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EBC" w:rsidRPr="00CF52DD" w:rsidRDefault="006F7EBC" w:rsidP="006F7EBC">
      <w:pPr>
        <w:jc w:val="center"/>
        <w:rPr>
          <w:rFonts w:ascii="Times New Roman" w:eastAsia="Times New Roman" w:hAnsi="Times New Roman" w:cs="Times New Roman"/>
          <w:sz w:val="28"/>
          <w:szCs w:val="28"/>
        </w:rPr>
      </w:pPr>
      <w:r w:rsidRPr="00CF52DD">
        <w:rPr>
          <w:rFonts w:ascii="Times New Roman" w:eastAsia="Times New Roman" w:hAnsi="Times New Roman" w:cs="Times New Roman"/>
          <w:sz w:val="28"/>
          <w:szCs w:val="28"/>
        </w:rPr>
        <w:t>ФГБОУ ВО «Санкт-Петербургский государственный университет»</w:t>
      </w:r>
    </w:p>
    <w:p w:rsidR="006F7EBC" w:rsidRPr="00CF52DD" w:rsidRDefault="006F7EBC" w:rsidP="006F7EBC">
      <w:pPr>
        <w:overflowPunct w:val="0"/>
        <w:autoSpaceDE w:val="0"/>
        <w:autoSpaceDN w:val="0"/>
        <w:adjustRightInd w:val="0"/>
        <w:spacing w:after="0" w:line="240" w:lineRule="auto"/>
        <w:jc w:val="center"/>
        <w:rPr>
          <w:rFonts w:ascii="Times New Roman" w:eastAsia="Times New Roman" w:hAnsi="Times New Roman" w:cs="Times New Roman"/>
          <w:bCs/>
          <w:spacing w:val="-1"/>
          <w:sz w:val="24"/>
          <w:szCs w:val="24"/>
          <w:lang w:eastAsia="ru-RU"/>
        </w:rPr>
      </w:pPr>
      <w:r w:rsidRPr="00CF52DD">
        <w:rPr>
          <w:rFonts w:ascii="Times New Roman" w:eastAsia="Times New Roman" w:hAnsi="Times New Roman" w:cs="Times New Roman"/>
          <w:bCs/>
          <w:spacing w:val="-1"/>
          <w:sz w:val="24"/>
          <w:szCs w:val="24"/>
          <w:lang w:eastAsia="ru-RU"/>
        </w:rPr>
        <w:t>Кафедра челюстно-лицевой хирургии и хирургической стоматологии</w:t>
      </w:r>
    </w:p>
    <w:p w:rsidR="006F7EBC" w:rsidRPr="00CF52DD" w:rsidRDefault="006F7EBC" w:rsidP="006F7EBC">
      <w:pPr>
        <w:jc w:val="both"/>
        <w:rPr>
          <w:rFonts w:ascii="Times New Roman" w:eastAsia="Calibri" w:hAnsi="Times New Roman" w:cs="Times New Roman"/>
          <w:bCs/>
          <w:spacing w:val="-1"/>
        </w:rPr>
      </w:pPr>
    </w:p>
    <w:p w:rsidR="006F7EBC" w:rsidRPr="00CF52DD" w:rsidRDefault="006F7EBC" w:rsidP="006F7EBC">
      <w:pPr>
        <w:ind w:firstLine="720"/>
        <w:jc w:val="both"/>
        <w:rPr>
          <w:rFonts w:ascii="Times New Roman" w:eastAsia="Calibri" w:hAnsi="Times New Roman" w:cs="Times New Roman"/>
          <w:bCs/>
          <w:spacing w:val="-1"/>
        </w:rPr>
      </w:pPr>
    </w:p>
    <w:p w:rsidR="006F7EBC" w:rsidRPr="00CF52DD" w:rsidRDefault="006F7EBC" w:rsidP="006F7EBC">
      <w:pPr>
        <w:keepNext/>
        <w:overflowPunct w:val="0"/>
        <w:autoSpaceDE w:val="0"/>
        <w:autoSpaceDN w:val="0"/>
        <w:adjustRightInd w:val="0"/>
        <w:spacing w:after="0" w:line="240" w:lineRule="auto"/>
        <w:jc w:val="both"/>
        <w:outlineLvl w:val="3"/>
        <w:rPr>
          <w:rFonts w:ascii="Times New Roman" w:eastAsia="Times New Roman" w:hAnsi="Times New Roman" w:cs="Times New Roman"/>
          <w:bCs/>
          <w:spacing w:val="-1"/>
          <w:sz w:val="24"/>
          <w:szCs w:val="24"/>
          <w:lang w:eastAsia="ru-RU"/>
        </w:rPr>
      </w:pPr>
      <w:r w:rsidRPr="00CF52DD">
        <w:rPr>
          <w:rFonts w:ascii="Times New Roman" w:eastAsia="Times New Roman" w:hAnsi="Times New Roman" w:cs="Times New Roman"/>
          <w:bCs/>
          <w:spacing w:val="-1"/>
          <w:sz w:val="24"/>
          <w:szCs w:val="24"/>
          <w:lang w:eastAsia="ru-RU"/>
        </w:rPr>
        <w:t>Допускается к защите</w:t>
      </w:r>
    </w:p>
    <w:p w:rsidR="006F7EBC" w:rsidRPr="00CF52DD" w:rsidRDefault="006F7EBC" w:rsidP="006F7EBC">
      <w:pPr>
        <w:jc w:val="both"/>
        <w:rPr>
          <w:rFonts w:ascii="Times New Roman" w:eastAsia="Calibri" w:hAnsi="Times New Roman" w:cs="Times New Roman"/>
          <w:bCs/>
          <w:spacing w:val="-1"/>
        </w:rPr>
      </w:pPr>
      <w:r w:rsidRPr="00CF52DD">
        <w:rPr>
          <w:rFonts w:ascii="Times New Roman" w:eastAsia="Calibri" w:hAnsi="Times New Roman" w:cs="Times New Roman"/>
          <w:bCs/>
          <w:spacing w:val="-1"/>
        </w:rPr>
        <w:t>Заведующий кафедрой</w:t>
      </w:r>
    </w:p>
    <w:p w:rsidR="006F7EBC" w:rsidRPr="00CF52DD" w:rsidRDefault="006F7EBC" w:rsidP="006F7EBC">
      <w:pPr>
        <w:jc w:val="both"/>
        <w:rPr>
          <w:rFonts w:ascii="Times New Roman" w:eastAsia="Calibri" w:hAnsi="Times New Roman" w:cs="Times New Roman"/>
          <w:bCs/>
          <w:i/>
          <w:iCs/>
          <w:spacing w:val="-1"/>
        </w:rPr>
      </w:pPr>
      <w:r w:rsidRPr="00CF52DD">
        <w:rPr>
          <w:rFonts w:ascii="Times New Roman" w:eastAsia="Calibri" w:hAnsi="Times New Roman" w:cs="Times New Roman"/>
          <w:bCs/>
          <w:i/>
          <w:iCs/>
          <w:spacing w:val="-1"/>
        </w:rPr>
        <w:t>________________ Д.Ю.Мадай</w:t>
      </w:r>
    </w:p>
    <w:p w:rsidR="006F7EBC" w:rsidRPr="00CF52DD" w:rsidRDefault="006F7EBC" w:rsidP="006F7EBC">
      <w:pPr>
        <w:jc w:val="both"/>
        <w:rPr>
          <w:rFonts w:ascii="Times New Roman" w:eastAsia="Calibri" w:hAnsi="Times New Roman" w:cs="Times New Roman"/>
          <w:bCs/>
          <w:i/>
          <w:iCs/>
          <w:spacing w:val="-1"/>
          <w:sz w:val="18"/>
          <w:szCs w:val="18"/>
        </w:rPr>
      </w:pPr>
      <w:r w:rsidRPr="00CF52DD">
        <w:rPr>
          <w:rFonts w:ascii="Times New Roman" w:eastAsia="Calibri" w:hAnsi="Times New Roman" w:cs="Times New Roman"/>
          <w:bCs/>
          <w:i/>
          <w:iCs/>
          <w:spacing w:val="-1"/>
          <w:sz w:val="18"/>
          <w:szCs w:val="18"/>
        </w:rPr>
        <w:t xml:space="preserve">                (подпись)</w:t>
      </w:r>
    </w:p>
    <w:p w:rsidR="006F7EBC" w:rsidRPr="00CF52DD" w:rsidRDefault="006F7EBC" w:rsidP="006F7EBC">
      <w:pPr>
        <w:jc w:val="both"/>
        <w:rPr>
          <w:rFonts w:ascii="Times New Roman" w:eastAsia="Calibri" w:hAnsi="Times New Roman" w:cs="Times New Roman"/>
          <w:bCs/>
          <w:i/>
          <w:iCs/>
          <w:spacing w:val="-1"/>
        </w:rPr>
      </w:pPr>
      <w:r w:rsidRPr="00CF52DD">
        <w:rPr>
          <w:rFonts w:ascii="Times New Roman" w:eastAsia="Calibri" w:hAnsi="Times New Roman" w:cs="Times New Roman"/>
          <w:bCs/>
          <w:i/>
          <w:iCs/>
          <w:spacing w:val="-1"/>
        </w:rPr>
        <w:t>«___ »______________ 20___ г.</w:t>
      </w:r>
    </w:p>
    <w:p w:rsidR="006F7EBC" w:rsidRPr="00CF52DD" w:rsidRDefault="006F7EBC" w:rsidP="006F7EBC">
      <w:pPr>
        <w:autoSpaceDN w:val="0"/>
        <w:spacing w:after="0" w:line="240" w:lineRule="auto"/>
        <w:ind w:firstLine="720"/>
        <w:jc w:val="both"/>
        <w:rPr>
          <w:rFonts w:ascii="Times New Roman" w:eastAsia="Times New Roman" w:hAnsi="Times New Roman" w:cs="Times New Roman"/>
          <w:bCs/>
          <w:sz w:val="24"/>
          <w:szCs w:val="24"/>
          <w:lang w:eastAsia="ru-RU"/>
        </w:rPr>
      </w:pPr>
    </w:p>
    <w:p w:rsidR="006F7EBC" w:rsidRPr="00CF52DD" w:rsidRDefault="006F7EBC" w:rsidP="006F7EBC">
      <w:pPr>
        <w:autoSpaceDN w:val="0"/>
        <w:spacing w:after="0" w:line="240" w:lineRule="auto"/>
        <w:ind w:firstLine="720"/>
        <w:jc w:val="both"/>
        <w:rPr>
          <w:rFonts w:ascii="Times New Roman" w:eastAsia="Times New Roman" w:hAnsi="Times New Roman" w:cs="Times New Roman"/>
          <w:bCs/>
          <w:sz w:val="24"/>
          <w:szCs w:val="24"/>
          <w:lang w:eastAsia="ru-RU"/>
        </w:rPr>
      </w:pPr>
    </w:p>
    <w:p w:rsidR="006F7EBC" w:rsidRPr="00CF52DD" w:rsidRDefault="006F7EBC" w:rsidP="006F7EBC">
      <w:pPr>
        <w:autoSpaceDN w:val="0"/>
        <w:spacing w:after="0" w:line="240" w:lineRule="auto"/>
        <w:ind w:firstLine="720"/>
        <w:jc w:val="both"/>
        <w:rPr>
          <w:rFonts w:ascii="Times New Roman" w:eastAsia="Times New Roman" w:hAnsi="Times New Roman" w:cs="Times New Roman"/>
          <w:bCs/>
          <w:sz w:val="24"/>
          <w:szCs w:val="24"/>
          <w:lang w:eastAsia="ru-RU"/>
        </w:rPr>
      </w:pPr>
    </w:p>
    <w:p w:rsidR="006F7EBC" w:rsidRPr="00CF52DD" w:rsidRDefault="006F7EBC" w:rsidP="006F7EBC">
      <w:pPr>
        <w:autoSpaceDN w:val="0"/>
        <w:spacing w:after="0" w:line="240" w:lineRule="auto"/>
        <w:ind w:firstLine="720"/>
        <w:jc w:val="both"/>
        <w:rPr>
          <w:rFonts w:ascii="Times New Roman" w:eastAsia="Times New Roman" w:hAnsi="Times New Roman" w:cs="Times New Roman"/>
          <w:bCs/>
          <w:sz w:val="24"/>
          <w:szCs w:val="24"/>
          <w:lang w:eastAsia="ru-RU"/>
        </w:rPr>
      </w:pPr>
    </w:p>
    <w:p w:rsidR="006F7EBC" w:rsidRPr="00CF52DD" w:rsidRDefault="006F7EBC" w:rsidP="006F7EBC">
      <w:pPr>
        <w:autoSpaceDN w:val="0"/>
        <w:spacing w:after="0" w:line="240" w:lineRule="auto"/>
        <w:ind w:firstLine="720"/>
        <w:jc w:val="both"/>
        <w:rPr>
          <w:rFonts w:ascii="Times New Roman" w:eastAsia="Times New Roman" w:hAnsi="Times New Roman" w:cs="Times New Roman"/>
          <w:bCs/>
          <w:sz w:val="24"/>
          <w:szCs w:val="24"/>
          <w:lang w:eastAsia="ru-RU"/>
        </w:rPr>
      </w:pPr>
    </w:p>
    <w:p w:rsidR="006F7EBC" w:rsidRPr="00CF52DD" w:rsidRDefault="006F7EBC" w:rsidP="006F7EBC">
      <w:pPr>
        <w:ind w:firstLine="720"/>
        <w:jc w:val="center"/>
        <w:rPr>
          <w:rFonts w:ascii="Times New Roman" w:eastAsia="Calibri" w:hAnsi="Times New Roman" w:cs="Times New Roman"/>
          <w:b/>
          <w:bCs/>
          <w:spacing w:val="-1"/>
        </w:rPr>
      </w:pPr>
      <w:r w:rsidRPr="00CF52DD">
        <w:rPr>
          <w:rFonts w:ascii="Times New Roman" w:eastAsia="Calibri" w:hAnsi="Times New Roman" w:cs="Times New Roman"/>
          <w:b/>
          <w:bCs/>
          <w:spacing w:val="-1"/>
        </w:rPr>
        <w:t>ВЫПУСКНАЯ КВАЛИФИКАЦИОННАЯ РАБОТА</w:t>
      </w:r>
    </w:p>
    <w:p w:rsidR="006F7EBC" w:rsidRPr="00CF52DD" w:rsidRDefault="006F7EBC" w:rsidP="006F7EBC">
      <w:pPr>
        <w:autoSpaceDN w:val="0"/>
        <w:spacing w:after="0" w:line="240" w:lineRule="auto"/>
        <w:ind w:firstLine="720"/>
        <w:jc w:val="center"/>
        <w:rPr>
          <w:rFonts w:ascii="Times New Roman" w:eastAsia="Times New Roman" w:hAnsi="Times New Roman" w:cs="Times New Roman"/>
          <w:bCs/>
          <w:sz w:val="24"/>
          <w:szCs w:val="24"/>
          <w:lang w:eastAsia="ru-RU"/>
        </w:rPr>
      </w:pPr>
    </w:p>
    <w:p w:rsidR="006F7EBC" w:rsidRPr="00CF52DD" w:rsidRDefault="006F7EBC" w:rsidP="006F7EBC">
      <w:pPr>
        <w:keepNext/>
        <w:overflowPunct w:val="0"/>
        <w:autoSpaceDE w:val="0"/>
        <w:autoSpaceDN w:val="0"/>
        <w:adjustRightInd w:val="0"/>
        <w:spacing w:after="0" w:line="240" w:lineRule="auto"/>
        <w:jc w:val="center"/>
        <w:outlineLvl w:val="4"/>
        <w:rPr>
          <w:rFonts w:ascii="Times New Roman" w:eastAsia="Times New Roman" w:hAnsi="Times New Roman" w:cs="Times New Roman"/>
          <w:bCs/>
          <w:spacing w:val="-1"/>
          <w:sz w:val="24"/>
          <w:szCs w:val="24"/>
          <w:lang w:eastAsia="ru-RU"/>
        </w:rPr>
      </w:pPr>
      <w:r w:rsidRPr="00CF52DD">
        <w:rPr>
          <w:rFonts w:ascii="Times New Roman" w:eastAsia="Times New Roman" w:hAnsi="Times New Roman" w:cs="Times New Roman"/>
          <w:bCs/>
          <w:spacing w:val="-1"/>
          <w:sz w:val="24"/>
          <w:szCs w:val="24"/>
          <w:lang w:eastAsia="ru-RU"/>
        </w:rPr>
        <w:t>НА ТЕМУ:</w:t>
      </w:r>
      <w:r w:rsidRPr="00CF52DD">
        <w:rPr>
          <w:rFonts w:ascii="Times New Roman" w:hAnsi="Times New Roman" w:cs="Times New Roman"/>
        </w:rPr>
        <w:t xml:space="preserve"> </w:t>
      </w:r>
      <w:r w:rsidRPr="00CF52DD">
        <w:rPr>
          <w:rFonts w:ascii="Times New Roman" w:eastAsia="Times New Roman" w:hAnsi="Times New Roman" w:cs="Times New Roman"/>
          <w:bCs/>
          <w:spacing w:val="-1"/>
          <w:sz w:val="24"/>
          <w:szCs w:val="24"/>
          <w:lang w:eastAsia="ru-RU"/>
        </w:rPr>
        <w:t>ОДОНТОГЕННЫЙ ВЕРХНЕЧЕЛЮСТНОЙ СИНУСИТ</w:t>
      </w:r>
    </w:p>
    <w:p w:rsidR="006F7EBC" w:rsidRPr="00CF52DD" w:rsidRDefault="006F7EBC" w:rsidP="006F7EBC">
      <w:pPr>
        <w:jc w:val="both"/>
        <w:rPr>
          <w:rFonts w:ascii="Times New Roman" w:eastAsia="Calibri" w:hAnsi="Times New Roman" w:cs="Times New Roman"/>
          <w:bCs/>
          <w:spacing w:val="-1"/>
        </w:rPr>
      </w:pPr>
    </w:p>
    <w:p w:rsidR="006F7EBC" w:rsidRPr="00CF52DD" w:rsidRDefault="006F7EBC" w:rsidP="006F7EBC">
      <w:pPr>
        <w:jc w:val="both"/>
        <w:rPr>
          <w:rFonts w:ascii="Times New Roman" w:eastAsia="Calibri" w:hAnsi="Times New Roman" w:cs="Times New Roman"/>
          <w:bCs/>
          <w:spacing w:val="-1"/>
        </w:rPr>
      </w:pPr>
    </w:p>
    <w:p w:rsidR="006F7EBC" w:rsidRPr="00CF52DD" w:rsidRDefault="006F7EBC" w:rsidP="006F7EBC">
      <w:pPr>
        <w:jc w:val="both"/>
        <w:rPr>
          <w:rFonts w:ascii="Times New Roman" w:eastAsia="Calibri" w:hAnsi="Times New Roman" w:cs="Times New Roman"/>
          <w:bCs/>
          <w:spacing w:val="-1"/>
        </w:rPr>
      </w:pPr>
    </w:p>
    <w:p w:rsidR="006F7EBC" w:rsidRPr="00CF52DD" w:rsidRDefault="006F7EBC" w:rsidP="006F7EBC">
      <w:pPr>
        <w:jc w:val="both"/>
        <w:rPr>
          <w:rFonts w:ascii="Times New Roman" w:eastAsia="Calibri" w:hAnsi="Times New Roman" w:cs="Times New Roman"/>
          <w:bCs/>
          <w:spacing w:val="-1"/>
        </w:rPr>
      </w:pPr>
    </w:p>
    <w:p w:rsidR="006F7EBC" w:rsidRPr="00CF52DD" w:rsidRDefault="006F7EBC" w:rsidP="006F7EBC">
      <w:pPr>
        <w:jc w:val="both"/>
        <w:rPr>
          <w:rFonts w:ascii="Times New Roman" w:eastAsia="Calibri" w:hAnsi="Times New Roman" w:cs="Times New Roman"/>
          <w:bCs/>
          <w:spacing w:val="-1"/>
        </w:rPr>
      </w:pPr>
    </w:p>
    <w:p w:rsidR="006F7EBC" w:rsidRPr="00CF52DD" w:rsidRDefault="006F7EBC" w:rsidP="006F7EBC">
      <w:pPr>
        <w:ind w:left="5664"/>
        <w:jc w:val="right"/>
        <w:rPr>
          <w:rFonts w:ascii="Times New Roman" w:eastAsia="Calibri" w:hAnsi="Times New Roman" w:cs="Times New Roman"/>
          <w:bCs/>
          <w:spacing w:val="-1"/>
        </w:rPr>
      </w:pPr>
      <w:r w:rsidRPr="00CF52DD">
        <w:rPr>
          <w:rFonts w:ascii="Times New Roman" w:eastAsia="Calibri" w:hAnsi="Times New Roman" w:cs="Times New Roman"/>
          <w:bCs/>
          <w:spacing w:val="-1"/>
        </w:rPr>
        <w:t xml:space="preserve">   Выполнил студент</w:t>
      </w:r>
    </w:p>
    <w:p w:rsidR="006F7EBC" w:rsidRPr="00CF52DD" w:rsidRDefault="006F7EBC" w:rsidP="006F7EBC">
      <w:pPr>
        <w:ind w:left="4320" w:firstLine="720"/>
        <w:jc w:val="right"/>
        <w:rPr>
          <w:rFonts w:ascii="Times New Roman" w:eastAsia="Calibri" w:hAnsi="Times New Roman" w:cs="Times New Roman"/>
          <w:bCs/>
          <w:spacing w:val="-1"/>
        </w:rPr>
      </w:pPr>
      <w:r w:rsidRPr="00CF52DD">
        <w:rPr>
          <w:rFonts w:ascii="Times New Roman" w:eastAsia="Calibri" w:hAnsi="Times New Roman" w:cs="Times New Roman"/>
          <w:bCs/>
          <w:spacing w:val="-1"/>
        </w:rPr>
        <w:t xml:space="preserve">              Юпатин Никита Сергеевич</w:t>
      </w:r>
    </w:p>
    <w:p w:rsidR="006F7EBC" w:rsidRPr="00CF52DD" w:rsidRDefault="006F7EBC" w:rsidP="006F7EBC">
      <w:pPr>
        <w:ind w:left="4320" w:firstLine="720"/>
        <w:jc w:val="right"/>
        <w:rPr>
          <w:rFonts w:ascii="Times New Roman" w:eastAsia="Calibri" w:hAnsi="Times New Roman" w:cs="Times New Roman"/>
          <w:bCs/>
          <w:spacing w:val="-1"/>
        </w:rPr>
      </w:pPr>
      <w:r w:rsidRPr="00CF52DD">
        <w:rPr>
          <w:rFonts w:ascii="Times New Roman" w:eastAsia="Calibri" w:hAnsi="Times New Roman" w:cs="Times New Roman"/>
          <w:bCs/>
          <w:spacing w:val="-1"/>
        </w:rPr>
        <w:t xml:space="preserve">              521 </w:t>
      </w:r>
      <w:r w:rsidRPr="00CF52DD">
        <w:rPr>
          <w:rFonts w:ascii="Times New Roman" w:eastAsia="Calibri" w:hAnsi="Times New Roman" w:cs="Times New Roman"/>
          <w:bCs/>
          <w:i/>
          <w:iCs/>
          <w:spacing w:val="-1"/>
        </w:rPr>
        <w:t xml:space="preserve">группы </w:t>
      </w:r>
    </w:p>
    <w:p w:rsidR="006F7EBC" w:rsidRPr="00CF52DD" w:rsidRDefault="006F7EBC" w:rsidP="006F7EBC">
      <w:pPr>
        <w:ind w:left="3600" w:firstLine="720"/>
        <w:jc w:val="right"/>
        <w:rPr>
          <w:rFonts w:ascii="Times New Roman" w:eastAsia="Calibri" w:hAnsi="Times New Roman" w:cs="Times New Roman"/>
          <w:bCs/>
          <w:spacing w:val="-1"/>
        </w:rPr>
      </w:pPr>
    </w:p>
    <w:p w:rsidR="006F7EBC" w:rsidRPr="00CF52DD" w:rsidRDefault="006F7EBC" w:rsidP="006F7EBC">
      <w:pPr>
        <w:ind w:left="4932" w:firstLine="720"/>
        <w:jc w:val="right"/>
        <w:rPr>
          <w:rFonts w:ascii="Times New Roman" w:eastAsia="Calibri" w:hAnsi="Times New Roman" w:cs="Times New Roman"/>
          <w:bCs/>
          <w:spacing w:val="-1"/>
        </w:rPr>
      </w:pPr>
      <w:r w:rsidRPr="00CF52DD">
        <w:rPr>
          <w:rFonts w:ascii="Times New Roman" w:eastAsia="Calibri" w:hAnsi="Times New Roman" w:cs="Times New Roman"/>
          <w:bCs/>
          <w:spacing w:val="-1"/>
        </w:rPr>
        <w:t xml:space="preserve"> Научный руководитель</w:t>
      </w:r>
    </w:p>
    <w:p w:rsidR="006F7EBC" w:rsidRPr="00CF52DD" w:rsidRDefault="006F7EBC" w:rsidP="006F7EBC">
      <w:pPr>
        <w:ind w:left="4956"/>
        <w:jc w:val="right"/>
        <w:rPr>
          <w:rFonts w:ascii="Times New Roman" w:eastAsia="Calibri" w:hAnsi="Times New Roman" w:cs="Times New Roman"/>
          <w:iCs/>
          <w:spacing w:val="-1"/>
        </w:rPr>
      </w:pPr>
      <w:r w:rsidRPr="00CF52DD">
        <w:rPr>
          <w:rFonts w:ascii="Times New Roman" w:eastAsia="Calibri" w:hAnsi="Times New Roman" w:cs="Times New Roman"/>
          <w:bCs/>
          <w:i/>
          <w:iCs/>
          <w:spacing w:val="-1"/>
        </w:rPr>
        <w:t xml:space="preserve"> д.м.н., проф. </w:t>
      </w:r>
      <w:r w:rsidRPr="00CF52DD">
        <w:rPr>
          <w:rFonts w:ascii="Times New Roman" w:eastAsia="Calibri" w:hAnsi="Times New Roman" w:cs="Times New Roman"/>
          <w:bCs/>
          <w:iCs/>
          <w:spacing w:val="-1"/>
        </w:rPr>
        <w:t>Соловьев Михаил Михайлович</w:t>
      </w:r>
    </w:p>
    <w:p w:rsidR="006F7EBC" w:rsidRPr="00CF52DD" w:rsidRDefault="006F7EBC" w:rsidP="006F7EBC">
      <w:pPr>
        <w:ind w:left="5652" w:firstLine="720"/>
        <w:jc w:val="both"/>
        <w:rPr>
          <w:rFonts w:ascii="Times New Roman" w:eastAsia="Calibri" w:hAnsi="Times New Roman" w:cs="Times New Roman"/>
          <w:spacing w:val="-1"/>
        </w:rPr>
      </w:pPr>
    </w:p>
    <w:p w:rsidR="006F7EBC" w:rsidRPr="00CF52DD" w:rsidRDefault="006F7EBC" w:rsidP="006F7EBC">
      <w:pPr>
        <w:ind w:left="5652" w:firstLine="720"/>
        <w:jc w:val="both"/>
        <w:rPr>
          <w:rFonts w:ascii="Times New Roman" w:eastAsia="Calibri" w:hAnsi="Times New Roman" w:cs="Times New Roman"/>
          <w:spacing w:val="-1"/>
        </w:rPr>
      </w:pPr>
    </w:p>
    <w:p w:rsidR="006F7EBC" w:rsidRPr="00CF52DD" w:rsidRDefault="006F7EBC" w:rsidP="006F7EBC">
      <w:pPr>
        <w:jc w:val="center"/>
        <w:rPr>
          <w:rFonts w:ascii="Times New Roman" w:eastAsia="Calibri" w:hAnsi="Times New Roman" w:cs="Times New Roman"/>
          <w:bCs/>
          <w:spacing w:val="-1"/>
        </w:rPr>
      </w:pPr>
      <w:r w:rsidRPr="00CF52DD">
        <w:rPr>
          <w:rFonts w:ascii="Times New Roman" w:eastAsia="Calibri" w:hAnsi="Times New Roman" w:cs="Times New Roman"/>
          <w:bCs/>
          <w:spacing w:val="-1"/>
        </w:rPr>
        <w:t>Санкт-Петербург</w:t>
      </w:r>
    </w:p>
    <w:p w:rsidR="006F7EBC" w:rsidRPr="00CF52DD" w:rsidRDefault="006F7EBC" w:rsidP="006F7EBC">
      <w:pPr>
        <w:jc w:val="center"/>
        <w:rPr>
          <w:rFonts w:ascii="Times New Roman" w:eastAsia="Calibri" w:hAnsi="Times New Roman" w:cs="Times New Roman"/>
          <w:bCs/>
          <w:spacing w:val="-1"/>
        </w:rPr>
      </w:pPr>
      <w:r w:rsidRPr="00CF52DD">
        <w:rPr>
          <w:rFonts w:ascii="Times New Roman" w:eastAsia="Calibri" w:hAnsi="Times New Roman" w:cs="Times New Roman"/>
          <w:bCs/>
          <w:spacing w:val="-1"/>
        </w:rPr>
        <w:t>2017</w:t>
      </w:r>
    </w:p>
    <w:p w:rsidR="005D0DD5" w:rsidRPr="00CF52DD" w:rsidRDefault="005D0DD5" w:rsidP="004634FA">
      <w:pPr>
        <w:spacing w:line="360" w:lineRule="auto"/>
        <w:jc w:val="both"/>
        <w:rPr>
          <w:rFonts w:ascii="Times New Roman" w:hAnsi="Times New Roman" w:cs="Times New Roman"/>
        </w:rPr>
      </w:pPr>
    </w:p>
    <w:p w:rsidR="006F7EBC" w:rsidRPr="006F7EBC" w:rsidRDefault="006F7EBC" w:rsidP="004634FA">
      <w:pPr>
        <w:spacing w:after="0" w:line="360" w:lineRule="auto"/>
        <w:jc w:val="both"/>
        <w:rPr>
          <w:rFonts w:ascii="Times New Roman" w:eastAsia="Times New Roman" w:hAnsi="Times New Roman" w:cs="Times New Roman"/>
          <w:b/>
          <w:sz w:val="28"/>
          <w:szCs w:val="28"/>
          <w:lang w:eastAsia="ru-RU"/>
        </w:rPr>
      </w:pPr>
      <w:r w:rsidRPr="006F7EBC">
        <w:rPr>
          <w:rFonts w:ascii="Times New Roman" w:eastAsia="Times New Roman" w:hAnsi="Times New Roman" w:cs="Times New Roman"/>
          <w:b/>
          <w:sz w:val="28"/>
          <w:szCs w:val="28"/>
          <w:lang w:eastAsia="ru-RU"/>
        </w:rPr>
        <w:lastRenderedPageBreak/>
        <w:t>Оглавление</w:t>
      </w:r>
    </w:p>
    <w:p w:rsidR="009161F5" w:rsidRPr="00CF52DD" w:rsidRDefault="009161F5" w:rsidP="004634FA">
      <w:pPr>
        <w:spacing w:after="0" w:line="360" w:lineRule="auto"/>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Перечень условных об</w:t>
      </w:r>
      <w:r w:rsidR="00595F5D" w:rsidRPr="00CF52DD">
        <w:rPr>
          <w:rFonts w:ascii="Times New Roman" w:eastAsia="Times New Roman" w:hAnsi="Times New Roman" w:cs="Times New Roman"/>
          <w:sz w:val="28"/>
          <w:szCs w:val="28"/>
          <w:lang w:eastAsia="ru-RU"/>
        </w:rPr>
        <w:t>означений и символов………………….………3</w:t>
      </w:r>
      <w:r w:rsidRPr="00CF52DD">
        <w:rPr>
          <w:rFonts w:ascii="Times New Roman" w:eastAsia="Times New Roman" w:hAnsi="Times New Roman" w:cs="Times New Roman"/>
          <w:sz w:val="28"/>
          <w:szCs w:val="28"/>
          <w:lang w:eastAsia="ru-RU"/>
        </w:rPr>
        <w:t xml:space="preserve"> стр.</w:t>
      </w:r>
    </w:p>
    <w:p w:rsidR="009161F5" w:rsidRPr="00CF52DD" w:rsidRDefault="009161F5" w:rsidP="004634FA">
      <w:pPr>
        <w:spacing w:after="0" w:line="360" w:lineRule="auto"/>
        <w:jc w:val="both"/>
        <w:rPr>
          <w:rFonts w:ascii="Times New Roman" w:eastAsia="Times New Roman" w:hAnsi="Times New Roman" w:cs="Times New Roman"/>
          <w:sz w:val="28"/>
          <w:szCs w:val="28"/>
          <w:lang w:eastAsia="ru-RU"/>
        </w:rPr>
      </w:pPr>
    </w:p>
    <w:p w:rsidR="009161F5" w:rsidRPr="00CF52DD" w:rsidRDefault="009161F5" w:rsidP="004634FA">
      <w:pPr>
        <w:spacing w:after="0" w:line="360" w:lineRule="auto"/>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Введение……</w:t>
      </w:r>
      <w:r w:rsidR="00663970">
        <w:rPr>
          <w:rFonts w:ascii="Times New Roman" w:eastAsia="Times New Roman" w:hAnsi="Times New Roman" w:cs="Times New Roman"/>
          <w:sz w:val="28"/>
          <w:szCs w:val="28"/>
          <w:lang w:eastAsia="ru-RU"/>
        </w:rPr>
        <w:t>…………………………………………………..……........4</w:t>
      </w:r>
      <w:r w:rsidRPr="00CF52DD">
        <w:rPr>
          <w:rFonts w:ascii="Times New Roman" w:eastAsia="Times New Roman" w:hAnsi="Times New Roman" w:cs="Times New Roman"/>
          <w:sz w:val="28"/>
          <w:szCs w:val="28"/>
          <w:lang w:eastAsia="ru-RU"/>
        </w:rPr>
        <w:t xml:space="preserve"> стр.</w:t>
      </w:r>
    </w:p>
    <w:p w:rsidR="00A609EA" w:rsidRPr="00CF52DD" w:rsidRDefault="00A609EA" w:rsidP="004634FA">
      <w:pPr>
        <w:spacing w:after="0" w:line="360" w:lineRule="auto"/>
        <w:jc w:val="both"/>
        <w:rPr>
          <w:rFonts w:ascii="Times New Roman" w:eastAsia="Times New Roman" w:hAnsi="Times New Roman" w:cs="Times New Roman"/>
          <w:sz w:val="28"/>
          <w:szCs w:val="28"/>
          <w:lang w:eastAsia="ru-RU"/>
        </w:rPr>
      </w:pPr>
    </w:p>
    <w:p w:rsidR="009161F5" w:rsidRPr="00CF52DD" w:rsidRDefault="009161F5" w:rsidP="004634FA">
      <w:pPr>
        <w:spacing w:after="0" w:line="360" w:lineRule="auto"/>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b/>
          <w:sz w:val="28"/>
          <w:szCs w:val="28"/>
          <w:lang w:eastAsia="ru-RU"/>
        </w:rPr>
        <w:t>Глава 1.</w:t>
      </w:r>
      <w:r w:rsidRPr="00CF52DD">
        <w:rPr>
          <w:rFonts w:ascii="Times New Roman" w:eastAsia="Times New Roman" w:hAnsi="Times New Roman" w:cs="Times New Roman"/>
          <w:sz w:val="28"/>
          <w:szCs w:val="28"/>
          <w:lang w:eastAsia="ru-RU"/>
        </w:rPr>
        <w:t xml:space="preserve"> Литературный обзор.</w:t>
      </w:r>
    </w:p>
    <w:p w:rsidR="00A609EA" w:rsidRPr="00CF52DD" w:rsidRDefault="00A609EA" w:rsidP="004634FA">
      <w:pPr>
        <w:pStyle w:val="a6"/>
        <w:numPr>
          <w:ilvl w:val="1"/>
          <w:numId w:val="3"/>
        </w:numPr>
        <w:spacing w:after="0" w:line="360" w:lineRule="auto"/>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Патогенез верхн</w:t>
      </w:r>
      <w:r w:rsidR="00CB0BC6">
        <w:rPr>
          <w:rFonts w:ascii="Times New Roman" w:eastAsia="Times New Roman" w:hAnsi="Times New Roman" w:cs="Times New Roman"/>
          <w:sz w:val="28"/>
          <w:szCs w:val="28"/>
          <w:lang w:eastAsia="ru-RU"/>
        </w:rPr>
        <w:t>ечелюстного синусита………………………….6</w:t>
      </w:r>
      <w:r w:rsidRPr="00CF52DD">
        <w:rPr>
          <w:rFonts w:ascii="Times New Roman" w:eastAsia="Times New Roman" w:hAnsi="Times New Roman" w:cs="Times New Roman"/>
          <w:sz w:val="28"/>
          <w:szCs w:val="28"/>
          <w:lang w:eastAsia="ru-RU"/>
        </w:rPr>
        <w:t xml:space="preserve"> стр.</w:t>
      </w:r>
    </w:p>
    <w:p w:rsidR="00A609EA" w:rsidRPr="00CF52DD" w:rsidRDefault="00A609EA" w:rsidP="004634FA">
      <w:pPr>
        <w:pStyle w:val="a6"/>
        <w:numPr>
          <w:ilvl w:val="1"/>
          <w:numId w:val="3"/>
        </w:numPr>
        <w:spacing w:after="0" w:line="360" w:lineRule="auto"/>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Мо</w:t>
      </w:r>
      <w:r w:rsidR="00957B1C">
        <w:rPr>
          <w:rFonts w:ascii="Times New Roman" w:eastAsia="Times New Roman" w:hAnsi="Times New Roman" w:cs="Times New Roman"/>
          <w:sz w:val="28"/>
          <w:szCs w:val="28"/>
          <w:lang w:eastAsia="ru-RU"/>
        </w:rPr>
        <w:t>рфология…………………………………………………….....10</w:t>
      </w:r>
      <w:r w:rsidRPr="00CF52DD">
        <w:rPr>
          <w:rFonts w:ascii="Times New Roman" w:eastAsia="Times New Roman" w:hAnsi="Times New Roman" w:cs="Times New Roman"/>
          <w:sz w:val="28"/>
          <w:szCs w:val="28"/>
          <w:lang w:eastAsia="ru-RU"/>
        </w:rPr>
        <w:t xml:space="preserve"> стр.</w:t>
      </w:r>
    </w:p>
    <w:p w:rsidR="00A609EA" w:rsidRPr="00CF52DD" w:rsidRDefault="00A609EA" w:rsidP="004634FA">
      <w:pPr>
        <w:pStyle w:val="a6"/>
        <w:numPr>
          <w:ilvl w:val="1"/>
          <w:numId w:val="3"/>
        </w:numPr>
        <w:spacing w:after="0" w:line="360" w:lineRule="auto"/>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Клиническая картина ве</w:t>
      </w:r>
      <w:r w:rsidR="00FA6C45">
        <w:rPr>
          <w:rFonts w:ascii="Times New Roman" w:eastAsia="Times New Roman" w:hAnsi="Times New Roman" w:cs="Times New Roman"/>
          <w:sz w:val="28"/>
          <w:szCs w:val="28"/>
          <w:lang w:eastAsia="ru-RU"/>
        </w:rPr>
        <w:t>рхне</w:t>
      </w:r>
      <w:r w:rsidR="00957B1C">
        <w:rPr>
          <w:rFonts w:ascii="Times New Roman" w:eastAsia="Times New Roman" w:hAnsi="Times New Roman" w:cs="Times New Roman"/>
          <w:sz w:val="28"/>
          <w:szCs w:val="28"/>
          <w:lang w:eastAsia="ru-RU"/>
        </w:rPr>
        <w:t>челюстного синусита…………….13</w:t>
      </w:r>
      <w:r w:rsidR="00FA6C45">
        <w:rPr>
          <w:rFonts w:ascii="Times New Roman" w:eastAsia="Times New Roman" w:hAnsi="Times New Roman" w:cs="Times New Roman"/>
          <w:sz w:val="28"/>
          <w:szCs w:val="28"/>
          <w:lang w:eastAsia="ru-RU"/>
        </w:rPr>
        <w:t xml:space="preserve"> </w:t>
      </w:r>
      <w:r w:rsidRPr="00CF52DD">
        <w:rPr>
          <w:rFonts w:ascii="Times New Roman" w:eastAsia="Times New Roman" w:hAnsi="Times New Roman" w:cs="Times New Roman"/>
          <w:sz w:val="28"/>
          <w:szCs w:val="28"/>
          <w:lang w:eastAsia="ru-RU"/>
        </w:rPr>
        <w:t>стр.</w:t>
      </w:r>
    </w:p>
    <w:p w:rsidR="00A609EA" w:rsidRPr="00CF52DD" w:rsidRDefault="00A609EA" w:rsidP="004634FA">
      <w:pPr>
        <w:pStyle w:val="a6"/>
        <w:numPr>
          <w:ilvl w:val="1"/>
          <w:numId w:val="3"/>
        </w:numPr>
        <w:spacing w:after="0" w:line="360" w:lineRule="auto"/>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Диагностика одонтогенного</w:t>
      </w:r>
      <w:r w:rsidR="00CB0BC6">
        <w:rPr>
          <w:rFonts w:ascii="Times New Roman" w:eastAsia="Times New Roman" w:hAnsi="Times New Roman" w:cs="Times New Roman"/>
          <w:sz w:val="28"/>
          <w:szCs w:val="28"/>
          <w:lang w:eastAsia="ru-RU"/>
        </w:rPr>
        <w:t xml:space="preserve"> верхнечелюстного синусита……..1</w:t>
      </w:r>
      <w:r w:rsidR="00957B1C">
        <w:rPr>
          <w:rFonts w:ascii="Times New Roman" w:eastAsia="Times New Roman" w:hAnsi="Times New Roman" w:cs="Times New Roman"/>
          <w:sz w:val="28"/>
          <w:szCs w:val="28"/>
          <w:lang w:eastAsia="ru-RU"/>
        </w:rPr>
        <w:t>7</w:t>
      </w:r>
      <w:r w:rsidRPr="00CF52DD">
        <w:rPr>
          <w:rFonts w:ascii="Times New Roman" w:eastAsia="Times New Roman" w:hAnsi="Times New Roman" w:cs="Times New Roman"/>
          <w:sz w:val="28"/>
          <w:szCs w:val="28"/>
          <w:lang w:eastAsia="ru-RU"/>
        </w:rPr>
        <w:t xml:space="preserve"> стр.</w:t>
      </w:r>
    </w:p>
    <w:p w:rsidR="00A609EA" w:rsidRPr="00CF52DD" w:rsidRDefault="00A609EA" w:rsidP="004634FA">
      <w:pPr>
        <w:pStyle w:val="a6"/>
        <w:numPr>
          <w:ilvl w:val="1"/>
          <w:numId w:val="3"/>
        </w:numPr>
        <w:spacing w:after="0" w:line="360" w:lineRule="auto"/>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Дифференциал</w:t>
      </w:r>
      <w:r w:rsidR="00CB0BC6">
        <w:rPr>
          <w:rFonts w:ascii="Times New Roman" w:eastAsia="Times New Roman" w:hAnsi="Times New Roman" w:cs="Times New Roman"/>
          <w:sz w:val="28"/>
          <w:szCs w:val="28"/>
          <w:lang w:eastAsia="ru-RU"/>
        </w:rPr>
        <w:t>ьная диагностика…………………………………2</w:t>
      </w:r>
      <w:r w:rsidR="00957B1C">
        <w:rPr>
          <w:rFonts w:ascii="Times New Roman" w:eastAsia="Times New Roman" w:hAnsi="Times New Roman" w:cs="Times New Roman"/>
          <w:sz w:val="28"/>
          <w:szCs w:val="28"/>
          <w:lang w:eastAsia="ru-RU"/>
        </w:rPr>
        <w:t>4</w:t>
      </w:r>
      <w:r w:rsidR="00FA6C45">
        <w:rPr>
          <w:rFonts w:ascii="Times New Roman" w:eastAsia="Times New Roman" w:hAnsi="Times New Roman" w:cs="Times New Roman"/>
          <w:sz w:val="28"/>
          <w:szCs w:val="28"/>
          <w:lang w:eastAsia="ru-RU"/>
        </w:rPr>
        <w:t xml:space="preserve"> </w:t>
      </w:r>
      <w:r w:rsidRPr="00CF52DD">
        <w:rPr>
          <w:rFonts w:ascii="Times New Roman" w:eastAsia="Times New Roman" w:hAnsi="Times New Roman" w:cs="Times New Roman"/>
          <w:sz w:val="28"/>
          <w:szCs w:val="28"/>
          <w:lang w:eastAsia="ru-RU"/>
        </w:rPr>
        <w:t>стр.</w:t>
      </w:r>
    </w:p>
    <w:p w:rsidR="00A609EA" w:rsidRPr="00CF52DD" w:rsidRDefault="00A609EA" w:rsidP="004634FA">
      <w:pPr>
        <w:pStyle w:val="a6"/>
        <w:numPr>
          <w:ilvl w:val="1"/>
          <w:numId w:val="3"/>
        </w:numPr>
        <w:spacing w:after="0" w:line="360" w:lineRule="auto"/>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Лечение одонтогенного в</w:t>
      </w:r>
      <w:r w:rsidR="00CB0BC6">
        <w:rPr>
          <w:rFonts w:ascii="Times New Roman" w:eastAsia="Times New Roman" w:hAnsi="Times New Roman" w:cs="Times New Roman"/>
          <w:sz w:val="28"/>
          <w:szCs w:val="28"/>
          <w:lang w:eastAsia="ru-RU"/>
        </w:rPr>
        <w:t>ерхнечелюстного синусита………….2</w:t>
      </w:r>
      <w:r w:rsidR="00957B1C">
        <w:rPr>
          <w:rFonts w:ascii="Times New Roman" w:eastAsia="Times New Roman" w:hAnsi="Times New Roman" w:cs="Times New Roman"/>
          <w:sz w:val="28"/>
          <w:szCs w:val="28"/>
          <w:lang w:eastAsia="ru-RU"/>
        </w:rPr>
        <w:t>5</w:t>
      </w:r>
      <w:r w:rsidR="00FA6C45">
        <w:rPr>
          <w:rFonts w:ascii="Times New Roman" w:eastAsia="Times New Roman" w:hAnsi="Times New Roman" w:cs="Times New Roman"/>
          <w:sz w:val="28"/>
          <w:szCs w:val="28"/>
          <w:lang w:eastAsia="ru-RU"/>
        </w:rPr>
        <w:t xml:space="preserve"> </w:t>
      </w:r>
      <w:r w:rsidRPr="00CF52DD">
        <w:rPr>
          <w:rFonts w:ascii="Times New Roman" w:eastAsia="Times New Roman" w:hAnsi="Times New Roman" w:cs="Times New Roman"/>
          <w:sz w:val="28"/>
          <w:szCs w:val="28"/>
          <w:lang w:eastAsia="ru-RU"/>
        </w:rPr>
        <w:t>стр.</w:t>
      </w:r>
    </w:p>
    <w:p w:rsidR="00A609EA" w:rsidRPr="00CF52DD" w:rsidRDefault="00A609EA" w:rsidP="004634FA">
      <w:pPr>
        <w:pStyle w:val="a6"/>
        <w:numPr>
          <w:ilvl w:val="1"/>
          <w:numId w:val="3"/>
        </w:numPr>
        <w:spacing w:after="0" w:line="360" w:lineRule="auto"/>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Осложнения</w:t>
      </w:r>
      <w:r w:rsidR="00FA6C45">
        <w:rPr>
          <w:rFonts w:ascii="Times New Roman" w:eastAsia="Times New Roman" w:hAnsi="Times New Roman" w:cs="Times New Roman"/>
          <w:sz w:val="28"/>
          <w:szCs w:val="28"/>
          <w:lang w:eastAsia="ru-RU"/>
        </w:rPr>
        <w:t>……………………………………………………….3</w:t>
      </w:r>
      <w:r w:rsidR="00957B1C">
        <w:rPr>
          <w:rFonts w:ascii="Times New Roman" w:eastAsia="Times New Roman" w:hAnsi="Times New Roman" w:cs="Times New Roman"/>
          <w:sz w:val="28"/>
          <w:szCs w:val="28"/>
          <w:lang w:eastAsia="ru-RU"/>
        </w:rPr>
        <w:t>5</w:t>
      </w:r>
      <w:r w:rsidR="0015693D" w:rsidRPr="00CF52DD">
        <w:rPr>
          <w:rFonts w:ascii="Times New Roman" w:eastAsia="Times New Roman" w:hAnsi="Times New Roman" w:cs="Times New Roman"/>
          <w:sz w:val="28"/>
          <w:szCs w:val="28"/>
          <w:lang w:eastAsia="ru-RU"/>
        </w:rPr>
        <w:t xml:space="preserve"> стр.</w:t>
      </w:r>
    </w:p>
    <w:p w:rsidR="0015693D" w:rsidRPr="00CF52DD" w:rsidRDefault="0015693D" w:rsidP="004634FA">
      <w:pPr>
        <w:pStyle w:val="a6"/>
        <w:numPr>
          <w:ilvl w:val="1"/>
          <w:numId w:val="3"/>
        </w:numPr>
        <w:spacing w:after="0" w:line="360" w:lineRule="auto"/>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П</w:t>
      </w:r>
      <w:r w:rsidR="00FA6C45">
        <w:rPr>
          <w:rFonts w:ascii="Times New Roman" w:eastAsia="Times New Roman" w:hAnsi="Times New Roman" w:cs="Times New Roman"/>
          <w:sz w:val="28"/>
          <w:szCs w:val="28"/>
          <w:lang w:eastAsia="ru-RU"/>
        </w:rPr>
        <w:t>рогноз…………</w:t>
      </w:r>
      <w:r w:rsidR="00957B1C">
        <w:rPr>
          <w:rFonts w:ascii="Times New Roman" w:eastAsia="Times New Roman" w:hAnsi="Times New Roman" w:cs="Times New Roman"/>
          <w:sz w:val="28"/>
          <w:szCs w:val="28"/>
          <w:lang w:eastAsia="ru-RU"/>
        </w:rPr>
        <w:t>………………………………………………….35</w:t>
      </w:r>
      <w:r w:rsidRPr="00CF52DD">
        <w:rPr>
          <w:rFonts w:ascii="Times New Roman" w:eastAsia="Times New Roman" w:hAnsi="Times New Roman" w:cs="Times New Roman"/>
          <w:sz w:val="28"/>
          <w:szCs w:val="28"/>
          <w:lang w:eastAsia="ru-RU"/>
        </w:rPr>
        <w:t xml:space="preserve"> стр.</w:t>
      </w:r>
    </w:p>
    <w:p w:rsidR="0015693D" w:rsidRPr="00CF52DD" w:rsidRDefault="0015693D" w:rsidP="004634FA">
      <w:pPr>
        <w:pStyle w:val="a6"/>
        <w:numPr>
          <w:ilvl w:val="1"/>
          <w:numId w:val="3"/>
        </w:numPr>
        <w:spacing w:after="0" w:line="360" w:lineRule="auto"/>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Проф</w:t>
      </w:r>
      <w:r w:rsidR="00957B1C">
        <w:rPr>
          <w:rFonts w:ascii="Times New Roman" w:eastAsia="Times New Roman" w:hAnsi="Times New Roman" w:cs="Times New Roman"/>
          <w:sz w:val="28"/>
          <w:szCs w:val="28"/>
          <w:lang w:eastAsia="ru-RU"/>
        </w:rPr>
        <w:t>илактика……………………………………………………..36</w:t>
      </w:r>
      <w:r w:rsidRPr="00CF52DD">
        <w:rPr>
          <w:rFonts w:ascii="Times New Roman" w:eastAsia="Times New Roman" w:hAnsi="Times New Roman" w:cs="Times New Roman"/>
          <w:sz w:val="28"/>
          <w:szCs w:val="28"/>
          <w:lang w:eastAsia="ru-RU"/>
        </w:rPr>
        <w:t xml:space="preserve"> стр.</w:t>
      </w:r>
    </w:p>
    <w:p w:rsidR="0015693D" w:rsidRDefault="0015693D" w:rsidP="004634FA">
      <w:pPr>
        <w:spacing w:after="0" w:line="360" w:lineRule="auto"/>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b/>
          <w:sz w:val="28"/>
          <w:szCs w:val="28"/>
          <w:lang w:eastAsia="ru-RU"/>
        </w:rPr>
        <w:t>Глава 2.</w:t>
      </w:r>
      <w:r w:rsidRPr="00CF52DD">
        <w:rPr>
          <w:rFonts w:ascii="Times New Roman" w:eastAsia="Times New Roman" w:hAnsi="Times New Roman" w:cs="Times New Roman"/>
          <w:sz w:val="28"/>
          <w:szCs w:val="28"/>
          <w:lang w:eastAsia="ru-RU"/>
        </w:rPr>
        <w:t xml:space="preserve"> Материалы и методы исследования</w:t>
      </w:r>
      <w:r w:rsidR="00957B1C">
        <w:rPr>
          <w:rFonts w:ascii="Times New Roman" w:eastAsia="Times New Roman" w:hAnsi="Times New Roman" w:cs="Times New Roman"/>
          <w:sz w:val="28"/>
          <w:szCs w:val="28"/>
          <w:lang w:eastAsia="ru-RU"/>
        </w:rPr>
        <w:t>…………………………37</w:t>
      </w:r>
      <w:r w:rsidR="00C961D6">
        <w:rPr>
          <w:rFonts w:ascii="Times New Roman" w:eastAsia="Times New Roman" w:hAnsi="Times New Roman" w:cs="Times New Roman"/>
          <w:sz w:val="28"/>
          <w:szCs w:val="28"/>
          <w:lang w:eastAsia="ru-RU"/>
        </w:rPr>
        <w:t xml:space="preserve"> стр.</w:t>
      </w:r>
    </w:p>
    <w:p w:rsidR="00C961D6" w:rsidRDefault="00C961D6" w:rsidP="004634F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3FF">
        <w:rPr>
          <w:rFonts w:ascii="Times New Roman" w:eastAsia="Times New Roman" w:hAnsi="Times New Roman" w:cs="Times New Roman"/>
          <w:b/>
          <w:sz w:val="28"/>
          <w:szCs w:val="28"/>
          <w:lang w:eastAsia="ru-RU"/>
        </w:rPr>
        <w:t>2.1</w:t>
      </w:r>
      <w:r w:rsidRPr="00C961D6">
        <w:rPr>
          <w:rFonts w:ascii="Times New Roman" w:eastAsia="Times New Roman" w:hAnsi="Times New Roman" w:cs="Times New Roman"/>
          <w:sz w:val="28"/>
          <w:szCs w:val="28"/>
          <w:lang w:eastAsia="ru-RU"/>
        </w:rPr>
        <w:t xml:space="preserve"> Общая характеристика объектов исследования</w:t>
      </w:r>
      <w:r>
        <w:rPr>
          <w:rFonts w:ascii="Times New Roman" w:eastAsia="Times New Roman" w:hAnsi="Times New Roman" w:cs="Times New Roman"/>
          <w:sz w:val="28"/>
          <w:szCs w:val="28"/>
          <w:lang w:eastAsia="ru-RU"/>
        </w:rPr>
        <w:t>……………</w:t>
      </w:r>
      <w:r w:rsidR="003F63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957B1C">
        <w:rPr>
          <w:rFonts w:ascii="Times New Roman" w:eastAsia="Times New Roman" w:hAnsi="Times New Roman" w:cs="Times New Roman"/>
          <w:sz w:val="28"/>
          <w:szCs w:val="28"/>
          <w:lang w:eastAsia="ru-RU"/>
        </w:rPr>
        <w:t>37</w:t>
      </w:r>
      <w:r>
        <w:rPr>
          <w:rFonts w:ascii="Times New Roman" w:eastAsia="Times New Roman" w:hAnsi="Times New Roman" w:cs="Times New Roman"/>
          <w:sz w:val="28"/>
          <w:szCs w:val="28"/>
          <w:lang w:eastAsia="ru-RU"/>
        </w:rPr>
        <w:t xml:space="preserve"> стр.</w:t>
      </w:r>
    </w:p>
    <w:p w:rsidR="00126B5C" w:rsidRDefault="00126B5C" w:rsidP="004634F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3FF">
        <w:rPr>
          <w:rFonts w:ascii="Times New Roman" w:eastAsia="Times New Roman" w:hAnsi="Times New Roman" w:cs="Times New Roman"/>
          <w:b/>
          <w:sz w:val="28"/>
          <w:szCs w:val="28"/>
          <w:lang w:eastAsia="ru-RU"/>
        </w:rPr>
        <w:t>2.2</w:t>
      </w:r>
      <w:r>
        <w:rPr>
          <w:rFonts w:ascii="Times New Roman" w:eastAsia="Times New Roman" w:hAnsi="Times New Roman" w:cs="Times New Roman"/>
          <w:sz w:val="28"/>
          <w:szCs w:val="28"/>
          <w:lang w:eastAsia="ru-RU"/>
        </w:rPr>
        <w:t xml:space="preserve"> Методы исследования………………………………………</w:t>
      </w:r>
      <w:r w:rsidR="003F63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957B1C">
        <w:rPr>
          <w:rFonts w:ascii="Times New Roman" w:eastAsia="Times New Roman" w:hAnsi="Times New Roman" w:cs="Times New Roman"/>
          <w:sz w:val="28"/>
          <w:szCs w:val="28"/>
          <w:lang w:eastAsia="ru-RU"/>
        </w:rPr>
        <w:t>.43</w:t>
      </w:r>
      <w:r>
        <w:rPr>
          <w:rFonts w:ascii="Times New Roman" w:eastAsia="Times New Roman" w:hAnsi="Times New Roman" w:cs="Times New Roman"/>
          <w:sz w:val="28"/>
          <w:szCs w:val="28"/>
          <w:lang w:eastAsia="ru-RU"/>
        </w:rPr>
        <w:t xml:space="preserve"> стр.</w:t>
      </w:r>
    </w:p>
    <w:p w:rsidR="00C961D6" w:rsidRDefault="00C961D6" w:rsidP="004634F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3FF">
        <w:rPr>
          <w:rFonts w:ascii="Times New Roman" w:eastAsia="Times New Roman" w:hAnsi="Times New Roman" w:cs="Times New Roman"/>
          <w:b/>
          <w:sz w:val="28"/>
          <w:szCs w:val="28"/>
          <w:lang w:eastAsia="ru-RU"/>
        </w:rPr>
        <w:t>2.2.1</w:t>
      </w:r>
      <w:r w:rsidRPr="00C961D6">
        <w:rPr>
          <w:rFonts w:ascii="Times New Roman" w:eastAsia="Times New Roman" w:hAnsi="Times New Roman" w:cs="Times New Roman"/>
          <w:sz w:val="28"/>
          <w:szCs w:val="28"/>
          <w:lang w:eastAsia="ru-RU"/>
        </w:rPr>
        <w:t xml:space="preserve"> Клинические методы</w:t>
      </w:r>
      <w:r w:rsidR="00E314D7">
        <w:rPr>
          <w:rFonts w:ascii="Times New Roman" w:eastAsia="Times New Roman" w:hAnsi="Times New Roman" w:cs="Times New Roman"/>
          <w:sz w:val="28"/>
          <w:szCs w:val="28"/>
          <w:lang w:eastAsia="ru-RU"/>
        </w:rPr>
        <w:t>………………………………………</w:t>
      </w:r>
      <w:r w:rsidR="00957B1C">
        <w:rPr>
          <w:rFonts w:ascii="Times New Roman" w:eastAsia="Times New Roman" w:hAnsi="Times New Roman" w:cs="Times New Roman"/>
          <w:sz w:val="28"/>
          <w:szCs w:val="28"/>
          <w:lang w:eastAsia="ru-RU"/>
        </w:rPr>
        <w:t>43</w:t>
      </w:r>
      <w:r>
        <w:rPr>
          <w:rFonts w:ascii="Times New Roman" w:eastAsia="Times New Roman" w:hAnsi="Times New Roman" w:cs="Times New Roman"/>
          <w:sz w:val="28"/>
          <w:szCs w:val="28"/>
          <w:lang w:eastAsia="ru-RU"/>
        </w:rPr>
        <w:t xml:space="preserve"> стр.</w:t>
      </w:r>
    </w:p>
    <w:p w:rsidR="00C961D6" w:rsidRDefault="00C961D6" w:rsidP="004634F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3FF">
        <w:rPr>
          <w:rFonts w:ascii="Times New Roman" w:eastAsia="Times New Roman" w:hAnsi="Times New Roman" w:cs="Times New Roman"/>
          <w:sz w:val="28"/>
          <w:szCs w:val="28"/>
          <w:lang w:eastAsia="ru-RU"/>
        </w:rPr>
        <w:t xml:space="preserve"> </w:t>
      </w:r>
      <w:r w:rsidR="003F63FF">
        <w:rPr>
          <w:rFonts w:ascii="Times New Roman" w:eastAsia="Times New Roman" w:hAnsi="Times New Roman" w:cs="Times New Roman"/>
          <w:b/>
          <w:sz w:val="28"/>
          <w:szCs w:val="28"/>
          <w:lang w:eastAsia="ru-RU"/>
        </w:rPr>
        <w:t>2.2.2</w:t>
      </w:r>
      <w:r w:rsidRPr="00C961D6">
        <w:rPr>
          <w:rFonts w:ascii="Times New Roman" w:eastAsia="Times New Roman" w:hAnsi="Times New Roman" w:cs="Times New Roman"/>
          <w:sz w:val="28"/>
          <w:szCs w:val="28"/>
          <w:lang w:eastAsia="ru-RU"/>
        </w:rPr>
        <w:t xml:space="preserve"> Параклинич</w:t>
      </w:r>
      <w:r w:rsidR="00957B1C">
        <w:rPr>
          <w:rFonts w:ascii="Times New Roman" w:eastAsia="Times New Roman" w:hAnsi="Times New Roman" w:cs="Times New Roman"/>
          <w:sz w:val="28"/>
          <w:szCs w:val="28"/>
          <w:lang w:eastAsia="ru-RU"/>
        </w:rPr>
        <w:t>еские методы…………………………….……</w:t>
      </w:r>
      <w:r w:rsidR="00113921">
        <w:rPr>
          <w:rFonts w:ascii="Times New Roman" w:eastAsia="Times New Roman" w:hAnsi="Times New Roman" w:cs="Times New Roman"/>
          <w:sz w:val="28"/>
          <w:szCs w:val="28"/>
          <w:lang w:eastAsia="ru-RU"/>
        </w:rPr>
        <w:t>43</w:t>
      </w:r>
      <w:r w:rsidR="00E314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стр.</w:t>
      </w:r>
    </w:p>
    <w:p w:rsidR="00D54C58" w:rsidRPr="00CF52DD" w:rsidRDefault="00D54C58" w:rsidP="004634F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3FF">
        <w:rPr>
          <w:rFonts w:ascii="Times New Roman" w:eastAsia="Times New Roman" w:hAnsi="Times New Roman" w:cs="Times New Roman"/>
          <w:sz w:val="28"/>
          <w:szCs w:val="28"/>
          <w:lang w:eastAsia="ru-RU"/>
        </w:rPr>
        <w:t xml:space="preserve"> </w:t>
      </w:r>
      <w:r w:rsidR="003F63FF">
        <w:rPr>
          <w:rFonts w:ascii="Times New Roman" w:eastAsia="Times New Roman" w:hAnsi="Times New Roman" w:cs="Times New Roman"/>
          <w:b/>
          <w:sz w:val="28"/>
          <w:szCs w:val="28"/>
          <w:lang w:eastAsia="ru-RU"/>
        </w:rPr>
        <w:t>2.2.3</w:t>
      </w:r>
      <w:r w:rsidRPr="00D54C58">
        <w:rPr>
          <w:rFonts w:ascii="Times New Roman" w:eastAsia="Times New Roman" w:hAnsi="Times New Roman" w:cs="Times New Roman"/>
          <w:b/>
          <w:sz w:val="28"/>
          <w:szCs w:val="28"/>
          <w:lang w:eastAsia="ru-RU"/>
        </w:rPr>
        <w:t xml:space="preserve"> </w:t>
      </w:r>
      <w:r w:rsidRPr="00954767">
        <w:rPr>
          <w:rFonts w:ascii="Times New Roman" w:eastAsia="Times New Roman" w:hAnsi="Times New Roman" w:cs="Times New Roman"/>
          <w:sz w:val="28"/>
          <w:szCs w:val="28"/>
          <w:lang w:eastAsia="ru-RU"/>
        </w:rPr>
        <w:t>Методы статистической обработки……………………</w:t>
      </w:r>
      <w:r w:rsidR="00954767">
        <w:rPr>
          <w:rFonts w:ascii="Times New Roman" w:eastAsia="Times New Roman" w:hAnsi="Times New Roman" w:cs="Times New Roman"/>
          <w:sz w:val="28"/>
          <w:szCs w:val="28"/>
          <w:lang w:eastAsia="ru-RU"/>
        </w:rPr>
        <w:t>…</w:t>
      </w:r>
      <w:r w:rsidR="00113921">
        <w:rPr>
          <w:rFonts w:ascii="Times New Roman" w:eastAsia="Times New Roman" w:hAnsi="Times New Roman" w:cs="Times New Roman"/>
          <w:sz w:val="28"/>
          <w:szCs w:val="28"/>
          <w:lang w:eastAsia="ru-RU"/>
        </w:rPr>
        <w:t>45</w:t>
      </w:r>
      <w:r>
        <w:rPr>
          <w:rFonts w:ascii="Times New Roman" w:eastAsia="Times New Roman" w:hAnsi="Times New Roman" w:cs="Times New Roman"/>
          <w:sz w:val="28"/>
          <w:szCs w:val="28"/>
          <w:lang w:eastAsia="ru-RU"/>
        </w:rPr>
        <w:t xml:space="preserve"> стр.</w:t>
      </w:r>
    </w:p>
    <w:p w:rsidR="0015693D" w:rsidRPr="00CF52DD" w:rsidRDefault="0015693D" w:rsidP="004634FA">
      <w:pPr>
        <w:spacing w:after="0" w:line="360" w:lineRule="auto"/>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b/>
          <w:sz w:val="28"/>
          <w:szCs w:val="28"/>
          <w:lang w:eastAsia="ru-RU"/>
        </w:rPr>
        <w:t>Глава 3.</w:t>
      </w:r>
      <w:r w:rsidRPr="00CF52DD">
        <w:rPr>
          <w:rFonts w:ascii="Times New Roman" w:eastAsia="Times New Roman" w:hAnsi="Times New Roman" w:cs="Times New Roman"/>
          <w:sz w:val="28"/>
          <w:szCs w:val="28"/>
          <w:lang w:eastAsia="ru-RU"/>
        </w:rPr>
        <w:t xml:space="preserve"> Результаты исследования</w:t>
      </w:r>
      <w:r w:rsidR="00954767">
        <w:rPr>
          <w:rFonts w:ascii="Times New Roman" w:eastAsia="Times New Roman" w:hAnsi="Times New Roman" w:cs="Times New Roman"/>
          <w:sz w:val="28"/>
          <w:szCs w:val="28"/>
          <w:lang w:eastAsia="ru-RU"/>
        </w:rPr>
        <w:t>…………………………………….</w:t>
      </w:r>
      <w:r w:rsidR="00E314D7">
        <w:rPr>
          <w:rFonts w:ascii="Times New Roman" w:eastAsia="Times New Roman" w:hAnsi="Times New Roman" w:cs="Times New Roman"/>
          <w:sz w:val="28"/>
          <w:szCs w:val="28"/>
          <w:lang w:eastAsia="ru-RU"/>
        </w:rPr>
        <w:t>4</w:t>
      </w:r>
      <w:r w:rsidR="00146E5E">
        <w:rPr>
          <w:rFonts w:ascii="Times New Roman" w:eastAsia="Times New Roman" w:hAnsi="Times New Roman" w:cs="Times New Roman"/>
          <w:sz w:val="28"/>
          <w:szCs w:val="28"/>
          <w:lang w:eastAsia="ru-RU"/>
        </w:rPr>
        <w:t>6</w:t>
      </w:r>
      <w:r w:rsidR="00954767">
        <w:rPr>
          <w:rFonts w:ascii="Times New Roman" w:eastAsia="Times New Roman" w:hAnsi="Times New Roman" w:cs="Times New Roman"/>
          <w:sz w:val="28"/>
          <w:szCs w:val="28"/>
          <w:lang w:eastAsia="ru-RU"/>
        </w:rPr>
        <w:t xml:space="preserve"> стр.</w:t>
      </w:r>
    </w:p>
    <w:p w:rsidR="0015693D" w:rsidRPr="00CF52DD" w:rsidRDefault="0015693D" w:rsidP="004634FA">
      <w:pPr>
        <w:spacing w:after="0" w:line="360" w:lineRule="auto"/>
        <w:jc w:val="both"/>
        <w:rPr>
          <w:rFonts w:ascii="Times New Roman" w:eastAsia="Times New Roman" w:hAnsi="Times New Roman" w:cs="Times New Roman"/>
          <w:b/>
          <w:sz w:val="28"/>
          <w:szCs w:val="28"/>
          <w:lang w:eastAsia="ru-RU"/>
        </w:rPr>
      </w:pPr>
      <w:r w:rsidRPr="00CF52DD">
        <w:rPr>
          <w:rFonts w:ascii="Times New Roman" w:eastAsia="Times New Roman" w:hAnsi="Times New Roman" w:cs="Times New Roman"/>
          <w:b/>
          <w:sz w:val="28"/>
          <w:szCs w:val="28"/>
          <w:lang w:eastAsia="ru-RU"/>
        </w:rPr>
        <w:t>Заключение</w:t>
      </w:r>
      <w:r w:rsidR="00954767" w:rsidRPr="00954767">
        <w:rPr>
          <w:rFonts w:ascii="Times New Roman" w:eastAsia="Times New Roman" w:hAnsi="Times New Roman" w:cs="Times New Roman"/>
          <w:sz w:val="28"/>
          <w:szCs w:val="28"/>
          <w:lang w:eastAsia="ru-RU"/>
        </w:rPr>
        <w:t>……………………………………………………………</w:t>
      </w:r>
      <w:r w:rsidR="00954767">
        <w:rPr>
          <w:rFonts w:ascii="Times New Roman" w:eastAsia="Times New Roman" w:hAnsi="Times New Roman" w:cs="Times New Roman"/>
          <w:sz w:val="28"/>
          <w:szCs w:val="28"/>
          <w:lang w:eastAsia="ru-RU"/>
        </w:rPr>
        <w:t>...</w:t>
      </w:r>
      <w:r w:rsidR="00146E5E">
        <w:rPr>
          <w:rFonts w:ascii="Times New Roman" w:eastAsia="Times New Roman" w:hAnsi="Times New Roman" w:cs="Times New Roman"/>
          <w:sz w:val="28"/>
          <w:szCs w:val="28"/>
          <w:lang w:eastAsia="ru-RU"/>
        </w:rPr>
        <w:t>6</w:t>
      </w:r>
      <w:r w:rsidR="009D5155">
        <w:rPr>
          <w:rFonts w:ascii="Times New Roman" w:eastAsia="Times New Roman" w:hAnsi="Times New Roman" w:cs="Times New Roman"/>
          <w:sz w:val="28"/>
          <w:szCs w:val="28"/>
          <w:lang w:eastAsia="ru-RU"/>
        </w:rPr>
        <w:t>7</w:t>
      </w:r>
      <w:r w:rsidR="00954767" w:rsidRPr="00954767">
        <w:rPr>
          <w:rFonts w:ascii="Times New Roman" w:eastAsia="Times New Roman" w:hAnsi="Times New Roman" w:cs="Times New Roman"/>
          <w:sz w:val="28"/>
          <w:szCs w:val="28"/>
          <w:lang w:eastAsia="ru-RU"/>
        </w:rPr>
        <w:t xml:space="preserve"> стр.</w:t>
      </w:r>
    </w:p>
    <w:p w:rsidR="0015693D" w:rsidRPr="00954767" w:rsidRDefault="00954767" w:rsidP="004634F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Выводы</w:t>
      </w:r>
      <w:r>
        <w:rPr>
          <w:rFonts w:ascii="Times New Roman" w:eastAsia="Times New Roman" w:hAnsi="Times New Roman" w:cs="Times New Roman"/>
          <w:sz w:val="28"/>
          <w:szCs w:val="28"/>
          <w:lang w:eastAsia="ru-RU"/>
        </w:rPr>
        <w:t>…………………………………………………………………..</w:t>
      </w:r>
      <w:r w:rsidR="00146E5E">
        <w:rPr>
          <w:rFonts w:ascii="Times New Roman" w:eastAsia="Times New Roman" w:hAnsi="Times New Roman" w:cs="Times New Roman"/>
          <w:sz w:val="28"/>
          <w:szCs w:val="28"/>
          <w:lang w:eastAsia="ru-RU"/>
        </w:rPr>
        <w:t>7</w:t>
      </w:r>
      <w:r w:rsidR="009D515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стр.</w:t>
      </w:r>
    </w:p>
    <w:p w:rsidR="0015693D" w:rsidRPr="00CF52DD" w:rsidRDefault="0015693D" w:rsidP="004634FA">
      <w:pPr>
        <w:spacing w:after="0" w:line="360" w:lineRule="auto"/>
        <w:ind w:left="360"/>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b/>
          <w:sz w:val="28"/>
          <w:szCs w:val="28"/>
          <w:lang w:eastAsia="ru-RU"/>
        </w:rPr>
        <w:t>Список литературы</w:t>
      </w:r>
      <w:r w:rsidR="009C393C" w:rsidRPr="00CF52DD">
        <w:rPr>
          <w:rFonts w:ascii="Times New Roman" w:eastAsia="Times New Roman" w:hAnsi="Times New Roman" w:cs="Times New Roman"/>
          <w:sz w:val="28"/>
          <w:szCs w:val="28"/>
          <w:lang w:eastAsia="ru-RU"/>
        </w:rPr>
        <w:t>……………………………………………</w:t>
      </w:r>
      <w:r w:rsidR="00146E5E">
        <w:rPr>
          <w:rFonts w:ascii="Times New Roman" w:eastAsia="Times New Roman" w:hAnsi="Times New Roman" w:cs="Times New Roman"/>
          <w:sz w:val="28"/>
          <w:szCs w:val="28"/>
          <w:lang w:eastAsia="ru-RU"/>
        </w:rPr>
        <w:t>…....72</w:t>
      </w:r>
      <w:r w:rsidRPr="00CF52DD">
        <w:rPr>
          <w:rFonts w:ascii="Times New Roman" w:eastAsia="Times New Roman" w:hAnsi="Times New Roman" w:cs="Times New Roman"/>
          <w:sz w:val="28"/>
          <w:szCs w:val="28"/>
          <w:lang w:eastAsia="ru-RU"/>
        </w:rPr>
        <w:t xml:space="preserve"> стр.</w:t>
      </w:r>
    </w:p>
    <w:p w:rsidR="009161F5" w:rsidRPr="00CF52DD" w:rsidRDefault="009161F5" w:rsidP="004634FA">
      <w:pPr>
        <w:spacing w:line="360" w:lineRule="auto"/>
        <w:jc w:val="both"/>
        <w:rPr>
          <w:rFonts w:ascii="Times New Roman" w:hAnsi="Times New Roman" w:cs="Times New Roman"/>
          <w:bCs/>
          <w:iCs/>
          <w:sz w:val="28"/>
          <w:szCs w:val="28"/>
        </w:rPr>
      </w:pPr>
    </w:p>
    <w:p w:rsidR="009161F5" w:rsidRPr="00CF52DD" w:rsidRDefault="009161F5" w:rsidP="004634FA">
      <w:pPr>
        <w:spacing w:line="360" w:lineRule="auto"/>
        <w:jc w:val="both"/>
        <w:rPr>
          <w:rFonts w:ascii="Times New Roman" w:hAnsi="Times New Roman" w:cs="Times New Roman"/>
          <w:b/>
          <w:bCs/>
          <w:i/>
          <w:iCs/>
          <w:sz w:val="28"/>
          <w:szCs w:val="28"/>
        </w:rPr>
      </w:pPr>
    </w:p>
    <w:p w:rsidR="00D54C58" w:rsidRDefault="00D54C58" w:rsidP="004634FA">
      <w:pPr>
        <w:spacing w:line="360" w:lineRule="auto"/>
        <w:jc w:val="both"/>
        <w:rPr>
          <w:rFonts w:ascii="Times New Roman" w:hAnsi="Times New Roman" w:cs="Times New Roman"/>
          <w:b/>
          <w:bCs/>
          <w:i/>
          <w:iCs/>
          <w:sz w:val="28"/>
          <w:szCs w:val="28"/>
        </w:rPr>
      </w:pPr>
    </w:p>
    <w:p w:rsidR="006F7EBC" w:rsidRDefault="006F7EBC" w:rsidP="004634FA">
      <w:pPr>
        <w:spacing w:line="360" w:lineRule="auto"/>
        <w:jc w:val="both"/>
        <w:rPr>
          <w:rFonts w:ascii="Times New Roman" w:hAnsi="Times New Roman" w:cs="Times New Roman"/>
          <w:b/>
          <w:bCs/>
          <w:i/>
          <w:iCs/>
          <w:sz w:val="28"/>
          <w:szCs w:val="28"/>
        </w:rPr>
      </w:pPr>
    </w:p>
    <w:p w:rsidR="009161F5" w:rsidRDefault="009161F5" w:rsidP="004634FA">
      <w:pPr>
        <w:spacing w:line="360" w:lineRule="auto"/>
        <w:jc w:val="both"/>
        <w:rPr>
          <w:rFonts w:ascii="Times New Roman" w:hAnsi="Times New Roman" w:cs="Times New Roman"/>
          <w:b/>
          <w:bCs/>
          <w:iCs/>
          <w:sz w:val="28"/>
          <w:szCs w:val="28"/>
        </w:rPr>
      </w:pPr>
      <w:r w:rsidRPr="00CF52DD">
        <w:rPr>
          <w:rFonts w:ascii="Times New Roman" w:hAnsi="Times New Roman" w:cs="Times New Roman"/>
          <w:b/>
          <w:bCs/>
          <w:iCs/>
          <w:sz w:val="28"/>
          <w:szCs w:val="28"/>
        </w:rPr>
        <w:lastRenderedPageBreak/>
        <w:t>Перечень условных обозначений и символов</w:t>
      </w:r>
    </w:p>
    <w:p w:rsidR="00A94DA8" w:rsidRPr="00A94DA8" w:rsidRDefault="00A94DA8" w:rsidP="004634FA">
      <w:pPr>
        <w:spacing w:line="360" w:lineRule="auto"/>
        <w:jc w:val="both"/>
        <w:rPr>
          <w:rFonts w:ascii="Times New Roman" w:eastAsia="Calibri" w:hAnsi="Times New Roman" w:cs="Times New Roman"/>
          <w:color w:val="000000"/>
          <w:spacing w:val="-1"/>
          <w:sz w:val="28"/>
          <w:szCs w:val="28"/>
        </w:rPr>
      </w:pPr>
      <w:r w:rsidRPr="00A94DA8">
        <w:rPr>
          <w:rFonts w:ascii="Times New Roman" w:eastAsia="Calibri" w:hAnsi="Times New Roman" w:cs="Times New Roman"/>
          <w:color w:val="000000"/>
          <w:spacing w:val="-1"/>
          <w:sz w:val="28"/>
          <w:szCs w:val="28"/>
        </w:rPr>
        <w:t>ИТВчС – инородное тело в верхнечелюстном синусе</w:t>
      </w:r>
    </w:p>
    <w:p w:rsidR="0001556B" w:rsidRPr="0001556B" w:rsidRDefault="0001556B" w:rsidP="004634FA">
      <w:pPr>
        <w:spacing w:line="360" w:lineRule="auto"/>
        <w:jc w:val="both"/>
        <w:rPr>
          <w:rFonts w:ascii="Times New Roman" w:hAnsi="Times New Roman" w:cs="Times New Roman"/>
          <w:bCs/>
          <w:iCs/>
          <w:sz w:val="28"/>
          <w:szCs w:val="28"/>
        </w:rPr>
      </w:pPr>
      <w:r w:rsidRPr="0001556B">
        <w:rPr>
          <w:rFonts w:ascii="Times New Roman" w:hAnsi="Times New Roman" w:cs="Times New Roman"/>
          <w:bCs/>
          <w:iCs/>
          <w:sz w:val="28"/>
          <w:szCs w:val="28"/>
        </w:rPr>
        <w:t>КЛКТ</w:t>
      </w:r>
      <w:r>
        <w:rPr>
          <w:rFonts w:ascii="Times New Roman" w:hAnsi="Times New Roman" w:cs="Times New Roman"/>
          <w:bCs/>
          <w:iCs/>
          <w:sz w:val="28"/>
          <w:szCs w:val="28"/>
        </w:rPr>
        <w:t xml:space="preserve"> </w:t>
      </w:r>
      <w:r w:rsidRPr="00CF52DD">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01556B">
        <w:rPr>
          <w:rFonts w:ascii="Times New Roman" w:hAnsi="Times New Roman" w:cs="Times New Roman"/>
          <w:bCs/>
          <w:iCs/>
          <w:sz w:val="28"/>
          <w:szCs w:val="28"/>
        </w:rPr>
        <w:t>конусно-лучевая томография</w:t>
      </w:r>
    </w:p>
    <w:p w:rsidR="008466DD" w:rsidRDefault="008466DD" w:rsidP="004634FA">
      <w:pPr>
        <w:spacing w:line="360" w:lineRule="auto"/>
        <w:jc w:val="both"/>
        <w:rPr>
          <w:rFonts w:ascii="Times New Roman" w:hAnsi="Times New Roman" w:cs="Times New Roman"/>
          <w:bCs/>
          <w:iCs/>
          <w:sz w:val="28"/>
          <w:szCs w:val="28"/>
        </w:rPr>
      </w:pPr>
      <w:r w:rsidRPr="00CF52DD">
        <w:rPr>
          <w:rFonts w:ascii="Times New Roman" w:hAnsi="Times New Roman" w:cs="Times New Roman"/>
          <w:bCs/>
          <w:iCs/>
          <w:sz w:val="28"/>
          <w:szCs w:val="28"/>
        </w:rPr>
        <w:t>КТ – компьютерная томография</w:t>
      </w:r>
    </w:p>
    <w:p w:rsidR="003F63FF" w:rsidRDefault="003F63FF" w:rsidP="004634FA">
      <w:pPr>
        <w:spacing w:line="360" w:lineRule="auto"/>
        <w:jc w:val="both"/>
        <w:rPr>
          <w:rFonts w:ascii="Times New Roman" w:hAnsi="Times New Roman" w:cs="Times New Roman"/>
          <w:bCs/>
          <w:iCs/>
          <w:sz w:val="28"/>
          <w:szCs w:val="28"/>
        </w:rPr>
      </w:pPr>
      <w:r w:rsidRPr="003F63FF">
        <w:rPr>
          <w:rFonts w:ascii="Times New Roman" w:hAnsi="Times New Roman" w:cs="Times New Roman"/>
          <w:bCs/>
          <w:iCs/>
          <w:sz w:val="28"/>
          <w:szCs w:val="28"/>
        </w:rPr>
        <w:t>ЛПУ – лечебно-профилактическое учреждение</w:t>
      </w:r>
    </w:p>
    <w:p w:rsidR="0001556B" w:rsidRPr="003F63FF" w:rsidRDefault="0001556B" w:rsidP="004634FA">
      <w:pPr>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МРТ </w:t>
      </w:r>
      <w:r w:rsidRPr="003F63FF">
        <w:rPr>
          <w:rFonts w:ascii="Times New Roman" w:hAnsi="Times New Roman" w:cs="Times New Roman"/>
          <w:bCs/>
          <w:iCs/>
          <w:sz w:val="28"/>
          <w:szCs w:val="28"/>
        </w:rPr>
        <w:t>–</w:t>
      </w:r>
      <w:r>
        <w:rPr>
          <w:rFonts w:ascii="Times New Roman" w:hAnsi="Times New Roman" w:cs="Times New Roman"/>
          <w:bCs/>
          <w:iCs/>
          <w:sz w:val="28"/>
          <w:szCs w:val="28"/>
        </w:rPr>
        <w:t xml:space="preserve"> м</w:t>
      </w:r>
      <w:r w:rsidRPr="0001556B">
        <w:rPr>
          <w:rFonts w:ascii="Times New Roman" w:hAnsi="Times New Roman" w:cs="Times New Roman"/>
          <w:bCs/>
          <w:iCs/>
          <w:sz w:val="28"/>
          <w:szCs w:val="28"/>
        </w:rPr>
        <w:t>агнитно-резонансная томография</w:t>
      </w:r>
    </w:p>
    <w:p w:rsidR="003F63FF" w:rsidRDefault="003F63FF" w:rsidP="004634FA">
      <w:pPr>
        <w:spacing w:line="360" w:lineRule="auto"/>
        <w:jc w:val="both"/>
        <w:rPr>
          <w:rFonts w:ascii="Times New Roman" w:hAnsi="Times New Roman" w:cs="Times New Roman"/>
          <w:bCs/>
          <w:iCs/>
          <w:sz w:val="28"/>
          <w:szCs w:val="28"/>
        </w:rPr>
      </w:pPr>
      <w:r w:rsidRPr="003F63FF">
        <w:rPr>
          <w:rFonts w:ascii="Times New Roman" w:hAnsi="Times New Roman" w:cs="Times New Roman"/>
          <w:bCs/>
          <w:iCs/>
          <w:sz w:val="28"/>
          <w:szCs w:val="28"/>
        </w:rPr>
        <w:t>ОАС – ороантральное сообщение</w:t>
      </w:r>
    </w:p>
    <w:p w:rsidR="00A94DA8" w:rsidRPr="00A94DA8" w:rsidRDefault="00A94DA8" w:rsidP="004634FA">
      <w:pPr>
        <w:spacing w:line="360" w:lineRule="auto"/>
        <w:jc w:val="both"/>
        <w:rPr>
          <w:rFonts w:ascii="Times New Roman" w:eastAsia="Calibri" w:hAnsi="Times New Roman" w:cs="Times New Roman"/>
          <w:color w:val="000000"/>
          <w:spacing w:val="-1"/>
          <w:sz w:val="28"/>
          <w:szCs w:val="28"/>
        </w:rPr>
      </w:pPr>
      <w:r w:rsidRPr="00A94DA8">
        <w:rPr>
          <w:rFonts w:ascii="Times New Roman" w:eastAsia="Calibri" w:hAnsi="Times New Roman" w:cs="Times New Roman"/>
          <w:color w:val="000000"/>
          <w:spacing w:val="-1"/>
          <w:sz w:val="28"/>
          <w:szCs w:val="28"/>
        </w:rPr>
        <w:t>ОбХВчС – обострение хронического верхнечелюстного синусита</w:t>
      </w:r>
    </w:p>
    <w:p w:rsidR="00A94DA8" w:rsidRPr="00A94DA8" w:rsidRDefault="00A94DA8" w:rsidP="004634FA">
      <w:pPr>
        <w:spacing w:line="360" w:lineRule="auto"/>
        <w:jc w:val="both"/>
        <w:rPr>
          <w:rFonts w:ascii="Times New Roman" w:eastAsia="Calibri" w:hAnsi="Times New Roman" w:cs="Times New Roman"/>
          <w:color w:val="000000"/>
          <w:spacing w:val="-1"/>
          <w:sz w:val="28"/>
          <w:szCs w:val="28"/>
        </w:rPr>
      </w:pPr>
      <w:r w:rsidRPr="00A94DA8">
        <w:rPr>
          <w:rFonts w:ascii="Times New Roman" w:eastAsia="Calibri" w:hAnsi="Times New Roman" w:cs="Times New Roman"/>
          <w:color w:val="000000"/>
          <w:spacing w:val="-1"/>
          <w:sz w:val="28"/>
          <w:szCs w:val="28"/>
        </w:rPr>
        <w:t>ООВчС – острый одонтогенный верхнечелюстной синусит</w:t>
      </w:r>
    </w:p>
    <w:p w:rsidR="00A94DA8" w:rsidRPr="00A94DA8" w:rsidRDefault="00A94DA8" w:rsidP="004634FA">
      <w:pPr>
        <w:spacing w:line="360" w:lineRule="auto"/>
        <w:jc w:val="both"/>
        <w:rPr>
          <w:rFonts w:ascii="Times New Roman" w:eastAsia="Calibri" w:hAnsi="Times New Roman" w:cs="Times New Roman"/>
          <w:color w:val="000000"/>
          <w:spacing w:val="-1"/>
          <w:sz w:val="28"/>
          <w:szCs w:val="28"/>
        </w:rPr>
      </w:pPr>
      <w:r w:rsidRPr="00A94DA8">
        <w:rPr>
          <w:rFonts w:ascii="Times New Roman" w:eastAsia="Calibri" w:hAnsi="Times New Roman" w:cs="Times New Roman"/>
          <w:bCs/>
          <w:iCs/>
          <w:sz w:val="28"/>
          <w:szCs w:val="28"/>
        </w:rPr>
        <w:t>ХОВчС</w:t>
      </w:r>
      <w:r w:rsidRPr="00A94DA8">
        <w:rPr>
          <w:rFonts w:ascii="Times New Roman" w:eastAsia="Calibri" w:hAnsi="Times New Roman" w:cs="Times New Roman"/>
          <w:color w:val="000000"/>
          <w:spacing w:val="-1"/>
          <w:sz w:val="28"/>
          <w:szCs w:val="28"/>
        </w:rPr>
        <w:t xml:space="preserve"> – хронический одонтогенный верхнечелюстной синусит</w:t>
      </w:r>
    </w:p>
    <w:p w:rsidR="00A94DA8" w:rsidRPr="00A94DA8" w:rsidRDefault="00A94DA8" w:rsidP="004634FA">
      <w:pPr>
        <w:spacing w:line="360" w:lineRule="auto"/>
        <w:jc w:val="both"/>
        <w:rPr>
          <w:rFonts w:ascii="Times New Roman" w:eastAsia="Calibri" w:hAnsi="Times New Roman" w:cs="Times New Roman"/>
          <w:color w:val="000000"/>
          <w:spacing w:val="-1"/>
          <w:sz w:val="28"/>
          <w:szCs w:val="28"/>
        </w:rPr>
      </w:pPr>
      <w:r w:rsidRPr="00A94DA8">
        <w:rPr>
          <w:rFonts w:ascii="Times New Roman" w:eastAsia="Calibri" w:hAnsi="Times New Roman" w:cs="Times New Roman"/>
          <w:color w:val="000000"/>
          <w:spacing w:val="-1"/>
          <w:sz w:val="28"/>
          <w:szCs w:val="28"/>
        </w:rPr>
        <w:t>ХСОАС – хронический синусит, осложненный ороантральным сообщением</w:t>
      </w:r>
    </w:p>
    <w:p w:rsidR="00663970" w:rsidRDefault="00663970" w:rsidP="004634FA">
      <w:pPr>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ЧЛО </w:t>
      </w:r>
      <w:r w:rsidRPr="00663970">
        <w:rPr>
          <w:rFonts w:ascii="Times New Roman" w:hAnsi="Times New Roman" w:cs="Times New Roman"/>
          <w:bCs/>
          <w:iCs/>
          <w:sz w:val="28"/>
          <w:szCs w:val="28"/>
        </w:rPr>
        <w:t>–</w:t>
      </w:r>
      <w:r>
        <w:rPr>
          <w:rFonts w:ascii="Times New Roman" w:hAnsi="Times New Roman" w:cs="Times New Roman"/>
          <w:bCs/>
          <w:iCs/>
          <w:sz w:val="28"/>
          <w:szCs w:val="28"/>
        </w:rPr>
        <w:t xml:space="preserve"> челюстно-лицевая область</w:t>
      </w:r>
    </w:p>
    <w:p w:rsidR="009161F5" w:rsidRPr="00CF52DD" w:rsidRDefault="009161F5" w:rsidP="004634FA">
      <w:pPr>
        <w:spacing w:line="360" w:lineRule="auto"/>
        <w:jc w:val="both"/>
        <w:rPr>
          <w:rFonts w:ascii="Times New Roman" w:hAnsi="Times New Roman" w:cs="Times New Roman"/>
          <w:b/>
          <w:bCs/>
          <w:iCs/>
          <w:sz w:val="28"/>
          <w:szCs w:val="28"/>
        </w:rPr>
      </w:pPr>
    </w:p>
    <w:p w:rsidR="009161F5" w:rsidRPr="00CF52DD" w:rsidRDefault="009161F5" w:rsidP="004634FA">
      <w:pPr>
        <w:spacing w:line="360" w:lineRule="auto"/>
        <w:jc w:val="both"/>
        <w:rPr>
          <w:rFonts w:ascii="Times New Roman" w:hAnsi="Times New Roman" w:cs="Times New Roman"/>
          <w:b/>
          <w:bCs/>
          <w:iCs/>
          <w:sz w:val="28"/>
          <w:szCs w:val="28"/>
        </w:rPr>
      </w:pPr>
    </w:p>
    <w:p w:rsidR="009161F5" w:rsidRPr="00CF52DD" w:rsidRDefault="009161F5" w:rsidP="004634FA">
      <w:pPr>
        <w:spacing w:line="360" w:lineRule="auto"/>
        <w:jc w:val="both"/>
        <w:rPr>
          <w:rFonts w:ascii="Times New Roman" w:hAnsi="Times New Roman" w:cs="Times New Roman"/>
          <w:b/>
          <w:bCs/>
          <w:iCs/>
          <w:sz w:val="28"/>
          <w:szCs w:val="28"/>
        </w:rPr>
      </w:pPr>
    </w:p>
    <w:p w:rsidR="009161F5" w:rsidRPr="00CF52DD" w:rsidRDefault="009161F5" w:rsidP="004634FA">
      <w:pPr>
        <w:spacing w:line="360" w:lineRule="auto"/>
        <w:jc w:val="both"/>
        <w:rPr>
          <w:rFonts w:ascii="Times New Roman" w:hAnsi="Times New Roman" w:cs="Times New Roman"/>
          <w:b/>
          <w:bCs/>
          <w:iCs/>
          <w:sz w:val="28"/>
          <w:szCs w:val="28"/>
        </w:rPr>
      </w:pPr>
    </w:p>
    <w:p w:rsidR="009161F5" w:rsidRPr="00CF52DD" w:rsidRDefault="009161F5" w:rsidP="004634FA">
      <w:pPr>
        <w:spacing w:line="360" w:lineRule="auto"/>
        <w:jc w:val="both"/>
        <w:rPr>
          <w:rFonts w:ascii="Times New Roman" w:hAnsi="Times New Roman" w:cs="Times New Roman"/>
          <w:b/>
          <w:bCs/>
          <w:iCs/>
          <w:sz w:val="28"/>
          <w:szCs w:val="28"/>
        </w:rPr>
      </w:pPr>
    </w:p>
    <w:p w:rsidR="009161F5" w:rsidRPr="00CF52DD" w:rsidRDefault="009161F5" w:rsidP="004634FA">
      <w:pPr>
        <w:spacing w:line="360" w:lineRule="auto"/>
        <w:jc w:val="both"/>
        <w:rPr>
          <w:rFonts w:ascii="Times New Roman" w:hAnsi="Times New Roman" w:cs="Times New Roman"/>
          <w:b/>
          <w:bCs/>
          <w:iCs/>
          <w:sz w:val="28"/>
          <w:szCs w:val="28"/>
        </w:rPr>
      </w:pPr>
    </w:p>
    <w:p w:rsidR="009161F5" w:rsidRPr="00CF52DD" w:rsidRDefault="009161F5" w:rsidP="004634FA">
      <w:pPr>
        <w:spacing w:line="360" w:lineRule="auto"/>
        <w:jc w:val="both"/>
        <w:rPr>
          <w:rFonts w:ascii="Times New Roman" w:hAnsi="Times New Roman" w:cs="Times New Roman"/>
          <w:b/>
          <w:bCs/>
          <w:iCs/>
          <w:sz w:val="28"/>
          <w:szCs w:val="28"/>
        </w:rPr>
      </w:pPr>
    </w:p>
    <w:p w:rsidR="00A94DA8" w:rsidRDefault="00A94DA8" w:rsidP="004634FA">
      <w:pPr>
        <w:spacing w:line="360" w:lineRule="auto"/>
        <w:jc w:val="both"/>
        <w:rPr>
          <w:rFonts w:ascii="Times New Roman" w:hAnsi="Times New Roman" w:cs="Times New Roman"/>
          <w:b/>
          <w:bCs/>
          <w:iCs/>
          <w:sz w:val="28"/>
          <w:szCs w:val="28"/>
        </w:rPr>
      </w:pPr>
    </w:p>
    <w:p w:rsidR="009161F5" w:rsidRPr="00B46B14" w:rsidRDefault="009161F5" w:rsidP="004634FA">
      <w:pPr>
        <w:spacing w:line="360" w:lineRule="auto"/>
        <w:jc w:val="both"/>
        <w:rPr>
          <w:rFonts w:ascii="Times New Roman" w:hAnsi="Times New Roman" w:cs="Times New Roman"/>
          <w:b/>
          <w:bCs/>
          <w:iCs/>
          <w:sz w:val="28"/>
          <w:szCs w:val="28"/>
        </w:rPr>
      </w:pPr>
      <w:r w:rsidRPr="00CF52DD">
        <w:rPr>
          <w:rFonts w:ascii="Times New Roman" w:hAnsi="Times New Roman" w:cs="Times New Roman"/>
          <w:b/>
          <w:bCs/>
          <w:iCs/>
          <w:sz w:val="28"/>
          <w:szCs w:val="28"/>
        </w:rPr>
        <w:lastRenderedPageBreak/>
        <w:t>Введение</w:t>
      </w:r>
      <w:r w:rsidRPr="00CF52DD">
        <w:rPr>
          <w:rFonts w:ascii="Times New Roman" w:hAnsi="Times New Roman" w:cs="Times New Roman"/>
          <w:sz w:val="28"/>
          <w:szCs w:val="28"/>
        </w:rPr>
        <w:br/>
      </w:r>
      <w:r w:rsidR="0015693D" w:rsidRPr="00CF52DD">
        <w:rPr>
          <w:rFonts w:ascii="Times New Roman" w:hAnsi="Times New Roman" w:cs="Times New Roman"/>
          <w:b/>
          <w:sz w:val="28"/>
          <w:szCs w:val="28"/>
        </w:rPr>
        <w:t>Актуальность исследования</w:t>
      </w:r>
    </w:p>
    <w:p w:rsidR="00B46B14" w:rsidRPr="00BD151A" w:rsidRDefault="00F45D74" w:rsidP="004634FA">
      <w:pPr>
        <w:spacing w:line="360" w:lineRule="auto"/>
        <w:ind w:firstLine="708"/>
        <w:jc w:val="both"/>
        <w:rPr>
          <w:rFonts w:ascii="Times New Roman" w:hAnsi="Times New Roman" w:cs="Times New Roman"/>
          <w:sz w:val="28"/>
          <w:szCs w:val="28"/>
        </w:rPr>
      </w:pPr>
      <w:r w:rsidRPr="00CF52DD">
        <w:rPr>
          <w:rFonts w:ascii="Times New Roman" w:hAnsi="Times New Roman" w:cs="Times New Roman"/>
          <w:sz w:val="28"/>
          <w:szCs w:val="28"/>
        </w:rPr>
        <w:t>Одонтогенные вер</w:t>
      </w:r>
      <w:r w:rsidR="00E203B2">
        <w:rPr>
          <w:rFonts w:ascii="Times New Roman" w:hAnsi="Times New Roman" w:cs="Times New Roman"/>
          <w:sz w:val="28"/>
          <w:szCs w:val="28"/>
        </w:rPr>
        <w:t>хнечелюстные синуситы</w:t>
      </w:r>
      <w:r w:rsidRPr="00CF52DD">
        <w:rPr>
          <w:rFonts w:ascii="Times New Roman" w:hAnsi="Times New Roman" w:cs="Times New Roman"/>
          <w:sz w:val="28"/>
          <w:szCs w:val="28"/>
        </w:rPr>
        <w:t>, по дан</w:t>
      </w:r>
      <w:r w:rsidR="00B46B14">
        <w:rPr>
          <w:rFonts w:ascii="Times New Roman" w:hAnsi="Times New Roman" w:cs="Times New Roman"/>
          <w:sz w:val="28"/>
          <w:szCs w:val="28"/>
        </w:rPr>
        <w:t xml:space="preserve">ным различных авторов, </w:t>
      </w:r>
      <w:r w:rsidR="00E203B2">
        <w:rPr>
          <w:rFonts w:ascii="Times New Roman" w:hAnsi="Times New Roman" w:cs="Times New Roman"/>
          <w:sz w:val="28"/>
          <w:szCs w:val="28"/>
        </w:rPr>
        <w:t xml:space="preserve">составляют </w:t>
      </w:r>
      <w:r w:rsidR="00B46B14">
        <w:rPr>
          <w:rFonts w:ascii="Times New Roman" w:hAnsi="Times New Roman" w:cs="Times New Roman"/>
          <w:sz w:val="28"/>
          <w:szCs w:val="28"/>
        </w:rPr>
        <w:t xml:space="preserve">от 3 до </w:t>
      </w:r>
      <w:r w:rsidR="00B46B14" w:rsidRPr="00B46B14">
        <w:rPr>
          <w:rFonts w:ascii="Times New Roman" w:hAnsi="Times New Roman" w:cs="Times New Roman"/>
          <w:sz w:val="28"/>
          <w:szCs w:val="28"/>
        </w:rPr>
        <w:t>30</w:t>
      </w:r>
      <w:r w:rsidRPr="00CF52DD">
        <w:rPr>
          <w:rFonts w:ascii="Times New Roman" w:hAnsi="Times New Roman" w:cs="Times New Roman"/>
          <w:sz w:val="28"/>
          <w:szCs w:val="28"/>
        </w:rPr>
        <w:t>% от общего числа хирургических</w:t>
      </w:r>
      <w:r w:rsidR="00B46B14">
        <w:rPr>
          <w:rFonts w:ascii="Times New Roman" w:hAnsi="Times New Roman" w:cs="Times New Roman"/>
          <w:sz w:val="28"/>
          <w:szCs w:val="28"/>
        </w:rPr>
        <w:t xml:space="preserve"> стоматологических </w:t>
      </w:r>
      <w:r w:rsidR="00E203B2">
        <w:rPr>
          <w:rFonts w:ascii="Times New Roman" w:hAnsi="Times New Roman" w:cs="Times New Roman"/>
          <w:sz w:val="28"/>
          <w:szCs w:val="28"/>
        </w:rPr>
        <w:t xml:space="preserve">и челюстно-лицевых </w:t>
      </w:r>
      <w:r w:rsidR="00B46B14">
        <w:rPr>
          <w:rFonts w:ascii="Times New Roman" w:hAnsi="Times New Roman" w:cs="Times New Roman"/>
          <w:sz w:val="28"/>
          <w:szCs w:val="28"/>
        </w:rPr>
        <w:t>заболевани</w:t>
      </w:r>
      <w:r w:rsidR="00BC4F6C">
        <w:rPr>
          <w:rFonts w:ascii="Times New Roman" w:hAnsi="Times New Roman" w:cs="Times New Roman"/>
          <w:sz w:val="28"/>
          <w:szCs w:val="28"/>
        </w:rPr>
        <w:t>й</w:t>
      </w:r>
      <w:r w:rsidR="00B46B14" w:rsidRPr="00B46B14">
        <w:rPr>
          <w:rFonts w:ascii="Times New Roman" w:hAnsi="Times New Roman" w:cs="Times New Roman"/>
          <w:sz w:val="28"/>
          <w:szCs w:val="28"/>
        </w:rPr>
        <w:t>.</w:t>
      </w:r>
      <w:r w:rsidR="0040777F">
        <w:rPr>
          <w:rFonts w:ascii="Times New Roman" w:hAnsi="Times New Roman" w:cs="Times New Roman"/>
          <w:sz w:val="28"/>
          <w:szCs w:val="28"/>
        </w:rPr>
        <w:t xml:space="preserve"> </w:t>
      </w:r>
      <w:r w:rsidR="00E203B2">
        <w:rPr>
          <w:rFonts w:ascii="Times New Roman" w:hAnsi="Times New Roman" w:cs="Times New Roman"/>
          <w:sz w:val="28"/>
          <w:szCs w:val="28"/>
        </w:rPr>
        <w:t>Данное з</w:t>
      </w:r>
      <w:r w:rsidR="00B46B14" w:rsidRPr="00B46B14">
        <w:rPr>
          <w:rFonts w:ascii="Times New Roman" w:hAnsi="Times New Roman" w:cs="Times New Roman"/>
          <w:sz w:val="28"/>
          <w:szCs w:val="28"/>
        </w:rPr>
        <w:t>аболевание в основном</w:t>
      </w:r>
      <w:r w:rsidR="00E203B2">
        <w:rPr>
          <w:rFonts w:ascii="Times New Roman" w:hAnsi="Times New Roman" w:cs="Times New Roman"/>
          <w:sz w:val="28"/>
          <w:szCs w:val="28"/>
        </w:rPr>
        <w:t xml:space="preserve"> поражает</w:t>
      </w:r>
      <w:r w:rsidR="00B46B14" w:rsidRPr="00B46B14">
        <w:rPr>
          <w:rFonts w:ascii="Times New Roman" w:hAnsi="Times New Roman" w:cs="Times New Roman"/>
          <w:sz w:val="28"/>
          <w:szCs w:val="28"/>
        </w:rPr>
        <w:t xml:space="preserve"> лиц трудоспособного возраста (72 % больных в возрасте 30-50 лет).</w:t>
      </w:r>
      <w:r w:rsidR="00B46B14" w:rsidRPr="00B46B14">
        <w:t xml:space="preserve"> </w:t>
      </w:r>
      <w:r w:rsidR="00E203B2">
        <w:rPr>
          <w:rFonts w:ascii="Times New Roman" w:hAnsi="Times New Roman" w:cs="Times New Roman"/>
          <w:sz w:val="28"/>
          <w:szCs w:val="28"/>
        </w:rPr>
        <w:t>Одинаково часто</w:t>
      </w:r>
      <w:r w:rsidR="00B46B14" w:rsidRPr="00B46B14">
        <w:rPr>
          <w:rFonts w:ascii="Times New Roman" w:hAnsi="Times New Roman" w:cs="Times New Roman"/>
          <w:sz w:val="28"/>
          <w:szCs w:val="28"/>
        </w:rPr>
        <w:t xml:space="preserve"> </w:t>
      </w:r>
      <w:r w:rsidR="00E203B2">
        <w:rPr>
          <w:rFonts w:ascii="Times New Roman" w:hAnsi="Times New Roman" w:cs="Times New Roman"/>
          <w:sz w:val="28"/>
          <w:szCs w:val="28"/>
        </w:rPr>
        <w:t xml:space="preserve">поражаются левые и правые </w:t>
      </w:r>
      <w:r w:rsidR="00B46B14" w:rsidRPr="00B46B14">
        <w:rPr>
          <w:rFonts w:ascii="Times New Roman" w:hAnsi="Times New Roman" w:cs="Times New Roman"/>
          <w:sz w:val="28"/>
          <w:szCs w:val="28"/>
        </w:rPr>
        <w:t xml:space="preserve">верхнечелюстные пазухи. </w:t>
      </w:r>
      <w:r w:rsidR="00E203B2">
        <w:rPr>
          <w:rFonts w:ascii="Times New Roman" w:hAnsi="Times New Roman" w:cs="Times New Roman"/>
          <w:sz w:val="28"/>
          <w:szCs w:val="28"/>
        </w:rPr>
        <w:t>Одновременное</w:t>
      </w:r>
      <w:r w:rsidR="00B46B14" w:rsidRPr="00B46B14">
        <w:rPr>
          <w:rFonts w:ascii="Times New Roman" w:hAnsi="Times New Roman" w:cs="Times New Roman"/>
          <w:sz w:val="28"/>
          <w:szCs w:val="28"/>
        </w:rPr>
        <w:t xml:space="preserve"> поражение </w:t>
      </w:r>
      <w:r w:rsidR="009045DF">
        <w:rPr>
          <w:rFonts w:ascii="Times New Roman" w:hAnsi="Times New Roman" w:cs="Times New Roman"/>
          <w:sz w:val="28"/>
          <w:szCs w:val="28"/>
        </w:rPr>
        <w:t xml:space="preserve">сразу двух </w:t>
      </w:r>
      <w:r w:rsidR="00B46B14" w:rsidRPr="00B46B14">
        <w:rPr>
          <w:rFonts w:ascii="Times New Roman" w:hAnsi="Times New Roman" w:cs="Times New Roman"/>
          <w:sz w:val="28"/>
          <w:szCs w:val="28"/>
        </w:rPr>
        <w:t xml:space="preserve">пазух </w:t>
      </w:r>
      <w:r w:rsidR="009045DF">
        <w:rPr>
          <w:rFonts w:ascii="Times New Roman" w:hAnsi="Times New Roman" w:cs="Times New Roman"/>
          <w:sz w:val="28"/>
          <w:szCs w:val="28"/>
        </w:rPr>
        <w:t xml:space="preserve">с разных сторон </w:t>
      </w:r>
      <w:r w:rsidR="00B46B14" w:rsidRPr="00B46B14">
        <w:rPr>
          <w:rFonts w:ascii="Times New Roman" w:hAnsi="Times New Roman" w:cs="Times New Roman"/>
          <w:sz w:val="28"/>
          <w:szCs w:val="28"/>
        </w:rPr>
        <w:t xml:space="preserve">встречается редко. Одонтогенный верхнечелюстной синусит </w:t>
      </w:r>
      <w:r w:rsidR="009045DF">
        <w:rPr>
          <w:rFonts w:ascii="Times New Roman" w:hAnsi="Times New Roman" w:cs="Times New Roman"/>
          <w:sz w:val="28"/>
          <w:szCs w:val="28"/>
        </w:rPr>
        <w:t>не всегда бывает изолированным</w:t>
      </w:r>
      <w:r w:rsidR="009045DF" w:rsidRPr="009045DF">
        <w:rPr>
          <w:rFonts w:ascii="Times New Roman" w:hAnsi="Times New Roman" w:cs="Times New Roman"/>
          <w:sz w:val="28"/>
          <w:szCs w:val="28"/>
        </w:rPr>
        <w:t xml:space="preserve">: </w:t>
      </w:r>
      <w:r w:rsidR="00B46B14" w:rsidRPr="00B46B14">
        <w:rPr>
          <w:rFonts w:ascii="Times New Roman" w:hAnsi="Times New Roman" w:cs="Times New Roman"/>
          <w:sz w:val="28"/>
          <w:szCs w:val="28"/>
        </w:rPr>
        <w:t>у 18 % больных может сочетаться с воспалением решет</w:t>
      </w:r>
      <w:r w:rsidR="009045DF">
        <w:rPr>
          <w:rFonts w:ascii="Times New Roman" w:hAnsi="Times New Roman" w:cs="Times New Roman"/>
          <w:sz w:val="28"/>
          <w:szCs w:val="28"/>
        </w:rPr>
        <w:t>чатых пазух и у 2,5 % - лобных</w:t>
      </w:r>
      <w:r w:rsidR="009045DF" w:rsidRPr="009045DF">
        <w:rPr>
          <w:rFonts w:ascii="Times New Roman" w:hAnsi="Times New Roman" w:cs="Times New Roman"/>
          <w:sz w:val="28"/>
          <w:szCs w:val="28"/>
        </w:rPr>
        <w:t>.</w:t>
      </w:r>
      <w:r w:rsidR="0040777F" w:rsidRPr="0040777F">
        <w:rPr>
          <w:rFonts w:ascii="Times New Roman" w:hAnsi="Times New Roman" w:cs="Times New Roman"/>
          <w:sz w:val="28"/>
          <w:szCs w:val="28"/>
        </w:rPr>
        <w:t>[</w:t>
      </w:r>
      <w:r w:rsidR="00A62090">
        <w:rPr>
          <w:rFonts w:ascii="Times New Roman" w:hAnsi="Times New Roman" w:cs="Times New Roman"/>
          <w:sz w:val="28"/>
          <w:szCs w:val="28"/>
        </w:rPr>
        <w:t>2</w:t>
      </w:r>
      <w:r w:rsidR="00A62090" w:rsidRPr="00A62090">
        <w:rPr>
          <w:rFonts w:ascii="Times New Roman" w:hAnsi="Times New Roman" w:cs="Times New Roman"/>
          <w:sz w:val="28"/>
          <w:szCs w:val="28"/>
        </w:rPr>
        <w:t>1</w:t>
      </w:r>
      <w:r w:rsidRPr="00CF52DD">
        <w:rPr>
          <w:rFonts w:ascii="Times New Roman" w:hAnsi="Times New Roman" w:cs="Times New Roman"/>
          <w:sz w:val="28"/>
          <w:szCs w:val="28"/>
        </w:rPr>
        <w:t xml:space="preserve">; </w:t>
      </w:r>
      <w:r w:rsidR="00BD151A">
        <w:rPr>
          <w:rFonts w:ascii="Times New Roman" w:hAnsi="Times New Roman" w:cs="Times New Roman"/>
          <w:sz w:val="28"/>
          <w:szCs w:val="28"/>
        </w:rPr>
        <w:t>2</w:t>
      </w:r>
      <w:r w:rsidR="00A62090" w:rsidRPr="00A62090">
        <w:rPr>
          <w:rFonts w:ascii="Times New Roman" w:hAnsi="Times New Roman" w:cs="Times New Roman"/>
          <w:sz w:val="28"/>
          <w:szCs w:val="28"/>
        </w:rPr>
        <w:t>3</w:t>
      </w:r>
      <w:r w:rsidR="0040777F" w:rsidRPr="0040777F">
        <w:rPr>
          <w:rFonts w:ascii="Times New Roman" w:hAnsi="Times New Roman" w:cs="Times New Roman"/>
          <w:sz w:val="28"/>
          <w:szCs w:val="28"/>
        </w:rPr>
        <w:t xml:space="preserve">; </w:t>
      </w:r>
      <w:r w:rsidR="00BD151A">
        <w:rPr>
          <w:rFonts w:ascii="Times New Roman" w:hAnsi="Times New Roman" w:cs="Times New Roman"/>
          <w:sz w:val="28"/>
          <w:szCs w:val="28"/>
        </w:rPr>
        <w:t>3</w:t>
      </w:r>
      <w:r w:rsidR="00E36120">
        <w:rPr>
          <w:rFonts w:ascii="Times New Roman" w:hAnsi="Times New Roman" w:cs="Times New Roman"/>
          <w:sz w:val="28"/>
          <w:szCs w:val="28"/>
        </w:rPr>
        <w:t>4</w:t>
      </w:r>
      <w:r w:rsidR="0040777F" w:rsidRPr="0040777F">
        <w:rPr>
          <w:rFonts w:ascii="Times New Roman" w:hAnsi="Times New Roman" w:cs="Times New Roman"/>
          <w:sz w:val="28"/>
          <w:szCs w:val="28"/>
        </w:rPr>
        <w:t>]</w:t>
      </w:r>
      <w:r w:rsidRPr="00CF52DD">
        <w:rPr>
          <w:rFonts w:ascii="Times New Roman" w:hAnsi="Times New Roman" w:cs="Times New Roman"/>
          <w:sz w:val="28"/>
          <w:szCs w:val="28"/>
        </w:rPr>
        <w:t xml:space="preserve"> </w:t>
      </w:r>
      <w:r w:rsidR="00B46B14" w:rsidRPr="00B46B14">
        <w:rPr>
          <w:rFonts w:ascii="Times New Roman" w:hAnsi="Times New Roman" w:cs="Times New Roman"/>
          <w:sz w:val="28"/>
          <w:szCs w:val="28"/>
        </w:rPr>
        <w:t>Данная патология занимает существенное место в практике стоматолога-хирурга как на амбулаторном приеме, так и в стационаре</w:t>
      </w:r>
      <w:r w:rsidR="009045DF">
        <w:rPr>
          <w:rFonts w:ascii="Times New Roman" w:hAnsi="Times New Roman" w:cs="Times New Roman"/>
          <w:sz w:val="28"/>
          <w:szCs w:val="28"/>
        </w:rPr>
        <w:t>, не говоря уже про челюстно-лицевого хирурга</w:t>
      </w:r>
      <w:r w:rsidR="00B46B14" w:rsidRPr="00B46B14">
        <w:rPr>
          <w:rFonts w:ascii="Times New Roman" w:hAnsi="Times New Roman" w:cs="Times New Roman"/>
          <w:sz w:val="28"/>
          <w:szCs w:val="28"/>
        </w:rPr>
        <w:t xml:space="preserve">. </w:t>
      </w:r>
      <w:r w:rsidR="009045DF">
        <w:rPr>
          <w:rFonts w:ascii="Times New Roman" w:hAnsi="Times New Roman" w:cs="Times New Roman"/>
          <w:sz w:val="28"/>
          <w:szCs w:val="28"/>
        </w:rPr>
        <w:t>Публикующиеся</w:t>
      </w:r>
      <w:r w:rsidR="00B46B14" w:rsidRPr="00B46B14">
        <w:rPr>
          <w:rFonts w:ascii="Times New Roman" w:hAnsi="Times New Roman" w:cs="Times New Roman"/>
          <w:sz w:val="28"/>
          <w:szCs w:val="28"/>
        </w:rPr>
        <w:t xml:space="preserve"> в</w:t>
      </w:r>
      <w:r w:rsidR="009045DF">
        <w:rPr>
          <w:rFonts w:ascii="Times New Roman" w:hAnsi="Times New Roman" w:cs="Times New Roman"/>
          <w:sz w:val="28"/>
          <w:szCs w:val="28"/>
        </w:rPr>
        <w:t>о</w:t>
      </w:r>
      <w:r w:rsidR="00B46B14" w:rsidRPr="00B46B14">
        <w:rPr>
          <w:rFonts w:ascii="Times New Roman" w:hAnsi="Times New Roman" w:cs="Times New Roman"/>
          <w:sz w:val="28"/>
          <w:szCs w:val="28"/>
        </w:rPr>
        <w:t xml:space="preserve"> </w:t>
      </w:r>
      <w:r w:rsidR="009045DF">
        <w:rPr>
          <w:rFonts w:ascii="Times New Roman" w:hAnsi="Times New Roman" w:cs="Times New Roman"/>
          <w:sz w:val="28"/>
          <w:szCs w:val="28"/>
        </w:rPr>
        <w:t>многих</w:t>
      </w:r>
      <w:r w:rsidR="00B46B14" w:rsidRPr="00B46B14">
        <w:rPr>
          <w:rFonts w:ascii="Times New Roman" w:hAnsi="Times New Roman" w:cs="Times New Roman"/>
          <w:sz w:val="28"/>
          <w:szCs w:val="28"/>
        </w:rPr>
        <w:t xml:space="preserve"> источниках свед</w:t>
      </w:r>
      <w:r w:rsidR="009045DF">
        <w:rPr>
          <w:rFonts w:ascii="Times New Roman" w:hAnsi="Times New Roman" w:cs="Times New Roman"/>
          <w:sz w:val="28"/>
          <w:szCs w:val="28"/>
        </w:rPr>
        <w:t>ения о методах лечения указанного</w:t>
      </w:r>
      <w:r w:rsidR="00B46B14" w:rsidRPr="00B46B14">
        <w:rPr>
          <w:rFonts w:ascii="Times New Roman" w:hAnsi="Times New Roman" w:cs="Times New Roman"/>
          <w:sz w:val="28"/>
          <w:szCs w:val="28"/>
        </w:rPr>
        <w:t xml:space="preserve"> </w:t>
      </w:r>
      <w:r w:rsidR="009045DF">
        <w:rPr>
          <w:rFonts w:ascii="Times New Roman" w:hAnsi="Times New Roman" w:cs="Times New Roman"/>
          <w:sz w:val="28"/>
          <w:szCs w:val="28"/>
        </w:rPr>
        <w:t>заболевания</w:t>
      </w:r>
      <w:r w:rsidR="00B46B14" w:rsidRPr="00B46B14">
        <w:rPr>
          <w:rFonts w:ascii="Times New Roman" w:hAnsi="Times New Roman" w:cs="Times New Roman"/>
          <w:sz w:val="28"/>
          <w:szCs w:val="28"/>
        </w:rPr>
        <w:t xml:space="preserve"> не всегда четко изложены, </w:t>
      </w:r>
      <w:r w:rsidR="006B580A">
        <w:rPr>
          <w:rFonts w:ascii="Times New Roman" w:hAnsi="Times New Roman" w:cs="Times New Roman"/>
          <w:sz w:val="28"/>
          <w:szCs w:val="28"/>
        </w:rPr>
        <w:t>кроме того</w:t>
      </w:r>
      <w:r w:rsidR="00B46B14" w:rsidRPr="00B46B14">
        <w:rPr>
          <w:rFonts w:ascii="Times New Roman" w:hAnsi="Times New Roman" w:cs="Times New Roman"/>
          <w:sz w:val="28"/>
          <w:szCs w:val="28"/>
        </w:rPr>
        <w:t xml:space="preserve"> бывают</w:t>
      </w:r>
      <w:r w:rsidR="006B580A">
        <w:rPr>
          <w:rFonts w:ascii="Times New Roman" w:hAnsi="Times New Roman" w:cs="Times New Roman"/>
          <w:sz w:val="28"/>
          <w:szCs w:val="28"/>
        </w:rPr>
        <w:t xml:space="preserve"> даже</w:t>
      </w:r>
      <w:r w:rsidR="00B46B14" w:rsidRPr="00B46B14">
        <w:rPr>
          <w:rFonts w:ascii="Times New Roman" w:hAnsi="Times New Roman" w:cs="Times New Roman"/>
          <w:sz w:val="28"/>
          <w:szCs w:val="28"/>
        </w:rPr>
        <w:t xml:space="preserve"> противоречивы </w:t>
      </w:r>
      <w:r w:rsidR="006B580A">
        <w:rPr>
          <w:rFonts w:ascii="Times New Roman" w:hAnsi="Times New Roman" w:cs="Times New Roman"/>
          <w:sz w:val="28"/>
          <w:szCs w:val="28"/>
        </w:rPr>
        <w:t>друг другу.</w:t>
      </w:r>
      <w:r w:rsidR="00B46B14" w:rsidRPr="00B46B14">
        <w:rPr>
          <w:rFonts w:ascii="Times New Roman" w:hAnsi="Times New Roman" w:cs="Times New Roman"/>
          <w:sz w:val="28"/>
          <w:szCs w:val="28"/>
        </w:rPr>
        <w:t>[1</w:t>
      </w:r>
      <w:r w:rsidRPr="00CF52DD">
        <w:rPr>
          <w:rFonts w:ascii="Times New Roman" w:hAnsi="Times New Roman" w:cs="Times New Roman"/>
          <w:sz w:val="28"/>
          <w:szCs w:val="28"/>
        </w:rPr>
        <w:t xml:space="preserve">; </w:t>
      </w:r>
      <w:r w:rsidR="00682123" w:rsidRPr="00682123">
        <w:rPr>
          <w:rFonts w:ascii="Times New Roman" w:hAnsi="Times New Roman" w:cs="Times New Roman"/>
          <w:sz w:val="28"/>
          <w:szCs w:val="28"/>
        </w:rPr>
        <w:t>5</w:t>
      </w:r>
      <w:r w:rsidR="00B46B14">
        <w:rPr>
          <w:rFonts w:ascii="Times New Roman" w:hAnsi="Times New Roman" w:cs="Times New Roman"/>
          <w:sz w:val="28"/>
          <w:szCs w:val="28"/>
        </w:rPr>
        <w:t xml:space="preserve">; </w:t>
      </w:r>
      <w:r w:rsidR="00682123" w:rsidRPr="00682123">
        <w:rPr>
          <w:rFonts w:ascii="Times New Roman" w:hAnsi="Times New Roman" w:cs="Times New Roman"/>
          <w:sz w:val="28"/>
          <w:szCs w:val="28"/>
        </w:rPr>
        <w:t xml:space="preserve">6; </w:t>
      </w:r>
      <w:r w:rsidR="00BD151A">
        <w:rPr>
          <w:rFonts w:ascii="Times New Roman" w:hAnsi="Times New Roman" w:cs="Times New Roman"/>
          <w:sz w:val="28"/>
          <w:szCs w:val="28"/>
        </w:rPr>
        <w:t>1</w:t>
      </w:r>
      <w:r w:rsidR="00BD151A" w:rsidRPr="00BD151A">
        <w:rPr>
          <w:rFonts w:ascii="Times New Roman" w:hAnsi="Times New Roman" w:cs="Times New Roman"/>
          <w:sz w:val="28"/>
          <w:szCs w:val="28"/>
        </w:rPr>
        <w:t>1</w:t>
      </w:r>
      <w:r w:rsidR="00B46B14" w:rsidRPr="00B46B14">
        <w:rPr>
          <w:rFonts w:ascii="Times New Roman" w:hAnsi="Times New Roman" w:cs="Times New Roman"/>
          <w:sz w:val="28"/>
          <w:szCs w:val="28"/>
        </w:rPr>
        <w:t>]</w:t>
      </w:r>
    </w:p>
    <w:p w:rsidR="00F45D74" w:rsidRPr="00706D37" w:rsidRDefault="00F45D74" w:rsidP="004634FA">
      <w:pPr>
        <w:spacing w:line="360" w:lineRule="auto"/>
        <w:ind w:firstLine="708"/>
        <w:jc w:val="both"/>
        <w:rPr>
          <w:rFonts w:ascii="Times New Roman" w:hAnsi="Times New Roman" w:cs="Times New Roman"/>
          <w:sz w:val="28"/>
          <w:szCs w:val="28"/>
        </w:rPr>
      </w:pPr>
      <w:r w:rsidRPr="00CF52DD">
        <w:rPr>
          <w:rFonts w:ascii="Times New Roman" w:hAnsi="Times New Roman" w:cs="Times New Roman"/>
          <w:sz w:val="28"/>
          <w:szCs w:val="28"/>
        </w:rPr>
        <w:t xml:space="preserve">Однако </w:t>
      </w:r>
      <w:r w:rsidR="0084103C">
        <w:rPr>
          <w:rFonts w:ascii="Times New Roman" w:hAnsi="Times New Roman" w:cs="Times New Roman"/>
          <w:sz w:val="28"/>
          <w:szCs w:val="28"/>
        </w:rPr>
        <w:t xml:space="preserve">сколько бы не решался вопрос по улучшению эффективности оперативного лечения  одонтогенного синусита разной этиологии, </w:t>
      </w:r>
      <w:r w:rsidRPr="00CF52DD">
        <w:rPr>
          <w:rFonts w:ascii="Times New Roman" w:hAnsi="Times New Roman" w:cs="Times New Roman"/>
          <w:sz w:val="28"/>
          <w:szCs w:val="28"/>
        </w:rPr>
        <w:t xml:space="preserve">число больных с </w:t>
      </w:r>
      <w:r w:rsidR="0084103C">
        <w:rPr>
          <w:rFonts w:ascii="Times New Roman" w:hAnsi="Times New Roman" w:cs="Times New Roman"/>
          <w:sz w:val="28"/>
          <w:szCs w:val="28"/>
        </w:rPr>
        <w:t>данной патологией</w:t>
      </w:r>
      <w:r w:rsidR="00682123">
        <w:rPr>
          <w:rFonts w:ascii="Times New Roman" w:hAnsi="Times New Roman" w:cs="Times New Roman"/>
          <w:sz w:val="28"/>
          <w:szCs w:val="28"/>
        </w:rPr>
        <w:t xml:space="preserve"> не уменьшается</w:t>
      </w:r>
      <w:r w:rsidR="00682123" w:rsidRPr="00682123">
        <w:rPr>
          <w:rFonts w:ascii="Times New Roman" w:hAnsi="Times New Roman" w:cs="Times New Roman"/>
          <w:sz w:val="28"/>
          <w:szCs w:val="28"/>
        </w:rPr>
        <w:t>. [</w:t>
      </w:r>
      <w:r w:rsidR="00A62090">
        <w:rPr>
          <w:rFonts w:ascii="Times New Roman" w:hAnsi="Times New Roman" w:cs="Times New Roman"/>
          <w:sz w:val="28"/>
          <w:szCs w:val="28"/>
        </w:rPr>
        <w:t>3</w:t>
      </w:r>
      <w:r w:rsidR="00A62090" w:rsidRPr="00A62090">
        <w:rPr>
          <w:rFonts w:ascii="Times New Roman" w:hAnsi="Times New Roman" w:cs="Times New Roman"/>
          <w:sz w:val="28"/>
          <w:szCs w:val="28"/>
        </w:rPr>
        <w:t>1</w:t>
      </w:r>
      <w:r w:rsidR="00682123" w:rsidRPr="00682123">
        <w:rPr>
          <w:rFonts w:ascii="Times New Roman" w:hAnsi="Times New Roman" w:cs="Times New Roman"/>
          <w:sz w:val="28"/>
          <w:szCs w:val="28"/>
        </w:rPr>
        <w:t>]</w:t>
      </w:r>
      <w:r w:rsidRPr="00CF52DD">
        <w:rPr>
          <w:rFonts w:ascii="Times New Roman" w:hAnsi="Times New Roman" w:cs="Times New Roman"/>
        </w:rPr>
        <w:t xml:space="preserve"> </w:t>
      </w:r>
      <w:r w:rsidR="00CB7EE0">
        <w:rPr>
          <w:rFonts w:ascii="Times New Roman" w:hAnsi="Times New Roman" w:cs="Times New Roman"/>
          <w:sz w:val="28"/>
          <w:szCs w:val="28"/>
        </w:rPr>
        <w:t>В современной практике весомой</w:t>
      </w:r>
      <w:r w:rsidRPr="00CF52DD">
        <w:rPr>
          <w:rFonts w:ascii="Times New Roman" w:hAnsi="Times New Roman" w:cs="Times New Roman"/>
          <w:sz w:val="28"/>
          <w:szCs w:val="28"/>
        </w:rPr>
        <w:t xml:space="preserve"> часть</w:t>
      </w:r>
      <w:r w:rsidR="00CB7EE0">
        <w:rPr>
          <w:rFonts w:ascii="Times New Roman" w:hAnsi="Times New Roman" w:cs="Times New Roman"/>
          <w:sz w:val="28"/>
          <w:szCs w:val="28"/>
        </w:rPr>
        <w:t>ю</w:t>
      </w:r>
      <w:r w:rsidRPr="00CF52DD">
        <w:rPr>
          <w:rFonts w:ascii="Times New Roman" w:hAnsi="Times New Roman" w:cs="Times New Roman"/>
          <w:sz w:val="28"/>
          <w:szCs w:val="28"/>
        </w:rPr>
        <w:t xml:space="preserve"> одонтогенных верхнечелюстных синуситов </w:t>
      </w:r>
      <w:r w:rsidR="00CB7EE0">
        <w:rPr>
          <w:rFonts w:ascii="Times New Roman" w:hAnsi="Times New Roman" w:cs="Times New Roman"/>
          <w:sz w:val="28"/>
          <w:szCs w:val="28"/>
        </w:rPr>
        <w:t>является</w:t>
      </w:r>
      <w:r w:rsidRPr="00CF52DD">
        <w:rPr>
          <w:rFonts w:ascii="Times New Roman" w:hAnsi="Times New Roman" w:cs="Times New Roman"/>
          <w:sz w:val="28"/>
          <w:szCs w:val="28"/>
        </w:rPr>
        <w:t xml:space="preserve"> попадание</w:t>
      </w:r>
      <w:r w:rsidR="003727B0">
        <w:rPr>
          <w:rFonts w:ascii="Times New Roman" w:hAnsi="Times New Roman" w:cs="Times New Roman"/>
          <w:sz w:val="28"/>
          <w:szCs w:val="28"/>
        </w:rPr>
        <w:t xml:space="preserve"> инородных тел</w:t>
      </w:r>
      <w:r w:rsidRPr="00CF52DD">
        <w:rPr>
          <w:rFonts w:ascii="Times New Roman" w:hAnsi="Times New Roman" w:cs="Times New Roman"/>
          <w:sz w:val="28"/>
          <w:szCs w:val="28"/>
        </w:rPr>
        <w:t xml:space="preserve"> и </w:t>
      </w:r>
      <w:r w:rsidR="003727B0">
        <w:rPr>
          <w:rFonts w:ascii="Times New Roman" w:hAnsi="Times New Roman" w:cs="Times New Roman"/>
          <w:sz w:val="28"/>
          <w:szCs w:val="28"/>
        </w:rPr>
        <w:t xml:space="preserve">их </w:t>
      </w:r>
      <w:r w:rsidRPr="00CF52DD">
        <w:rPr>
          <w:rFonts w:ascii="Times New Roman" w:hAnsi="Times New Roman" w:cs="Times New Roman"/>
          <w:sz w:val="28"/>
          <w:szCs w:val="28"/>
        </w:rPr>
        <w:t xml:space="preserve">персистенция в верхнечелюстной пазухе в результате </w:t>
      </w:r>
      <w:r w:rsidR="00CB7EE0">
        <w:rPr>
          <w:rFonts w:ascii="Times New Roman" w:hAnsi="Times New Roman" w:cs="Times New Roman"/>
          <w:sz w:val="28"/>
          <w:szCs w:val="28"/>
        </w:rPr>
        <w:t xml:space="preserve">неправильно проведенных стоматологических манипуляций, </w:t>
      </w:r>
      <w:r w:rsidR="003727B0">
        <w:rPr>
          <w:rFonts w:ascii="Times New Roman" w:hAnsi="Times New Roman" w:cs="Times New Roman"/>
          <w:sz w:val="28"/>
          <w:szCs w:val="28"/>
        </w:rPr>
        <w:t>например,</w:t>
      </w:r>
      <w:r w:rsidR="00CB7EE0">
        <w:rPr>
          <w:rFonts w:ascii="Times New Roman" w:hAnsi="Times New Roman" w:cs="Times New Roman"/>
          <w:sz w:val="28"/>
          <w:szCs w:val="28"/>
        </w:rPr>
        <w:t xml:space="preserve"> </w:t>
      </w:r>
      <w:r w:rsidRPr="00CF52DD">
        <w:rPr>
          <w:rFonts w:ascii="Times New Roman" w:hAnsi="Times New Roman" w:cs="Times New Roman"/>
          <w:sz w:val="28"/>
          <w:szCs w:val="28"/>
        </w:rPr>
        <w:t>эндодонтическ</w:t>
      </w:r>
      <w:r w:rsidR="00CB7EE0">
        <w:rPr>
          <w:rFonts w:ascii="Times New Roman" w:hAnsi="Times New Roman" w:cs="Times New Roman"/>
          <w:sz w:val="28"/>
          <w:szCs w:val="28"/>
        </w:rPr>
        <w:t>ое</w:t>
      </w:r>
      <w:r w:rsidRPr="00CF52DD">
        <w:rPr>
          <w:rFonts w:ascii="Times New Roman" w:hAnsi="Times New Roman" w:cs="Times New Roman"/>
          <w:sz w:val="28"/>
          <w:szCs w:val="28"/>
        </w:rPr>
        <w:t xml:space="preserve"> </w:t>
      </w:r>
      <w:r w:rsidR="00CB7EE0">
        <w:rPr>
          <w:rFonts w:ascii="Times New Roman" w:hAnsi="Times New Roman" w:cs="Times New Roman"/>
          <w:sz w:val="28"/>
          <w:szCs w:val="28"/>
        </w:rPr>
        <w:t>лечение</w:t>
      </w:r>
      <w:r w:rsidRPr="00CF52DD">
        <w:rPr>
          <w:rFonts w:ascii="Times New Roman" w:hAnsi="Times New Roman" w:cs="Times New Roman"/>
          <w:sz w:val="28"/>
          <w:szCs w:val="28"/>
        </w:rPr>
        <w:t xml:space="preserve"> </w:t>
      </w:r>
      <w:r w:rsidR="00CB7EE0">
        <w:rPr>
          <w:rFonts w:ascii="Times New Roman" w:hAnsi="Times New Roman" w:cs="Times New Roman"/>
          <w:sz w:val="28"/>
          <w:szCs w:val="28"/>
        </w:rPr>
        <w:t>зубов</w:t>
      </w:r>
      <w:r w:rsidR="00682123">
        <w:rPr>
          <w:rFonts w:ascii="Times New Roman" w:hAnsi="Times New Roman" w:cs="Times New Roman"/>
          <w:sz w:val="28"/>
          <w:szCs w:val="28"/>
        </w:rPr>
        <w:t xml:space="preserve"> верхней челюсти</w:t>
      </w:r>
      <w:r w:rsidR="003727B0">
        <w:rPr>
          <w:rFonts w:ascii="Times New Roman" w:hAnsi="Times New Roman" w:cs="Times New Roman"/>
          <w:sz w:val="28"/>
          <w:szCs w:val="28"/>
        </w:rPr>
        <w:t>.</w:t>
      </w:r>
      <w:r w:rsidR="00682123">
        <w:rPr>
          <w:rFonts w:ascii="Times New Roman" w:hAnsi="Times New Roman" w:cs="Times New Roman"/>
          <w:sz w:val="28"/>
          <w:szCs w:val="28"/>
        </w:rPr>
        <w:t xml:space="preserve"> </w:t>
      </w:r>
      <w:r w:rsidR="00682123" w:rsidRPr="00682123">
        <w:rPr>
          <w:rFonts w:ascii="Times New Roman" w:hAnsi="Times New Roman" w:cs="Times New Roman"/>
          <w:sz w:val="28"/>
          <w:szCs w:val="28"/>
        </w:rPr>
        <w:t>[</w:t>
      </w:r>
      <w:r w:rsidR="00A62090">
        <w:rPr>
          <w:rFonts w:ascii="Times New Roman" w:hAnsi="Times New Roman" w:cs="Times New Roman"/>
          <w:sz w:val="28"/>
          <w:szCs w:val="28"/>
        </w:rPr>
        <w:t>3</w:t>
      </w:r>
      <w:r w:rsidR="00A62090" w:rsidRPr="00A62090">
        <w:rPr>
          <w:rFonts w:ascii="Times New Roman" w:hAnsi="Times New Roman" w:cs="Times New Roman"/>
          <w:sz w:val="28"/>
          <w:szCs w:val="28"/>
        </w:rPr>
        <w:t>2</w:t>
      </w:r>
      <w:r w:rsidR="00682123" w:rsidRPr="00682123">
        <w:rPr>
          <w:rFonts w:ascii="Times New Roman" w:hAnsi="Times New Roman" w:cs="Times New Roman"/>
          <w:sz w:val="28"/>
          <w:szCs w:val="28"/>
        </w:rPr>
        <w:t>]</w:t>
      </w:r>
      <w:r w:rsidRPr="00CF52DD">
        <w:rPr>
          <w:rFonts w:ascii="Times New Roman" w:hAnsi="Times New Roman" w:cs="Times New Roman"/>
          <w:sz w:val="28"/>
          <w:szCs w:val="28"/>
        </w:rPr>
        <w:t xml:space="preserve"> </w:t>
      </w:r>
      <w:r w:rsidR="00CB7EE0">
        <w:rPr>
          <w:rFonts w:ascii="Times New Roman" w:hAnsi="Times New Roman" w:cs="Times New Roman"/>
          <w:sz w:val="28"/>
          <w:szCs w:val="28"/>
        </w:rPr>
        <w:t xml:space="preserve">Помощь нередко оказывается с опозданием, </w:t>
      </w:r>
      <w:r w:rsidR="003727B0">
        <w:rPr>
          <w:rFonts w:ascii="Times New Roman" w:hAnsi="Times New Roman" w:cs="Times New Roman"/>
          <w:sz w:val="28"/>
          <w:szCs w:val="28"/>
        </w:rPr>
        <w:t xml:space="preserve">в </w:t>
      </w:r>
      <w:r w:rsidR="00CB7EE0">
        <w:rPr>
          <w:rFonts w:ascii="Times New Roman" w:hAnsi="Times New Roman" w:cs="Times New Roman"/>
          <w:sz w:val="28"/>
          <w:szCs w:val="28"/>
        </w:rPr>
        <w:t>связи с затруднительной диагностикой и профилактикой подобного рода осложнений.</w:t>
      </w:r>
      <w:r w:rsidR="00706D37" w:rsidRPr="00706D37">
        <w:rPr>
          <w:rFonts w:ascii="Times New Roman" w:hAnsi="Times New Roman" w:cs="Times New Roman"/>
          <w:sz w:val="28"/>
          <w:szCs w:val="28"/>
        </w:rPr>
        <w:t>[28]</w:t>
      </w:r>
    </w:p>
    <w:p w:rsidR="00A62090" w:rsidRPr="006F7EBC" w:rsidRDefault="00F45D74" w:rsidP="006F7EBC">
      <w:pPr>
        <w:spacing w:line="360" w:lineRule="auto"/>
        <w:ind w:firstLine="708"/>
        <w:jc w:val="both"/>
        <w:rPr>
          <w:rFonts w:ascii="Times New Roman" w:hAnsi="Times New Roman" w:cs="Times New Roman"/>
          <w:sz w:val="28"/>
          <w:szCs w:val="28"/>
        </w:rPr>
      </w:pPr>
      <w:r w:rsidRPr="00CF52DD">
        <w:rPr>
          <w:rFonts w:ascii="Times New Roman" w:hAnsi="Times New Roman" w:cs="Times New Roman"/>
          <w:sz w:val="28"/>
          <w:szCs w:val="28"/>
        </w:rPr>
        <w:t>В современной практике также остро стоит проблема выбора адекватной методики оперативного лечения больного с инородны</w:t>
      </w:r>
      <w:r w:rsidR="00682123">
        <w:rPr>
          <w:rFonts w:ascii="Times New Roman" w:hAnsi="Times New Roman" w:cs="Times New Roman"/>
          <w:sz w:val="28"/>
          <w:szCs w:val="28"/>
        </w:rPr>
        <w:t xml:space="preserve">м телом верхнечелюстной пазухи </w:t>
      </w:r>
      <w:r w:rsidR="00682123" w:rsidRPr="00682123">
        <w:rPr>
          <w:rFonts w:ascii="Times New Roman" w:hAnsi="Times New Roman" w:cs="Times New Roman"/>
          <w:sz w:val="28"/>
          <w:szCs w:val="28"/>
        </w:rPr>
        <w:t>[</w:t>
      </w:r>
      <w:r w:rsidR="00BD151A">
        <w:rPr>
          <w:rFonts w:ascii="Times New Roman" w:hAnsi="Times New Roman" w:cs="Times New Roman"/>
          <w:sz w:val="28"/>
          <w:szCs w:val="28"/>
        </w:rPr>
        <w:t>1</w:t>
      </w:r>
      <w:r w:rsidR="00BD151A" w:rsidRPr="00BD151A">
        <w:rPr>
          <w:rFonts w:ascii="Times New Roman" w:hAnsi="Times New Roman" w:cs="Times New Roman"/>
          <w:sz w:val="28"/>
          <w:szCs w:val="28"/>
        </w:rPr>
        <w:t xml:space="preserve">1; </w:t>
      </w:r>
      <w:r w:rsidR="00BD151A">
        <w:rPr>
          <w:rFonts w:ascii="Times New Roman" w:hAnsi="Times New Roman" w:cs="Times New Roman"/>
          <w:sz w:val="28"/>
          <w:szCs w:val="28"/>
        </w:rPr>
        <w:t>2</w:t>
      </w:r>
      <w:r w:rsidR="00A62090" w:rsidRPr="00A62090">
        <w:rPr>
          <w:rFonts w:ascii="Times New Roman" w:hAnsi="Times New Roman" w:cs="Times New Roman"/>
          <w:sz w:val="28"/>
          <w:szCs w:val="28"/>
        </w:rPr>
        <w:t>3</w:t>
      </w:r>
      <w:r w:rsidR="00682123" w:rsidRPr="00682123">
        <w:rPr>
          <w:rFonts w:ascii="Times New Roman" w:hAnsi="Times New Roman" w:cs="Times New Roman"/>
          <w:sz w:val="28"/>
          <w:szCs w:val="28"/>
        </w:rPr>
        <w:t xml:space="preserve">; </w:t>
      </w:r>
      <w:r w:rsidR="00BD151A" w:rsidRPr="00BD151A">
        <w:rPr>
          <w:rFonts w:ascii="Times New Roman" w:hAnsi="Times New Roman" w:cs="Times New Roman"/>
          <w:sz w:val="28"/>
          <w:szCs w:val="28"/>
        </w:rPr>
        <w:t>3</w:t>
      </w:r>
      <w:r w:rsidR="00A62090" w:rsidRPr="00A62090">
        <w:rPr>
          <w:rFonts w:ascii="Times New Roman" w:hAnsi="Times New Roman" w:cs="Times New Roman"/>
          <w:sz w:val="28"/>
          <w:szCs w:val="28"/>
        </w:rPr>
        <w:t>2</w:t>
      </w:r>
      <w:r w:rsidR="00682123" w:rsidRPr="00682123">
        <w:rPr>
          <w:rFonts w:ascii="Times New Roman" w:hAnsi="Times New Roman" w:cs="Times New Roman"/>
          <w:sz w:val="28"/>
          <w:szCs w:val="28"/>
        </w:rPr>
        <w:t>]</w:t>
      </w:r>
      <w:r w:rsidRPr="00CF52DD">
        <w:rPr>
          <w:rFonts w:ascii="Times New Roman" w:hAnsi="Times New Roman" w:cs="Times New Roman"/>
          <w:sz w:val="28"/>
          <w:szCs w:val="28"/>
        </w:rPr>
        <w:t xml:space="preserve">. На сегодняшний </w:t>
      </w:r>
      <w:r w:rsidR="00F43DEF">
        <w:rPr>
          <w:rFonts w:ascii="Times New Roman" w:hAnsi="Times New Roman" w:cs="Times New Roman"/>
          <w:sz w:val="28"/>
          <w:szCs w:val="28"/>
        </w:rPr>
        <w:t>день</w:t>
      </w:r>
      <w:r w:rsidRPr="00CF52DD">
        <w:rPr>
          <w:rFonts w:ascii="Times New Roman" w:hAnsi="Times New Roman" w:cs="Times New Roman"/>
          <w:sz w:val="28"/>
          <w:szCs w:val="28"/>
        </w:rPr>
        <w:t xml:space="preserve"> </w:t>
      </w:r>
      <w:r w:rsidR="00F43DEF">
        <w:rPr>
          <w:rFonts w:ascii="Times New Roman" w:hAnsi="Times New Roman" w:cs="Times New Roman"/>
          <w:sz w:val="28"/>
          <w:szCs w:val="28"/>
        </w:rPr>
        <w:t>существует</w:t>
      </w:r>
      <w:r w:rsidRPr="00CF52DD">
        <w:rPr>
          <w:rFonts w:ascii="Times New Roman" w:hAnsi="Times New Roman" w:cs="Times New Roman"/>
          <w:sz w:val="28"/>
          <w:szCs w:val="28"/>
        </w:rPr>
        <w:t xml:space="preserve"> несколько способов его извлечения – от проведения классической </w:t>
      </w:r>
      <w:r w:rsidRPr="00CF52DD">
        <w:rPr>
          <w:rFonts w:ascii="Times New Roman" w:hAnsi="Times New Roman" w:cs="Times New Roman"/>
          <w:sz w:val="28"/>
          <w:szCs w:val="28"/>
        </w:rPr>
        <w:lastRenderedPageBreak/>
        <w:t>радикальной операции на верхнечелюстной пазух</w:t>
      </w:r>
      <w:r w:rsidR="00BD151A">
        <w:rPr>
          <w:rFonts w:ascii="Times New Roman" w:hAnsi="Times New Roman" w:cs="Times New Roman"/>
          <w:sz w:val="28"/>
          <w:szCs w:val="28"/>
        </w:rPr>
        <w:t xml:space="preserve">е до 4 эндоскопических методик </w:t>
      </w:r>
      <w:r w:rsidR="00BD151A" w:rsidRPr="00BD151A">
        <w:rPr>
          <w:rFonts w:ascii="Times New Roman" w:hAnsi="Times New Roman" w:cs="Times New Roman"/>
          <w:sz w:val="28"/>
          <w:szCs w:val="28"/>
        </w:rPr>
        <w:t>[</w:t>
      </w:r>
      <w:r w:rsidR="00A62090">
        <w:rPr>
          <w:rFonts w:ascii="Times New Roman" w:hAnsi="Times New Roman" w:cs="Times New Roman"/>
          <w:sz w:val="28"/>
          <w:szCs w:val="28"/>
        </w:rPr>
        <w:t>1</w:t>
      </w:r>
      <w:r w:rsidR="00A62090" w:rsidRPr="00A62090">
        <w:rPr>
          <w:rFonts w:ascii="Times New Roman" w:hAnsi="Times New Roman" w:cs="Times New Roman"/>
          <w:sz w:val="28"/>
          <w:szCs w:val="28"/>
        </w:rPr>
        <w:t>8</w:t>
      </w:r>
      <w:r w:rsidR="00BD151A" w:rsidRPr="00BD151A">
        <w:rPr>
          <w:rFonts w:ascii="Times New Roman" w:hAnsi="Times New Roman" w:cs="Times New Roman"/>
          <w:sz w:val="28"/>
          <w:szCs w:val="28"/>
        </w:rPr>
        <w:t xml:space="preserve">; </w:t>
      </w:r>
      <w:r w:rsidR="00A62090" w:rsidRPr="00A62090">
        <w:rPr>
          <w:rFonts w:ascii="Times New Roman" w:hAnsi="Times New Roman" w:cs="Times New Roman"/>
          <w:sz w:val="28"/>
          <w:szCs w:val="28"/>
        </w:rPr>
        <w:t xml:space="preserve">19; </w:t>
      </w:r>
      <w:r w:rsidR="00A62090">
        <w:rPr>
          <w:rFonts w:ascii="Times New Roman" w:hAnsi="Times New Roman" w:cs="Times New Roman"/>
          <w:sz w:val="28"/>
          <w:szCs w:val="28"/>
        </w:rPr>
        <w:t>2</w:t>
      </w:r>
      <w:r w:rsidR="00A62090" w:rsidRPr="00A62090">
        <w:rPr>
          <w:rFonts w:ascii="Times New Roman" w:hAnsi="Times New Roman" w:cs="Times New Roman"/>
          <w:sz w:val="28"/>
          <w:szCs w:val="28"/>
        </w:rPr>
        <w:t>2</w:t>
      </w:r>
      <w:r w:rsidRPr="00CF52DD">
        <w:rPr>
          <w:rFonts w:ascii="Times New Roman" w:hAnsi="Times New Roman" w:cs="Times New Roman"/>
          <w:sz w:val="28"/>
          <w:szCs w:val="28"/>
        </w:rPr>
        <w:t xml:space="preserve">; </w:t>
      </w:r>
      <w:r w:rsidR="00A62090" w:rsidRPr="00A62090">
        <w:rPr>
          <w:rFonts w:ascii="Times New Roman" w:hAnsi="Times New Roman" w:cs="Times New Roman"/>
          <w:sz w:val="28"/>
          <w:szCs w:val="28"/>
        </w:rPr>
        <w:t>26</w:t>
      </w:r>
      <w:r w:rsidR="00BD151A" w:rsidRPr="00BD151A">
        <w:rPr>
          <w:rFonts w:ascii="Times New Roman" w:hAnsi="Times New Roman" w:cs="Times New Roman"/>
          <w:sz w:val="28"/>
          <w:szCs w:val="28"/>
        </w:rPr>
        <w:t>]</w:t>
      </w:r>
      <w:r w:rsidRPr="00CF52DD">
        <w:rPr>
          <w:rFonts w:ascii="Times New Roman" w:hAnsi="Times New Roman" w:cs="Times New Roman"/>
          <w:sz w:val="28"/>
          <w:szCs w:val="28"/>
        </w:rPr>
        <w:t>.</w:t>
      </w:r>
      <w:r w:rsidR="00B45011" w:rsidRPr="00B45011">
        <w:t xml:space="preserve"> </w:t>
      </w:r>
      <w:r w:rsidR="00B45011" w:rsidRPr="00B45011">
        <w:rPr>
          <w:rFonts w:ascii="Times New Roman" w:hAnsi="Times New Roman" w:cs="Times New Roman"/>
          <w:sz w:val="28"/>
          <w:szCs w:val="28"/>
        </w:rPr>
        <w:t>Исходя из вышесказанного, вопросы, связанные с диагностикой, клиникой и оперативным лечением одонтогенных синуситов верхней челюсти, по-прежнему остаются значимыми и актуальными.</w:t>
      </w:r>
      <w:r w:rsidR="00706D37" w:rsidRPr="00706D37">
        <w:rPr>
          <w:rFonts w:ascii="Times New Roman" w:hAnsi="Times New Roman" w:cs="Times New Roman"/>
          <w:sz w:val="28"/>
          <w:szCs w:val="28"/>
        </w:rPr>
        <w:t>[29]</w:t>
      </w:r>
    </w:p>
    <w:p w:rsidR="0015693D" w:rsidRPr="00CF52DD" w:rsidRDefault="0015693D" w:rsidP="004634FA">
      <w:pPr>
        <w:spacing w:line="360" w:lineRule="auto"/>
        <w:ind w:firstLine="360"/>
        <w:jc w:val="both"/>
        <w:rPr>
          <w:rFonts w:ascii="Times New Roman" w:hAnsi="Times New Roman" w:cs="Times New Roman"/>
          <w:sz w:val="28"/>
          <w:szCs w:val="28"/>
        </w:rPr>
      </w:pPr>
      <w:r w:rsidRPr="00CF52DD">
        <w:rPr>
          <w:rFonts w:ascii="Times New Roman" w:hAnsi="Times New Roman" w:cs="Times New Roman"/>
          <w:b/>
          <w:sz w:val="28"/>
          <w:szCs w:val="28"/>
        </w:rPr>
        <w:t>Цель исследования</w:t>
      </w:r>
      <w:r w:rsidR="00A651A4" w:rsidRPr="00CF52DD">
        <w:rPr>
          <w:rFonts w:ascii="Times New Roman" w:eastAsia="Times New Roman" w:hAnsi="Times New Roman" w:cs="Times New Roman"/>
          <w:color w:val="000000"/>
          <w:sz w:val="28"/>
          <w:szCs w:val="28"/>
          <w:lang w:eastAsia="ru-RU"/>
        </w:rPr>
        <w:t xml:space="preserve"> </w:t>
      </w:r>
      <w:r w:rsidR="00A651A4" w:rsidRPr="00CF52DD">
        <w:rPr>
          <w:rFonts w:ascii="Times New Roman" w:hAnsi="Times New Roman" w:cs="Times New Roman"/>
          <w:sz w:val="28"/>
          <w:szCs w:val="28"/>
        </w:rPr>
        <w:t xml:space="preserve">—  </w:t>
      </w:r>
      <w:r w:rsidR="0070288A" w:rsidRPr="00CF52DD">
        <w:rPr>
          <w:rFonts w:ascii="Times New Roman" w:hAnsi="Times New Roman" w:cs="Times New Roman"/>
          <w:sz w:val="28"/>
          <w:szCs w:val="28"/>
        </w:rPr>
        <w:t>на основании ретроспективного анализа медицинской документации  изучить</w:t>
      </w:r>
      <w:r w:rsidR="00F16FC3" w:rsidRPr="00CF52DD">
        <w:rPr>
          <w:rFonts w:ascii="Times New Roman" w:hAnsi="Times New Roman" w:cs="Times New Roman"/>
          <w:sz w:val="28"/>
          <w:szCs w:val="28"/>
        </w:rPr>
        <w:t xml:space="preserve"> и предложить меры по повышению эффективности</w:t>
      </w:r>
      <w:r w:rsidR="0070288A" w:rsidRPr="00CF52DD">
        <w:rPr>
          <w:rFonts w:ascii="Times New Roman" w:hAnsi="Times New Roman" w:cs="Times New Roman"/>
          <w:sz w:val="28"/>
          <w:szCs w:val="28"/>
        </w:rPr>
        <w:t xml:space="preserve">  </w:t>
      </w:r>
      <w:r w:rsidR="00F16FC3" w:rsidRPr="00CF52DD">
        <w:rPr>
          <w:rFonts w:ascii="Times New Roman" w:hAnsi="Times New Roman" w:cs="Times New Roman"/>
          <w:sz w:val="28"/>
          <w:szCs w:val="28"/>
        </w:rPr>
        <w:t>методов оказания</w:t>
      </w:r>
      <w:r w:rsidR="0070288A" w:rsidRPr="00CF52DD">
        <w:rPr>
          <w:rFonts w:ascii="Times New Roman" w:hAnsi="Times New Roman" w:cs="Times New Roman"/>
          <w:sz w:val="28"/>
          <w:szCs w:val="28"/>
        </w:rPr>
        <w:t xml:space="preserve"> оперативного лечения</w:t>
      </w:r>
      <w:r w:rsidR="00A651A4" w:rsidRPr="00CF52DD">
        <w:rPr>
          <w:rFonts w:ascii="Times New Roman" w:hAnsi="Times New Roman" w:cs="Times New Roman"/>
          <w:sz w:val="28"/>
          <w:szCs w:val="28"/>
        </w:rPr>
        <w:t xml:space="preserve"> одонтогенных вер</w:t>
      </w:r>
      <w:r w:rsidR="00F16FC3" w:rsidRPr="00CF52DD">
        <w:rPr>
          <w:rFonts w:ascii="Times New Roman" w:hAnsi="Times New Roman" w:cs="Times New Roman"/>
          <w:sz w:val="28"/>
          <w:szCs w:val="28"/>
        </w:rPr>
        <w:t>хнечелюстных синуситов.</w:t>
      </w:r>
    </w:p>
    <w:p w:rsidR="00BB0967" w:rsidRPr="00CF52DD" w:rsidRDefault="0015693D" w:rsidP="004634FA">
      <w:pPr>
        <w:spacing w:line="360" w:lineRule="auto"/>
        <w:ind w:firstLine="360"/>
        <w:jc w:val="both"/>
        <w:rPr>
          <w:rFonts w:ascii="Times New Roman" w:hAnsi="Times New Roman" w:cs="Times New Roman"/>
          <w:sz w:val="28"/>
          <w:szCs w:val="28"/>
        </w:rPr>
      </w:pPr>
      <w:r w:rsidRPr="00CF52DD">
        <w:rPr>
          <w:rFonts w:ascii="Times New Roman" w:hAnsi="Times New Roman" w:cs="Times New Roman"/>
          <w:sz w:val="28"/>
          <w:szCs w:val="28"/>
        </w:rPr>
        <w:t>Основные задачи исследования</w:t>
      </w:r>
      <w:r w:rsidR="0070288A" w:rsidRPr="00CF52DD">
        <w:rPr>
          <w:rFonts w:ascii="Times New Roman" w:hAnsi="Times New Roman" w:cs="Times New Roman"/>
          <w:sz w:val="28"/>
          <w:szCs w:val="28"/>
        </w:rPr>
        <w:t>:</w:t>
      </w:r>
    </w:p>
    <w:p w:rsidR="00CF7A95" w:rsidRPr="00CF52DD" w:rsidRDefault="0070288A" w:rsidP="004634FA">
      <w:pPr>
        <w:pStyle w:val="a6"/>
        <w:numPr>
          <w:ilvl w:val="0"/>
          <w:numId w:val="5"/>
        </w:numPr>
        <w:spacing w:line="360" w:lineRule="auto"/>
        <w:jc w:val="both"/>
        <w:rPr>
          <w:rFonts w:ascii="Times New Roman" w:hAnsi="Times New Roman" w:cs="Times New Roman"/>
          <w:sz w:val="28"/>
          <w:szCs w:val="28"/>
        </w:rPr>
      </w:pPr>
      <w:r w:rsidRPr="00CF52DD">
        <w:rPr>
          <w:rFonts w:ascii="Times New Roman" w:hAnsi="Times New Roman" w:cs="Times New Roman"/>
          <w:sz w:val="28"/>
          <w:szCs w:val="28"/>
        </w:rPr>
        <w:t xml:space="preserve"> </w:t>
      </w:r>
      <w:r w:rsidR="00CF7A95" w:rsidRPr="00CF52DD">
        <w:rPr>
          <w:rFonts w:ascii="Times New Roman" w:hAnsi="Times New Roman" w:cs="Times New Roman"/>
          <w:sz w:val="28"/>
          <w:szCs w:val="28"/>
        </w:rPr>
        <w:t>Проанализировать</w:t>
      </w:r>
      <w:r w:rsidR="00BB0967" w:rsidRPr="00CF52DD">
        <w:rPr>
          <w:rFonts w:ascii="Times New Roman" w:hAnsi="Times New Roman" w:cs="Times New Roman"/>
          <w:sz w:val="28"/>
          <w:szCs w:val="28"/>
        </w:rPr>
        <w:t xml:space="preserve"> динамик</w:t>
      </w:r>
      <w:r w:rsidR="00CF7A95" w:rsidRPr="00CF52DD">
        <w:rPr>
          <w:rFonts w:ascii="Times New Roman" w:hAnsi="Times New Roman" w:cs="Times New Roman"/>
          <w:sz w:val="28"/>
          <w:szCs w:val="28"/>
        </w:rPr>
        <w:t>у</w:t>
      </w:r>
      <w:r w:rsidR="00BB0967" w:rsidRPr="00CF52DD">
        <w:rPr>
          <w:rFonts w:ascii="Times New Roman" w:hAnsi="Times New Roman" w:cs="Times New Roman"/>
          <w:sz w:val="28"/>
          <w:szCs w:val="28"/>
        </w:rPr>
        <w:t xml:space="preserve"> поступления больных </w:t>
      </w:r>
      <w:r w:rsidR="00CF7A95" w:rsidRPr="00CF52DD">
        <w:rPr>
          <w:rFonts w:ascii="Times New Roman" w:hAnsi="Times New Roman" w:cs="Times New Roman"/>
          <w:sz w:val="28"/>
          <w:szCs w:val="28"/>
        </w:rPr>
        <w:t xml:space="preserve">с одонтогенным верхнечелюстным синуситом </w:t>
      </w:r>
      <w:r w:rsidR="00BB0967" w:rsidRPr="00CF52DD">
        <w:rPr>
          <w:rFonts w:ascii="Times New Roman" w:hAnsi="Times New Roman" w:cs="Times New Roman"/>
          <w:sz w:val="28"/>
          <w:szCs w:val="28"/>
        </w:rPr>
        <w:t xml:space="preserve">по методам </w:t>
      </w:r>
      <w:r w:rsidR="00CB7EE0">
        <w:rPr>
          <w:rFonts w:ascii="Times New Roman" w:hAnsi="Times New Roman" w:cs="Times New Roman"/>
          <w:sz w:val="28"/>
          <w:szCs w:val="28"/>
        </w:rPr>
        <w:t>проведения</w:t>
      </w:r>
      <w:r w:rsidR="00BB0967" w:rsidRPr="00CF52DD">
        <w:rPr>
          <w:rFonts w:ascii="Times New Roman" w:hAnsi="Times New Roman" w:cs="Times New Roman"/>
          <w:sz w:val="28"/>
          <w:szCs w:val="28"/>
        </w:rPr>
        <w:t xml:space="preserve"> оперативного лечения</w:t>
      </w:r>
      <w:r w:rsidR="00CF7A95" w:rsidRPr="00CF52DD">
        <w:rPr>
          <w:rFonts w:ascii="Times New Roman" w:hAnsi="Times New Roman" w:cs="Times New Roman"/>
          <w:sz w:val="28"/>
          <w:szCs w:val="28"/>
        </w:rPr>
        <w:t xml:space="preserve"> пациентам, госпитализированных</w:t>
      </w:r>
      <w:r w:rsidR="00BB0967" w:rsidRPr="00CF52DD">
        <w:rPr>
          <w:rFonts w:ascii="Times New Roman" w:hAnsi="Times New Roman" w:cs="Times New Roman"/>
          <w:sz w:val="28"/>
          <w:szCs w:val="28"/>
        </w:rPr>
        <w:t xml:space="preserve"> в 1998 и 2016 годах.</w:t>
      </w:r>
    </w:p>
    <w:p w:rsidR="00CF7A95" w:rsidRPr="00CF52DD" w:rsidRDefault="00CF7A95" w:rsidP="004634FA">
      <w:pPr>
        <w:pStyle w:val="a6"/>
        <w:spacing w:line="360" w:lineRule="auto"/>
        <w:jc w:val="both"/>
        <w:rPr>
          <w:rFonts w:ascii="Times New Roman" w:eastAsia="Times New Roman" w:hAnsi="Times New Roman" w:cs="Times New Roman"/>
          <w:sz w:val="28"/>
          <w:szCs w:val="28"/>
          <w:lang w:eastAsia="ru-RU"/>
        </w:rPr>
      </w:pPr>
    </w:p>
    <w:p w:rsidR="0070288A" w:rsidRPr="00CF52DD" w:rsidRDefault="00BB0967" w:rsidP="004634FA">
      <w:pPr>
        <w:pStyle w:val="a6"/>
        <w:numPr>
          <w:ilvl w:val="0"/>
          <w:numId w:val="5"/>
        </w:numPr>
        <w:spacing w:line="360" w:lineRule="auto"/>
        <w:jc w:val="both"/>
        <w:rPr>
          <w:rFonts w:ascii="Times New Roman" w:hAnsi="Times New Roman" w:cs="Times New Roman"/>
          <w:sz w:val="28"/>
          <w:szCs w:val="28"/>
        </w:rPr>
      </w:pPr>
      <w:r w:rsidRPr="00CF52DD">
        <w:rPr>
          <w:rFonts w:ascii="Times New Roman" w:hAnsi="Times New Roman" w:cs="Times New Roman"/>
          <w:sz w:val="28"/>
          <w:szCs w:val="28"/>
        </w:rPr>
        <w:t>Определить тенденцию заболеваемости и методов лечения пациентов</w:t>
      </w:r>
      <w:r w:rsidR="00CF7A95" w:rsidRPr="00CF52DD">
        <w:rPr>
          <w:rFonts w:ascii="Times New Roman" w:hAnsi="Times New Roman" w:cs="Times New Roman"/>
          <w:sz w:val="28"/>
          <w:szCs w:val="28"/>
        </w:rPr>
        <w:t xml:space="preserve"> с одонтогенным верхнечелюстным синуситом, поступивших в 1998 и 2016 года на отделение челюстно-лицевой хирургии.</w:t>
      </w:r>
    </w:p>
    <w:p w:rsidR="00CF7A95" w:rsidRPr="00CF52DD" w:rsidRDefault="00CF7A95" w:rsidP="004634FA">
      <w:pPr>
        <w:pStyle w:val="a6"/>
        <w:spacing w:line="360" w:lineRule="auto"/>
        <w:rPr>
          <w:rFonts w:ascii="Times New Roman" w:hAnsi="Times New Roman" w:cs="Times New Roman"/>
          <w:sz w:val="28"/>
          <w:szCs w:val="28"/>
        </w:rPr>
      </w:pPr>
    </w:p>
    <w:p w:rsidR="00CF7A95" w:rsidRPr="00CF52DD" w:rsidRDefault="00CF7A95" w:rsidP="004634FA">
      <w:pPr>
        <w:pStyle w:val="a6"/>
        <w:spacing w:line="360" w:lineRule="auto"/>
        <w:jc w:val="both"/>
        <w:rPr>
          <w:rFonts w:ascii="Times New Roman" w:hAnsi="Times New Roman" w:cs="Times New Roman"/>
          <w:sz w:val="28"/>
          <w:szCs w:val="28"/>
        </w:rPr>
      </w:pPr>
    </w:p>
    <w:p w:rsidR="00CF7A95" w:rsidRPr="00CF52DD" w:rsidRDefault="00CF7A95" w:rsidP="004634FA">
      <w:pPr>
        <w:pStyle w:val="a6"/>
        <w:numPr>
          <w:ilvl w:val="0"/>
          <w:numId w:val="5"/>
        </w:numPr>
        <w:spacing w:line="360" w:lineRule="auto"/>
        <w:rPr>
          <w:rFonts w:ascii="Times New Roman" w:hAnsi="Times New Roman" w:cs="Times New Roman"/>
          <w:sz w:val="28"/>
          <w:szCs w:val="28"/>
        </w:rPr>
      </w:pPr>
      <w:r w:rsidRPr="00CF52DD">
        <w:rPr>
          <w:rFonts w:ascii="Times New Roman" w:hAnsi="Times New Roman" w:cs="Times New Roman"/>
          <w:sz w:val="28"/>
          <w:szCs w:val="28"/>
        </w:rPr>
        <w:t>Изуч</w:t>
      </w:r>
      <w:r w:rsidR="003727B0">
        <w:rPr>
          <w:rFonts w:ascii="Times New Roman" w:hAnsi="Times New Roman" w:cs="Times New Roman"/>
          <w:sz w:val="28"/>
          <w:szCs w:val="28"/>
        </w:rPr>
        <w:t>ит</w:t>
      </w:r>
      <w:r w:rsidR="00EF6BD3">
        <w:rPr>
          <w:rFonts w:ascii="Times New Roman" w:hAnsi="Times New Roman" w:cs="Times New Roman"/>
          <w:sz w:val="28"/>
          <w:szCs w:val="28"/>
        </w:rPr>
        <w:t>ь</w:t>
      </w:r>
      <w:r w:rsidRPr="00CF52DD">
        <w:rPr>
          <w:rFonts w:ascii="Times New Roman" w:hAnsi="Times New Roman" w:cs="Times New Roman"/>
          <w:sz w:val="28"/>
          <w:szCs w:val="28"/>
        </w:rPr>
        <w:t xml:space="preserve"> отечественн</w:t>
      </w:r>
      <w:r w:rsidR="003727B0">
        <w:rPr>
          <w:rFonts w:ascii="Times New Roman" w:hAnsi="Times New Roman" w:cs="Times New Roman"/>
          <w:sz w:val="28"/>
          <w:szCs w:val="28"/>
        </w:rPr>
        <w:t>ую</w:t>
      </w:r>
      <w:r w:rsidRPr="00CF52DD">
        <w:rPr>
          <w:rFonts w:ascii="Times New Roman" w:hAnsi="Times New Roman" w:cs="Times New Roman"/>
          <w:sz w:val="28"/>
          <w:szCs w:val="28"/>
        </w:rPr>
        <w:t xml:space="preserve"> и зарубежн</w:t>
      </w:r>
      <w:r w:rsidR="003727B0">
        <w:rPr>
          <w:rFonts w:ascii="Times New Roman" w:hAnsi="Times New Roman" w:cs="Times New Roman"/>
          <w:sz w:val="28"/>
          <w:szCs w:val="28"/>
        </w:rPr>
        <w:t xml:space="preserve">ую </w:t>
      </w:r>
      <w:r w:rsidRPr="00CF52DD">
        <w:rPr>
          <w:rFonts w:ascii="Times New Roman" w:hAnsi="Times New Roman" w:cs="Times New Roman"/>
          <w:sz w:val="28"/>
          <w:szCs w:val="28"/>
        </w:rPr>
        <w:t>литератур</w:t>
      </w:r>
      <w:r w:rsidR="003727B0">
        <w:rPr>
          <w:rFonts w:ascii="Times New Roman" w:hAnsi="Times New Roman" w:cs="Times New Roman"/>
          <w:sz w:val="28"/>
          <w:szCs w:val="28"/>
        </w:rPr>
        <w:t>у</w:t>
      </w:r>
      <w:r w:rsidRPr="00CF52DD">
        <w:rPr>
          <w:rFonts w:ascii="Times New Roman" w:hAnsi="Times New Roman" w:cs="Times New Roman"/>
          <w:sz w:val="28"/>
          <w:szCs w:val="28"/>
        </w:rPr>
        <w:t>, посвященн</w:t>
      </w:r>
      <w:r w:rsidR="003727B0">
        <w:rPr>
          <w:rFonts w:ascii="Times New Roman" w:hAnsi="Times New Roman" w:cs="Times New Roman"/>
          <w:sz w:val="28"/>
          <w:szCs w:val="28"/>
        </w:rPr>
        <w:t xml:space="preserve">ую </w:t>
      </w:r>
      <w:bookmarkStart w:id="0" w:name="_GoBack"/>
      <w:bookmarkEnd w:id="0"/>
      <w:r w:rsidRPr="00CF52DD">
        <w:rPr>
          <w:rFonts w:ascii="Times New Roman" w:hAnsi="Times New Roman" w:cs="Times New Roman"/>
          <w:sz w:val="28"/>
          <w:szCs w:val="28"/>
        </w:rPr>
        <w:t>верхнечелюстному синуситу и его хирургическим методам лечения.</w:t>
      </w:r>
    </w:p>
    <w:p w:rsidR="00CF7A95" w:rsidRPr="00CF52DD" w:rsidRDefault="00CF7A95" w:rsidP="004634FA">
      <w:pPr>
        <w:pStyle w:val="a6"/>
        <w:spacing w:line="360" w:lineRule="auto"/>
        <w:jc w:val="both"/>
        <w:rPr>
          <w:rFonts w:ascii="Times New Roman" w:hAnsi="Times New Roman" w:cs="Times New Roman"/>
          <w:sz w:val="28"/>
          <w:szCs w:val="28"/>
        </w:rPr>
      </w:pPr>
    </w:p>
    <w:p w:rsidR="00D54D04" w:rsidRPr="00CF52DD" w:rsidRDefault="00D54D04" w:rsidP="004634FA">
      <w:pPr>
        <w:spacing w:after="0" w:line="360" w:lineRule="auto"/>
        <w:jc w:val="both"/>
        <w:rPr>
          <w:rFonts w:ascii="Times New Roman" w:eastAsia="Times New Roman" w:hAnsi="Times New Roman" w:cs="Times New Roman"/>
          <w:sz w:val="28"/>
          <w:szCs w:val="28"/>
          <w:lang w:eastAsia="ru-RU"/>
        </w:rPr>
      </w:pPr>
    </w:p>
    <w:p w:rsidR="00D54D04" w:rsidRPr="00CF52DD" w:rsidRDefault="00D54D04" w:rsidP="004634FA">
      <w:pPr>
        <w:spacing w:line="360" w:lineRule="auto"/>
        <w:jc w:val="both"/>
        <w:rPr>
          <w:rFonts w:ascii="Times New Roman" w:hAnsi="Times New Roman" w:cs="Times New Roman"/>
          <w:sz w:val="28"/>
          <w:szCs w:val="28"/>
        </w:rPr>
      </w:pPr>
    </w:p>
    <w:p w:rsidR="009161F5" w:rsidRPr="00CF52DD" w:rsidRDefault="009161F5" w:rsidP="004634FA">
      <w:pPr>
        <w:spacing w:line="360" w:lineRule="auto"/>
        <w:jc w:val="both"/>
        <w:rPr>
          <w:rFonts w:ascii="Times New Roman" w:hAnsi="Times New Roman" w:cs="Times New Roman"/>
          <w:sz w:val="28"/>
          <w:szCs w:val="28"/>
        </w:rPr>
      </w:pPr>
    </w:p>
    <w:p w:rsidR="006F7EBC" w:rsidRDefault="006F7EBC" w:rsidP="004634FA">
      <w:pPr>
        <w:spacing w:line="360" w:lineRule="auto"/>
        <w:jc w:val="both"/>
        <w:rPr>
          <w:rFonts w:ascii="Times New Roman" w:hAnsi="Times New Roman" w:cs="Times New Roman"/>
          <w:sz w:val="28"/>
          <w:szCs w:val="28"/>
        </w:rPr>
      </w:pPr>
    </w:p>
    <w:p w:rsidR="00224406" w:rsidRPr="00CF52DD" w:rsidRDefault="00224406" w:rsidP="004634FA">
      <w:pPr>
        <w:spacing w:line="360" w:lineRule="auto"/>
        <w:jc w:val="both"/>
        <w:rPr>
          <w:rFonts w:ascii="Times New Roman" w:hAnsi="Times New Roman" w:cs="Times New Roman"/>
          <w:b/>
          <w:sz w:val="28"/>
          <w:szCs w:val="28"/>
        </w:rPr>
      </w:pPr>
      <w:r w:rsidRPr="00CF52DD">
        <w:rPr>
          <w:rFonts w:ascii="Times New Roman" w:hAnsi="Times New Roman" w:cs="Times New Roman"/>
          <w:b/>
          <w:sz w:val="28"/>
          <w:szCs w:val="28"/>
        </w:rPr>
        <w:lastRenderedPageBreak/>
        <w:t>ГЛАВА 1. ЛИТЕРАТУРНЫЙ ОБЗОР</w:t>
      </w:r>
    </w:p>
    <w:p w:rsidR="009161F5" w:rsidRPr="00CF52DD" w:rsidRDefault="0070288A" w:rsidP="004634FA">
      <w:pPr>
        <w:spacing w:line="360" w:lineRule="auto"/>
        <w:jc w:val="both"/>
        <w:rPr>
          <w:rFonts w:ascii="Times New Roman" w:hAnsi="Times New Roman" w:cs="Times New Roman"/>
          <w:b/>
          <w:sz w:val="28"/>
          <w:szCs w:val="28"/>
        </w:rPr>
      </w:pPr>
      <w:r w:rsidRPr="00CF52DD">
        <w:rPr>
          <w:rFonts w:ascii="Times New Roman" w:hAnsi="Times New Roman" w:cs="Times New Roman"/>
          <w:b/>
          <w:sz w:val="28"/>
          <w:szCs w:val="28"/>
        </w:rPr>
        <w:t xml:space="preserve">1.1 </w:t>
      </w:r>
      <w:r w:rsidR="009161F5" w:rsidRPr="00CF52DD">
        <w:rPr>
          <w:rFonts w:ascii="Times New Roman" w:hAnsi="Times New Roman" w:cs="Times New Roman"/>
          <w:b/>
          <w:sz w:val="28"/>
          <w:szCs w:val="28"/>
        </w:rPr>
        <w:t>Патогенез верхнечелюстного синусита</w:t>
      </w:r>
    </w:p>
    <w:p w:rsidR="009161F5" w:rsidRPr="00706D37" w:rsidRDefault="009161F5" w:rsidP="004634FA">
      <w:pPr>
        <w:spacing w:line="360" w:lineRule="auto"/>
        <w:ind w:firstLine="708"/>
        <w:jc w:val="both"/>
        <w:rPr>
          <w:rFonts w:ascii="Times New Roman" w:hAnsi="Times New Roman" w:cs="Times New Roman"/>
          <w:sz w:val="28"/>
          <w:szCs w:val="28"/>
        </w:rPr>
      </w:pPr>
      <w:r w:rsidRPr="00CF52DD">
        <w:rPr>
          <w:rFonts w:ascii="Times New Roman" w:hAnsi="Times New Roman" w:cs="Times New Roman"/>
          <w:sz w:val="28"/>
          <w:szCs w:val="28"/>
        </w:rPr>
        <w:t xml:space="preserve">Возможность инфицирования верхнечелюстного синуса из одонтогенного источника </w:t>
      </w:r>
      <w:r w:rsidR="00F43DEF">
        <w:rPr>
          <w:rFonts w:ascii="Times New Roman" w:hAnsi="Times New Roman" w:cs="Times New Roman"/>
          <w:sz w:val="28"/>
          <w:szCs w:val="28"/>
        </w:rPr>
        <w:t>зависит от</w:t>
      </w:r>
      <w:r w:rsidRPr="00CF52DD">
        <w:rPr>
          <w:rFonts w:ascii="Times New Roman" w:hAnsi="Times New Roman" w:cs="Times New Roman"/>
          <w:sz w:val="28"/>
          <w:szCs w:val="28"/>
        </w:rPr>
        <w:t xml:space="preserve"> анатомо</w:t>
      </w:r>
      <w:r w:rsidR="005C1519" w:rsidRPr="00CF52DD">
        <w:rPr>
          <w:rFonts w:ascii="Times New Roman" w:hAnsi="Times New Roman" w:cs="Times New Roman"/>
          <w:sz w:val="28"/>
          <w:szCs w:val="28"/>
        </w:rPr>
        <w:t>-</w:t>
      </w:r>
      <w:r w:rsidRPr="00CF52DD">
        <w:rPr>
          <w:rFonts w:ascii="Times New Roman" w:hAnsi="Times New Roman" w:cs="Times New Roman"/>
          <w:sz w:val="28"/>
          <w:szCs w:val="28"/>
        </w:rPr>
        <w:t>топографически</w:t>
      </w:r>
      <w:r w:rsidR="00F43DEF">
        <w:rPr>
          <w:rFonts w:ascii="Times New Roman" w:hAnsi="Times New Roman" w:cs="Times New Roman"/>
          <w:sz w:val="28"/>
          <w:szCs w:val="28"/>
        </w:rPr>
        <w:t>ого</w:t>
      </w:r>
      <w:r w:rsidRPr="00CF52DD">
        <w:rPr>
          <w:rFonts w:ascii="Times New Roman" w:hAnsi="Times New Roman" w:cs="Times New Roman"/>
          <w:sz w:val="28"/>
          <w:szCs w:val="28"/>
        </w:rPr>
        <w:t xml:space="preserve"> взаимоотношения дна</w:t>
      </w:r>
      <w:r w:rsidR="00F43DEF">
        <w:rPr>
          <w:rFonts w:ascii="Times New Roman" w:hAnsi="Times New Roman" w:cs="Times New Roman"/>
          <w:sz w:val="28"/>
          <w:szCs w:val="28"/>
        </w:rPr>
        <w:t xml:space="preserve"> пазухи</w:t>
      </w:r>
      <w:r w:rsidRPr="00CF52DD">
        <w:rPr>
          <w:rFonts w:ascii="Times New Roman" w:hAnsi="Times New Roman" w:cs="Times New Roman"/>
          <w:sz w:val="28"/>
          <w:szCs w:val="28"/>
        </w:rPr>
        <w:t xml:space="preserve"> и зубов верхней челюсти, прежде всего </w:t>
      </w:r>
      <w:r w:rsidR="00F43DEF">
        <w:rPr>
          <w:rFonts w:ascii="Times New Roman" w:hAnsi="Times New Roman" w:cs="Times New Roman"/>
          <w:sz w:val="28"/>
          <w:szCs w:val="28"/>
        </w:rPr>
        <w:t>малых и больших коренных</w:t>
      </w:r>
      <w:r w:rsidRPr="00CF52DD">
        <w:rPr>
          <w:rFonts w:ascii="Times New Roman" w:hAnsi="Times New Roman" w:cs="Times New Roman"/>
          <w:sz w:val="28"/>
          <w:szCs w:val="28"/>
        </w:rPr>
        <w:t xml:space="preserve">. </w:t>
      </w:r>
      <w:r w:rsidR="00F43DEF">
        <w:rPr>
          <w:rFonts w:ascii="Times New Roman" w:hAnsi="Times New Roman" w:cs="Times New Roman"/>
          <w:sz w:val="28"/>
          <w:szCs w:val="28"/>
        </w:rPr>
        <w:t xml:space="preserve">Слизистая оболочка </w:t>
      </w:r>
      <w:r w:rsidRPr="00CF52DD">
        <w:rPr>
          <w:rFonts w:ascii="Times New Roman" w:hAnsi="Times New Roman" w:cs="Times New Roman"/>
          <w:sz w:val="28"/>
          <w:szCs w:val="28"/>
        </w:rPr>
        <w:t>верхнечелюстного синуса</w:t>
      </w:r>
      <w:r w:rsidR="00F43DEF" w:rsidRPr="00F43DEF">
        <w:t xml:space="preserve"> </w:t>
      </w:r>
      <w:r w:rsidR="00F43DEF">
        <w:rPr>
          <w:rFonts w:ascii="Times New Roman" w:hAnsi="Times New Roman" w:cs="Times New Roman"/>
          <w:sz w:val="28"/>
          <w:szCs w:val="28"/>
        </w:rPr>
        <w:t>п</w:t>
      </w:r>
      <w:r w:rsidR="00F43DEF" w:rsidRPr="00F43DEF">
        <w:rPr>
          <w:rFonts w:ascii="Times New Roman" w:hAnsi="Times New Roman" w:cs="Times New Roman"/>
          <w:sz w:val="28"/>
          <w:szCs w:val="28"/>
        </w:rPr>
        <w:t>ри пневматическом типе</w:t>
      </w:r>
      <w:r w:rsidRPr="00CF52DD">
        <w:rPr>
          <w:rFonts w:ascii="Times New Roman" w:hAnsi="Times New Roman" w:cs="Times New Roman"/>
          <w:sz w:val="28"/>
          <w:szCs w:val="28"/>
        </w:rPr>
        <w:t xml:space="preserve"> </w:t>
      </w:r>
      <w:r w:rsidR="00F43DEF">
        <w:rPr>
          <w:rFonts w:ascii="Times New Roman" w:hAnsi="Times New Roman" w:cs="Times New Roman"/>
          <w:sz w:val="28"/>
          <w:szCs w:val="28"/>
        </w:rPr>
        <w:t xml:space="preserve">строения </w:t>
      </w:r>
      <w:r w:rsidR="00F43DEF" w:rsidRPr="00F43DEF">
        <w:rPr>
          <w:rFonts w:ascii="Times New Roman" w:hAnsi="Times New Roman" w:cs="Times New Roman"/>
          <w:sz w:val="28"/>
          <w:szCs w:val="28"/>
        </w:rPr>
        <w:t xml:space="preserve">отдалена от </w:t>
      </w:r>
      <w:r w:rsidR="00F43DEF">
        <w:rPr>
          <w:rFonts w:ascii="Times New Roman" w:hAnsi="Times New Roman" w:cs="Times New Roman"/>
          <w:sz w:val="28"/>
          <w:szCs w:val="28"/>
        </w:rPr>
        <w:t>верхушек зубов</w:t>
      </w:r>
      <w:r w:rsidR="00F43DEF" w:rsidRPr="00F43DEF">
        <w:rPr>
          <w:rFonts w:ascii="Times New Roman" w:hAnsi="Times New Roman" w:cs="Times New Roman"/>
          <w:sz w:val="28"/>
          <w:szCs w:val="28"/>
        </w:rPr>
        <w:t xml:space="preserve"> тонкой прослойкой костной ткани</w:t>
      </w:r>
      <w:r w:rsidR="00F43DEF">
        <w:rPr>
          <w:rFonts w:ascii="Times New Roman" w:hAnsi="Times New Roman" w:cs="Times New Roman"/>
          <w:sz w:val="28"/>
          <w:szCs w:val="28"/>
        </w:rPr>
        <w:t>, либо непосредственно прилежит  к ним</w:t>
      </w:r>
      <w:r w:rsidRPr="00CF52DD">
        <w:rPr>
          <w:rFonts w:ascii="Times New Roman" w:hAnsi="Times New Roman" w:cs="Times New Roman"/>
          <w:sz w:val="28"/>
          <w:szCs w:val="28"/>
        </w:rPr>
        <w:t xml:space="preserve">. </w:t>
      </w:r>
      <w:r w:rsidR="00892159">
        <w:rPr>
          <w:rFonts w:ascii="Times New Roman" w:hAnsi="Times New Roman" w:cs="Times New Roman"/>
          <w:sz w:val="28"/>
          <w:szCs w:val="28"/>
        </w:rPr>
        <w:t>О</w:t>
      </w:r>
      <w:r w:rsidRPr="00CF52DD">
        <w:rPr>
          <w:rFonts w:ascii="Times New Roman" w:hAnsi="Times New Roman" w:cs="Times New Roman"/>
          <w:sz w:val="28"/>
          <w:szCs w:val="28"/>
        </w:rPr>
        <w:t>донтогенная инфекция может распространять</w:t>
      </w:r>
      <w:r w:rsidR="00CF7A95" w:rsidRPr="00CF52DD">
        <w:rPr>
          <w:rFonts w:ascii="Times New Roman" w:hAnsi="Times New Roman" w:cs="Times New Roman"/>
          <w:sz w:val="28"/>
          <w:szCs w:val="28"/>
        </w:rPr>
        <w:t xml:space="preserve">ся на слизистую оболочку </w:t>
      </w:r>
      <w:r w:rsidR="00892159">
        <w:rPr>
          <w:rFonts w:ascii="Times New Roman" w:hAnsi="Times New Roman" w:cs="Times New Roman"/>
          <w:sz w:val="28"/>
          <w:szCs w:val="28"/>
        </w:rPr>
        <w:t>пазухи</w:t>
      </w:r>
      <w:r w:rsidR="00CF7A95" w:rsidRPr="00CF52DD">
        <w:rPr>
          <w:rFonts w:ascii="Times New Roman" w:hAnsi="Times New Roman" w:cs="Times New Roman"/>
          <w:sz w:val="28"/>
          <w:szCs w:val="28"/>
        </w:rPr>
        <w:t xml:space="preserve"> гематогенным </w:t>
      </w:r>
      <w:r w:rsidRPr="00CF52DD">
        <w:rPr>
          <w:rFonts w:ascii="Times New Roman" w:hAnsi="Times New Roman" w:cs="Times New Roman"/>
          <w:sz w:val="28"/>
          <w:szCs w:val="28"/>
        </w:rPr>
        <w:t>путём</w:t>
      </w:r>
      <w:r w:rsidR="00892159">
        <w:rPr>
          <w:rFonts w:ascii="Times New Roman" w:hAnsi="Times New Roman" w:cs="Times New Roman"/>
          <w:sz w:val="28"/>
          <w:szCs w:val="28"/>
        </w:rPr>
        <w:t xml:space="preserve"> из-за общности микроциркуляторного русла</w:t>
      </w:r>
      <w:r w:rsidRPr="00CF52DD">
        <w:rPr>
          <w:rFonts w:ascii="Times New Roman" w:hAnsi="Times New Roman" w:cs="Times New Roman"/>
          <w:sz w:val="28"/>
          <w:szCs w:val="28"/>
        </w:rPr>
        <w:t>.</w:t>
      </w:r>
      <w:r w:rsidR="00BE3949" w:rsidRPr="00CF52DD">
        <w:rPr>
          <w:rFonts w:ascii="Times New Roman" w:hAnsi="Times New Roman" w:cs="Times New Roman"/>
          <w:sz w:val="28"/>
          <w:szCs w:val="28"/>
        </w:rPr>
        <w:t xml:space="preserve"> </w:t>
      </w:r>
      <w:r w:rsidR="00892159">
        <w:rPr>
          <w:rFonts w:ascii="Times New Roman" w:hAnsi="Times New Roman" w:cs="Times New Roman"/>
          <w:sz w:val="28"/>
          <w:szCs w:val="28"/>
        </w:rPr>
        <w:t>Воспалительное разрушение кости в области одонтогенного поражения и п</w:t>
      </w:r>
      <w:r w:rsidRPr="00CF52DD">
        <w:rPr>
          <w:rFonts w:ascii="Times New Roman" w:hAnsi="Times New Roman" w:cs="Times New Roman"/>
          <w:sz w:val="28"/>
          <w:szCs w:val="28"/>
        </w:rPr>
        <w:t>невматический тип с</w:t>
      </w:r>
      <w:r w:rsidR="00892159">
        <w:rPr>
          <w:rFonts w:ascii="Times New Roman" w:hAnsi="Times New Roman" w:cs="Times New Roman"/>
          <w:sz w:val="28"/>
          <w:szCs w:val="28"/>
        </w:rPr>
        <w:t>троения верхнечелюстного синуса являются</w:t>
      </w:r>
      <w:r w:rsidRPr="00CF52DD">
        <w:rPr>
          <w:rFonts w:ascii="Times New Roman" w:hAnsi="Times New Roman" w:cs="Times New Roman"/>
          <w:sz w:val="28"/>
          <w:szCs w:val="28"/>
        </w:rPr>
        <w:t xml:space="preserve"> объективной предпосылкой перфорации дна верхнечелюстного синуса во время </w:t>
      </w:r>
      <w:r w:rsidR="00892159">
        <w:rPr>
          <w:rFonts w:ascii="Times New Roman" w:hAnsi="Times New Roman" w:cs="Times New Roman"/>
          <w:sz w:val="28"/>
          <w:szCs w:val="28"/>
        </w:rPr>
        <w:t>экстракции</w:t>
      </w:r>
      <w:r w:rsidRPr="00CF52DD">
        <w:rPr>
          <w:rFonts w:ascii="Times New Roman" w:hAnsi="Times New Roman" w:cs="Times New Roman"/>
          <w:sz w:val="28"/>
          <w:szCs w:val="28"/>
        </w:rPr>
        <w:t xml:space="preserve"> зуба, что </w:t>
      </w:r>
      <w:r w:rsidR="00892159">
        <w:rPr>
          <w:rFonts w:ascii="Times New Roman" w:hAnsi="Times New Roman" w:cs="Times New Roman"/>
          <w:sz w:val="28"/>
          <w:szCs w:val="28"/>
        </w:rPr>
        <w:t xml:space="preserve">ведет к возникновению </w:t>
      </w:r>
      <w:r w:rsidRPr="00CF52DD">
        <w:rPr>
          <w:rFonts w:ascii="Times New Roman" w:hAnsi="Times New Roman" w:cs="Times New Roman"/>
          <w:sz w:val="28"/>
          <w:szCs w:val="28"/>
        </w:rPr>
        <w:t>услови</w:t>
      </w:r>
      <w:r w:rsidR="00892159">
        <w:rPr>
          <w:rFonts w:ascii="Times New Roman" w:hAnsi="Times New Roman" w:cs="Times New Roman"/>
          <w:sz w:val="28"/>
          <w:szCs w:val="28"/>
        </w:rPr>
        <w:t>й</w:t>
      </w:r>
      <w:r w:rsidRPr="00CF52DD">
        <w:rPr>
          <w:rFonts w:ascii="Times New Roman" w:hAnsi="Times New Roman" w:cs="Times New Roman"/>
          <w:sz w:val="28"/>
          <w:szCs w:val="28"/>
        </w:rPr>
        <w:t xml:space="preserve"> для постоянного инфицирования</w:t>
      </w:r>
      <w:r w:rsidR="00892159">
        <w:rPr>
          <w:rFonts w:ascii="Times New Roman" w:hAnsi="Times New Roman" w:cs="Times New Roman"/>
          <w:sz w:val="28"/>
          <w:szCs w:val="28"/>
        </w:rPr>
        <w:t xml:space="preserve"> пазухи</w:t>
      </w:r>
      <w:r w:rsidRPr="00CF52DD">
        <w:rPr>
          <w:rFonts w:ascii="Times New Roman" w:hAnsi="Times New Roman" w:cs="Times New Roman"/>
          <w:sz w:val="28"/>
          <w:szCs w:val="28"/>
        </w:rPr>
        <w:t xml:space="preserve"> из полости рта</w:t>
      </w:r>
      <w:r w:rsidR="003727B0">
        <w:rPr>
          <w:rFonts w:ascii="Times New Roman" w:hAnsi="Times New Roman" w:cs="Times New Roman"/>
          <w:sz w:val="28"/>
          <w:szCs w:val="28"/>
        </w:rPr>
        <w:t>. Существует возможность</w:t>
      </w:r>
      <w:r w:rsidR="003727B0" w:rsidRPr="00892159">
        <w:t xml:space="preserve"> </w:t>
      </w:r>
      <w:r w:rsidR="003727B0" w:rsidRPr="00892159">
        <w:rPr>
          <w:rFonts w:ascii="Times New Roman" w:hAnsi="Times New Roman" w:cs="Times New Roman"/>
          <w:sz w:val="28"/>
          <w:szCs w:val="28"/>
        </w:rPr>
        <w:t xml:space="preserve">распространения воспалительного процесса на слизистую оболочку синуса </w:t>
      </w:r>
      <w:r w:rsidR="003727B0">
        <w:rPr>
          <w:rFonts w:ascii="Times New Roman" w:hAnsi="Times New Roman" w:cs="Times New Roman"/>
          <w:sz w:val="28"/>
          <w:szCs w:val="28"/>
        </w:rPr>
        <w:t>п</w:t>
      </w:r>
      <w:r w:rsidR="003727B0" w:rsidRPr="00CF52DD">
        <w:rPr>
          <w:rFonts w:ascii="Times New Roman" w:hAnsi="Times New Roman" w:cs="Times New Roman"/>
          <w:sz w:val="28"/>
          <w:szCs w:val="28"/>
        </w:rPr>
        <w:t xml:space="preserve">ри </w:t>
      </w:r>
      <w:r w:rsidR="003727B0">
        <w:rPr>
          <w:rFonts w:ascii="Times New Roman" w:hAnsi="Times New Roman" w:cs="Times New Roman"/>
          <w:sz w:val="28"/>
          <w:szCs w:val="28"/>
        </w:rPr>
        <w:t>возникновении очага</w:t>
      </w:r>
      <w:r w:rsidR="003727B0" w:rsidRPr="00CF52DD">
        <w:rPr>
          <w:rFonts w:ascii="Times New Roman" w:hAnsi="Times New Roman" w:cs="Times New Roman"/>
          <w:sz w:val="28"/>
          <w:szCs w:val="28"/>
        </w:rPr>
        <w:t xml:space="preserve"> воспаления в периапикальных тканях</w:t>
      </w:r>
      <w:r w:rsidR="003727B0">
        <w:rPr>
          <w:rFonts w:ascii="Times New Roman" w:hAnsi="Times New Roman" w:cs="Times New Roman"/>
          <w:sz w:val="28"/>
          <w:szCs w:val="28"/>
        </w:rPr>
        <w:t xml:space="preserve">, при котором </w:t>
      </w:r>
      <w:r w:rsidR="003727B0" w:rsidRPr="00CF52DD">
        <w:rPr>
          <w:rFonts w:ascii="Times New Roman" w:hAnsi="Times New Roman" w:cs="Times New Roman"/>
          <w:sz w:val="28"/>
          <w:szCs w:val="28"/>
        </w:rPr>
        <w:t>может происходить разрушение костной перегородки даже при склеротическом типе строения верхнечелюстного синуса</w:t>
      </w:r>
      <w:r w:rsidRPr="00CF52DD">
        <w:rPr>
          <w:rFonts w:ascii="Times New Roman" w:hAnsi="Times New Roman" w:cs="Times New Roman"/>
          <w:sz w:val="28"/>
          <w:szCs w:val="28"/>
        </w:rPr>
        <w:t>.</w:t>
      </w:r>
      <w:r w:rsidR="00706D37" w:rsidRPr="00706D37">
        <w:rPr>
          <w:rFonts w:ascii="Times New Roman" w:hAnsi="Times New Roman" w:cs="Times New Roman"/>
          <w:sz w:val="28"/>
          <w:szCs w:val="28"/>
        </w:rPr>
        <w:t>[28; 29;]</w:t>
      </w:r>
    </w:p>
    <w:p w:rsidR="004C5A76" w:rsidRPr="008E5E35" w:rsidRDefault="009161F5" w:rsidP="004634FA">
      <w:pPr>
        <w:spacing w:line="360" w:lineRule="auto"/>
        <w:ind w:firstLine="708"/>
        <w:jc w:val="both"/>
        <w:rPr>
          <w:rFonts w:ascii="Times New Roman" w:hAnsi="Times New Roman" w:cs="Times New Roman"/>
          <w:sz w:val="28"/>
          <w:szCs w:val="28"/>
        </w:rPr>
      </w:pPr>
      <w:r w:rsidRPr="00CF52DD">
        <w:rPr>
          <w:rFonts w:ascii="Times New Roman" w:hAnsi="Times New Roman" w:cs="Times New Roman"/>
          <w:b/>
          <w:bCs/>
          <w:sz w:val="28"/>
          <w:szCs w:val="28"/>
        </w:rPr>
        <w:t>Перфорацией</w:t>
      </w:r>
      <w:r w:rsidRPr="00CF52DD">
        <w:rPr>
          <w:rFonts w:ascii="Times New Roman" w:hAnsi="Times New Roman" w:cs="Times New Roman"/>
          <w:sz w:val="28"/>
          <w:szCs w:val="28"/>
        </w:rPr>
        <w:t> принято считать сообщение, если прошло не более 21 дня</w:t>
      </w:r>
      <w:r w:rsidR="00892159">
        <w:rPr>
          <w:rFonts w:ascii="Times New Roman" w:hAnsi="Times New Roman" w:cs="Times New Roman"/>
          <w:sz w:val="28"/>
          <w:szCs w:val="28"/>
        </w:rPr>
        <w:t xml:space="preserve"> после экстракции зуба </w:t>
      </w:r>
      <w:r w:rsidR="003727B0">
        <w:rPr>
          <w:rFonts w:ascii="Times New Roman" w:hAnsi="Times New Roman" w:cs="Times New Roman"/>
          <w:sz w:val="28"/>
          <w:szCs w:val="28"/>
        </w:rPr>
        <w:t xml:space="preserve">на том месте, где она </w:t>
      </w:r>
      <w:r w:rsidR="004C5A76">
        <w:rPr>
          <w:rFonts w:ascii="Times New Roman" w:hAnsi="Times New Roman" w:cs="Times New Roman"/>
          <w:sz w:val="28"/>
          <w:szCs w:val="28"/>
        </w:rPr>
        <w:t>обр</w:t>
      </w:r>
      <w:r w:rsidR="003727B0">
        <w:rPr>
          <w:rFonts w:ascii="Times New Roman" w:hAnsi="Times New Roman" w:cs="Times New Roman"/>
          <w:sz w:val="28"/>
          <w:szCs w:val="28"/>
        </w:rPr>
        <w:t>азовалась</w:t>
      </w:r>
      <w:r w:rsidRPr="00CF52DD">
        <w:rPr>
          <w:rFonts w:ascii="Times New Roman" w:hAnsi="Times New Roman" w:cs="Times New Roman"/>
          <w:sz w:val="28"/>
          <w:szCs w:val="28"/>
        </w:rPr>
        <w:t xml:space="preserve">. При </w:t>
      </w:r>
      <w:r w:rsidR="00892159">
        <w:rPr>
          <w:rFonts w:ascii="Times New Roman" w:hAnsi="Times New Roman" w:cs="Times New Roman"/>
          <w:sz w:val="28"/>
          <w:szCs w:val="28"/>
        </w:rPr>
        <w:t>долговременных сроках, после образования перфоративного сообщения</w:t>
      </w:r>
      <w:r w:rsidR="00A44771">
        <w:rPr>
          <w:rFonts w:ascii="Times New Roman" w:hAnsi="Times New Roman" w:cs="Times New Roman"/>
          <w:sz w:val="28"/>
          <w:szCs w:val="28"/>
        </w:rPr>
        <w:t>,</w:t>
      </w:r>
      <w:r w:rsidR="00892159">
        <w:rPr>
          <w:rFonts w:ascii="Times New Roman" w:hAnsi="Times New Roman" w:cs="Times New Roman"/>
          <w:sz w:val="28"/>
          <w:szCs w:val="28"/>
        </w:rPr>
        <w:t xml:space="preserve"> </w:t>
      </w:r>
      <w:r w:rsidRPr="00CF52DD">
        <w:rPr>
          <w:rFonts w:ascii="Times New Roman" w:hAnsi="Times New Roman" w:cs="Times New Roman"/>
          <w:sz w:val="28"/>
          <w:szCs w:val="28"/>
        </w:rPr>
        <w:t>происходит эпителизация лунки и образование стойкого свищевого хода.</w:t>
      </w:r>
      <w:r w:rsidR="00A44771">
        <w:rPr>
          <w:rFonts w:ascii="Times New Roman" w:hAnsi="Times New Roman" w:cs="Times New Roman"/>
          <w:sz w:val="28"/>
          <w:szCs w:val="28"/>
        </w:rPr>
        <w:t xml:space="preserve"> Данное разделение является условным</w:t>
      </w:r>
      <w:r w:rsidRPr="00CF52DD">
        <w:rPr>
          <w:rFonts w:ascii="Times New Roman" w:hAnsi="Times New Roman" w:cs="Times New Roman"/>
          <w:sz w:val="28"/>
          <w:szCs w:val="28"/>
        </w:rPr>
        <w:t xml:space="preserve"> </w:t>
      </w:r>
      <w:r w:rsidR="00A44771">
        <w:rPr>
          <w:rFonts w:ascii="Times New Roman" w:hAnsi="Times New Roman" w:cs="Times New Roman"/>
          <w:sz w:val="28"/>
          <w:szCs w:val="28"/>
        </w:rPr>
        <w:t>и часто учитывает</w:t>
      </w:r>
      <w:r w:rsidRPr="00CF52DD">
        <w:rPr>
          <w:rFonts w:ascii="Times New Roman" w:hAnsi="Times New Roman" w:cs="Times New Roman"/>
          <w:sz w:val="28"/>
          <w:szCs w:val="28"/>
        </w:rPr>
        <w:t>ся при выборе метода лечения.</w:t>
      </w:r>
      <w:r w:rsidR="00892159">
        <w:rPr>
          <w:rFonts w:ascii="Times New Roman" w:hAnsi="Times New Roman" w:cs="Times New Roman"/>
          <w:sz w:val="28"/>
          <w:szCs w:val="28"/>
        </w:rPr>
        <w:t xml:space="preserve"> </w:t>
      </w:r>
      <w:r w:rsidR="00A44771">
        <w:rPr>
          <w:rFonts w:ascii="Times New Roman" w:hAnsi="Times New Roman" w:cs="Times New Roman"/>
          <w:sz w:val="28"/>
          <w:szCs w:val="28"/>
        </w:rPr>
        <w:t>Субъективные факторы нередко обуславливают р</w:t>
      </w:r>
      <w:r w:rsidRPr="00CF52DD">
        <w:rPr>
          <w:rFonts w:ascii="Times New Roman" w:hAnsi="Times New Roman" w:cs="Times New Roman"/>
          <w:sz w:val="28"/>
          <w:szCs w:val="28"/>
        </w:rPr>
        <w:t>азвитие верхнечелюстного синусита</w:t>
      </w:r>
      <w:r w:rsidR="00A44771">
        <w:rPr>
          <w:rFonts w:ascii="Times New Roman" w:hAnsi="Times New Roman" w:cs="Times New Roman"/>
          <w:sz w:val="28"/>
          <w:szCs w:val="28"/>
        </w:rPr>
        <w:t>. Э</w:t>
      </w:r>
      <w:r w:rsidRPr="00CF52DD">
        <w:rPr>
          <w:rFonts w:ascii="Times New Roman" w:hAnsi="Times New Roman" w:cs="Times New Roman"/>
          <w:sz w:val="28"/>
          <w:szCs w:val="28"/>
        </w:rPr>
        <w:t>ндодонтическо</w:t>
      </w:r>
      <w:r w:rsidR="00A44771">
        <w:rPr>
          <w:rFonts w:ascii="Times New Roman" w:hAnsi="Times New Roman" w:cs="Times New Roman"/>
          <w:sz w:val="28"/>
          <w:szCs w:val="28"/>
        </w:rPr>
        <w:t xml:space="preserve">е </w:t>
      </w:r>
      <w:r w:rsidRPr="00CF52DD">
        <w:rPr>
          <w:rFonts w:ascii="Times New Roman" w:hAnsi="Times New Roman" w:cs="Times New Roman"/>
          <w:sz w:val="28"/>
          <w:szCs w:val="28"/>
        </w:rPr>
        <w:t>лечени</w:t>
      </w:r>
      <w:r w:rsidR="00A44771">
        <w:rPr>
          <w:rFonts w:ascii="Times New Roman" w:hAnsi="Times New Roman" w:cs="Times New Roman"/>
          <w:sz w:val="28"/>
          <w:szCs w:val="28"/>
        </w:rPr>
        <w:t>е</w:t>
      </w:r>
      <w:r w:rsidRPr="00CF52DD">
        <w:rPr>
          <w:rFonts w:ascii="Times New Roman" w:hAnsi="Times New Roman" w:cs="Times New Roman"/>
          <w:sz w:val="28"/>
          <w:szCs w:val="28"/>
        </w:rPr>
        <w:t xml:space="preserve"> </w:t>
      </w:r>
      <w:r w:rsidR="00A44771">
        <w:rPr>
          <w:rFonts w:ascii="Times New Roman" w:hAnsi="Times New Roman" w:cs="Times New Roman"/>
          <w:sz w:val="28"/>
          <w:szCs w:val="28"/>
        </w:rPr>
        <w:t>малых и больших коренных зубов</w:t>
      </w:r>
      <w:r w:rsidRPr="00CF52DD">
        <w:rPr>
          <w:rFonts w:ascii="Times New Roman" w:hAnsi="Times New Roman" w:cs="Times New Roman"/>
          <w:sz w:val="28"/>
          <w:szCs w:val="28"/>
        </w:rPr>
        <w:t xml:space="preserve"> верхней челюсти</w:t>
      </w:r>
      <w:r w:rsidR="003727B0">
        <w:rPr>
          <w:rFonts w:ascii="Times New Roman" w:hAnsi="Times New Roman" w:cs="Times New Roman"/>
          <w:sz w:val="28"/>
          <w:szCs w:val="28"/>
        </w:rPr>
        <w:t xml:space="preserve">, </w:t>
      </w:r>
      <w:r w:rsidR="00A44771">
        <w:rPr>
          <w:rFonts w:ascii="Times New Roman" w:hAnsi="Times New Roman" w:cs="Times New Roman"/>
          <w:sz w:val="28"/>
          <w:szCs w:val="28"/>
        </w:rPr>
        <w:t>к сожалению</w:t>
      </w:r>
      <w:r w:rsidR="003727B0">
        <w:rPr>
          <w:rFonts w:ascii="Times New Roman" w:hAnsi="Times New Roman" w:cs="Times New Roman"/>
          <w:sz w:val="28"/>
          <w:szCs w:val="28"/>
        </w:rPr>
        <w:t>,</w:t>
      </w:r>
      <w:r w:rsidR="00A44771">
        <w:rPr>
          <w:rFonts w:ascii="Times New Roman" w:hAnsi="Times New Roman" w:cs="Times New Roman"/>
          <w:sz w:val="28"/>
          <w:szCs w:val="28"/>
        </w:rPr>
        <w:t xml:space="preserve"> достаточно часто осложняется тем, что врач </w:t>
      </w:r>
      <w:r w:rsidRPr="00CF52DD">
        <w:rPr>
          <w:rFonts w:ascii="Times New Roman" w:hAnsi="Times New Roman" w:cs="Times New Roman"/>
          <w:sz w:val="28"/>
          <w:szCs w:val="28"/>
        </w:rPr>
        <w:t>может протолкнуть в синус гангренозный распад пульпы, пломбировочны</w:t>
      </w:r>
      <w:r w:rsidR="00A44771">
        <w:rPr>
          <w:rFonts w:ascii="Times New Roman" w:hAnsi="Times New Roman" w:cs="Times New Roman"/>
          <w:sz w:val="28"/>
          <w:szCs w:val="28"/>
        </w:rPr>
        <w:t>е</w:t>
      </w:r>
      <w:r w:rsidRPr="00CF52DD">
        <w:rPr>
          <w:rFonts w:ascii="Times New Roman" w:hAnsi="Times New Roman" w:cs="Times New Roman"/>
          <w:sz w:val="28"/>
          <w:szCs w:val="28"/>
        </w:rPr>
        <w:t xml:space="preserve"> материал</w:t>
      </w:r>
      <w:r w:rsidR="00A44771">
        <w:rPr>
          <w:rFonts w:ascii="Times New Roman" w:hAnsi="Times New Roman" w:cs="Times New Roman"/>
          <w:sz w:val="28"/>
          <w:szCs w:val="28"/>
        </w:rPr>
        <w:t>ы</w:t>
      </w:r>
      <w:r w:rsidRPr="00CF52DD">
        <w:rPr>
          <w:rFonts w:ascii="Times New Roman" w:hAnsi="Times New Roman" w:cs="Times New Roman"/>
          <w:sz w:val="28"/>
          <w:szCs w:val="28"/>
        </w:rPr>
        <w:t>, гуттаперчевы</w:t>
      </w:r>
      <w:r w:rsidR="00A44771">
        <w:rPr>
          <w:rFonts w:ascii="Times New Roman" w:hAnsi="Times New Roman" w:cs="Times New Roman"/>
          <w:sz w:val="28"/>
          <w:szCs w:val="28"/>
        </w:rPr>
        <w:t>е</w:t>
      </w:r>
      <w:r w:rsidRPr="00CF52DD">
        <w:rPr>
          <w:rFonts w:ascii="Times New Roman" w:hAnsi="Times New Roman" w:cs="Times New Roman"/>
          <w:sz w:val="28"/>
          <w:szCs w:val="28"/>
        </w:rPr>
        <w:t xml:space="preserve"> штифт</w:t>
      </w:r>
      <w:r w:rsidR="00A44771">
        <w:rPr>
          <w:rFonts w:ascii="Times New Roman" w:hAnsi="Times New Roman" w:cs="Times New Roman"/>
          <w:sz w:val="28"/>
          <w:szCs w:val="28"/>
        </w:rPr>
        <w:t>ы</w:t>
      </w:r>
      <w:r w:rsidR="003727B0">
        <w:rPr>
          <w:rFonts w:ascii="Times New Roman" w:hAnsi="Times New Roman" w:cs="Times New Roman"/>
          <w:sz w:val="28"/>
          <w:szCs w:val="28"/>
        </w:rPr>
        <w:t xml:space="preserve">, </w:t>
      </w:r>
      <w:r w:rsidR="003727B0">
        <w:rPr>
          <w:rFonts w:ascii="Times New Roman" w:hAnsi="Times New Roman" w:cs="Times New Roman"/>
          <w:sz w:val="28"/>
          <w:szCs w:val="28"/>
        </w:rPr>
        <w:lastRenderedPageBreak/>
        <w:t>отлом</w:t>
      </w:r>
      <w:r w:rsidRPr="00CF52DD">
        <w:rPr>
          <w:rFonts w:ascii="Times New Roman" w:hAnsi="Times New Roman" w:cs="Times New Roman"/>
          <w:sz w:val="28"/>
          <w:szCs w:val="28"/>
        </w:rPr>
        <w:t>к</w:t>
      </w:r>
      <w:r w:rsidR="00A44771">
        <w:rPr>
          <w:rFonts w:ascii="Times New Roman" w:hAnsi="Times New Roman" w:cs="Times New Roman"/>
          <w:sz w:val="28"/>
          <w:szCs w:val="28"/>
        </w:rPr>
        <w:t>и</w:t>
      </w:r>
      <w:r w:rsidRPr="00CF52DD">
        <w:rPr>
          <w:rFonts w:ascii="Times New Roman" w:hAnsi="Times New Roman" w:cs="Times New Roman"/>
          <w:sz w:val="28"/>
          <w:szCs w:val="28"/>
        </w:rPr>
        <w:t xml:space="preserve"> инструмент</w:t>
      </w:r>
      <w:r w:rsidR="00A44771">
        <w:rPr>
          <w:rFonts w:ascii="Times New Roman" w:hAnsi="Times New Roman" w:cs="Times New Roman"/>
          <w:sz w:val="28"/>
          <w:szCs w:val="28"/>
        </w:rPr>
        <w:t>ов</w:t>
      </w:r>
      <w:r w:rsidRPr="00CF52DD">
        <w:rPr>
          <w:rFonts w:ascii="Times New Roman" w:hAnsi="Times New Roman" w:cs="Times New Roman"/>
          <w:sz w:val="28"/>
          <w:szCs w:val="28"/>
        </w:rPr>
        <w:t xml:space="preserve"> и </w:t>
      </w:r>
      <w:r w:rsidR="00A44771">
        <w:rPr>
          <w:rFonts w:ascii="Times New Roman" w:hAnsi="Times New Roman" w:cs="Times New Roman"/>
          <w:sz w:val="28"/>
          <w:szCs w:val="28"/>
        </w:rPr>
        <w:t>так далее</w:t>
      </w:r>
      <w:r w:rsidRPr="00CF52DD">
        <w:rPr>
          <w:rFonts w:ascii="Times New Roman" w:hAnsi="Times New Roman" w:cs="Times New Roman"/>
          <w:sz w:val="28"/>
          <w:szCs w:val="28"/>
        </w:rPr>
        <w:t>. (рис.</w:t>
      </w:r>
      <w:r w:rsidR="000D6476" w:rsidRPr="00CF52DD">
        <w:rPr>
          <w:rFonts w:ascii="Times New Roman" w:hAnsi="Times New Roman" w:cs="Times New Roman"/>
          <w:sz w:val="28"/>
          <w:szCs w:val="28"/>
        </w:rPr>
        <w:t>1, 2, 3</w:t>
      </w:r>
      <w:r w:rsidR="004C5A76">
        <w:rPr>
          <w:rFonts w:ascii="Times New Roman" w:hAnsi="Times New Roman" w:cs="Times New Roman"/>
          <w:sz w:val="28"/>
          <w:szCs w:val="28"/>
        </w:rPr>
        <w:t>). Т</w:t>
      </w:r>
      <w:r w:rsidRPr="00CF52DD">
        <w:rPr>
          <w:rFonts w:ascii="Times New Roman" w:hAnsi="Times New Roman" w:cs="Times New Roman"/>
          <w:sz w:val="28"/>
          <w:szCs w:val="28"/>
        </w:rPr>
        <w:t>равматично</w:t>
      </w:r>
      <w:r w:rsidR="004C5A76">
        <w:rPr>
          <w:rFonts w:ascii="Times New Roman" w:hAnsi="Times New Roman" w:cs="Times New Roman"/>
          <w:sz w:val="28"/>
          <w:szCs w:val="28"/>
        </w:rPr>
        <w:t>е удаление</w:t>
      </w:r>
      <w:r w:rsidRPr="00CF52DD">
        <w:rPr>
          <w:rFonts w:ascii="Times New Roman" w:hAnsi="Times New Roman" w:cs="Times New Roman"/>
          <w:sz w:val="28"/>
          <w:szCs w:val="28"/>
        </w:rPr>
        <w:t xml:space="preserve"> зуба и неосторожн</w:t>
      </w:r>
      <w:r w:rsidR="004C5A76">
        <w:rPr>
          <w:rFonts w:ascii="Times New Roman" w:hAnsi="Times New Roman" w:cs="Times New Roman"/>
          <w:sz w:val="28"/>
          <w:szCs w:val="28"/>
        </w:rPr>
        <w:t>ый</w:t>
      </w:r>
      <w:r w:rsidRPr="00CF52DD">
        <w:rPr>
          <w:rFonts w:ascii="Times New Roman" w:hAnsi="Times New Roman" w:cs="Times New Roman"/>
          <w:sz w:val="28"/>
          <w:szCs w:val="28"/>
        </w:rPr>
        <w:t xml:space="preserve"> кюретаж лунки </w:t>
      </w:r>
      <w:r w:rsidR="004C5A76">
        <w:rPr>
          <w:rFonts w:ascii="Times New Roman" w:hAnsi="Times New Roman" w:cs="Times New Roman"/>
          <w:sz w:val="28"/>
          <w:szCs w:val="28"/>
        </w:rPr>
        <w:t>также являются частой причиной перфорации</w:t>
      </w:r>
      <w:r w:rsidRPr="00CF52DD">
        <w:rPr>
          <w:rFonts w:ascii="Times New Roman" w:hAnsi="Times New Roman" w:cs="Times New Roman"/>
          <w:sz w:val="28"/>
          <w:szCs w:val="28"/>
        </w:rPr>
        <w:t xml:space="preserve"> верхнечелюстного синуса и проталкива</w:t>
      </w:r>
      <w:r w:rsidR="003727B0">
        <w:rPr>
          <w:rFonts w:ascii="Times New Roman" w:hAnsi="Times New Roman" w:cs="Times New Roman"/>
          <w:sz w:val="28"/>
          <w:szCs w:val="28"/>
        </w:rPr>
        <w:t>ния</w:t>
      </w:r>
      <w:r w:rsidRPr="00CF52DD">
        <w:rPr>
          <w:rFonts w:ascii="Times New Roman" w:hAnsi="Times New Roman" w:cs="Times New Roman"/>
          <w:sz w:val="28"/>
          <w:szCs w:val="28"/>
        </w:rPr>
        <w:t xml:space="preserve"> в его полост</w:t>
      </w:r>
      <w:r w:rsidR="004C5A76">
        <w:rPr>
          <w:rFonts w:ascii="Times New Roman" w:hAnsi="Times New Roman" w:cs="Times New Roman"/>
          <w:sz w:val="28"/>
          <w:szCs w:val="28"/>
        </w:rPr>
        <w:t>ь частей зуба, как корень или часть коронки зуба</w:t>
      </w:r>
      <w:r w:rsidR="000D6476" w:rsidRPr="00CF52DD">
        <w:rPr>
          <w:rFonts w:ascii="Times New Roman" w:hAnsi="Times New Roman" w:cs="Times New Roman"/>
          <w:sz w:val="28"/>
          <w:szCs w:val="28"/>
        </w:rPr>
        <w:t xml:space="preserve"> (рис. </w:t>
      </w:r>
      <w:r w:rsidRPr="00CF52DD">
        <w:rPr>
          <w:rFonts w:ascii="Times New Roman" w:hAnsi="Times New Roman" w:cs="Times New Roman"/>
          <w:sz w:val="28"/>
          <w:szCs w:val="28"/>
        </w:rPr>
        <w:t>4).</w:t>
      </w:r>
      <w:r w:rsidR="00BE3949" w:rsidRPr="00CF52DD">
        <w:rPr>
          <w:rFonts w:ascii="Times New Roman" w:hAnsi="Times New Roman" w:cs="Times New Roman"/>
          <w:sz w:val="28"/>
          <w:szCs w:val="28"/>
        </w:rPr>
        <w:t xml:space="preserve"> </w:t>
      </w:r>
      <w:r w:rsidR="004C5A76">
        <w:rPr>
          <w:rFonts w:ascii="Times New Roman" w:hAnsi="Times New Roman" w:cs="Times New Roman"/>
          <w:sz w:val="28"/>
          <w:szCs w:val="28"/>
        </w:rPr>
        <w:t>И</w:t>
      </w:r>
      <w:r w:rsidR="004C5A76" w:rsidRPr="004C5A76">
        <w:rPr>
          <w:rFonts w:ascii="Times New Roman" w:hAnsi="Times New Roman" w:cs="Times New Roman"/>
          <w:sz w:val="28"/>
          <w:szCs w:val="28"/>
        </w:rPr>
        <w:t>нтенсивност</w:t>
      </w:r>
      <w:r w:rsidR="004C5A76">
        <w:rPr>
          <w:rFonts w:ascii="Times New Roman" w:hAnsi="Times New Roman" w:cs="Times New Roman"/>
          <w:sz w:val="28"/>
          <w:szCs w:val="28"/>
        </w:rPr>
        <w:t>ь</w:t>
      </w:r>
      <w:r w:rsidR="004C5A76" w:rsidRPr="004C5A76">
        <w:rPr>
          <w:rFonts w:ascii="Times New Roman" w:hAnsi="Times New Roman" w:cs="Times New Roman"/>
          <w:sz w:val="28"/>
          <w:szCs w:val="28"/>
        </w:rPr>
        <w:t xml:space="preserve"> и длительност</w:t>
      </w:r>
      <w:r w:rsidR="004C5A76">
        <w:rPr>
          <w:rFonts w:ascii="Times New Roman" w:hAnsi="Times New Roman" w:cs="Times New Roman"/>
          <w:sz w:val="28"/>
          <w:szCs w:val="28"/>
        </w:rPr>
        <w:t>ь</w:t>
      </w:r>
      <w:r w:rsidR="004C5A76" w:rsidRPr="004C5A76">
        <w:rPr>
          <w:rFonts w:ascii="Times New Roman" w:hAnsi="Times New Roman" w:cs="Times New Roman"/>
          <w:sz w:val="28"/>
          <w:szCs w:val="28"/>
        </w:rPr>
        <w:t xml:space="preserve"> инфицирования верхнечелюстного синуса </w:t>
      </w:r>
      <w:r w:rsidR="004C5A76">
        <w:rPr>
          <w:rFonts w:ascii="Times New Roman" w:hAnsi="Times New Roman" w:cs="Times New Roman"/>
          <w:sz w:val="28"/>
          <w:szCs w:val="28"/>
        </w:rPr>
        <w:t>влияет на р</w:t>
      </w:r>
      <w:r w:rsidRPr="00CF52DD">
        <w:rPr>
          <w:rFonts w:ascii="Times New Roman" w:hAnsi="Times New Roman" w:cs="Times New Roman"/>
          <w:sz w:val="28"/>
          <w:szCs w:val="28"/>
        </w:rPr>
        <w:t>азвитие острой или хронической, локальной или диффузной формы пора</w:t>
      </w:r>
      <w:r w:rsidR="00FA1CEC">
        <w:rPr>
          <w:rFonts w:ascii="Times New Roman" w:hAnsi="Times New Roman" w:cs="Times New Roman"/>
          <w:sz w:val="28"/>
          <w:szCs w:val="28"/>
        </w:rPr>
        <w:t>жения слизистой оболочки</w:t>
      </w:r>
      <w:r w:rsidRPr="00CF52DD">
        <w:rPr>
          <w:rFonts w:ascii="Times New Roman" w:hAnsi="Times New Roman" w:cs="Times New Roman"/>
          <w:sz w:val="28"/>
          <w:szCs w:val="28"/>
        </w:rPr>
        <w:t xml:space="preserve">. </w:t>
      </w:r>
      <w:r w:rsidR="00FA1CEC">
        <w:rPr>
          <w:rFonts w:ascii="Times New Roman" w:hAnsi="Times New Roman" w:cs="Times New Roman"/>
          <w:sz w:val="28"/>
          <w:szCs w:val="28"/>
        </w:rPr>
        <w:t>Бывает</w:t>
      </w:r>
      <w:r w:rsidR="004C5A76">
        <w:rPr>
          <w:rFonts w:ascii="Times New Roman" w:hAnsi="Times New Roman" w:cs="Times New Roman"/>
          <w:sz w:val="28"/>
          <w:szCs w:val="28"/>
        </w:rPr>
        <w:t>, что</w:t>
      </w:r>
      <w:r w:rsidRPr="00CF52DD">
        <w:rPr>
          <w:rFonts w:ascii="Times New Roman" w:hAnsi="Times New Roman" w:cs="Times New Roman"/>
          <w:sz w:val="28"/>
          <w:szCs w:val="28"/>
        </w:rPr>
        <w:t xml:space="preserve"> перфорация синуса происходит на фоне уже </w:t>
      </w:r>
      <w:r w:rsidR="004C5A76">
        <w:rPr>
          <w:rFonts w:ascii="Times New Roman" w:hAnsi="Times New Roman" w:cs="Times New Roman"/>
          <w:sz w:val="28"/>
          <w:szCs w:val="28"/>
        </w:rPr>
        <w:t>возникшего</w:t>
      </w:r>
      <w:r w:rsidRPr="00CF52DD">
        <w:rPr>
          <w:rFonts w:ascii="Times New Roman" w:hAnsi="Times New Roman" w:cs="Times New Roman"/>
          <w:sz w:val="28"/>
          <w:szCs w:val="28"/>
        </w:rPr>
        <w:t xml:space="preserve"> </w:t>
      </w:r>
      <w:r w:rsidR="00FA1CEC">
        <w:rPr>
          <w:rFonts w:ascii="Times New Roman" w:hAnsi="Times New Roman" w:cs="Times New Roman"/>
          <w:sz w:val="28"/>
          <w:szCs w:val="28"/>
        </w:rPr>
        <w:t xml:space="preserve">ранее </w:t>
      </w:r>
      <w:r w:rsidRPr="00CF52DD">
        <w:rPr>
          <w:rFonts w:ascii="Times New Roman" w:hAnsi="Times New Roman" w:cs="Times New Roman"/>
          <w:sz w:val="28"/>
          <w:szCs w:val="28"/>
        </w:rPr>
        <w:t>одонтоге</w:t>
      </w:r>
      <w:r w:rsidR="004C5A76">
        <w:rPr>
          <w:rFonts w:ascii="Times New Roman" w:hAnsi="Times New Roman" w:cs="Times New Roman"/>
          <w:sz w:val="28"/>
          <w:szCs w:val="28"/>
        </w:rPr>
        <w:t>нного верхнечелюстного синусита.</w:t>
      </w:r>
      <w:r w:rsidR="008E5E35" w:rsidRPr="008E5E35">
        <w:rPr>
          <w:rFonts w:ascii="Times New Roman" w:hAnsi="Times New Roman" w:cs="Times New Roman"/>
          <w:sz w:val="28"/>
          <w:szCs w:val="28"/>
        </w:rPr>
        <w:t>[24; 25]</w:t>
      </w:r>
    </w:p>
    <w:p w:rsidR="009161F5" w:rsidRPr="00CF52DD" w:rsidRDefault="004C5A76" w:rsidP="004634F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9161F5" w:rsidRPr="00CF52DD">
        <w:rPr>
          <w:rFonts w:ascii="Times New Roman" w:hAnsi="Times New Roman" w:cs="Times New Roman"/>
          <w:sz w:val="28"/>
          <w:szCs w:val="28"/>
        </w:rPr>
        <w:t xml:space="preserve"> норме </w:t>
      </w:r>
      <w:r>
        <w:rPr>
          <w:rFonts w:ascii="Times New Roman" w:hAnsi="Times New Roman" w:cs="Times New Roman"/>
          <w:sz w:val="28"/>
          <w:szCs w:val="28"/>
        </w:rPr>
        <w:t xml:space="preserve">верхнечелюстная пазуха </w:t>
      </w:r>
      <w:r w:rsidR="009161F5" w:rsidRPr="00CF52DD">
        <w:rPr>
          <w:rFonts w:ascii="Times New Roman" w:hAnsi="Times New Roman" w:cs="Times New Roman"/>
          <w:sz w:val="28"/>
          <w:szCs w:val="28"/>
        </w:rPr>
        <w:t>выстлан</w:t>
      </w:r>
      <w:r>
        <w:rPr>
          <w:rFonts w:ascii="Times New Roman" w:hAnsi="Times New Roman" w:cs="Times New Roman"/>
          <w:sz w:val="28"/>
          <w:szCs w:val="28"/>
        </w:rPr>
        <w:t>а</w:t>
      </w:r>
      <w:r w:rsidR="009161F5" w:rsidRPr="00CF52DD">
        <w:rPr>
          <w:rFonts w:ascii="Times New Roman" w:hAnsi="Times New Roman" w:cs="Times New Roman"/>
          <w:sz w:val="28"/>
          <w:szCs w:val="28"/>
        </w:rPr>
        <w:t xml:space="preserve"> многорядным цилиндрическим мерцательным эпителием. </w:t>
      </w:r>
      <w:r w:rsidR="00FA1CEC">
        <w:rPr>
          <w:rFonts w:ascii="Times New Roman" w:hAnsi="Times New Roman" w:cs="Times New Roman"/>
          <w:sz w:val="28"/>
          <w:szCs w:val="28"/>
        </w:rPr>
        <w:t>Следует отметить, что</w:t>
      </w:r>
      <w:r>
        <w:rPr>
          <w:rFonts w:ascii="Times New Roman" w:hAnsi="Times New Roman" w:cs="Times New Roman"/>
          <w:sz w:val="28"/>
          <w:szCs w:val="28"/>
        </w:rPr>
        <w:t xml:space="preserve"> р</w:t>
      </w:r>
      <w:r w:rsidR="009161F5" w:rsidRPr="00CF52DD">
        <w:rPr>
          <w:rFonts w:ascii="Times New Roman" w:hAnsi="Times New Roman" w:cs="Times New Roman"/>
          <w:sz w:val="28"/>
          <w:szCs w:val="28"/>
        </w:rPr>
        <w:t>еснички мерцательных клеток сове</w:t>
      </w:r>
      <w:r>
        <w:rPr>
          <w:rFonts w:ascii="Times New Roman" w:hAnsi="Times New Roman" w:cs="Times New Roman"/>
          <w:sz w:val="28"/>
          <w:szCs w:val="28"/>
        </w:rPr>
        <w:t xml:space="preserve">ршают до 1400 движений в минуту, </w:t>
      </w:r>
      <w:r w:rsidR="009161F5" w:rsidRPr="00CF52DD">
        <w:rPr>
          <w:rFonts w:ascii="Times New Roman" w:hAnsi="Times New Roman" w:cs="Times New Roman"/>
          <w:sz w:val="28"/>
          <w:szCs w:val="28"/>
        </w:rPr>
        <w:t>направлен</w:t>
      </w:r>
      <w:r>
        <w:rPr>
          <w:rFonts w:ascii="Times New Roman" w:hAnsi="Times New Roman" w:cs="Times New Roman"/>
          <w:sz w:val="28"/>
          <w:szCs w:val="28"/>
        </w:rPr>
        <w:t>ных</w:t>
      </w:r>
      <w:r w:rsidR="009161F5" w:rsidRPr="00CF52DD">
        <w:rPr>
          <w:rFonts w:ascii="Times New Roman" w:hAnsi="Times New Roman" w:cs="Times New Roman"/>
          <w:sz w:val="28"/>
          <w:szCs w:val="28"/>
        </w:rPr>
        <w:t xml:space="preserve"> к естественному соустью в области средне</w:t>
      </w:r>
      <w:r w:rsidR="007D7FE2">
        <w:rPr>
          <w:rFonts w:ascii="Times New Roman" w:hAnsi="Times New Roman" w:cs="Times New Roman"/>
          <w:sz w:val="28"/>
          <w:szCs w:val="28"/>
        </w:rPr>
        <w:t>го носового хода. При воспалительном поражении</w:t>
      </w:r>
      <w:r w:rsidR="009161F5" w:rsidRPr="00CF52DD">
        <w:rPr>
          <w:rFonts w:ascii="Times New Roman" w:hAnsi="Times New Roman" w:cs="Times New Roman"/>
          <w:sz w:val="28"/>
          <w:szCs w:val="28"/>
        </w:rPr>
        <w:t xml:space="preserve"> слизистой оболочки </w:t>
      </w:r>
      <w:r w:rsidR="007D7FE2">
        <w:rPr>
          <w:rFonts w:ascii="Times New Roman" w:hAnsi="Times New Roman" w:cs="Times New Roman"/>
          <w:sz w:val="28"/>
          <w:szCs w:val="28"/>
        </w:rPr>
        <w:t>пазухи</w:t>
      </w:r>
      <w:r w:rsidR="009161F5" w:rsidRPr="00CF52DD">
        <w:rPr>
          <w:rFonts w:ascii="Times New Roman" w:hAnsi="Times New Roman" w:cs="Times New Roman"/>
          <w:sz w:val="28"/>
          <w:szCs w:val="28"/>
        </w:rPr>
        <w:t xml:space="preserve"> происходит замедление, остановка и в </w:t>
      </w:r>
      <w:r w:rsidR="007D7FE2">
        <w:rPr>
          <w:rFonts w:ascii="Times New Roman" w:hAnsi="Times New Roman" w:cs="Times New Roman"/>
          <w:sz w:val="28"/>
          <w:szCs w:val="28"/>
        </w:rPr>
        <w:t>итоге</w:t>
      </w:r>
      <w:r w:rsidR="009161F5" w:rsidRPr="00CF52DD">
        <w:rPr>
          <w:rFonts w:ascii="Times New Roman" w:hAnsi="Times New Roman" w:cs="Times New Roman"/>
          <w:sz w:val="28"/>
          <w:szCs w:val="28"/>
        </w:rPr>
        <w:t xml:space="preserve"> гибель ресничек мерцательного </w:t>
      </w:r>
      <w:r w:rsidR="007D7FE2">
        <w:rPr>
          <w:rFonts w:ascii="Times New Roman" w:hAnsi="Times New Roman" w:cs="Times New Roman"/>
          <w:sz w:val="28"/>
          <w:szCs w:val="28"/>
        </w:rPr>
        <w:t>эпителия, из-за чего снижается</w:t>
      </w:r>
      <w:r w:rsidR="009161F5" w:rsidRPr="00CF52DD">
        <w:rPr>
          <w:rFonts w:ascii="Times New Roman" w:hAnsi="Times New Roman" w:cs="Times New Roman"/>
          <w:sz w:val="28"/>
          <w:szCs w:val="28"/>
        </w:rPr>
        <w:t xml:space="preserve"> аэрация и отток жидкости из синуса, что </w:t>
      </w:r>
      <w:r w:rsidR="007D7FE2">
        <w:rPr>
          <w:rFonts w:ascii="Times New Roman" w:hAnsi="Times New Roman" w:cs="Times New Roman"/>
          <w:sz w:val="28"/>
          <w:szCs w:val="28"/>
        </w:rPr>
        <w:t>ведет к</w:t>
      </w:r>
      <w:r w:rsidR="009161F5" w:rsidRPr="00CF52DD">
        <w:rPr>
          <w:rFonts w:ascii="Times New Roman" w:hAnsi="Times New Roman" w:cs="Times New Roman"/>
          <w:sz w:val="28"/>
          <w:szCs w:val="28"/>
        </w:rPr>
        <w:t xml:space="preserve"> </w:t>
      </w:r>
      <w:r w:rsidR="007D7FE2">
        <w:rPr>
          <w:rFonts w:ascii="Times New Roman" w:hAnsi="Times New Roman" w:cs="Times New Roman"/>
          <w:sz w:val="28"/>
          <w:szCs w:val="28"/>
        </w:rPr>
        <w:t xml:space="preserve">присоединению и увеличению </w:t>
      </w:r>
      <w:r w:rsidR="009161F5" w:rsidRPr="00CF52DD">
        <w:rPr>
          <w:rFonts w:ascii="Times New Roman" w:hAnsi="Times New Roman" w:cs="Times New Roman"/>
          <w:sz w:val="28"/>
          <w:szCs w:val="28"/>
        </w:rPr>
        <w:t>анаэробной микрофлоры</w:t>
      </w:r>
      <w:r w:rsidR="007D7FE2">
        <w:rPr>
          <w:rFonts w:ascii="Times New Roman" w:hAnsi="Times New Roman" w:cs="Times New Roman"/>
          <w:sz w:val="28"/>
          <w:szCs w:val="28"/>
        </w:rPr>
        <w:t>,</w:t>
      </w:r>
      <w:r w:rsidR="009161F5" w:rsidRPr="00CF52DD">
        <w:rPr>
          <w:rFonts w:ascii="Times New Roman" w:hAnsi="Times New Roman" w:cs="Times New Roman"/>
          <w:sz w:val="28"/>
          <w:szCs w:val="28"/>
        </w:rPr>
        <w:t xml:space="preserve"> усугубля</w:t>
      </w:r>
      <w:r w:rsidR="007D7FE2">
        <w:rPr>
          <w:rFonts w:ascii="Times New Roman" w:hAnsi="Times New Roman" w:cs="Times New Roman"/>
          <w:sz w:val="28"/>
          <w:szCs w:val="28"/>
        </w:rPr>
        <w:t>ющей</w:t>
      </w:r>
      <w:r w:rsidR="009161F5" w:rsidRPr="00CF52DD">
        <w:rPr>
          <w:rFonts w:ascii="Times New Roman" w:hAnsi="Times New Roman" w:cs="Times New Roman"/>
          <w:sz w:val="28"/>
          <w:szCs w:val="28"/>
        </w:rPr>
        <w:t xml:space="preserve"> воспалительные явления. Кроме того, </w:t>
      </w:r>
      <w:r w:rsidR="007D7FE2">
        <w:rPr>
          <w:rFonts w:ascii="Times New Roman" w:hAnsi="Times New Roman" w:cs="Times New Roman"/>
          <w:sz w:val="28"/>
          <w:szCs w:val="28"/>
        </w:rPr>
        <w:t>нельзя забывать о</w:t>
      </w:r>
      <w:r w:rsidR="009161F5" w:rsidRPr="00CF52DD">
        <w:rPr>
          <w:rFonts w:ascii="Times New Roman" w:hAnsi="Times New Roman" w:cs="Times New Roman"/>
          <w:sz w:val="28"/>
          <w:szCs w:val="28"/>
        </w:rPr>
        <w:t xml:space="preserve"> </w:t>
      </w:r>
      <w:r w:rsidR="007D7FE2" w:rsidRPr="007D7FE2">
        <w:rPr>
          <w:rFonts w:ascii="Times New Roman" w:hAnsi="Times New Roman" w:cs="Times New Roman"/>
          <w:sz w:val="28"/>
          <w:szCs w:val="28"/>
        </w:rPr>
        <w:t>состояни</w:t>
      </w:r>
      <w:r w:rsidR="007D7FE2">
        <w:rPr>
          <w:rFonts w:ascii="Times New Roman" w:hAnsi="Times New Roman" w:cs="Times New Roman"/>
          <w:sz w:val="28"/>
          <w:szCs w:val="28"/>
        </w:rPr>
        <w:t>и</w:t>
      </w:r>
      <w:r w:rsidR="007D7FE2" w:rsidRPr="007D7FE2">
        <w:rPr>
          <w:rFonts w:ascii="Times New Roman" w:hAnsi="Times New Roman" w:cs="Times New Roman"/>
          <w:sz w:val="28"/>
          <w:szCs w:val="28"/>
        </w:rPr>
        <w:t xml:space="preserve"> защитных реакций организма</w:t>
      </w:r>
      <w:r w:rsidR="007D7FE2">
        <w:rPr>
          <w:rFonts w:ascii="Times New Roman" w:hAnsi="Times New Roman" w:cs="Times New Roman"/>
          <w:sz w:val="28"/>
          <w:szCs w:val="28"/>
        </w:rPr>
        <w:t>, оказывающих значительное влияние</w:t>
      </w:r>
      <w:r w:rsidR="00FA1CEC">
        <w:rPr>
          <w:rFonts w:ascii="Times New Roman" w:hAnsi="Times New Roman" w:cs="Times New Roman"/>
          <w:sz w:val="28"/>
          <w:szCs w:val="28"/>
        </w:rPr>
        <w:t xml:space="preserve"> на патогенез</w:t>
      </w:r>
      <w:r w:rsidR="009161F5" w:rsidRPr="00CF52DD">
        <w:rPr>
          <w:rFonts w:ascii="Times New Roman" w:hAnsi="Times New Roman" w:cs="Times New Roman"/>
          <w:sz w:val="28"/>
          <w:szCs w:val="28"/>
        </w:rPr>
        <w:t xml:space="preserve"> одонтогенного верхнечелюстного синусита.</w:t>
      </w:r>
      <w:r w:rsidR="00224406" w:rsidRPr="00CF52DD">
        <w:rPr>
          <w:rFonts w:ascii="Times New Roman" w:hAnsi="Times New Roman" w:cs="Times New Roman"/>
          <w:sz w:val="28"/>
          <w:szCs w:val="28"/>
        </w:rPr>
        <w:t xml:space="preserve"> </w:t>
      </w:r>
      <w:r w:rsidR="00224406" w:rsidRPr="007D7FE2">
        <w:rPr>
          <w:rFonts w:ascii="Times New Roman" w:hAnsi="Times New Roman" w:cs="Times New Roman"/>
          <w:sz w:val="28"/>
          <w:szCs w:val="28"/>
        </w:rPr>
        <w:t>[</w:t>
      </w:r>
      <w:r w:rsidR="00A62090" w:rsidRPr="007D7FE2">
        <w:rPr>
          <w:rFonts w:ascii="Times New Roman" w:hAnsi="Times New Roman" w:cs="Times New Roman"/>
          <w:sz w:val="28"/>
          <w:szCs w:val="28"/>
        </w:rPr>
        <w:t>2</w:t>
      </w:r>
      <w:r w:rsidR="008E5E35" w:rsidRPr="00FA1CEC">
        <w:rPr>
          <w:rFonts w:ascii="Times New Roman" w:hAnsi="Times New Roman" w:cs="Times New Roman"/>
          <w:sz w:val="28"/>
          <w:szCs w:val="28"/>
        </w:rPr>
        <w:t>; 10</w:t>
      </w:r>
      <w:r w:rsidR="00224406" w:rsidRPr="007D7FE2">
        <w:rPr>
          <w:rFonts w:ascii="Times New Roman" w:hAnsi="Times New Roman" w:cs="Times New Roman"/>
          <w:sz w:val="28"/>
          <w:szCs w:val="28"/>
        </w:rPr>
        <w:t>]</w:t>
      </w:r>
    </w:p>
    <w:p w:rsidR="009161F5" w:rsidRPr="00CF52DD" w:rsidRDefault="000D6476" w:rsidP="004634FA">
      <w:pPr>
        <w:spacing w:line="360" w:lineRule="auto"/>
        <w:jc w:val="both"/>
        <w:rPr>
          <w:rFonts w:ascii="Times New Roman" w:hAnsi="Times New Roman" w:cs="Times New Roman"/>
          <w:sz w:val="28"/>
          <w:szCs w:val="28"/>
        </w:rPr>
      </w:pPr>
      <w:r w:rsidRPr="00CF52DD">
        <w:rPr>
          <w:rFonts w:ascii="Times New Roman" w:hAnsi="Times New Roman" w:cs="Times New Roman"/>
          <w:noProof/>
          <w:sz w:val="28"/>
          <w:szCs w:val="28"/>
          <w:lang w:eastAsia="ru-RU"/>
        </w:rPr>
        <w:lastRenderedPageBreak/>
        <w:drawing>
          <wp:inline distT="0" distB="0" distL="0" distR="0" wp14:anchorId="0F0C5C24" wp14:editId="68378F44">
            <wp:extent cx="4572000" cy="3254188"/>
            <wp:effectExtent l="0" t="0" r="0" b="3810"/>
            <wp:docPr id="3" name="Рисунок 3" descr="C:\Users\CyddxapTxa\Desktop\Диплом\Пациент с левосторонним хроническим одонтогенным верхнечелюстным синуситом.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yddxapTxa\Desktop\Диплом\Пациент с левосторонним хроническим одонтогенным верхнечелюстным синуситом.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254188"/>
                    </a:xfrm>
                    <a:prstGeom prst="rect">
                      <a:avLst/>
                    </a:prstGeom>
                    <a:noFill/>
                    <a:ln>
                      <a:noFill/>
                    </a:ln>
                  </pic:spPr>
                </pic:pic>
              </a:graphicData>
            </a:graphic>
          </wp:inline>
        </w:drawing>
      </w:r>
    </w:p>
    <w:p w:rsidR="009161F5" w:rsidRPr="00CF52DD" w:rsidRDefault="000D6476" w:rsidP="004634FA">
      <w:pPr>
        <w:spacing w:line="360" w:lineRule="auto"/>
        <w:jc w:val="both"/>
        <w:rPr>
          <w:rFonts w:ascii="Times New Roman" w:hAnsi="Times New Roman" w:cs="Times New Roman"/>
          <w:sz w:val="28"/>
          <w:szCs w:val="28"/>
        </w:rPr>
      </w:pPr>
      <w:r w:rsidRPr="00CF52DD">
        <w:rPr>
          <w:rFonts w:ascii="Times New Roman" w:hAnsi="Times New Roman" w:cs="Times New Roman"/>
          <w:sz w:val="28"/>
          <w:szCs w:val="28"/>
        </w:rPr>
        <w:t xml:space="preserve">Рис. </w:t>
      </w:r>
      <w:r w:rsidR="009161F5" w:rsidRPr="00CF52DD">
        <w:rPr>
          <w:rFonts w:ascii="Times New Roman" w:hAnsi="Times New Roman" w:cs="Times New Roman"/>
          <w:sz w:val="28"/>
          <w:szCs w:val="28"/>
        </w:rPr>
        <w:t>1. </w:t>
      </w:r>
      <w:r w:rsidR="009161F5" w:rsidRPr="00CF52DD">
        <w:rPr>
          <w:rFonts w:ascii="Times New Roman" w:hAnsi="Times New Roman" w:cs="Times New Roman"/>
          <w:b/>
          <w:bCs/>
          <w:sz w:val="28"/>
          <w:szCs w:val="28"/>
        </w:rPr>
        <w:t xml:space="preserve">Прямая рентгенограмма черепа в подбородочно-носовой проекции (а), внутриротовая рентгенограмма альвеолярного отростка верхней челюсти слева (б) и удалённый </w:t>
      </w:r>
      <w:r w:rsidR="007627C1">
        <w:rPr>
          <w:rFonts w:ascii="Times New Roman" w:hAnsi="Times New Roman" w:cs="Times New Roman"/>
          <w:b/>
          <w:bCs/>
          <w:sz w:val="28"/>
          <w:szCs w:val="28"/>
        </w:rPr>
        <w:t xml:space="preserve">зуб </w:t>
      </w:r>
      <w:r w:rsidR="009161F5" w:rsidRPr="00CF52DD">
        <w:rPr>
          <w:rFonts w:ascii="Times New Roman" w:hAnsi="Times New Roman" w:cs="Times New Roman"/>
          <w:b/>
          <w:bCs/>
          <w:sz w:val="28"/>
          <w:szCs w:val="28"/>
        </w:rPr>
        <w:t>2</w:t>
      </w:r>
      <w:r w:rsidR="007627C1">
        <w:rPr>
          <w:rFonts w:ascii="Times New Roman" w:hAnsi="Times New Roman" w:cs="Times New Roman"/>
          <w:b/>
          <w:bCs/>
          <w:sz w:val="28"/>
          <w:szCs w:val="28"/>
        </w:rPr>
        <w:t>.</w:t>
      </w:r>
      <w:r w:rsidR="009161F5" w:rsidRPr="00CF52DD">
        <w:rPr>
          <w:rFonts w:ascii="Times New Roman" w:hAnsi="Times New Roman" w:cs="Times New Roman"/>
          <w:b/>
          <w:bCs/>
          <w:sz w:val="28"/>
          <w:szCs w:val="28"/>
        </w:rPr>
        <w:t>5-й (в) пациента с левосторонним хроническим одонтогенным верхнечелюстным синуситом, который возник в результате выведения гуттаперчевого штифта через перфорацию корня в просвет синуса</w:t>
      </w:r>
    </w:p>
    <w:p w:rsidR="009161F5" w:rsidRPr="00CF52DD" w:rsidRDefault="000D6476" w:rsidP="004634FA">
      <w:pPr>
        <w:spacing w:line="360" w:lineRule="auto"/>
        <w:jc w:val="both"/>
        <w:rPr>
          <w:rFonts w:ascii="Times New Roman" w:hAnsi="Times New Roman" w:cs="Times New Roman"/>
          <w:sz w:val="28"/>
          <w:szCs w:val="28"/>
        </w:rPr>
      </w:pPr>
      <w:r w:rsidRPr="00CF52DD">
        <w:rPr>
          <w:rFonts w:ascii="Times New Roman" w:hAnsi="Times New Roman" w:cs="Times New Roman"/>
          <w:noProof/>
          <w:sz w:val="28"/>
          <w:szCs w:val="28"/>
          <w:lang w:eastAsia="ru-RU"/>
        </w:rPr>
        <w:drawing>
          <wp:inline distT="0" distB="0" distL="0" distR="0" wp14:anchorId="36801AC4" wp14:editId="6B8F9CBA">
            <wp:extent cx="3771900" cy="2171700"/>
            <wp:effectExtent l="0" t="0" r="0" b="0"/>
            <wp:docPr id="5" name="Рисунок 5" descr="C:\Users\CyddxapTxa\Desktop\Диплом\Пациент с правосторонним хроническим одонтогенным перфоративным верхнечелюстным синуситом.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yddxapTxa\Desktop\Диплом\Пациент с правосторонним хроническим одонтогенным перфоративным верхнечелюстным синуситом.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171700"/>
                    </a:xfrm>
                    <a:prstGeom prst="rect">
                      <a:avLst/>
                    </a:prstGeom>
                    <a:noFill/>
                    <a:ln>
                      <a:noFill/>
                    </a:ln>
                  </pic:spPr>
                </pic:pic>
              </a:graphicData>
            </a:graphic>
          </wp:inline>
        </w:drawing>
      </w:r>
    </w:p>
    <w:p w:rsidR="009161F5" w:rsidRPr="00CF52DD" w:rsidRDefault="000D6476" w:rsidP="004634FA">
      <w:pPr>
        <w:spacing w:line="360" w:lineRule="auto"/>
        <w:jc w:val="both"/>
        <w:rPr>
          <w:rFonts w:ascii="Times New Roman" w:hAnsi="Times New Roman" w:cs="Times New Roman"/>
          <w:sz w:val="28"/>
          <w:szCs w:val="28"/>
        </w:rPr>
      </w:pPr>
      <w:r w:rsidRPr="00CF52DD">
        <w:rPr>
          <w:rFonts w:ascii="Times New Roman" w:hAnsi="Times New Roman" w:cs="Times New Roman"/>
          <w:sz w:val="28"/>
          <w:szCs w:val="28"/>
        </w:rPr>
        <w:t xml:space="preserve">Рис. </w:t>
      </w:r>
      <w:r w:rsidR="009161F5" w:rsidRPr="00CF52DD">
        <w:rPr>
          <w:rFonts w:ascii="Times New Roman" w:hAnsi="Times New Roman" w:cs="Times New Roman"/>
          <w:sz w:val="28"/>
          <w:szCs w:val="28"/>
        </w:rPr>
        <w:t>2.</w:t>
      </w:r>
      <w:r w:rsidR="009161F5" w:rsidRPr="00CF52DD">
        <w:rPr>
          <w:rFonts w:ascii="Times New Roman" w:hAnsi="Times New Roman" w:cs="Times New Roman"/>
          <w:b/>
          <w:bCs/>
          <w:sz w:val="28"/>
          <w:szCs w:val="28"/>
        </w:rPr>
        <w:t> </w:t>
      </w:r>
      <w:r w:rsidRPr="00CF52DD">
        <w:rPr>
          <w:rFonts w:ascii="Times New Roman" w:hAnsi="Times New Roman" w:cs="Times New Roman"/>
          <w:b/>
          <w:bCs/>
          <w:sz w:val="28"/>
          <w:szCs w:val="28"/>
        </w:rPr>
        <w:t xml:space="preserve"> </w:t>
      </w:r>
      <w:r w:rsidR="009161F5" w:rsidRPr="00CF52DD">
        <w:rPr>
          <w:rFonts w:ascii="Times New Roman" w:hAnsi="Times New Roman" w:cs="Times New Roman"/>
          <w:b/>
          <w:bCs/>
          <w:sz w:val="28"/>
          <w:szCs w:val="28"/>
        </w:rPr>
        <w:t xml:space="preserve">Резиновый дренаж, обнаруженный в верхнечелюстном синусе во время операции радикальной </w:t>
      </w:r>
      <w:r w:rsidR="00ED4541">
        <w:rPr>
          <w:rFonts w:ascii="Times New Roman" w:hAnsi="Times New Roman" w:cs="Times New Roman"/>
          <w:b/>
          <w:bCs/>
          <w:sz w:val="28"/>
          <w:szCs w:val="28"/>
        </w:rPr>
        <w:t>макси</w:t>
      </w:r>
      <w:r w:rsidR="007D7FE2">
        <w:rPr>
          <w:rFonts w:ascii="Times New Roman" w:hAnsi="Times New Roman" w:cs="Times New Roman"/>
          <w:b/>
          <w:bCs/>
          <w:sz w:val="28"/>
          <w:szCs w:val="28"/>
        </w:rPr>
        <w:t>л</w:t>
      </w:r>
      <w:r w:rsidR="00ED4541">
        <w:rPr>
          <w:rFonts w:ascii="Times New Roman" w:hAnsi="Times New Roman" w:cs="Times New Roman"/>
          <w:b/>
          <w:bCs/>
          <w:sz w:val="28"/>
          <w:szCs w:val="28"/>
        </w:rPr>
        <w:t>лотомии</w:t>
      </w:r>
      <w:r w:rsidR="009161F5" w:rsidRPr="00CF52DD">
        <w:rPr>
          <w:rFonts w:ascii="Times New Roman" w:hAnsi="Times New Roman" w:cs="Times New Roman"/>
          <w:b/>
          <w:bCs/>
          <w:sz w:val="28"/>
          <w:szCs w:val="28"/>
        </w:rPr>
        <w:t xml:space="preserve"> у пациента с правосторонним хроническим одонтогенным перфоративным верхнечелюстным синуситом</w:t>
      </w:r>
    </w:p>
    <w:p w:rsidR="009161F5" w:rsidRPr="00CF52DD" w:rsidRDefault="000D6476" w:rsidP="004634FA">
      <w:pPr>
        <w:spacing w:line="360" w:lineRule="auto"/>
        <w:jc w:val="both"/>
        <w:rPr>
          <w:rFonts w:ascii="Times New Roman" w:hAnsi="Times New Roman" w:cs="Times New Roman"/>
          <w:sz w:val="28"/>
          <w:szCs w:val="28"/>
        </w:rPr>
      </w:pPr>
      <w:r w:rsidRPr="00CF52DD">
        <w:rPr>
          <w:rFonts w:ascii="Times New Roman" w:hAnsi="Times New Roman" w:cs="Times New Roman"/>
          <w:noProof/>
          <w:sz w:val="28"/>
          <w:szCs w:val="28"/>
          <w:lang w:eastAsia="ru-RU"/>
        </w:rPr>
        <w:lastRenderedPageBreak/>
        <w:drawing>
          <wp:inline distT="0" distB="0" distL="0" distR="0" wp14:anchorId="7F7C8F5E" wp14:editId="6894F677">
            <wp:extent cx="3990975" cy="1819275"/>
            <wp:effectExtent l="0" t="0" r="9525" b="9525"/>
            <wp:docPr id="6" name="Рисунок 6" descr="C:\Users\CyddxapTxa\Desktop\Диплом\Одонтогенный перфоративный верхнечелюстной синуси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yddxapTxa\Desktop\Диплом\Одонтогенный перфоративный верхнечелюстной синусит.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0975" cy="1819275"/>
                    </a:xfrm>
                    <a:prstGeom prst="rect">
                      <a:avLst/>
                    </a:prstGeom>
                    <a:noFill/>
                    <a:ln>
                      <a:noFill/>
                    </a:ln>
                  </pic:spPr>
                </pic:pic>
              </a:graphicData>
            </a:graphic>
          </wp:inline>
        </w:drawing>
      </w:r>
    </w:p>
    <w:p w:rsidR="009161F5" w:rsidRPr="00CF52DD" w:rsidRDefault="000D6476" w:rsidP="004634FA">
      <w:pPr>
        <w:spacing w:line="360" w:lineRule="auto"/>
        <w:jc w:val="both"/>
        <w:rPr>
          <w:rFonts w:ascii="Times New Roman" w:hAnsi="Times New Roman" w:cs="Times New Roman"/>
          <w:sz w:val="28"/>
          <w:szCs w:val="28"/>
        </w:rPr>
      </w:pPr>
      <w:r w:rsidRPr="00CF52DD">
        <w:rPr>
          <w:rFonts w:ascii="Times New Roman" w:hAnsi="Times New Roman" w:cs="Times New Roman"/>
          <w:sz w:val="28"/>
          <w:szCs w:val="28"/>
        </w:rPr>
        <w:t xml:space="preserve">Рис. </w:t>
      </w:r>
      <w:r w:rsidR="009161F5" w:rsidRPr="00CF52DD">
        <w:rPr>
          <w:rFonts w:ascii="Times New Roman" w:hAnsi="Times New Roman" w:cs="Times New Roman"/>
          <w:sz w:val="28"/>
          <w:szCs w:val="28"/>
        </w:rPr>
        <w:t>3. </w:t>
      </w:r>
      <w:r w:rsidR="009161F5" w:rsidRPr="00CF52DD">
        <w:rPr>
          <w:rFonts w:ascii="Times New Roman" w:hAnsi="Times New Roman" w:cs="Times New Roman"/>
          <w:b/>
          <w:bCs/>
          <w:sz w:val="28"/>
          <w:szCs w:val="28"/>
        </w:rPr>
        <w:t>На ортопантомограмме пациента с левосторонним хроническим одонтогенным перфоративным верхнечелюстным синуситом в проекции синуса видна тень инородного тела, которая является йодоформной  турундой</w:t>
      </w:r>
    </w:p>
    <w:p w:rsidR="009161F5" w:rsidRPr="00CF52DD" w:rsidRDefault="000D6476" w:rsidP="004634FA">
      <w:pPr>
        <w:spacing w:line="360" w:lineRule="auto"/>
        <w:jc w:val="both"/>
        <w:rPr>
          <w:rFonts w:ascii="Times New Roman" w:hAnsi="Times New Roman" w:cs="Times New Roman"/>
          <w:sz w:val="28"/>
          <w:szCs w:val="28"/>
        </w:rPr>
      </w:pPr>
      <w:r w:rsidRPr="00CF52DD">
        <w:rPr>
          <w:rFonts w:ascii="Times New Roman" w:hAnsi="Times New Roman" w:cs="Times New Roman"/>
          <w:noProof/>
          <w:sz w:val="28"/>
          <w:szCs w:val="28"/>
          <w:lang w:eastAsia="ru-RU"/>
        </w:rPr>
        <w:drawing>
          <wp:inline distT="0" distB="0" distL="0" distR="0" wp14:anchorId="35C03408" wp14:editId="2998F9F7">
            <wp:extent cx="4143375" cy="1666875"/>
            <wp:effectExtent l="0" t="0" r="9525" b="9525"/>
            <wp:docPr id="7" name="Рисунок 7" descr="C:\Users\CyddxapTxa\Desktop\Диплом\Ортопантомограмма нижнего отдела верхнечелюстного синус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yddxapTxa\Desktop\Диплом\Ортопантомограмма нижнего отдела верхнечелюстного синуса.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3375" cy="1666875"/>
                    </a:xfrm>
                    <a:prstGeom prst="rect">
                      <a:avLst/>
                    </a:prstGeom>
                    <a:noFill/>
                    <a:ln>
                      <a:noFill/>
                    </a:ln>
                  </pic:spPr>
                </pic:pic>
              </a:graphicData>
            </a:graphic>
          </wp:inline>
        </w:drawing>
      </w:r>
    </w:p>
    <w:p w:rsidR="00FA6C45" w:rsidRPr="00ED4541" w:rsidRDefault="000D6476" w:rsidP="004634FA">
      <w:pPr>
        <w:spacing w:line="360" w:lineRule="auto"/>
        <w:jc w:val="both"/>
        <w:rPr>
          <w:rFonts w:ascii="Times New Roman" w:hAnsi="Times New Roman" w:cs="Times New Roman"/>
          <w:sz w:val="28"/>
          <w:szCs w:val="28"/>
        </w:rPr>
      </w:pPr>
      <w:r w:rsidRPr="00CF52DD">
        <w:rPr>
          <w:rFonts w:ascii="Times New Roman" w:hAnsi="Times New Roman" w:cs="Times New Roman"/>
          <w:sz w:val="28"/>
          <w:szCs w:val="28"/>
        </w:rPr>
        <w:t>Рис.</w:t>
      </w:r>
      <w:r w:rsidR="009161F5" w:rsidRPr="00CF52DD">
        <w:rPr>
          <w:rFonts w:ascii="Times New Roman" w:hAnsi="Times New Roman" w:cs="Times New Roman"/>
          <w:sz w:val="28"/>
          <w:szCs w:val="28"/>
        </w:rPr>
        <w:t>4. </w:t>
      </w:r>
      <w:r w:rsidR="008D6E47">
        <w:rPr>
          <w:rFonts w:ascii="Times New Roman" w:hAnsi="Times New Roman" w:cs="Times New Roman"/>
          <w:b/>
          <w:bCs/>
          <w:sz w:val="28"/>
          <w:szCs w:val="28"/>
        </w:rPr>
        <w:t xml:space="preserve">    </w:t>
      </w:r>
      <w:r w:rsidR="00ED4541" w:rsidRPr="00ED4541">
        <w:rPr>
          <w:rFonts w:ascii="Times New Roman" w:hAnsi="Times New Roman" w:cs="Times New Roman"/>
          <w:b/>
          <w:bCs/>
          <w:sz w:val="28"/>
          <w:szCs w:val="28"/>
        </w:rPr>
        <w:t>На ортопантомограмме в нижнем отделе верхнечелюстного синуса видна тень инородного предмета, которая</w:t>
      </w:r>
      <w:r w:rsidR="00ED4541">
        <w:rPr>
          <w:rFonts w:ascii="Times New Roman" w:hAnsi="Times New Roman" w:cs="Times New Roman"/>
          <w:b/>
          <w:bCs/>
          <w:sz w:val="28"/>
          <w:szCs w:val="28"/>
        </w:rPr>
        <w:t xml:space="preserve"> является остаточным корнем зуб</w:t>
      </w:r>
    </w:p>
    <w:p w:rsidR="006F7EBC" w:rsidRDefault="006F7EBC" w:rsidP="004634FA">
      <w:pPr>
        <w:spacing w:line="360" w:lineRule="auto"/>
        <w:jc w:val="both"/>
        <w:rPr>
          <w:rFonts w:ascii="Times New Roman" w:hAnsi="Times New Roman" w:cs="Times New Roman"/>
          <w:b/>
          <w:bCs/>
          <w:sz w:val="28"/>
          <w:szCs w:val="28"/>
        </w:rPr>
      </w:pPr>
    </w:p>
    <w:p w:rsidR="006F7EBC" w:rsidRDefault="006F7EBC" w:rsidP="004634FA">
      <w:pPr>
        <w:spacing w:line="360" w:lineRule="auto"/>
        <w:jc w:val="both"/>
        <w:rPr>
          <w:rFonts w:ascii="Times New Roman" w:hAnsi="Times New Roman" w:cs="Times New Roman"/>
          <w:b/>
          <w:bCs/>
          <w:sz w:val="28"/>
          <w:szCs w:val="28"/>
        </w:rPr>
      </w:pPr>
    </w:p>
    <w:p w:rsidR="006F7EBC" w:rsidRDefault="006F7EBC" w:rsidP="004634FA">
      <w:pPr>
        <w:spacing w:line="360" w:lineRule="auto"/>
        <w:jc w:val="both"/>
        <w:rPr>
          <w:rFonts w:ascii="Times New Roman" w:hAnsi="Times New Roman" w:cs="Times New Roman"/>
          <w:b/>
          <w:bCs/>
          <w:sz w:val="28"/>
          <w:szCs w:val="28"/>
        </w:rPr>
      </w:pPr>
    </w:p>
    <w:p w:rsidR="006F7EBC" w:rsidRDefault="006F7EBC" w:rsidP="004634FA">
      <w:pPr>
        <w:spacing w:line="360" w:lineRule="auto"/>
        <w:jc w:val="both"/>
        <w:rPr>
          <w:rFonts w:ascii="Times New Roman" w:hAnsi="Times New Roman" w:cs="Times New Roman"/>
          <w:b/>
          <w:bCs/>
          <w:sz w:val="28"/>
          <w:szCs w:val="28"/>
        </w:rPr>
      </w:pPr>
    </w:p>
    <w:p w:rsidR="006F7EBC" w:rsidRDefault="006F7EBC" w:rsidP="004634FA">
      <w:pPr>
        <w:spacing w:line="360" w:lineRule="auto"/>
        <w:jc w:val="both"/>
        <w:rPr>
          <w:rFonts w:ascii="Times New Roman" w:hAnsi="Times New Roman" w:cs="Times New Roman"/>
          <w:b/>
          <w:bCs/>
          <w:sz w:val="28"/>
          <w:szCs w:val="28"/>
        </w:rPr>
      </w:pPr>
    </w:p>
    <w:p w:rsidR="006F7EBC" w:rsidRDefault="006F7EBC" w:rsidP="004634FA">
      <w:pPr>
        <w:spacing w:line="360" w:lineRule="auto"/>
        <w:jc w:val="both"/>
        <w:rPr>
          <w:rFonts w:ascii="Times New Roman" w:hAnsi="Times New Roman" w:cs="Times New Roman"/>
          <w:b/>
          <w:bCs/>
          <w:sz w:val="28"/>
          <w:szCs w:val="28"/>
        </w:rPr>
      </w:pPr>
    </w:p>
    <w:p w:rsidR="006F7EBC" w:rsidRDefault="006F7EBC" w:rsidP="004634FA">
      <w:pPr>
        <w:spacing w:line="360" w:lineRule="auto"/>
        <w:jc w:val="both"/>
        <w:rPr>
          <w:rFonts w:ascii="Times New Roman" w:hAnsi="Times New Roman" w:cs="Times New Roman"/>
          <w:b/>
          <w:bCs/>
          <w:sz w:val="28"/>
          <w:szCs w:val="28"/>
        </w:rPr>
      </w:pPr>
    </w:p>
    <w:p w:rsidR="00957B1C" w:rsidRDefault="00CB0BC6" w:rsidP="004634FA">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1.2 Морфология</w:t>
      </w:r>
    </w:p>
    <w:p w:rsidR="009161F5" w:rsidRPr="00B644FC" w:rsidRDefault="00B644FC" w:rsidP="00957B1C">
      <w:pPr>
        <w:spacing w:line="360" w:lineRule="auto"/>
        <w:ind w:firstLine="708"/>
        <w:jc w:val="both"/>
        <w:rPr>
          <w:rFonts w:ascii="Times New Roman" w:hAnsi="Times New Roman" w:cs="Times New Roman"/>
          <w:b/>
          <w:bCs/>
          <w:sz w:val="28"/>
          <w:szCs w:val="28"/>
        </w:rPr>
      </w:pPr>
      <w:r w:rsidRPr="00957B1C">
        <w:rPr>
          <w:rFonts w:ascii="Times New Roman" w:hAnsi="Times New Roman" w:cs="Times New Roman"/>
          <w:bCs/>
          <w:sz w:val="28"/>
          <w:szCs w:val="28"/>
        </w:rPr>
        <w:t>О</w:t>
      </w:r>
      <w:r w:rsidR="009161F5" w:rsidRPr="00957B1C">
        <w:rPr>
          <w:rFonts w:ascii="Times New Roman" w:hAnsi="Times New Roman" w:cs="Times New Roman"/>
          <w:bCs/>
          <w:sz w:val="28"/>
          <w:szCs w:val="28"/>
        </w:rPr>
        <w:t xml:space="preserve">донтогенное </w:t>
      </w:r>
      <w:r w:rsidR="00957B1C">
        <w:rPr>
          <w:rFonts w:ascii="Times New Roman" w:hAnsi="Times New Roman" w:cs="Times New Roman"/>
          <w:bCs/>
          <w:sz w:val="28"/>
          <w:szCs w:val="28"/>
        </w:rPr>
        <w:t xml:space="preserve">поражение </w:t>
      </w:r>
      <w:r w:rsidR="006F7EBC" w:rsidRPr="00957B1C">
        <w:rPr>
          <w:rFonts w:ascii="Times New Roman" w:hAnsi="Times New Roman" w:cs="Times New Roman"/>
          <w:bCs/>
          <w:sz w:val="28"/>
          <w:szCs w:val="28"/>
        </w:rPr>
        <w:t>верхнечелюстного</w:t>
      </w:r>
      <w:r w:rsidR="00957B1C" w:rsidRPr="00957B1C">
        <w:rPr>
          <w:rFonts w:ascii="Times New Roman" w:hAnsi="Times New Roman" w:cs="Times New Roman"/>
          <w:bCs/>
          <w:sz w:val="28"/>
          <w:szCs w:val="28"/>
        </w:rPr>
        <w:t xml:space="preserve"> </w:t>
      </w:r>
      <w:r w:rsidR="00FA1CEC" w:rsidRPr="00957B1C">
        <w:rPr>
          <w:rFonts w:ascii="Times New Roman" w:hAnsi="Times New Roman" w:cs="Times New Roman"/>
          <w:bCs/>
          <w:sz w:val="28"/>
          <w:szCs w:val="28"/>
        </w:rPr>
        <w:t>синуса</w:t>
      </w:r>
      <w:r w:rsidR="00FA1CEC" w:rsidRPr="00957B1C">
        <w:rPr>
          <w:rFonts w:ascii="Times New Roman" w:hAnsi="Times New Roman" w:cs="Times New Roman"/>
          <w:b/>
          <w:sz w:val="28"/>
          <w:szCs w:val="28"/>
        </w:rPr>
        <w:t> </w:t>
      </w:r>
      <w:r w:rsidR="00FA1CEC">
        <w:rPr>
          <w:rFonts w:ascii="Times New Roman" w:hAnsi="Times New Roman" w:cs="Times New Roman"/>
          <w:b/>
          <w:bCs/>
          <w:sz w:val="28"/>
          <w:szCs w:val="28"/>
        </w:rPr>
        <w:t xml:space="preserve"> </w:t>
      </w:r>
      <w:r w:rsidRPr="00957B1C">
        <w:rPr>
          <w:rFonts w:ascii="Times New Roman" w:hAnsi="Times New Roman" w:cs="Times New Roman"/>
          <w:bCs/>
          <w:sz w:val="28"/>
          <w:szCs w:val="28"/>
        </w:rPr>
        <w:t>воспалительного характера</w:t>
      </w:r>
      <w:r>
        <w:rPr>
          <w:rFonts w:ascii="Times New Roman" w:hAnsi="Times New Roman" w:cs="Times New Roman"/>
          <w:b/>
          <w:bCs/>
          <w:sz w:val="28"/>
          <w:szCs w:val="28"/>
        </w:rPr>
        <w:t xml:space="preserve"> </w:t>
      </w:r>
      <w:r w:rsidR="00FA1CEC">
        <w:rPr>
          <w:rFonts w:ascii="Times New Roman" w:hAnsi="Times New Roman" w:cs="Times New Roman"/>
          <w:sz w:val="28"/>
          <w:szCs w:val="28"/>
        </w:rPr>
        <w:t>представлено</w:t>
      </w:r>
      <w:r>
        <w:rPr>
          <w:rFonts w:ascii="Times New Roman" w:hAnsi="Times New Roman" w:cs="Times New Roman"/>
          <w:sz w:val="28"/>
          <w:szCs w:val="28"/>
        </w:rPr>
        <w:t xml:space="preserve"> острым</w:t>
      </w:r>
      <w:r w:rsidR="009161F5" w:rsidRPr="00CF52DD">
        <w:rPr>
          <w:rFonts w:ascii="Times New Roman" w:hAnsi="Times New Roman" w:cs="Times New Roman"/>
          <w:sz w:val="28"/>
          <w:szCs w:val="28"/>
        </w:rPr>
        <w:t>, подостр</w:t>
      </w:r>
      <w:r>
        <w:rPr>
          <w:rFonts w:ascii="Times New Roman" w:hAnsi="Times New Roman" w:cs="Times New Roman"/>
          <w:sz w:val="28"/>
          <w:szCs w:val="28"/>
        </w:rPr>
        <w:t>ым</w:t>
      </w:r>
      <w:r w:rsidR="009161F5" w:rsidRPr="00CF52DD">
        <w:rPr>
          <w:rFonts w:ascii="Times New Roman" w:hAnsi="Times New Roman" w:cs="Times New Roman"/>
          <w:sz w:val="28"/>
          <w:szCs w:val="28"/>
        </w:rPr>
        <w:t xml:space="preserve"> и хроническ</w:t>
      </w:r>
      <w:r>
        <w:rPr>
          <w:rFonts w:ascii="Times New Roman" w:hAnsi="Times New Roman" w:cs="Times New Roman"/>
          <w:sz w:val="28"/>
          <w:szCs w:val="28"/>
        </w:rPr>
        <w:t>им</w:t>
      </w:r>
      <w:r w:rsidR="009161F5" w:rsidRPr="00CF52DD">
        <w:rPr>
          <w:rFonts w:ascii="Times New Roman" w:hAnsi="Times New Roman" w:cs="Times New Roman"/>
          <w:sz w:val="28"/>
          <w:szCs w:val="28"/>
        </w:rPr>
        <w:t xml:space="preserve"> течение</w:t>
      </w:r>
      <w:r>
        <w:rPr>
          <w:rFonts w:ascii="Times New Roman" w:hAnsi="Times New Roman" w:cs="Times New Roman"/>
          <w:sz w:val="28"/>
          <w:szCs w:val="28"/>
        </w:rPr>
        <w:t>м, приче</w:t>
      </w:r>
      <w:r w:rsidR="00FA1CEC">
        <w:rPr>
          <w:rFonts w:ascii="Times New Roman" w:hAnsi="Times New Roman" w:cs="Times New Roman"/>
          <w:sz w:val="28"/>
          <w:szCs w:val="28"/>
        </w:rPr>
        <w:t>м последнее может переходить в стадию обострения</w:t>
      </w:r>
      <w:r w:rsidR="009161F5" w:rsidRPr="00CF52DD">
        <w:rPr>
          <w:rFonts w:ascii="Times New Roman" w:hAnsi="Times New Roman" w:cs="Times New Roman"/>
          <w:sz w:val="28"/>
          <w:szCs w:val="28"/>
        </w:rPr>
        <w:t>.</w:t>
      </w:r>
      <w:r w:rsidR="00FA1CEC">
        <w:rPr>
          <w:rFonts w:ascii="Times New Roman" w:hAnsi="Times New Roman" w:cs="Times New Roman"/>
          <w:sz w:val="28"/>
          <w:szCs w:val="28"/>
        </w:rPr>
        <w:t xml:space="preserve"> М</w:t>
      </w:r>
      <w:r>
        <w:rPr>
          <w:rFonts w:ascii="Times New Roman" w:hAnsi="Times New Roman" w:cs="Times New Roman"/>
          <w:sz w:val="28"/>
          <w:szCs w:val="28"/>
        </w:rPr>
        <w:t>ак</w:t>
      </w:r>
      <w:r w:rsidR="00FA1CEC">
        <w:rPr>
          <w:rFonts w:ascii="Times New Roman" w:hAnsi="Times New Roman" w:cs="Times New Roman"/>
          <w:sz w:val="28"/>
          <w:szCs w:val="28"/>
        </w:rPr>
        <w:t>роскопически</w:t>
      </w:r>
      <w:r w:rsidR="009161F5" w:rsidRPr="00CF52DD">
        <w:rPr>
          <w:rFonts w:ascii="Times New Roman" w:hAnsi="Times New Roman" w:cs="Times New Roman"/>
          <w:sz w:val="28"/>
          <w:szCs w:val="28"/>
        </w:rPr>
        <w:t xml:space="preserve"> неизменённ</w:t>
      </w:r>
      <w:r w:rsidR="00FA1CEC">
        <w:rPr>
          <w:rFonts w:ascii="Times New Roman" w:hAnsi="Times New Roman" w:cs="Times New Roman"/>
          <w:sz w:val="28"/>
          <w:szCs w:val="28"/>
        </w:rPr>
        <w:t>ая</w:t>
      </w:r>
      <w:r w:rsidR="009161F5" w:rsidRPr="00CF52DD">
        <w:rPr>
          <w:rFonts w:ascii="Times New Roman" w:hAnsi="Times New Roman" w:cs="Times New Roman"/>
          <w:sz w:val="28"/>
          <w:szCs w:val="28"/>
        </w:rPr>
        <w:t xml:space="preserve"> слизист</w:t>
      </w:r>
      <w:r w:rsidR="00FA1CEC">
        <w:rPr>
          <w:rFonts w:ascii="Times New Roman" w:hAnsi="Times New Roman" w:cs="Times New Roman"/>
          <w:sz w:val="28"/>
          <w:szCs w:val="28"/>
        </w:rPr>
        <w:t>ая оболочка</w:t>
      </w:r>
      <w:r>
        <w:rPr>
          <w:rFonts w:ascii="Times New Roman" w:hAnsi="Times New Roman" w:cs="Times New Roman"/>
          <w:sz w:val="28"/>
          <w:szCs w:val="28"/>
        </w:rPr>
        <w:t xml:space="preserve"> верхнечелюстной пазухи</w:t>
      </w:r>
      <w:r w:rsidR="009161F5" w:rsidRPr="00CF52DD">
        <w:rPr>
          <w:rFonts w:ascii="Times New Roman" w:hAnsi="Times New Roman" w:cs="Times New Roman"/>
          <w:sz w:val="28"/>
          <w:szCs w:val="28"/>
        </w:rPr>
        <w:t xml:space="preserve"> </w:t>
      </w:r>
      <w:r>
        <w:rPr>
          <w:rFonts w:ascii="Times New Roman" w:hAnsi="Times New Roman" w:cs="Times New Roman"/>
          <w:sz w:val="28"/>
          <w:szCs w:val="28"/>
        </w:rPr>
        <w:t xml:space="preserve">представляет </w:t>
      </w:r>
      <w:r w:rsidR="00FA1CEC">
        <w:rPr>
          <w:rFonts w:ascii="Times New Roman" w:hAnsi="Times New Roman" w:cs="Times New Roman"/>
          <w:sz w:val="28"/>
          <w:szCs w:val="28"/>
        </w:rPr>
        <w:t>собой гладкую</w:t>
      </w:r>
      <w:r w:rsidR="009161F5" w:rsidRPr="00CF52DD">
        <w:rPr>
          <w:rFonts w:ascii="Times New Roman" w:hAnsi="Times New Roman" w:cs="Times New Roman"/>
          <w:sz w:val="28"/>
          <w:szCs w:val="28"/>
        </w:rPr>
        <w:t xml:space="preserve"> поверхность </w:t>
      </w:r>
      <w:r w:rsidR="00FB433D" w:rsidRPr="00FB433D">
        <w:rPr>
          <w:rFonts w:ascii="Times New Roman" w:hAnsi="Times New Roman" w:cs="Times New Roman"/>
          <w:sz w:val="28"/>
          <w:szCs w:val="28"/>
        </w:rPr>
        <w:t>розовато-желтого</w:t>
      </w:r>
      <w:r w:rsidR="00FB433D">
        <w:rPr>
          <w:rFonts w:ascii="Times New Roman" w:hAnsi="Times New Roman" w:cs="Times New Roman"/>
          <w:sz w:val="28"/>
          <w:szCs w:val="28"/>
        </w:rPr>
        <w:t xml:space="preserve"> </w:t>
      </w:r>
      <w:r w:rsidR="009161F5" w:rsidRPr="00CF52DD">
        <w:rPr>
          <w:rFonts w:ascii="Times New Roman" w:hAnsi="Times New Roman" w:cs="Times New Roman"/>
          <w:sz w:val="28"/>
          <w:szCs w:val="28"/>
        </w:rPr>
        <w:t xml:space="preserve">цвета с сетью мелких кровеносных сосудов. </w:t>
      </w:r>
      <w:r>
        <w:rPr>
          <w:rFonts w:ascii="Times New Roman" w:hAnsi="Times New Roman" w:cs="Times New Roman"/>
          <w:sz w:val="28"/>
          <w:szCs w:val="28"/>
        </w:rPr>
        <w:t>Наблюдается</w:t>
      </w:r>
      <w:r w:rsidR="009161F5" w:rsidRPr="00CF52DD">
        <w:rPr>
          <w:rFonts w:ascii="Times New Roman" w:hAnsi="Times New Roman" w:cs="Times New Roman"/>
          <w:sz w:val="28"/>
          <w:szCs w:val="28"/>
        </w:rPr>
        <w:t xml:space="preserve"> отёк слизистой оболочки и её гипереми</w:t>
      </w:r>
      <w:r>
        <w:rPr>
          <w:rFonts w:ascii="Times New Roman" w:hAnsi="Times New Roman" w:cs="Times New Roman"/>
          <w:sz w:val="28"/>
          <w:szCs w:val="28"/>
        </w:rPr>
        <w:t xml:space="preserve">я </w:t>
      </w:r>
      <w:r w:rsidR="009161F5" w:rsidRPr="00CF52DD">
        <w:rPr>
          <w:rFonts w:ascii="Times New Roman" w:hAnsi="Times New Roman" w:cs="Times New Roman"/>
          <w:sz w:val="28"/>
          <w:szCs w:val="28"/>
        </w:rPr>
        <w:t>с расшире</w:t>
      </w:r>
      <w:r>
        <w:rPr>
          <w:rFonts w:ascii="Times New Roman" w:hAnsi="Times New Roman" w:cs="Times New Roman"/>
          <w:sz w:val="28"/>
          <w:szCs w:val="28"/>
        </w:rPr>
        <w:t>нием</w:t>
      </w:r>
      <w:r w:rsidR="009161F5" w:rsidRPr="00CF52DD">
        <w:rPr>
          <w:rFonts w:ascii="Times New Roman" w:hAnsi="Times New Roman" w:cs="Times New Roman"/>
          <w:sz w:val="28"/>
          <w:szCs w:val="28"/>
        </w:rPr>
        <w:t xml:space="preserve"> и полнокров</w:t>
      </w:r>
      <w:r>
        <w:rPr>
          <w:rFonts w:ascii="Times New Roman" w:hAnsi="Times New Roman" w:cs="Times New Roman"/>
          <w:sz w:val="28"/>
          <w:szCs w:val="28"/>
        </w:rPr>
        <w:t>ием</w:t>
      </w:r>
      <w:r w:rsidR="009161F5" w:rsidRPr="00CF52DD">
        <w:rPr>
          <w:rFonts w:ascii="Times New Roman" w:hAnsi="Times New Roman" w:cs="Times New Roman"/>
          <w:sz w:val="28"/>
          <w:szCs w:val="28"/>
        </w:rPr>
        <w:t xml:space="preserve"> сосуд</w:t>
      </w:r>
      <w:r>
        <w:rPr>
          <w:rFonts w:ascii="Times New Roman" w:hAnsi="Times New Roman" w:cs="Times New Roman"/>
          <w:sz w:val="28"/>
          <w:szCs w:val="28"/>
        </w:rPr>
        <w:t>ов</w:t>
      </w:r>
      <w:r w:rsidRPr="00B644FC">
        <w:t xml:space="preserve"> </w:t>
      </w:r>
      <w:r>
        <w:rPr>
          <w:rFonts w:ascii="Times New Roman" w:hAnsi="Times New Roman" w:cs="Times New Roman"/>
          <w:sz w:val="28"/>
          <w:szCs w:val="28"/>
        </w:rPr>
        <w:t>при</w:t>
      </w:r>
      <w:r w:rsidRPr="00B644FC">
        <w:rPr>
          <w:rFonts w:ascii="Times New Roman" w:hAnsi="Times New Roman" w:cs="Times New Roman"/>
          <w:sz w:val="28"/>
          <w:szCs w:val="28"/>
        </w:rPr>
        <w:t xml:space="preserve"> развити</w:t>
      </w:r>
      <w:r>
        <w:rPr>
          <w:rFonts w:ascii="Times New Roman" w:hAnsi="Times New Roman" w:cs="Times New Roman"/>
          <w:sz w:val="28"/>
          <w:szCs w:val="28"/>
        </w:rPr>
        <w:t>и</w:t>
      </w:r>
      <w:r w:rsidRPr="00B644FC">
        <w:rPr>
          <w:rFonts w:ascii="Times New Roman" w:hAnsi="Times New Roman" w:cs="Times New Roman"/>
          <w:sz w:val="28"/>
          <w:szCs w:val="28"/>
        </w:rPr>
        <w:t xml:space="preserve"> хронического продуктивного воспаления</w:t>
      </w:r>
      <w:r w:rsidR="009161F5" w:rsidRPr="00CF52DD">
        <w:rPr>
          <w:rFonts w:ascii="Times New Roman" w:hAnsi="Times New Roman" w:cs="Times New Roman"/>
          <w:sz w:val="28"/>
          <w:szCs w:val="28"/>
        </w:rPr>
        <w:t xml:space="preserve">. </w:t>
      </w:r>
      <w:r w:rsidR="00FA1CEC">
        <w:rPr>
          <w:rFonts w:ascii="Times New Roman" w:hAnsi="Times New Roman" w:cs="Times New Roman"/>
          <w:sz w:val="28"/>
          <w:szCs w:val="28"/>
        </w:rPr>
        <w:t xml:space="preserve">Иногда сосуды </w:t>
      </w:r>
      <w:r w:rsidR="009161F5" w:rsidRPr="00CF52DD">
        <w:rPr>
          <w:rFonts w:ascii="Times New Roman" w:hAnsi="Times New Roman" w:cs="Times New Roman"/>
          <w:sz w:val="28"/>
          <w:szCs w:val="28"/>
        </w:rPr>
        <w:t>при выраженном утолщении слизистой оболочки</w:t>
      </w:r>
      <w:r w:rsidR="00FA1CEC" w:rsidRPr="00FA1CEC">
        <w:rPr>
          <w:rFonts w:ascii="Times New Roman" w:hAnsi="Times New Roman" w:cs="Times New Roman"/>
          <w:sz w:val="28"/>
          <w:szCs w:val="28"/>
        </w:rPr>
        <w:t xml:space="preserve"> </w:t>
      </w:r>
      <w:r w:rsidR="00FA1CEC">
        <w:rPr>
          <w:rFonts w:ascii="Times New Roman" w:hAnsi="Times New Roman" w:cs="Times New Roman"/>
          <w:sz w:val="28"/>
          <w:szCs w:val="28"/>
        </w:rPr>
        <w:t>не прослеживаются</w:t>
      </w:r>
      <w:r w:rsidR="009161F5" w:rsidRPr="00CF52DD">
        <w:rPr>
          <w:rFonts w:ascii="Times New Roman" w:hAnsi="Times New Roman" w:cs="Times New Roman"/>
          <w:sz w:val="28"/>
          <w:szCs w:val="28"/>
        </w:rPr>
        <w:t xml:space="preserve">. Локальные изменения слизистой оболочки </w:t>
      </w:r>
      <w:r w:rsidR="00D02B69">
        <w:rPr>
          <w:rFonts w:ascii="Times New Roman" w:hAnsi="Times New Roman" w:cs="Times New Roman"/>
          <w:sz w:val="28"/>
          <w:szCs w:val="28"/>
        </w:rPr>
        <w:t>обнаруживаются</w:t>
      </w:r>
      <w:r w:rsidR="009161F5" w:rsidRPr="00CF52DD">
        <w:rPr>
          <w:rFonts w:ascii="Times New Roman" w:hAnsi="Times New Roman" w:cs="Times New Roman"/>
          <w:sz w:val="28"/>
          <w:szCs w:val="28"/>
        </w:rPr>
        <w:t xml:space="preserve"> </w:t>
      </w:r>
      <w:r w:rsidR="00D02B69">
        <w:rPr>
          <w:rFonts w:ascii="Times New Roman" w:hAnsi="Times New Roman" w:cs="Times New Roman"/>
          <w:sz w:val="28"/>
          <w:szCs w:val="28"/>
        </w:rPr>
        <w:t>больше</w:t>
      </w:r>
      <w:r w:rsidR="009161F5" w:rsidRPr="00CF52DD">
        <w:rPr>
          <w:rFonts w:ascii="Times New Roman" w:hAnsi="Times New Roman" w:cs="Times New Roman"/>
          <w:sz w:val="28"/>
          <w:szCs w:val="28"/>
        </w:rPr>
        <w:t xml:space="preserve"> всего </w:t>
      </w:r>
      <w:r w:rsidR="00D02B69">
        <w:rPr>
          <w:rFonts w:ascii="Times New Roman" w:hAnsi="Times New Roman" w:cs="Times New Roman"/>
          <w:sz w:val="28"/>
          <w:szCs w:val="28"/>
        </w:rPr>
        <w:t>на дне</w:t>
      </w:r>
      <w:r w:rsidR="009161F5" w:rsidRPr="00CF52DD">
        <w:rPr>
          <w:rFonts w:ascii="Times New Roman" w:hAnsi="Times New Roman" w:cs="Times New Roman"/>
          <w:sz w:val="28"/>
          <w:szCs w:val="28"/>
        </w:rPr>
        <w:t xml:space="preserve"> с</w:t>
      </w:r>
      <w:r w:rsidR="00D02B69">
        <w:rPr>
          <w:rFonts w:ascii="Times New Roman" w:hAnsi="Times New Roman" w:cs="Times New Roman"/>
          <w:sz w:val="28"/>
          <w:szCs w:val="28"/>
        </w:rPr>
        <w:t>инуса и внутренней стенки носа</w:t>
      </w:r>
      <w:r w:rsidR="005C1519" w:rsidRPr="00CF52DD">
        <w:rPr>
          <w:rFonts w:ascii="Times New Roman" w:hAnsi="Times New Roman" w:cs="Times New Roman"/>
          <w:sz w:val="28"/>
          <w:szCs w:val="28"/>
        </w:rPr>
        <w:t>,</w:t>
      </w:r>
      <w:r w:rsidR="00D02B69">
        <w:rPr>
          <w:rFonts w:ascii="Times New Roman" w:hAnsi="Times New Roman" w:cs="Times New Roman"/>
          <w:sz w:val="28"/>
          <w:szCs w:val="28"/>
        </w:rPr>
        <w:t xml:space="preserve"> при этом</w:t>
      </w:r>
      <w:r w:rsidR="009161F5" w:rsidRPr="00CF52DD">
        <w:rPr>
          <w:rFonts w:ascii="Times New Roman" w:hAnsi="Times New Roman" w:cs="Times New Roman"/>
          <w:sz w:val="28"/>
          <w:szCs w:val="28"/>
        </w:rPr>
        <w:t xml:space="preserve"> </w:t>
      </w:r>
      <w:r w:rsidR="00D02B69">
        <w:rPr>
          <w:rFonts w:ascii="Times New Roman" w:hAnsi="Times New Roman" w:cs="Times New Roman"/>
          <w:sz w:val="28"/>
          <w:szCs w:val="28"/>
        </w:rPr>
        <w:t>одновременно можно визуализировать</w:t>
      </w:r>
      <w:r w:rsidR="009161F5" w:rsidRPr="00CF52DD">
        <w:rPr>
          <w:rFonts w:ascii="Times New Roman" w:hAnsi="Times New Roman" w:cs="Times New Roman"/>
          <w:sz w:val="28"/>
          <w:szCs w:val="28"/>
        </w:rPr>
        <w:t xml:space="preserve"> неизменн</w:t>
      </w:r>
      <w:r w:rsidR="00D02B69">
        <w:rPr>
          <w:rFonts w:ascii="Times New Roman" w:hAnsi="Times New Roman" w:cs="Times New Roman"/>
          <w:sz w:val="28"/>
          <w:szCs w:val="28"/>
        </w:rPr>
        <w:t>ую</w:t>
      </w:r>
      <w:r w:rsidR="009161F5" w:rsidRPr="00CF52DD">
        <w:rPr>
          <w:rFonts w:ascii="Times New Roman" w:hAnsi="Times New Roman" w:cs="Times New Roman"/>
          <w:sz w:val="28"/>
          <w:szCs w:val="28"/>
        </w:rPr>
        <w:t xml:space="preserve"> слизист</w:t>
      </w:r>
      <w:r w:rsidR="00D02B69">
        <w:rPr>
          <w:rFonts w:ascii="Times New Roman" w:hAnsi="Times New Roman" w:cs="Times New Roman"/>
          <w:sz w:val="28"/>
          <w:szCs w:val="28"/>
        </w:rPr>
        <w:t>ую</w:t>
      </w:r>
      <w:r w:rsidR="009161F5" w:rsidRPr="00CF52DD">
        <w:rPr>
          <w:rFonts w:ascii="Times New Roman" w:hAnsi="Times New Roman" w:cs="Times New Roman"/>
          <w:sz w:val="28"/>
          <w:szCs w:val="28"/>
        </w:rPr>
        <w:t xml:space="preserve"> </w:t>
      </w:r>
      <w:r w:rsidR="00FA1CEC">
        <w:rPr>
          <w:rFonts w:ascii="Times New Roman" w:hAnsi="Times New Roman" w:cs="Times New Roman"/>
          <w:sz w:val="28"/>
          <w:szCs w:val="28"/>
        </w:rPr>
        <w:t xml:space="preserve">    </w:t>
      </w:r>
      <w:r w:rsidR="009161F5" w:rsidRPr="00CF52DD">
        <w:rPr>
          <w:rFonts w:ascii="Times New Roman" w:hAnsi="Times New Roman" w:cs="Times New Roman"/>
          <w:sz w:val="28"/>
          <w:szCs w:val="28"/>
        </w:rPr>
        <w:t>оболочк</w:t>
      </w:r>
      <w:r w:rsidR="00D02B69">
        <w:rPr>
          <w:rFonts w:ascii="Times New Roman" w:hAnsi="Times New Roman" w:cs="Times New Roman"/>
          <w:sz w:val="28"/>
          <w:szCs w:val="28"/>
        </w:rPr>
        <w:t>у в других отделах пазухи.</w:t>
      </w:r>
      <w:r w:rsidR="009161F5" w:rsidRPr="00CF52DD">
        <w:rPr>
          <w:rFonts w:ascii="Times New Roman" w:hAnsi="Times New Roman" w:cs="Times New Roman"/>
          <w:sz w:val="28"/>
          <w:szCs w:val="28"/>
        </w:rPr>
        <w:t xml:space="preserve"> </w:t>
      </w:r>
      <w:r w:rsidR="00D02B69">
        <w:rPr>
          <w:rFonts w:ascii="Times New Roman" w:hAnsi="Times New Roman" w:cs="Times New Roman"/>
          <w:sz w:val="28"/>
          <w:szCs w:val="28"/>
        </w:rPr>
        <w:t>Однако п</w:t>
      </w:r>
      <w:r w:rsidR="009161F5" w:rsidRPr="00CF52DD">
        <w:rPr>
          <w:rFonts w:ascii="Times New Roman" w:hAnsi="Times New Roman" w:cs="Times New Roman"/>
          <w:sz w:val="28"/>
          <w:szCs w:val="28"/>
        </w:rPr>
        <w:t xml:space="preserve">ри хроническом диффузном синусите </w:t>
      </w:r>
      <w:r w:rsidR="00D02B69">
        <w:rPr>
          <w:rFonts w:ascii="Times New Roman" w:hAnsi="Times New Roman" w:cs="Times New Roman"/>
          <w:sz w:val="28"/>
          <w:szCs w:val="28"/>
        </w:rPr>
        <w:t xml:space="preserve">патологические </w:t>
      </w:r>
      <w:r w:rsidR="009161F5" w:rsidRPr="00CF52DD">
        <w:rPr>
          <w:rFonts w:ascii="Times New Roman" w:hAnsi="Times New Roman" w:cs="Times New Roman"/>
          <w:sz w:val="28"/>
          <w:szCs w:val="28"/>
        </w:rPr>
        <w:t>изменения слизистой оболочки наблюдают</w:t>
      </w:r>
      <w:r w:rsidR="00D02B69">
        <w:rPr>
          <w:rFonts w:ascii="Times New Roman" w:hAnsi="Times New Roman" w:cs="Times New Roman"/>
          <w:sz w:val="28"/>
          <w:szCs w:val="28"/>
        </w:rPr>
        <w:t>ся по всем</w:t>
      </w:r>
      <w:r w:rsidR="009161F5" w:rsidRPr="00CF52DD">
        <w:rPr>
          <w:rFonts w:ascii="Times New Roman" w:hAnsi="Times New Roman" w:cs="Times New Roman"/>
          <w:sz w:val="28"/>
          <w:szCs w:val="28"/>
        </w:rPr>
        <w:t xml:space="preserve"> стен</w:t>
      </w:r>
      <w:r w:rsidR="00D02B69">
        <w:rPr>
          <w:rFonts w:ascii="Times New Roman" w:hAnsi="Times New Roman" w:cs="Times New Roman"/>
          <w:sz w:val="28"/>
          <w:szCs w:val="28"/>
        </w:rPr>
        <w:t>кам</w:t>
      </w:r>
      <w:r w:rsidR="009161F5" w:rsidRPr="00CF52DD">
        <w:rPr>
          <w:rFonts w:ascii="Times New Roman" w:hAnsi="Times New Roman" w:cs="Times New Roman"/>
          <w:sz w:val="28"/>
          <w:szCs w:val="28"/>
        </w:rPr>
        <w:t xml:space="preserve"> синуса. Утолщение слизистой оболочки может варьировать </w:t>
      </w:r>
      <w:r w:rsidR="00D02B69">
        <w:rPr>
          <w:rFonts w:ascii="Times New Roman" w:hAnsi="Times New Roman" w:cs="Times New Roman"/>
          <w:sz w:val="28"/>
          <w:szCs w:val="28"/>
        </w:rPr>
        <w:t>при начальной стадии синусита от незначительного</w:t>
      </w:r>
      <w:r w:rsidR="009161F5" w:rsidRPr="00CF52DD">
        <w:rPr>
          <w:rFonts w:ascii="Times New Roman" w:hAnsi="Times New Roman" w:cs="Times New Roman"/>
          <w:sz w:val="28"/>
          <w:szCs w:val="28"/>
        </w:rPr>
        <w:t xml:space="preserve"> до значительного с уменьшением просвета синуса. </w:t>
      </w:r>
      <w:r w:rsidR="00D02B69">
        <w:rPr>
          <w:rFonts w:ascii="Times New Roman" w:hAnsi="Times New Roman" w:cs="Times New Roman"/>
          <w:sz w:val="28"/>
          <w:szCs w:val="28"/>
        </w:rPr>
        <w:t>Нередко</w:t>
      </w:r>
      <w:r w:rsidR="009161F5" w:rsidRPr="00CF52DD">
        <w:rPr>
          <w:rFonts w:ascii="Times New Roman" w:hAnsi="Times New Roman" w:cs="Times New Roman"/>
          <w:sz w:val="28"/>
          <w:szCs w:val="28"/>
        </w:rPr>
        <w:t xml:space="preserve"> наблюда</w:t>
      </w:r>
      <w:r w:rsidR="00D02B69">
        <w:rPr>
          <w:rFonts w:ascii="Times New Roman" w:hAnsi="Times New Roman" w:cs="Times New Roman"/>
          <w:sz w:val="28"/>
          <w:szCs w:val="28"/>
        </w:rPr>
        <w:t xml:space="preserve">ются множественные мелкие </w:t>
      </w:r>
      <w:r w:rsidR="009161F5" w:rsidRPr="00CF52DD">
        <w:rPr>
          <w:rFonts w:ascii="Times New Roman" w:hAnsi="Times New Roman" w:cs="Times New Roman"/>
          <w:sz w:val="28"/>
          <w:szCs w:val="28"/>
        </w:rPr>
        <w:t>или единичные крупные полипы</w:t>
      </w:r>
      <w:r w:rsidR="00FA1CEC">
        <w:rPr>
          <w:rFonts w:ascii="Times New Roman" w:hAnsi="Times New Roman" w:cs="Times New Roman"/>
          <w:sz w:val="28"/>
          <w:szCs w:val="28"/>
        </w:rPr>
        <w:t>, которые могут слива</w:t>
      </w:r>
      <w:r w:rsidR="00D02B69">
        <w:rPr>
          <w:rFonts w:ascii="Times New Roman" w:hAnsi="Times New Roman" w:cs="Times New Roman"/>
          <w:sz w:val="28"/>
          <w:szCs w:val="28"/>
        </w:rPr>
        <w:t>ться друг с другом</w:t>
      </w:r>
      <w:r w:rsidR="009161F5" w:rsidRPr="00CF52DD">
        <w:rPr>
          <w:rFonts w:ascii="Times New Roman" w:hAnsi="Times New Roman" w:cs="Times New Roman"/>
          <w:sz w:val="28"/>
          <w:szCs w:val="28"/>
        </w:rPr>
        <w:t xml:space="preserve">. </w:t>
      </w:r>
      <w:r w:rsidR="00D02B69">
        <w:rPr>
          <w:rFonts w:ascii="Times New Roman" w:hAnsi="Times New Roman" w:cs="Times New Roman"/>
          <w:sz w:val="28"/>
          <w:szCs w:val="28"/>
        </w:rPr>
        <w:t>О</w:t>
      </w:r>
      <w:r w:rsidR="009161F5" w:rsidRPr="00CF52DD">
        <w:rPr>
          <w:rFonts w:ascii="Times New Roman" w:hAnsi="Times New Roman" w:cs="Times New Roman"/>
          <w:sz w:val="28"/>
          <w:szCs w:val="28"/>
        </w:rPr>
        <w:t>бнаружи</w:t>
      </w:r>
      <w:r w:rsidR="00D02B69">
        <w:rPr>
          <w:rFonts w:ascii="Times New Roman" w:hAnsi="Times New Roman" w:cs="Times New Roman"/>
          <w:sz w:val="28"/>
          <w:szCs w:val="28"/>
        </w:rPr>
        <w:t>вается</w:t>
      </w:r>
      <w:r w:rsidR="009161F5" w:rsidRPr="00CF52DD">
        <w:rPr>
          <w:rFonts w:ascii="Times New Roman" w:hAnsi="Times New Roman" w:cs="Times New Roman"/>
          <w:sz w:val="28"/>
          <w:szCs w:val="28"/>
        </w:rPr>
        <w:t xml:space="preserve"> слизь в </w:t>
      </w:r>
      <w:r w:rsidR="00D02B69">
        <w:rPr>
          <w:rFonts w:ascii="Times New Roman" w:hAnsi="Times New Roman" w:cs="Times New Roman"/>
          <w:sz w:val="28"/>
          <w:szCs w:val="28"/>
        </w:rPr>
        <w:t xml:space="preserve">пазухе </w:t>
      </w:r>
      <w:r w:rsidR="00FA1CEC">
        <w:rPr>
          <w:rFonts w:ascii="Times New Roman" w:hAnsi="Times New Roman" w:cs="Times New Roman"/>
          <w:sz w:val="28"/>
          <w:szCs w:val="28"/>
        </w:rPr>
        <w:t xml:space="preserve">в </w:t>
      </w:r>
      <w:r w:rsidR="009161F5" w:rsidRPr="00CF52DD">
        <w:rPr>
          <w:rFonts w:ascii="Times New Roman" w:hAnsi="Times New Roman" w:cs="Times New Roman"/>
          <w:sz w:val="28"/>
          <w:szCs w:val="28"/>
        </w:rPr>
        <w:t>разно</w:t>
      </w:r>
      <w:r w:rsidR="00FA1CEC">
        <w:rPr>
          <w:rFonts w:ascii="Times New Roman" w:hAnsi="Times New Roman" w:cs="Times New Roman"/>
          <w:sz w:val="28"/>
          <w:szCs w:val="28"/>
        </w:rPr>
        <w:t>м</w:t>
      </w:r>
      <w:r w:rsidR="00D02B69">
        <w:rPr>
          <w:rFonts w:ascii="Times New Roman" w:hAnsi="Times New Roman" w:cs="Times New Roman"/>
          <w:sz w:val="28"/>
          <w:szCs w:val="28"/>
        </w:rPr>
        <w:t xml:space="preserve"> кол</w:t>
      </w:r>
      <w:r w:rsidR="00FA1CEC">
        <w:rPr>
          <w:rFonts w:ascii="Times New Roman" w:hAnsi="Times New Roman" w:cs="Times New Roman"/>
          <w:sz w:val="28"/>
          <w:szCs w:val="28"/>
        </w:rPr>
        <w:t>ичестве</w:t>
      </w:r>
      <w:r w:rsidR="009161F5" w:rsidRPr="00CF52DD">
        <w:rPr>
          <w:rFonts w:ascii="Times New Roman" w:hAnsi="Times New Roman" w:cs="Times New Roman"/>
          <w:sz w:val="28"/>
          <w:szCs w:val="28"/>
        </w:rPr>
        <w:t>, гнойное содержимое, друз</w:t>
      </w:r>
      <w:r w:rsidR="00D02B69">
        <w:rPr>
          <w:rFonts w:ascii="Times New Roman" w:hAnsi="Times New Roman" w:cs="Times New Roman"/>
          <w:sz w:val="28"/>
          <w:szCs w:val="28"/>
        </w:rPr>
        <w:t>ы грибк</w:t>
      </w:r>
      <w:r w:rsidR="00FA1CEC">
        <w:rPr>
          <w:rFonts w:ascii="Times New Roman" w:hAnsi="Times New Roman" w:cs="Times New Roman"/>
          <w:sz w:val="28"/>
          <w:szCs w:val="28"/>
        </w:rPr>
        <w:t>ов и инородные предметы, что</w:t>
      </w:r>
      <w:r w:rsidR="00D02B69">
        <w:rPr>
          <w:rFonts w:ascii="Times New Roman" w:hAnsi="Times New Roman" w:cs="Times New Roman"/>
          <w:sz w:val="28"/>
          <w:szCs w:val="28"/>
        </w:rPr>
        <w:t xml:space="preserve"> сопровождается</w:t>
      </w:r>
      <w:r w:rsidR="00FA1CEC">
        <w:rPr>
          <w:rFonts w:ascii="Times New Roman" w:hAnsi="Times New Roman" w:cs="Times New Roman"/>
          <w:sz w:val="28"/>
          <w:szCs w:val="28"/>
        </w:rPr>
        <w:t xml:space="preserve"> </w:t>
      </w:r>
      <w:r w:rsidR="009161F5" w:rsidRPr="00CF52DD">
        <w:rPr>
          <w:rFonts w:ascii="Times New Roman" w:hAnsi="Times New Roman" w:cs="Times New Roman"/>
          <w:sz w:val="28"/>
          <w:szCs w:val="28"/>
        </w:rPr>
        <w:t>неприятны</w:t>
      </w:r>
      <w:r w:rsidR="00D02B69">
        <w:rPr>
          <w:rFonts w:ascii="Times New Roman" w:hAnsi="Times New Roman" w:cs="Times New Roman"/>
          <w:sz w:val="28"/>
          <w:szCs w:val="28"/>
        </w:rPr>
        <w:t>м и зловонным</w:t>
      </w:r>
      <w:r w:rsidR="009161F5" w:rsidRPr="00CF52DD">
        <w:rPr>
          <w:rFonts w:ascii="Times New Roman" w:hAnsi="Times New Roman" w:cs="Times New Roman"/>
          <w:sz w:val="28"/>
          <w:szCs w:val="28"/>
        </w:rPr>
        <w:t xml:space="preserve"> запах</w:t>
      </w:r>
      <w:r w:rsidR="00D02B69">
        <w:rPr>
          <w:rFonts w:ascii="Times New Roman" w:hAnsi="Times New Roman" w:cs="Times New Roman"/>
          <w:sz w:val="28"/>
          <w:szCs w:val="28"/>
        </w:rPr>
        <w:t>ом</w:t>
      </w:r>
      <w:r w:rsidR="009161F5" w:rsidRPr="00CF52DD">
        <w:rPr>
          <w:rFonts w:ascii="Times New Roman" w:hAnsi="Times New Roman" w:cs="Times New Roman"/>
          <w:sz w:val="28"/>
          <w:szCs w:val="28"/>
        </w:rPr>
        <w:t>.</w:t>
      </w:r>
      <w:r w:rsidR="00156637" w:rsidRPr="00CF52DD">
        <w:rPr>
          <w:rFonts w:ascii="Times New Roman" w:hAnsi="Times New Roman" w:cs="Times New Roman"/>
        </w:rPr>
        <w:t xml:space="preserve"> </w:t>
      </w:r>
      <w:r w:rsidR="00156637" w:rsidRPr="00CF52DD">
        <w:rPr>
          <w:rFonts w:ascii="Times New Roman" w:hAnsi="Times New Roman" w:cs="Times New Roman"/>
          <w:sz w:val="28"/>
          <w:szCs w:val="28"/>
        </w:rPr>
        <w:t>[</w:t>
      </w:r>
      <w:r w:rsidR="00ED4541">
        <w:rPr>
          <w:rFonts w:ascii="Times New Roman" w:hAnsi="Times New Roman" w:cs="Times New Roman"/>
          <w:sz w:val="28"/>
          <w:szCs w:val="28"/>
        </w:rPr>
        <w:t>2</w:t>
      </w:r>
      <w:r w:rsidR="008E5E35" w:rsidRPr="00FA1CEC">
        <w:rPr>
          <w:rFonts w:ascii="Times New Roman" w:hAnsi="Times New Roman" w:cs="Times New Roman"/>
          <w:sz w:val="28"/>
          <w:szCs w:val="28"/>
        </w:rPr>
        <w:t>; 9; 11; 12; 13</w:t>
      </w:r>
      <w:r w:rsidR="00156637" w:rsidRPr="00CF52DD">
        <w:rPr>
          <w:rFonts w:ascii="Times New Roman" w:hAnsi="Times New Roman" w:cs="Times New Roman"/>
          <w:sz w:val="28"/>
          <w:szCs w:val="28"/>
        </w:rPr>
        <w:t>]</w:t>
      </w:r>
    </w:p>
    <w:p w:rsidR="009161F5" w:rsidRPr="00CF52DD" w:rsidRDefault="000115AE" w:rsidP="004634F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9161F5" w:rsidRPr="00CF52DD">
        <w:rPr>
          <w:rFonts w:ascii="Times New Roman" w:hAnsi="Times New Roman" w:cs="Times New Roman"/>
          <w:sz w:val="28"/>
          <w:szCs w:val="28"/>
        </w:rPr>
        <w:t>атологогистологическ</w:t>
      </w:r>
      <w:r>
        <w:rPr>
          <w:rFonts w:ascii="Times New Roman" w:hAnsi="Times New Roman" w:cs="Times New Roman"/>
          <w:sz w:val="28"/>
          <w:szCs w:val="28"/>
        </w:rPr>
        <w:t>ие исследования</w:t>
      </w:r>
      <w:r w:rsidR="009161F5" w:rsidRPr="00CF52DD">
        <w:rPr>
          <w:rFonts w:ascii="Times New Roman" w:hAnsi="Times New Roman" w:cs="Times New Roman"/>
          <w:sz w:val="28"/>
          <w:szCs w:val="28"/>
        </w:rPr>
        <w:t xml:space="preserve"> слизистой оболочки верхнечел</w:t>
      </w:r>
      <w:r>
        <w:rPr>
          <w:rFonts w:ascii="Times New Roman" w:hAnsi="Times New Roman" w:cs="Times New Roman"/>
          <w:sz w:val="28"/>
          <w:szCs w:val="28"/>
        </w:rPr>
        <w:t>юстной пазухи</w:t>
      </w:r>
      <w:r w:rsidR="009161F5" w:rsidRPr="00CF52DD">
        <w:rPr>
          <w:rFonts w:ascii="Times New Roman" w:hAnsi="Times New Roman" w:cs="Times New Roman"/>
          <w:sz w:val="28"/>
          <w:szCs w:val="28"/>
        </w:rPr>
        <w:t xml:space="preserve"> могут </w:t>
      </w:r>
      <w:r>
        <w:rPr>
          <w:rFonts w:ascii="Times New Roman" w:hAnsi="Times New Roman" w:cs="Times New Roman"/>
          <w:sz w:val="28"/>
          <w:szCs w:val="28"/>
        </w:rPr>
        <w:t>показать</w:t>
      </w:r>
      <w:r w:rsidR="009161F5" w:rsidRPr="00CF52DD">
        <w:rPr>
          <w:rFonts w:ascii="Times New Roman" w:hAnsi="Times New Roman" w:cs="Times New Roman"/>
          <w:sz w:val="28"/>
          <w:szCs w:val="28"/>
        </w:rPr>
        <w:t xml:space="preserve"> участки десквамации мерцательного эпителия вплоть до образования </w:t>
      </w:r>
      <w:r>
        <w:rPr>
          <w:rFonts w:ascii="Times New Roman" w:hAnsi="Times New Roman" w:cs="Times New Roman"/>
          <w:sz w:val="28"/>
          <w:szCs w:val="28"/>
        </w:rPr>
        <w:t>язв и участков некробиоза с последующим</w:t>
      </w:r>
      <w:r w:rsidR="009161F5" w:rsidRPr="00CF52DD">
        <w:rPr>
          <w:rFonts w:ascii="Times New Roman" w:hAnsi="Times New Roman" w:cs="Times New Roman"/>
          <w:sz w:val="28"/>
          <w:szCs w:val="28"/>
        </w:rPr>
        <w:t xml:space="preserve"> его замещением многоядерным плоским эпителием. </w:t>
      </w:r>
      <w:r>
        <w:rPr>
          <w:rFonts w:ascii="Times New Roman" w:hAnsi="Times New Roman" w:cs="Times New Roman"/>
          <w:sz w:val="28"/>
          <w:szCs w:val="28"/>
        </w:rPr>
        <w:t>Образование эпителием выростов характерно при полипозной форме синусита</w:t>
      </w:r>
      <w:r w:rsidR="00FA1CEC">
        <w:rPr>
          <w:rFonts w:ascii="Times New Roman" w:hAnsi="Times New Roman" w:cs="Times New Roman"/>
          <w:sz w:val="28"/>
          <w:szCs w:val="28"/>
        </w:rPr>
        <w:t xml:space="preserve"> </w:t>
      </w:r>
      <w:r w:rsidR="00224406" w:rsidRPr="00CF52DD">
        <w:rPr>
          <w:rFonts w:ascii="Times New Roman" w:hAnsi="Times New Roman" w:cs="Times New Roman"/>
          <w:sz w:val="28"/>
          <w:szCs w:val="28"/>
        </w:rPr>
        <w:t xml:space="preserve">(рис. </w:t>
      </w:r>
      <w:r w:rsidR="009161F5" w:rsidRPr="00CF52DD">
        <w:rPr>
          <w:rFonts w:ascii="Times New Roman" w:hAnsi="Times New Roman" w:cs="Times New Roman"/>
          <w:sz w:val="28"/>
          <w:szCs w:val="28"/>
        </w:rPr>
        <w:t>5).</w:t>
      </w:r>
    </w:p>
    <w:p w:rsidR="009161F5" w:rsidRPr="00CF52DD" w:rsidRDefault="00224406" w:rsidP="004634FA">
      <w:pPr>
        <w:spacing w:line="360" w:lineRule="auto"/>
        <w:jc w:val="both"/>
        <w:rPr>
          <w:rFonts w:ascii="Times New Roman" w:hAnsi="Times New Roman" w:cs="Times New Roman"/>
          <w:sz w:val="28"/>
          <w:szCs w:val="28"/>
        </w:rPr>
      </w:pPr>
      <w:r w:rsidRPr="00CF52DD">
        <w:rPr>
          <w:rFonts w:ascii="Times New Roman" w:hAnsi="Times New Roman" w:cs="Times New Roman"/>
          <w:noProof/>
          <w:sz w:val="28"/>
          <w:szCs w:val="28"/>
          <w:lang w:eastAsia="ru-RU"/>
        </w:rPr>
        <w:lastRenderedPageBreak/>
        <w:drawing>
          <wp:inline distT="0" distB="0" distL="0" distR="0" wp14:anchorId="6CBA3126" wp14:editId="3DFC7664">
            <wp:extent cx="3571875" cy="1885950"/>
            <wp:effectExtent l="0" t="0" r="9525" b="0"/>
            <wp:docPr id="8" name="Рисунок 8" descr="C:\Users\CyddxapTxa\Desktop\Диплом\Полипозное разрастание слизистой оболочки верхнечелюстного синус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yddxapTxa\Desktop\Диплом\Полипозное разрастание слизистой оболочки верхнечелюстного синуса.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1875" cy="1885950"/>
                    </a:xfrm>
                    <a:prstGeom prst="rect">
                      <a:avLst/>
                    </a:prstGeom>
                    <a:noFill/>
                    <a:ln>
                      <a:noFill/>
                    </a:ln>
                  </pic:spPr>
                </pic:pic>
              </a:graphicData>
            </a:graphic>
          </wp:inline>
        </w:drawing>
      </w:r>
    </w:p>
    <w:p w:rsidR="009161F5" w:rsidRPr="00CF52DD" w:rsidRDefault="00224406" w:rsidP="004634FA">
      <w:pPr>
        <w:spacing w:line="360" w:lineRule="auto"/>
        <w:jc w:val="both"/>
        <w:rPr>
          <w:rFonts w:ascii="Times New Roman" w:hAnsi="Times New Roman" w:cs="Times New Roman"/>
          <w:sz w:val="28"/>
          <w:szCs w:val="28"/>
        </w:rPr>
      </w:pPr>
      <w:r w:rsidRPr="00CF52DD">
        <w:rPr>
          <w:rFonts w:ascii="Times New Roman" w:hAnsi="Times New Roman" w:cs="Times New Roman"/>
          <w:sz w:val="28"/>
          <w:szCs w:val="28"/>
        </w:rPr>
        <w:t xml:space="preserve"> Рис. </w:t>
      </w:r>
      <w:r w:rsidR="009161F5" w:rsidRPr="00CF52DD">
        <w:rPr>
          <w:rFonts w:ascii="Times New Roman" w:hAnsi="Times New Roman" w:cs="Times New Roman"/>
          <w:sz w:val="28"/>
          <w:szCs w:val="28"/>
        </w:rPr>
        <w:t>5. </w:t>
      </w:r>
      <w:r w:rsidR="009161F5" w:rsidRPr="00CF52DD">
        <w:rPr>
          <w:rFonts w:ascii="Times New Roman" w:hAnsi="Times New Roman" w:cs="Times New Roman"/>
          <w:b/>
          <w:bCs/>
          <w:sz w:val="28"/>
          <w:szCs w:val="28"/>
        </w:rPr>
        <w:t>На микрофотографии отмечается полипозное разрастание слизистой оболочки верхнечелюстного синуса</w:t>
      </w:r>
    </w:p>
    <w:p w:rsidR="00711CBE" w:rsidRDefault="000115AE" w:rsidP="004634F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 счёт отека при</w:t>
      </w:r>
      <w:r w:rsidR="009161F5" w:rsidRPr="00CF52DD">
        <w:rPr>
          <w:rFonts w:ascii="Times New Roman" w:hAnsi="Times New Roman" w:cs="Times New Roman"/>
          <w:sz w:val="28"/>
          <w:szCs w:val="28"/>
        </w:rPr>
        <w:t xml:space="preserve"> прогрессировани</w:t>
      </w:r>
      <w:r>
        <w:rPr>
          <w:rFonts w:ascii="Times New Roman" w:hAnsi="Times New Roman" w:cs="Times New Roman"/>
          <w:sz w:val="28"/>
          <w:szCs w:val="28"/>
        </w:rPr>
        <w:t>и</w:t>
      </w:r>
      <w:r w:rsidR="009161F5" w:rsidRPr="00CF52DD">
        <w:rPr>
          <w:rFonts w:ascii="Times New Roman" w:hAnsi="Times New Roman" w:cs="Times New Roman"/>
          <w:sz w:val="28"/>
          <w:szCs w:val="28"/>
        </w:rPr>
        <w:t xml:space="preserve"> воспалительного процесса происходит утолщение эпителиального</w:t>
      </w:r>
      <w:r>
        <w:rPr>
          <w:rFonts w:ascii="Times New Roman" w:hAnsi="Times New Roman" w:cs="Times New Roman"/>
          <w:sz w:val="28"/>
          <w:szCs w:val="28"/>
        </w:rPr>
        <w:t xml:space="preserve"> слоя синуса, сопровождающееся </w:t>
      </w:r>
      <w:r w:rsidR="009161F5" w:rsidRPr="00CF52DD">
        <w:rPr>
          <w:rFonts w:ascii="Times New Roman" w:hAnsi="Times New Roman" w:cs="Times New Roman"/>
          <w:sz w:val="28"/>
          <w:szCs w:val="28"/>
        </w:rPr>
        <w:t>расширен</w:t>
      </w:r>
      <w:r>
        <w:rPr>
          <w:rFonts w:ascii="Times New Roman" w:hAnsi="Times New Roman" w:cs="Times New Roman"/>
          <w:sz w:val="28"/>
          <w:szCs w:val="28"/>
        </w:rPr>
        <w:t>ием</w:t>
      </w:r>
      <w:r w:rsidR="009161F5" w:rsidRPr="00CF52DD">
        <w:rPr>
          <w:rFonts w:ascii="Times New Roman" w:hAnsi="Times New Roman" w:cs="Times New Roman"/>
          <w:sz w:val="28"/>
          <w:szCs w:val="28"/>
        </w:rPr>
        <w:t xml:space="preserve"> и полнокров</w:t>
      </w:r>
      <w:r>
        <w:rPr>
          <w:rFonts w:ascii="Times New Roman" w:hAnsi="Times New Roman" w:cs="Times New Roman"/>
          <w:sz w:val="28"/>
          <w:szCs w:val="28"/>
        </w:rPr>
        <w:t xml:space="preserve">ием сосудов с </w:t>
      </w:r>
      <w:r w:rsidR="009161F5" w:rsidRPr="00CF52DD">
        <w:rPr>
          <w:rFonts w:ascii="Times New Roman" w:hAnsi="Times New Roman" w:cs="Times New Roman"/>
          <w:sz w:val="28"/>
          <w:szCs w:val="28"/>
        </w:rPr>
        <w:t>разрыхле</w:t>
      </w:r>
      <w:r>
        <w:rPr>
          <w:rFonts w:ascii="Times New Roman" w:hAnsi="Times New Roman" w:cs="Times New Roman"/>
          <w:sz w:val="28"/>
          <w:szCs w:val="28"/>
        </w:rPr>
        <w:t>нием</w:t>
      </w:r>
      <w:r w:rsidR="009161F5" w:rsidRPr="00CF52DD">
        <w:rPr>
          <w:rFonts w:ascii="Times New Roman" w:hAnsi="Times New Roman" w:cs="Times New Roman"/>
          <w:sz w:val="28"/>
          <w:szCs w:val="28"/>
        </w:rPr>
        <w:t>, утолщен</w:t>
      </w:r>
      <w:r>
        <w:rPr>
          <w:rFonts w:ascii="Times New Roman" w:hAnsi="Times New Roman" w:cs="Times New Roman"/>
          <w:sz w:val="28"/>
          <w:szCs w:val="28"/>
        </w:rPr>
        <w:t>и</w:t>
      </w:r>
      <w:r w:rsidR="00FA1CEC">
        <w:rPr>
          <w:rFonts w:ascii="Times New Roman" w:hAnsi="Times New Roman" w:cs="Times New Roman"/>
          <w:sz w:val="28"/>
          <w:szCs w:val="28"/>
        </w:rPr>
        <w:t>е</w:t>
      </w:r>
      <w:r>
        <w:rPr>
          <w:rFonts w:ascii="Times New Roman" w:hAnsi="Times New Roman" w:cs="Times New Roman"/>
          <w:sz w:val="28"/>
          <w:szCs w:val="28"/>
        </w:rPr>
        <w:t>м</w:t>
      </w:r>
      <w:r w:rsidR="009161F5" w:rsidRPr="00CF52DD">
        <w:rPr>
          <w:rFonts w:ascii="Times New Roman" w:hAnsi="Times New Roman" w:cs="Times New Roman"/>
          <w:sz w:val="28"/>
          <w:szCs w:val="28"/>
        </w:rPr>
        <w:t xml:space="preserve"> и склерозирован</w:t>
      </w:r>
      <w:r>
        <w:rPr>
          <w:rFonts w:ascii="Times New Roman" w:hAnsi="Times New Roman" w:cs="Times New Roman"/>
          <w:sz w:val="28"/>
          <w:szCs w:val="28"/>
        </w:rPr>
        <w:t>ием их стенок</w:t>
      </w:r>
      <w:r w:rsidR="009161F5" w:rsidRPr="00CF52DD">
        <w:rPr>
          <w:rFonts w:ascii="Times New Roman" w:hAnsi="Times New Roman" w:cs="Times New Roman"/>
          <w:sz w:val="28"/>
          <w:szCs w:val="28"/>
        </w:rPr>
        <w:t xml:space="preserve">, </w:t>
      </w:r>
      <w:r>
        <w:rPr>
          <w:rFonts w:ascii="Times New Roman" w:hAnsi="Times New Roman" w:cs="Times New Roman"/>
          <w:sz w:val="28"/>
          <w:szCs w:val="28"/>
        </w:rPr>
        <w:t xml:space="preserve">с дальнейшим образованием </w:t>
      </w:r>
      <w:r w:rsidR="009161F5" w:rsidRPr="00CF52DD">
        <w:rPr>
          <w:rFonts w:ascii="Times New Roman" w:hAnsi="Times New Roman" w:cs="Times New Roman"/>
          <w:sz w:val="28"/>
          <w:szCs w:val="28"/>
        </w:rPr>
        <w:t>участк</w:t>
      </w:r>
      <w:r>
        <w:rPr>
          <w:rFonts w:ascii="Times New Roman" w:hAnsi="Times New Roman" w:cs="Times New Roman"/>
          <w:sz w:val="28"/>
          <w:szCs w:val="28"/>
        </w:rPr>
        <w:t>ов</w:t>
      </w:r>
      <w:r w:rsidR="009161F5" w:rsidRPr="00CF52DD">
        <w:rPr>
          <w:rFonts w:ascii="Times New Roman" w:hAnsi="Times New Roman" w:cs="Times New Roman"/>
          <w:sz w:val="28"/>
          <w:szCs w:val="28"/>
        </w:rPr>
        <w:t xml:space="preserve"> кровоизлияний. </w:t>
      </w:r>
      <w:r>
        <w:rPr>
          <w:rFonts w:ascii="Times New Roman" w:hAnsi="Times New Roman" w:cs="Times New Roman"/>
          <w:sz w:val="28"/>
          <w:szCs w:val="28"/>
        </w:rPr>
        <w:t xml:space="preserve">Воспалительный </w:t>
      </w:r>
      <w:r w:rsidR="009161F5" w:rsidRPr="00CF52DD">
        <w:rPr>
          <w:rFonts w:ascii="Times New Roman" w:hAnsi="Times New Roman" w:cs="Times New Roman"/>
          <w:sz w:val="28"/>
          <w:szCs w:val="28"/>
        </w:rPr>
        <w:t>инфильтрат</w:t>
      </w:r>
      <w:r w:rsidRPr="000115AE">
        <w:t xml:space="preserve"> </w:t>
      </w:r>
      <w:r>
        <w:rPr>
          <w:rFonts w:ascii="Times New Roman" w:hAnsi="Times New Roman" w:cs="Times New Roman"/>
          <w:sz w:val="28"/>
          <w:szCs w:val="28"/>
        </w:rPr>
        <w:t>представлен к</w:t>
      </w:r>
      <w:r w:rsidRPr="000115AE">
        <w:rPr>
          <w:rFonts w:ascii="Times New Roman" w:hAnsi="Times New Roman" w:cs="Times New Roman"/>
          <w:sz w:val="28"/>
          <w:szCs w:val="28"/>
        </w:rPr>
        <w:t>леточны</w:t>
      </w:r>
      <w:r>
        <w:rPr>
          <w:rFonts w:ascii="Times New Roman" w:hAnsi="Times New Roman" w:cs="Times New Roman"/>
          <w:sz w:val="28"/>
          <w:szCs w:val="28"/>
        </w:rPr>
        <w:t>м</w:t>
      </w:r>
      <w:r w:rsidRPr="000115AE">
        <w:rPr>
          <w:rFonts w:ascii="Times New Roman" w:hAnsi="Times New Roman" w:cs="Times New Roman"/>
          <w:sz w:val="28"/>
          <w:szCs w:val="28"/>
        </w:rPr>
        <w:t xml:space="preserve"> компонент</w:t>
      </w:r>
      <w:r>
        <w:rPr>
          <w:rFonts w:ascii="Times New Roman" w:hAnsi="Times New Roman" w:cs="Times New Roman"/>
          <w:sz w:val="28"/>
          <w:szCs w:val="28"/>
        </w:rPr>
        <w:t>ом</w:t>
      </w:r>
      <w:r w:rsidR="009161F5" w:rsidRPr="00CF52DD">
        <w:rPr>
          <w:rFonts w:ascii="Times New Roman" w:hAnsi="Times New Roman" w:cs="Times New Roman"/>
          <w:sz w:val="28"/>
          <w:szCs w:val="28"/>
        </w:rPr>
        <w:t xml:space="preserve">, </w:t>
      </w:r>
      <w:r>
        <w:rPr>
          <w:rFonts w:ascii="Times New Roman" w:hAnsi="Times New Roman" w:cs="Times New Roman"/>
          <w:sz w:val="28"/>
          <w:szCs w:val="28"/>
        </w:rPr>
        <w:t>включающий в себя</w:t>
      </w:r>
      <w:r w:rsidR="009161F5" w:rsidRPr="00CF52DD">
        <w:rPr>
          <w:rFonts w:ascii="Times New Roman" w:hAnsi="Times New Roman" w:cs="Times New Roman"/>
          <w:sz w:val="28"/>
          <w:szCs w:val="28"/>
        </w:rPr>
        <w:t xml:space="preserve"> гистиоцит</w:t>
      </w:r>
      <w:r>
        <w:rPr>
          <w:rFonts w:ascii="Times New Roman" w:hAnsi="Times New Roman" w:cs="Times New Roman"/>
          <w:sz w:val="28"/>
          <w:szCs w:val="28"/>
        </w:rPr>
        <w:t>ы</w:t>
      </w:r>
      <w:r w:rsidR="009161F5" w:rsidRPr="00CF52DD">
        <w:rPr>
          <w:rFonts w:ascii="Times New Roman" w:hAnsi="Times New Roman" w:cs="Times New Roman"/>
          <w:sz w:val="28"/>
          <w:szCs w:val="28"/>
        </w:rPr>
        <w:t>, лимфоцит</w:t>
      </w:r>
      <w:r>
        <w:rPr>
          <w:rFonts w:ascii="Times New Roman" w:hAnsi="Times New Roman" w:cs="Times New Roman"/>
          <w:sz w:val="28"/>
          <w:szCs w:val="28"/>
        </w:rPr>
        <w:t>ы</w:t>
      </w:r>
      <w:r w:rsidR="009161F5" w:rsidRPr="00CF52DD">
        <w:rPr>
          <w:rFonts w:ascii="Times New Roman" w:hAnsi="Times New Roman" w:cs="Times New Roman"/>
          <w:sz w:val="28"/>
          <w:szCs w:val="28"/>
        </w:rPr>
        <w:t xml:space="preserve"> и плазматически</w:t>
      </w:r>
      <w:r>
        <w:rPr>
          <w:rFonts w:ascii="Times New Roman" w:hAnsi="Times New Roman" w:cs="Times New Roman"/>
          <w:sz w:val="28"/>
          <w:szCs w:val="28"/>
        </w:rPr>
        <w:t>е</w:t>
      </w:r>
      <w:r w:rsidR="009161F5" w:rsidRPr="00CF52DD">
        <w:rPr>
          <w:rFonts w:ascii="Times New Roman" w:hAnsi="Times New Roman" w:cs="Times New Roman"/>
          <w:sz w:val="28"/>
          <w:szCs w:val="28"/>
        </w:rPr>
        <w:t xml:space="preserve"> клет</w:t>
      </w:r>
      <w:r>
        <w:rPr>
          <w:rFonts w:ascii="Times New Roman" w:hAnsi="Times New Roman" w:cs="Times New Roman"/>
          <w:sz w:val="28"/>
          <w:szCs w:val="28"/>
        </w:rPr>
        <w:t>ки</w:t>
      </w:r>
      <w:r w:rsidR="009161F5" w:rsidRPr="00CF52DD">
        <w:rPr>
          <w:rFonts w:ascii="Times New Roman" w:hAnsi="Times New Roman" w:cs="Times New Roman"/>
          <w:sz w:val="28"/>
          <w:szCs w:val="28"/>
        </w:rPr>
        <w:t>, вплоть до образован</w:t>
      </w:r>
      <w:r w:rsidR="009E6239">
        <w:rPr>
          <w:rFonts w:ascii="Times New Roman" w:hAnsi="Times New Roman" w:cs="Times New Roman"/>
          <w:sz w:val="28"/>
          <w:szCs w:val="28"/>
        </w:rPr>
        <w:t>ных</w:t>
      </w:r>
      <w:r w:rsidR="009161F5" w:rsidRPr="00CF52DD">
        <w:rPr>
          <w:rFonts w:ascii="Times New Roman" w:hAnsi="Times New Roman" w:cs="Times New Roman"/>
          <w:sz w:val="28"/>
          <w:szCs w:val="28"/>
        </w:rPr>
        <w:t xml:space="preserve"> лимфоидных фолликулов.</w:t>
      </w:r>
      <w:r w:rsidR="009E6239">
        <w:rPr>
          <w:rFonts w:ascii="Times New Roman" w:hAnsi="Times New Roman" w:cs="Times New Roman"/>
          <w:sz w:val="28"/>
          <w:szCs w:val="28"/>
        </w:rPr>
        <w:t xml:space="preserve"> Также в</w:t>
      </w:r>
      <w:r w:rsidR="009161F5" w:rsidRPr="00CF52DD">
        <w:rPr>
          <w:rFonts w:ascii="Times New Roman" w:hAnsi="Times New Roman" w:cs="Times New Roman"/>
          <w:sz w:val="28"/>
          <w:szCs w:val="28"/>
        </w:rPr>
        <w:t xml:space="preserve"> инфильтратах могут обнаруживаться лейкоциты и микроабсцессы, увеличение </w:t>
      </w:r>
      <w:r w:rsidR="009E6239">
        <w:rPr>
          <w:rFonts w:ascii="Times New Roman" w:hAnsi="Times New Roman" w:cs="Times New Roman"/>
          <w:sz w:val="28"/>
          <w:szCs w:val="28"/>
        </w:rPr>
        <w:t>числа</w:t>
      </w:r>
      <w:r w:rsidR="009161F5" w:rsidRPr="00CF52DD">
        <w:rPr>
          <w:rFonts w:ascii="Times New Roman" w:hAnsi="Times New Roman" w:cs="Times New Roman"/>
          <w:sz w:val="28"/>
          <w:szCs w:val="28"/>
        </w:rPr>
        <w:t xml:space="preserve"> которых </w:t>
      </w:r>
      <w:r w:rsidR="009E6239">
        <w:rPr>
          <w:rFonts w:ascii="Times New Roman" w:hAnsi="Times New Roman" w:cs="Times New Roman"/>
          <w:sz w:val="28"/>
          <w:szCs w:val="28"/>
        </w:rPr>
        <w:t>показывает</w:t>
      </w:r>
      <w:r w:rsidR="009161F5" w:rsidRPr="00CF52DD">
        <w:rPr>
          <w:rFonts w:ascii="Times New Roman" w:hAnsi="Times New Roman" w:cs="Times New Roman"/>
          <w:sz w:val="28"/>
          <w:szCs w:val="28"/>
        </w:rPr>
        <w:t xml:space="preserve"> активност</w:t>
      </w:r>
      <w:r w:rsidR="009E6239">
        <w:rPr>
          <w:rFonts w:ascii="Times New Roman" w:hAnsi="Times New Roman" w:cs="Times New Roman"/>
          <w:sz w:val="28"/>
          <w:szCs w:val="28"/>
        </w:rPr>
        <w:t>ь</w:t>
      </w:r>
      <w:r w:rsidR="009161F5" w:rsidRPr="00CF52DD">
        <w:rPr>
          <w:rFonts w:ascii="Times New Roman" w:hAnsi="Times New Roman" w:cs="Times New Roman"/>
          <w:sz w:val="28"/>
          <w:szCs w:val="28"/>
        </w:rPr>
        <w:t xml:space="preserve"> воспалительного процесса. </w:t>
      </w:r>
      <w:r w:rsidR="009E6239">
        <w:rPr>
          <w:rFonts w:ascii="Times New Roman" w:hAnsi="Times New Roman" w:cs="Times New Roman"/>
          <w:sz w:val="28"/>
          <w:szCs w:val="28"/>
        </w:rPr>
        <w:t>В</w:t>
      </w:r>
      <w:r w:rsidR="009161F5" w:rsidRPr="00CF52DD">
        <w:rPr>
          <w:rFonts w:ascii="Times New Roman" w:hAnsi="Times New Roman" w:cs="Times New Roman"/>
          <w:sz w:val="28"/>
          <w:szCs w:val="28"/>
        </w:rPr>
        <w:t xml:space="preserve"> состоянии гиперфункции</w:t>
      </w:r>
      <w:r w:rsidR="009E6239" w:rsidRPr="009E6239">
        <w:t xml:space="preserve"> </w:t>
      </w:r>
      <w:r w:rsidR="009E6239">
        <w:rPr>
          <w:rFonts w:ascii="Times New Roman" w:hAnsi="Times New Roman" w:cs="Times New Roman"/>
          <w:sz w:val="28"/>
          <w:szCs w:val="28"/>
        </w:rPr>
        <w:t>находятся с</w:t>
      </w:r>
      <w:r w:rsidR="009E6239" w:rsidRPr="009E6239">
        <w:rPr>
          <w:rFonts w:ascii="Times New Roman" w:hAnsi="Times New Roman" w:cs="Times New Roman"/>
          <w:sz w:val="28"/>
          <w:szCs w:val="28"/>
        </w:rPr>
        <w:t>лизистые железы</w:t>
      </w:r>
      <w:r w:rsidR="009E6239">
        <w:rPr>
          <w:rFonts w:ascii="Times New Roman" w:hAnsi="Times New Roman" w:cs="Times New Roman"/>
          <w:sz w:val="28"/>
          <w:szCs w:val="28"/>
        </w:rPr>
        <w:t xml:space="preserve">, </w:t>
      </w:r>
      <w:r w:rsidR="009161F5" w:rsidRPr="00CF52DD">
        <w:rPr>
          <w:rFonts w:ascii="Times New Roman" w:hAnsi="Times New Roman" w:cs="Times New Roman"/>
          <w:sz w:val="28"/>
          <w:szCs w:val="28"/>
        </w:rPr>
        <w:t>просветы</w:t>
      </w:r>
      <w:r w:rsidR="009E6239">
        <w:rPr>
          <w:rFonts w:ascii="Times New Roman" w:hAnsi="Times New Roman" w:cs="Times New Roman"/>
          <w:sz w:val="28"/>
          <w:szCs w:val="28"/>
        </w:rPr>
        <w:t xml:space="preserve"> которых</w:t>
      </w:r>
      <w:r w:rsidR="009161F5" w:rsidRPr="00CF52DD">
        <w:rPr>
          <w:rFonts w:ascii="Times New Roman" w:hAnsi="Times New Roman" w:cs="Times New Roman"/>
          <w:sz w:val="28"/>
          <w:szCs w:val="28"/>
        </w:rPr>
        <w:t xml:space="preserve"> </w:t>
      </w:r>
      <w:r w:rsidR="009E6239">
        <w:rPr>
          <w:rFonts w:ascii="Times New Roman" w:hAnsi="Times New Roman" w:cs="Times New Roman"/>
          <w:sz w:val="28"/>
          <w:szCs w:val="28"/>
        </w:rPr>
        <w:t xml:space="preserve">расширены и переполнены слизью, которую </w:t>
      </w:r>
      <w:r w:rsidR="009161F5" w:rsidRPr="00CF52DD">
        <w:rPr>
          <w:rFonts w:ascii="Times New Roman" w:hAnsi="Times New Roman" w:cs="Times New Roman"/>
          <w:sz w:val="28"/>
          <w:szCs w:val="28"/>
        </w:rPr>
        <w:t xml:space="preserve">можно обнаружить в криптах эпителия. </w:t>
      </w:r>
      <w:r w:rsidR="009E6239">
        <w:rPr>
          <w:rFonts w:ascii="Times New Roman" w:hAnsi="Times New Roman" w:cs="Times New Roman"/>
          <w:sz w:val="28"/>
          <w:szCs w:val="28"/>
        </w:rPr>
        <w:t>Клинически с</w:t>
      </w:r>
      <w:r w:rsidR="009E6239" w:rsidRPr="009E6239">
        <w:rPr>
          <w:rFonts w:ascii="Times New Roman" w:hAnsi="Times New Roman" w:cs="Times New Roman"/>
          <w:sz w:val="28"/>
          <w:szCs w:val="28"/>
        </w:rPr>
        <w:t>опровожда</w:t>
      </w:r>
      <w:r w:rsidR="009E6239">
        <w:rPr>
          <w:rFonts w:ascii="Times New Roman" w:hAnsi="Times New Roman" w:cs="Times New Roman"/>
          <w:sz w:val="28"/>
          <w:szCs w:val="28"/>
        </w:rPr>
        <w:t xml:space="preserve">ющиеся </w:t>
      </w:r>
      <w:r w:rsidR="009E6239" w:rsidRPr="009E6239">
        <w:rPr>
          <w:rFonts w:ascii="Times New Roman" w:hAnsi="Times New Roman" w:cs="Times New Roman"/>
          <w:sz w:val="28"/>
          <w:szCs w:val="28"/>
        </w:rPr>
        <w:t>постоянны</w:t>
      </w:r>
      <w:r w:rsidR="009E6239">
        <w:rPr>
          <w:rFonts w:ascii="Times New Roman" w:hAnsi="Times New Roman" w:cs="Times New Roman"/>
          <w:sz w:val="28"/>
          <w:szCs w:val="28"/>
        </w:rPr>
        <w:t>е</w:t>
      </w:r>
      <w:r w:rsidR="009E6239" w:rsidRPr="009E6239">
        <w:rPr>
          <w:rFonts w:ascii="Times New Roman" w:hAnsi="Times New Roman" w:cs="Times New Roman"/>
          <w:sz w:val="28"/>
          <w:szCs w:val="28"/>
        </w:rPr>
        <w:t xml:space="preserve"> выделения из </w:t>
      </w:r>
      <w:r w:rsidR="009E6239">
        <w:rPr>
          <w:rFonts w:ascii="Times New Roman" w:hAnsi="Times New Roman" w:cs="Times New Roman"/>
          <w:sz w:val="28"/>
          <w:szCs w:val="28"/>
        </w:rPr>
        <w:t xml:space="preserve">полости </w:t>
      </w:r>
      <w:r w:rsidR="009E6239" w:rsidRPr="009E6239">
        <w:rPr>
          <w:rFonts w:ascii="Times New Roman" w:hAnsi="Times New Roman" w:cs="Times New Roman"/>
          <w:sz w:val="28"/>
          <w:szCs w:val="28"/>
        </w:rPr>
        <w:t xml:space="preserve">носа </w:t>
      </w:r>
      <w:r w:rsidR="009E6239">
        <w:rPr>
          <w:rFonts w:ascii="Times New Roman" w:hAnsi="Times New Roman" w:cs="Times New Roman"/>
          <w:sz w:val="28"/>
          <w:szCs w:val="28"/>
        </w:rPr>
        <w:t>характеризуется у</w:t>
      </w:r>
      <w:r w:rsidR="009161F5" w:rsidRPr="00CF52DD">
        <w:rPr>
          <w:rFonts w:ascii="Times New Roman" w:hAnsi="Times New Roman" w:cs="Times New Roman"/>
          <w:sz w:val="28"/>
          <w:szCs w:val="28"/>
        </w:rPr>
        <w:t>велич</w:t>
      </w:r>
      <w:r w:rsidR="009E6239">
        <w:rPr>
          <w:rFonts w:ascii="Times New Roman" w:hAnsi="Times New Roman" w:cs="Times New Roman"/>
          <w:sz w:val="28"/>
          <w:szCs w:val="28"/>
        </w:rPr>
        <w:t>ением</w:t>
      </w:r>
      <w:r w:rsidR="009161F5" w:rsidRPr="00CF52DD">
        <w:rPr>
          <w:rFonts w:ascii="Times New Roman" w:hAnsi="Times New Roman" w:cs="Times New Roman"/>
          <w:sz w:val="28"/>
          <w:szCs w:val="28"/>
        </w:rPr>
        <w:t xml:space="preserve"> общ</w:t>
      </w:r>
      <w:r w:rsidR="009E6239">
        <w:rPr>
          <w:rFonts w:ascii="Times New Roman" w:hAnsi="Times New Roman" w:cs="Times New Roman"/>
          <w:sz w:val="28"/>
          <w:szCs w:val="28"/>
        </w:rPr>
        <w:t>ей</w:t>
      </w:r>
      <w:r w:rsidR="009161F5" w:rsidRPr="00CF52DD">
        <w:rPr>
          <w:rFonts w:ascii="Times New Roman" w:hAnsi="Times New Roman" w:cs="Times New Roman"/>
          <w:sz w:val="28"/>
          <w:szCs w:val="28"/>
        </w:rPr>
        <w:t xml:space="preserve"> секретирующ</w:t>
      </w:r>
      <w:r w:rsidR="009E6239">
        <w:rPr>
          <w:rFonts w:ascii="Times New Roman" w:hAnsi="Times New Roman" w:cs="Times New Roman"/>
          <w:sz w:val="28"/>
          <w:szCs w:val="28"/>
        </w:rPr>
        <w:t>ей поверхность эпителия</w:t>
      </w:r>
      <w:r w:rsidR="009161F5" w:rsidRPr="00CF52DD">
        <w:rPr>
          <w:rFonts w:ascii="Times New Roman" w:hAnsi="Times New Roman" w:cs="Times New Roman"/>
          <w:sz w:val="28"/>
          <w:szCs w:val="28"/>
        </w:rPr>
        <w:t>.</w:t>
      </w:r>
      <w:r w:rsidR="00BE3949" w:rsidRPr="00CF52DD">
        <w:rPr>
          <w:rFonts w:ascii="Times New Roman" w:hAnsi="Times New Roman" w:cs="Times New Roman"/>
          <w:sz w:val="28"/>
          <w:szCs w:val="28"/>
        </w:rPr>
        <w:t xml:space="preserve"> </w:t>
      </w:r>
      <w:r w:rsidR="009161F5" w:rsidRPr="00CF52DD">
        <w:rPr>
          <w:rFonts w:ascii="Times New Roman" w:hAnsi="Times New Roman" w:cs="Times New Roman"/>
          <w:sz w:val="28"/>
          <w:szCs w:val="28"/>
        </w:rPr>
        <w:t>Пато</w:t>
      </w:r>
      <w:r w:rsidR="009E6239">
        <w:rPr>
          <w:rFonts w:ascii="Times New Roman" w:hAnsi="Times New Roman" w:cs="Times New Roman"/>
          <w:sz w:val="28"/>
          <w:szCs w:val="28"/>
        </w:rPr>
        <w:t xml:space="preserve">логические морфологические </w:t>
      </w:r>
      <w:r w:rsidR="009161F5" w:rsidRPr="00CF52DD">
        <w:rPr>
          <w:rFonts w:ascii="Times New Roman" w:hAnsi="Times New Roman" w:cs="Times New Roman"/>
          <w:sz w:val="28"/>
          <w:szCs w:val="28"/>
        </w:rPr>
        <w:t xml:space="preserve">изменения </w:t>
      </w:r>
      <w:r w:rsidR="009E6239">
        <w:rPr>
          <w:rFonts w:ascii="Times New Roman" w:hAnsi="Times New Roman" w:cs="Times New Roman"/>
          <w:sz w:val="28"/>
          <w:szCs w:val="28"/>
        </w:rPr>
        <w:t>прогрессируют</w:t>
      </w:r>
      <w:r w:rsidR="009161F5" w:rsidRPr="00CF52DD">
        <w:rPr>
          <w:rFonts w:ascii="Times New Roman" w:hAnsi="Times New Roman" w:cs="Times New Roman"/>
          <w:sz w:val="28"/>
          <w:szCs w:val="28"/>
        </w:rPr>
        <w:t xml:space="preserve"> при наличии постоянного источника инфицирования со стороны периодонта или через ороантральное сообщение</w:t>
      </w:r>
      <w:r w:rsidR="009E6239">
        <w:rPr>
          <w:rFonts w:ascii="Times New Roman" w:hAnsi="Times New Roman" w:cs="Times New Roman"/>
          <w:sz w:val="28"/>
          <w:szCs w:val="28"/>
        </w:rPr>
        <w:t>, что в дальнейшем приводит</w:t>
      </w:r>
      <w:r w:rsidR="00711CBE">
        <w:rPr>
          <w:rFonts w:ascii="Times New Roman" w:hAnsi="Times New Roman" w:cs="Times New Roman"/>
          <w:sz w:val="28"/>
          <w:szCs w:val="28"/>
        </w:rPr>
        <w:t xml:space="preserve"> </w:t>
      </w:r>
      <w:r w:rsidR="009E6239">
        <w:rPr>
          <w:rFonts w:ascii="Times New Roman" w:hAnsi="Times New Roman" w:cs="Times New Roman"/>
          <w:sz w:val="28"/>
          <w:szCs w:val="28"/>
        </w:rPr>
        <w:t>к постепенно нарастающим</w:t>
      </w:r>
      <w:r w:rsidR="009161F5" w:rsidRPr="00CF52DD">
        <w:rPr>
          <w:rFonts w:ascii="Times New Roman" w:hAnsi="Times New Roman" w:cs="Times New Roman"/>
          <w:sz w:val="28"/>
          <w:szCs w:val="28"/>
        </w:rPr>
        <w:t xml:space="preserve"> явления</w:t>
      </w:r>
      <w:r w:rsidR="009E6239">
        <w:rPr>
          <w:rFonts w:ascii="Times New Roman" w:hAnsi="Times New Roman" w:cs="Times New Roman"/>
          <w:sz w:val="28"/>
          <w:szCs w:val="28"/>
        </w:rPr>
        <w:t>м</w:t>
      </w:r>
      <w:r w:rsidR="009161F5" w:rsidRPr="00CF52DD">
        <w:rPr>
          <w:rFonts w:ascii="Times New Roman" w:hAnsi="Times New Roman" w:cs="Times New Roman"/>
          <w:sz w:val="28"/>
          <w:szCs w:val="28"/>
        </w:rPr>
        <w:t xml:space="preserve"> фиброза и склероза слизистой оболочки. При наличии ороантрального сообщения свищевой ход выстлан многослойным плоским эпителием с явлениями акантоза.</w:t>
      </w:r>
      <w:r w:rsidR="009E6239">
        <w:rPr>
          <w:rFonts w:ascii="Times New Roman" w:hAnsi="Times New Roman" w:cs="Times New Roman"/>
          <w:sz w:val="28"/>
          <w:szCs w:val="28"/>
        </w:rPr>
        <w:t xml:space="preserve"> Явления гиперостоза </w:t>
      </w:r>
      <w:r w:rsidR="009E6239">
        <w:rPr>
          <w:rFonts w:ascii="Times New Roman" w:hAnsi="Times New Roman" w:cs="Times New Roman"/>
          <w:sz w:val="28"/>
          <w:szCs w:val="28"/>
        </w:rPr>
        <w:lastRenderedPageBreak/>
        <w:t>свидетельствует</w:t>
      </w:r>
      <w:r w:rsidR="009161F5" w:rsidRPr="00CF52DD">
        <w:rPr>
          <w:rFonts w:ascii="Times New Roman" w:hAnsi="Times New Roman" w:cs="Times New Roman"/>
          <w:sz w:val="28"/>
          <w:szCs w:val="28"/>
        </w:rPr>
        <w:t xml:space="preserve"> </w:t>
      </w:r>
      <w:r w:rsidR="00BF0C61">
        <w:rPr>
          <w:rFonts w:ascii="Times New Roman" w:hAnsi="Times New Roman" w:cs="Times New Roman"/>
          <w:sz w:val="28"/>
          <w:szCs w:val="28"/>
        </w:rPr>
        <w:t>о</w:t>
      </w:r>
      <w:r w:rsidR="009161F5" w:rsidRPr="00CF52DD">
        <w:rPr>
          <w:rFonts w:ascii="Times New Roman" w:hAnsi="Times New Roman" w:cs="Times New Roman"/>
          <w:sz w:val="28"/>
          <w:szCs w:val="28"/>
        </w:rPr>
        <w:t> </w:t>
      </w:r>
      <w:r w:rsidR="00BF0C61">
        <w:rPr>
          <w:rFonts w:ascii="Times New Roman" w:hAnsi="Times New Roman" w:cs="Times New Roman"/>
          <w:sz w:val="28"/>
          <w:szCs w:val="28"/>
        </w:rPr>
        <w:t>вовлечении</w:t>
      </w:r>
      <w:r w:rsidR="009161F5" w:rsidRPr="00CF52DD">
        <w:rPr>
          <w:rFonts w:ascii="Times New Roman" w:hAnsi="Times New Roman" w:cs="Times New Roman"/>
          <w:sz w:val="28"/>
          <w:szCs w:val="28"/>
        </w:rPr>
        <w:t xml:space="preserve"> в патологический процесс костны</w:t>
      </w:r>
      <w:r w:rsidR="00BF0C61">
        <w:rPr>
          <w:rFonts w:ascii="Times New Roman" w:hAnsi="Times New Roman" w:cs="Times New Roman"/>
          <w:sz w:val="28"/>
          <w:szCs w:val="28"/>
        </w:rPr>
        <w:t>х стенок верхнечелюстного синуса</w:t>
      </w:r>
      <w:r w:rsidR="009161F5" w:rsidRPr="00CF52DD">
        <w:rPr>
          <w:rFonts w:ascii="Times New Roman" w:hAnsi="Times New Roman" w:cs="Times New Roman"/>
          <w:sz w:val="28"/>
          <w:szCs w:val="28"/>
        </w:rPr>
        <w:t xml:space="preserve">. Патоморфологическая картина при одонтогенном верхнечелюстном синусите может иметь значительную вариабельность в зависимости от формы (острая или хроническая, хроническая в стадии обострения), активности и длительности воспалительного процесса, адекватности и эффективности противовоспалительной терапии. Одновременно могут наблюдаться явления экссудативного и продуктивного воспалительного процесса. </w:t>
      </w:r>
      <w:r w:rsidR="00BF0C61">
        <w:rPr>
          <w:rFonts w:ascii="Times New Roman" w:hAnsi="Times New Roman" w:cs="Times New Roman"/>
          <w:sz w:val="28"/>
          <w:szCs w:val="28"/>
        </w:rPr>
        <w:t>В</w:t>
      </w:r>
      <w:r w:rsidR="009161F5" w:rsidRPr="00CF52DD">
        <w:rPr>
          <w:rFonts w:ascii="Times New Roman" w:hAnsi="Times New Roman" w:cs="Times New Roman"/>
          <w:sz w:val="28"/>
          <w:szCs w:val="28"/>
        </w:rPr>
        <w:t xml:space="preserve"> области ороантрального сообщения или инородного тела</w:t>
      </w:r>
      <w:r w:rsidR="00BF0C61">
        <w:rPr>
          <w:rFonts w:ascii="Times New Roman" w:hAnsi="Times New Roman" w:cs="Times New Roman"/>
          <w:sz w:val="28"/>
          <w:szCs w:val="28"/>
        </w:rPr>
        <w:t>,</w:t>
      </w:r>
      <w:r w:rsidR="00BF0C61" w:rsidRPr="00BF0C61">
        <w:t xml:space="preserve"> </w:t>
      </w:r>
      <w:r w:rsidR="00BF0C61">
        <w:rPr>
          <w:rFonts w:ascii="Times New Roman" w:hAnsi="Times New Roman" w:cs="Times New Roman"/>
          <w:sz w:val="28"/>
          <w:szCs w:val="28"/>
        </w:rPr>
        <w:t>в</w:t>
      </w:r>
      <w:r w:rsidR="00BF0C61" w:rsidRPr="00BF0C61">
        <w:rPr>
          <w:rFonts w:ascii="Times New Roman" w:hAnsi="Times New Roman" w:cs="Times New Roman"/>
          <w:sz w:val="28"/>
          <w:szCs w:val="28"/>
        </w:rPr>
        <w:t>оспалительные изменения имеют более выраженный характер</w:t>
      </w:r>
      <w:r w:rsidR="009161F5" w:rsidRPr="00CF52DD">
        <w:rPr>
          <w:rFonts w:ascii="Times New Roman" w:hAnsi="Times New Roman" w:cs="Times New Roman"/>
          <w:sz w:val="28"/>
          <w:szCs w:val="28"/>
        </w:rPr>
        <w:t xml:space="preserve">. Для одонтогенного верхнечелюстного синусита более характерна хроническая форма с локальным вариантом распространения патологического процесса в зависимости от расположения причинного фактора. </w:t>
      </w:r>
      <w:r w:rsidR="00BF0C61">
        <w:rPr>
          <w:rFonts w:ascii="Times New Roman" w:hAnsi="Times New Roman" w:cs="Times New Roman"/>
          <w:sz w:val="28"/>
          <w:szCs w:val="28"/>
        </w:rPr>
        <w:t xml:space="preserve">Патологический </w:t>
      </w:r>
      <w:r w:rsidR="00711CBE">
        <w:rPr>
          <w:rFonts w:ascii="Times New Roman" w:hAnsi="Times New Roman" w:cs="Times New Roman"/>
          <w:sz w:val="28"/>
          <w:szCs w:val="28"/>
        </w:rPr>
        <w:t xml:space="preserve">процесс приобретает </w:t>
      </w:r>
      <w:r w:rsidR="00BF0C61" w:rsidRPr="00BF0C61">
        <w:rPr>
          <w:rFonts w:ascii="Times New Roman" w:hAnsi="Times New Roman" w:cs="Times New Roman"/>
          <w:sz w:val="28"/>
          <w:szCs w:val="28"/>
        </w:rPr>
        <w:t>диффузный характер</w:t>
      </w:r>
      <w:r w:rsidR="00BF0C61">
        <w:rPr>
          <w:rFonts w:ascii="Times New Roman" w:hAnsi="Times New Roman" w:cs="Times New Roman"/>
          <w:sz w:val="28"/>
          <w:szCs w:val="28"/>
        </w:rPr>
        <w:t>, е</w:t>
      </w:r>
      <w:r w:rsidR="009161F5" w:rsidRPr="00CF52DD">
        <w:rPr>
          <w:rFonts w:ascii="Times New Roman" w:hAnsi="Times New Roman" w:cs="Times New Roman"/>
          <w:sz w:val="28"/>
          <w:szCs w:val="28"/>
        </w:rPr>
        <w:t>сли хроническому воспалению предшествовал</w:t>
      </w:r>
      <w:r w:rsidR="00BF0C61">
        <w:rPr>
          <w:rFonts w:ascii="Times New Roman" w:hAnsi="Times New Roman" w:cs="Times New Roman"/>
          <w:sz w:val="28"/>
          <w:szCs w:val="28"/>
        </w:rPr>
        <w:t>а острая форма синусита</w:t>
      </w:r>
      <w:r w:rsidR="009161F5" w:rsidRPr="00CF52DD">
        <w:rPr>
          <w:rFonts w:ascii="Times New Roman" w:hAnsi="Times New Roman" w:cs="Times New Roman"/>
          <w:sz w:val="28"/>
          <w:szCs w:val="28"/>
        </w:rPr>
        <w:t>.</w:t>
      </w:r>
      <w:r w:rsidR="00D878E9" w:rsidRPr="00D878E9">
        <w:t xml:space="preserve"> </w:t>
      </w:r>
      <w:r w:rsidR="00D878E9" w:rsidRPr="00D878E9">
        <w:rPr>
          <w:rFonts w:ascii="Times New Roman" w:hAnsi="Times New Roman" w:cs="Times New Roman"/>
          <w:sz w:val="28"/>
          <w:szCs w:val="28"/>
        </w:rPr>
        <w:t>[</w:t>
      </w:r>
      <w:r w:rsidR="00ED4541">
        <w:rPr>
          <w:rFonts w:ascii="Times New Roman" w:hAnsi="Times New Roman" w:cs="Times New Roman"/>
          <w:sz w:val="28"/>
          <w:szCs w:val="28"/>
        </w:rPr>
        <w:t>4</w:t>
      </w:r>
      <w:r w:rsidR="00ED4541" w:rsidRPr="00BF0C61">
        <w:rPr>
          <w:rFonts w:ascii="Times New Roman" w:hAnsi="Times New Roman" w:cs="Times New Roman"/>
          <w:sz w:val="28"/>
          <w:szCs w:val="28"/>
        </w:rPr>
        <w:t>]</w:t>
      </w:r>
    </w:p>
    <w:p w:rsidR="00711CBE" w:rsidRDefault="00711CBE" w:rsidP="004634FA">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9161F5" w:rsidRPr="00CF52DD" w:rsidRDefault="00CB0BC6" w:rsidP="004634FA">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1.3 </w:t>
      </w:r>
      <w:r w:rsidR="009161F5" w:rsidRPr="00CF52DD">
        <w:rPr>
          <w:rFonts w:ascii="Times New Roman" w:hAnsi="Times New Roman" w:cs="Times New Roman"/>
          <w:b/>
          <w:sz w:val="28"/>
          <w:szCs w:val="28"/>
        </w:rPr>
        <w:t>Клиническая картина верхнечелюстного синусита</w:t>
      </w:r>
    </w:p>
    <w:p w:rsidR="003F63FF" w:rsidRDefault="009161F5" w:rsidP="004634FA">
      <w:pPr>
        <w:spacing w:line="360" w:lineRule="auto"/>
        <w:ind w:firstLine="708"/>
        <w:jc w:val="both"/>
        <w:rPr>
          <w:rFonts w:ascii="Times New Roman" w:hAnsi="Times New Roman" w:cs="Times New Roman"/>
          <w:sz w:val="28"/>
          <w:szCs w:val="28"/>
        </w:rPr>
      </w:pPr>
      <w:r w:rsidRPr="00CF52DD">
        <w:rPr>
          <w:rFonts w:ascii="Times New Roman" w:hAnsi="Times New Roman" w:cs="Times New Roman"/>
          <w:i/>
          <w:iCs/>
          <w:sz w:val="28"/>
          <w:szCs w:val="28"/>
        </w:rPr>
        <w:t>Клиническая картина одонтогенного верхнечелюстного синусита</w:t>
      </w:r>
      <w:r w:rsidR="001E4BE3">
        <w:rPr>
          <w:rFonts w:ascii="Times New Roman" w:hAnsi="Times New Roman" w:cs="Times New Roman"/>
          <w:i/>
          <w:iCs/>
          <w:sz w:val="28"/>
          <w:szCs w:val="28"/>
        </w:rPr>
        <w:t xml:space="preserve"> весьма</w:t>
      </w:r>
      <w:r w:rsidRPr="00CF52DD">
        <w:rPr>
          <w:rFonts w:ascii="Times New Roman" w:hAnsi="Times New Roman" w:cs="Times New Roman"/>
          <w:i/>
          <w:iCs/>
          <w:sz w:val="28"/>
          <w:szCs w:val="28"/>
        </w:rPr>
        <w:t xml:space="preserve"> разнородна</w:t>
      </w:r>
      <w:r w:rsidRPr="00CF52DD">
        <w:rPr>
          <w:rFonts w:ascii="Times New Roman" w:hAnsi="Times New Roman" w:cs="Times New Roman"/>
          <w:sz w:val="28"/>
          <w:szCs w:val="28"/>
        </w:rPr>
        <w:t xml:space="preserve">. </w:t>
      </w:r>
      <w:r w:rsidR="001E4BE3">
        <w:rPr>
          <w:rFonts w:ascii="Times New Roman" w:hAnsi="Times New Roman" w:cs="Times New Roman"/>
          <w:sz w:val="28"/>
          <w:szCs w:val="28"/>
        </w:rPr>
        <w:t>Данный вид синуситов</w:t>
      </w:r>
      <w:r w:rsidRPr="00CF52DD">
        <w:rPr>
          <w:rFonts w:ascii="Times New Roman" w:hAnsi="Times New Roman" w:cs="Times New Roman"/>
          <w:sz w:val="28"/>
          <w:szCs w:val="28"/>
        </w:rPr>
        <w:t xml:space="preserve"> име</w:t>
      </w:r>
      <w:r w:rsidR="001E4BE3">
        <w:rPr>
          <w:rFonts w:ascii="Times New Roman" w:hAnsi="Times New Roman" w:cs="Times New Roman"/>
          <w:sz w:val="28"/>
          <w:szCs w:val="28"/>
        </w:rPr>
        <w:t xml:space="preserve">ет </w:t>
      </w:r>
      <w:r w:rsidRPr="00CF52DD">
        <w:rPr>
          <w:rFonts w:ascii="Times New Roman" w:hAnsi="Times New Roman" w:cs="Times New Roman"/>
          <w:sz w:val="28"/>
          <w:szCs w:val="28"/>
        </w:rPr>
        <w:t>односторонний характер</w:t>
      </w:r>
      <w:r w:rsidR="001E4BE3">
        <w:rPr>
          <w:rFonts w:ascii="Times New Roman" w:hAnsi="Times New Roman" w:cs="Times New Roman"/>
          <w:sz w:val="28"/>
          <w:szCs w:val="28"/>
        </w:rPr>
        <w:t>, хотя</w:t>
      </w:r>
      <w:r w:rsidR="001E4BE3" w:rsidRPr="001E4BE3">
        <w:rPr>
          <w:rFonts w:ascii="Times New Roman" w:hAnsi="Times New Roman" w:cs="Times New Roman"/>
          <w:sz w:val="28"/>
          <w:szCs w:val="28"/>
        </w:rPr>
        <w:t xml:space="preserve"> вероятность двустороннего воспаления верхнечелюстного синуса</w:t>
      </w:r>
      <w:r w:rsidR="001E4BE3">
        <w:rPr>
          <w:rFonts w:ascii="Times New Roman" w:hAnsi="Times New Roman" w:cs="Times New Roman"/>
          <w:sz w:val="28"/>
          <w:szCs w:val="28"/>
        </w:rPr>
        <w:t xml:space="preserve"> имеет место быть</w:t>
      </w:r>
      <w:r w:rsidR="001E4BE3" w:rsidRPr="001E4BE3">
        <w:rPr>
          <w:rFonts w:ascii="Times New Roman" w:hAnsi="Times New Roman" w:cs="Times New Roman"/>
          <w:sz w:val="28"/>
          <w:szCs w:val="28"/>
        </w:rPr>
        <w:t xml:space="preserve">, </w:t>
      </w:r>
      <w:r w:rsidR="001E4BE3">
        <w:rPr>
          <w:rFonts w:ascii="Times New Roman" w:hAnsi="Times New Roman" w:cs="Times New Roman"/>
          <w:sz w:val="28"/>
          <w:szCs w:val="28"/>
        </w:rPr>
        <w:t>но в большинстве случаев</w:t>
      </w:r>
      <w:r w:rsidR="001E4BE3" w:rsidRPr="001E4BE3">
        <w:rPr>
          <w:rFonts w:ascii="Times New Roman" w:hAnsi="Times New Roman" w:cs="Times New Roman"/>
          <w:sz w:val="28"/>
          <w:szCs w:val="28"/>
        </w:rPr>
        <w:t xml:space="preserve"> </w:t>
      </w:r>
      <w:r w:rsidR="001E4BE3">
        <w:rPr>
          <w:rFonts w:ascii="Times New Roman" w:hAnsi="Times New Roman" w:cs="Times New Roman"/>
          <w:sz w:val="28"/>
          <w:szCs w:val="28"/>
        </w:rPr>
        <w:t xml:space="preserve">свойственна </w:t>
      </w:r>
      <w:r w:rsidR="001E4BE3" w:rsidRPr="001E4BE3">
        <w:rPr>
          <w:rFonts w:ascii="Times New Roman" w:hAnsi="Times New Roman" w:cs="Times New Roman"/>
          <w:sz w:val="28"/>
          <w:szCs w:val="28"/>
        </w:rPr>
        <w:t>сину</w:t>
      </w:r>
      <w:r w:rsidR="001E4BE3">
        <w:rPr>
          <w:rFonts w:ascii="Times New Roman" w:hAnsi="Times New Roman" w:cs="Times New Roman"/>
          <w:sz w:val="28"/>
          <w:szCs w:val="28"/>
        </w:rPr>
        <w:t>ситам риногенного происхождения</w:t>
      </w:r>
      <w:r w:rsidRPr="00CF52DD">
        <w:rPr>
          <w:rFonts w:ascii="Times New Roman" w:hAnsi="Times New Roman" w:cs="Times New Roman"/>
          <w:sz w:val="28"/>
          <w:szCs w:val="28"/>
        </w:rPr>
        <w:t>.</w:t>
      </w:r>
      <w:r w:rsidR="00BE3949" w:rsidRPr="00CF52DD">
        <w:rPr>
          <w:rFonts w:ascii="Times New Roman" w:hAnsi="Times New Roman" w:cs="Times New Roman"/>
          <w:sz w:val="28"/>
          <w:szCs w:val="28"/>
        </w:rPr>
        <w:t xml:space="preserve"> </w:t>
      </w:r>
      <w:r w:rsidR="001E4BE3">
        <w:rPr>
          <w:rFonts w:ascii="Times New Roman" w:hAnsi="Times New Roman" w:cs="Times New Roman"/>
          <w:sz w:val="28"/>
          <w:szCs w:val="28"/>
        </w:rPr>
        <w:t>Преобладание невыраженной симптоматики</w:t>
      </w:r>
      <w:r w:rsidRPr="00CF52DD">
        <w:rPr>
          <w:rFonts w:ascii="Times New Roman" w:hAnsi="Times New Roman" w:cs="Times New Roman"/>
          <w:sz w:val="28"/>
          <w:szCs w:val="28"/>
        </w:rPr>
        <w:t xml:space="preserve"> одонтогенн</w:t>
      </w:r>
      <w:r w:rsidR="001E4BE3">
        <w:rPr>
          <w:rFonts w:ascii="Times New Roman" w:hAnsi="Times New Roman" w:cs="Times New Roman"/>
          <w:sz w:val="28"/>
          <w:szCs w:val="28"/>
        </w:rPr>
        <w:t>ого</w:t>
      </w:r>
      <w:r w:rsidRPr="00CF52DD">
        <w:rPr>
          <w:rFonts w:ascii="Times New Roman" w:hAnsi="Times New Roman" w:cs="Times New Roman"/>
          <w:sz w:val="28"/>
          <w:szCs w:val="28"/>
        </w:rPr>
        <w:t xml:space="preserve"> верхнечелюстно</w:t>
      </w:r>
      <w:r w:rsidR="001E4BE3">
        <w:rPr>
          <w:rFonts w:ascii="Times New Roman" w:hAnsi="Times New Roman" w:cs="Times New Roman"/>
          <w:sz w:val="28"/>
          <w:szCs w:val="28"/>
        </w:rPr>
        <w:t>го</w:t>
      </w:r>
      <w:r w:rsidRPr="00CF52DD">
        <w:rPr>
          <w:rFonts w:ascii="Times New Roman" w:hAnsi="Times New Roman" w:cs="Times New Roman"/>
          <w:sz w:val="28"/>
          <w:szCs w:val="28"/>
        </w:rPr>
        <w:t xml:space="preserve"> синусит</w:t>
      </w:r>
      <w:r w:rsidR="001E4BE3">
        <w:rPr>
          <w:rFonts w:ascii="Times New Roman" w:hAnsi="Times New Roman" w:cs="Times New Roman"/>
          <w:sz w:val="28"/>
          <w:szCs w:val="28"/>
        </w:rPr>
        <w:t>а типично для хронического течения.</w:t>
      </w:r>
    </w:p>
    <w:p w:rsidR="00DF3F05" w:rsidRPr="00FF50C3" w:rsidRDefault="009161F5" w:rsidP="004634FA">
      <w:pPr>
        <w:spacing w:line="360" w:lineRule="auto"/>
        <w:ind w:firstLine="708"/>
        <w:jc w:val="both"/>
        <w:rPr>
          <w:rFonts w:ascii="Times New Roman" w:hAnsi="Times New Roman" w:cs="Times New Roman"/>
          <w:sz w:val="28"/>
          <w:szCs w:val="28"/>
        </w:rPr>
      </w:pPr>
      <w:r w:rsidRPr="00CF52DD">
        <w:rPr>
          <w:rFonts w:ascii="Times New Roman" w:hAnsi="Times New Roman" w:cs="Times New Roman"/>
          <w:b/>
          <w:sz w:val="28"/>
          <w:szCs w:val="28"/>
        </w:rPr>
        <w:t>Клиническая картина острого синусита</w:t>
      </w:r>
      <w:r w:rsidRPr="00CF52DD">
        <w:rPr>
          <w:rFonts w:ascii="Times New Roman" w:hAnsi="Times New Roman" w:cs="Times New Roman"/>
          <w:sz w:val="28"/>
          <w:szCs w:val="28"/>
        </w:rPr>
        <w:t xml:space="preserve"> встречается реже </w:t>
      </w:r>
      <w:r w:rsidR="00F05A7D">
        <w:rPr>
          <w:rFonts w:ascii="Times New Roman" w:hAnsi="Times New Roman" w:cs="Times New Roman"/>
          <w:sz w:val="28"/>
          <w:szCs w:val="28"/>
        </w:rPr>
        <w:t xml:space="preserve">и </w:t>
      </w:r>
      <w:r w:rsidRPr="00CF52DD">
        <w:rPr>
          <w:rFonts w:ascii="Times New Roman" w:hAnsi="Times New Roman" w:cs="Times New Roman"/>
          <w:sz w:val="28"/>
          <w:szCs w:val="28"/>
        </w:rPr>
        <w:t xml:space="preserve">комбинируется с симптомами острого или обострившегося периодонтита, нагноения радикулярной кисты и </w:t>
      </w:r>
      <w:r w:rsidR="00F05A7D">
        <w:rPr>
          <w:rFonts w:ascii="Times New Roman" w:hAnsi="Times New Roman" w:cs="Times New Roman"/>
          <w:sz w:val="28"/>
          <w:szCs w:val="28"/>
        </w:rPr>
        <w:t>других</w:t>
      </w:r>
      <w:r w:rsidRPr="00CF52DD">
        <w:rPr>
          <w:rFonts w:ascii="Times New Roman" w:hAnsi="Times New Roman" w:cs="Times New Roman"/>
          <w:sz w:val="28"/>
          <w:szCs w:val="28"/>
        </w:rPr>
        <w:t xml:space="preserve"> одонтогенных </w:t>
      </w:r>
      <w:r w:rsidR="00F05A7D">
        <w:rPr>
          <w:rFonts w:ascii="Times New Roman" w:hAnsi="Times New Roman" w:cs="Times New Roman"/>
          <w:sz w:val="28"/>
          <w:szCs w:val="28"/>
        </w:rPr>
        <w:t>поражений</w:t>
      </w:r>
      <w:r w:rsidRPr="00CF52DD">
        <w:rPr>
          <w:rFonts w:ascii="Times New Roman" w:hAnsi="Times New Roman" w:cs="Times New Roman"/>
          <w:sz w:val="28"/>
          <w:szCs w:val="28"/>
        </w:rPr>
        <w:t xml:space="preserve">. </w:t>
      </w:r>
      <w:r w:rsidR="00F05A7D">
        <w:rPr>
          <w:rFonts w:ascii="Times New Roman" w:hAnsi="Times New Roman" w:cs="Times New Roman"/>
          <w:sz w:val="28"/>
          <w:szCs w:val="28"/>
        </w:rPr>
        <w:t>Такая же ситуация</w:t>
      </w:r>
      <w:r w:rsidRPr="00CF52DD">
        <w:rPr>
          <w:rFonts w:ascii="Times New Roman" w:hAnsi="Times New Roman" w:cs="Times New Roman"/>
          <w:sz w:val="28"/>
          <w:szCs w:val="28"/>
        </w:rPr>
        <w:t xml:space="preserve"> наблюда</w:t>
      </w:r>
      <w:r w:rsidR="00F05A7D">
        <w:rPr>
          <w:rFonts w:ascii="Times New Roman" w:hAnsi="Times New Roman" w:cs="Times New Roman"/>
          <w:sz w:val="28"/>
          <w:szCs w:val="28"/>
        </w:rPr>
        <w:t>ется и</w:t>
      </w:r>
      <w:r w:rsidRPr="00CF52DD">
        <w:rPr>
          <w:rFonts w:ascii="Times New Roman" w:hAnsi="Times New Roman" w:cs="Times New Roman"/>
          <w:sz w:val="28"/>
          <w:szCs w:val="28"/>
        </w:rPr>
        <w:t xml:space="preserve"> при обострении хронического одонтогенного синусита. </w:t>
      </w:r>
      <w:r w:rsidR="00F05A7D" w:rsidRPr="00CF52DD">
        <w:rPr>
          <w:rFonts w:ascii="Times New Roman" w:hAnsi="Times New Roman" w:cs="Times New Roman"/>
          <w:sz w:val="28"/>
          <w:szCs w:val="28"/>
        </w:rPr>
        <w:t>Присущими</w:t>
      </w:r>
      <w:r w:rsidR="00711CBE">
        <w:rPr>
          <w:rFonts w:ascii="Times New Roman" w:hAnsi="Times New Roman" w:cs="Times New Roman"/>
          <w:sz w:val="28"/>
          <w:szCs w:val="28"/>
        </w:rPr>
        <w:t xml:space="preserve"> острому синуситу</w:t>
      </w:r>
      <w:r w:rsidRPr="00CF52DD">
        <w:rPr>
          <w:rFonts w:ascii="Times New Roman" w:hAnsi="Times New Roman" w:cs="Times New Roman"/>
          <w:sz w:val="28"/>
          <w:szCs w:val="28"/>
        </w:rPr>
        <w:t xml:space="preserve"> являются </w:t>
      </w:r>
      <w:r w:rsidR="00711CBE">
        <w:rPr>
          <w:rFonts w:ascii="Times New Roman" w:hAnsi="Times New Roman" w:cs="Times New Roman"/>
          <w:sz w:val="28"/>
          <w:szCs w:val="28"/>
        </w:rPr>
        <w:t xml:space="preserve">такие жалобы, как </w:t>
      </w:r>
      <w:r w:rsidRPr="00CF52DD">
        <w:rPr>
          <w:rFonts w:ascii="Times New Roman" w:hAnsi="Times New Roman" w:cs="Times New Roman"/>
          <w:sz w:val="28"/>
          <w:szCs w:val="28"/>
        </w:rPr>
        <w:t xml:space="preserve">боль и тяжесть </w:t>
      </w:r>
      <w:r w:rsidR="00F05A7D">
        <w:rPr>
          <w:rFonts w:ascii="Times New Roman" w:hAnsi="Times New Roman" w:cs="Times New Roman"/>
          <w:sz w:val="28"/>
          <w:szCs w:val="28"/>
        </w:rPr>
        <w:t xml:space="preserve">на пораженной </w:t>
      </w:r>
      <w:r w:rsidRPr="00CF52DD">
        <w:rPr>
          <w:rFonts w:ascii="Times New Roman" w:hAnsi="Times New Roman" w:cs="Times New Roman"/>
          <w:sz w:val="28"/>
          <w:szCs w:val="28"/>
        </w:rPr>
        <w:t>половине лица с иррад</w:t>
      </w:r>
      <w:r w:rsidR="00F05A7D">
        <w:rPr>
          <w:rFonts w:ascii="Times New Roman" w:hAnsi="Times New Roman" w:cs="Times New Roman"/>
          <w:sz w:val="28"/>
          <w:szCs w:val="28"/>
        </w:rPr>
        <w:t xml:space="preserve">иацией в височную, затылочную, </w:t>
      </w:r>
      <w:r w:rsidRPr="00CF52DD">
        <w:rPr>
          <w:rFonts w:ascii="Times New Roman" w:hAnsi="Times New Roman" w:cs="Times New Roman"/>
          <w:sz w:val="28"/>
          <w:szCs w:val="28"/>
        </w:rPr>
        <w:t xml:space="preserve">лобную </w:t>
      </w:r>
      <w:r w:rsidR="00F05A7D">
        <w:rPr>
          <w:rFonts w:ascii="Times New Roman" w:hAnsi="Times New Roman" w:cs="Times New Roman"/>
          <w:sz w:val="28"/>
          <w:szCs w:val="28"/>
        </w:rPr>
        <w:t>зону</w:t>
      </w:r>
      <w:r w:rsidR="00711CBE">
        <w:rPr>
          <w:rFonts w:ascii="Times New Roman" w:hAnsi="Times New Roman" w:cs="Times New Roman"/>
          <w:sz w:val="28"/>
          <w:szCs w:val="28"/>
        </w:rPr>
        <w:t xml:space="preserve"> и зубы верхней челюсти, у</w:t>
      </w:r>
      <w:r w:rsidR="00F05A7D">
        <w:rPr>
          <w:rFonts w:ascii="Times New Roman" w:hAnsi="Times New Roman" w:cs="Times New Roman"/>
          <w:sz w:val="28"/>
          <w:szCs w:val="28"/>
        </w:rPr>
        <w:t>силение б</w:t>
      </w:r>
      <w:r w:rsidRPr="00CF52DD">
        <w:rPr>
          <w:rFonts w:ascii="Times New Roman" w:hAnsi="Times New Roman" w:cs="Times New Roman"/>
          <w:sz w:val="28"/>
          <w:szCs w:val="28"/>
        </w:rPr>
        <w:t>ол</w:t>
      </w:r>
      <w:r w:rsidR="00F05A7D">
        <w:rPr>
          <w:rFonts w:ascii="Times New Roman" w:hAnsi="Times New Roman" w:cs="Times New Roman"/>
          <w:sz w:val="28"/>
          <w:szCs w:val="28"/>
        </w:rPr>
        <w:t>и</w:t>
      </w:r>
      <w:r w:rsidRPr="00CF52DD">
        <w:rPr>
          <w:rFonts w:ascii="Times New Roman" w:hAnsi="Times New Roman" w:cs="Times New Roman"/>
          <w:sz w:val="28"/>
          <w:szCs w:val="28"/>
        </w:rPr>
        <w:t xml:space="preserve"> </w:t>
      </w:r>
      <w:r w:rsidR="00F05A7D">
        <w:rPr>
          <w:rFonts w:ascii="Times New Roman" w:hAnsi="Times New Roman" w:cs="Times New Roman"/>
          <w:sz w:val="28"/>
          <w:szCs w:val="28"/>
        </w:rPr>
        <w:t xml:space="preserve">при накусывании </w:t>
      </w:r>
      <w:r w:rsidRPr="00CF52DD">
        <w:rPr>
          <w:rFonts w:ascii="Times New Roman" w:hAnsi="Times New Roman" w:cs="Times New Roman"/>
          <w:sz w:val="28"/>
          <w:szCs w:val="28"/>
        </w:rPr>
        <w:t xml:space="preserve">в области </w:t>
      </w:r>
      <w:r w:rsidR="00F05A7D">
        <w:rPr>
          <w:rFonts w:ascii="Times New Roman" w:hAnsi="Times New Roman" w:cs="Times New Roman"/>
          <w:sz w:val="28"/>
          <w:szCs w:val="28"/>
        </w:rPr>
        <w:t>больших и малых коренных зубах, в первую очередь</w:t>
      </w:r>
      <w:r w:rsidR="00711CBE">
        <w:rPr>
          <w:rFonts w:ascii="Times New Roman" w:hAnsi="Times New Roman" w:cs="Times New Roman"/>
          <w:sz w:val="28"/>
          <w:szCs w:val="28"/>
        </w:rPr>
        <w:t>, в области причинного зуба, в</w:t>
      </w:r>
      <w:r w:rsidRPr="00CF52DD">
        <w:rPr>
          <w:rFonts w:ascii="Times New Roman" w:hAnsi="Times New Roman" w:cs="Times New Roman"/>
          <w:sz w:val="28"/>
          <w:szCs w:val="28"/>
        </w:rPr>
        <w:t>озник</w:t>
      </w:r>
      <w:r w:rsidR="00F05A7D">
        <w:rPr>
          <w:rFonts w:ascii="Times New Roman" w:hAnsi="Times New Roman" w:cs="Times New Roman"/>
          <w:sz w:val="28"/>
          <w:szCs w:val="28"/>
        </w:rPr>
        <w:t>новение</w:t>
      </w:r>
      <w:r w:rsidRPr="00CF52DD">
        <w:rPr>
          <w:rFonts w:ascii="Times New Roman" w:hAnsi="Times New Roman" w:cs="Times New Roman"/>
          <w:sz w:val="28"/>
          <w:szCs w:val="28"/>
        </w:rPr>
        <w:t xml:space="preserve"> заложенност</w:t>
      </w:r>
      <w:r w:rsidR="00F05A7D">
        <w:rPr>
          <w:rFonts w:ascii="Times New Roman" w:hAnsi="Times New Roman" w:cs="Times New Roman"/>
          <w:sz w:val="28"/>
          <w:szCs w:val="28"/>
        </w:rPr>
        <w:t>и соответствующей половины носа с</w:t>
      </w:r>
      <w:r w:rsidRPr="00CF52DD">
        <w:rPr>
          <w:rFonts w:ascii="Times New Roman" w:hAnsi="Times New Roman" w:cs="Times New Roman"/>
          <w:sz w:val="28"/>
          <w:szCs w:val="28"/>
        </w:rPr>
        <w:t xml:space="preserve"> наруш</w:t>
      </w:r>
      <w:r w:rsidR="00F05A7D">
        <w:rPr>
          <w:rFonts w:ascii="Times New Roman" w:hAnsi="Times New Roman" w:cs="Times New Roman"/>
          <w:sz w:val="28"/>
          <w:szCs w:val="28"/>
        </w:rPr>
        <w:t>ением</w:t>
      </w:r>
      <w:r w:rsidRPr="00CF52DD">
        <w:rPr>
          <w:rFonts w:ascii="Times New Roman" w:hAnsi="Times New Roman" w:cs="Times New Roman"/>
          <w:sz w:val="28"/>
          <w:szCs w:val="28"/>
        </w:rPr>
        <w:t xml:space="preserve"> обоняни</w:t>
      </w:r>
      <w:r w:rsidR="00F05A7D">
        <w:rPr>
          <w:rFonts w:ascii="Times New Roman" w:hAnsi="Times New Roman" w:cs="Times New Roman"/>
          <w:sz w:val="28"/>
          <w:szCs w:val="28"/>
        </w:rPr>
        <w:t>я</w:t>
      </w:r>
      <w:r w:rsidRPr="00CF52DD">
        <w:rPr>
          <w:rFonts w:ascii="Times New Roman" w:hAnsi="Times New Roman" w:cs="Times New Roman"/>
          <w:sz w:val="28"/>
          <w:szCs w:val="28"/>
        </w:rPr>
        <w:t>. Пациент</w:t>
      </w:r>
      <w:r w:rsidR="00F05A7D">
        <w:rPr>
          <w:rFonts w:ascii="Times New Roman" w:hAnsi="Times New Roman" w:cs="Times New Roman"/>
          <w:sz w:val="28"/>
          <w:szCs w:val="28"/>
        </w:rPr>
        <w:t>ы отмечаю</w:t>
      </w:r>
      <w:r w:rsidRPr="00CF52DD">
        <w:rPr>
          <w:rFonts w:ascii="Times New Roman" w:hAnsi="Times New Roman" w:cs="Times New Roman"/>
          <w:sz w:val="28"/>
          <w:szCs w:val="28"/>
        </w:rPr>
        <w:t xml:space="preserve">т появление выделений из </w:t>
      </w:r>
      <w:r w:rsidR="00F05A7D">
        <w:rPr>
          <w:rFonts w:ascii="Times New Roman" w:hAnsi="Times New Roman" w:cs="Times New Roman"/>
          <w:sz w:val="28"/>
          <w:szCs w:val="28"/>
        </w:rPr>
        <w:t xml:space="preserve">полости </w:t>
      </w:r>
      <w:r w:rsidRPr="00CF52DD">
        <w:rPr>
          <w:rFonts w:ascii="Times New Roman" w:hAnsi="Times New Roman" w:cs="Times New Roman"/>
          <w:sz w:val="28"/>
          <w:szCs w:val="28"/>
        </w:rPr>
        <w:t xml:space="preserve">носа, сначала слизистых в небольшом количестве, </w:t>
      </w:r>
      <w:r w:rsidR="00F05A7D">
        <w:rPr>
          <w:rFonts w:ascii="Times New Roman" w:hAnsi="Times New Roman" w:cs="Times New Roman"/>
          <w:sz w:val="28"/>
          <w:szCs w:val="28"/>
        </w:rPr>
        <w:t>после наблюдают усиление выделений, представленные преимущественно</w:t>
      </w:r>
      <w:r w:rsidRPr="00CF52DD">
        <w:rPr>
          <w:rFonts w:ascii="Times New Roman" w:hAnsi="Times New Roman" w:cs="Times New Roman"/>
          <w:sz w:val="28"/>
          <w:szCs w:val="28"/>
        </w:rPr>
        <w:t xml:space="preserve"> серозно</w:t>
      </w:r>
      <w:r w:rsidR="00711CBE">
        <w:rPr>
          <w:rFonts w:ascii="Times New Roman" w:hAnsi="Times New Roman" w:cs="Times New Roman"/>
          <w:sz w:val="28"/>
          <w:szCs w:val="28"/>
        </w:rPr>
        <w:t>-</w:t>
      </w:r>
      <w:r w:rsidRPr="00CF52DD">
        <w:rPr>
          <w:rFonts w:ascii="Times New Roman" w:hAnsi="Times New Roman" w:cs="Times New Roman"/>
          <w:sz w:val="28"/>
          <w:szCs w:val="28"/>
        </w:rPr>
        <w:t>гнойны</w:t>
      </w:r>
      <w:r w:rsidR="00F05A7D">
        <w:rPr>
          <w:rFonts w:ascii="Times New Roman" w:hAnsi="Times New Roman" w:cs="Times New Roman"/>
          <w:sz w:val="28"/>
          <w:szCs w:val="28"/>
        </w:rPr>
        <w:t>м</w:t>
      </w:r>
      <w:r w:rsidRPr="00CF52DD">
        <w:rPr>
          <w:rFonts w:ascii="Times New Roman" w:hAnsi="Times New Roman" w:cs="Times New Roman"/>
          <w:sz w:val="28"/>
          <w:szCs w:val="28"/>
        </w:rPr>
        <w:t xml:space="preserve"> </w:t>
      </w:r>
      <w:r w:rsidR="00F05A7D">
        <w:rPr>
          <w:rFonts w:ascii="Times New Roman" w:hAnsi="Times New Roman" w:cs="Times New Roman"/>
          <w:sz w:val="28"/>
          <w:szCs w:val="28"/>
        </w:rPr>
        <w:t>содержимым</w:t>
      </w:r>
      <w:r w:rsidRPr="00CF52DD">
        <w:rPr>
          <w:rFonts w:ascii="Times New Roman" w:hAnsi="Times New Roman" w:cs="Times New Roman"/>
          <w:sz w:val="28"/>
          <w:szCs w:val="28"/>
        </w:rPr>
        <w:t xml:space="preserve">. </w:t>
      </w:r>
      <w:r w:rsidR="00F05A7D">
        <w:rPr>
          <w:rFonts w:ascii="Times New Roman" w:hAnsi="Times New Roman" w:cs="Times New Roman"/>
          <w:sz w:val="28"/>
          <w:szCs w:val="28"/>
        </w:rPr>
        <w:t>В результате</w:t>
      </w:r>
      <w:r w:rsidRPr="00CF52DD">
        <w:rPr>
          <w:rFonts w:ascii="Times New Roman" w:hAnsi="Times New Roman" w:cs="Times New Roman"/>
          <w:sz w:val="28"/>
          <w:szCs w:val="28"/>
        </w:rPr>
        <w:t xml:space="preserve"> самостоятельного оттока или пункции содержимого </w:t>
      </w:r>
      <w:r w:rsidR="006362CD">
        <w:rPr>
          <w:rFonts w:ascii="Times New Roman" w:hAnsi="Times New Roman" w:cs="Times New Roman"/>
          <w:sz w:val="28"/>
          <w:szCs w:val="28"/>
        </w:rPr>
        <w:t>пазухи, пациенты отмечают улучшения, в частности</w:t>
      </w:r>
      <w:r w:rsidRPr="00CF52DD">
        <w:rPr>
          <w:rFonts w:ascii="Times New Roman" w:hAnsi="Times New Roman" w:cs="Times New Roman"/>
          <w:sz w:val="28"/>
          <w:szCs w:val="28"/>
        </w:rPr>
        <w:t xml:space="preserve"> жалобы на боль могут стать менее интенсивными. </w:t>
      </w:r>
      <w:r w:rsidR="006362CD">
        <w:rPr>
          <w:rFonts w:ascii="Times New Roman" w:hAnsi="Times New Roman" w:cs="Times New Roman"/>
          <w:sz w:val="28"/>
          <w:szCs w:val="28"/>
        </w:rPr>
        <w:t>Часто пострадавшие жалуются на</w:t>
      </w:r>
      <w:r w:rsidRPr="00CF52DD">
        <w:rPr>
          <w:rFonts w:ascii="Times New Roman" w:hAnsi="Times New Roman" w:cs="Times New Roman"/>
          <w:sz w:val="28"/>
          <w:szCs w:val="28"/>
        </w:rPr>
        <w:t xml:space="preserve"> общую слабость, потерю аппетита, повышение температуры</w:t>
      </w:r>
      <w:r w:rsidR="00711CBE">
        <w:rPr>
          <w:rFonts w:ascii="Times New Roman" w:hAnsi="Times New Roman" w:cs="Times New Roman"/>
          <w:sz w:val="28"/>
          <w:szCs w:val="28"/>
        </w:rPr>
        <w:t xml:space="preserve"> от 37,5</w:t>
      </w:r>
      <w:r w:rsidRPr="00CF52DD">
        <w:rPr>
          <w:rFonts w:ascii="Times New Roman" w:hAnsi="Times New Roman" w:cs="Times New Roman"/>
          <w:sz w:val="28"/>
          <w:szCs w:val="28"/>
        </w:rPr>
        <w:t xml:space="preserve">°С и выше. </w:t>
      </w:r>
      <w:r w:rsidR="006362CD">
        <w:rPr>
          <w:rFonts w:ascii="Times New Roman" w:hAnsi="Times New Roman" w:cs="Times New Roman"/>
          <w:sz w:val="28"/>
          <w:szCs w:val="28"/>
        </w:rPr>
        <w:t>Нередко в</w:t>
      </w:r>
      <w:r w:rsidR="00711CBE">
        <w:rPr>
          <w:rFonts w:ascii="Times New Roman" w:hAnsi="Times New Roman" w:cs="Times New Roman"/>
          <w:sz w:val="28"/>
          <w:szCs w:val="28"/>
        </w:rPr>
        <w:t xml:space="preserve">озможны </w:t>
      </w:r>
      <w:r w:rsidRPr="00CF52DD">
        <w:rPr>
          <w:rFonts w:ascii="Times New Roman" w:hAnsi="Times New Roman" w:cs="Times New Roman"/>
          <w:sz w:val="28"/>
          <w:szCs w:val="28"/>
        </w:rPr>
        <w:t xml:space="preserve">озноб, тошнота и рвота, которые свидетельствуют о выраженной интоксикации организма. После эффективного лечения описанные </w:t>
      </w:r>
      <w:r w:rsidR="006362CD">
        <w:rPr>
          <w:rFonts w:ascii="Times New Roman" w:hAnsi="Times New Roman" w:cs="Times New Roman"/>
          <w:sz w:val="28"/>
          <w:szCs w:val="28"/>
        </w:rPr>
        <w:t xml:space="preserve">выше </w:t>
      </w:r>
      <w:r w:rsidRPr="00CF52DD">
        <w:rPr>
          <w:rFonts w:ascii="Times New Roman" w:hAnsi="Times New Roman" w:cs="Times New Roman"/>
          <w:sz w:val="28"/>
          <w:szCs w:val="28"/>
        </w:rPr>
        <w:t xml:space="preserve">жалобы </w:t>
      </w:r>
      <w:r w:rsidR="006362CD">
        <w:rPr>
          <w:rFonts w:ascii="Times New Roman" w:hAnsi="Times New Roman" w:cs="Times New Roman"/>
          <w:sz w:val="28"/>
          <w:szCs w:val="28"/>
        </w:rPr>
        <w:t>исчезают</w:t>
      </w:r>
      <w:r w:rsidRPr="00CF52DD">
        <w:rPr>
          <w:rFonts w:ascii="Times New Roman" w:hAnsi="Times New Roman" w:cs="Times New Roman"/>
          <w:sz w:val="28"/>
          <w:szCs w:val="28"/>
        </w:rPr>
        <w:t>. </w:t>
      </w:r>
      <w:r w:rsidR="008E5E35" w:rsidRPr="00FF50C3">
        <w:rPr>
          <w:rFonts w:ascii="Times New Roman" w:hAnsi="Times New Roman" w:cs="Times New Roman"/>
          <w:sz w:val="28"/>
          <w:szCs w:val="28"/>
        </w:rPr>
        <w:t>[11; 12; 13]</w:t>
      </w:r>
    </w:p>
    <w:p w:rsidR="00026BDE" w:rsidRDefault="009161F5" w:rsidP="004634FA">
      <w:pPr>
        <w:spacing w:line="360" w:lineRule="auto"/>
        <w:ind w:firstLine="708"/>
        <w:jc w:val="both"/>
        <w:rPr>
          <w:rFonts w:ascii="Times New Roman" w:hAnsi="Times New Roman" w:cs="Times New Roman"/>
          <w:sz w:val="28"/>
          <w:szCs w:val="28"/>
        </w:rPr>
      </w:pPr>
      <w:r w:rsidRPr="00CF52DD">
        <w:rPr>
          <w:rFonts w:ascii="Times New Roman" w:hAnsi="Times New Roman" w:cs="Times New Roman"/>
          <w:b/>
          <w:bCs/>
          <w:sz w:val="28"/>
          <w:szCs w:val="28"/>
        </w:rPr>
        <w:lastRenderedPageBreak/>
        <w:t> При переходе острой стадии одонтогенного верхнечелюстного синусита в хроническую</w:t>
      </w:r>
      <w:r w:rsidRPr="00CF52DD">
        <w:rPr>
          <w:rFonts w:ascii="Times New Roman" w:hAnsi="Times New Roman" w:cs="Times New Roman"/>
          <w:sz w:val="28"/>
          <w:szCs w:val="28"/>
        </w:rPr>
        <w:t xml:space="preserve"> жалобы на боль становятся менее </w:t>
      </w:r>
      <w:r w:rsidR="006362CD">
        <w:rPr>
          <w:rFonts w:ascii="Times New Roman" w:hAnsi="Times New Roman" w:cs="Times New Roman"/>
          <w:sz w:val="28"/>
          <w:szCs w:val="28"/>
        </w:rPr>
        <w:t>выраженными</w:t>
      </w:r>
      <w:r w:rsidRPr="00CF52DD">
        <w:rPr>
          <w:rFonts w:ascii="Times New Roman" w:hAnsi="Times New Roman" w:cs="Times New Roman"/>
          <w:sz w:val="28"/>
          <w:szCs w:val="28"/>
        </w:rPr>
        <w:t xml:space="preserve"> или </w:t>
      </w:r>
      <w:r w:rsidR="006362CD">
        <w:rPr>
          <w:rFonts w:ascii="Times New Roman" w:hAnsi="Times New Roman" w:cs="Times New Roman"/>
          <w:sz w:val="28"/>
          <w:szCs w:val="28"/>
        </w:rPr>
        <w:t xml:space="preserve">вовсе </w:t>
      </w:r>
      <w:r w:rsidRPr="00CF52DD">
        <w:rPr>
          <w:rFonts w:ascii="Times New Roman" w:hAnsi="Times New Roman" w:cs="Times New Roman"/>
          <w:sz w:val="28"/>
          <w:szCs w:val="28"/>
        </w:rPr>
        <w:t xml:space="preserve">исчезают. </w:t>
      </w:r>
      <w:r w:rsidR="00FF50C3">
        <w:rPr>
          <w:rFonts w:ascii="Times New Roman" w:hAnsi="Times New Roman" w:cs="Times New Roman"/>
          <w:sz w:val="28"/>
          <w:szCs w:val="28"/>
        </w:rPr>
        <w:t>Однако</w:t>
      </w:r>
      <w:r w:rsidR="006362CD">
        <w:rPr>
          <w:rFonts w:ascii="Times New Roman" w:hAnsi="Times New Roman" w:cs="Times New Roman"/>
          <w:sz w:val="28"/>
          <w:szCs w:val="28"/>
        </w:rPr>
        <w:t xml:space="preserve"> п</w:t>
      </w:r>
      <w:r w:rsidRPr="00CF52DD">
        <w:rPr>
          <w:rFonts w:ascii="Times New Roman" w:hAnsi="Times New Roman" w:cs="Times New Roman"/>
          <w:sz w:val="28"/>
          <w:szCs w:val="28"/>
        </w:rPr>
        <w:t xml:space="preserve">ациенты продолжают отмечать тяжесть в области верхней челюсти и </w:t>
      </w:r>
      <w:r w:rsidR="006362CD" w:rsidRPr="00CF52DD">
        <w:rPr>
          <w:rFonts w:ascii="Times New Roman" w:hAnsi="Times New Roman" w:cs="Times New Roman"/>
          <w:sz w:val="28"/>
          <w:szCs w:val="28"/>
        </w:rPr>
        <w:t>соседних</w:t>
      </w:r>
      <w:r w:rsidRPr="00CF52DD">
        <w:rPr>
          <w:rFonts w:ascii="Times New Roman" w:hAnsi="Times New Roman" w:cs="Times New Roman"/>
          <w:sz w:val="28"/>
          <w:szCs w:val="28"/>
        </w:rPr>
        <w:t xml:space="preserve"> областях. Выделения из носа становятся периодическими, слизисто-гнойными с неприятным или даже гнилостным запахом</w:t>
      </w:r>
      <w:r w:rsidR="006362CD">
        <w:rPr>
          <w:rFonts w:ascii="Times New Roman" w:hAnsi="Times New Roman" w:cs="Times New Roman"/>
          <w:sz w:val="28"/>
          <w:szCs w:val="28"/>
        </w:rPr>
        <w:t xml:space="preserve">, сопровождающееся </w:t>
      </w:r>
      <w:r w:rsidRPr="00CF52DD">
        <w:rPr>
          <w:rFonts w:ascii="Times New Roman" w:hAnsi="Times New Roman" w:cs="Times New Roman"/>
          <w:sz w:val="28"/>
          <w:szCs w:val="28"/>
        </w:rPr>
        <w:t>затруднение</w:t>
      </w:r>
      <w:r w:rsidR="006362CD">
        <w:rPr>
          <w:rFonts w:ascii="Times New Roman" w:hAnsi="Times New Roman" w:cs="Times New Roman"/>
          <w:sz w:val="28"/>
          <w:szCs w:val="28"/>
        </w:rPr>
        <w:t>м</w:t>
      </w:r>
      <w:r w:rsidRPr="00CF52DD">
        <w:rPr>
          <w:rFonts w:ascii="Times New Roman" w:hAnsi="Times New Roman" w:cs="Times New Roman"/>
          <w:sz w:val="28"/>
          <w:szCs w:val="28"/>
        </w:rPr>
        <w:t xml:space="preserve"> носового дыхания и </w:t>
      </w:r>
      <w:r w:rsidR="006362CD">
        <w:rPr>
          <w:rFonts w:ascii="Times New Roman" w:hAnsi="Times New Roman" w:cs="Times New Roman"/>
          <w:sz w:val="28"/>
          <w:szCs w:val="28"/>
        </w:rPr>
        <w:t>ухудшением</w:t>
      </w:r>
      <w:r w:rsidRPr="00CF52DD">
        <w:rPr>
          <w:rFonts w:ascii="Times New Roman" w:hAnsi="Times New Roman" w:cs="Times New Roman"/>
          <w:sz w:val="28"/>
          <w:szCs w:val="28"/>
        </w:rPr>
        <w:t xml:space="preserve"> обоняния с поражённой стороны. Общее состояние удовлетворительное с возможным понижением трудоспособности и </w:t>
      </w:r>
      <w:r w:rsidR="006362CD">
        <w:rPr>
          <w:rFonts w:ascii="Times New Roman" w:hAnsi="Times New Roman" w:cs="Times New Roman"/>
          <w:sz w:val="28"/>
          <w:szCs w:val="28"/>
        </w:rPr>
        <w:t>утомляемостью. Температура тела, в зависимости от активности патологического процесса, в пределах нормы</w:t>
      </w:r>
      <w:r w:rsidRPr="00CF52DD">
        <w:rPr>
          <w:rFonts w:ascii="Times New Roman" w:hAnsi="Times New Roman" w:cs="Times New Roman"/>
          <w:sz w:val="28"/>
          <w:szCs w:val="28"/>
        </w:rPr>
        <w:t xml:space="preserve"> или субфебрильная. </w:t>
      </w:r>
      <w:r w:rsidR="006362CD">
        <w:rPr>
          <w:rFonts w:ascii="Times New Roman" w:hAnsi="Times New Roman" w:cs="Times New Roman"/>
          <w:sz w:val="28"/>
          <w:szCs w:val="28"/>
        </w:rPr>
        <w:t>Х</w:t>
      </w:r>
      <w:r w:rsidRPr="00CF52DD">
        <w:rPr>
          <w:rFonts w:ascii="Times New Roman" w:hAnsi="Times New Roman" w:cs="Times New Roman"/>
          <w:sz w:val="28"/>
          <w:szCs w:val="28"/>
        </w:rPr>
        <w:t>роническая форма одонтогенного верхнечелюстного синусита может протекать бессимптомно и выявляется т</w:t>
      </w:r>
      <w:r w:rsidR="00FC289E" w:rsidRPr="00CF52DD">
        <w:rPr>
          <w:rFonts w:ascii="Times New Roman" w:hAnsi="Times New Roman" w:cs="Times New Roman"/>
          <w:sz w:val="28"/>
          <w:szCs w:val="28"/>
        </w:rPr>
        <w:t>олько при обследовании пациента.</w:t>
      </w:r>
    </w:p>
    <w:p w:rsidR="009161F5" w:rsidRPr="00CF52DD" w:rsidRDefault="009161F5" w:rsidP="004634FA">
      <w:pPr>
        <w:spacing w:line="360" w:lineRule="auto"/>
        <w:ind w:firstLine="708"/>
        <w:jc w:val="both"/>
        <w:rPr>
          <w:rFonts w:ascii="Times New Roman" w:hAnsi="Times New Roman" w:cs="Times New Roman"/>
          <w:sz w:val="28"/>
          <w:szCs w:val="28"/>
        </w:rPr>
      </w:pPr>
      <w:r w:rsidRPr="00CF52DD">
        <w:rPr>
          <w:rFonts w:ascii="Times New Roman" w:hAnsi="Times New Roman" w:cs="Times New Roman"/>
          <w:b/>
          <w:bCs/>
          <w:sz w:val="28"/>
          <w:szCs w:val="28"/>
        </w:rPr>
        <w:t>Клиническая картина одонтогенного перфоративного верхнечелюстного синусита</w:t>
      </w:r>
      <w:r w:rsidRPr="00CF52DD">
        <w:rPr>
          <w:rFonts w:ascii="Times New Roman" w:hAnsi="Times New Roman" w:cs="Times New Roman"/>
          <w:sz w:val="28"/>
          <w:szCs w:val="28"/>
        </w:rPr>
        <w:t> имеет сво</w:t>
      </w:r>
      <w:r w:rsidR="00026BDE">
        <w:rPr>
          <w:rFonts w:ascii="Times New Roman" w:hAnsi="Times New Roman" w:cs="Times New Roman"/>
          <w:sz w:val="28"/>
          <w:szCs w:val="28"/>
        </w:rPr>
        <w:t>ю</w:t>
      </w:r>
      <w:r w:rsidRPr="00CF52DD">
        <w:rPr>
          <w:rFonts w:ascii="Times New Roman" w:hAnsi="Times New Roman" w:cs="Times New Roman"/>
          <w:sz w:val="28"/>
          <w:szCs w:val="28"/>
        </w:rPr>
        <w:t xml:space="preserve"> </w:t>
      </w:r>
      <w:r w:rsidR="00026BDE">
        <w:rPr>
          <w:rFonts w:ascii="Times New Roman" w:hAnsi="Times New Roman" w:cs="Times New Roman"/>
          <w:sz w:val="28"/>
          <w:szCs w:val="28"/>
        </w:rPr>
        <w:t>специфику</w:t>
      </w:r>
      <w:r w:rsidRPr="00CF52DD">
        <w:rPr>
          <w:rFonts w:ascii="Times New Roman" w:hAnsi="Times New Roman" w:cs="Times New Roman"/>
          <w:sz w:val="28"/>
          <w:szCs w:val="28"/>
        </w:rPr>
        <w:t xml:space="preserve">. </w:t>
      </w:r>
      <w:r w:rsidR="00026BDE">
        <w:rPr>
          <w:rFonts w:ascii="Times New Roman" w:hAnsi="Times New Roman" w:cs="Times New Roman"/>
          <w:sz w:val="28"/>
          <w:szCs w:val="28"/>
        </w:rPr>
        <w:t>Н</w:t>
      </w:r>
      <w:r w:rsidR="00026BDE" w:rsidRPr="00026BDE">
        <w:rPr>
          <w:rFonts w:ascii="Times New Roman" w:hAnsi="Times New Roman" w:cs="Times New Roman"/>
          <w:sz w:val="28"/>
          <w:szCs w:val="28"/>
        </w:rPr>
        <w:t>аличи</w:t>
      </w:r>
      <w:r w:rsidR="00026BDE">
        <w:rPr>
          <w:rFonts w:ascii="Times New Roman" w:hAnsi="Times New Roman" w:cs="Times New Roman"/>
          <w:sz w:val="28"/>
          <w:szCs w:val="28"/>
        </w:rPr>
        <w:t>е</w:t>
      </w:r>
      <w:r w:rsidR="00026BDE" w:rsidRPr="00026BDE">
        <w:rPr>
          <w:rFonts w:ascii="Times New Roman" w:hAnsi="Times New Roman" w:cs="Times New Roman"/>
          <w:sz w:val="28"/>
          <w:szCs w:val="28"/>
        </w:rPr>
        <w:t xml:space="preserve"> или отсутстви</w:t>
      </w:r>
      <w:r w:rsidR="00026BDE">
        <w:rPr>
          <w:rFonts w:ascii="Times New Roman" w:hAnsi="Times New Roman" w:cs="Times New Roman"/>
          <w:sz w:val="28"/>
          <w:szCs w:val="28"/>
        </w:rPr>
        <w:t>е</w:t>
      </w:r>
      <w:r w:rsidR="00026BDE" w:rsidRPr="00026BDE">
        <w:rPr>
          <w:rFonts w:ascii="Times New Roman" w:hAnsi="Times New Roman" w:cs="Times New Roman"/>
          <w:sz w:val="28"/>
          <w:szCs w:val="28"/>
        </w:rPr>
        <w:t xml:space="preserve"> одонтогенного синусита до во</w:t>
      </w:r>
      <w:r w:rsidR="00026BDE">
        <w:rPr>
          <w:rFonts w:ascii="Times New Roman" w:hAnsi="Times New Roman" w:cs="Times New Roman"/>
          <w:sz w:val="28"/>
          <w:szCs w:val="28"/>
        </w:rPr>
        <w:t>зникновения ороантрального сообщения влияет на ж</w:t>
      </w:r>
      <w:r w:rsidRPr="00CF52DD">
        <w:rPr>
          <w:rFonts w:ascii="Times New Roman" w:hAnsi="Times New Roman" w:cs="Times New Roman"/>
          <w:sz w:val="28"/>
          <w:szCs w:val="28"/>
        </w:rPr>
        <w:t>алобы пациентов после возникно</w:t>
      </w:r>
      <w:r w:rsidR="00026BDE">
        <w:rPr>
          <w:rFonts w:ascii="Times New Roman" w:hAnsi="Times New Roman" w:cs="Times New Roman"/>
          <w:sz w:val="28"/>
          <w:szCs w:val="28"/>
        </w:rPr>
        <w:t>вения этого осложнения.</w:t>
      </w:r>
      <w:r w:rsidRPr="00CF52DD">
        <w:rPr>
          <w:rFonts w:ascii="Times New Roman" w:hAnsi="Times New Roman" w:cs="Times New Roman"/>
          <w:sz w:val="28"/>
          <w:szCs w:val="28"/>
        </w:rPr>
        <w:t xml:space="preserve"> В первом случае возникновение перфорации </w:t>
      </w:r>
      <w:r w:rsidR="00026BDE">
        <w:rPr>
          <w:rFonts w:ascii="Times New Roman" w:hAnsi="Times New Roman" w:cs="Times New Roman"/>
          <w:sz w:val="28"/>
          <w:szCs w:val="28"/>
        </w:rPr>
        <w:t>чаще приводит</w:t>
      </w:r>
      <w:r w:rsidRPr="00CF52DD">
        <w:rPr>
          <w:rFonts w:ascii="Times New Roman" w:hAnsi="Times New Roman" w:cs="Times New Roman"/>
          <w:sz w:val="28"/>
          <w:szCs w:val="28"/>
        </w:rPr>
        <w:t xml:space="preserve"> к облегчению, так как лунка зуба становится дополнительным путём эваку</w:t>
      </w:r>
      <w:r w:rsidR="00FC289E" w:rsidRPr="00CF52DD">
        <w:rPr>
          <w:rFonts w:ascii="Times New Roman" w:hAnsi="Times New Roman" w:cs="Times New Roman"/>
          <w:sz w:val="28"/>
          <w:szCs w:val="28"/>
        </w:rPr>
        <w:t xml:space="preserve">ации содержимого синуса (рис. </w:t>
      </w:r>
      <w:r w:rsidRPr="00CF52DD">
        <w:rPr>
          <w:rFonts w:ascii="Times New Roman" w:hAnsi="Times New Roman" w:cs="Times New Roman"/>
          <w:sz w:val="28"/>
          <w:szCs w:val="28"/>
        </w:rPr>
        <w:t xml:space="preserve">6, а). При интактном синусе в результате инфицирования могут </w:t>
      </w:r>
      <w:r w:rsidR="00026BDE" w:rsidRPr="00CF52DD">
        <w:rPr>
          <w:rFonts w:ascii="Times New Roman" w:hAnsi="Times New Roman" w:cs="Times New Roman"/>
          <w:sz w:val="28"/>
          <w:szCs w:val="28"/>
        </w:rPr>
        <w:t>появ</w:t>
      </w:r>
      <w:r w:rsidR="00BE4EAB">
        <w:rPr>
          <w:rFonts w:ascii="Times New Roman" w:hAnsi="Times New Roman" w:cs="Times New Roman"/>
          <w:sz w:val="28"/>
          <w:szCs w:val="28"/>
        </w:rPr>
        <w:t>лять</w:t>
      </w:r>
      <w:r w:rsidR="00026BDE" w:rsidRPr="00CF52DD">
        <w:rPr>
          <w:rFonts w:ascii="Times New Roman" w:hAnsi="Times New Roman" w:cs="Times New Roman"/>
          <w:sz w:val="28"/>
          <w:szCs w:val="28"/>
        </w:rPr>
        <w:t>ся</w:t>
      </w:r>
      <w:r w:rsidRPr="00CF52DD">
        <w:rPr>
          <w:rFonts w:ascii="Times New Roman" w:hAnsi="Times New Roman" w:cs="Times New Roman"/>
          <w:sz w:val="28"/>
          <w:szCs w:val="28"/>
        </w:rPr>
        <w:t xml:space="preserve"> явления острого воспаления, однако в большинстве случаев жалобы таких пациентов связаны только с наличием</w:t>
      </w:r>
      <w:r w:rsidR="00BE4EAB">
        <w:rPr>
          <w:rFonts w:ascii="Times New Roman" w:hAnsi="Times New Roman" w:cs="Times New Roman"/>
          <w:sz w:val="28"/>
          <w:szCs w:val="28"/>
        </w:rPr>
        <w:t xml:space="preserve"> ороантрального сообщения. При перфорации </w:t>
      </w:r>
      <w:r w:rsidRPr="00CF52DD">
        <w:rPr>
          <w:rFonts w:ascii="Times New Roman" w:hAnsi="Times New Roman" w:cs="Times New Roman"/>
          <w:sz w:val="28"/>
          <w:szCs w:val="28"/>
        </w:rPr>
        <w:t>жалобы</w:t>
      </w:r>
      <w:r w:rsidR="00BE4EAB">
        <w:rPr>
          <w:rFonts w:ascii="Times New Roman" w:hAnsi="Times New Roman" w:cs="Times New Roman"/>
          <w:sz w:val="28"/>
          <w:szCs w:val="28"/>
        </w:rPr>
        <w:t xml:space="preserve"> в первую очередь</w:t>
      </w:r>
      <w:r w:rsidRPr="00CF52DD">
        <w:rPr>
          <w:rFonts w:ascii="Times New Roman" w:hAnsi="Times New Roman" w:cs="Times New Roman"/>
          <w:sz w:val="28"/>
          <w:szCs w:val="28"/>
        </w:rPr>
        <w:t xml:space="preserve"> на необычные ощущения, связанные с попаданием воздуха или жидкости в верхнечелюстн</w:t>
      </w:r>
      <w:r w:rsidR="00BE4EAB">
        <w:rPr>
          <w:rFonts w:ascii="Times New Roman" w:hAnsi="Times New Roman" w:cs="Times New Roman"/>
          <w:sz w:val="28"/>
          <w:szCs w:val="28"/>
        </w:rPr>
        <w:t>ую</w:t>
      </w:r>
      <w:r w:rsidRPr="00CF52DD">
        <w:rPr>
          <w:rFonts w:ascii="Times New Roman" w:hAnsi="Times New Roman" w:cs="Times New Roman"/>
          <w:sz w:val="28"/>
          <w:szCs w:val="28"/>
        </w:rPr>
        <w:t xml:space="preserve"> </w:t>
      </w:r>
      <w:r w:rsidR="00BE4EAB">
        <w:rPr>
          <w:rFonts w:ascii="Times New Roman" w:hAnsi="Times New Roman" w:cs="Times New Roman"/>
          <w:sz w:val="28"/>
          <w:szCs w:val="28"/>
        </w:rPr>
        <w:t>пазуху и полость носа, сопровождающиеся иногда ринолалией</w:t>
      </w:r>
      <w:r w:rsidRPr="00CF52DD">
        <w:rPr>
          <w:rFonts w:ascii="Times New Roman" w:hAnsi="Times New Roman" w:cs="Times New Roman"/>
          <w:sz w:val="28"/>
          <w:szCs w:val="28"/>
        </w:rPr>
        <w:t xml:space="preserve">. Дополнительные жалобы могут появляться постепенно, в </w:t>
      </w:r>
      <w:r w:rsidR="00BE4EAB">
        <w:rPr>
          <w:rFonts w:ascii="Times New Roman" w:hAnsi="Times New Roman" w:cs="Times New Roman"/>
          <w:sz w:val="28"/>
          <w:szCs w:val="28"/>
        </w:rPr>
        <w:t>зависимости от интенсивности</w:t>
      </w:r>
      <w:r w:rsidRPr="00CF52DD">
        <w:rPr>
          <w:rFonts w:ascii="Times New Roman" w:hAnsi="Times New Roman" w:cs="Times New Roman"/>
          <w:sz w:val="28"/>
          <w:szCs w:val="28"/>
        </w:rPr>
        <w:t xml:space="preserve"> инфицирования и развития воспаления </w:t>
      </w:r>
      <w:r w:rsidR="00BE4EAB">
        <w:rPr>
          <w:rFonts w:ascii="Times New Roman" w:hAnsi="Times New Roman" w:cs="Times New Roman"/>
          <w:sz w:val="28"/>
          <w:szCs w:val="28"/>
        </w:rPr>
        <w:t xml:space="preserve">очага </w:t>
      </w:r>
      <w:r w:rsidRPr="00CF52DD">
        <w:rPr>
          <w:rFonts w:ascii="Times New Roman" w:hAnsi="Times New Roman" w:cs="Times New Roman"/>
          <w:sz w:val="28"/>
          <w:szCs w:val="28"/>
        </w:rPr>
        <w:t xml:space="preserve">слизистой оболочки синуса. </w:t>
      </w:r>
      <w:r w:rsidR="00BE4EAB">
        <w:rPr>
          <w:rFonts w:ascii="Times New Roman" w:hAnsi="Times New Roman" w:cs="Times New Roman"/>
          <w:sz w:val="28"/>
          <w:szCs w:val="28"/>
        </w:rPr>
        <w:t>Бывают</w:t>
      </w:r>
      <w:r w:rsidRPr="00CF52DD">
        <w:rPr>
          <w:rFonts w:ascii="Times New Roman" w:hAnsi="Times New Roman" w:cs="Times New Roman"/>
          <w:sz w:val="28"/>
          <w:szCs w:val="28"/>
        </w:rPr>
        <w:t xml:space="preserve"> случаи первично</w:t>
      </w:r>
      <w:r w:rsidR="00BE4EAB">
        <w:rPr>
          <w:rFonts w:ascii="Times New Roman" w:hAnsi="Times New Roman" w:cs="Times New Roman"/>
          <w:sz w:val="28"/>
          <w:szCs w:val="28"/>
        </w:rPr>
        <w:t xml:space="preserve"> </w:t>
      </w:r>
      <w:r w:rsidRPr="00CF52DD">
        <w:rPr>
          <w:rFonts w:ascii="Times New Roman" w:hAnsi="Times New Roman" w:cs="Times New Roman"/>
          <w:sz w:val="28"/>
          <w:szCs w:val="28"/>
        </w:rPr>
        <w:t xml:space="preserve">хронического перфоративного верхнечелюстного синусита </w:t>
      </w:r>
      <w:r w:rsidR="00BE4EAB">
        <w:rPr>
          <w:rFonts w:ascii="Times New Roman" w:hAnsi="Times New Roman" w:cs="Times New Roman"/>
          <w:sz w:val="28"/>
          <w:szCs w:val="28"/>
        </w:rPr>
        <w:t>без</w:t>
      </w:r>
      <w:r w:rsidRPr="00CF52DD">
        <w:rPr>
          <w:rFonts w:ascii="Times New Roman" w:hAnsi="Times New Roman" w:cs="Times New Roman"/>
          <w:sz w:val="28"/>
          <w:szCs w:val="28"/>
        </w:rPr>
        <w:t xml:space="preserve"> явных </w:t>
      </w:r>
      <w:r w:rsidRPr="00CF52DD">
        <w:rPr>
          <w:rFonts w:ascii="Times New Roman" w:hAnsi="Times New Roman" w:cs="Times New Roman"/>
          <w:sz w:val="28"/>
          <w:szCs w:val="28"/>
        </w:rPr>
        <w:lastRenderedPageBreak/>
        <w:t>клинических признаков острой стадии заболевания и обострений воспалительного процесса в динамике.</w:t>
      </w:r>
    </w:p>
    <w:p w:rsidR="009161F5" w:rsidRPr="00CF52DD" w:rsidRDefault="00FC289E" w:rsidP="004634FA">
      <w:pPr>
        <w:spacing w:line="360" w:lineRule="auto"/>
        <w:jc w:val="both"/>
        <w:rPr>
          <w:rFonts w:ascii="Times New Roman" w:hAnsi="Times New Roman" w:cs="Times New Roman"/>
          <w:sz w:val="28"/>
          <w:szCs w:val="28"/>
        </w:rPr>
      </w:pPr>
      <w:r w:rsidRPr="00CF52DD">
        <w:rPr>
          <w:rFonts w:ascii="Times New Roman" w:hAnsi="Times New Roman" w:cs="Times New Roman"/>
          <w:noProof/>
          <w:sz w:val="28"/>
          <w:szCs w:val="28"/>
          <w:lang w:eastAsia="ru-RU"/>
        </w:rPr>
        <w:drawing>
          <wp:inline distT="0" distB="0" distL="0" distR="0" wp14:anchorId="1956B046" wp14:editId="2DB52E05">
            <wp:extent cx="4611757" cy="2882347"/>
            <wp:effectExtent l="0" t="0" r="0" b="0"/>
            <wp:docPr id="10" name="Рисунок 10" descr="C:\Users\CyddxapTxa\Desktop\Диплом\Хронический одонтогенный верхнечелюстной синуси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yddxapTxa\Desktop\Диплом\Хронический одонтогенный верхнечелюстной синусит.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7493" cy="2885932"/>
                    </a:xfrm>
                    <a:prstGeom prst="rect">
                      <a:avLst/>
                    </a:prstGeom>
                    <a:noFill/>
                    <a:ln>
                      <a:noFill/>
                    </a:ln>
                  </pic:spPr>
                </pic:pic>
              </a:graphicData>
            </a:graphic>
          </wp:inline>
        </w:drawing>
      </w:r>
    </w:p>
    <w:p w:rsidR="009161F5" w:rsidRPr="00CF52DD" w:rsidRDefault="00FC289E" w:rsidP="004634FA">
      <w:pPr>
        <w:spacing w:line="360" w:lineRule="auto"/>
        <w:jc w:val="both"/>
        <w:rPr>
          <w:rFonts w:ascii="Times New Roman" w:hAnsi="Times New Roman" w:cs="Times New Roman"/>
          <w:sz w:val="28"/>
          <w:szCs w:val="28"/>
        </w:rPr>
      </w:pPr>
      <w:r w:rsidRPr="00CF52DD">
        <w:rPr>
          <w:rFonts w:ascii="Times New Roman" w:hAnsi="Times New Roman" w:cs="Times New Roman"/>
          <w:sz w:val="28"/>
          <w:szCs w:val="28"/>
        </w:rPr>
        <w:t xml:space="preserve">Рис. </w:t>
      </w:r>
      <w:r w:rsidR="009161F5" w:rsidRPr="00CF52DD">
        <w:rPr>
          <w:rFonts w:ascii="Times New Roman" w:hAnsi="Times New Roman" w:cs="Times New Roman"/>
          <w:sz w:val="28"/>
          <w:szCs w:val="28"/>
        </w:rPr>
        <w:t>6. </w:t>
      </w:r>
      <w:r w:rsidR="009161F5" w:rsidRPr="00CF52DD">
        <w:rPr>
          <w:rFonts w:ascii="Times New Roman" w:hAnsi="Times New Roman" w:cs="Times New Roman"/>
          <w:b/>
          <w:bCs/>
          <w:sz w:val="28"/>
          <w:szCs w:val="28"/>
        </w:rPr>
        <w:t xml:space="preserve">На прямой рентгенограмме черепа </w:t>
      </w:r>
      <w:r w:rsidR="00BE4EAB">
        <w:rPr>
          <w:rFonts w:ascii="Times New Roman" w:hAnsi="Times New Roman" w:cs="Times New Roman"/>
          <w:b/>
          <w:bCs/>
          <w:sz w:val="28"/>
          <w:szCs w:val="28"/>
        </w:rPr>
        <w:t>(а) гомогенное затемнение</w:t>
      </w:r>
      <w:r w:rsidR="009161F5" w:rsidRPr="00CF52DD">
        <w:rPr>
          <w:rFonts w:ascii="Times New Roman" w:hAnsi="Times New Roman" w:cs="Times New Roman"/>
          <w:b/>
          <w:bCs/>
          <w:sz w:val="28"/>
          <w:szCs w:val="28"/>
        </w:rPr>
        <w:t xml:space="preserve"> верхнечелюстного синуса</w:t>
      </w:r>
      <w:r w:rsidR="00BE4EAB">
        <w:rPr>
          <w:rFonts w:ascii="Times New Roman" w:hAnsi="Times New Roman" w:cs="Times New Roman"/>
          <w:b/>
          <w:bCs/>
          <w:sz w:val="28"/>
          <w:szCs w:val="28"/>
        </w:rPr>
        <w:t xml:space="preserve"> слева</w:t>
      </w:r>
      <w:r w:rsidR="009161F5" w:rsidRPr="00CF52DD">
        <w:rPr>
          <w:rFonts w:ascii="Times New Roman" w:hAnsi="Times New Roman" w:cs="Times New Roman"/>
          <w:b/>
          <w:bCs/>
          <w:sz w:val="28"/>
          <w:szCs w:val="28"/>
        </w:rPr>
        <w:t xml:space="preserve"> при хроническом одонтогенном верхнечелюстном синусите. На ортопантомограмме (б) видны признаки хронического периодонтита </w:t>
      </w:r>
      <w:r w:rsidR="007627C1">
        <w:rPr>
          <w:rFonts w:ascii="Times New Roman" w:hAnsi="Times New Roman" w:cs="Times New Roman"/>
          <w:b/>
          <w:bCs/>
          <w:sz w:val="28"/>
          <w:szCs w:val="28"/>
        </w:rPr>
        <w:t xml:space="preserve">на зубах </w:t>
      </w:r>
      <w:r w:rsidR="009161F5" w:rsidRPr="00CF52DD">
        <w:rPr>
          <w:rFonts w:ascii="Times New Roman" w:hAnsi="Times New Roman" w:cs="Times New Roman"/>
          <w:b/>
          <w:bCs/>
          <w:sz w:val="28"/>
          <w:szCs w:val="28"/>
        </w:rPr>
        <w:t>2</w:t>
      </w:r>
      <w:r w:rsidR="007627C1">
        <w:rPr>
          <w:rFonts w:ascii="Times New Roman" w:hAnsi="Times New Roman" w:cs="Times New Roman"/>
          <w:b/>
          <w:bCs/>
          <w:sz w:val="28"/>
          <w:szCs w:val="28"/>
        </w:rPr>
        <w:t>.</w:t>
      </w:r>
      <w:r w:rsidR="009161F5" w:rsidRPr="00CF52DD">
        <w:rPr>
          <w:rFonts w:ascii="Times New Roman" w:hAnsi="Times New Roman" w:cs="Times New Roman"/>
          <w:b/>
          <w:bCs/>
          <w:sz w:val="28"/>
          <w:szCs w:val="28"/>
        </w:rPr>
        <w:t>5, 2</w:t>
      </w:r>
      <w:r w:rsidR="007627C1">
        <w:rPr>
          <w:rFonts w:ascii="Times New Roman" w:hAnsi="Times New Roman" w:cs="Times New Roman"/>
          <w:b/>
          <w:bCs/>
          <w:sz w:val="28"/>
          <w:szCs w:val="28"/>
        </w:rPr>
        <w:t>.</w:t>
      </w:r>
      <w:r w:rsidR="009161F5" w:rsidRPr="00CF52DD">
        <w:rPr>
          <w:rFonts w:ascii="Times New Roman" w:hAnsi="Times New Roman" w:cs="Times New Roman"/>
          <w:b/>
          <w:bCs/>
          <w:sz w:val="28"/>
          <w:szCs w:val="28"/>
        </w:rPr>
        <w:t>6, 2</w:t>
      </w:r>
      <w:r w:rsidR="007627C1">
        <w:rPr>
          <w:rFonts w:ascii="Times New Roman" w:hAnsi="Times New Roman" w:cs="Times New Roman"/>
          <w:b/>
          <w:bCs/>
          <w:sz w:val="28"/>
          <w:szCs w:val="28"/>
        </w:rPr>
        <w:t>.</w:t>
      </w:r>
      <w:r w:rsidR="009161F5" w:rsidRPr="00CF52DD">
        <w:rPr>
          <w:rFonts w:ascii="Times New Roman" w:hAnsi="Times New Roman" w:cs="Times New Roman"/>
          <w:b/>
          <w:bCs/>
          <w:sz w:val="28"/>
          <w:szCs w:val="28"/>
        </w:rPr>
        <w:t>7, 2</w:t>
      </w:r>
      <w:r w:rsidR="007627C1">
        <w:rPr>
          <w:rFonts w:ascii="Times New Roman" w:hAnsi="Times New Roman" w:cs="Times New Roman"/>
          <w:b/>
          <w:bCs/>
          <w:sz w:val="28"/>
          <w:szCs w:val="28"/>
        </w:rPr>
        <w:t>.8</w:t>
      </w:r>
    </w:p>
    <w:p w:rsidR="00FC289E" w:rsidRPr="00CF52DD" w:rsidRDefault="00483EAF" w:rsidP="004634F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483EAF">
        <w:rPr>
          <w:rFonts w:ascii="Times New Roman" w:hAnsi="Times New Roman" w:cs="Times New Roman"/>
          <w:sz w:val="28"/>
          <w:szCs w:val="28"/>
        </w:rPr>
        <w:t xml:space="preserve">арушение конфигурации лица в виде припухлости в щёчной и подглазничной области </w:t>
      </w:r>
      <w:r w:rsidR="009759F2">
        <w:rPr>
          <w:rFonts w:ascii="Times New Roman" w:hAnsi="Times New Roman" w:cs="Times New Roman"/>
          <w:sz w:val="28"/>
          <w:szCs w:val="28"/>
        </w:rPr>
        <w:t>обнаруживается при</w:t>
      </w:r>
      <w:r w:rsidR="009161F5" w:rsidRPr="00CF52DD">
        <w:rPr>
          <w:rFonts w:ascii="Times New Roman" w:hAnsi="Times New Roman" w:cs="Times New Roman"/>
          <w:sz w:val="28"/>
          <w:szCs w:val="28"/>
        </w:rPr>
        <w:t xml:space="preserve"> внешнем осмотре у некоторых больных с острым или обострившимся хроническим одонтогенным верхнечелюстным синуситом. </w:t>
      </w:r>
      <w:r w:rsidR="009759F2">
        <w:rPr>
          <w:rFonts w:ascii="Times New Roman" w:hAnsi="Times New Roman" w:cs="Times New Roman"/>
          <w:sz w:val="28"/>
          <w:szCs w:val="28"/>
        </w:rPr>
        <w:t>Возникновение припухлости связано с образованием</w:t>
      </w:r>
      <w:r w:rsidR="009161F5" w:rsidRPr="00CF52DD">
        <w:rPr>
          <w:rFonts w:ascii="Times New Roman" w:hAnsi="Times New Roman" w:cs="Times New Roman"/>
          <w:sz w:val="28"/>
          <w:szCs w:val="28"/>
        </w:rPr>
        <w:t xml:space="preserve"> отёка, </w:t>
      </w:r>
      <w:r w:rsidR="00711CBE">
        <w:rPr>
          <w:rFonts w:ascii="Times New Roman" w:hAnsi="Times New Roman" w:cs="Times New Roman"/>
          <w:sz w:val="28"/>
          <w:szCs w:val="28"/>
        </w:rPr>
        <w:t xml:space="preserve">она </w:t>
      </w:r>
      <w:r w:rsidR="009161F5" w:rsidRPr="00CF52DD">
        <w:rPr>
          <w:rFonts w:ascii="Times New Roman" w:hAnsi="Times New Roman" w:cs="Times New Roman"/>
          <w:sz w:val="28"/>
          <w:szCs w:val="28"/>
        </w:rPr>
        <w:t xml:space="preserve">не имеет чётких границ, мягкие ткани безболезненные или слабоболезненные при пальпации. В некоторых случаях болевые ощущения могут определяться при пальпации и перкуссии передней стенки верхней челюсти и скуловой кости. Регионарные лимфатические узлы увеличенные и болезненные. Данные симптомы отсутствуют в стадии ремиссии воспалительного процесса. Более выраженная отёчность щеки наблюдается у больных, </w:t>
      </w:r>
      <w:r w:rsidR="00116F7E">
        <w:rPr>
          <w:rFonts w:ascii="Times New Roman" w:hAnsi="Times New Roman" w:cs="Times New Roman"/>
          <w:sz w:val="28"/>
          <w:szCs w:val="28"/>
        </w:rPr>
        <w:t>чьё возникновение</w:t>
      </w:r>
      <w:r w:rsidR="009161F5" w:rsidRPr="00CF52DD">
        <w:rPr>
          <w:rFonts w:ascii="Times New Roman" w:hAnsi="Times New Roman" w:cs="Times New Roman"/>
          <w:sz w:val="28"/>
          <w:szCs w:val="28"/>
        </w:rPr>
        <w:t xml:space="preserve"> хроническ</w:t>
      </w:r>
      <w:r w:rsidR="00116F7E">
        <w:rPr>
          <w:rFonts w:ascii="Times New Roman" w:hAnsi="Times New Roman" w:cs="Times New Roman"/>
          <w:sz w:val="28"/>
          <w:szCs w:val="28"/>
        </w:rPr>
        <w:t>ого</w:t>
      </w:r>
      <w:r w:rsidR="009161F5" w:rsidRPr="00CF52DD">
        <w:rPr>
          <w:rFonts w:ascii="Times New Roman" w:hAnsi="Times New Roman" w:cs="Times New Roman"/>
          <w:sz w:val="28"/>
          <w:szCs w:val="28"/>
        </w:rPr>
        <w:t xml:space="preserve"> синусит</w:t>
      </w:r>
      <w:r w:rsidR="00116F7E">
        <w:rPr>
          <w:rFonts w:ascii="Times New Roman" w:hAnsi="Times New Roman" w:cs="Times New Roman"/>
          <w:sz w:val="28"/>
          <w:szCs w:val="28"/>
        </w:rPr>
        <w:t>а</w:t>
      </w:r>
      <w:r w:rsidR="009161F5" w:rsidRPr="00CF52DD">
        <w:rPr>
          <w:rFonts w:ascii="Times New Roman" w:hAnsi="Times New Roman" w:cs="Times New Roman"/>
          <w:sz w:val="28"/>
          <w:szCs w:val="28"/>
        </w:rPr>
        <w:t xml:space="preserve"> </w:t>
      </w:r>
      <w:r w:rsidR="00116F7E">
        <w:rPr>
          <w:rFonts w:ascii="Times New Roman" w:hAnsi="Times New Roman" w:cs="Times New Roman"/>
          <w:sz w:val="28"/>
          <w:szCs w:val="28"/>
        </w:rPr>
        <w:t>связано с развитием</w:t>
      </w:r>
      <w:r w:rsidR="009161F5" w:rsidRPr="00CF52DD">
        <w:rPr>
          <w:rFonts w:ascii="Times New Roman" w:hAnsi="Times New Roman" w:cs="Times New Roman"/>
          <w:sz w:val="28"/>
          <w:szCs w:val="28"/>
        </w:rPr>
        <w:t xml:space="preserve"> </w:t>
      </w:r>
      <w:r w:rsidR="00116F7E">
        <w:rPr>
          <w:rFonts w:ascii="Times New Roman" w:hAnsi="Times New Roman" w:cs="Times New Roman"/>
          <w:sz w:val="28"/>
          <w:szCs w:val="28"/>
        </w:rPr>
        <w:t xml:space="preserve">до этого </w:t>
      </w:r>
      <w:r w:rsidR="009161F5" w:rsidRPr="00CF52DD">
        <w:rPr>
          <w:rFonts w:ascii="Times New Roman" w:hAnsi="Times New Roman" w:cs="Times New Roman"/>
          <w:sz w:val="28"/>
          <w:szCs w:val="28"/>
        </w:rPr>
        <w:t>хронического одонтогенного остеомиелита альвеоля</w:t>
      </w:r>
      <w:r w:rsidR="00116F7E">
        <w:rPr>
          <w:rFonts w:ascii="Times New Roman" w:hAnsi="Times New Roman" w:cs="Times New Roman"/>
          <w:sz w:val="28"/>
          <w:szCs w:val="28"/>
        </w:rPr>
        <w:t xml:space="preserve">рного отростка или </w:t>
      </w:r>
      <w:r w:rsidR="00116F7E">
        <w:rPr>
          <w:rFonts w:ascii="Times New Roman" w:hAnsi="Times New Roman" w:cs="Times New Roman"/>
          <w:sz w:val="28"/>
          <w:szCs w:val="28"/>
        </w:rPr>
        <w:lastRenderedPageBreak/>
        <w:t>тела челюсти. Р</w:t>
      </w:r>
      <w:r w:rsidR="00711CBE">
        <w:rPr>
          <w:rFonts w:ascii="Times New Roman" w:hAnsi="Times New Roman" w:cs="Times New Roman"/>
          <w:sz w:val="28"/>
          <w:szCs w:val="28"/>
        </w:rPr>
        <w:t>иноскопия</w:t>
      </w:r>
      <w:r w:rsidR="009161F5" w:rsidRPr="00CF52DD">
        <w:rPr>
          <w:rFonts w:ascii="Times New Roman" w:hAnsi="Times New Roman" w:cs="Times New Roman"/>
          <w:sz w:val="28"/>
          <w:szCs w:val="28"/>
        </w:rPr>
        <w:t xml:space="preserve"> пациентов с острым синуситом </w:t>
      </w:r>
      <w:r w:rsidR="00116F7E">
        <w:rPr>
          <w:rFonts w:ascii="Times New Roman" w:hAnsi="Times New Roman" w:cs="Times New Roman"/>
          <w:sz w:val="28"/>
          <w:szCs w:val="28"/>
        </w:rPr>
        <w:t>позволяет</w:t>
      </w:r>
      <w:r w:rsidR="009161F5" w:rsidRPr="00CF52DD">
        <w:rPr>
          <w:rFonts w:ascii="Times New Roman" w:hAnsi="Times New Roman" w:cs="Times New Roman"/>
          <w:sz w:val="28"/>
          <w:szCs w:val="28"/>
        </w:rPr>
        <w:t xml:space="preserve"> обнаружить гиперемию и отёк слизистой оболочки </w:t>
      </w:r>
      <w:r w:rsidR="00116F7E">
        <w:rPr>
          <w:rFonts w:ascii="Times New Roman" w:hAnsi="Times New Roman" w:cs="Times New Roman"/>
          <w:sz w:val="28"/>
          <w:szCs w:val="28"/>
        </w:rPr>
        <w:t>полости носа с</w:t>
      </w:r>
      <w:r w:rsidR="009161F5" w:rsidRPr="00CF52DD">
        <w:rPr>
          <w:rFonts w:ascii="Times New Roman" w:hAnsi="Times New Roman" w:cs="Times New Roman"/>
          <w:sz w:val="28"/>
          <w:szCs w:val="28"/>
        </w:rPr>
        <w:t xml:space="preserve"> увеличение</w:t>
      </w:r>
      <w:r w:rsidR="00116F7E">
        <w:rPr>
          <w:rFonts w:ascii="Times New Roman" w:hAnsi="Times New Roman" w:cs="Times New Roman"/>
          <w:sz w:val="28"/>
          <w:szCs w:val="28"/>
        </w:rPr>
        <w:t>м</w:t>
      </w:r>
      <w:r w:rsidR="009161F5" w:rsidRPr="00CF52DD">
        <w:rPr>
          <w:rFonts w:ascii="Times New Roman" w:hAnsi="Times New Roman" w:cs="Times New Roman"/>
          <w:sz w:val="28"/>
          <w:szCs w:val="28"/>
        </w:rPr>
        <w:t xml:space="preserve"> </w:t>
      </w:r>
      <w:r w:rsidR="00116F7E">
        <w:rPr>
          <w:rFonts w:ascii="Times New Roman" w:hAnsi="Times New Roman" w:cs="Times New Roman"/>
          <w:sz w:val="28"/>
          <w:szCs w:val="28"/>
        </w:rPr>
        <w:t xml:space="preserve">носовых </w:t>
      </w:r>
      <w:r w:rsidR="009161F5" w:rsidRPr="00CF52DD">
        <w:rPr>
          <w:rFonts w:ascii="Times New Roman" w:hAnsi="Times New Roman" w:cs="Times New Roman"/>
          <w:sz w:val="28"/>
          <w:szCs w:val="28"/>
        </w:rPr>
        <w:t xml:space="preserve">раковин. </w:t>
      </w:r>
      <w:r w:rsidR="00116F7E">
        <w:rPr>
          <w:rFonts w:ascii="Times New Roman" w:hAnsi="Times New Roman" w:cs="Times New Roman"/>
          <w:sz w:val="28"/>
          <w:szCs w:val="28"/>
        </w:rPr>
        <w:t>Анемизация</w:t>
      </w:r>
      <w:r w:rsidR="00116F7E" w:rsidRPr="00116F7E">
        <w:rPr>
          <w:rFonts w:ascii="Times New Roman" w:hAnsi="Times New Roman" w:cs="Times New Roman"/>
          <w:sz w:val="28"/>
          <w:szCs w:val="28"/>
        </w:rPr>
        <w:t xml:space="preserve"> слизистой оболочки сосудосуживающими препаратами </w:t>
      </w:r>
      <w:r w:rsidR="00116F7E">
        <w:rPr>
          <w:rFonts w:ascii="Times New Roman" w:hAnsi="Times New Roman" w:cs="Times New Roman"/>
          <w:sz w:val="28"/>
          <w:szCs w:val="28"/>
        </w:rPr>
        <w:t xml:space="preserve">дает возможность </w:t>
      </w:r>
      <w:r w:rsidR="00116F7E" w:rsidRPr="00116F7E">
        <w:rPr>
          <w:rFonts w:ascii="Times New Roman" w:hAnsi="Times New Roman" w:cs="Times New Roman"/>
          <w:sz w:val="28"/>
          <w:szCs w:val="28"/>
        </w:rPr>
        <w:t>определ</w:t>
      </w:r>
      <w:r w:rsidR="00116F7E">
        <w:rPr>
          <w:rFonts w:ascii="Times New Roman" w:hAnsi="Times New Roman" w:cs="Times New Roman"/>
          <w:sz w:val="28"/>
          <w:szCs w:val="28"/>
        </w:rPr>
        <w:t>ить</w:t>
      </w:r>
      <w:r w:rsidR="00116F7E" w:rsidRPr="00116F7E">
        <w:rPr>
          <w:rFonts w:ascii="Times New Roman" w:hAnsi="Times New Roman" w:cs="Times New Roman"/>
          <w:sz w:val="28"/>
          <w:szCs w:val="28"/>
        </w:rPr>
        <w:t xml:space="preserve"> появление слизи или гнойного отделяемого из синуса </w:t>
      </w:r>
      <w:r w:rsidR="00116F7E">
        <w:rPr>
          <w:rFonts w:ascii="Times New Roman" w:hAnsi="Times New Roman" w:cs="Times New Roman"/>
          <w:sz w:val="28"/>
          <w:szCs w:val="28"/>
        </w:rPr>
        <w:t>при наклоне головы вперёд</w:t>
      </w:r>
      <w:r w:rsidR="00711CBE">
        <w:rPr>
          <w:rFonts w:ascii="Times New Roman" w:hAnsi="Times New Roman" w:cs="Times New Roman"/>
          <w:sz w:val="28"/>
          <w:szCs w:val="28"/>
        </w:rPr>
        <w:t>. Пункция</w:t>
      </w:r>
      <w:r w:rsidR="009161F5" w:rsidRPr="00CF52DD">
        <w:rPr>
          <w:rFonts w:ascii="Times New Roman" w:hAnsi="Times New Roman" w:cs="Times New Roman"/>
          <w:sz w:val="28"/>
          <w:szCs w:val="28"/>
        </w:rPr>
        <w:t xml:space="preserve"> верхнечелюстного синуса через нижний носовой ход </w:t>
      </w:r>
      <w:r w:rsidR="00EB7D1B">
        <w:rPr>
          <w:rFonts w:ascii="Times New Roman" w:hAnsi="Times New Roman" w:cs="Times New Roman"/>
          <w:sz w:val="28"/>
          <w:szCs w:val="28"/>
        </w:rPr>
        <w:t>способствует</w:t>
      </w:r>
      <w:r w:rsidR="009161F5" w:rsidRPr="00CF52DD">
        <w:rPr>
          <w:rFonts w:ascii="Times New Roman" w:hAnsi="Times New Roman" w:cs="Times New Roman"/>
          <w:sz w:val="28"/>
          <w:szCs w:val="28"/>
        </w:rPr>
        <w:t xml:space="preserve"> получ</w:t>
      </w:r>
      <w:r w:rsidR="00EB7D1B">
        <w:rPr>
          <w:rFonts w:ascii="Times New Roman" w:hAnsi="Times New Roman" w:cs="Times New Roman"/>
          <w:sz w:val="28"/>
          <w:szCs w:val="28"/>
        </w:rPr>
        <w:t>ению</w:t>
      </w:r>
      <w:r w:rsidR="009161F5" w:rsidRPr="00CF52DD">
        <w:rPr>
          <w:rFonts w:ascii="Times New Roman" w:hAnsi="Times New Roman" w:cs="Times New Roman"/>
          <w:sz w:val="28"/>
          <w:szCs w:val="28"/>
        </w:rPr>
        <w:t xml:space="preserve"> значительное количество экссудата. </w:t>
      </w:r>
      <w:r w:rsidR="00EB7D1B">
        <w:rPr>
          <w:rFonts w:ascii="Times New Roman" w:hAnsi="Times New Roman" w:cs="Times New Roman"/>
          <w:sz w:val="28"/>
          <w:szCs w:val="28"/>
        </w:rPr>
        <w:t>Следует отметить, что п</w:t>
      </w:r>
      <w:r w:rsidR="009161F5" w:rsidRPr="00CF52DD">
        <w:rPr>
          <w:rFonts w:ascii="Times New Roman" w:hAnsi="Times New Roman" w:cs="Times New Roman"/>
          <w:sz w:val="28"/>
          <w:szCs w:val="28"/>
        </w:rPr>
        <w:t xml:space="preserve">ри хроническом течении одонтогенного верхнечелюстного синусита отёк и гиперемия слизистой оболочки </w:t>
      </w:r>
      <w:r w:rsidR="00EB7D1B">
        <w:rPr>
          <w:rFonts w:ascii="Times New Roman" w:hAnsi="Times New Roman" w:cs="Times New Roman"/>
          <w:sz w:val="28"/>
          <w:szCs w:val="28"/>
        </w:rPr>
        <w:t xml:space="preserve"> полости </w:t>
      </w:r>
      <w:r w:rsidR="00711CBE">
        <w:rPr>
          <w:rFonts w:ascii="Times New Roman" w:hAnsi="Times New Roman" w:cs="Times New Roman"/>
          <w:sz w:val="28"/>
          <w:szCs w:val="28"/>
        </w:rPr>
        <w:t>носа могут</w:t>
      </w:r>
      <w:r w:rsidR="009161F5" w:rsidRPr="00CF52DD">
        <w:rPr>
          <w:rFonts w:ascii="Times New Roman" w:hAnsi="Times New Roman" w:cs="Times New Roman"/>
          <w:sz w:val="28"/>
          <w:szCs w:val="28"/>
        </w:rPr>
        <w:t xml:space="preserve"> отсутствовать. Если </w:t>
      </w:r>
      <w:r w:rsidR="00EB7D1B">
        <w:rPr>
          <w:rFonts w:ascii="Times New Roman" w:hAnsi="Times New Roman" w:cs="Times New Roman"/>
          <w:sz w:val="28"/>
          <w:szCs w:val="28"/>
        </w:rPr>
        <w:t>устье верхнечелюстного синуса</w:t>
      </w:r>
      <w:r w:rsidR="009161F5" w:rsidRPr="00CF52DD">
        <w:rPr>
          <w:rFonts w:ascii="Times New Roman" w:hAnsi="Times New Roman" w:cs="Times New Roman"/>
          <w:sz w:val="28"/>
          <w:szCs w:val="28"/>
        </w:rPr>
        <w:t xml:space="preserve"> не закрыто полипом, </w:t>
      </w:r>
      <w:r w:rsidR="00EB7D1B">
        <w:rPr>
          <w:rFonts w:ascii="Times New Roman" w:hAnsi="Times New Roman" w:cs="Times New Roman"/>
          <w:sz w:val="28"/>
          <w:szCs w:val="28"/>
        </w:rPr>
        <w:t xml:space="preserve">то </w:t>
      </w:r>
      <w:r w:rsidR="009161F5" w:rsidRPr="00CF52DD">
        <w:rPr>
          <w:rFonts w:ascii="Times New Roman" w:hAnsi="Times New Roman" w:cs="Times New Roman"/>
          <w:sz w:val="28"/>
          <w:szCs w:val="28"/>
        </w:rPr>
        <w:t>отток гнойного экссудата через естественное соустье не нарушается</w:t>
      </w:r>
      <w:r w:rsidR="00711CBE">
        <w:rPr>
          <w:rFonts w:ascii="Times New Roman" w:hAnsi="Times New Roman" w:cs="Times New Roman"/>
          <w:sz w:val="28"/>
          <w:szCs w:val="28"/>
        </w:rPr>
        <w:t>, следы его</w:t>
      </w:r>
      <w:r w:rsidR="00EB7D1B">
        <w:rPr>
          <w:rFonts w:ascii="Times New Roman" w:hAnsi="Times New Roman" w:cs="Times New Roman"/>
          <w:sz w:val="28"/>
          <w:szCs w:val="28"/>
        </w:rPr>
        <w:t xml:space="preserve"> отслеживаются</w:t>
      </w:r>
      <w:r w:rsidR="009161F5" w:rsidRPr="00CF52DD">
        <w:rPr>
          <w:rFonts w:ascii="Times New Roman" w:hAnsi="Times New Roman" w:cs="Times New Roman"/>
          <w:sz w:val="28"/>
          <w:szCs w:val="28"/>
        </w:rPr>
        <w:t xml:space="preserve"> в области среднего носового хода. </w:t>
      </w:r>
      <w:r w:rsidR="00EB7D1B">
        <w:rPr>
          <w:rFonts w:ascii="Times New Roman" w:hAnsi="Times New Roman" w:cs="Times New Roman"/>
          <w:sz w:val="28"/>
          <w:szCs w:val="28"/>
        </w:rPr>
        <w:t>Осмотр</w:t>
      </w:r>
      <w:r w:rsidR="009161F5" w:rsidRPr="00CF52DD">
        <w:rPr>
          <w:rFonts w:ascii="Times New Roman" w:hAnsi="Times New Roman" w:cs="Times New Roman"/>
          <w:sz w:val="28"/>
          <w:szCs w:val="28"/>
        </w:rPr>
        <w:t xml:space="preserve"> полости рта при остром синусите </w:t>
      </w:r>
      <w:r w:rsidR="00EB7D1B">
        <w:rPr>
          <w:rFonts w:ascii="Times New Roman" w:hAnsi="Times New Roman" w:cs="Times New Roman"/>
          <w:sz w:val="28"/>
          <w:szCs w:val="28"/>
        </w:rPr>
        <w:t>позволяет</w:t>
      </w:r>
      <w:r w:rsidR="009161F5" w:rsidRPr="00CF52DD">
        <w:rPr>
          <w:rFonts w:ascii="Times New Roman" w:hAnsi="Times New Roman" w:cs="Times New Roman"/>
          <w:sz w:val="28"/>
          <w:szCs w:val="28"/>
        </w:rPr>
        <w:t xml:space="preserve"> выявить </w:t>
      </w:r>
      <w:r w:rsidR="00EB7D1B">
        <w:rPr>
          <w:rFonts w:ascii="Times New Roman" w:hAnsi="Times New Roman" w:cs="Times New Roman"/>
          <w:sz w:val="28"/>
          <w:szCs w:val="28"/>
        </w:rPr>
        <w:t xml:space="preserve">на пораженной стороне </w:t>
      </w:r>
      <w:r w:rsidR="009161F5" w:rsidRPr="00CF52DD">
        <w:rPr>
          <w:rFonts w:ascii="Times New Roman" w:hAnsi="Times New Roman" w:cs="Times New Roman"/>
          <w:sz w:val="28"/>
          <w:szCs w:val="28"/>
        </w:rPr>
        <w:t xml:space="preserve">отёк и гиперемию слизистой оболочки верхнего свода. </w:t>
      </w:r>
      <w:r w:rsidR="00EB7D1B">
        <w:rPr>
          <w:rFonts w:ascii="Times New Roman" w:hAnsi="Times New Roman" w:cs="Times New Roman"/>
          <w:sz w:val="28"/>
          <w:szCs w:val="28"/>
        </w:rPr>
        <w:t>Большие и малые коренные зубы</w:t>
      </w:r>
      <w:r w:rsidR="009161F5" w:rsidRPr="00CF52DD">
        <w:rPr>
          <w:rFonts w:ascii="Times New Roman" w:hAnsi="Times New Roman" w:cs="Times New Roman"/>
          <w:sz w:val="28"/>
          <w:szCs w:val="28"/>
        </w:rPr>
        <w:t xml:space="preserve"> могут быть разрушены к</w:t>
      </w:r>
      <w:r w:rsidR="00FC289E" w:rsidRPr="00CF52DD">
        <w:rPr>
          <w:rFonts w:ascii="Times New Roman" w:hAnsi="Times New Roman" w:cs="Times New Roman"/>
          <w:sz w:val="28"/>
          <w:szCs w:val="28"/>
        </w:rPr>
        <w:t>ариозным процессом (рис. 6</w:t>
      </w:r>
      <w:r w:rsidR="009161F5" w:rsidRPr="00CF52DD">
        <w:rPr>
          <w:rFonts w:ascii="Times New Roman" w:hAnsi="Times New Roman" w:cs="Times New Roman"/>
          <w:sz w:val="28"/>
          <w:szCs w:val="28"/>
        </w:rPr>
        <w:t xml:space="preserve">, б). </w:t>
      </w:r>
      <w:r w:rsidR="00EB7D1B">
        <w:rPr>
          <w:rFonts w:ascii="Times New Roman" w:hAnsi="Times New Roman" w:cs="Times New Roman"/>
          <w:sz w:val="28"/>
          <w:szCs w:val="28"/>
        </w:rPr>
        <w:t>Боль п</w:t>
      </w:r>
      <w:r w:rsidR="009161F5" w:rsidRPr="00CF52DD">
        <w:rPr>
          <w:rFonts w:ascii="Times New Roman" w:hAnsi="Times New Roman" w:cs="Times New Roman"/>
          <w:sz w:val="28"/>
          <w:szCs w:val="28"/>
        </w:rPr>
        <w:t xml:space="preserve">ри перкуссии зубов более интенсивная в области зуба в состоянии обострения одонтогенного воспаления. В </w:t>
      </w:r>
      <w:r w:rsidR="00EB7D1B">
        <w:rPr>
          <w:rFonts w:ascii="Times New Roman" w:hAnsi="Times New Roman" w:cs="Times New Roman"/>
          <w:sz w:val="28"/>
          <w:szCs w:val="28"/>
        </w:rPr>
        <w:t xml:space="preserve">свою очередь, в </w:t>
      </w:r>
      <w:r w:rsidR="009161F5" w:rsidRPr="00CF52DD">
        <w:rPr>
          <w:rFonts w:ascii="Times New Roman" w:hAnsi="Times New Roman" w:cs="Times New Roman"/>
          <w:sz w:val="28"/>
          <w:szCs w:val="28"/>
        </w:rPr>
        <w:t xml:space="preserve">хронической стадии данные симптомы в большинстве случаев отсутствуют, что требует от </w:t>
      </w:r>
      <w:r w:rsidR="00EB7D1B">
        <w:rPr>
          <w:rFonts w:ascii="Times New Roman" w:hAnsi="Times New Roman" w:cs="Times New Roman"/>
          <w:sz w:val="28"/>
          <w:szCs w:val="28"/>
        </w:rPr>
        <w:t>специалиста</w:t>
      </w:r>
      <w:r w:rsidR="009161F5" w:rsidRPr="00CF52DD">
        <w:rPr>
          <w:rFonts w:ascii="Times New Roman" w:hAnsi="Times New Roman" w:cs="Times New Roman"/>
          <w:sz w:val="28"/>
          <w:szCs w:val="28"/>
        </w:rPr>
        <w:t xml:space="preserve"> </w:t>
      </w:r>
      <w:r w:rsidR="00711CBE">
        <w:rPr>
          <w:rFonts w:ascii="Times New Roman" w:hAnsi="Times New Roman" w:cs="Times New Roman"/>
          <w:sz w:val="28"/>
          <w:szCs w:val="28"/>
        </w:rPr>
        <w:t>применения</w:t>
      </w:r>
      <w:r w:rsidR="009161F5" w:rsidRPr="00CF52DD">
        <w:rPr>
          <w:rFonts w:ascii="Times New Roman" w:hAnsi="Times New Roman" w:cs="Times New Roman"/>
          <w:sz w:val="28"/>
          <w:szCs w:val="28"/>
        </w:rPr>
        <w:t xml:space="preserve"> дополнительного обследования </w:t>
      </w:r>
      <w:r w:rsidR="00EB7D1B">
        <w:rPr>
          <w:rFonts w:ascii="Times New Roman" w:hAnsi="Times New Roman" w:cs="Times New Roman"/>
          <w:sz w:val="28"/>
          <w:szCs w:val="28"/>
        </w:rPr>
        <w:t>с целью</w:t>
      </w:r>
      <w:r w:rsidR="009161F5" w:rsidRPr="00CF52DD">
        <w:rPr>
          <w:rFonts w:ascii="Times New Roman" w:hAnsi="Times New Roman" w:cs="Times New Roman"/>
          <w:sz w:val="28"/>
          <w:szCs w:val="28"/>
        </w:rPr>
        <w:t xml:space="preserve"> точной диагностики причинного фактора и определения лечебных мероприятий для его </w:t>
      </w:r>
      <w:r w:rsidR="00EB7D1B">
        <w:rPr>
          <w:rFonts w:ascii="Times New Roman" w:hAnsi="Times New Roman" w:cs="Times New Roman"/>
          <w:sz w:val="28"/>
          <w:szCs w:val="28"/>
        </w:rPr>
        <w:t>ликвидации</w:t>
      </w:r>
      <w:r w:rsidR="00711CBE">
        <w:rPr>
          <w:rFonts w:ascii="Times New Roman" w:hAnsi="Times New Roman" w:cs="Times New Roman"/>
          <w:sz w:val="28"/>
          <w:szCs w:val="28"/>
        </w:rPr>
        <w:t>.</w:t>
      </w:r>
      <w:r w:rsidR="00711CBE">
        <w:rPr>
          <w:rFonts w:ascii="Times New Roman" w:hAnsi="Times New Roman" w:cs="Times New Roman"/>
          <w:sz w:val="28"/>
          <w:szCs w:val="28"/>
        </w:rPr>
        <w:br/>
      </w:r>
      <w:r w:rsidR="009161F5" w:rsidRPr="00CF52DD">
        <w:rPr>
          <w:rFonts w:ascii="Times New Roman" w:hAnsi="Times New Roman" w:cs="Times New Roman"/>
          <w:sz w:val="28"/>
          <w:szCs w:val="28"/>
        </w:rPr>
        <w:t xml:space="preserve">При </w:t>
      </w:r>
      <w:r w:rsidR="00EB7D1B">
        <w:rPr>
          <w:rFonts w:ascii="Times New Roman" w:hAnsi="Times New Roman" w:cs="Times New Roman"/>
          <w:sz w:val="28"/>
          <w:szCs w:val="28"/>
        </w:rPr>
        <w:t>поступлении</w:t>
      </w:r>
      <w:r w:rsidR="009161F5" w:rsidRPr="00CF52DD">
        <w:rPr>
          <w:rFonts w:ascii="Times New Roman" w:hAnsi="Times New Roman" w:cs="Times New Roman"/>
          <w:sz w:val="28"/>
          <w:szCs w:val="28"/>
        </w:rPr>
        <w:t xml:space="preserve"> определённых жалоб пациента, возникающих после удаления зуба, врач</w:t>
      </w:r>
      <w:r w:rsidR="00EB7D1B" w:rsidRPr="00EB7D1B">
        <w:t xml:space="preserve"> </w:t>
      </w:r>
      <w:r w:rsidR="00EB7D1B">
        <w:rPr>
          <w:rFonts w:ascii="Times New Roman" w:hAnsi="Times New Roman" w:cs="Times New Roman"/>
          <w:sz w:val="28"/>
          <w:szCs w:val="28"/>
        </w:rPr>
        <w:t>имеет возможность</w:t>
      </w:r>
      <w:r w:rsidR="00EB7D1B" w:rsidRPr="00EB7D1B">
        <w:rPr>
          <w:rFonts w:ascii="Times New Roman" w:hAnsi="Times New Roman" w:cs="Times New Roman"/>
          <w:sz w:val="28"/>
          <w:szCs w:val="28"/>
        </w:rPr>
        <w:t xml:space="preserve"> выявить наличие ороантрального сообщения</w:t>
      </w:r>
      <w:r w:rsidR="009161F5" w:rsidRPr="00CF52DD">
        <w:rPr>
          <w:rFonts w:ascii="Times New Roman" w:hAnsi="Times New Roman" w:cs="Times New Roman"/>
          <w:sz w:val="28"/>
          <w:szCs w:val="28"/>
        </w:rPr>
        <w:t xml:space="preserve"> с помощью воздушных проб, осмотра лунки и её осторожного зондирования. При этом </w:t>
      </w:r>
      <w:r w:rsidR="00EB7D1B">
        <w:rPr>
          <w:rFonts w:ascii="Times New Roman" w:hAnsi="Times New Roman" w:cs="Times New Roman"/>
          <w:sz w:val="28"/>
          <w:szCs w:val="28"/>
        </w:rPr>
        <w:t>иногда отмечается</w:t>
      </w:r>
      <w:r w:rsidR="009161F5" w:rsidRPr="00CF52DD">
        <w:rPr>
          <w:rFonts w:ascii="Times New Roman" w:hAnsi="Times New Roman" w:cs="Times New Roman"/>
          <w:sz w:val="28"/>
          <w:szCs w:val="28"/>
        </w:rPr>
        <w:t xml:space="preserve"> выделение гнойного содержимого из лунки удалённого зуба, интенсивность которого </w:t>
      </w:r>
      <w:r w:rsidR="00711CBE">
        <w:rPr>
          <w:rFonts w:ascii="Times New Roman" w:hAnsi="Times New Roman" w:cs="Times New Roman"/>
          <w:sz w:val="28"/>
          <w:szCs w:val="28"/>
        </w:rPr>
        <w:t>наибольшая</w:t>
      </w:r>
      <w:r w:rsidR="009161F5" w:rsidRPr="00CF52DD">
        <w:rPr>
          <w:rFonts w:ascii="Times New Roman" w:hAnsi="Times New Roman" w:cs="Times New Roman"/>
          <w:sz w:val="28"/>
          <w:szCs w:val="28"/>
        </w:rPr>
        <w:t xml:space="preserve"> при обострении воспалительного процесса. </w:t>
      </w:r>
      <w:r w:rsidR="00156637" w:rsidRPr="00CF52DD">
        <w:rPr>
          <w:rFonts w:ascii="Times New Roman" w:hAnsi="Times New Roman" w:cs="Times New Roman"/>
          <w:sz w:val="28"/>
          <w:szCs w:val="28"/>
        </w:rPr>
        <w:t>[</w:t>
      </w:r>
      <w:r w:rsidR="00B84B46" w:rsidRPr="00696D0B">
        <w:rPr>
          <w:rFonts w:ascii="Times New Roman" w:hAnsi="Times New Roman" w:cs="Times New Roman"/>
          <w:sz w:val="28"/>
          <w:szCs w:val="28"/>
        </w:rPr>
        <w:t>2</w:t>
      </w:r>
      <w:r w:rsidR="008E5E35" w:rsidRPr="00FF50C3">
        <w:rPr>
          <w:rFonts w:ascii="Times New Roman" w:hAnsi="Times New Roman" w:cs="Times New Roman"/>
          <w:sz w:val="28"/>
          <w:szCs w:val="28"/>
        </w:rPr>
        <w:t>; 3</w:t>
      </w:r>
      <w:r w:rsidR="00156637" w:rsidRPr="00CF52DD">
        <w:rPr>
          <w:rFonts w:ascii="Times New Roman" w:hAnsi="Times New Roman" w:cs="Times New Roman"/>
          <w:sz w:val="28"/>
          <w:szCs w:val="28"/>
        </w:rPr>
        <w:t>]</w:t>
      </w:r>
    </w:p>
    <w:p w:rsidR="009161F5" w:rsidRPr="00D878E9" w:rsidRDefault="00FC1BCF" w:rsidP="004634F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FC1BCF">
        <w:rPr>
          <w:rFonts w:ascii="Times New Roman" w:hAnsi="Times New Roman" w:cs="Times New Roman"/>
          <w:sz w:val="28"/>
          <w:szCs w:val="28"/>
        </w:rPr>
        <w:t>рове</w:t>
      </w:r>
      <w:r>
        <w:rPr>
          <w:rFonts w:ascii="Times New Roman" w:hAnsi="Times New Roman" w:cs="Times New Roman"/>
          <w:sz w:val="28"/>
          <w:szCs w:val="28"/>
        </w:rPr>
        <w:t xml:space="preserve">дение </w:t>
      </w:r>
      <w:r w:rsidRPr="00FC1BCF">
        <w:rPr>
          <w:rFonts w:ascii="Times New Roman" w:hAnsi="Times New Roman" w:cs="Times New Roman"/>
          <w:sz w:val="28"/>
          <w:szCs w:val="28"/>
        </w:rPr>
        <w:t>пластик</w:t>
      </w:r>
      <w:r>
        <w:rPr>
          <w:rFonts w:ascii="Times New Roman" w:hAnsi="Times New Roman" w:cs="Times New Roman"/>
          <w:sz w:val="28"/>
          <w:szCs w:val="28"/>
        </w:rPr>
        <w:t>и</w:t>
      </w:r>
      <w:r w:rsidRPr="00FC1BCF">
        <w:rPr>
          <w:rFonts w:ascii="Times New Roman" w:hAnsi="Times New Roman" w:cs="Times New Roman"/>
          <w:sz w:val="28"/>
          <w:szCs w:val="28"/>
        </w:rPr>
        <w:t xml:space="preserve"> ороантрального сообщения без</w:t>
      </w:r>
      <w:r>
        <w:rPr>
          <w:rFonts w:ascii="Times New Roman" w:hAnsi="Times New Roman" w:cs="Times New Roman"/>
          <w:sz w:val="28"/>
          <w:szCs w:val="28"/>
        </w:rPr>
        <w:t xml:space="preserve"> предварительной</w:t>
      </w:r>
      <w:r w:rsidRPr="00FC1BCF">
        <w:rPr>
          <w:rFonts w:ascii="Times New Roman" w:hAnsi="Times New Roman" w:cs="Times New Roman"/>
          <w:sz w:val="28"/>
          <w:szCs w:val="28"/>
        </w:rPr>
        <w:t xml:space="preserve"> операции </w:t>
      </w:r>
      <w:r>
        <w:rPr>
          <w:rFonts w:ascii="Times New Roman" w:hAnsi="Times New Roman" w:cs="Times New Roman"/>
          <w:sz w:val="28"/>
          <w:szCs w:val="28"/>
        </w:rPr>
        <w:t xml:space="preserve">в виде </w:t>
      </w:r>
      <w:r w:rsidRPr="00FC1BCF">
        <w:rPr>
          <w:rFonts w:ascii="Times New Roman" w:hAnsi="Times New Roman" w:cs="Times New Roman"/>
          <w:sz w:val="28"/>
          <w:szCs w:val="28"/>
        </w:rPr>
        <w:t xml:space="preserve">радикальной максиллотомии </w:t>
      </w:r>
      <w:r>
        <w:rPr>
          <w:rFonts w:ascii="Times New Roman" w:hAnsi="Times New Roman" w:cs="Times New Roman"/>
          <w:sz w:val="28"/>
          <w:szCs w:val="28"/>
        </w:rPr>
        <w:t xml:space="preserve">возможно </w:t>
      </w:r>
      <w:r>
        <w:rPr>
          <w:rFonts w:ascii="Times New Roman" w:hAnsi="Times New Roman" w:cs="Times New Roman"/>
          <w:sz w:val="28"/>
          <w:szCs w:val="28"/>
        </w:rPr>
        <w:lastRenderedPageBreak/>
        <w:t>п</w:t>
      </w:r>
      <w:r w:rsidR="009161F5" w:rsidRPr="00CF52DD">
        <w:rPr>
          <w:rFonts w:ascii="Times New Roman" w:hAnsi="Times New Roman" w:cs="Times New Roman"/>
          <w:sz w:val="28"/>
          <w:szCs w:val="28"/>
        </w:rPr>
        <w:t xml:space="preserve">ри отсутствии отделяемого из сообщения и положительных результатов дополнительных методов исследования. </w:t>
      </w:r>
      <w:r w:rsidR="00711CBE">
        <w:rPr>
          <w:rFonts w:ascii="Times New Roman" w:hAnsi="Times New Roman" w:cs="Times New Roman"/>
          <w:sz w:val="28"/>
          <w:szCs w:val="28"/>
        </w:rPr>
        <w:t>Такой исход вероятен</w:t>
      </w:r>
      <w:r>
        <w:rPr>
          <w:rFonts w:ascii="Times New Roman" w:hAnsi="Times New Roman" w:cs="Times New Roman"/>
          <w:sz w:val="28"/>
          <w:szCs w:val="28"/>
        </w:rPr>
        <w:t xml:space="preserve"> лишь</w:t>
      </w:r>
      <w:r w:rsidR="009161F5" w:rsidRPr="00CF52DD">
        <w:rPr>
          <w:rFonts w:ascii="Times New Roman" w:hAnsi="Times New Roman" w:cs="Times New Roman"/>
          <w:sz w:val="28"/>
          <w:szCs w:val="28"/>
        </w:rPr>
        <w:t xml:space="preserve"> в случаях отсутствия </w:t>
      </w:r>
      <w:r>
        <w:rPr>
          <w:rFonts w:ascii="Times New Roman" w:hAnsi="Times New Roman" w:cs="Times New Roman"/>
          <w:sz w:val="28"/>
          <w:szCs w:val="28"/>
        </w:rPr>
        <w:t>до этого</w:t>
      </w:r>
      <w:r w:rsidR="009161F5" w:rsidRPr="00CF52DD">
        <w:rPr>
          <w:rFonts w:ascii="Times New Roman" w:hAnsi="Times New Roman" w:cs="Times New Roman"/>
          <w:sz w:val="28"/>
          <w:szCs w:val="28"/>
        </w:rPr>
        <w:t xml:space="preserve"> существовавшего хронического верхнечелюстного синусита и после </w:t>
      </w:r>
      <w:r w:rsidR="00711CBE">
        <w:rPr>
          <w:rFonts w:ascii="Times New Roman" w:hAnsi="Times New Roman" w:cs="Times New Roman"/>
          <w:sz w:val="28"/>
          <w:szCs w:val="28"/>
        </w:rPr>
        <w:t>проведения</w:t>
      </w:r>
      <w:r>
        <w:rPr>
          <w:rFonts w:ascii="Times New Roman" w:hAnsi="Times New Roman" w:cs="Times New Roman"/>
          <w:sz w:val="28"/>
          <w:szCs w:val="28"/>
        </w:rPr>
        <w:t xml:space="preserve"> адекватной и</w:t>
      </w:r>
      <w:r w:rsidR="009161F5" w:rsidRPr="00CF52DD">
        <w:rPr>
          <w:rFonts w:ascii="Times New Roman" w:hAnsi="Times New Roman" w:cs="Times New Roman"/>
          <w:sz w:val="28"/>
          <w:szCs w:val="28"/>
        </w:rPr>
        <w:t xml:space="preserve"> эффективной общей и местной антибактериальной терапии после возникновения перфорации. </w:t>
      </w:r>
      <w:r>
        <w:rPr>
          <w:rFonts w:ascii="Times New Roman" w:hAnsi="Times New Roman" w:cs="Times New Roman"/>
          <w:sz w:val="28"/>
          <w:szCs w:val="28"/>
        </w:rPr>
        <w:t xml:space="preserve">Бывают случаи </w:t>
      </w:r>
      <w:r w:rsidR="009161F5" w:rsidRPr="00CF52DD">
        <w:rPr>
          <w:rFonts w:ascii="Times New Roman" w:hAnsi="Times New Roman" w:cs="Times New Roman"/>
          <w:sz w:val="28"/>
          <w:szCs w:val="28"/>
        </w:rPr>
        <w:t>самопроизвольно</w:t>
      </w:r>
      <w:r>
        <w:rPr>
          <w:rFonts w:ascii="Times New Roman" w:hAnsi="Times New Roman" w:cs="Times New Roman"/>
          <w:sz w:val="28"/>
          <w:szCs w:val="28"/>
        </w:rPr>
        <w:t>го закрытия</w:t>
      </w:r>
      <w:r w:rsidR="009161F5" w:rsidRPr="00CF52DD">
        <w:rPr>
          <w:rFonts w:ascii="Times New Roman" w:hAnsi="Times New Roman" w:cs="Times New Roman"/>
          <w:sz w:val="28"/>
          <w:szCs w:val="28"/>
        </w:rPr>
        <w:t xml:space="preserve"> перфорационного отверстия, </w:t>
      </w:r>
      <w:r>
        <w:rPr>
          <w:rFonts w:ascii="Times New Roman" w:hAnsi="Times New Roman" w:cs="Times New Roman"/>
          <w:sz w:val="28"/>
          <w:szCs w:val="28"/>
        </w:rPr>
        <w:t>однако</w:t>
      </w:r>
      <w:r w:rsidR="009161F5" w:rsidRPr="00CF52DD">
        <w:rPr>
          <w:rFonts w:ascii="Times New Roman" w:hAnsi="Times New Roman" w:cs="Times New Roman"/>
          <w:sz w:val="28"/>
          <w:szCs w:val="28"/>
        </w:rPr>
        <w:t xml:space="preserve"> в</w:t>
      </w:r>
      <w:r>
        <w:rPr>
          <w:rFonts w:ascii="Times New Roman" w:hAnsi="Times New Roman" w:cs="Times New Roman"/>
          <w:sz w:val="28"/>
          <w:szCs w:val="28"/>
        </w:rPr>
        <w:t>озможность</w:t>
      </w:r>
      <w:r w:rsidR="009161F5" w:rsidRPr="00CF52DD">
        <w:rPr>
          <w:rFonts w:ascii="Times New Roman" w:hAnsi="Times New Roman" w:cs="Times New Roman"/>
          <w:sz w:val="28"/>
          <w:szCs w:val="28"/>
        </w:rPr>
        <w:t xml:space="preserve"> такого </w:t>
      </w:r>
      <w:r>
        <w:rPr>
          <w:rFonts w:ascii="Times New Roman" w:hAnsi="Times New Roman" w:cs="Times New Roman"/>
          <w:sz w:val="28"/>
          <w:szCs w:val="28"/>
        </w:rPr>
        <w:t>результата</w:t>
      </w:r>
      <w:r w:rsidR="009161F5" w:rsidRPr="00CF52DD">
        <w:rPr>
          <w:rFonts w:ascii="Times New Roman" w:hAnsi="Times New Roman" w:cs="Times New Roman"/>
          <w:sz w:val="28"/>
          <w:szCs w:val="28"/>
        </w:rPr>
        <w:t xml:space="preserve"> счита</w:t>
      </w:r>
      <w:r>
        <w:rPr>
          <w:rFonts w:ascii="Times New Roman" w:hAnsi="Times New Roman" w:cs="Times New Roman"/>
          <w:sz w:val="28"/>
          <w:szCs w:val="28"/>
        </w:rPr>
        <w:t>ется</w:t>
      </w:r>
      <w:r w:rsidR="009161F5" w:rsidRPr="00CF52DD">
        <w:rPr>
          <w:rFonts w:ascii="Times New Roman" w:hAnsi="Times New Roman" w:cs="Times New Roman"/>
          <w:sz w:val="28"/>
          <w:szCs w:val="28"/>
        </w:rPr>
        <w:t xml:space="preserve"> исключением.</w:t>
      </w:r>
      <w:r w:rsidR="00156637" w:rsidRPr="00CF52DD">
        <w:rPr>
          <w:rFonts w:ascii="Times New Roman" w:hAnsi="Times New Roman" w:cs="Times New Roman"/>
        </w:rPr>
        <w:t xml:space="preserve"> </w:t>
      </w:r>
      <w:r w:rsidR="00D878E9">
        <w:rPr>
          <w:rFonts w:ascii="Times New Roman" w:hAnsi="Times New Roman" w:cs="Times New Roman"/>
          <w:sz w:val="28"/>
          <w:szCs w:val="28"/>
        </w:rPr>
        <w:t>[</w:t>
      </w:r>
      <w:r w:rsidR="00B84B46" w:rsidRPr="00B84B46">
        <w:rPr>
          <w:rFonts w:ascii="Times New Roman" w:hAnsi="Times New Roman" w:cs="Times New Roman"/>
          <w:sz w:val="28"/>
          <w:szCs w:val="28"/>
        </w:rPr>
        <w:t>2</w:t>
      </w:r>
      <w:r w:rsidR="00B84B46">
        <w:rPr>
          <w:rFonts w:ascii="Times New Roman" w:hAnsi="Times New Roman" w:cs="Times New Roman"/>
          <w:sz w:val="28"/>
          <w:szCs w:val="28"/>
        </w:rPr>
        <w:t>;</w:t>
      </w:r>
      <w:r w:rsidR="00B84B46" w:rsidRPr="00FC1BCF">
        <w:rPr>
          <w:rFonts w:ascii="Times New Roman" w:hAnsi="Times New Roman" w:cs="Times New Roman"/>
          <w:sz w:val="28"/>
          <w:szCs w:val="28"/>
        </w:rPr>
        <w:t xml:space="preserve"> </w:t>
      </w:r>
      <w:r w:rsidR="00B84B46" w:rsidRPr="00B84B46">
        <w:rPr>
          <w:rFonts w:ascii="Times New Roman" w:hAnsi="Times New Roman" w:cs="Times New Roman"/>
          <w:sz w:val="28"/>
          <w:szCs w:val="28"/>
        </w:rPr>
        <w:t>4</w:t>
      </w:r>
      <w:r w:rsidR="00B84B46">
        <w:rPr>
          <w:rFonts w:ascii="Times New Roman" w:hAnsi="Times New Roman" w:cs="Times New Roman"/>
          <w:sz w:val="28"/>
          <w:szCs w:val="28"/>
        </w:rPr>
        <w:t xml:space="preserve">; </w:t>
      </w:r>
      <w:r w:rsidR="00B84B46" w:rsidRPr="00FC1BCF">
        <w:rPr>
          <w:rFonts w:ascii="Times New Roman" w:hAnsi="Times New Roman" w:cs="Times New Roman"/>
          <w:sz w:val="28"/>
          <w:szCs w:val="28"/>
        </w:rPr>
        <w:t>8</w:t>
      </w:r>
      <w:r w:rsidR="00D878E9">
        <w:rPr>
          <w:rFonts w:ascii="Times New Roman" w:hAnsi="Times New Roman" w:cs="Times New Roman"/>
          <w:sz w:val="28"/>
          <w:szCs w:val="28"/>
        </w:rPr>
        <w:t>;</w:t>
      </w:r>
      <w:r w:rsidR="00D878E9" w:rsidRPr="00D878E9">
        <w:rPr>
          <w:rFonts w:ascii="Times New Roman" w:hAnsi="Times New Roman" w:cs="Times New Roman"/>
          <w:sz w:val="28"/>
          <w:szCs w:val="28"/>
        </w:rPr>
        <w:t xml:space="preserve"> </w:t>
      </w:r>
      <w:r w:rsidR="00B84B46" w:rsidRPr="00FC1BCF">
        <w:rPr>
          <w:rFonts w:ascii="Times New Roman" w:hAnsi="Times New Roman" w:cs="Times New Roman"/>
          <w:sz w:val="28"/>
          <w:szCs w:val="28"/>
        </w:rPr>
        <w:t>12</w:t>
      </w:r>
      <w:r w:rsidR="00D878E9" w:rsidRPr="00D878E9">
        <w:rPr>
          <w:rFonts w:ascii="Times New Roman" w:hAnsi="Times New Roman" w:cs="Times New Roman"/>
          <w:sz w:val="28"/>
          <w:szCs w:val="28"/>
        </w:rPr>
        <w:t>]</w:t>
      </w:r>
    </w:p>
    <w:p w:rsidR="00FC289E" w:rsidRPr="00CF52DD" w:rsidRDefault="009161F5" w:rsidP="004634FA">
      <w:pPr>
        <w:spacing w:line="360" w:lineRule="auto"/>
        <w:jc w:val="both"/>
        <w:rPr>
          <w:rFonts w:ascii="Times New Roman" w:hAnsi="Times New Roman" w:cs="Times New Roman"/>
          <w:sz w:val="28"/>
          <w:szCs w:val="28"/>
        </w:rPr>
      </w:pPr>
      <w:r w:rsidRPr="00CF52DD">
        <w:rPr>
          <w:rFonts w:ascii="Times New Roman" w:hAnsi="Times New Roman" w:cs="Times New Roman"/>
          <w:sz w:val="28"/>
          <w:szCs w:val="28"/>
        </w:rPr>
        <w:br/>
      </w:r>
    </w:p>
    <w:p w:rsidR="00FC289E" w:rsidRPr="00CF52DD" w:rsidRDefault="00FC289E" w:rsidP="004634FA">
      <w:pPr>
        <w:spacing w:line="360" w:lineRule="auto"/>
        <w:jc w:val="both"/>
        <w:rPr>
          <w:rFonts w:ascii="Times New Roman" w:hAnsi="Times New Roman" w:cs="Times New Roman"/>
          <w:sz w:val="28"/>
          <w:szCs w:val="28"/>
        </w:rPr>
      </w:pPr>
    </w:p>
    <w:p w:rsidR="00FC289E" w:rsidRPr="00CF52DD" w:rsidRDefault="00FC289E" w:rsidP="004634FA">
      <w:pPr>
        <w:spacing w:line="360" w:lineRule="auto"/>
        <w:jc w:val="both"/>
        <w:rPr>
          <w:rFonts w:ascii="Times New Roman" w:hAnsi="Times New Roman" w:cs="Times New Roman"/>
          <w:sz w:val="28"/>
          <w:szCs w:val="28"/>
        </w:rPr>
      </w:pPr>
    </w:p>
    <w:p w:rsidR="00FC289E" w:rsidRPr="00CF52DD" w:rsidRDefault="00FC289E" w:rsidP="004634FA">
      <w:pPr>
        <w:spacing w:line="360" w:lineRule="auto"/>
        <w:jc w:val="both"/>
        <w:rPr>
          <w:rFonts w:ascii="Times New Roman" w:hAnsi="Times New Roman" w:cs="Times New Roman"/>
          <w:sz w:val="28"/>
          <w:szCs w:val="28"/>
        </w:rPr>
      </w:pPr>
    </w:p>
    <w:p w:rsidR="00FC289E" w:rsidRPr="00CF52DD" w:rsidRDefault="00FC289E" w:rsidP="004634FA">
      <w:pPr>
        <w:spacing w:line="360" w:lineRule="auto"/>
        <w:jc w:val="both"/>
        <w:rPr>
          <w:rFonts w:ascii="Times New Roman" w:hAnsi="Times New Roman" w:cs="Times New Roman"/>
          <w:sz w:val="28"/>
          <w:szCs w:val="28"/>
        </w:rPr>
      </w:pPr>
    </w:p>
    <w:p w:rsidR="00FC289E" w:rsidRPr="00CF52DD" w:rsidRDefault="00FC289E" w:rsidP="004634FA">
      <w:pPr>
        <w:spacing w:line="360" w:lineRule="auto"/>
        <w:jc w:val="both"/>
        <w:rPr>
          <w:rFonts w:ascii="Times New Roman" w:hAnsi="Times New Roman" w:cs="Times New Roman"/>
          <w:sz w:val="28"/>
          <w:szCs w:val="28"/>
        </w:rPr>
      </w:pPr>
    </w:p>
    <w:p w:rsidR="00FC289E" w:rsidRPr="00CF52DD" w:rsidRDefault="00FC289E" w:rsidP="004634FA">
      <w:pPr>
        <w:spacing w:line="360" w:lineRule="auto"/>
        <w:jc w:val="both"/>
        <w:rPr>
          <w:rFonts w:ascii="Times New Roman" w:hAnsi="Times New Roman" w:cs="Times New Roman"/>
          <w:sz w:val="28"/>
          <w:szCs w:val="28"/>
        </w:rPr>
      </w:pPr>
    </w:p>
    <w:p w:rsidR="00FC289E" w:rsidRPr="00CF52DD" w:rsidRDefault="00FC289E" w:rsidP="004634FA">
      <w:pPr>
        <w:spacing w:line="360" w:lineRule="auto"/>
        <w:jc w:val="both"/>
        <w:rPr>
          <w:rFonts w:ascii="Times New Roman" w:hAnsi="Times New Roman" w:cs="Times New Roman"/>
          <w:sz w:val="28"/>
          <w:szCs w:val="28"/>
        </w:rPr>
      </w:pPr>
    </w:p>
    <w:p w:rsidR="00FC289E" w:rsidRPr="00CF52DD" w:rsidRDefault="00FC289E" w:rsidP="004634FA">
      <w:pPr>
        <w:spacing w:line="360" w:lineRule="auto"/>
        <w:jc w:val="both"/>
        <w:rPr>
          <w:rFonts w:ascii="Times New Roman" w:hAnsi="Times New Roman" w:cs="Times New Roman"/>
          <w:sz w:val="28"/>
          <w:szCs w:val="28"/>
        </w:rPr>
      </w:pPr>
    </w:p>
    <w:p w:rsidR="00FC289E" w:rsidRPr="00CF52DD" w:rsidRDefault="00FC289E" w:rsidP="004634FA">
      <w:pPr>
        <w:spacing w:line="360" w:lineRule="auto"/>
        <w:jc w:val="both"/>
        <w:rPr>
          <w:rFonts w:ascii="Times New Roman" w:hAnsi="Times New Roman" w:cs="Times New Roman"/>
          <w:sz w:val="28"/>
          <w:szCs w:val="28"/>
        </w:rPr>
      </w:pPr>
    </w:p>
    <w:p w:rsidR="00FC289E" w:rsidRPr="00CF52DD" w:rsidRDefault="00FC289E" w:rsidP="004634FA">
      <w:pPr>
        <w:spacing w:line="360" w:lineRule="auto"/>
        <w:jc w:val="both"/>
        <w:rPr>
          <w:rFonts w:ascii="Times New Roman" w:hAnsi="Times New Roman" w:cs="Times New Roman"/>
          <w:sz w:val="28"/>
          <w:szCs w:val="28"/>
        </w:rPr>
      </w:pPr>
    </w:p>
    <w:p w:rsidR="00FC289E" w:rsidRPr="00CF52DD" w:rsidRDefault="00FC289E" w:rsidP="004634FA">
      <w:pPr>
        <w:spacing w:line="360" w:lineRule="auto"/>
        <w:jc w:val="both"/>
        <w:rPr>
          <w:rFonts w:ascii="Times New Roman" w:hAnsi="Times New Roman" w:cs="Times New Roman"/>
          <w:sz w:val="28"/>
          <w:szCs w:val="28"/>
        </w:rPr>
      </w:pPr>
    </w:p>
    <w:p w:rsidR="00FC289E" w:rsidRPr="00CF52DD" w:rsidRDefault="00FC289E" w:rsidP="004634FA">
      <w:pPr>
        <w:spacing w:line="360" w:lineRule="auto"/>
        <w:jc w:val="both"/>
        <w:rPr>
          <w:rFonts w:ascii="Times New Roman" w:hAnsi="Times New Roman" w:cs="Times New Roman"/>
          <w:sz w:val="28"/>
          <w:szCs w:val="28"/>
        </w:rPr>
      </w:pPr>
    </w:p>
    <w:p w:rsidR="00B84B46" w:rsidRDefault="00B84B46" w:rsidP="004634FA">
      <w:pPr>
        <w:spacing w:line="360" w:lineRule="auto"/>
        <w:jc w:val="both"/>
        <w:rPr>
          <w:rFonts w:ascii="Times New Roman" w:hAnsi="Times New Roman" w:cs="Times New Roman"/>
          <w:sz w:val="28"/>
          <w:szCs w:val="28"/>
        </w:rPr>
      </w:pPr>
    </w:p>
    <w:p w:rsidR="00957B1C" w:rsidRPr="00FC1BCF" w:rsidRDefault="00957B1C" w:rsidP="004634FA">
      <w:pPr>
        <w:spacing w:line="360" w:lineRule="auto"/>
        <w:jc w:val="both"/>
        <w:rPr>
          <w:rFonts w:ascii="Times New Roman" w:hAnsi="Times New Roman" w:cs="Times New Roman"/>
          <w:b/>
          <w:sz w:val="28"/>
          <w:szCs w:val="28"/>
        </w:rPr>
      </w:pPr>
    </w:p>
    <w:p w:rsidR="009161F5" w:rsidRPr="00CF52DD" w:rsidRDefault="00CB0BC6" w:rsidP="004634FA">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1.4 </w:t>
      </w:r>
      <w:r w:rsidR="009161F5" w:rsidRPr="00CF52DD">
        <w:rPr>
          <w:rFonts w:ascii="Times New Roman" w:hAnsi="Times New Roman" w:cs="Times New Roman"/>
          <w:b/>
          <w:sz w:val="28"/>
          <w:szCs w:val="28"/>
        </w:rPr>
        <w:t>Диагностика одонтогенного верхнечелюстного синусита</w:t>
      </w:r>
    </w:p>
    <w:p w:rsidR="00607F4D" w:rsidRPr="008E5E35" w:rsidRDefault="009161F5" w:rsidP="004634FA">
      <w:pPr>
        <w:spacing w:line="360" w:lineRule="auto"/>
        <w:ind w:firstLine="708"/>
        <w:jc w:val="both"/>
        <w:rPr>
          <w:rFonts w:ascii="Times New Roman" w:hAnsi="Times New Roman" w:cs="Times New Roman"/>
          <w:sz w:val="28"/>
          <w:szCs w:val="28"/>
        </w:rPr>
      </w:pPr>
      <w:r w:rsidRPr="00CF52DD">
        <w:rPr>
          <w:rFonts w:ascii="Times New Roman" w:hAnsi="Times New Roman" w:cs="Times New Roman"/>
          <w:sz w:val="28"/>
          <w:szCs w:val="28"/>
        </w:rPr>
        <w:t>Диагностика одонтогенного верхнечелюстного синусита осно</w:t>
      </w:r>
      <w:r w:rsidR="00607F4D">
        <w:rPr>
          <w:rFonts w:ascii="Times New Roman" w:hAnsi="Times New Roman" w:cs="Times New Roman"/>
          <w:sz w:val="28"/>
          <w:szCs w:val="28"/>
        </w:rPr>
        <w:t>вывается</w:t>
      </w:r>
      <w:r w:rsidRPr="00CF52DD">
        <w:rPr>
          <w:rFonts w:ascii="Times New Roman" w:hAnsi="Times New Roman" w:cs="Times New Roman"/>
          <w:sz w:val="28"/>
          <w:szCs w:val="28"/>
        </w:rPr>
        <w:t xml:space="preserve"> на данных жалоб пациента, анамнеза, клинической картины заболевания</w:t>
      </w:r>
      <w:r w:rsidR="0075393A">
        <w:rPr>
          <w:rFonts w:ascii="Times New Roman" w:hAnsi="Times New Roman" w:cs="Times New Roman"/>
          <w:sz w:val="28"/>
          <w:szCs w:val="28"/>
        </w:rPr>
        <w:t>, включающи</w:t>
      </w:r>
      <w:r w:rsidR="00607F4D">
        <w:rPr>
          <w:rFonts w:ascii="Times New Roman" w:hAnsi="Times New Roman" w:cs="Times New Roman"/>
          <w:sz w:val="28"/>
          <w:szCs w:val="28"/>
        </w:rPr>
        <w:t>й в себя внешний и внутриротовой осмотры</w:t>
      </w:r>
      <w:r w:rsidR="0075393A">
        <w:rPr>
          <w:rFonts w:ascii="Times New Roman" w:hAnsi="Times New Roman" w:cs="Times New Roman"/>
          <w:sz w:val="28"/>
          <w:szCs w:val="28"/>
        </w:rPr>
        <w:t>, и результатах</w:t>
      </w:r>
      <w:r w:rsidRPr="00CF52DD">
        <w:rPr>
          <w:rFonts w:ascii="Times New Roman" w:hAnsi="Times New Roman" w:cs="Times New Roman"/>
          <w:sz w:val="28"/>
          <w:szCs w:val="28"/>
        </w:rPr>
        <w:t xml:space="preserve"> дополнительных методов исследования. </w:t>
      </w:r>
      <w:r w:rsidR="00607F4D">
        <w:rPr>
          <w:rFonts w:ascii="Times New Roman" w:hAnsi="Times New Roman" w:cs="Times New Roman"/>
          <w:sz w:val="28"/>
          <w:szCs w:val="28"/>
        </w:rPr>
        <w:t>Одонтогенный характер синусита делает</w:t>
      </w:r>
      <w:r w:rsidRPr="00CF52DD">
        <w:rPr>
          <w:rFonts w:ascii="Times New Roman" w:hAnsi="Times New Roman" w:cs="Times New Roman"/>
          <w:sz w:val="28"/>
          <w:szCs w:val="28"/>
        </w:rPr>
        <w:t xml:space="preserve"> необходим</w:t>
      </w:r>
      <w:r w:rsidR="0075393A">
        <w:rPr>
          <w:rFonts w:ascii="Times New Roman" w:hAnsi="Times New Roman" w:cs="Times New Roman"/>
          <w:sz w:val="28"/>
          <w:szCs w:val="28"/>
        </w:rPr>
        <w:t>ым проведение</w:t>
      </w:r>
      <w:r w:rsidRPr="00CF52DD">
        <w:rPr>
          <w:rFonts w:ascii="Times New Roman" w:hAnsi="Times New Roman" w:cs="Times New Roman"/>
          <w:sz w:val="28"/>
          <w:szCs w:val="28"/>
        </w:rPr>
        <w:t xml:space="preserve"> тщательного обследования зубов и пародонта на поражённой стороне, что важн</w:t>
      </w:r>
      <w:r w:rsidR="00607F4D">
        <w:rPr>
          <w:rFonts w:ascii="Times New Roman" w:hAnsi="Times New Roman" w:cs="Times New Roman"/>
          <w:sz w:val="28"/>
          <w:szCs w:val="28"/>
        </w:rPr>
        <w:t>о для планирования комплексного лечения.</w:t>
      </w:r>
      <w:r w:rsidR="008E5E35" w:rsidRPr="008E5E35">
        <w:rPr>
          <w:rFonts w:ascii="Times New Roman" w:hAnsi="Times New Roman" w:cs="Times New Roman"/>
          <w:sz w:val="28"/>
          <w:szCs w:val="28"/>
        </w:rPr>
        <w:t>[7]</w:t>
      </w:r>
    </w:p>
    <w:p w:rsidR="009161F5" w:rsidRPr="00CF52DD" w:rsidRDefault="009161F5" w:rsidP="004634FA">
      <w:pPr>
        <w:spacing w:line="360" w:lineRule="auto"/>
        <w:ind w:firstLine="708"/>
        <w:jc w:val="both"/>
        <w:rPr>
          <w:rFonts w:ascii="Times New Roman" w:hAnsi="Times New Roman" w:cs="Times New Roman"/>
          <w:sz w:val="28"/>
          <w:szCs w:val="28"/>
        </w:rPr>
      </w:pPr>
      <w:r w:rsidRPr="00F23555">
        <w:rPr>
          <w:rFonts w:ascii="Times New Roman" w:hAnsi="Times New Roman" w:cs="Times New Roman"/>
          <w:bCs/>
          <w:sz w:val="28"/>
          <w:szCs w:val="28"/>
        </w:rPr>
        <w:t>Основным методом диагностики верхнечелюстного синусита считается</w:t>
      </w:r>
      <w:r w:rsidRPr="00CF52DD">
        <w:rPr>
          <w:rFonts w:ascii="Times New Roman" w:hAnsi="Times New Roman" w:cs="Times New Roman"/>
          <w:sz w:val="28"/>
          <w:szCs w:val="28"/>
        </w:rPr>
        <w:t xml:space="preserve"> рентгенография придаточных пазух носа. </w:t>
      </w:r>
      <w:r w:rsidR="00607F4D">
        <w:rPr>
          <w:rFonts w:ascii="Times New Roman" w:hAnsi="Times New Roman" w:cs="Times New Roman"/>
          <w:sz w:val="28"/>
          <w:szCs w:val="28"/>
        </w:rPr>
        <w:t>Это обуславливается тем, что на прямой рентгенограмме черепа в подбородочно-носовой проекции</w:t>
      </w:r>
      <w:r w:rsidRPr="00CF52DD">
        <w:rPr>
          <w:rFonts w:ascii="Times New Roman" w:hAnsi="Times New Roman" w:cs="Times New Roman"/>
          <w:sz w:val="28"/>
          <w:szCs w:val="28"/>
        </w:rPr>
        <w:t xml:space="preserve"> верхнечелюстной синус хорошо определяется на фоне окружающей костной ткани</w:t>
      </w:r>
      <w:r w:rsidR="00607F4D">
        <w:rPr>
          <w:rFonts w:ascii="Times New Roman" w:hAnsi="Times New Roman" w:cs="Times New Roman"/>
          <w:sz w:val="28"/>
          <w:szCs w:val="28"/>
        </w:rPr>
        <w:t>, благодаря своей воздушности</w:t>
      </w:r>
      <w:r w:rsidRPr="00CF52DD">
        <w:rPr>
          <w:rFonts w:ascii="Times New Roman" w:hAnsi="Times New Roman" w:cs="Times New Roman"/>
          <w:sz w:val="28"/>
          <w:szCs w:val="28"/>
        </w:rPr>
        <w:t>. Затемнение (на рентгенограмме - просветление) синуса свидетельствует о наличии воспалительных изменений</w:t>
      </w:r>
      <w:r w:rsidR="00FC289E" w:rsidRPr="00CF52DD">
        <w:rPr>
          <w:rFonts w:ascii="Times New Roman" w:hAnsi="Times New Roman" w:cs="Times New Roman"/>
          <w:sz w:val="28"/>
          <w:szCs w:val="28"/>
        </w:rPr>
        <w:t xml:space="preserve"> слизистой оболочки (рис. 1, а; 6, а; </w:t>
      </w:r>
      <w:r w:rsidRPr="00CF52DD">
        <w:rPr>
          <w:rFonts w:ascii="Times New Roman" w:hAnsi="Times New Roman" w:cs="Times New Roman"/>
          <w:sz w:val="28"/>
          <w:szCs w:val="28"/>
        </w:rPr>
        <w:t xml:space="preserve">9, а). При остром верхнечелюстном синусите или при его обострении затемнение имеет тотальный характер. После проведения антибактериальной терапии интенсивность затемнения может уменьшаться, </w:t>
      </w:r>
      <w:r w:rsidR="000B4D75">
        <w:rPr>
          <w:rFonts w:ascii="Times New Roman" w:hAnsi="Times New Roman" w:cs="Times New Roman"/>
          <w:sz w:val="28"/>
          <w:szCs w:val="28"/>
        </w:rPr>
        <w:t>а иногда</w:t>
      </w:r>
      <w:r w:rsidRPr="00CF52DD">
        <w:rPr>
          <w:rFonts w:ascii="Times New Roman" w:hAnsi="Times New Roman" w:cs="Times New Roman"/>
          <w:sz w:val="28"/>
          <w:szCs w:val="28"/>
        </w:rPr>
        <w:t xml:space="preserve"> воздушность синуса может восстанавливаться</w:t>
      </w:r>
      <w:r w:rsidR="000B4D75">
        <w:rPr>
          <w:rFonts w:ascii="Times New Roman" w:hAnsi="Times New Roman" w:cs="Times New Roman"/>
          <w:sz w:val="28"/>
          <w:szCs w:val="28"/>
        </w:rPr>
        <w:t xml:space="preserve"> и вовсе</w:t>
      </w:r>
      <w:r w:rsidRPr="00CF52DD">
        <w:rPr>
          <w:rFonts w:ascii="Times New Roman" w:hAnsi="Times New Roman" w:cs="Times New Roman"/>
          <w:sz w:val="28"/>
          <w:szCs w:val="28"/>
        </w:rPr>
        <w:t xml:space="preserve">. </w:t>
      </w:r>
      <w:r w:rsidR="000B4D75">
        <w:rPr>
          <w:rFonts w:ascii="Times New Roman" w:hAnsi="Times New Roman" w:cs="Times New Roman"/>
          <w:sz w:val="28"/>
          <w:szCs w:val="28"/>
        </w:rPr>
        <w:t>Это помогает дифференцировать хроническ</w:t>
      </w:r>
      <w:r w:rsidR="00F23555">
        <w:rPr>
          <w:rFonts w:ascii="Times New Roman" w:hAnsi="Times New Roman" w:cs="Times New Roman"/>
          <w:sz w:val="28"/>
          <w:szCs w:val="28"/>
        </w:rPr>
        <w:t>ий одонтогенный синусит:</w:t>
      </w:r>
      <w:r w:rsidR="000B4D75">
        <w:rPr>
          <w:rFonts w:ascii="Times New Roman" w:hAnsi="Times New Roman" w:cs="Times New Roman"/>
          <w:sz w:val="28"/>
          <w:szCs w:val="28"/>
        </w:rPr>
        <w:t xml:space="preserve"> </w:t>
      </w:r>
      <w:r w:rsidRPr="00CF52DD">
        <w:rPr>
          <w:rFonts w:ascii="Times New Roman" w:hAnsi="Times New Roman" w:cs="Times New Roman"/>
          <w:sz w:val="28"/>
          <w:szCs w:val="28"/>
        </w:rPr>
        <w:t xml:space="preserve">характер затемнения верхнечелюстного синуса </w:t>
      </w:r>
      <w:r w:rsidR="000B4D75">
        <w:rPr>
          <w:rFonts w:ascii="Times New Roman" w:hAnsi="Times New Roman" w:cs="Times New Roman"/>
          <w:sz w:val="28"/>
          <w:szCs w:val="28"/>
        </w:rPr>
        <w:t xml:space="preserve">постоянный </w:t>
      </w:r>
      <w:r w:rsidRPr="00CF52DD">
        <w:rPr>
          <w:rFonts w:ascii="Times New Roman" w:hAnsi="Times New Roman" w:cs="Times New Roman"/>
          <w:sz w:val="28"/>
          <w:szCs w:val="28"/>
        </w:rPr>
        <w:t xml:space="preserve">вне зависимости от проведённой антибактериальной терапии. </w:t>
      </w:r>
      <w:r w:rsidR="000B4D75">
        <w:rPr>
          <w:rFonts w:ascii="Times New Roman" w:hAnsi="Times New Roman" w:cs="Times New Roman"/>
          <w:sz w:val="28"/>
          <w:szCs w:val="28"/>
        </w:rPr>
        <w:t>При такой</w:t>
      </w:r>
      <w:r w:rsidRPr="00CF52DD">
        <w:rPr>
          <w:rFonts w:ascii="Times New Roman" w:hAnsi="Times New Roman" w:cs="Times New Roman"/>
          <w:sz w:val="28"/>
          <w:szCs w:val="28"/>
        </w:rPr>
        <w:t xml:space="preserve"> форме воспалительного процесса изменения </w:t>
      </w:r>
      <w:r w:rsidR="000B4D75">
        <w:rPr>
          <w:rFonts w:ascii="Times New Roman" w:hAnsi="Times New Roman" w:cs="Times New Roman"/>
          <w:sz w:val="28"/>
          <w:szCs w:val="28"/>
        </w:rPr>
        <w:t>характеризуются</w:t>
      </w:r>
      <w:r w:rsidRPr="00CF52DD">
        <w:rPr>
          <w:rFonts w:ascii="Times New Roman" w:hAnsi="Times New Roman" w:cs="Times New Roman"/>
          <w:sz w:val="28"/>
          <w:szCs w:val="28"/>
        </w:rPr>
        <w:t xml:space="preserve"> </w:t>
      </w:r>
      <w:r w:rsidR="000B4D75">
        <w:rPr>
          <w:rFonts w:ascii="Times New Roman" w:hAnsi="Times New Roman" w:cs="Times New Roman"/>
          <w:sz w:val="28"/>
          <w:szCs w:val="28"/>
        </w:rPr>
        <w:t>локализацией и определяют</w:t>
      </w:r>
      <w:r w:rsidRPr="00CF52DD">
        <w:rPr>
          <w:rFonts w:ascii="Times New Roman" w:hAnsi="Times New Roman" w:cs="Times New Roman"/>
          <w:sz w:val="28"/>
          <w:szCs w:val="28"/>
        </w:rPr>
        <w:t xml:space="preserve">ся только в области дна </w:t>
      </w:r>
      <w:r w:rsidR="000B4D75">
        <w:rPr>
          <w:rFonts w:ascii="Times New Roman" w:hAnsi="Times New Roman" w:cs="Times New Roman"/>
          <w:sz w:val="28"/>
          <w:szCs w:val="28"/>
        </w:rPr>
        <w:t>пазухи</w:t>
      </w:r>
      <w:r w:rsidRPr="00CF52DD">
        <w:rPr>
          <w:rFonts w:ascii="Times New Roman" w:hAnsi="Times New Roman" w:cs="Times New Roman"/>
          <w:sz w:val="28"/>
          <w:szCs w:val="28"/>
        </w:rPr>
        <w:t xml:space="preserve">, в том числе в виде чётких контуров полипов. </w:t>
      </w:r>
      <w:r w:rsidR="000B4D75">
        <w:rPr>
          <w:rFonts w:ascii="Times New Roman" w:hAnsi="Times New Roman" w:cs="Times New Roman"/>
          <w:sz w:val="28"/>
          <w:szCs w:val="28"/>
        </w:rPr>
        <w:t>Также</w:t>
      </w:r>
      <w:r w:rsidRPr="00CF52DD">
        <w:rPr>
          <w:rFonts w:ascii="Times New Roman" w:hAnsi="Times New Roman" w:cs="Times New Roman"/>
          <w:sz w:val="28"/>
          <w:szCs w:val="28"/>
        </w:rPr>
        <w:t xml:space="preserve"> на рентгенограмме в проекции </w:t>
      </w:r>
      <w:r w:rsidR="000B4D75">
        <w:rPr>
          <w:rFonts w:ascii="Times New Roman" w:hAnsi="Times New Roman" w:cs="Times New Roman"/>
          <w:sz w:val="28"/>
          <w:szCs w:val="28"/>
        </w:rPr>
        <w:t>пазухи</w:t>
      </w:r>
      <w:r w:rsidRPr="00CF52DD">
        <w:rPr>
          <w:rFonts w:ascii="Times New Roman" w:hAnsi="Times New Roman" w:cs="Times New Roman"/>
          <w:sz w:val="28"/>
          <w:szCs w:val="28"/>
        </w:rPr>
        <w:t xml:space="preserve"> можно обнаружить те</w:t>
      </w:r>
      <w:r w:rsidR="000B4D75">
        <w:rPr>
          <w:rFonts w:ascii="Times New Roman" w:hAnsi="Times New Roman" w:cs="Times New Roman"/>
          <w:sz w:val="28"/>
          <w:szCs w:val="28"/>
        </w:rPr>
        <w:t>ни инородных предметов</w:t>
      </w:r>
      <w:r w:rsidR="00F23555">
        <w:rPr>
          <w:rFonts w:ascii="Times New Roman" w:hAnsi="Times New Roman" w:cs="Times New Roman"/>
          <w:sz w:val="28"/>
          <w:szCs w:val="28"/>
        </w:rPr>
        <w:t>,</w:t>
      </w:r>
      <w:r w:rsidR="000B4D75">
        <w:rPr>
          <w:rFonts w:ascii="Times New Roman" w:hAnsi="Times New Roman" w:cs="Times New Roman"/>
          <w:sz w:val="28"/>
          <w:szCs w:val="28"/>
        </w:rPr>
        <w:t xml:space="preserve"> таких как</w:t>
      </w:r>
      <w:r w:rsidR="000B4D75" w:rsidRPr="000B4D75">
        <w:rPr>
          <w:rFonts w:ascii="Times New Roman" w:hAnsi="Times New Roman" w:cs="Times New Roman"/>
          <w:sz w:val="28"/>
          <w:szCs w:val="28"/>
        </w:rPr>
        <w:t>:</w:t>
      </w:r>
      <w:r w:rsidRPr="00CF52DD">
        <w:rPr>
          <w:rFonts w:ascii="Times New Roman" w:hAnsi="Times New Roman" w:cs="Times New Roman"/>
          <w:sz w:val="28"/>
          <w:szCs w:val="28"/>
        </w:rPr>
        <w:t xml:space="preserve"> пломбировочн</w:t>
      </w:r>
      <w:r w:rsidR="000B4D75">
        <w:rPr>
          <w:rFonts w:ascii="Times New Roman" w:hAnsi="Times New Roman" w:cs="Times New Roman"/>
          <w:sz w:val="28"/>
          <w:szCs w:val="28"/>
        </w:rPr>
        <w:t>ый материал, корни</w:t>
      </w:r>
      <w:r w:rsidRPr="00CF52DD">
        <w:rPr>
          <w:rFonts w:ascii="Times New Roman" w:hAnsi="Times New Roman" w:cs="Times New Roman"/>
          <w:sz w:val="28"/>
          <w:szCs w:val="28"/>
        </w:rPr>
        <w:t xml:space="preserve"> зубов и </w:t>
      </w:r>
      <w:r w:rsidR="000B4D75">
        <w:rPr>
          <w:rFonts w:ascii="Times New Roman" w:hAnsi="Times New Roman" w:cs="Times New Roman"/>
          <w:sz w:val="28"/>
          <w:szCs w:val="28"/>
        </w:rPr>
        <w:t>так далее.</w:t>
      </w:r>
      <w:r w:rsidRPr="00CF52DD">
        <w:rPr>
          <w:rFonts w:ascii="Times New Roman" w:hAnsi="Times New Roman" w:cs="Times New Roman"/>
          <w:sz w:val="28"/>
          <w:szCs w:val="28"/>
        </w:rPr>
        <w:t xml:space="preserve"> </w:t>
      </w:r>
      <w:r w:rsidR="000B4D75">
        <w:rPr>
          <w:rFonts w:ascii="Times New Roman" w:hAnsi="Times New Roman" w:cs="Times New Roman"/>
          <w:sz w:val="28"/>
          <w:szCs w:val="28"/>
        </w:rPr>
        <w:t>И</w:t>
      </w:r>
      <w:r w:rsidRPr="00CF52DD">
        <w:rPr>
          <w:rFonts w:ascii="Times New Roman" w:hAnsi="Times New Roman" w:cs="Times New Roman"/>
          <w:sz w:val="28"/>
          <w:szCs w:val="28"/>
        </w:rPr>
        <w:t>ногда выявляется рентгенологическая тень</w:t>
      </w:r>
      <w:r w:rsidR="000B4D75">
        <w:rPr>
          <w:rFonts w:ascii="Times New Roman" w:hAnsi="Times New Roman" w:cs="Times New Roman"/>
          <w:sz w:val="28"/>
          <w:szCs w:val="28"/>
        </w:rPr>
        <w:t xml:space="preserve"> возле стенки носа</w:t>
      </w:r>
      <w:r w:rsidRPr="00CF52DD">
        <w:rPr>
          <w:rFonts w:ascii="Times New Roman" w:hAnsi="Times New Roman" w:cs="Times New Roman"/>
          <w:sz w:val="28"/>
          <w:szCs w:val="28"/>
        </w:rPr>
        <w:t xml:space="preserve">, которую можно </w:t>
      </w:r>
      <w:r w:rsidR="000B4D75">
        <w:rPr>
          <w:rFonts w:ascii="Times New Roman" w:hAnsi="Times New Roman" w:cs="Times New Roman"/>
          <w:sz w:val="28"/>
          <w:szCs w:val="28"/>
        </w:rPr>
        <w:t>ошибочно принят</w:t>
      </w:r>
      <w:r w:rsidR="00F23555">
        <w:rPr>
          <w:rFonts w:ascii="Times New Roman" w:hAnsi="Times New Roman" w:cs="Times New Roman"/>
          <w:sz w:val="28"/>
          <w:szCs w:val="28"/>
        </w:rPr>
        <w:t xml:space="preserve">ь за инородный предмет - </w:t>
      </w:r>
      <w:r w:rsidRPr="00CF52DD">
        <w:rPr>
          <w:rFonts w:ascii="Times New Roman" w:hAnsi="Times New Roman" w:cs="Times New Roman"/>
          <w:sz w:val="28"/>
          <w:szCs w:val="28"/>
        </w:rPr>
        <w:t>в этой зоне могут располагаться аспергилломы, являю</w:t>
      </w:r>
      <w:r w:rsidR="000B4D75">
        <w:rPr>
          <w:rFonts w:ascii="Times New Roman" w:hAnsi="Times New Roman" w:cs="Times New Roman"/>
          <w:sz w:val="28"/>
          <w:szCs w:val="28"/>
        </w:rPr>
        <w:t>щиеся</w:t>
      </w:r>
      <w:r w:rsidRPr="00CF52DD">
        <w:rPr>
          <w:rFonts w:ascii="Times New Roman" w:hAnsi="Times New Roman" w:cs="Times New Roman"/>
          <w:sz w:val="28"/>
          <w:szCs w:val="28"/>
        </w:rPr>
        <w:t xml:space="preserve"> колонией плеснев</w:t>
      </w:r>
      <w:r w:rsidR="00FC289E" w:rsidRPr="00CF52DD">
        <w:rPr>
          <w:rFonts w:ascii="Times New Roman" w:hAnsi="Times New Roman" w:cs="Times New Roman"/>
          <w:sz w:val="28"/>
          <w:szCs w:val="28"/>
        </w:rPr>
        <w:t xml:space="preserve">ого грибка </w:t>
      </w:r>
      <w:r w:rsidR="00FC289E" w:rsidRPr="00CF52DD">
        <w:rPr>
          <w:rFonts w:ascii="Times New Roman" w:hAnsi="Times New Roman" w:cs="Times New Roman"/>
          <w:sz w:val="28"/>
          <w:szCs w:val="28"/>
        </w:rPr>
        <w:lastRenderedPageBreak/>
        <w:t>Aspergillus (рис. 9</w:t>
      </w:r>
      <w:r w:rsidRPr="00CF52DD">
        <w:rPr>
          <w:rFonts w:ascii="Times New Roman" w:hAnsi="Times New Roman" w:cs="Times New Roman"/>
          <w:sz w:val="28"/>
          <w:szCs w:val="28"/>
        </w:rPr>
        <w:t>, а). Улучш</w:t>
      </w:r>
      <w:r w:rsidR="000B4D75">
        <w:rPr>
          <w:rFonts w:ascii="Times New Roman" w:hAnsi="Times New Roman" w:cs="Times New Roman"/>
          <w:sz w:val="28"/>
          <w:szCs w:val="28"/>
        </w:rPr>
        <w:t>ение</w:t>
      </w:r>
      <w:r w:rsidRPr="00CF52DD">
        <w:rPr>
          <w:rFonts w:ascii="Times New Roman" w:hAnsi="Times New Roman" w:cs="Times New Roman"/>
          <w:sz w:val="28"/>
          <w:szCs w:val="28"/>
        </w:rPr>
        <w:t xml:space="preserve"> информативност</w:t>
      </w:r>
      <w:r w:rsidR="000B4D75">
        <w:rPr>
          <w:rFonts w:ascii="Times New Roman" w:hAnsi="Times New Roman" w:cs="Times New Roman"/>
          <w:sz w:val="28"/>
          <w:szCs w:val="28"/>
        </w:rPr>
        <w:t>и</w:t>
      </w:r>
      <w:r w:rsidRPr="00CF52DD">
        <w:rPr>
          <w:rFonts w:ascii="Times New Roman" w:hAnsi="Times New Roman" w:cs="Times New Roman"/>
          <w:sz w:val="28"/>
          <w:szCs w:val="28"/>
        </w:rPr>
        <w:t xml:space="preserve"> обзорной рентгенографии </w:t>
      </w:r>
      <w:r w:rsidR="0015023E">
        <w:rPr>
          <w:rFonts w:ascii="Times New Roman" w:hAnsi="Times New Roman" w:cs="Times New Roman"/>
          <w:sz w:val="28"/>
          <w:szCs w:val="28"/>
        </w:rPr>
        <w:t>достигается при использовании контрастного вещества и</w:t>
      </w:r>
      <w:r w:rsidRPr="00CF52DD">
        <w:rPr>
          <w:rFonts w:ascii="Times New Roman" w:hAnsi="Times New Roman" w:cs="Times New Roman"/>
          <w:sz w:val="28"/>
          <w:szCs w:val="28"/>
        </w:rPr>
        <w:t xml:space="preserve"> наполнения </w:t>
      </w:r>
      <w:r w:rsidR="0015023E">
        <w:rPr>
          <w:rFonts w:ascii="Times New Roman" w:hAnsi="Times New Roman" w:cs="Times New Roman"/>
          <w:sz w:val="28"/>
          <w:szCs w:val="28"/>
        </w:rPr>
        <w:t xml:space="preserve">им </w:t>
      </w:r>
      <w:r w:rsidRPr="00CF52DD">
        <w:rPr>
          <w:rFonts w:ascii="Times New Roman" w:hAnsi="Times New Roman" w:cs="Times New Roman"/>
          <w:sz w:val="28"/>
          <w:szCs w:val="28"/>
        </w:rPr>
        <w:t>верхнечелюстно</w:t>
      </w:r>
      <w:r w:rsidR="0015023E">
        <w:rPr>
          <w:rFonts w:ascii="Times New Roman" w:hAnsi="Times New Roman" w:cs="Times New Roman"/>
          <w:sz w:val="28"/>
          <w:szCs w:val="28"/>
        </w:rPr>
        <w:t>й</w:t>
      </w:r>
      <w:r w:rsidRPr="00CF52DD">
        <w:rPr>
          <w:rFonts w:ascii="Times New Roman" w:hAnsi="Times New Roman" w:cs="Times New Roman"/>
          <w:sz w:val="28"/>
          <w:szCs w:val="28"/>
        </w:rPr>
        <w:t xml:space="preserve"> </w:t>
      </w:r>
      <w:r w:rsidR="0015023E">
        <w:rPr>
          <w:rFonts w:ascii="Times New Roman" w:hAnsi="Times New Roman" w:cs="Times New Roman"/>
          <w:sz w:val="28"/>
          <w:szCs w:val="28"/>
        </w:rPr>
        <w:t>пазухи</w:t>
      </w:r>
      <w:r w:rsidRPr="00CF52DD">
        <w:rPr>
          <w:rFonts w:ascii="Times New Roman" w:hAnsi="Times New Roman" w:cs="Times New Roman"/>
          <w:sz w:val="28"/>
          <w:szCs w:val="28"/>
        </w:rPr>
        <w:t>.</w:t>
      </w:r>
      <w:r w:rsidR="00156637" w:rsidRPr="00CF52DD">
        <w:rPr>
          <w:rFonts w:ascii="Times New Roman" w:hAnsi="Times New Roman" w:cs="Times New Roman"/>
        </w:rPr>
        <w:t xml:space="preserve"> </w:t>
      </w:r>
      <w:r w:rsidR="00156637" w:rsidRPr="00CF52DD">
        <w:rPr>
          <w:rFonts w:ascii="Times New Roman" w:hAnsi="Times New Roman" w:cs="Times New Roman"/>
          <w:sz w:val="28"/>
          <w:szCs w:val="28"/>
        </w:rPr>
        <w:t>[</w:t>
      </w:r>
      <w:r w:rsidR="00B84B46" w:rsidRPr="000B4D75">
        <w:rPr>
          <w:rFonts w:ascii="Times New Roman" w:hAnsi="Times New Roman" w:cs="Times New Roman"/>
          <w:sz w:val="28"/>
          <w:szCs w:val="28"/>
        </w:rPr>
        <w:t>2</w:t>
      </w:r>
      <w:r w:rsidR="00072A09" w:rsidRPr="000B4D75">
        <w:rPr>
          <w:rFonts w:ascii="Times New Roman" w:hAnsi="Times New Roman" w:cs="Times New Roman"/>
          <w:sz w:val="28"/>
          <w:szCs w:val="28"/>
        </w:rPr>
        <w:t xml:space="preserve">; </w:t>
      </w:r>
      <w:r w:rsidR="00B84B46" w:rsidRPr="000B4D75">
        <w:rPr>
          <w:rFonts w:ascii="Times New Roman" w:hAnsi="Times New Roman" w:cs="Times New Roman"/>
          <w:sz w:val="28"/>
          <w:szCs w:val="28"/>
        </w:rPr>
        <w:t>17</w:t>
      </w:r>
      <w:r w:rsidR="00156637" w:rsidRPr="00CF52DD">
        <w:rPr>
          <w:rFonts w:ascii="Times New Roman" w:hAnsi="Times New Roman" w:cs="Times New Roman"/>
          <w:sz w:val="28"/>
          <w:szCs w:val="28"/>
        </w:rPr>
        <w:t>]</w:t>
      </w:r>
    </w:p>
    <w:p w:rsidR="009161F5" w:rsidRPr="00CF52DD" w:rsidRDefault="009161F5" w:rsidP="004634FA">
      <w:pPr>
        <w:spacing w:line="360" w:lineRule="auto"/>
        <w:jc w:val="both"/>
        <w:rPr>
          <w:rFonts w:ascii="Times New Roman" w:hAnsi="Times New Roman" w:cs="Times New Roman"/>
          <w:sz w:val="28"/>
          <w:szCs w:val="28"/>
        </w:rPr>
      </w:pPr>
      <w:r w:rsidRPr="00CF52DD">
        <w:rPr>
          <w:rFonts w:ascii="Times New Roman" w:hAnsi="Times New Roman" w:cs="Times New Roman"/>
          <w:noProof/>
          <w:sz w:val="28"/>
          <w:szCs w:val="28"/>
          <w:lang w:eastAsia="ru-RU"/>
        </w:rPr>
        <w:drawing>
          <wp:inline distT="0" distB="0" distL="0" distR="0" wp14:anchorId="1AB33F53" wp14:editId="69910DE5">
            <wp:extent cx="5057775" cy="2216426"/>
            <wp:effectExtent l="0" t="0" r="0" b="0"/>
            <wp:docPr id="2" name="Рисунок 2" descr="Аспергилл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спергиллом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7775" cy="2216426"/>
                    </a:xfrm>
                    <a:prstGeom prst="rect">
                      <a:avLst/>
                    </a:prstGeom>
                    <a:noFill/>
                    <a:ln>
                      <a:noFill/>
                    </a:ln>
                  </pic:spPr>
                </pic:pic>
              </a:graphicData>
            </a:graphic>
          </wp:inline>
        </w:drawing>
      </w:r>
    </w:p>
    <w:p w:rsidR="009161F5" w:rsidRPr="00CF52DD" w:rsidRDefault="00FC289E" w:rsidP="004634FA">
      <w:pPr>
        <w:spacing w:line="360" w:lineRule="auto"/>
        <w:jc w:val="both"/>
        <w:rPr>
          <w:rFonts w:ascii="Times New Roman" w:hAnsi="Times New Roman" w:cs="Times New Roman"/>
          <w:sz w:val="28"/>
          <w:szCs w:val="28"/>
        </w:rPr>
      </w:pPr>
      <w:r w:rsidRPr="00CF52DD">
        <w:rPr>
          <w:rFonts w:ascii="Times New Roman" w:hAnsi="Times New Roman" w:cs="Times New Roman"/>
          <w:sz w:val="28"/>
          <w:szCs w:val="28"/>
        </w:rPr>
        <w:t xml:space="preserve">Рис. </w:t>
      </w:r>
      <w:r w:rsidR="009161F5" w:rsidRPr="00CF52DD">
        <w:rPr>
          <w:rFonts w:ascii="Times New Roman" w:hAnsi="Times New Roman" w:cs="Times New Roman"/>
          <w:sz w:val="28"/>
          <w:szCs w:val="28"/>
        </w:rPr>
        <w:t>9. </w:t>
      </w:r>
      <w:r w:rsidR="009161F5" w:rsidRPr="00CF52DD">
        <w:rPr>
          <w:rFonts w:ascii="Times New Roman" w:hAnsi="Times New Roman" w:cs="Times New Roman"/>
          <w:b/>
          <w:bCs/>
          <w:sz w:val="28"/>
          <w:szCs w:val="28"/>
        </w:rPr>
        <w:t xml:space="preserve">На прямой рентгенограмме черепа (а) и КТ (б) пациента с левосторонним хроническим одонтогенным верхнечелюстным синуситом в проекции синуса </w:t>
      </w:r>
      <w:r w:rsidR="0015023E">
        <w:rPr>
          <w:rFonts w:ascii="Times New Roman" w:hAnsi="Times New Roman" w:cs="Times New Roman"/>
          <w:b/>
          <w:bCs/>
          <w:sz w:val="28"/>
          <w:szCs w:val="28"/>
        </w:rPr>
        <w:t>наблюдается</w:t>
      </w:r>
      <w:r w:rsidR="009161F5" w:rsidRPr="00CF52DD">
        <w:rPr>
          <w:rFonts w:ascii="Times New Roman" w:hAnsi="Times New Roman" w:cs="Times New Roman"/>
          <w:b/>
          <w:bCs/>
          <w:sz w:val="28"/>
          <w:szCs w:val="28"/>
        </w:rPr>
        <w:t xml:space="preserve"> тень инородного тела, которая </w:t>
      </w:r>
      <w:r w:rsidR="0015023E">
        <w:rPr>
          <w:rFonts w:ascii="Times New Roman" w:hAnsi="Times New Roman" w:cs="Times New Roman"/>
          <w:b/>
          <w:bCs/>
          <w:sz w:val="28"/>
          <w:szCs w:val="28"/>
        </w:rPr>
        <w:t xml:space="preserve">на самом деле </w:t>
      </w:r>
      <w:r w:rsidR="009161F5" w:rsidRPr="00CF52DD">
        <w:rPr>
          <w:rFonts w:ascii="Times New Roman" w:hAnsi="Times New Roman" w:cs="Times New Roman"/>
          <w:b/>
          <w:bCs/>
          <w:sz w:val="28"/>
          <w:szCs w:val="28"/>
        </w:rPr>
        <w:t>является аспергилломой</w:t>
      </w:r>
    </w:p>
    <w:p w:rsidR="00BE3949" w:rsidRPr="00CF52DD" w:rsidRDefault="0015023E" w:rsidP="004634F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всех достоинствах п</w:t>
      </w:r>
      <w:r w:rsidR="009161F5" w:rsidRPr="00CF52DD">
        <w:rPr>
          <w:rFonts w:ascii="Times New Roman" w:hAnsi="Times New Roman" w:cs="Times New Roman"/>
          <w:sz w:val="28"/>
          <w:szCs w:val="28"/>
        </w:rPr>
        <w:t xml:space="preserve">рямая рентгенография черепа </w:t>
      </w:r>
      <w:r>
        <w:rPr>
          <w:rFonts w:ascii="Times New Roman" w:hAnsi="Times New Roman" w:cs="Times New Roman"/>
          <w:sz w:val="28"/>
          <w:szCs w:val="28"/>
        </w:rPr>
        <w:t xml:space="preserve"> не является </w:t>
      </w:r>
      <w:r w:rsidR="009161F5" w:rsidRPr="00CF52DD">
        <w:rPr>
          <w:rFonts w:ascii="Times New Roman" w:hAnsi="Times New Roman" w:cs="Times New Roman"/>
          <w:sz w:val="28"/>
          <w:szCs w:val="28"/>
        </w:rPr>
        <w:t xml:space="preserve">достаточно информативным методом для определения радикулярной кисты, </w:t>
      </w:r>
      <w:r>
        <w:rPr>
          <w:rFonts w:ascii="Times New Roman" w:hAnsi="Times New Roman" w:cs="Times New Roman"/>
          <w:sz w:val="28"/>
          <w:szCs w:val="28"/>
        </w:rPr>
        <w:t xml:space="preserve">способствующей </w:t>
      </w:r>
      <w:r w:rsidR="009161F5" w:rsidRPr="00CF52DD">
        <w:rPr>
          <w:rFonts w:ascii="Times New Roman" w:hAnsi="Times New Roman" w:cs="Times New Roman"/>
          <w:sz w:val="28"/>
          <w:szCs w:val="28"/>
        </w:rPr>
        <w:t>оттесн</w:t>
      </w:r>
      <w:r w:rsidR="00F23555">
        <w:rPr>
          <w:rFonts w:ascii="Times New Roman" w:hAnsi="Times New Roman" w:cs="Times New Roman"/>
          <w:sz w:val="28"/>
          <w:szCs w:val="28"/>
        </w:rPr>
        <w:t>ению</w:t>
      </w:r>
      <w:r>
        <w:rPr>
          <w:rFonts w:ascii="Times New Roman" w:hAnsi="Times New Roman" w:cs="Times New Roman"/>
          <w:sz w:val="28"/>
          <w:szCs w:val="28"/>
        </w:rPr>
        <w:t xml:space="preserve"> дна</w:t>
      </w:r>
      <w:r w:rsidR="009161F5" w:rsidRPr="00CF52DD">
        <w:rPr>
          <w:rFonts w:ascii="Times New Roman" w:hAnsi="Times New Roman" w:cs="Times New Roman"/>
          <w:sz w:val="28"/>
          <w:szCs w:val="28"/>
        </w:rPr>
        <w:t xml:space="preserve"> верхнечелюстного синуса. </w:t>
      </w:r>
      <w:r>
        <w:rPr>
          <w:rFonts w:ascii="Times New Roman" w:hAnsi="Times New Roman" w:cs="Times New Roman"/>
          <w:sz w:val="28"/>
          <w:szCs w:val="28"/>
        </w:rPr>
        <w:t xml:space="preserve">Случается, что за радикулярную кисту </w:t>
      </w:r>
      <w:r w:rsidR="009161F5" w:rsidRPr="00CF52DD">
        <w:rPr>
          <w:rFonts w:ascii="Times New Roman" w:hAnsi="Times New Roman" w:cs="Times New Roman"/>
          <w:sz w:val="28"/>
          <w:szCs w:val="28"/>
        </w:rPr>
        <w:t>ошибочно</w:t>
      </w:r>
      <w:r>
        <w:rPr>
          <w:rFonts w:ascii="Times New Roman" w:hAnsi="Times New Roman" w:cs="Times New Roman"/>
          <w:sz w:val="28"/>
          <w:szCs w:val="28"/>
        </w:rPr>
        <w:t xml:space="preserve"> принимают контуры крупного полипа. </w:t>
      </w:r>
      <w:r w:rsidR="00334A1D">
        <w:rPr>
          <w:rFonts w:ascii="Times New Roman" w:hAnsi="Times New Roman" w:cs="Times New Roman"/>
          <w:sz w:val="28"/>
          <w:szCs w:val="28"/>
        </w:rPr>
        <w:t>Во</w:t>
      </w:r>
      <w:r w:rsidR="009161F5" w:rsidRPr="00CF52DD">
        <w:rPr>
          <w:rFonts w:ascii="Times New Roman" w:hAnsi="Times New Roman" w:cs="Times New Roman"/>
          <w:sz w:val="28"/>
          <w:szCs w:val="28"/>
        </w:rPr>
        <w:t xml:space="preserve"> </w:t>
      </w:r>
      <w:r w:rsidR="00334A1D">
        <w:rPr>
          <w:rFonts w:ascii="Times New Roman" w:hAnsi="Times New Roman" w:cs="Times New Roman"/>
          <w:sz w:val="28"/>
          <w:szCs w:val="28"/>
        </w:rPr>
        <w:t xml:space="preserve">избежание таких ситуаций и для </w:t>
      </w:r>
      <w:r w:rsidR="009161F5" w:rsidRPr="00CF52DD">
        <w:rPr>
          <w:rFonts w:ascii="Times New Roman" w:hAnsi="Times New Roman" w:cs="Times New Roman"/>
          <w:sz w:val="28"/>
          <w:szCs w:val="28"/>
        </w:rPr>
        <w:t>получения комплексной информации обзорную рентгенографию комбинир</w:t>
      </w:r>
      <w:r w:rsidR="00334A1D">
        <w:rPr>
          <w:rFonts w:ascii="Times New Roman" w:hAnsi="Times New Roman" w:cs="Times New Roman"/>
          <w:sz w:val="28"/>
          <w:szCs w:val="28"/>
        </w:rPr>
        <w:t>уют</w:t>
      </w:r>
      <w:r w:rsidR="009161F5" w:rsidRPr="00CF52DD">
        <w:rPr>
          <w:rFonts w:ascii="Times New Roman" w:hAnsi="Times New Roman" w:cs="Times New Roman"/>
          <w:sz w:val="28"/>
          <w:szCs w:val="28"/>
        </w:rPr>
        <w:t xml:space="preserve"> с ортопантомографией. Данный метод не позволяет диагностировать синусит, однако </w:t>
      </w:r>
      <w:r w:rsidR="00C41FB0">
        <w:rPr>
          <w:rFonts w:ascii="Times New Roman" w:hAnsi="Times New Roman" w:cs="Times New Roman"/>
          <w:sz w:val="28"/>
          <w:szCs w:val="28"/>
        </w:rPr>
        <w:t>предоста</w:t>
      </w:r>
      <w:r w:rsidR="00334A1D">
        <w:rPr>
          <w:rFonts w:ascii="Times New Roman" w:hAnsi="Times New Roman" w:cs="Times New Roman"/>
          <w:sz w:val="28"/>
          <w:szCs w:val="28"/>
        </w:rPr>
        <w:t>вляет</w:t>
      </w:r>
      <w:r w:rsidR="009161F5" w:rsidRPr="00CF52DD">
        <w:rPr>
          <w:rFonts w:ascii="Times New Roman" w:hAnsi="Times New Roman" w:cs="Times New Roman"/>
          <w:sz w:val="28"/>
          <w:szCs w:val="28"/>
        </w:rPr>
        <w:t xml:space="preserve"> информацию о состоянии костных стенок верхнечелюстного синуса, периодонта</w:t>
      </w:r>
      <w:r w:rsidR="00C41FB0">
        <w:rPr>
          <w:rFonts w:ascii="Times New Roman" w:hAnsi="Times New Roman" w:cs="Times New Roman"/>
          <w:sz w:val="28"/>
          <w:szCs w:val="28"/>
        </w:rPr>
        <w:t xml:space="preserve"> и </w:t>
      </w:r>
      <w:r w:rsidR="009161F5" w:rsidRPr="00CF52DD">
        <w:rPr>
          <w:rFonts w:ascii="Times New Roman" w:hAnsi="Times New Roman" w:cs="Times New Roman"/>
          <w:sz w:val="28"/>
          <w:szCs w:val="28"/>
        </w:rPr>
        <w:t xml:space="preserve">рядом расположенных зубов. Ортопантомография позволяет обнаружить в проекции </w:t>
      </w:r>
      <w:r w:rsidR="00C41FB0">
        <w:rPr>
          <w:rFonts w:ascii="Times New Roman" w:hAnsi="Times New Roman" w:cs="Times New Roman"/>
          <w:sz w:val="28"/>
          <w:szCs w:val="28"/>
        </w:rPr>
        <w:t>пазухи</w:t>
      </w:r>
      <w:r w:rsidR="009161F5" w:rsidRPr="00CF52DD">
        <w:rPr>
          <w:rFonts w:ascii="Times New Roman" w:hAnsi="Times New Roman" w:cs="Times New Roman"/>
          <w:sz w:val="28"/>
          <w:szCs w:val="28"/>
        </w:rPr>
        <w:t xml:space="preserve"> инородные предметы, периапикальные очаги, контуры радикулярной кисты, оттеснившей дно верхнечелюстного синуса, оценить качество пломбировки каналов зубов, выявить факт выведения пломбировочного материала</w:t>
      </w:r>
      <w:r w:rsidR="00FC289E" w:rsidRPr="00CF52DD">
        <w:rPr>
          <w:rFonts w:ascii="Times New Roman" w:hAnsi="Times New Roman" w:cs="Times New Roman"/>
          <w:sz w:val="28"/>
          <w:szCs w:val="28"/>
        </w:rPr>
        <w:t xml:space="preserve"> за верхушки корней (рис. 3, 4, 6, б; </w:t>
      </w:r>
      <w:r w:rsidR="009161F5" w:rsidRPr="00CF52DD">
        <w:rPr>
          <w:rFonts w:ascii="Times New Roman" w:hAnsi="Times New Roman" w:cs="Times New Roman"/>
          <w:sz w:val="28"/>
          <w:szCs w:val="28"/>
        </w:rPr>
        <w:t xml:space="preserve">10, а). </w:t>
      </w:r>
      <w:r w:rsidR="00C41FB0">
        <w:rPr>
          <w:rFonts w:ascii="Times New Roman" w:hAnsi="Times New Roman" w:cs="Times New Roman"/>
          <w:sz w:val="28"/>
          <w:szCs w:val="28"/>
        </w:rPr>
        <w:t xml:space="preserve">Информация, </w:t>
      </w:r>
      <w:r w:rsidR="00C41FB0">
        <w:rPr>
          <w:rFonts w:ascii="Times New Roman" w:hAnsi="Times New Roman" w:cs="Times New Roman"/>
          <w:sz w:val="28"/>
          <w:szCs w:val="28"/>
        </w:rPr>
        <w:lastRenderedPageBreak/>
        <w:t xml:space="preserve">полученная этим методом, </w:t>
      </w:r>
      <w:r w:rsidR="009161F5" w:rsidRPr="00CF52DD">
        <w:rPr>
          <w:rFonts w:ascii="Times New Roman" w:hAnsi="Times New Roman" w:cs="Times New Roman"/>
          <w:sz w:val="28"/>
          <w:szCs w:val="28"/>
        </w:rPr>
        <w:t>важна для планирования подготовки больного к опер</w:t>
      </w:r>
      <w:r w:rsidR="00F23555">
        <w:rPr>
          <w:rFonts w:ascii="Times New Roman" w:hAnsi="Times New Roman" w:cs="Times New Roman"/>
          <w:sz w:val="28"/>
          <w:szCs w:val="28"/>
        </w:rPr>
        <w:t>ативному лечению</w:t>
      </w:r>
      <w:r w:rsidR="009161F5" w:rsidRPr="00CF52DD">
        <w:rPr>
          <w:rFonts w:ascii="Times New Roman" w:hAnsi="Times New Roman" w:cs="Times New Roman"/>
          <w:sz w:val="28"/>
          <w:szCs w:val="28"/>
        </w:rPr>
        <w:t xml:space="preserve"> и</w:t>
      </w:r>
      <w:r w:rsidR="00C41FB0">
        <w:rPr>
          <w:rFonts w:ascii="Times New Roman" w:hAnsi="Times New Roman" w:cs="Times New Roman"/>
          <w:sz w:val="28"/>
          <w:szCs w:val="28"/>
        </w:rPr>
        <w:t>ли</w:t>
      </w:r>
      <w:r w:rsidR="009161F5" w:rsidRPr="00CF52DD">
        <w:rPr>
          <w:rFonts w:ascii="Times New Roman" w:hAnsi="Times New Roman" w:cs="Times New Roman"/>
          <w:sz w:val="28"/>
          <w:szCs w:val="28"/>
        </w:rPr>
        <w:t xml:space="preserve"> уточнени</w:t>
      </w:r>
      <w:r w:rsidR="00C41FB0">
        <w:rPr>
          <w:rFonts w:ascii="Times New Roman" w:hAnsi="Times New Roman" w:cs="Times New Roman"/>
          <w:sz w:val="28"/>
          <w:szCs w:val="28"/>
        </w:rPr>
        <w:t>ю</w:t>
      </w:r>
      <w:r w:rsidR="009161F5" w:rsidRPr="00CF52DD">
        <w:rPr>
          <w:rFonts w:ascii="Times New Roman" w:hAnsi="Times New Roman" w:cs="Times New Roman"/>
          <w:sz w:val="28"/>
          <w:szCs w:val="28"/>
        </w:rPr>
        <w:t xml:space="preserve"> методики хирургического лечения.</w:t>
      </w:r>
      <w:r w:rsidR="00156637" w:rsidRPr="00CF52DD">
        <w:rPr>
          <w:rFonts w:ascii="Times New Roman" w:hAnsi="Times New Roman" w:cs="Times New Roman"/>
        </w:rPr>
        <w:t xml:space="preserve"> </w:t>
      </w:r>
      <w:r w:rsidR="00156637" w:rsidRPr="00CF52DD">
        <w:rPr>
          <w:rFonts w:ascii="Times New Roman" w:hAnsi="Times New Roman" w:cs="Times New Roman"/>
          <w:sz w:val="28"/>
          <w:szCs w:val="28"/>
        </w:rPr>
        <w:t>[</w:t>
      </w:r>
      <w:r w:rsidR="00B84B46" w:rsidRPr="00696D0B">
        <w:rPr>
          <w:rFonts w:ascii="Times New Roman" w:hAnsi="Times New Roman" w:cs="Times New Roman"/>
          <w:sz w:val="28"/>
          <w:szCs w:val="28"/>
        </w:rPr>
        <w:t>2</w:t>
      </w:r>
      <w:r w:rsidR="00156637" w:rsidRPr="00CF52DD">
        <w:rPr>
          <w:rFonts w:ascii="Times New Roman" w:hAnsi="Times New Roman" w:cs="Times New Roman"/>
          <w:sz w:val="28"/>
          <w:szCs w:val="28"/>
        </w:rPr>
        <w:t>]</w:t>
      </w:r>
    </w:p>
    <w:p w:rsidR="003F63FF" w:rsidRPr="003F63FF" w:rsidRDefault="009161F5" w:rsidP="004634FA">
      <w:pPr>
        <w:spacing w:line="360" w:lineRule="auto"/>
        <w:ind w:firstLine="708"/>
        <w:jc w:val="both"/>
        <w:rPr>
          <w:rFonts w:ascii="Times New Roman" w:hAnsi="Times New Roman" w:cs="Times New Roman"/>
          <w:sz w:val="28"/>
          <w:szCs w:val="28"/>
        </w:rPr>
      </w:pPr>
      <w:r w:rsidRPr="00CF52DD">
        <w:rPr>
          <w:rFonts w:ascii="Times New Roman" w:hAnsi="Times New Roman" w:cs="Times New Roman"/>
          <w:sz w:val="28"/>
          <w:szCs w:val="28"/>
        </w:rPr>
        <w:t>Для оценки состояния отдельных зубов, особенно после эндодонтического лечения, более рационально использовать внутриротовую рентгенографию аль</w:t>
      </w:r>
      <w:r w:rsidR="00FC289E" w:rsidRPr="00CF52DD">
        <w:rPr>
          <w:rFonts w:ascii="Times New Roman" w:hAnsi="Times New Roman" w:cs="Times New Roman"/>
          <w:sz w:val="28"/>
          <w:szCs w:val="28"/>
        </w:rPr>
        <w:t xml:space="preserve">веолярного отростка (см. рис. </w:t>
      </w:r>
      <w:r w:rsidRPr="00CF52DD">
        <w:rPr>
          <w:rFonts w:ascii="Times New Roman" w:hAnsi="Times New Roman" w:cs="Times New Roman"/>
          <w:sz w:val="28"/>
          <w:szCs w:val="28"/>
        </w:rPr>
        <w:t>1, б). Рентгенографическое исследование области лунки удаляемого или удалённого зуба может исключить наличие в ней или в нижнем отделе синуса остаточного корня.</w:t>
      </w:r>
      <w:r w:rsidR="003F63FF">
        <w:rPr>
          <w:rFonts w:ascii="Times New Roman" w:hAnsi="Times New Roman" w:cs="Times New Roman"/>
          <w:sz w:val="28"/>
          <w:szCs w:val="28"/>
        </w:rPr>
        <w:t xml:space="preserve"> </w:t>
      </w:r>
      <w:r w:rsidR="00156637" w:rsidRPr="00CF52DD">
        <w:rPr>
          <w:rFonts w:ascii="Times New Roman" w:hAnsi="Times New Roman" w:cs="Times New Roman"/>
          <w:sz w:val="28"/>
          <w:szCs w:val="28"/>
        </w:rPr>
        <w:t>[</w:t>
      </w:r>
      <w:r w:rsidR="00B84B46" w:rsidRPr="00696D0B">
        <w:rPr>
          <w:rFonts w:ascii="Times New Roman" w:hAnsi="Times New Roman" w:cs="Times New Roman"/>
          <w:sz w:val="28"/>
          <w:szCs w:val="28"/>
        </w:rPr>
        <w:t>2</w:t>
      </w:r>
      <w:r w:rsidR="003F63FF" w:rsidRPr="003F63FF">
        <w:rPr>
          <w:rFonts w:ascii="Times New Roman" w:hAnsi="Times New Roman" w:cs="Times New Roman"/>
          <w:sz w:val="28"/>
          <w:szCs w:val="28"/>
        </w:rPr>
        <w:t>]</w:t>
      </w:r>
    </w:p>
    <w:p w:rsidR="009161F5" w:rsidRPr="008E5E35" w:rsidRDefault="00C41FB0" w:rsidP="004634FA">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Компьютерная томография</w:t>
      </w:r>
      <w:r w:rsidR="009161F5" w:rsidRPr="00CF52DD">
        <w:rPr>
          <w:rFonts w:ascii="Times New Roman" w:hAnsi="Times New Roman" w:cs="Times New Roman"/>
          <w:sz w:val="28"/>
          <w:szCs w:val="28"/>
        </w:rPr>
        <w:t xml:space="preserve"> верхнечелюстных </w:t>
      </w:r>
      <w:r>
        <w:rPr>
          <w:rFonts w:ascii="Times New Roman" w:hAnsi="Times New Roman" w:cs="Times New Roman"/>
          <w:sz w:val="28"/>
          <w:szCs w:val="28"/>
        </w:rPr>
        <w:t>пазух</w:t>
      </w:r>
      <w:r w:rsidR="009161F5" w:rsidRPr="00CF52DD">
        <w:rPr>
          <w:rFonts w:ascii="Times New Roman" w:hAnsi="Times New Roman" w:cs="Times New Roman"/>
          <w:sz w:val="28"/>
          <w:szCs w:val="28"/>
        </w:rPr>
        <w:t xml:space="preserve"> в аксиальной проекции с реконструкцией изображения во фронтальной плоскости </w:t>
      </w:r>
      <w:r>
        <w:rPr>
          <w:rFonts w:ascii="Times New Roman" w:hAnsi="Times New Roman" w:cs="Times New Roman"/>
          <w:sz w:val="28"/>
          <w:szCs w:val="28"/>
        </w:rPr>
        <w:t>позволяет получить</w:t>
      </w:r>
      <w:r w:rsidR="009161F5" w:rsidRPr="00CF52DD">
        <w:rPr>
          <w:rFonts w:ascii="Times New Roman" w:hAnsi="Times New Roman" w:cs="Times New Roman"/>
          <w:sz w:val="28"/>
          <w:szCs w:val="28"/>
        </w:rPr>
        <w:t xml:space="preserve"> комплексную информацию обо всех особенностях патологического процесса в синусе </w:t>
      </w:r>
      <w:r w:rsidR="00FC289E" w:rsidRPr="00CF52DD">
        <w:rPr>
          <w:rFonts w:ascii="Times New Roman" w:hAnsi="Times New Roman" w:cs="Times New Roman"/>
          <w:sz w:val="28"/>
          <w:szCs w:val="28"/>
        </w:rPr>
        <w:t xml:space="preserve">и окружающих </w:t>
      </w:r>
      <w:r>
        <w:rPr>
          <w:rFonts w:ascii="Times New Roman" w:hAnsi="Times New Roman" w:cs="Times New Roman"/>
          <w:sz w:val="28"/>
          <w:szCs w:val="28"/>
        </w:rPr>
        <w:t xml:space="preserve">её </w:t>
      </w:r>
      <w:r w:rsidR="00FC289E" w:rsidRPr="00CF52DD">
        <w:rPr>
          <w:rFonts w:ascii="Times New Roman" w:hAnsi="Times New Roman" w:cs="Times New Roman"/>
          <w:sz w:val="28"/>
          <w:szCs w:val="28"/>
        </w:rPr>
        <w:t xml:space="preserve">тканях (рис. 9, б; </w:t>
      </w:r>
      <w:r w:rsidR="009161F5" w:rsidRPr="00CF52DD">
        <w:rPr>
          <w:rFonts w:ascii="Times New Roman" w:hAnsi="Times New Roman" w:cs="Times New Roman"/>
          <w:sz w:val="28"/>
          <w:szCs w:val="28"/>
        </w:rPr>
        <w:t>10, б</w:t>
      </w:r>
      <w:r w:rsidR="00FC289E" w:rsidRPr="00CF52DD">
        <w:rPr>
          <w:rFonts w:ascii="Times New Roman" w:hAnsi="Times New Roman" w:cs="Times New Roman"/>
          <w:sz w:val="28"/>
          <w:szCs w:val="28"/>
        </w:rPr>
        <w:t xml:space="preserve">; </w:t>
      </w:r>
      <w:r w:rsidR="009161F5" w:rsidRPr="00CF52DD">
        <w:rPr>
          <w:rFonts w:ascii="Times New Roman" w:hAnsi="Times New Roman" w:cs="Times New Roman"/>
          <w:sz w:val="28"/>
          <w:szCs w:val="28"/>
        </w:rPr>
        <w:t xml:space="preserve">11), что важно в сложных дифференциально-диагностических случаях, особенно </w:t>
      </w:r>
      <w:r>
        <w:rPr>
          <w:rFonts w:ascii="Times New Roman" w:hAnsi="Times New Roman" w:cs="Times New Roman"/>
          <w:sz w:val="28"/>
          <w:szCs w:val="28"/>
        </w:rPr>
        <w:t>с такими заболеваниями, как остеомиелит</w:t>
      </w:r>
      <w:r w:rsidR="009161F5" w:rsidRPr="00CF52DD">
        <w:rPr>
          <w:rFonts w:ascii="Times New Roman" w:hAnsi="Times New Roman" w:cs="Times New Roman"/>
          <w:sz w:val="28"/>
          <w:szCs w:val="28"/>
        </w:rPr>
        <w:t xml:space="preserve"> верхней челюсти и новообразования верхнечелюстного синуса. При определённых обстоятельствах данный метод может заменить проведение обзорной рентгенографии придаточных пазух носа и ортопантомографии (рис. 9-11, а, б). </w:t>
      </w:r>
      <w:r w:rsidR="008E5E35">
        <w:rPr>
          <w:rFonts w:ascii="Times New Roman" w:hAnsi="Times New Roman" w:cs="Times New Roman"/>
          <w:sz w:val="28"/>
          <w:szCs w:val="28"/>
          <w:lang w:val="en-US"/>
        </w:rPr>
        <w:t>[7; 8]</w:t>
      </w:r>
    </w:p>
    <w:p w:rsidR="009161F5" w:rsidRPr="00CF52DD" w:rsidRDefault="00FC289E" w:rsidP="004634FA">
      <w:pPr>
        <w:spacing w:line="360" w:lineRule="auto"/>
        <w:jc w:val="both"/>
        <w:rPr>
          <w:rFonts w:ascii="Times New Roman" w:hAnsi="Times New Roman" w:cs="Times New Roman"/>
          <w:sz w:val="28"/>
          <w:szCs w:val="28"/>
        </w:rPr>
      </w:pPr>
      <w:r w:rsidRPr="00CF52DD">
        <w:rPr>
          <w:rFonts w:ascii="Times New Roman" w:hAnsi="Times New Roman" w:cs="Times New Roman"/>
          <w:noProof/>
          <w:sz w:val="28"/>
          <w:szCs w:val="28"/>
          <w:lang w:eastAsia="ru-RU"/>
        </w:rPr>
        <w:drawing>
          <wp:inline distT="0" distB="0" distL="0" distR="0" wp14:anchorId="7CCEF39D" wp14:editId="2A64BDAE">
            <wp:extent cx="4035287" cy="1908313"/>
            <wp:effectExtent l="0" t="0" r="3810" b="0"/>
            <wp:docPr id="11" name="Рисунок 11" descr="C:\Users\CyddxapTxa\Desktop\Диплом\Радикулярная киста, оттеснившая дно верхнечелюстного синус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yddxapTxa\Desktop\Диплом\Радикулярная киста, оттеснившая дно верхнечелюстного синуса.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1607" cy="1911302"/>
                    </a:xfrm>
                    <a:prstGeom prst="rect">
                      <a:avLst/>
                    </a:prstGeom>
                    <a:noFill/>
                    <a:ln>
                      <a:noFill/>
                    </a:ln>
                  </pic:spPr>
                </pic:pic>
              </a:graphicData>
            </a:graphic>
          </wp:inline>
        </w:drawing>
      </w:r>
    </w:p>
    <w:p w:rsidR="009161F5" w:rsidRPr="00CF52DD" w:rsidRDefault="00FC289E" w:rsidP="004634FA">
      <w:pPr>
        <w:spacing w:line="360" w:lineRule="auto"/>
        <w:jc w:val="both"/>
        <w:rPr>
          <w:rFonts w:ascii="Times New Roman" w:hAnsi="Times New Roman" w:cs="Times New Roman"/>
          <w:sz w:val="28"/>
          <w:szCs w:val="28"/>
        </w:rPr>
      </w:pPr>
      <w:r w:rsidRPr="00CF52DD">
        <w:rPr>
          <w:rFonts w:ascii="Times New Roman" w:hAnsi="Times New Roman" w:cs="Times New Roman"/>
          <w:sz w:val="28"/>
          <w:szCs w:val="28"/>
        </w:rPr>
        <w:t xml:space="preserve">Рис. </w:t>
      </w:r>
      <w:r w:rsidR="009161F5" w:rsidRPr="00CF52DD">
        <w:rPr>
          <w:rFonts w:ascii="Times New Roman" w:hAnsi="Times New Roman" w:cs="Times New Roman"/>
          <w:sz w:val="28"/>
          <w:szCs w:val="28"/>
        </w:rPr>
        <w:t>10. </w:t>
      </w:r>
      <w:r w:rsidR="009161F5" w:rsidRPr="00CF52DD">
        <w:rPr>
          <w:rFonts w:ascii="Times New Roman" w:hAnsi="Times New Roman" w:cs="Times New Roman"/>
          <w:b/>
          <w:bCs/>
          <w:sz w:val="28"/>
          <w:szCs w:val="28"/>
        </w:rPr>
        <w:t xml:space="preserve">На ортопантомограмме (а) и компьютерной томограмме (б) видна радикулярная киста, </w:t>
      </w:r>
      <w:r w:rsidR="00C41FB0">
        <w:rPr>
          <w:rFonts w:ascii="Times New Roman" w:hAnsi="Times New Roman" w:cs="Times New Roman"/>
          <w:b/>
          <w:bCs/>
          <w:sz w:val="28"/>
          <w:szCs w:val="28"/>
        </w:rPr>
        <w:t>которая оттеснила</w:t>
      </w:r>
      <w:r w:rsidR="009161F5" w:rsidRPr="00CF52DD">
        <w:rPr>
          <w:rFonts w:ascii="Times New Roman" w:hAnsi="Times New Roman" w:cs="Times New Roman"/>
          <w:b/>
          <w:bCs/>
          <w:sz w:val="28"/>
          <w:szCs w:val="28"/>
        </w:rPr>
        <w:t xml:space="preserve"> дно верхнечелюстного синуса. В остальной части синуса слизистая оболочка не изменена</w:t>
      </w:r>
    </w:p>
    <w:p w:rsidR="00B84B46" w:rsidRPr="00B84B46" w:rsidRDefault="00C41FB0" w:rsidP="004634F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Наличие</w:t>
      </w:r>
      <w:r w:rsidR="009161F5" w:rsidRPr="00CF52DD">
        <w:rPr>
          <w:rFonts w:ascii="Times New Roman" w:hAnsi="Times New Roman" w:cs="Times New Roman"/>
          <w:sz w:val="28"/>
          <w:szCs w:val="28"/>
        </w:rPr>
        <w:t xml:space="preserve"> ороантрального сообщения </w:t>
      </w:r>
      <w:r>
        <w:rPr>
          <w:rFonts w:ascii="Times New Roman" w:hAnsi="Times New Roman" w:cs="Times New Roman"/>
          <w:sz w:val="28"/>
          <w:szCs w:val="28"/>
        </w:rPr>
        <w:t xml:space="preserve">позволяет </w:t>
      </w:r>
      <w:r w:rsidR="009161F5" w:rsidRPr="00CF52DD">
        <w:rPr>
          <w:rFonts w:ascii="Times New Roman" w:hAnsi="Times New Roman" w:cs="Times New Roman"/>
          <w:sz w:val="28"/>
          <w:szCs w:val="28"/>
        </w:rPr>
        <w:t xml:space="preserve">через свищевой ход с помощью фиброскопа провести </w:t>
      </w:r>
      <w:r>
        <w:rPr>
          <w:rFonts w:ascii="Times New Roman" w:hAnsi="Times New Roman" w:cs="Times New Roman"/>
          <w:sz w:val="28"/>
          <w:szCs w:val="28"/>
        </w:rPr>
        <w:t>синусо</w:t>
      </w:r>
      <w:r w:rsidR="009161F5" w:rsidRPr="00CF52DD">
        <w:rPr>
          <w:rFonts w:ascii="Times New Roman" w:hAnsi="Times New Roman" w:cs="Times New Roman"/>
          <w:sz w:val="28"/>
          <w:szCs w:val="28"/>
        </w:rPr>
        <w:t>скопию</w:t>
      </w:r>
      <w:r>
        <w:rPr>
          <w:rFonts w:ascii="Times New Roman" w:hAnsi="Times New Roman" w:cs="Times New Roman"/>
          <w:sz w:val="28"/>
          <w:szCs w:val="28"/>
        </w:rPr>
        <w:t xml:space="preserve"> верхнечелюстной пазухи</w:t>
      </w:r>
      <w:r w:rsidR="009161F5" w:rsidRPr="00CF52DD">
        <w:rPr>
          <w:rFonts w:ascii="Times New Roman" w:hAnsi="Times New Roman" w:cs="Times New Roman"/>
          <w:sz w:val="28"/>
          <w:szCs w:val="28"/>
        </w:rPr>
        <w:t xml:space="preserve">. Результат оценки состояния верхнечелюстного синуса позволяет уточнить показания для выбора методики и места хирургического лечения. </w:t>
      </w:r>
      <w:r w:rsidR="005277CD">
        <w:rPr>
          <w:rFonts w:ascii="Times New Roman" w:hAnsi="Times New Roman" w:cs="Times New Roman"/>
          <w:sz w:val="28"/>
          <w:szCs w:val="28"/>
        </w:rPr>
        <w:t xml:space="preserve">Отсутствие изменений в синусе или </w:t>
      </w:r>
      <w:r w:rsidR="009161F5" w:rsidRPr="00CF52DD">
        <w:rPr>
          <w:rFonts w:ascii="Times New Roman" w:hAnsi="Times New Roman" w:cs="Times New Roman"/>
          <w:sz w:val="28"/>
          <w:szCs w:val="28"/>
        </w:rPr>
        <w:t>локально</w:t>
      </w:r>
      <w:r w:rsidR="005277CD">
        <w:rPr>
          <w:rFonts w:ascii="Times New Roman" w:hAnsi="Times New Roman" w:cs="Times New Roman"/>
          <w:sz w:val="28"/>
          <w:szCs w:val="28"/>
        </w:rPr>
        <w:t>е</w:t>
      </w:r>
      <w:r w:rsidR="009161F5" w:rsidRPr="00CF52DD">
        <w:rPr>
          <w:rFonts w:ascii="Times New Roman" w:hAnsi="Times New Roman" w:cs="Times New Roman"/>
          <w:sz w:val="28"/>
          <w:szCs w:val="28"/>
        </w:rPr>
        <w:t xml:space="preserve"> расположени</w:t>
      </w:r>
      <w:r w:rsidR="005277CD">
        <w:rPr>
          <w:rFonts w:ascii="Times New Roman" w:hAnsi="Times New Roman" w:cs="Times New Roman"/>
          <w:sz w:val="28"/>
          <w:szCs w:val="28"/>
        </w:rPr>
        <w:t xml:space="preserve">е </w:t>
      </w:r>
      <w:r w:rsidR="009161F5" w:rsidRPr="00CF52DD">
        <w:rPr>
          <w:rFonts w:ascii="Times New Roman" w:hAnsi="Times New Roman" w:cs="Times New Roman"/>
          <w:sz w:val="28"/>
          <w:szCs w:val="28"/>
        </w:rPr>
        <w:t xml:space="preserve">патологических элементов поражения </w:t>
      </w:r>
      <w:r w:rsidR="005277CD">
        <w:rPr>
          <w:rFonts w:ascii="Times New Roman" w:hAnsi="Times New Roman" w:cs="Times New Roman"/>
          <w:sz w:val="28"/>
          <w:szCs w:val="28"/>
        </w:rPr>
        <w:t>выявляет отсутствие необходимости</w:t>
      </w:r>
      <w:r w:rsidR="009161F5" w:rsidRPr="00CF52DD">
        <w:rPr>
          <w:rFonts w:ascii="Times New Roman" w:hAnsi="Times New Roman" w:cs="Times New Roman"/>
          <w:sz w:val="28"/>
          <w:szCs w:val="28"/>
        </w:rPr>
        <w:t xml:space="preserve"> в проведении радикальной </w:t>
      </w:r>
      <w:r w:rsidR="005277CD">
        <w:rPr>
          <w:rFonts w:ascii="Times New Roman" w:hAnsi="Times New Roman" w:cs="Times New Roman"/>
          <w:sz w:val="28"/>
          <w:szCs w:val="28"/>
        </w:rPr>
        <w:t>максиллотомии, что позволяет провести</w:t>
      </w:r>
      <w:r w:rsidR="009161F5" w:rsidRPr="00CF52DD">
        <w:rPr>
          <w:rFonts w:ascii="Times New Roman" w:hAnsi="Times New Roman" w:cs="Times New Roman"/>
          <w:sz w:val="28"/>
          <w:szCs w:val="28"/>
        </w:rPr>
        <w:t xml:space="preserve"> закрытие лунки удалённого зуба </w:t>
      </w:r>
      <w:r w:rsidR="00B84B46">
        <w:rPr>
          <w:rFonts w:ascii="Times New Roman" w:hAnsi="Times New Roman" w:cs="Times New Roman"/>
          <w:sz w:val="28"/>
          <w:szCs w:val="28"/>
        </w:rPr>
        <w:t>в поликлинических</w:t>
      </w:r>
      <w:r w:rsidR="00B84B46" w:rsidRPr="00B84B46">
        <w:rPr>
          <w:rFonts w:ascii="Times New Roman" w:hAnsi="Times New Roman" w:cs="Times New Roman"/>
          <w:sz w:val="28"/>
          <w:szCs w:val="28"/>
        </w:rPr>
        <w:t xml:space="preserve"> </w:t>
      </w:r>
      <w:r w:rsidR="009161F5" w:rsidRPr="00CF52DD">
        <w:rPr>
          <w:rFonts w:ascii="Times New Roman" w:hAnsi="Times New Roman" w:cs="Times New Roman"/>
          <w:sz w:val="28"/>
          <w:szCs w:val="28"/>
        </w:rPr>
        <w:t>условиях.</w:t>
      </w:r>
      <w:r w:rsidR="00B84B46" w:rsidRPr="00B84B46">
        <w:rPr>
          <w:rFonts w:ascii="Times New Roman" w:hAnsi="Times New Roman" w:cs="Times New Roman"/>
          <w:sz w:val="28"/>
          <w:szCs w:val="28"/>
        </w:rPr>
        <w:t xml:space="preserve"> </w:t>
      </w:r>
      <w:r w:rsidR="00156637" w:rsidRPr="00CF52DD">
        <w:rPr>
          <w:rFonts w:ascii="Times New Roman" w:hAnsi="Times New Roman" w:cs="Times New Roman"/>
          <w:sz w:val="28"/>
          <w:szCs w:val="28"/>
        </w:rPr>
        <w:t>[</w:t>
      </w:r>
      <w:r w:rsidR="00B84B46" w:rsidRPr="00B84B46">
        <w:rPr>
          <w:rFonts w:ascii="Times New Roman" w:hAnsi="Times New Roman" w:cs="Times New Roman"/>
          <w:sz w:val="28"/>
          <w:szCs w:val="28"/>
        </w:rPr>
        <w:t>2</w:t>
      </w:r>
      <w:r w:rsidR="008E5E35" w:rsidRPr="00F23555">
        <w:rPr>
          <w:rFonts w:ascii="Times New Roman" w:hAnsi="Times New Roman" w:cs="Times New Roman"/>
          <w:sz w:val="28"/>
          <w:szCs w:val="28"/>
        </w:rPr>
        <w:t>; 16; 17</w:t>
      </w:r>
      <w:r w:rsidR="00B84B46" w:rsidRPr="00B84B46">
        <w:rPr>
          <w:rFonts w:ascii="Times New Roman" w:hAnsi="Times New Roman" w:cs="Times New Roman"/>
          <w:sz w:val="28"/>
          <w:szCs w:val="28"/>
        </w:rPr>
        <w:t>]</w:t>
      </w:r>
    </w:p>
    <w:p w:rsidR="009161F5" w:rsidRPr="00CF52DD" w:rsidRDefault="005277CD" w:rsidP="004634F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9161F5" w:rsidRPr="00CF52DD">
        <w:rPr>
          <w:rFonts w:ascii="Times New Roman" w:hAnsi="Times New Roman" w:cs="Times New Roman"/>
          <w:sz w:val="28"/>
          <w:szCs w:val="28"/>
        </w:rPr>
        <w:t>бнаружени</w:t>
      </w:r>
      <w:r>
        <w:rPr>
          <w:rFonts w:ascii="Times New Roman" w:hAnsi="Times New Roman" w:cs="Times New Roman"/>
          <w:sz w:val="28"/>
          <w:szCs w:val="28"/>
        </w:rPr>
        <w:t>е</w:t>
      </w:r>
      <w:r w:rsidR="009161F5" w:rsidRPr="00CF52DD">
        <w:rPr>
          <w:rFonts w:ascii="Times New Roman" w:hAnsi="Times New Roman" w:cs="Times New Roman"/>
          <w:sz w:val="28"/>
          <w:szCs w:val="28"/>
        </w:rPr>
        <w:t xml:space="preserve"> выраженных изменений со стороны слизистой оболочки </w:t>
      </w:r>
      <w:r>
        <w:rPr>
          <w:rFonts w:ascii="Times New Roman" w:hAnsi="Times New Roman" w:cs="Times New Roman"/>
          <w:sz w:val="28"/>
          <w:szCs w:val="28"/>
        </w:rPr>
        <w:t>является показанием к</w:t>
      </w:r>
      <w:r w:rsidR="00F23555">
        <w:rPr>
          <w:rFonts w:ascii="Times New Roman" w:hAnsi="Times New Roman" w:cs="Times New Roman"/>
          <w:sz w:val="28"/>
          <w:szCs w:val="28"/>
        </w:rPr>
        <w:t xml:space="preserve"> госпитализации</w:t>
      </w:r>
      <w:r w:rsidR="009161F5" w:rsidRPr="00CF52DD">
        <w:rPr>
          <w:rFonts w:ascii="Times New Roman" w:hAnsi="Times New Roman" w:cs="Times New Roman"/>
          <w:sz w:val="28"/>
          <w:szCs w:val="28"/>
        </w:rPr>
        <w:t xml:space="preserve"> пациента для проведения соответствующего лечения. </w:t>
      </w:r>
      <w:r>
        <w:rPr>
          <w:rFonts w:ascii="Times New Roman" w:hAnsi="Times New Roman" w:cs="Times New Roman"/>
          <w:sz w:val="28"/>
          <w:szCs w:val="28"/>
        </w:rPr>
        <w:t>С</w:t>
      </w:r>
      <w:r w:rsidR="009161F5" w:rsidRPr="00CF52DD">
        <w:rPr>
          <w:rFonts w:ascii="Times New Roman" w:hAnsi="Times New Roman" w:cs="Times New Roman"/>
          <w:sz w:val="28"/>
          <w:szCs w:val="28"/>
        </w:rPr>
        <w:t xml:space="preserve"> помощью фиброскопа </w:t>
      </w:r>
      <w:r>
        <w:rPr>
          <w:rFonts w:ascii="Times New Roman" w:hAnsi="Times New Roman" w:cs="Times New Roman"/>
          <w:sz w:val="28"/>
          <w:szCs w:val="28"/>
        </w:rPr>
        <w:t>проводят</w:t>
      </w:r>
      <w:r w:rsidR="009161F5" w:rsidRPr="00CF52DD">
        <w:rPr>
          <w:rFonts w:ascii="Times New Roman" w:hAnsi="Times New Roman" w:cs="Times New Roman"/>
          <w:sz w:val="28"/>
          <w:szCs w:val="28"/>
        </w:rPr>
        <w:t xml:space="preserve"> биопсию в нужном участке для </w:t>
      </w:r>
      <w:r>
        <w:rPr>
          <w:rFonts w:ascii="Times New Roman" w:hAnsi="Times New Roman" w:cs="Times New Roman"/>
          <w:sz w:val="28"/>
          <w:szCs w:val="28"/>
        </w:rPr>
        <w:t xml:space="preserve">дальнейшего </w:t>
      </w:r>
      <w:r w:rsidR="009161F5" w:rsidRPr="00CF52DD">
        <w:rPr>
          <w:rFonts w:ascii="Times New Roman" w:hAnsi="Times New Roman" w:cs="Times New Roman"/>
          <w:sz w:val="28"/>
          <w:szCs w:val="28"/>
        </w:rPr>
        <w:t>патоморфологического исследования.</w:t>
      </w:r>
      <w:r w:rsidR="00156637" w:rsidRPr="00CF52DD">
        <w:rPr>
          <w:rFonts w:ascii="Times New Roman" w:hAnsi="Times New Roman" w:cs="Times New Roman"/>
        </w:rPr>
        <w:t xml:space="preserve"> </w:t>
      </w:r>
      <w:r>
        <w:rPr>
          <w:rFonts w:ascii="Times New Roman" w:hAnsi="Times New Roman" w:cs="Times New Roman"/>
          <w:sz w:val="28"/>
          <w:szCs w:val="28"/>
        </w:rPr>
        <w:t>П</w:t>
      </w:r>
      <w:r w:rsidRPr="005277CD">
        <w:rPr>
          <w:rFonts w:ascii="Times New Roman" w:hAnsi="Times New Roman" w:cs="Times New Roman"/>
          <w:sz w:val="28"/>
          <w:szCs w:val="28"/>
        </w:rPr>
        <w:t>олученное</w:t>
      </w:r>
      <w:r>
        <w:rPr>
          <w:rFonts w:ascii="Times New Roman" w:hAnsi="Times New Roman" w:cs="Times New Roman"/>
          <w:sz w:val="28"/>
          <w:szCs w:val="28"/>
        </w:rPr>
        <w:t xml:space="preserve"> содержимое пазухи</w:t>
      </w:r>
      <w:r w:rsidRPr="005277CD">
        <w:rPr>
          <w:rFonts w:ascii="Times New Roman" w:hAnsi="Times New Roman" w:cs="Times New Roman"/>
          <w:sz w:val="28"/>
          <w:szCs w:val="28"/>
        </w:rPr>
        <w:t xml:space="preserve"> при пункции в области нижнего носового хода или через ороантральное сообщение</w:t>
      </w:r>
      <w:r w:rsidR="003B0CEE">
        <w:rPr>
          <w:rFonts w:ascii="Times New Roman" w:hAnsi="Times New Roman" w:cs="Times New Roman"/>
          <w:sz w:val="28"/>
          <w:szCs w:val="28"/>
        </w:rPr>
        <w:t>, если оно имеется, отправляют на м</w:t>
      </w:r>
      <w:r w:rsidR="009161F5" w:rsidRPr="00CF52DD">
        <w:rPr>
          <w:rFonts w:ascii="Times New Roman" w:hAnsi="Times New Roman" w:cs="Times New Roman"/>
          <w:sz w:val="28"/>
          <w:szCs w:val="28"/>
        </w:rPr>
        <w:t>икробиологич</w:t>
      </w:r>
      <w:r w:rsidR="003B0CEE">
        <w:rPr>
          <w:rFonts w:ascii="Times New Roman" w:hAnsi="Times New Roman" w:cs="Times New Roman"/>
          <w:sz w:val="28"/>
          <w:szCs w:val="28"/>
        </w:rPr>
        <w:t>еское исследование</w:t>
      </w:r>
      <w:r w:rsidR="009161F5" w:rsidRPr="00CF52DD">
        <w:rPr>
          <w:rFonts w:ascii="Times New Roman" w:hAnsi="Times New Roman" w:cs="Times New Roman"/>
          <w:sz w:val="28"/>
          <w:szCs w:val="28"/>
        </w:rPr>
        <w:t xml:space="preserve">, </w:t>
      </w:r>
      <w:r w:rsidR="003B0CEE">
        <w:rPr>
          <w:rFonts w:ascii="Times New Roman" w:hAnsi="Times New Roman" w:cs="Times New Roman"/>
          <w:sz w:val="28"/>
          <w:szCs w:val="28"/>
        </w:rPr>
        <w:t xml:space="preserve">которое </w:t>
      </w:r>
      <w:r w:rsidR="009161F5" w:rsidRPr="00CF52DD">
        <w:rPr>
          <w:rFonts w:ascii="Times New Roman" w:hAnsi="Times New Roman" w:cs="Times New Roman"/>
          <w:sz w:val="28"/>
          <w:szCs w:val="28"/>
        </w:rPr>
        <w:t xml:space="preserve">позволяет выявить видовой и количественный характер микрофлоры, патогенность </w:t>
      </w:r>
      <w:r w:rsidR="003B0CEE">
        <w:rPr>
          <w:rFonts w:ascii="Times New Roman" w:hAnsi="Times New Roman" w:cs="Times New Roman"/>
          <w:sz w:val="28"/>
          <w:szCs w:val="28"/>
        </w:rPr>
        <w:t xml:space="preserve">этой микрофлоры </w:t>
      </w:r>
      <w:r w:rsidR="009161F5" w:rsidRPr="00CF52DD">
        <w:rPr>
          <w:rFonts w:ascii="Times New Roman" w:hAnsi="Times New Roman" w:cs="Times New Roman"/>
          <w:sz w:val="28"/>
          <w:szCs w:val="28"/>
        </w:rPr>
        <w:t xml:space="preserve">и чувствительность к антибактериальному препарату, что </w:t>
      </w:r>
      <w:r w:rsidR="003B0CEE">
        <w:rPr>
          <w:rFonts w:ascii="Times New Roman" w:hAnsi="Times New Roman" w:cs="Times New Roman"/>
          <w:sz w:val="28"/>
          <w:szCs w:val="28"/>
        </w:rPr>
        <w:t xml:space="preserve">особенно важно для планирования </w:t>
      </w:r>
      <w:r w:rsidR="009161F5" w:rsidRPr="00CF52DD">
        <w:rPr>
          <w:rFonts w:ascii="Times New Roman" w:hAnsi="Times New Roman" w:cs="Times New Roman"/>
          <w:sz w:val="28"/>
          <w:szCs w:val="28"/>
        </w:rPr>
        <w:t>рационального лечения.</w:t>
      </w:r>
      <w:r w:rsidR="00BE3949" w:rsidRPr="00CF52DD">
        <w:rPr>
          <w:rFonts w:ascii="Times New Roman" w:hAnsi="Times New Roman" w:cs="Times New Roman"/>
          <w:sz w:val="28"/>
          <w:szCs w:val="28"/>
        </w:rPr>
        <w:t xml:space="preserve"> </w:t>
      </w:r>
      <w:r w:rsidR="009161F5" w:rsidRPr="00CF52DD">
        <w:rPr>
          <w:rFonts w:ascii="Times New Roman" w:hAnsi="Times New Roman" w:cs="Times New Roman"/>
          <w:sz w:val="28"/>
          <w:szCs w:val="28"/>
        </w:rPr>
        <w:t xml:space="preserve">Важную информацию о состоянии </w:t>
      </w:r>
      <w:r w:rsidR="003B0CEE">
        <w:rPr>
          <w:rFonts w:ascii="Times New Roman" w:hAnsi="Times New Roman" w:cs="Times New Roman"/>
          <w:sz w:val="28"/>
          <w:szCs w:val="28"/>
        </w:rPr>
        <w:t>малых и больших коренных зубов</w:t>
      </w:r>
      <w:r w:rsidR="009161F5" w:rsidRPr="00CF52DD">
        <w:rPr>
          <w:rFonts w:ascii="Times New Roman" w:hAnsi="Times New Roman" w:cs="Times New Roman"/>
          <w:sz w:val="28"/>
          <w:szCs w:val="28"/>
        </w:rPr>
        <w:t xml:space="preserve"> верхней челюсти можно получить с помощью </w:t>
      </w:r>
      <w:r w:rsidR="003B0CEE">
        <w:rPr>
          <w:rFonts w:ascii="Times New Roman" w:hAnsi="Times New Roman" w:cs="Times New Roman"/>
          <w:sz w:val="28"/>
          <w:szCs w:val="28"/>
        </w:rPr>
        <w:t>такого метода, как электроодонтометрия</w:t>
      </w:r>
      <w:r w:rsidR="009161F5" w:rsidRPr="00CF52DD">
        <w:rPr>
          <w:rFonts w:ascii="Times New Roman" w:hAnsi="Times New Roman" w:cs="Times New Roman"/>
          <w:sz w:val="28"/>
          <w:szCs w:val="28"/>
        </w:rPr>
        <w:t xml:space="preserve">, которая </w:t>
      </w:r>
      <w:r w:rsidR="003B0CEE" w:rsidRPr="00CF52DD">
        <w:rPr>
          <w:rFonts w:ascii="Times New Roman" w:hAnsi="Times New Roman" w:cs="Times New Roman"/>
          <w:sz w:val="28"/>
          <w:szCs w:val="28"/>
        </w:rPr>
        <w:t>наравне</w:t>
      </w:r>
      <w:r w:rsidR="009161F5" w:rsidRPr="00CF52DD">
        <w:rPr>
          <w:rFonts w:ascii="Times New Roman" w:hAnsi="Times New Roman" w:cs="Times New Roman"/>
          <w:sz w:val="28"/>
          <w:szCs w:val="28"/>
        </w:rPr>
        <w:t xml:space="preserve"> с рентгенологическим исследованием позволяет уточнить показания для проведения соответствующего предоперационного лечения.</w:t>
      </w:r>
      <w:r w:rsidR="00BE3949" w:rsidRPr="00CF52DD">
        <w:rPr>
          <w:rFonts w:ascii="Times New Roman" w:hAnsi="Times New Roman" w:cs="Times New Roman"/>
          <w:sz w:val="28"/>
          <w:szCs w:val="28"/>
        </w:rPr>
        <w:t xml:space="preserve"> </w:t>
      </w:r>
      <w:r w:rsidR="009161F5" w:rsidRPr="00CF52DD">
        <w:rPr>
          <w:rFonts w:ascii="Times New Roman" w:hAnsi="Times New Roman" w:cs="Times New Roman"/>
          <w:sz w:val="28"/>
          <w:szCs w:val="28"/>
        </w:rPr>
        <w:t xml:space="preserve">В связи со значительным удельным весом перфоративных синуситов среди одонтогенных форм поражения верхнечелюстного синуса </w:t>
      </w:r>
      <w:r w:rsidR="003B0CEE">
        <w:rPr>
          <w:rFonts w:ascii="Times New Roman" w:hAnsi="Times New Roman" w:cs="Times New Roman"/>
          <w:sz w:val="28"/>
          <w:szCs w:val="28"/>
        </w:rPr>
        <w:t>любой врач-стоматолог</w:t>
      </w:r>
      <w:r w:rsidR="009161F5" w:rsidRPr="00CF52DD">
        <w:rPr>
          <w:rFonts w:ascii="Times New Roman" w:hAnsi="Times New Roman" w:cs="Times New Roman"/>
          <w:sz w:val="28"/>
          <w:szCs w:val="28"/>
        </w:rPr>
        <w:t xml:space="preserve"> должен владеть приёмами диагностики его перфораций.</w:t>
      </w:r>
      <w:r w:rsidR="00156637" w:rsidRPr="00CF52DD">
        <w:rPr>
          <w:rFonts w:ascii="Times New Roman" w:hAnsi="Times New Roman" w:cs="Times New Roman"/>
        </w:rPr>
        <w:t xml:space="preserve"> </w:t>
      </w:r>
      <w:r w:rsidR="00156637" w:rsidRPr="00CF52DD">
        <w:rPr>
          <w:rFonts w:ascii="Times New Roman" w:hAnsi="Times New Roman" w:cs="Times New Roman"/>
          <w:sz w:val="28"/>
          <w:szCs w:val="28"/>
        </w:rPr>
        <w:t>[</w:t>
      </w:r>
      <w:r w:rsidR="00B84B46" w:rsidRPr="003B0CEE">
        <w:rPr>
          <w:rFonts w:ascii="Times New Roman" w:hAnsi="Times New Roman" w:cs="Times New Roman"/>
          <w:sz w:val="28"/>
          <w:szCs w:val="28"/>
        </w:rPr>
        <w:t>2</w:t>
      </w:r>
      <w:r w:rsidR="008E5E35">
        <w:rPr>
          <w:rFonts w:ascii="Times New Roman" w:hAnsi="Times New Roman" w:cs="Times New Roman"/>
          <w:sz w:val="28"/>
          <w:szCs w:val="28"/>
          <w:lang w:val="en-US"/>
        </w:rPr>
        <w:t>; 9</w:t>
      </w:r>
      <w:r w:rsidR="00156637" w:rsidRPr="00CF52DD">
        <w:rPr>
          <w:rFonts w:ascii="Times New Roman" w:hAnsi="Times New Roman" w:cs="Times New Roman"/>
          <w:sz w:val="28"/>
          <w:szCs w:val="28"/>
        </w:rPr>
        <w:t>]</w:t>
      </w:r>
    </w:p>
    <w:p w:rsidR="009161F5" w:rsidRPr="00CF52DD" w:rsidRDefault="00800965" w:rsidP="004634FA">
      <w:pPr>
        <w:spacing w:line="360" w:lineRule="auto"/>
        <w:jc w:val="both"/>
        <w:rPr>
          <w:rFonts w:ascii="Times New Roman" w:hAnsi="Times New Roman" w:cs="Times New Roman"/>
          <w:sz w:val="28"/>
          <w:szCs w:val="28"/>
        </w:rPr>
      </w:pPr>
      <w:r w:rsidRPr="00CF52DD">
        <w:rPr>
          <w:rFonts w:ascii="Times New Roman" w:hAnsi="Times New Roman" w:cs="Times New Roman"/>
          <w:sz w:val="28"/>
          <w:szCs w:val="28"/>
        </w:rPr>
        <w:lastRenderedPageBreak/>
        <w:br/>
      </w:r>
      <w:r w:rsidRPr="00CF52DD">
        <w:rPr>
          <w:rFonts w:ascii="Times New Roman" w:hAnsi="Times New Roman" w:cs="Times New Roman"/>
          <w:noProof/>
          <w:sz w:val="28"/>
          <w:szCs w:val="28"/>
          <w:lang w:eastAsia="ru-RU"/>
        </w:rPr>
        <w:drawing>
          <wp:inline distT="0" distB="0" distL="0" distR="0" wp14:anchorId="75CD8869" wp14:editId="68F719EE">
            <wp:extent cx="4086225" cy="2438400"/>
            <wp:effectExtent l="0" t="0" r="9525" b="0"/>
            <wp:docPr id="12" name="Рисунок 12" descr="C:\Users\CyddxapTxa\Desktop\Диплом\Правосторонний хронический одонтогенный верхнечелюстной синуси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yddxapTxa\Desktop\Диплом\Правосторонний хронический одонтогенный верхнечелюстной синусит.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6225" cy="2438400"/>
                    </a:xfrm>
                    <a:prstGeom prst="rect">
                      <a:avLst/>
                    </a:prstGeom>
                    <a:noFill/>
                    <a:ln>
                      <a:noFill/>
                    </a:ln>
                  </pic:spPr>
                </pic:pic>
              </a:graphicData>
            </a:graphic>
          </wp:inline>
        </w:drawing>
      </w:r>
      <w:r w:rsidRPr="00CF52DD">
        <w:rPr>
          <w:rFonts w:ascii="Times New Roman" w:hAnsi="Times New Roman" w:cs="Times New Roman"/>
          <w:sz w:val="28"/>
          <w:szCs w:val="28"/>
        </w:rPr>
        <w:br/>
        <w:t xml:space="preserve">Рис. </w:t>
      </w:r>
      <w:r w:rsidR="009161F5" w:rsidRPr="00CF52DD">
        <w:rPr>
          <w:rFonts w:ascii="Times New Roman" w:hAnsi="Times New Roman" w:cs="Times New Roman"/>
          <w:sz w:val="28"/>
          <w:szCs w:val="28"/>
        </w:rPr>
        <w:t>11. </w:t>
      </w:r>
      <w:r w:rsidR="009161F5" w:rsidRPr="00CF52DD">
        <w:rPr>
          <w:rFonts w:ascii="Times New Roman" w:hAnsi="Times New Roman" w:cs="Times New Roman"/>
          <w:b/>
          <w:bCs/>
          <w:sz w:val="28"/>
          <w:szCs w:val="28"/>
        </w:rPr>
        <w:t>Компьютерные томограммы (а, б) пациента с правосторонним хроническим одонтогенным верхнечелю</w:t>
      </w:r>
      <w:r w:rsidR="003B0CEE">
        <w:rPr>
          <w:rFonts w:ascii="Times New Roman" w:hAnsi="Times New Roman" w:cs="Times New Roman"/>
          <w:b/>
          <w:bCs/>
          <w:sz w:val="28"/>
          <w:szCs w:val="28"/>
        </w:rPr>
        <w:t xml:space="preserve">стным синуситом. Верхнечелюстная пазуха почти </w:t>
      </w:r>
      <w:r w:rsidR="009161F5" w:rsidRPr="00CF52DD">
        <w:rPr>
          <w:rFonts w:ascii="Times New Roman" w:hAnsi="Times New Roman" w:cs="Times New Roman"/>
          <w:b/>
          <w:bCs/>
          <w:sz w:val="28"/>
          <w:szCs w:val="28"/>
        </w:rPr>
        <w:t>полностью заполнен</w:t>
      </w:r>
      <w:r w:rsidR="003B0CEE">
        <w:rPr>
          <w:rFonts w:ascii="Times New Roman" w:hAnsi="Times New Roman" w:cs="Times New Roman"/>
          <w:b/>
          <w:bCs/>
          <w:sz w:val="28"/>
          <w:szCs w:val="28"/>
        </w:rPr>
        <w:t>а</w:t>
      </w:r>
      <w:r w:rsidR="009161F5" w:rsidRPr="00CF52DD">
        <w:rPr>
          <w:rFonts w:ascii="Times New Roman" w:hAnsi="Times New Roman" w:cs="Times New Roman"/>
          <w:b/>
          <w:bCs/>
          <w:sz w:val="28"/>
          <w:szCs w:val="28"/>
        </w:rPr>
        <w:t xml:space="preserve"> полипозноизменённой слизистой оболочкой. Вид</w:t>
      </w:r>
      <w:r w:rsidR="003B0CEE">
        <w:rPr>
          <w:rFonts w:ascii="Times New Roman" w:hAnsi="Times New Roman" w:cs="Times New Roman"/>
          <w:b/>
          <w:bCs/>
          <w:sz w:val="28"/>
          <w:szCs w:val="28"/>
        </w:rPr>
        <w:t>неется</w:t>
      </w:r>
      <w:r w:rsidR="009161F5" w:rsidRPr="00CF52DD">
        <w:rPr>
          <w:rFonts w:ascii="Times New Roman" w:hAnsi="Times New Roman" w:cs="Times New Roman"/>
          <w:b/>
          <w:bCs/>
          <w:sz w:val="28"/>
          <w:szCs w:val="28"/>
        </w:rPr>
        <w:t xml:space="preserve"> одонтогенный источник в виде пародонтита тяжёлой степени тяжести в области</w:t>
      </w:r>
      <w:r w:rsidR="003B0CEE">
        <w:rPr>
          <w:rFonts w:ascii="Times New Roman" w:hAnsi="Times New Roman" w:cs="Times New Roman"/>
          <w:b/>
          <w:bCs/>
          <w:sz w:val="28"/>
          <w:szCs w:val="28"/>
        </w:rPr>
        <w:t xml:space="preserve"> зубов</w:t>
      </w:r>
      <w:r w:rsidR="009161F5" w:rsidRPr="00CF52DD">
        <w:rPr>
          <w:rFonts w:ascii="Times New Roman" w:hAnsi="Times New Roman" w:cs="Times New Roman"/>
          <w:b/>
          <w:bCs/>
          <w:sz w:val="28"/>
          <w:szCs w:val="28"/>
        </w:rPr>
        <w:t xml:space="preserve"> 1</w:t>
      </w:r>
      <w:r w:rsidR="003B0CEE">
        <w:rPr>
          <w:rFonts w:ascii="Times New Roman" w:hAnsi="Times New Roman" w:cs="Times New Roman"/>
          <w:b/>
          <w:bCs/>
          <w:sz w:val="28"/>
          <w:szCs w:val="28"/>
        </w:rPr>
        <w:t>.</w:t>
      </w:r>
      <w:r w:rsidR="009161F5" w:rsidRPr="00CF52DD">
        <w:rPr>
          <w:rFonts w:ascii="Times New Roman" w:hAnsi="Times New Roman" w:cs="Times New Roman"/>
          <w:b/>
          <w:bCs/>
          <w:sz w:val="28"/>
          <w:szCs w:val="28"/>
        </w:rPr>
        <w:t>6 и 1</w:t>
      </w:r>
      <w:r w:rsidR="003B0CEE">
        <w:rPr>
          <w:rFonts w:ascii="Times New Roman" w:hAnsi="Times New Roman" w:cs="Times New Roman"/>
          <w:b/>
          <w:bCs/>
          <w:sz w:val="28"/>
          <w:szCs w:val="28"/>
        </w:rPr>
        <w:t>.7</w:t>
      </w:r>
    </w:p>
    <w:p w:rsidR="00072A09" w:rsidRPr="008C6954" w:rsidRDefault="009161F5" w:rsidP="00957B1C">
      <w:pPr>
        <w:spacing w:line="360" w:lineRule="auto"/>
        <w:ind w:firstLine="708"/>
        <w:jc w:val="both"/>
        <w:rPr>
          <w:rFonts w:ascii="Times New Roman" w:hAnsi="Times New Roman" w:cs="Times New Roman"/>
          <w:sz w:val="28"/>
          <w:szCs w:val="28"/>
        </w:rPr>
      </w:pPr>
      <w:r w:rsidRPr="00CF52DD">
        <w:rPr>
          <w:rFonts w:ascii="Times New Roman" w:hAnsi="Times New Roman" w:cs="Times New Roman"/>
          <w:sz w:val="28"/>
          <w:szCs w:val="28"/>
        </w:rPr>
        <w:t xml:space="preserve">Так, </w:t>
      </w:r>
      <w:r w:rsidR="003B0CEE">
        <w:rPr>
          <w:rFonts w:ascii="Times New Roman" w:hAnsi="Times New Roman" w:cs="Times New Roman"/>
          <w:sz w:val="28"/>
          <w:szCs w:val="28"/>
        </w:rPr>
        <w:t>сразу</w:t>
      </w:r>
      <w:r w:rsidRPr="00CF52DD">
        <w:rPr>
          <w:rFonts w:ascii="Times New Roman" w:hAnsi="Times New Roman" w:cs="Times New Roman"/>
          <w:sz w:val="28"/>
          <w:szCs w:val="28"/>
        </w:rPr>
        <w:t xml:space="preserve"> после </w:t>
      </w:r>
      <w:r w:rsidR="003B0CEE">
        <w:rPr>
          <w:rFonts w:ascii="Times New Roman" w:hAnsi="Times New Roman" w:cs="Times New Roman"/>
          <w:sz w:val="28"/>
          <w:szCs w:val="28"/>
        </w:rPr>
        <w:t>экстракции</w:t>
      </w:r>
      <w:r w:rsidRPr="00CF52DD">
        <w:rPr>
          <w:rFonts w:ascii="Times New Roman" w:hAnsi="Times New Roman" w:cs="Times New Roman"/>
          <w:sz w:val="28"/>
          <w:szCs w:val="28"/>
        </w:rPr>
        <w:t xml:space="preserve"> зуба и перфорации из лунки может появиться кровянистый пузырёк воздуха. В дальнейшем диагностика основ</w:t>
      </w:r>
      <w:r w:rsidR="00B94E64">
        <w:rPr>
          <w:rFonts w:ascii="Times New Roman" w:hAnsi="Times New Roman" w:cs="Times New Roman"/>
          <w:sz w:val="28"/>
          <w:szCs w:val="28"/>
        </w:rPr>
        <w:t>ывается</w:t>
      </w:r>
      <w:r w:rsidRPr="00CF52DD">
        <w:rPr>
          <w:rFonts w:ascii="Times New Roman" w:hAnsi="Times New Roman" w:cs="Times New Roman"/>
          <w:sz w:val="28"/>
          <w:szCs w:val="28"/>
        </w:rPr>
        <w:t xml:space="preserve"> на жалобе пациента, </w:t>
      </w:r>
      <w:r w:rsidR="00B94E64">
        <w:rPr>
          <w:rFonts w:ascii="Times New Roman" w:hAnsi="Times New Roman" w:cs="Times New Roman"/>
          <w:sz w:val="28"/>
          <w:szCs w:val="28"/>
        </w:rPr>
        <w:t xml:space="preserve">например, </w:t>
      </w:r>
      <w:r w:rsidRPr="00CF52DD">
        <w:rPr>
          <w:rFonts w:ascii="Times New Roman" w:hAnsi="Times New Roman" w:cs="Times New Roman"/>
          <w:sz w:val="28"/>
          <w:szCs w:val="28"/>
        </w:rPr>
        <w:t>что во время еды из носа выделяется жидкость.</w:t>
      </w:r>
      <w:r w:rsidR="008E5E35" w:rsidRPr="008E5E35">
        <w:rPr>
          <w:rFonts w:ascii="Times New Roman" w:hAnsi="Times New Roman" w:cs="Times New Roman"/>
          <w:sz w:val="28"/>
          <w:szCs w:val="28"/>
        </w:rPr>
        <w:t>[16; 17]</w:t>
      </w:r>
    </w:p>
    <w:p w:rsidR="00B94E64" w:rsidRPr="008E5E35" w:rsidRDefault="009161F5" w:rsidP="004634FA">
      <w:pPr>
        <w:spacing w:line="360" w:lineRule="auto"/>
        <w:ind w:firstLine="708"/>
        <w:jc w:val="both"/>
        <w:rPr>
          <w:rFonts w:ascii="Times New Roman" w:hAnsi="Times New Roman" w:cs="Times New Roman"/>
          <w:sz w:val="28"/>
          <w:szCs w:val="28"/>
        </w:rPr>
      </w:pPr>
      <w:r w:rsidRPr="00CF52DD">
        <w:rPr>
          <w:rFonts w:ascii="Times New Roman" w:hAnsi="Times New Roman" w:cs="Times New Roman"/>
          <w:sz w:val="28"/>
          <w:szCs w:val="28"/>
        </w:rPr>
        <w:t xml:space="preserve">Обнаружить нарушение герметичности </w:t>
      </w:r>
      <w:r w:rsidR="00B94E64">
        <w:rPr>
          <w:rFonts w:ascii="Times New Roman" w:hAnsi="Times New Roman" w:cs="Times New Roman"/>
          <w:sz w:val="28"/>
          <w:szCs w:val="28"/>
        </w:rPr>
        <w:t>пазухи</w:t>
      </w:r>
      <w:r w:rsidRPr="00CF52DD">
        <w:rPr>
          <w:rFonts w:ascii="Times New Roman" w:hAnsi="Times New Roman" w:cs="Times New Roman"/>
          <w:sz w:val="28"/>
          <w:szCs w:val="28"/>
        </w:rPr>
        <w:t xml:space="preserve"> </w:t>
      </w:r>
      <w:r w:rsidR="00B94E64">
        <w:rPr>
          <w:rFonts w:ascii="Times New Roman" w:hAnsi="Times New Roman" w:cs="Times New Roman"/>
          <w:sz w:val="28"/>
          <w:szCs w:val="28"/>
        </w:rPr>
        <w:t>позволяет</w:t>
      </w:r>
      <w:r w:rsidRPr="00CF52DD">
        <w:rPr>
          <w:rFonts w:ascii="Times New Roman" w:hAnsi="Times New Roman" w:cs="Times New Roman"/>
          <w:sz w:val="28"/>
          <w:szCs w:val="28"/>
        </w:rPr>
        <w:t xml:space="preserve"> зондировани</w:t>
      </w:r>
      <w:r w:rsidR="00F23555">
        <w:rPr>
          <w:rFonts w:ascii="Times New Roman" w:hAnsi="Times New Roman" w:cs="Times New Roman"/>
          <w:sz w:val="28"/>
          <w:szCs w:val="28"/>
        </w:rPr>
        <w:t>е лунки удалённого зуба,</w:t>
      </w:r>
      <w:r w:rsidR="00B94E64">
        <w:rPr>
          <w:rFonts w:ascii="Times New Roman" w:hAnsi="Times New Roman" w:cs="Times New Roman"/>
          <w:sz w:val="28"/>
          <w:szCs w:val="28"/>
        </w:rPr>
        <w:t xml:space="preserve"> в</w:t>
      </w:r>
      <w:r w:rsidRPr="00CF52DD">
        <w:rPr>
          <w:rFonts w:ascii="Times New Roman" w:hAnsi="Times New Roman" w:cs="Times New Roman"/>
          <w:sz w:val="28"/>
          <w:szCs w:val="28"/>
        </w:rPr>
        <w:t xml:space="preserve"> случае перфорации инструме</w:t>
      </w:r>
      <w:r w:rsidR="00B94E64">
        <w:rPr>
          <w:rFonts w:ascii="Times New Roman" w:hAnsi="Times New Roman" w:cs="Times New Roman"/>
          <w:sz w:val="28"/>
          <w:szCs w:val="28"/>
        </w:rPr>
        <w:t>нт погружается в верхнечелюстную пазуху</w:t>
      </w:r>
      <w:r w:rsidRPr="00CF52DD">
        <w:rPr>
          <w:rFonts w:ascii="Times New Roman" w:hAnsi="Times New Roman" w:cs="Times New Roman"/>
          <w:sz w:val="28"/>
          <w:szCs w:val="28"/>
        </w:rPr>
        <w:t xml:space="preserve">. </w:t>
      </w:r>
      <w:r w:rsidR="00FF50C3">
        <w:rPr>
          <w:rFonts w:ascii="Times New Roman" w:hAnsi="Times New Roman" w:cs="Times New Roman"/>
          <w:sz w:val="28"/>
          <w:szCs w:val="28"/>
        </w:rPr>
        <w:t>Однако</w:t>
      </w:r>
      <w:r w:rsidR="00B94E64">
        <w:rPr>
          <w:rFonts w:ascii="Times New Roman" w:hAnsi="Times New Roman" w:cs="Times New Roman"/>
          <w:sz w:val="28"/>
          <w:szCs w:val="28"/>
        </w:rPr>
        <w:t xml:space="preserve"> использовать данный </w:t>
      </w:r>
      <w:r w:rsidRPr="00CF52DD">
        <w:rPr>
          <w:rFonts w:ascii="Times New Roman" w:hAnsi="Times New Roman" w:cs="Times New Roman"/>
          <w:sz w:val="28"/>
          <w:szCs w:val="28"/>
        </w:rPr>
        <w:t>приём</w:t>
      </w:r>
      <w:r w:rsidR="00B94E64">
        <w:rPr>
          <w:rFonts w:ascii="Times New Roman" w:hAnsi="Times New Roman" w:cs="Times New Roman"/>
          <w:sz w:val="28"/>
          <w:szCs w:val="28"/>
        </w:rPr>
        <w:t xml:space="preserve"> необходимо с осторожностью, так как при с</w:t>
      </w:r>
      <w:r w:rsidRPr="00CF52DD">
        <w:rPr>
          <w:rFonts w:ascii="Times New Roman" w:hAnsi="Times New Roman" w:cs="Times New Roman"/>
          <w:sz w:val="28"/>
          <w:szCs w:val="28"/>
        </w:rPr>
        <w:t>охранен</w:t>
      </w:r>
      <w:r w:rsidR="00B94E64">
        <w:rPr>
          <w:rFonts w:ascii="Times New Roman" w:hAnsi="Times New Roman" w:cs="Times New Roman"/>
          <w:sz w:val="28"/>
          <w:szCs w:val="28"/>
        </w:rPr>
        <w:t>ии</w:t>
      </w:r>
      <w:r w:rsidRPr="00CF52DD">
        <w:rPr>
          <w:rFonts w:ascii="Times New Roman" w:hAnsi="Times New Roman" w:cs="Times New Roman"/>
          <w:sz w:val="28"/>
          <w:szCs w:val="28"/>
        </w:rPr>
        <w:t xml:space="preserve"> слизист</w:t>
      </w:r>
      <w:r w:rsidR="00B94E64">
        <w:rPr>
          <w:rFonts w:ascii="Times New Roman" w:hAnsi="Times New Roman" w:cs="Times New Roman"/>
          <w:sz w:val="28"/>
          <w:szCs w:val="28"/>
        </w:rPr>
        <w:t>ой</w:t>
      </w:r>
      <w:r w:rsidRPr="00CF52DD">
        <w:rPr>
          <w:rFonts w:ascii="Times New Roman" w:hAnsi="Times New Roman" w:cs="Times New Roman"/>
          <w:sz w:val="28"/>
          <w:szCs w:val="28"/>
        </w:rPr>
        <w:t xml:space="preserve"> оболочк</w:t>
      </w:r>
      <w:r w:rsidR="00B94E64">
        <w:rPr>
          <w:rFonts w:ascii="Times New Roman" w:hAnsi="Times New Roman" w:cs="Times New Roman"/>
          <w:sz w:val="28"/>
          <w:szCs w:val="28"/>
        </w:rPr>
        <w:t>и</w:t>
      </w:r>
      <w:r w:rsidRPr="00CF52DD">
        <w:rPr>
          <w:rFonts w:ascii="Times New Roman" w:hAnsi="Times New Roman" w:cs="Times New Roman"/>
          <w:sz w:val="28"/>
          <w:szCs w:val="28"/>
        </w:rPr>
        <w:t xml:space="preserve"> синуса, её во время зондирования можно перфорировать.</w:t>
      </w:r>
      <w:r w:rsidR="00156637" w:rsidRPr="00CF52DD">
        <w:rPr>
          <w:rFonts w:ascii="Times New Roman" w:hAnsi="Times New Roman" w:cs="Times New Roman"/>
          <w:sz w:val="28"/>
          <w:szCs w:val="28"/>
        </w:rPr>
        <w:t>[</w:t>
      </w:r>
      <w:r w:rsidR="00A670DF">
        <w:rPr>
          <w:rFonts w:ascii="Times New Roman" w:hAnsi="Times New Roman" w:cs="Times New Roman"/>
          <w:sz w:val="28"/>
          <w:szCs w:val="28"/>
        </w:rPr>
        <w:t>2]</w:t>
      </w:r>
      <w:r w:rsidRPr="00CF52DD">
        <w:rPr>
          <w:rFonts w:ascii="Times New Roman" w:hAnsi="Times New Roman" w:cs="Times New Roman"/>
          <w:sz w:val="28"/>
          <w:szCs w:val="28"/>
        </w:rPr>
        <w:t>При хроническом верхнечелюстном синусите полип может закрыть свищевой ход. Если ввести в лунку зонд и приподнять полип, можно открыть сообщение, о чём свидетельствует появление содержимого синуса.</w:t>
      </w:r>
      <w:r w:rsidR="008E5E35" w:rsidRPr="008E5E35">
        <w:rPr>
          <w:rFonts w:ascii="Times New Roman" w:hAnsi="Times New Roman" w:cs="Times New Roman"/>
          <w:sz w:val="28"/>
          <w:szCs w:val="28"/>
        </w:rPr>
        <w:t>[10]</w:t>
      </w:r>
    </w:p>
    <w:p w:rsidR="00BE3949" w:rsidRPr="008E5E35" w:rsidRDefault="009161F5" w:rsidP="004634FA">
      <w:pPr>
        <w:spacing w:line="360" w:lineRule="auto"/>
        <w:jc w:val="both"/>
        <w:rPr>
          <w:rFonts w:ascii="Times New Roman" w:hAnsi="Times New Roman" w:cs="Times New Roman"/>
          <w:sz w:val="28"/>
          <w:szCs w:val="28"/>
        </w:rPr>
      </w:pPr>
      <w:r w:rsidRPr="00CF52DD">
        <w:rPr>
          <w:rFonts w:ascii="Times New Roman" w:hAnsi="Times New Roman" w:cs="Times New Roman"/>
          <w:sz w:val="28"/>
          <w:szCs w:val="28"/>
        </w:rPr>
        <w:lastRenderedPageBreak/>
        <w:br/>
        <w:t> </w:t>
      </w:r>
      <w:r w:rsidR="003F63FF">
        <w:rPr>
          <w:rFonts w:ascii="Times New Roman" w:hAnsi="Times New Roman" w:cs="Times New Roman"/>
          <w:sz w:val="28"/>
          <w:szCs w:val="28"/>
        </w:rPr>
        <w:tab/>
      </w:r>
      <w:r w:rsidR="00B94E64">
        <w:rPr>
          <w:rFonts w:ascii="Times New Roman" w:hAnsi="Times New Roman" w:cs="Times New Roman"/>
          <w:sz w:val="28"/>
          <w:szCs w:val="28"/>
        </w:rPr>
        <w:t>Нельзя исключать возможность проведения воздушных проб, позволяющих определить наличие сообщения</w:t>
      </w:r>
      <w:r w:rsidRPr="00CF52DD">
        <w:rPr>
          <w:rFonts w:ascii="Times New Roman" w:hAnsi="Times New Roman" w:cs="Times New Roman"/>
          <w:sz w:val="28"/>
          <w:szCs w:val="28"/>
        </w:rPr>
        <w:t xml:space="preserve"> полости рта с полостью синуса. </w:t>
      </w:r>
      <w:r w:rsidR="00B94E64">
        <w:rPr>
          <w:rFonts w:ascii="Times New Roman" w:hAnsi="Times New Roman" w:cs="Times New Roman"/>
          <w:sz w:val="28"/>
          <w:szCs w:val="28"/>
        </w:rPr>
        <w:t>Один из методов техники данных проб заключается в том, что в</w:t>
      </w:r>
      <w:r w:rsidRPr="00CF52DD">
        <w:rPr>
          <w:rFonts w:ascii="Times New Roman" w:hAnsi="Times New Roman" w:cs="Times New Roman"/>
          <w:sz w:val="28"/>
          <w:szCs w:val="28"/>
        </w:rPr>
        <w:t xml:space="preserve">рач зажимает крылья носа </w:t>
      </w:r>
      <w:r w:rsidR="00B94E64">
        <w:rPr>
          <w:rFonts w:ascii="Times New Roman" w:hAnsi="Times New Roman" w:cs="Times New Roman"/>
          <w:sz w:val="28"/>
          <w:szCs w:val="28"/>
        </w:rPr>
        <w:t>пострадавшего</w:t>
      </w:r>
      <w:r w:rsidRPr="00CF52DD">
        <w:rPr>
          <w:rFonts w:ascii="Times New Roman" w:hAnsi="Times New Roman" w:cs="Times New Roman"/>
          <w:sz w:val="28"/>
          <w:szCs w:val="28"/>
        </w:rPr>
        <w:t xml:space="preserve"> и предлагает ему выдуть воздух из лёгких через нос.</w:t>
      </w:r>
      <w:r w:rsidR="00BE3949" w:rsidRPr="00CF52DD">
        <w:rPr>
          <w:rFonts w:ascii="Times New Roman" w:hAnsi="Times New Roman" w:cs="Times New Roman"/>
          <w:sz w:val="28"/>
          <w:szCs w:val="28"/>
        </w:rPr>
        <w:t xml:space="preserve"> </w:t>
      </w:r>
      <w:r w:rsidRPr="00CF52DD">
        <w:rPr>
          <w:rFonts w:ascii="Times New Roman" w:hAnsi="Times New Roman" w:cs="Times New Roman"/>
          <w:sz w:val="28"/>
          <w:szCs w:val="28"/>
        </w:rPr>
        <w:t xml:space="preserve">При перфорации </w:t>
      </w:r>
      <w:r w:rsidR="00076181">
        <w:rPr>
          <w:rFonts w:ascii="Times New Roman" w:hAnsi="Times New Roman" w:cs="Times New Roman"/>
          <w:sz w:val="28"/>
          <w:szCs w:val="28"/>
        </w:rPr>
        <w:t xml:space="preserve">воздух свободно проходит </w:t>
      </w:r>
      <w:r w:rsidRPr="00CF52DD">
        <w:rPr>
          <w:rFonts w:ascii="Times New Roman" w:hAnsi="Times New Roman" w:cs="Times New Roman"/>
          <w:sz w:val="28"/>
          <w:szCs w:val="28"/>
        </w:rPr>
        <w:t>через лунку удалё</w:t>
      </w:r>
      <w:r w:rsidR="00076181">
        <w:rPr>
          <w:rFonts w:ascii="Times New Roman" w:hAnsi="Times New Roman" w:cs="Times New Roman"/>
          <w:sz w:val="28"/>
          <w:szCs w:val="28"/>
        </w:rPr>
        <w:t>нного зуба со</w:t>
      </w:r>
      <w:r w:rsidR="00F23555">
        <w:rPr>
          <w:rFonts w:ascii="Times New Roman" w:hAnsi="Times New Roman" w:cs="Times New Roman"/>
          <w:sz w:val="28"/>
          <w:szCs w:val="28"/>
        </w:rPr>
        <w:t xml:space="preserve"> </w:t>
      </w:r>
      <w:r w:rsidRPr="00CF52DD">
        <w:rPr>
          <w:rFonts w:ascii="Times New Roman" w:hAnsi="Times New Roman" w:cs="Times New Roman"/>
          <w:sz w:val="28"/>
          <w:szCs w:val="28"/>
        </w:rPr>
        <w:t xml:space="preserve">свистящим звуком. </w:t>
      </w:r>
      <w:r w:rsidR="00076181">
        <w:rPr>
          <w:rFonts w:ascii="Times New Roman" w:hAnsi="Times New Roman" w:cs="Times New Roman"/>
          <w:sz w:val="28"/>
          <w:szCs w:val="28"/>
        </w:rPr>
        <w:t>Бывает, что</w:t>
      </w:r>
      <w:r w:rsidRPr="00CF52DD">
        <w:rPr>
          <w:rFonts w:ascii="Times New Roman" w:hAnsi="Times New Roman" w:cs="Times New Roman"/>
          <w:sz w:val="28"/>
          <w:szCs w:val="28"/>
        </w:rPr>
        <w:t xml:space="preserve"> проба может быть ложноотрицательной </w:t>
      </w:r>
      <w:r w:rsidR="00076181">
        <w:rPr>
          <w:rFonts w:ascii="Times New Roman" w:hAnsi="Times New Roman" w:cs="Times New Roman"/>
          <w:sz w:val="28"/>
          <w:szCs w:val="28"/>
        </w:rPr>
        <w:t>из-за того</w:t>
      </w:r>
      <w:r w:rsidRPr="00CF52DD">
        <w:rPr>
          <w:rFonts w:ascii="Times New Roman" w:hAnsi="Times New Roman" w:cs="Times New Roman"/>
          <w:sz w:val="28"/>
          <w:szCs w:val="28"/>
        </w:rPr>
        <w:t>, что ороантральное сообщение закрыва</w:t>
      </w:r>
      <w:r w:rsidR="00076181">
        <w:rPr>
          <w:rFonts w:ascii="Times New Roman" w:hAnsi="Times New Roman" w:cs="Times New Roman"/>
          <w:sz w:val="28"/>
          <w:szCs w:val="28"/>
        </w:rPr>
        <w:t>ется</w:t>
      </w:r>
      <w:r w:rsidRPr="00CF52DD">
        <w:rPr>
          <w:rFonts w:ascii="Times New Roman" w:hAnsi="Times New Roman" w:cs="Times New Roman"/>
          <w:sz w:val="28"/>
          <w:szCs w:val="28"/>
        </w:rPr>
        <w:t xml:space="preserve"> </w:t>
      </w:r>
      <w:r w:rsidR="00076181">
        <w:rPr>
          <w:rFonts w:ascii="Times New Roman" w:hAnsi="Times New Roman" w:cs="Times New Roman"/>
          <w:sz w:val="28"/>
          <w:szCs w:val="28"/>
        </w:rPr>
        <w:t xml:space="preserve">со стороны пазухи </w:t>
      </w:r>
      <w:r w:rsidRPr="00CF52DD">
        <w:rPr>
          <w:rFonts w:ascii="Times New Roman" w:hAnsi="Times New Roman" w:cs="Times New Roman"/>
          <w:sz w:val="28"/>
          <w:szCs w:val="28"/>
        </w:rPr>
        <w:t>по типу клапана подвижным полипом или грануляционной тканью.</w:t>
      </w:r>
      <w:r w:rsidR="008E5E35" w:rsidRPr="008E5E35">
        <w:rPr>
          <w:rFonts w:ascii="Times New Roman" w:hAnsi="Times New Roman" w:cs="Times New Roman"/>
          <w:sz w:val="28"/>
          <w:szCs w:val="28"/>
        </w:rPr>
        <w:t>[16; 17]</w:t>
      </w:r>
    </w:p>
    <w:p w:rsidR="003F63FF" w:rsidRPr="008E5E35" w:rsidRDefault="009161F5" w:rsidP="004634FA">
      <w:pPr>
        <w:spacing w:line="360" w:lineRule="auto"/>
        <w:ind w:firstLine="708"/>
        <w:jc w:val="both"/>
        <w:rPr>
          <w:rFonts w:ascii="Times New Roman" w:hAnsi="Times New Roman" w:cs="Times New Roman"/>
          <w:sz w:val="28"/>
          <w:szCs w:val="28"/>
        </w:rPr>
      </w:pPr>
      <w:r w:rsidRPr="00CF52DD">
        <w:rPr>
          <w:rFonts w:ascii="Times New Roman" w:hAnsi="Times New Roman" w:cs="Times New Roman"/>
          <w:sz w:val="28"/>
          <w:szCs w:val="28"/>
        </w:rPr>
        <w:t> </w:t>
      </w:r>
      <w:r w:rsidR="00076181">
        <w:rPr>
          <w:rFonts w:ascii="Times New Roman" w:hAnsi="Times New Roman" w:cs="Times New Roman"/>
          <w:sz w:val="28"/>
          <w:szCs w:val="28"/>
        </w:rPr>
        <w:t>Существует</w:t>
      </w:r>
      <w:r w:rsidRPr="00CF52DD">
        <w:rPr>
          <w:rFonts w:ascii="Times New Roman" w:hAnsi="Times New Roman" w:cs="Times New Roman"/>
          <w:sz w:val="28"/>
          <w:szCs w:val="28"/>
        </w:rPr>
        <w:t xml:space="preserve"> ещё оди</w:t>
      </w:r>
      <w:r w:rsidR="00076181">
        <w:rPr>
          <w:rFonts w:ascii="Times New Roman" w:hAnsi="Times New Roman" w:cs="Times New Roman"/>
          <w:sz w:val="28"/>
          <w:szCs w:val="28"/>
        </w:rPr>
        <w:t>н вариант воздушной пробы</w:t>
      </w:r>
      <w:r w:rsidRPr="00CF52DD">
        <w:rPr>
          <w:rFonts w:ascii="Times New Roman" w:hAnsi="Times New Roman" w:cs="Times New Roman"/>
          <w:sz w:val="28"/>
          <w:szCs w:val="28"/>
        </w:rPr>
        <w:t xml:space="preserve"> </w:t>
      </w:r>
      <w:r w:rsidR="00076181">
        <w:rPr>
          <w:rFonts w:ascii="Times New Roman" w:hAnsi="Times New Roman" w:cs="Times New Roman"/>
          <w:sz w:val="28"/>
          <w:szCs w:val="28"/>
        </w:rPr>
        <w:t xml:space="preserve">путем </w:t>
      </w:r>
      <w:r w:rsidRPr="00CF52DD">
        <w:rPr>
          <w:rFonts w:ascii="Times New Roman" w:hAnsi="Times New Roman" w:cs="Times New Roman"/>
          <w:sz w:val="28"/>
          <w:szCs w:val="28"/>
        </w:rPr>
        <w:t>наду</w:t>
      </w:r>
      <w:r w:rsidR="00076181">
        <w:rPr>
          <w:rFonts w:ascii="Times New Roman" w:hAnsi="Times New Roman" w:cs="Times New Roman"/>
          <w:sz w:val="28"/>
          <w:szCs w:val="28"/>
        </w:rPr>
        <w:t>вания щёк пострадавшим</w:t>
      </w:r>
      <w:r w:rsidRPr="00CF52DD">
        <w:rPr>
          <w:rFonts w:ascii="Times New Roman" w:hAnsi="Times New Roman" w:cs="Times New Roman"/>
          <w:sz w:val="28"/>
          <w:szCs w:val="28"/>
        </w:rPr>
        <w:t xml:space="preserve">. При наличии ороантрального сообщения пациент этого сделать не может, так как воздух свободно </w:t>
      </w:r>
      <w:r w:rsidR="00076181">
        <w:rPr>
          <w:rFonts w:ascii="Times New Roman" w:hAnsi="Times New Roman" w:cs="Times New Roman"/>
          <w:sz w:val="28"/>
          <w:szCs w:val="28"/>
        </w:rPr>
        <w:t>поступает</w:t>
      </w:r>
      <w:r w:rsidRPr="00CF52DD">
        <w:rPr>
          <w:rFonts w:ascii="Times New Roman" w:hAnsi="Times New Roman" w:cs="Times New Roman"/>
          <w:sz w:val="28"/>
          <w:szCs w:val="28"/>
        </w:rPr>
        <w:t xml:space="preserve"> в синус и выходит через нос. Пользоваться данной пробой необходимо с осторожностью во избежание попадания в синус инфицированного содержимого полости рта.</w:t>
      </w:r>
      <w:r w:rsidR="008E5E35" w:rsidRPr="008E5E35">
        <w:rPr>
          <w:rFonts w:ascii="Times New Roman" w:hAnsi="Times New Roman" w:cs="Times New Roman"/>
          <w:sz w:val="28"/>
          <w:szCs w:val="28"/>
        </w:rPr>
        <w:t>[11;</w:t>
      </w:r>
      <w:r w:rsidR="008E5E35">
        <w:rPr>
          <w:rFonts w:ascii="Times New Roman" w:hAnsi="Times New Roman" w:cs="Times New Roman"/>
          <w:sz w:val="28"/>
          <w:szCs w:val="28"/>
        </w:rPr>
        <w:t xml:space="preserve"> 12; 13</w:t>
      </w:r>
      <w:r w:rsidR="008E5E35" w:rsidRPr="008E5E35">
        <w:rPr>
          <w:rFonts w:ascii="Times New Roman" w:hAnsi="Times New Roman" w:cs="Times New Roman"/>
          <w:sz w:val="28"/>
          <w:szCs w:val="28"/>
        </w:rPr>
        <w:t xml:space="preserve">; </w:t>
      </w:r>
      <w:r w:rsidR="008E5E35">
        <w:rPr>
          <w:rFonts w:ascii="Times New Roman" w:hAnsi="Times New Roman" w:cs="Times New Roman"/>
          <w:sz w:val="28"/>
          <w:szCs w:val="28"/>
        </w:rPr>
        <w:t>14; 15]</w:t>
      </w:r>
    </w:p>
    <w:p w:rsidR="00072A09" w:rsidRPr="00A670DF" w:rsidRDefault="009161F5" w:rsidP="004634FA">
      <w:pPr>
        <w:spacing w:line="360" w:lineRule="auto"/>
        <w:ind w:firstLine="708"/>
        <w:jc w:val="both"/>
        <w:rPr>
          <w:rFonts w:ascii="Times New Roman" w:hAnsi="Times New Roman" w:cs="Times New Roman"/>
          <w:sz w:val="28"/>
          <w:szCs w:val="28"/>
        </w:rPr>
      </w:pPr>
      <w:r w:rsidRPr="00CF52DD">
        <w:rPr>
          <w:rFonts w:ascii="Times New Roman" w:hAnsi="Times New Roman" w:cs="Times New Roman"/>
          <w:sz w:val="28"/>
          <w:szCs w:val="28"/>
        </w:rPr>
        <w:t xml:space="preserve">Данные диагностические пробы </w:t>
      </w:r>
      <w:r w:rsidR="00076181">
        <w:rPr>
          <w:rFonts w:ascii="Times New Roman" w:hAnsi="Times New Roman" w:cs="Times New Roman"/>
          <w:sz w:val="28"/>
          <w:szCs w:val="28"/>
        </w:rPr>
        <w:t xml:space="preserve">могут быть отрицательными, если есть </w:t>
      </w:r>
      <w:r w:rsidRPr="00CF52DD">
        <w:rPr>
          <w:rFonts w:ascii="Times New Roman" w:hAnsi="Times New Roman" w:cs="Times New Roman"/>
          <w:sz w:val="28"/>
          <w:szCs w:val="28"/>
        </w:rPr>
        <w:t>сообщени</w:t>
      </w:r>
      <w:r w:rsidR="00076181">
        <w:rPr>
          <w:rFonts w:ascii="Times New Roman" w:hAnsi="Times New Roman" w:cs="Times New Roman"/>
          <w:sz w:val="28"/>
          <w:szCs w:val="28"/>
        </w:rPr>
        <w:t>е</w:t>
      </w:r>
      <w:r w:rsidRPr="00CF52DD">
        <w:rPr>
          <w:rFonts w:ascii="Times New Roman" w:hAnsi="Times New Roman" w:cs="Times New Roman"/>
          <w:sz w:val="28"/>
          <w:szCs w:val="28"/>
        </w:rPr>
        <w:t xml:space="preserve"> лунки удалённого зуба с полостью радикулярной кисты, </w:t>
      </w:r>
      <w:r w:rsidR="00076181">
        <w:rPr>
          <w:rFonts w:ascii="Times New Roman" w:hAnsi="Times New Roman" w:cs="Times New Roman"/>
          <w:sz w:val="28"/>
          <w:szCs w:val="28"/>
        </w:rPr>
        <w:t xml:space="preserve">которая </w:t>
      </w:r>
      <w:r w:rsidRPr="00CF52DD">
        <w:rPr>
          <w:rFonts w:ascii="Times New Roman" w:hAnsi="Times New Roman" w:cs="Times New Roman"/>
          <w:sz w:val="28"/>
          <w:szCs w:val="28"/>
        </w:rPr>
        <w:t>оттесни</w:t>
      </w:r>
      <w:r w:rsidR="00076181">
        <w:rPr>
          <w:rFonts w:ascii="Times New Roman" w:hAnsi="Times New Roman" w:cs="Times New Roman"/>
          <w:sz w:val="28"/>
          <w:szCs w:val="28"/>
        </w:rPr>
        <w:t>ла</w:t>
      </w:r>
      <w:r w:rsidRPr="00CF52DD">
        <w:rPr>
          <w:rFonts w:ascii="Times New Roman" w:hAnsi="Times New Roman" w:cs="Times New Roman"/>
          <w:sz w:val="28"/>
          <w:szCs w:val="28"/>
        </w:rPr>
        <w:t xml:space="preserve"> дно верхнечелюстного синуса. </w:t>
      </w:r>
      <w:r w:rsidR="00076181">
        <w:rPr>
          <w:rFonts w:ascii="Times New Roman" w:hAnsi="Times New Roman" w:cs="Times New Roman"/>
          <w:sz w:val="28"/>
          <w:szCs w:val="28"/>
        </w:rPr>
        <w:t xml:space="preserve">Объясняется это </w:t>
      </w:r>
      <w:r w:rsidRPr="00CF52DD">
        <w:rPr>
          <w:rFonts w:ascii="Times New Roman" w:hAnsi="Times New Roman" w:cs="Times New Roman"/>
          <w:sz w:val="28"/>
          <w:szCs w:val="28"/>
        </w:rPr>
        <w:t>тем, что</w:t>
      </w:r>
      <w:r w:rsidR="00076181">
        <w:rPr>
          <w:rFonts w:ascii="Times New Roman" w:hAnsi="Times New Roman" w:cs="Times New Roman"/>
          <w:sz w:val="28"/>
          <w:szCs w:val="28"/>
        </w:rPr>
        <w:t xml:space="preserve"> </w:t>
      </w:r>
      <w:r w:rsidRPr="00CF52DD">
        <w:rPr>
          <w:rFonts w:ascii="Times New Roman" w:hAnsi="Times New Roman" w:cs="Times New Roman"/>
          <w:sz w:val="28"/>
          <w:szCs w:val="28"/>
        </w:rPr>
        <w:t xml:space="preserve"> кистозная полость</w:t>
      </w:r>
      <w:r w:rsidR="00076181">
        <w:rPr>
          <w:rFonts w:ascii="Times New Roman" w:hAnsi="Times New Roman" w:cs="Times New Roman"/>
          <w:sz w:val="28"/>
          <w:szCs w:val="28"/>
        </w:rPr>
        <w:t xml:space="preserve"> может быть</w:t>
      </w:r>
      <w:r w:rsidRPr="00CF52DD">
        <w:rPr>
          <w:rFonts w:ascii="Times New Roman" w:hAnsi="Times New Roman" w:cs="Times New Roman"/>
          <w:sz w:val="28"/>
          <w:szCs w:val="28"/>
        </w:rPr>
        <w:t xml:space="preserve"> отграничена от верхнечелюстного синуса оболочкой, костной перегородкой и слизистой оболочкой синуса, </w:t>
      </w:r>
      <w:r w:rsidR="00076181">
        <w:rPr>
          <w:rFonts w:ascii="Times New Roman" w:hAnsi="Times New Roman" w:cs="Times New Roman"/>
          <w:sz w:val="28"/>
          <w:szCs w:val="28"/>
        </w:rPr>
        <w:t>вследствие чего</w:t>
      </w:r>
      <w:r w:rsidRPr="00CF52DD">
        <w:rPr>
          <w:rFonts w:ascii="Times New Roman" w:hAnsi="Times New Roman" w:cs="Times New Roman"/>
          <w:sz w:val="28"/>
          <w:szCs w:val="28"/>
        </w:rPr>
        <w:t xml:space="preserve"> </w:t>
      </w:r>
      <w:r w:rsidR="00076181">
        <w:rPr>
          <w:rFonts w:ascii="Times New Roman" w:hAnsi="Times New Roman" w:cs="Times New Roman"/>
          <w:sz w:val="28"/>
          <w:szCs w:val="28"/>
        </w:rPr>
        <w:t xml:space="preserve">создается </w:t>
      </w:r>
      <w:r w:rsidRPr="00CF52DD">
        <w:rPr>
          <w:rFonts w:ascii="Times New Roman" w:hAnsi="Times New Roman" w:cs="Times New Roman"/>
          <w:sz w:val="28"/>
          <w:szCs w:val="28"/>
        </w:rPr>
        <w:t>препятств</w:t>
      </w:r>
      <w:r w:rsidR="00076181">
        <w:rPr>
          <w:rFonts w:ascii="Times New Roman" w:hAnsi="Times New Roman" w:cs="Times New Roman"/>
          <w:sz w:val="28"/>
          <w:szCs w:val="28"/>
        </w:rPr>
        <w:t>ие для прохождения</w:t>
      </w:r>
      <w:r w:rsidRPr="00CF52DD">
        <w:rPr>
          <w:rFonts w:ascii="Times New Roman" w:hAnsi="Times New Roman" w:cs="Times New Roman"/>
          <w:sz w:val="28"/>
          <w:szCs w:val="28"/>
        </w:rPr>
        <w:t xml:space="preserve"> воздуха.  </w:t>
      </w:r>
      <w:r w:rsidR="00A670DF">
        <w:rPr>
          <w:rFonts w:ascii="Times New Roman" w:hAnsi="Times New Roman" w:cs="Times New Roman"/>
          <w:sz w:val="28"/>
          <w:szCs w:val="28"/>
        </w:rPr>
        <w:t>Для</w:t>
      </w:r>
      <w:r w:rsidRPr="00CF52DD">
        <w:rPr>
          <w:rFonts w:ascii="Times New Roman" w:hAnsi="Times New Roman" w:cs="Times New Roman"/>
          <w:sz w:val="28"/>
          <w:szCs w:val="28"/>
        </w:rPr>
        <w:t xml:space="preserve"> диагностики нарушения воздушности </w:t>
      </w:r>
      <w:r w:rsidR="00076181">
        <w:rPr>
          <w:rFonts w:ascii="Times New Roman" w:hAnsi="Times New Roman" w:cs="Times New Roman"/>
          <w:sz w:val="28"/>
          <w:szCs w:val="28"/>
        </w:rPr>
        <w:t>пазухи</w:t>
      </w:r>
      <w:r w:rsidRPr="00CF52DD">
        <w:rPr>
          <w:rFonts w:ascii="Times New Roman" w:hAnsi="Times New Roman" w:cs="Times New Roman"/>
          <w:sz w:val="28"/>
          <w:szCs w:val="28"/>
        </w:rPr>
        <w:t>, возника</w:t>
      </w:r>
      <w:r w:rsidR="00076181">
        <w:rPr>
          <w:rFonts w:ascii="Times New Roman" w:hAnsi="Times New Roman" w:cs="Times New Roman"/>
          <w:sz w:val="28"/>
          <w:szCs w:val="28"/>
        </w:rPr>
        <w:t>ющей</w:t>
      </w:r>
      <w:r w:rsidRPr="00CF52DD">
        <w:rPr>
          <w:rFonts w:ascii="Times New Roman" w:hAnsi="Times New Roman" w:cs="Times New Roman"/>
          <w:sz w:val="28"/>
          <w:szCs w:val="28"/>
        </w:rPr>
        <w:t xml:space="preserve"> при продуктивном воспалении слизистой оболочки синуса, закры</w:t>
      </w:r>
      <w:r w:rsidR="00A670DF">
        <w:rPr>
          <w:rFonts w:ascii="Times New Roman" w:hAnsi="Times New Roman" w:cs="Times New Roman"/>
          <w:sz w:val="28"/>
          <w:szCs w:val="28"/>
        </w:rPr>
        <w:t>вают</w:t>
      </w:r>
      <w:r w:rsidRPr="00CF52DD">
        <w:rPr>
          <w:rFonts w:ascii="Times New Roman" w:hAnsi="Times New Roman" w:cs="Times New Roman"/>
          <w:sz w:val="28"/>
          <w:szCs w:val="28"/>
        </w:rPr>
        <w:t xml:space="preserve"> ноздрю с противоположной </w:t>
      </w:r>
      <w:r w:rsidR="00A670DF">
        <w:rPr>
          <w:rFonts w:ascii="Times New Roman" w:hAnsi="Times New Roman" w:cs="Times New Roman"/>
          <w:sz w:val="28"/>
          <w:szCs w:val="28"/>
        </w:rPr>
        <w:t xml:space="preserve">от пораженной </w:t>
      </w:r>
      <w:r w:rsidR="00F23555">
        <w:rPr>
          <w:rFonts w:ascii="Times New Roman" w:hAnsi="Times New Roman" w:cs="Times New Roman"/>
          <w:sz w:val="28"/>
          <w:szCs w:val="28"/>
        </w:rPr>
        <w:t>стороны и предлагают</w:t>
      </w:r>
      <w:r w:rsidRPr="00CF52DD">
        <w:rPr>
          <w:rFonts w:ascii="Times New Roman" w:hAnsi="Times New Roman" w:cs="Times New Roman"/>
          <w:sz w:val="28"/>
          <w:szCs w:val="28"/>
        </w:rPr>
        <w:t xml:space="preserve"> </w:t>
      </w:r>
      <w:r w:rsidR="00F23555">
        <w:rPr>
          <w:rFonts w:ascii="Times New Roman" w:hAnsi="Times New Roman" w:cs="Times New Roman"/>
          <w:sz w:val="28"/>
          <w:szCs w:val="28"/>
        </w:rPr>
        <w:t>пострадавшему вы</w:t>
      </w:r>
      <w:r w:rsidR="00A670DF">
        <w:rPr>
          <w:rFonts w:ascii="Times New Roman" w:hAnsi="Times New Roman" w:cs="Times New Roman"/>
          <w:sz w:val="28"/>
          <w:szCs w:val="28"/>
        </w:rPr>
        <w:t>дуть воздух через нос, с последующим повторение</w:t>
      </w:r>
      <w:r w:rsidR="00F23555">
        <w:rPr>
          <w:rFonts w:ascii="Times New Roman" w:hAnsi="Times New Roman" w:cs="Times New Roman"/>
          <w:sz w:val="28"/>
          <w:szCs w:val="28"/>
        </w:rPr>
        <w:t>м</w:t>
      </w:r>
      <w:r w:rsidR="00A670DF">
        <w:rPr>
          <w:rFonts w:ascii="Times New Roman" w:hAnsi="Times New Roman" w:cs="Times New Roman"/>
          <w:sz w:val="28"/>
          <w:szCs w:val="28"/>
        </w:rPr>
        <w:t xml:space="preserve"> процедуры</w:t>
      </w:r>
      <w:r w:rsidRPr="00CF52DD">
        <w:rPr>
          <w:rFonts w:ascii="Times New Roman" w:hAnsi="Times New Roman" w:cs="Times New Roman"/>
          <w:sz w:val="28"/>
          <w:szCs w:val="28"/>
        </w:rPr>
        <w:t xml:space="preserve"> с обеих сторон. С пораженной с</w:t>
      </w:r>
      <w:r w:rsidR="00A670DF">
        <w:rPr>
          <w:rFonts w:ascii="Times New Roman" w:hAnsi="Times New Roman" w:cs="Times New Roman"/>
          <w:sz w:val="28"/>
          <w:szCs w:val="28"/>
        </w:rPr>
        <w:t xml:space="preserve">тороны звук будет более глухой и </w:t>
      </w:r>
      <w:r w:rsidRPr="00CF52DD">
        <w:rPr>
          <w:rFonts w:ascii="Times New Roman" w:hAnsi="Times New Roman" w:cs="Times New Roman"/>
          <w:sz w:val="28"/>
          <w:szCs w:val="28"/>
        </w:rPr>
        <w:t xml:space="preserve">особенно </w:t>
      </w:r>
      <w:r w:rsidR="00A670DF" w:rsidRPr="00CF52DD">
        <w:rPr>
          <w:rFonts w:ascii="Times New Roman" w:hAnsi="Times New Roman" w:cs="Times New Roman"/>
          <w:sz w:val="28"/>
          <w:szCs w:val="28"/>
        </w:rPr>
        <w:t>ясным</w:t>
      </w:r>
      <w:r w:rsidRPr="00CF52DD">
        <w:rPr>
          <w:rFonts w:ascii="Times New Roman" w:hAnsi="Times New Roman" w:cs="Times New Roman"/>
          <w:sz w:val="28"/>
          <w:szCs w:val="28"/>
        </w:rPr>
        <w:t xml:space="preserve"> по мере прогрессирования хроническог</w:t>
      </w:r>
      <w:r w:rsidR="00A670DF">
        <w:rPr>
          <w:rFonts w:ascii="Times New Roman" w:hAnsi="Times New Roman" w:cs="Times New Roman"/>
          <w:sz w:val="28"/>
          <w:szCs w:val="28"/>
        </w:rPr>
        <w:t>о воспаления в верхне</w:t>
      </w:r>
      <w:r w:rsidR="00F23555">
        <w:rPr>
          <w:rFonts w:ascii="Times New Roman" w:hAnsi="Times New Roman" w:cs="Times New Roman"/>
          <w:sz w:val="28"/>
          <w:szCs w:val="28"/>
        </w:rPr>
        <w:t>челюстной</w:t>
      </w:r>
      <w:r w:rsidR="00A670DF">
        <w:rPr>
          <w:rFonts w:ascii="Times New Roman" w:hAnsi="Times New Roman" w:cs="Times New Roman"/>
          <w:sz w:val="28"/>
          <w:szCs w:val="28"/>
        </w:rPr>
        <w:t xml:space="preserve"> пазухе с нарушением </w:t>
      </w:r>
      <w:r w:rsidR="00F23555">
        <w:rPr>
          <w:rFonts w:ascii="Times New Roman" w:hAnsi="Times New Roman" w:cs="Times New Roman"/>
          <w:sz w:val="28"/>
          <w:szCs w:val="28"/>
        </w:rPr>
        <w:t>ее</w:t>
      </w:r>
      <w:r w:rsidRPr="00CF52DD">
        <w:rPr>
          <w:rFonts w:ascii="Times New Roman" w:hAnsi="Times New Roman" w:cs="Times New Roman"/>
          <w:sz w:val="28"/>
          <w:szCs w:val="28"/>
        </w:rPr>
        <w:t xml:space="preserve"> просвета.</w:t>
      </w:r>
      <w:r w:rsidR="00156637" w:rsidRPr="00CF52DD">
        <w:rPr>
          <w:rFonts w:ascii="Times New Roman" w:hAnsi="Times New Roman" w:cs="Times New Roman"/>
        </w:rPr>
        <w:t xml:space="preserve"> </w:t>
      </w:r>
      <w:r w:rsidR="00072A09">
        <w:rPr>
          <w:rFonts w:ascii="Times New Roman" w:hAnsi="Times New Roman" w:cs="Times New Roman"/>
          <w:sz w:val="28"/>
          <w:szCs w:val="28"/>
        </w:rPr>
        <w:t>[</w:t>
      </w:r>
      <w:r w:rsidR="00B84B46" w:rsidRPr="00A670DF">
        <w:rPr>
          <w:rFonts w:ascii="Times New Roman" w:hAnsi="Times New Roman" w:cs="Times New Roman"/>
          <w:sz w:val="28"/>
          <w:szCs w:val="28"/>
        </w:rPr>
        <w:t>2</w:t>
      </w:r>
      <w:r w:rsidR="00B84B46">
        <w:rPr>
          <w:rFonts w:ascii="Times New Roman" w:hAnsi="Times New Roman" w:cs="Times New Roman"/>
          <w:sz w:val="28"/>
          <w:szCs w:val="28"/>
        </w:rPr>
        <w:t>;</w:t>
      </w:r>
      <w:r w:rsidR="00B84B46" w:rsidRPr="00A670DF">
        <w:rPr>
          <w:rFonts w:ascii="Times New Roman" w:hAnsi="Times New Roman" w:cs="Times New Roman"/>
          <w:sz w:val="28"/>
          <w:szCs w:val="28"/>
        </w:rPr>
        <w:t xml:space="preserve"> 17</w:t>
      </w:r>
      <w:r w:rsidR="00072A09" w:rsidRPr="008C6954">
        <w:rPr>
          <w:rFonts w:ascii="Times New Roman" w:hAnsi="Times New Roman" w:cs="Times New Roman"/>
          <w:sz w:val="28"/>
          <w:szCs w:val="28"/>
        </w:rPr>
        <w:t>]</w:t>
      </w:r>
    </w:p>
    <w:p w:rsidR="00BE3949" w:rsidRPr="00CF52DD" w:rsidRDefault="00CB0BC6" w:rsidP="004634FA">
      <w:pPr>
        <w:spacing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 xml:space="preserve">1.5 </w:t>
      </w:r>
      <w:r w:rsidR="009161F5" w:rsidRPr="00CF52DD">
        <w:rPr>
          <w:rFonts w:ascii="Times New Roman" w:hAnsi="Times New Roman" w:cs="Times New Roman"/>
          <w:b/>
          <w:bCs/>
          <w:iCs/>
          <w:sz w:val="28"/>
          <w:szCs w:val="28"/>
        </w:rPr>
        <w:t>Дифференциальная диагностика</w:t>
      </w:r>
    </w:p>
    <w:p w:rsidR="00BE3949" w:rsidRPr="00CF52DD" w:rsidRDefault="009161F5" w:rsidP="004634FA">
      <w:pPr>
        <w:spacing w:line="360" w:lineRule="auto"/>
        <w:jc w:val="both"/>
        <w:rPr>
          <w:rFonts w:ascii="Times New Roman" w:hAnsi="Times New Roman" w:cs="Times New Roman"/>
          <w:sz w:val="28"/>
          <w:szCs w:val="28"/>
        </w:rPr>
      </w:pPr>
      <w:r w:rsidRPr="00CF52DD">
        <w:rPr>
          <w:rFonts w:ascii="Times New Roman" w:hAnsi="Times New Roman" w:cs="Times New Roman"/>
          <w:sz w:val="28"/>
          <w:szCs w:val="28"/>
        </w:rPr>
        <w:t> </w:t>
      </w:r>
      <w:r w:rsidR="003F63FF">
        <w:rPr>
          <w:rFonts w:ascii="Times New Roman" w:hAnsi="Times New Roman" w:cs="Times New Roman"/>
          <w:sz w:val="28"/>
          <w:szCs w:val="28"/>
        </w:rPr>
        <w:tab/>
      </w:r>
      <w:r w:rsidRPr="00CF52DD">
        <w:rPr>
          <w:rFonts w:ascii="Times New Roman" w:hAnsi="Times New Roman" w:cs="Times New Roman"/>
          <w:sz w:val="28"/>
          <w:szCs w:val="28"/>
        </w:rPr>
        <w:t>Дифференциальную диагностику</w:t>
      </w:r>
      <w:r w:rsidR="00D31F25">
        <w:rPr>
          <w:rFonts w:ascii="Times New Roman" w:hAnsi="Times New Roman" w:cs="Times New Roman"/>
          <w:sz w:val="28"/>
          <w:szCs w:val="28"/>
        </w:rPr>
        <w:t xml:space="preserve"> в первую очередь</w:t>
      </w:r>
      <w:r w:rsidRPr="00CF52DD">
        <w:rPr>
          <w:rFonts w:ascii="Times New Roman" w:hAnsi="Times New Roman" w:cs="Times New Roman"/>
          <w:sz w:val="28"/>
          <w:szCs w:val="28"/>
        </w:rPr>
        <w:t xml:space="preserve"> следует проводить между верхнечелюстными синуситами</w:t>
      </w:r>
      <w:r w:rsidR="00D31F25">
        <w:rPr>
          <w:rFonts w:ascii="Times New Roman" w:hAnsi="Times New Roman" w:cs="Times New Roman"/>
          <w:sz w:val="28"/>
          <w:szCs w:val="28"/>
        </w:rPr>
        <w:t xml:space="preserve"> риногенн</w:t>
      </w:r>
      <w:r w:rsidR="00F23555">
        <w:rPr>
          <w:rFonts w:ascii="Times New Roman" w:hAnsi="Times New Roman" w:cs="Times New Roman"/>
          <w:sz w:val="28"/>
          <w:szCs w:val="28"/>
        </w:rPr>
        <w:t>ой и одонтогенной этиологий, в связи с</w:t>
      </w:r>
      <w:r w:rsidRPr="00CF52DD">
        <w:rPr>
          <w:rFonts w:ascii="Times New Roman" w:hAnsi="Times New Roman" w:cs="Times New Roman"/>
          <w:sz w:val="28"/>
          <w:szCs w:val="28"/>
        </w:rPr>
        <w:t xml:space="preserve"> необходим</w:t>
      </w:r>
      <w:r w:rsidR="00F23555">
        <w:rPr>
          <w:rFonts w:ascii="Times New Roman" w:hAnsi="Times New Roman" w:cs="Times New Roman"/>
          <w:sz w:val="28"/>
          <w:szCs w:val="28"/>
        </w:rPr>
        <w:t>остью</w:t>
      </w:r>
      <w:r w:rsidRPr="00CF52DD">
        <w:rPr>
          <w:rFonts w:ascii="Times New Roman" w:hAnsi="Times New Roman" w:cs="Times New Roman"/>
          <w:sz w:val="28"/>
          <w:szCs w:val="28"/>
        </w:rPr>
        <w:t xml:space="preserve"> определения плана консервативного и ут</w:t>
      </w:r>
      <w:r w:rsidR="00D31F25">
        <w:rPr>
          <w:rFonts w:ascii="Times New Roman" w:hAnsi="Times New Roman" w:cs="Times New Roman"/>
          <w:sz w:val="28"/>
          <w:szCs w:val="28"/>
        </w:rPr>
        <w:t>очнения методики оперативного лечения</w:t>
      </w:r>
      <w:r w:rsidRPr="00CF52DD">
        <w:rPr>
          <w:rFonts w:ascii="Times New Roman" w:hAnsi="Times New Roman" w:cs="Times New Roman"/>
          <w:sz w:val="28"/>
          <w:szCs w:val="28"/>
        </w:rPr>
        <w:t>, особенно в части предоперационной подготовки соответствующих зубов</w:t>
      </w:r>
      <w:r w:rsidR="00D31F25">
        <w:rPr>
          <w:rFonts w:ascii="Times New Roman" w:hAnsi="Times New Roman" w:cs="Times New Roman"/>
          <w:sz w:val="28"/>
          <w:szCs w:val="28"/>
        </w:rPr>
        <w:t xml:space="preserve"> верхней челюсти</w:t>
      </w:r>
      <w:r w:rsidRPr="00CF52DD">
        <w:rPr>
          <w:rFonts w:ascii="Times New Roman" w:hAnsi="Times New Roman" w:cs="Times New Roman"/>
          <w:sz w:val="28"/>
          <w:szCs w:val="28"/>
        </w:rPr>
        <w:t xml:space="preserve">. </w:t>
      </w:r>
      <w:r w:rsidR="00D31F25">
        <w:rPr>
          <w:rFonts w:ascii="Times New Roman" w:hAnsi="Times New Roman" w:cs="Times New Roman"/>
          <w:sz w:val="28"/>
          <w:szCs w:val="28"/>
        </w:rPr>
        <w:t>Сложность заключается в том, что имеется сходный характер к</w:t>
      </w:r>
      <w:r w:rsidRPr="00CF52DD">
        <w:rPr>
          <w:rFonts w:ascii="Times New Roman" w:hAnsi="Times New Roman" w:cs="Times New Roman"/>
          <w:sz w:val="28"/>
          <w:szCs w:val="28"/>
        </w:rPr>
        <w:t>линическ</w:t>
      </w:r>
      <w:r w:rsidR="00D31F25">
        <w:rPr>
          <w:rFonts w:ascii="Times New Roman" w:hAnsi="Times New Roman" w:cs="Times New Roman"/>
          <w:sz w:val="28"/>
          <w:szCs w:val="28"/>
        </w:rPr>
        <w:t>ой</w:t>
      </w:r>
      <w:r w:rsidRPr="00CF52DD">
        <w:rPr>
          <w:rFonts w:ascii="Times New Roman" w:hAnsi="Times New Roman" w:cs="Times New Roman"/>
          <w:sz w:val="28"/>
          <w:szCs w:val="28"/>
        </w:rPr>
        <w:t xml:space="preserve"> симптоматик</w:t>
      </w:r>
      <w:r w:rsidR="00D31F25">
        <w:rPr>
          <w:rFonts w:ascii="Times New Roman" w:hAnsi="Times New Roman" w:cs="Times New Roman"/>
          <w:sz w:val="28"/>
          <w:szCs w:val="28"/>
        </w:rPr>
        <w:t>и</w:t>
      </w:r>
      <w:r w:rsidRPr="00CF52DD">
        <w:rPr>
          <w:rFonts w:ascii="Times New Roman" w:hAnsi="Times New Roman" w:cs="Times New Roman"/>
          <w:sz w:val="28"/>
          <w:szCs w:val="28"/>
        </w:rPr>
        <w:t xml:space="preserve"> данных заболеваний</w:t>
      </w:r>
      <w:r w:rsidR="00D31F25">
        <w:rPr>
          <w:rFonts w:ascii="Times New Roman" w:hAnsi="Times New Roman" w:cs="Times New Roman"/>
          <w:sz w:val="28"/>
          <w:szCs w:val="28"/>
        </w:rPr>
        <w:t>, но между тем, есть в</w:t>
      </w:r>
      <w:r w:rsidRPr="00CF52DD">
        <w:rPr>
          <w:rFonts w:ascii="Times New Roman" w:hAnsi="Times New Roman" w:cs="Times New Roman"/>
          <w:sz w:val="28"/>
          <w:szCs w:val="28"/>
        </w:rPr>
        <w:t>ажны</w:t>
      </w:r>
      <w:r w:rsidR="00D31F25">
        <w:rPr>
          <w:rFonts w:ascii="Times New Roman" w:hAnsi="Times New Roman" w:cs="Times New Roman"/>
          <w:sz w:val="28"/>
          <w:szCs w:val="28"/>
        </w:rPr>
        <w:t>е</w:t>
      </w:r>
      <w:r w:rsidRPr="00CF52DD">
        <w:rPr>
          <w:rFonts w:ascii="Times New Roman" w:hAnsi="Times New Roman" w:cs="Times New Roman"/>
          <w:sz w:val="28"/>
          <w:szCs w:val="28"/>
        </w:rPr>
        <w:t xml:space="preserve"> отличия</w:t>
      </w:r>
      <w:r w:rsidR="00D31F25">
        <w:rPr>
          <w:rFonts w:ascii="Times New Roman" w:hAnsi="Times New Roman" w:cs="Times New Roman"/>
          <w:sz w:val="28"/>
          <w:szCs w:val="28"/>
        </w:rPr>
        <w:t>, коим</w:t>
      </w:r>
      <w:r w:rsidRPr="00CF52DD">
        <w:rPr>
          <w:rFonts w:ascii="Times New Roman" w:hAnsi="Times New Roman" w:cs="Times New Roman"/>
          <w:sz w:val="28"/>
          <w:szCs w:val="28"/>
        </w:rPr>
        <w:t xml:space="preserve"> является двусторонний характер поражения при риногенном синусите и односторонний - при одонтогенном. </w:t>
      </w:r>
      <w:r w:rsidR="00D31F25">
        <w:rPr>
          <w:rFonts w:ascii="Times New Roman" w:hAnsi="Times New Roman" w:cs="Times New Roman"/>
          <w:sz w:val="28"/>
          <w:szCs w:val="28"/>
        </w:rPr>
        <w:t>Также п</w:t>
      </w:r>
      <w:r w:rsidRPr="00CF52DD">
        <w:rPr>
          <w:rFonts w:ascii="Times New Roman" w:hAnsi="Times New Roman" w:cs="Times New Roman"/>
          <w:sz w:val="28"/>
          <w:szCs w:val="28"/>
        </w:rPr>
        <w:t xml:space="preserve">ри одонтогенном синусите </w:t>
      </w:r>
      <w:r w:rsidR="00D31F25">
        <w:rPr>
          <w:rFonts w:ascii="Times New Roman" w:hAnsi="Times New Roman" w:cs="Times New Roman"/>
          <w:sz w:val="28"/>
          <w:szCs w:val="28"/>
        </w:rPr>
        <w:t xml:space="preserve">часто </w:t>
      </w:r>
      <w:r w:rsidRPr="00CF52DD">
        <w:rPr>
          <w:rFonts w:ascii="Times New Roman" w:hAnsi="Times New Roman" w:cs="Times New Roman"/>
          <w:sz w:val="28"/>
          <w:szCs w:val="28"/>
        </w:rPr>
        <w:t>обнаружи</w:t>
      </w:r>
      <w:r w:rsidR="00D31F25">
        <w:rPr>
          <w:rFonts w:ascii="Times New Roman" w:hAnsi="Times New Roman" w:cs="Times New Roman"/>
          <w:sz w:val="28"/>
          <w:szCs w:val="28"/>
        </w:rPr>
        <w:t>вается</w:t>
      </w:r>
      <w:r w:rsidRPr="00CF52DD">
        <w:rPr>
          <w:rFonts w:ascii="Times New Roman" w:hAnsi="Times New Roman" w:cs="Times New Roman"/>
          <w:sz w:val="28"/>
          <w:szCs w:val="28"/>
        </w:rPr>
        <w:t xml:space="preserve"> периапикальный источник инфицирования верхнечелюстного синуса. Головня боль характерна </w:t>
      </w:r>
      <w:r w:rsidR="00D31F25">
        <w:rPr>
          <w:rFonts w:ascii="Times New Roman" w:hAnsi="Times New Roman" w:cs="Times New Roman"/>
          <w:sz w:val="28"/>
          <w:szCs w:val="28"/>
        </w:rPr>
        <w:t xml:space="preserve">для обоих видов </w:t>
      </w:r>
      <w:r w:rsidRPr="00CF52DD">
        <w:rPr>
          <w:rFonts w:ascii="Times New Roman" w:hAnsi="Times New Roman" w:cs="Times New Roman"/>
          <w:sz w:val="28"/>
          <w:szCs w:val="28"/>
        </w:rPr>
        <w:t>синусита, однако в случае</w:t>
      </w:r>
      <w:r w:rsidR="00D31F25">
        <w:rPr>
          <w:rFonts w:ascii="Times New Roman" w:hAnsi="Times New Roman" w:cs="Times New Roman"/>
          <w:sz w:val="28"/>
          <w:szCs w:val="28"/>
        </w:rPr>
        <w:t xml:space="preserve"> риногенной этиологии</w:t>
      </w:r>
      <w:r w:rsidRPr="00CF52DD">
        <w:rPr>
          <w:rFonts w:ascii="Times New Roman" w:hAnsi="Times New Roman" w:cs="Times New Roman"/>
          <w:sz w:val="28"/>
          <w:szCs w:val="28"/>
        </w:rPr>
        <w:t xml:space="preserve"> она имеет более интенсивный характер </w:t>
      </w:r>
      <w:r w:rsidR="00D31F25">
        <w:rPr>
          <w:rFonts w:ascii="Times New Roman" w:hAnsi="Times New Roman" w:cs="Times New Roman"/>
          <w:sz w:val="28"/>
          <w:szCs w:val="28"/>
        </w:rPr>
        <w:t>из-за</w:t>
      </w:r>
      <w:r w:rsidRPr="00CF52DD">
        <w:rPr>
          <w:rFonts w:ascii="Times New Roman" w:hAnsi="Times New Roman" w:cs="Times New Roman"/>
          <w:sz w:val="28"/>
          <w:szCs w:val="28"/>
        </w:rPr>
        <w:t xml:space="preserve"> нарушени</w:t>
      </w:r>
      <w:r w:rsidR="00D31F25">
        <w:rPr>
          <w:rFonts w:ascii="Times New Roman" w:hAnsi="Times New Roman" w:cs="Times New Roman"/>
          <w:sz w:val="28"/>
          <w:szCs w:val="28"/>
        </w:rPr>
        <w:t xml:space="preserve">я </w:t>
      </w:r>
      <w:r w:rsidRPr="00CF52DD">
        <w:rPr>
          <w:rFonts w:ascii="Times New Roman" w:hAnsi="Times New Roman" w:cs="Times New Roman"/>
          <w:sz w:val="28"/>
          <w:szCs w:val="28"/>
        </w:rPr>
        <w:t>оттока в области естественного устья и развити</w:t>
      </w:r>
      <w:r w:rsidR="00D31F25">
        <w:rPr>
          <w:rFonts w:ascii="Times New Roman" w:hAnsi="Times New Roman" w:cs="Times New Roman"/>
          <w:sz w:val="28"/>
          <w:szCs w:val="28"/>
        </w:rPr>
        <w:t>я</w:t>
      </w:r>
      <w:r w:rsidRPr="00CF52DD">
        <w:rPr>
          <w:rFonts w:ascii="Times New Roman" w:hAnsi="Times New Roman" w:cs="Times New Roman"/>
          <w:sz w:val="28"/>
          <w:szCs w:val="28"/>
        </w:rPr>
        <w:t xml:space="preserve"> пансинусита. Наилучшие результаты при обследовании пациента с верхнечелюстным синуситом можно получить при </w:t>
      </w:r>
      <w:r w:rsidR="00D31F25">
        <w:rPr>
          <w:rFonts w:ascii="Times New Roman" w:hAnsi="Times New Roman" w:cs="Times New Roman"/>
          <w:sz w:val="28"/>
          <w:szCs w:val="28"/>
        </w:rPr>
        <w:t>совместном действии сразу</w:t>
      </w:r>
      <w:r w:rsidRPr="00CF52DD">
        <w:rPr>
          <w:rFonts w:ascii="Times New Roman" w:hAnsi="Times New Roman" w:cs="Times New Roman"/>
          <w:sz w:val="28"/>
          <w:szCs w:val="28"/>
        </w:rPr>
        <w:t xml:space="preserve"> двух специалистов: стоматолога-хирурга и оториноларинголога.</w:t>
      </w:r>
      <w:r w:rsidR="00156637" w:rsidRPr="00CF52DD">
        <w:rPr>
          <w:rFonts w:ascii="Times New Roman" w:hAnsi="Times New Roman" w:cs="Times New Roman"/>
        </w:rPr>
        <w:t xml:space="preserve"> </w:t>
      </w:r>
      <w:r w:rsidR="00156637" w:rsidRPr="00CF52DD">
        <w:rPr>
          <w:rFonts w:ascii="Times New Roman" w:hAnsi="Times New Roman" w:cs="Times New Roman"/>
          <w:sz w:val="28"/>
          <w:szCs w:val="28"/>
        </w:rPr>
        <w:t>[</w:t>
      </w:r>
      <w:r w:rsidR="00B84B46" w:rsidRPr="00696D0B">
        <w:rPr>
          <w:rFonts w:ascii="Times New Roman" w:hAnsi="Times New Roman" w:cs="Times New Roman"/>
          <w:sz w:val="28"/>
          <w:szCs w:val="28"/>
        </w:rPr>
        <w:t>2</w:t>
      </w:r>
      <w:r w:rsidR="00072A09" w:rsidRPr="00072A09">
        <w:t xml:space="preserve"> </w:t>
      </w:r>
      <w:r w:rsidR="00B84B46">
        <w:rPr>
          <w:rFonts w:ascii="Times New Roman" w:hAnsi="Times New Roman" w:cs="Times New Roman"/>
          <w:sz w:val="28"/>
          <w:szCs w:val="28"/>
        </w:rPr>
        <w:t xml:space="preserve">; </w:t>
      </w:r>
      <w:r w:rsidR="00B84B46" w:rsidRPr="00696D0B">
        <w:rPr>
          <w:rFonts w:ascii="Times New Roman" w:hAnsi="Times New Roman" w:cs="Times New Roman"/>
          <w:sz w:val="28"/>
          <w:szCs w:val="28"/>
        </w:rPr>
        <w:t>20</w:t>
      </w:r>
      <w:r w:rsidR="008E5E35" w:rsidRPr="00FF50C3">
        <w:rPr>
          <w:rFonts w:ascii="Times New Roman" w:hAnsi="Times New Roman" w:cs="Times New Roman"/>
          <w:sz w:val="28"/>
          <w:szCs w:val="28"/>
        </w:rPr>
        <w:t>; 24</w:t>
      </w:r>
      <w:r w:rsidR="00156637" w:rsidRPr="00CF52DD">
        <w:rPr>
          <w:rFonts w:ascii="Times New Roman" w:hAnsi="Times New Roman" w:cs="Times New Roman"/>
          <w:sz w:val="28"/>
          <w:szCs w:val="28"/>
        </w:rPr>
        <w:t>]</w:t>
      </w:r>
    </w:p>
    <w:p w:rsidR="009161F5" w:rsidRPr="008C6954" w:rsidRDefault="009161F5" w:rsidP="004634FA">
      <w:pPr>
        <w:spacing w:line="360" w:lineRule="auto"/>
        <w:jc w:val="both"/>
        <w:rPr>
          <w:rFonts w:ascii="Times New Roman" w:hAnsi="Times New Roman" w:cs="Times New Roman"/>
          <w:sz w:val="28"/>
          <w:szCs w:val="28"/>
        </w:rPr>
      </w:pPr>
      <w:r w:rsidRPr="00CF52DD">
        <w:rPr>
          <w:rFonts w:ascii="Times New Roman" w:hAnsi="Times New Roman" w:cs="Times New Roman"/>
          <w:sz w:val="28"/>
          <w:szCs w:val="28"/>
        </w:rPr>
        <w:t> </w:t>
      </w:r>
      <w:r w:rsidR="003F63FF">
        <w:rPr>
          <w:rFonts w:ascii="Times New Roman" w:hAnsi="Times New Roman" w:cs="Times New Roman"/>
          <w:sz w:val="28"/>
          <w:szCs w:val="28"/>
        </w:rPr>
        <w:tab/>
      </w:r>
      <w:r w:rsidRPr="00CF52DD">
        <w:rPr>
          <w:rFonts w:ascii="Times New Roman" w:hAnsi="Times New Roman" w:cs="Times New Roman"/>
          <w:sz w:val="28"/>
          <w:szCs w:val="28"/>
        </w:rPr>
        <w:t xml:space="preserve">У </w:t>
      </w:r>
      <w:r w:rsidR="002D04EC">
        <w:rPr>
          <w:rFonts w:ascii="Times New Roman" w:hAnsi="Times New Roman" w:cs="Times New Roman"/>
          <w:sz w:val="28"/>
          <w:szCs w:val="28"/>
        </w:rPr>
        <w:t xml:space="preserve">врача, оказывающего помощь, </w:t>
      </w:r>
      <w:r w:rsidRPr="00CF52DD">
        <w:rPr>
          <w:rFonts w:ascii="Times New Roman" w:hAnsi="Times New Roman" w:cs="Times New Roman"/>
          <w:sz w:val="28"/>
          <w:szCs w:val="28"/>
        </w:rPr>
        <w:t xml:space="preserve">должна быть онкологическая настороженность в связи с возможностью поражения слизистой оболочки синуса злокачественным новообразованием. </w:t>
      </w:r>
      <w:r w:rsidR="002D04EC">
        <w:rPr>
          <w:rFonts w:ascii="Times New Roman" w:hAnsi="Times New Roman" w:cs="Times New Roman"/>
          <w:sz w:val="28"/>
          <w:szCs w:val="28"/>
        </w:rPr>
        <w:t>В этом помогают различные</w:t>
      </w:r>
      <w:r w:rsidRPr="00CF52DD">
        <w:rPr>
          <w:rFonts w:ascii="Times New Roman" w:hAnsi="Times New Roman" w:cs="Times New Roman"/>
          <w:sz w:val="28"/>
          <w:szCs w:val="28"/>
        </w:rPr>
        <w:t xml:space="preserve"> методы рентгенографических исследований. </w:t>
      </w:r>
      <w:r w:rsidR="002D04EC">
        <w:rPr>
          <w:rFonts w:ascii="Times New Roman" w:hAnsi="Times New Roman" w:cs="Times New Roman"/>
          <w:sz w:val="28"/>
          <w:szCs w:val="28"/>
        </w:rPr>
        <w:t>Деструкции</w:t>
      </w:r>
      <w:r w:rsidR="002D04EC" w:rsidRPr="002D04EC">
        <w:rPr>
          <w:rFonts w:ascii="Times New Roman" w:hAnsi="Times New Roman" w:cs="Times New Roman"/>
          <w:sz w:val="28"/>
          <w:szCs w:val="28"/>
        </w:rPr>
        <w:t xml:space="preserve"> костных стенок верхнечелюстного синуса </w:t>
      </w:r>
      <w:r w:rsidR="002D04EC">
        <w:rPr>
          <w:rFonts w:ascii="Times New Roman" w:hAnsi="Times New Roman" w:cs="Times New Roman"/>
          <w:sz w:val="28"/>
          <w:szCs w:val="28"/>
        </w:rPr>
        <w:t>являются в</w:t>
      </w:r>
      <w:r w:rsidRPr="00CF52DD">
        <w:rPr>
          <w:rFonts w:ascii="Times New Roman" w:hAnsi="Times New Roman" w:cs="Times New Roman"/>
          <w:sz w:val="28"/>
          <w:szCs w:val="28"/>
        </w:rPr>
        <w:t xml:space="preserve">еским доказательством злокачественного новообразования. </w:t>
      </w:r>
      <w:r w:rsidR="002D04EC">
        <w:rPr>
          <w:rFonts w:ascii="Times New Roman" w:hAnsi="Times New Roman" w:cs="Times New Roman"/>
          <w:sz w:val="28"/>
          <w:szCs w:val="28"/>
        </w:rPr>
        <w:t>Нельзя исключать и</w:t>
      </w:r>
      <w:r w:rsidRPr="00CF52DD">
        <w:rPr>
          <w:rFonts w:ascii="Times New Roman" w:hAnsi="Times New Roman" w:cs="Times New Roman"/>
          <w:sz w:val="28"/>
          <w:szCs w:val="28"/>
        </w:rPr>
        <w:t>нформативн</w:t>
      </w:r>
      <w:r w:rsidR="002D04EC">
        <w:rPr>
          <w:rFonts w:ascii="Times New Roman" w:hAnsi="Times New Roman" w:cs="Times New Roman"/>
          <w:sz w:val="28"/>
          <w:szCs w:val="28"/>
        </w:rPr>
        <w:t>ость</w:t>
      </w:r>
      <w:r w:rsidRPr="00CF52DD">
        <w:rPr>
          <w:rFonts w:ascii="Times New Roman" w:hAnsi="Times New Roman" w:cs="Times New Roman"/>
          <w:sz w:val="28"/>
          <w:szCs w:val="28"/>
        </w:rPr>
        <w:t xml:space="preserve"> радиоизотопны</w:t>
      </w:r>
      <w:r w:rsidR="002D04EC">
        <w:rPr>
          <w:rFonts w:ascii="Times New Roman" w:hAnsi="Times New Roman" w:cs="Times New Roman"/>
          <w:sz w:val="28"/>
          <w:szCs w:val="28"/>
        </w:rPr>
        <w:t>х</w:t>
      </w:r>
      <w:r w:rsidRPr="00CF52DD">
        <w:rPr>
          <w:rFonts w:ascii="Times New Roman" w:hAnsi="Times New Roman" w:cs="Times New Roman"/>
          <w:sz w:val="28"/>
          <w:szCs w:val="28"/>
        </w:rPr>
        <w:t xml:space="preserve"> метод</w:t>
      </w:r>
      <w:r w:rsidR="002D04EC">
        <w:rPr>
          <w:rFonts w:ascii="Times New Roman" w:hAnsi="Times New Roman" w:cs="Times New Roman"/>
          <w:sz w:val="28"/>
          <w:szCs w:val="28"/>
        </w:rPr>
        <w:t>ов</w:t>
      </w:r>
      <w:r w:rsidRPr="00CF52DD">
        <w:rPr>
          <w:rFonts w:ascii="Times New Roman" w:hAnsi="Times New Roman" w:cs="Times New Roman"/>
          <w:sz w:val="28"/>
          <w:szCs w:val="28"/>
        </w:rPr>
        <w:t xml:space="preserve"> диагностики. Однако установ</w:t>
      </w:r>
      <w:r w:rsidR="002D04EC">
        <w:rPr>
          <w:rFonts w:ascii="Times New Roman" w:hAnsi="Times New Roman" w:cs="Times New Roman"/>
          <w:sz w:val="28"/>
          <w:szCs w:val="28"/>
        </w:rPr>
        <w:t>ка</w:t>
      </w:r>
      <w:r w:rsidRPr="00CF52DD">
        <w:rPr>
          <w:rFonts w:ascii="Times New Roman" w:hAnsi="Times New Roman" w:cs="Times New Roman"/>
          <w:sz w:val="28"/>
          <w:szCs w:val="28"/>
        </w:rPr>
        <w:t xml:space="preserve"> точн</w:t>
      </w:r>
      <w:r w:rsidR="002D04EC">
        <w:rPr>
          <w:rFonts w:ascii="Times New Roman" w:hAnsi="Times New Roman" w:cs="Times New Roman"/>
          <w:sz w:val="28"/>
          <w:szCs w:val="28"/>
        </w:rPr>
        <w:t>ого</w:t>
      </w:r>
      <w:r w:rsidRPr="00CF52DD">
        <w:rPr>
          <w:rFonts w:ascii="Times New Roman" w:hAnsi="Times New Roman" w:cs="Times New Roman"/>
          <w:sz w:val="28"/>
          <w:szCs w:val="28"/>
        </w:rPr>
        <w:t xml:space="preserve"> диагноз</w:t>
      </w:r>
      <w:r w:rsidR="002D04EC">
        <w:rPr>
          <w:rFonts w:ascii="Times New Roman" w:hAnsi="Times New Roman" w:cs="Times New Roman"/>
          <w:sz w:val="28"/>
          <w:szCs w:val="28"/>
        </w:rPr>
        <w:t>а</w:t>
      </w:r>
      <w:r w:rsidRPr="00CF52DD">
        <w:rPr>
          <w:rFonts w:ascii="Times New Roman" w:hAnsi="Times New Roman" w:cs="Times New Roman"/>
          <w:sz w:val="28"/>
          <w:szCs w:val="28"/>
        </w:rPr>
        <w:t xml:space="preserve"> </w:t>
      </w:r>
      <w:r w:rsidR="002D04EC">
        <w:rPr>
          <w:rFonts w:ascii="Times New Roman" w:hAnsi="Times New Roman" w:cs="Times New Roman"/>
          <w:sz w:val="28"/>
          <w:szCs w:val="28"/>
        </w:rPr>
        <w:t>возможна</w:t>
      </w:r>
      <w:r w:rsidRPr="00CF52DD">
        <w:rPr>
          <w:rFonts w:ascii="Times New Roman" w:hAnsi="Times New Roman" w:cs="Times New Roman"/>
          <w:sz w:val="28"/>
          <w:szCs w:val="28"/>
        </w:rPr>
        <w:t xml:space="preserve"> только с помощью патологогистологического исследования биоптата</w:t>
      </w:r>
      <w:r w:rsidR="002D04EC">
        <w:rPr>
          <w:rFonts w:ascii="Times New Roman" w:hAnsi="Times New Roman" w:cs="Times New Roman"/>
          <w:sz w:val="28"/>
          <w:szCs w:val="28"/>
        </w:rPr>
        <w:t xml:space="preserve"> или материала, полученного в процессе максилл</w:t>
      </w:r>
      <w:r w:rsidRPr="00CF52DD">
        <w:rPr>
          <w:rFonts w:ascii="Times New Roman" w:hAnsi="Times New Roman" w:cs="Times New Roman"/>
          <w:sz w:val="28"/>
          <w:szCs w:val="28"/>
        </w:rPr>
        <w:t>отомии.</w:t>
      </w:r>
      <w:r w:rsidR="00156637" w:rsidRPr="00CF52DD">
        <w:rPr>
          <w:rFonts w:ascii="Times New Roman" w:hAnsi="Times New Roman" w:cs="Times New Roman"/>
        </w:rPr>
        <w:t xml:space="preserve"> </w:t>
      </w:r>
      <w:r w:rsidR="00156637" w:rsidRPr="00CF52DD">
        <w:rPr>
          <w:rFonts w:ascii="Times New Roman" w:hAnsi="Times New Roman" w:cs="Times New Roman"/>
          <w:sz w:val="28"/>
          <w:szCs w:val="28"/>
        </w:rPr>
        <w:t>[</w:t>
      </w:r>
      <w:r w:rsidR="00B84B46" w:rsidRPr="00696D0B">
        <w:rPr>
          <w:rFonts w:ascii="Times New Roman" w:hAnsi="Times New Roman" w:cs="Times New Roman"/>
          <w:sz w:val="28"/>
          <w:szCs w:val="28"/>
        </w:rPr>
        <w:t>2</w:t>
      </w:r>
      <w:r w:rsidR="00072A09" w:rsidRPr="008C6954">
        <w:rPr>
          <w:rFonts w:ascii="Times New Roman" w:hAnsi="Times New Roman" w:cs="Times New Roman"/>
          <w:sz w:val="28"/>
          <w:szCs w:val="28"/>
        </w:rPr>
        <w:t xml:space="preserve">; </w:t>
      </w:r>
      <w:r w:rsidR="00B84B46" w:rsidRPr="00696D0B">
        <w:rPr>
          <w:rFonts w:ascii="Times New Roman" w:hAnsi="Times New Roman" w:cs="Times New Roman"/>
          <w:sz w:val="28"/>
          <w:szCs w:val="28"/>
        </w:rPr>
        <w:t>20</w:t>
      </w:r>
      <w:r w:rsidR="00072A09" w:rsidRPr="00072A09">
        <w:rPr>
          <w:rFonts w:ascii="Times New Roman" w:hAnsi="Times New Roman" w:cs="Times New Roman"/>
          <w:sz w:val="28"/>
          <w:szCs w:val="28"/>
        </w:rPr>
        <w:t>]</w:t>
      </w:r>
    </w:p>
    <w:p w:rsidR="00B84B46" w:rsidRPr="00696D0B" w:rsidRDefault="00B84B46" w:rsidP="004634FA">
      <w:pPr>
        <w:spacing w:line="360" w:lineRule="auto"/>
        <w:jc w:val="both"/>
        <w:rPr>
          <w:rFonts w:ascii="Times New Roman" w:hAnsi="Times New Roman" w:cs="Times New Roman"/>
          <w:b/>
          <w:sz w:val="28"/>
          <w:szCs w:val="28"/>
        </w:rPr>
      </w:pPr>
    </w:p>
    <w:p w:rsidR="009161F5" w:rsidRPr="00CF52DD" w:rsidRDefault="00CB0BC6" w:rsidP="004634FA">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1.6 </w:t>
      </w:r>
      <w:r w:rsidR="009161F5" w:rsidRPr="00CF52DD">
        <w:rPr>
          <w:rFonts w:ascii="Times New Roman" w:hAnsi="Times New Roman" w:cs="Times New Roman"/>
          <w:b/>
          <w:sz w:val="28"/>
          <w:szCs w:val="28"/>
        </w:rPr>
        <w:t>Лечение одонтогенного верхнечелюстного синусита</w:t>
      </w:r>
    </w:p>
    <w:p w:rsidR="00BE3949" w:rsidRPr="00706D37" w:rsidRDefault="00F23555" w:rsidP="004634FA">
      <w:pPr>
        <w:spacing w:line="360" w:lineRule="auto"/>
        <w:ind w:firstLine="708"/>
        <w:jc w:val="both"/>
        <w:rPr>
          <w:rFonts w:ascii="Times New Roman" w:hAnsi="Times New Roman" w:cs="Times New Roman"/>
          <w:sz w:val="28"/>
          <w:szCs w:val="28"/>
        </w:rPr>
      </w:pPr>
      <w:r>
        <w:rPr>
          <w:rFonts w:ascii="Times New Roman" w:hAnsi="Times New Roman" w:cs="Times New Roman"/>
          <w:i/>
          <w:iCs/>
          <w:sz w:val="28"/>
          <w:szCs w:val="28"/>
        </w:rPr>
        <w:t>Существуе</w:t>
      </w:r>
      <w:r w:rsidR="009161F5" w:rsidRPr="00CF52DD">
        <w:rPr>
          <w:rFonts w:ascii="Times New Roman" w:hAnsi="Times New Roman" w:cs="Times New Roman"/>
          <w:i/>
          <w:iCs/>
          <w:sz w:val="28"/>
          <w:szCs w:val="28"/>
        </w:rPr>
        <w:t xml:space="preserve">т </w:t>
      </w:r>
      <w:r w:rsidR="00C916BE">
        <w:rPr>
          <w:rFonts w:ascii="Times New Roman" w:hAnsi="Times New Roman" w:cs="Times New Roman"/>
          <w:i/>
          <w:iCs/>
          <w:sz w:val="28"/>
          <w:szCs w:val="28"/>
        </w:rPr>
        <w:t>много разных методи</w:t>
      </w:r>
      <w:r>
        <w:rPr>
          <w:rFonts w:ascii="Times New Roman" w:hAnsi="Times New Roman" w:cs="Times New Roman"/>
          <w:i/>
          <w:iCs/>
          <w:sz w:val="28"/>
          <w:szCs w:val="28"/>
        </w:rPr>
        <w:t>к</w:t>
      </w:r>
      <w:r w:rsidR="009161F5" w:rsidRPr="00CF52DD">
        <w:rPr>
          <w:rFonts w:ascii="Times New Roman" w:hAnsi="Times New Roman" w:cs="Times New Roman"/>
          <w:i/>
          <w:iCs/>
          <w:sz w:val="28"/>
          <w:szCs w:val="28"/>
        </w:rPr>
        <w:t xml:space="preserve"> лечения одонтогенного верхнечелюстного синусита.</w:t>
      </w:r>
      <w:r w:rsidR="009161F5" w:rsidRPr="00CF52DD">
        <w:rPr>
          <w:rFonts w:ascii="Times New Roman" w:hAnsi="Times New Roman" w:cs="Times New Roman"/>
          <w:sz w:val="28"/>
          <w:szCs w:val="28"/>
        </w:rPr>
        <w:t> </w:t>
      </w:r>
      <w:r w:rsidR="00712C37">
        <w:rPr>
          <w:rFonts w:ascii="Times New Roman" w:hAnsi="Times New Roman" w:cs="Times New Roman"/>
          <w:sz w:val="28"/>
          <w:szCs w:val="28"/>
        </w:rPr>
        <w:t>Л</w:t>
      </w:r>
      <w:r w:rsidR="009161F5" w:rsidRPr="00CF52DD">
        <w:rPr>
          <w:rFonts w:ascii="Times New Roman" w:hAnsi="Times New Roman" w:cs="Times New Roman"/>
          <w:sz w:val="28"/>
          <w:szCs w:val="28"/>
        </w:rPr>
        <w:t xml:space="preserve">ечение </w:t>
      </w:r>
      <w:r w:rsidR="00712C37">
        <w:rPr>
          <w:rFonts w:ascii="Times New Roman" w:hAnsi="Times New Roman" w:cs="Times New Roman"/>
          <w:sz w:val="28"/>
          <w:szCs w:val="28"/>
        </w:rPr>
        <w:t xml:space="preserve">консервативным путем </w:t>
      </w:r>
      <w:r w:rsidR="00C916BE">
        <w:rPr>
          <w:rFonts w:ascii="Times New Roman" w:hAnsi="Times New Roman" w:cs="Times New Roman"/>
          <w:sz w:val="28"/>
          <w:szCs w:val="28"/>
        </w:rPr>
        <w:t>имеет смысл</w:t>
      </w:r>
      <w:r w:rsidR="009161F5" w:rsidRPr="00CF52DD">
        <w:rPr>
          <w:rFonts w:ascii="Times New Roman" w:hAnsi="Times New Roman" w:cs="Times New Roman"/>
          <w:sz w:val="28"/>
          <w:szCs w:val="28"/>
        </w:rPr>
        <w:t xml:space="preserve"> при острой форме заболевания</w:t>
      </w:r>
      <w:r w:rsidR="00AE42D4">
        <w:rPr>
          <w:rFonts w:ascii="Times New Roman" w:hAnsi="Times New Roman" w:cs="Times New Roman"/>
          <w:sz w:val="28"/>
          <w:szCs w:val="28"/>
        </w:rPr>
        <w:t>, основа</w:t>
      </w:r>
      <w:r w:rsidR="009161F5" w:rsidRPr="00CF52DD">
        <w:rPr>
          <w:rFonts w:ascii="Times New Roman" w:hAnsi="Times New Roman" w:cs="Times New Roman"/>
          <w:sz w:val="28"/>
          <w:szCs w:val="28"/>
        </w:rPr>
        <w:t xml:space="preserve"> лечения </w:t>
      </w:r>
      <w:r w:rsidR="00AE42D4">
        <w:rPr>
          <w:rFonts w:ascii="Times New Roman" w:hAnsi="Times New Roman" w:cs="Times New Roman"/>
          <w:sz w:val="28"/>
          <w:szCs w:val="28"/>
        </w:rPr>
        <w:t>которого заключае</w:t>
      </w:r>
      <w:r w:rsidR="009161F5" w:rsidRPr="00CF52DD">
        <w:rPr>
          <w:rFonts w:ascii="Times New Roman" w:hAnsi="Times New Roman" w:cs="Times New Roman"/>
          <w:sz w:val="28"/>
          <w:szCs w:val="28"/>
        </w:rPr>
        <w:t>тся в созда</w:t>
      </w:r>
      <w:r w:rsidR="00AE42D4">
        <w:rPr>
          <w:rFonts w:ascii="Times New Roman" w:hAnsi="Times New Roman" w:cs="Times New Roman"/>
          <w:sz w:val="28"/>
          <w:szCs w:val="28"/>
        </w:rPr>
        <w:t>нии</w:t>
      </w:r>
      <w:r w:rsidR="009161F5" w:rsidRPr="00CF52DD">
        <w:rPr>
          <w:rFonts w:ascii="Times New Roman" w:hAnsi="Times New Roman" w:cs="Times New Roman"/>
          <w:sz w:val="28"/>
          <w:szCs w:val="28"/>
        </w:rPr>
        <w:t xml:space="preserve"> максимальны</w:t>
      </w:r>
      <w:r w:rsidR="00AE42D4">
        <w:rPr>
          <w:rFonts w:ascii="Times New Roman" w:hAnsi="Times New Roman" w:cs="Times New Roman"/>
          <w:sz w:val="28"/>
          <w:szCs w:val="28"/>
        </w:rPr>
        <w:t>х</w:t>
      </w:r>
      <w:r w:rsidR="009161F5" w:rsidRPr="00CF52DD">
        <w:rPr>
          <w:rFonts w:ascii="Times New Roman" w:hAnsi="Times New Roman" w:cs="Times New Roman"/>
          <w:sz w:val="28"/>
          <w:szCs w:val="28"/>
        </w:rPr>
        <w:t xml:space="preserve"> услови</w:t>
      </w:r>
      <w:r w:rsidR="00AE42D4">
        <w:rPr>
          <w:rFonts w:ascii="Times New Roman" w:hAnsi="Times New Roman" w:cs="Times New Roman"/>
          <w:sz w:val="28"/>
          <w:szCs w:val="28"/>
        </w:rPr>
        <w:t>й</w:t>
      </w:r>
      <w:r w:rsidR="009161F5" w:rsidRPr="00CF52DD">
        <w:rPr>
          <w:rFonts w:ascii="Times New Roman" w:hAnsi="Times New Roman" w:cs="Times New Roman"/>
          <w:sz w:val="28"/>
          <w:szCs w:val="28"/>
        </w:rPr>
        <w:t xml:space="preserve"> для </w:t>
      </w:r>
      <w:r w:rsidR="00712C37">
        <w:rPr>
          <w:rFonts w:ascii="Times New Roman" w:hAnsi="Times New Roman" w:cs="Times New Roman"/>
          <w:sz w:val="28"/>
          <w:szCs w:val="28"/>
        </w:rPr>
        <w:t xml:space="preserve">оттока </w:t>
      </w:r>
      <w:r w:rsidR="009161F5" w:rsidRPr="00CF52DD">
        <w:rPr>
          <w:rFonts w:ascii="Times New Roman" w:hAnsi="Times New Roman" w:cs="Times New Roman"/>
          <w:sz w:val="28"/>
          <w:szCs w:val="28"/>
        </w:rPr>
        <w:t>экссудата из верхнечелюстно</w:t>
      </w:r>
      <w:r w:rsidR="00712C37">
        <w:rPr>
          <w:rFonts w:ascii="Times New Roman" w:hAnsi="Times New Roman" w:cs="Times New Roman"/>
          <w:sz w:val="28"/>
          <w:szCs w:val="28"/>
        </w:rPr>
        <w:t>й</w:t>
      </w:r>
      <w:r w:rsidR="009161F5" w:rsidRPr="00CF52DD">
        <w:rPr>
          <w:rFonts w:ascii="Times New Roman" w:hAnsi="Times New Roman" w:cs="Times New Roman"/>
          <w:sz w:val="28"/>
          <w:szCs w:val="28"/>
        </w:rPr>
        <w:t xml:space="preserve"> </w:t>
      </w:r>
      <w:r w:rsidR="00712C37">
        <w:rPr>
          <w:rFonts w:ascii="Times New Roman" w:hAnsi="Times New Roman" w:cs="Times New Roman"/>
          <w:sz w:val="28"/>
          <w:szCs w:val="28"/>
        </w:rPr>
        <w:t>пазухи</w:t>
      </w:r>
      <w:r w:rsidR="009161F5" w:rsidRPr="00CF52DD">
        <w:rPr>
          <w:rFonts w:ascii="Times New Roman" w:hAnsi="Times New Roman" w:cs="Times New Roman"/>
          <w:sz w:val="28"/>
          <w:szCs w:val="28"/>
        </w:rPr>
        <w:t>, улучш</w:t>
      </w:r>
      <w:r w:rsidR="00AE42D4">
        <w:rPr>
          <w:rFonts w:ascii="Times New Roman" w:hAnsi="Times New Roman" w:cs="Times New Roman"/>
          <w:sz w:val="28"/>
          <w:szCs w:val="28"/>
        </w:rPr>
        <w:t xml:space="preserve">ении </w:t>
      </w:r>
      <w:r w:rsidR="00712C37">
        <w:rPr>
          <w:rFonts w:ascii="Times New Roman" w:hAnsi="Times New Roman" w:cs="Times New Roman"/>
          <w:sz w:val="28"/>
          <w:szCs w:val="28"/>
        </w:rPr>
        <w:t>ее</w:t>
      </w:r>
      <w:r w:rsidR="00AE42D4">
        <w:rPr>
          <w:rFonts w:ascii="Times New Roman" w:hAnsi="Times New Roman" w:cs="Times New Roman"/>
          <w:sz w:val="28"/>
          <w:szCs w:val="28"/>
        </w:rPr>
        <w:t xml:space="preserve"> воздушности, воздействие</w:t>
      </w:r>
      <w:r w:rsidR="009161F5" w:rsidRPr="00CF52DD">
        <w:rPr>
          <w:rFonts w:ascii="Times New Roman" w:hAnsi="Times New Roman" w:cs="Times New Roman"/>
          <w:sz w:val="28"/>
          <w:szCs w:val="28"/>
        </w:rPr>
        <w:t xml:space="preserve"> на микрофлору местной и общей антибактериальной терапи</w:t>
      </w:r>
      <w:r w:rsidR="00AE42D4">
        <w:rPr>
          <w:rFonts w:ascii="Times New Roman" w:hAnsi="Times New Roman" w:cs="Times New Roman"/>
          <w:sz w:val="28"/>
          <w:szCs w:val="28"/>
        </w:rPr>
        <w:t>ей</w:t>
      </w:r>
      <w:r w:rsidR="009161F5" w:rsidRPr="00CF52DD">
        <w:rPr>
          <w:rFonts w:ascii="Times New Roman" w:hAnsi="Times New Roman" w:cs="Times New Roman"/>
          <w:sz w:val="28"/>
          <w:szCs w:val="28"/>
        </w:rPr>
        <w:t xml:space="preserve">. </w:t>
      </w:r>
      <w:r w:rsidR="00AE42D4">
        <w:rPr>
          <w:rFonts w:ascii="Times New Roman" w:hAnsi="Times New Roman" w:cs="Times New Roman"/>
          <w:sz w:val="28"/>
          <w:szCs w:val="28"/>
        </w:rPr>
        <w:t>Также необходимо про</w:t>
      </w:r>
      <w:r w:rsidR="009161F5" w:rsidRPr="00CF52DD">
        <w:rPr>
          <w:rFonts w:ascii="Times New Roman" w:hAnsi="Times New Roman" w:cs="Times New Roman"/>
          <w:sz w:val="28"/>
          <w:szCs w:val="28"/>
        </w:rPr>
        <w:t>леч</w:t>
      </w:r>
      <w:r w:rsidR="00AE42D4">
        <w:rPr>
          <w:rFonts w:ascii="Times New Roman" w:hAnsi="Times New Roman" w:cs="Times New Roman"/>
          <w:sz w:val="28"/>
          <w:szCs w:val="28"/>
        </w:rPr>
        <w:t>ить</w:t>
      </w:r>
      <w:r w:rsidR="009161F5" w:rsidRPr="00CF52DD">
        <w:rPr>
          <w:rFonts w:ascii="Times New Roman" w:hAnsi="Times New Roman" w:cs="Times New Roman"/>
          <w:sz w:val="28"/>
          <w:szCs w:val="28"/>
        </w:rPr>
        <w:t xml:space="preserve"> причинн</w:t>
      </w:r>
      <w:r w:rsidR="00AE42D4">
        <w:rPr>
          <w:rFonts w:ascii="Times New Roman" w:hAnsi="Times New Roman" w:cs="Times New Roman"/>
          <w:sz w:val="28"/>
          <w:szCs w:val="28"/>
        </w:rPr>
        <w:t>ый</w:t>
      </w:r>
      <w:r>
        <w:rPr>
          <w:rFonts w:ascii="Times New Roman" w:hAnsi="Times New Roman" w:cs="Times New Roman"/>
          <w:sz w:val="28"/>
          <w:szCs w:val="28"/>
        </w:rPr>
        <w:t xml:space="preserve"> зуб</w:t>
      </w:r>
      <w:r w:rsidR="009161F5" w:rsidRPr="00CF52DD">
        <w:rPr>
          <w:rFonts w:ascii="Times New Roman" w:hAnsi="Times New Roman" w:cs="Times New Roman"/>
          <w:sz w:val="28"/>
          <w:szCs w:val="28"/>
        </w:rPr>
        <w:t xml:space="preserve"> и одонтогенн</w:t>
      </w:r>
      <w:r w:rsidR="00AE42D4">
        <w:rPr>
          <w:rFonts w:ascii="Times New Roman" w:hAnsi="Times New Roman" w:cs="Times New Roman"/>
          <w:sz w:val="28"/>
          <w:szCs w:val="28"/>
        </w:rPr>
        <w:t>ый</w:t>
      </w:r>
      <w:r w:rsidR="009161F5" w:rsidRPr="00CF52DD">
        <w:rPr>
          <w:rFonts w:ascii="Times New Roman" w:hAnsi="Times New Roman" w:cs="Times New Roman"/>
          <w:sz w:val="28"/>
          <w:szCs w:val="28"/>
        </w:rPr>
        <w:t xml:space="preserve"> воспалительн</w:t>
      </w:r>
      <w:r w:rsidR="00AE42D4">
        <w:rPr>
          <w:rFonts w:ascii="Times New Roman" w:hAnsi="Times New Roman" w:cs="Times New Roman"/>
          <w:sz w:val="28"/>
          <w:szCs w:val="28"/>
        </w:rPr>
        <w:t>ый очаг</w:t>
      </w:r>
      <w:r w:rsidR="009161F5" w:rsidRPr="00CF52DD">
        <w:rPr>
          <w:rFonts w:ascii="Times New Roman" w:hAnsi="Times New Roman" w:cs="Times New Roman"/>
          <w:sz w:val="28"/>
          <w:szCs w:val="28"/>
        </w:rPr>
        <w:t>. Комплексная терапия остро</w:t>
      </w:r>
      <w:r w:rsidR="00712C37">
        <w:rPr>
          <w:rFonts w:ascii="Times New Roman" w:hAnsi="Times New Roman" w:cs="Times New Roman"/>
          <w:sz w:val="28"/>
          <w:szCs w:val="28"/>
        </w:rPr>
        <w:t>го</w:t>
      </w:r>
      <w:r w:rsidR="009161F5" w:rsidRPr="00CF52DD">
        <w:rPr>
          <w:rFonts w:ascii="Times New Roman" w:hAnsi="Times New Roman" w:cs="Times New Roman"/>
          <w:sz w:val="28"/>
          <w:szCs w:val="28"/>
        </w:rPr>
        <w:t xml:space="preserve"> одонтогенно</w:t>
      </w:r>
      <w:r w:rsidR="00712C37">
        <w:rPr>
          <w:rFonts w:ascii="Times New Roman" w:hAnsi="Times New Roman" w:cs="Times New Roman"/>
          <w:sz w:val="28"/>
          <w:szCs w:val="28"/>
        </w:rPr>
        <w:t>го</w:t>
      </w:r>
      <w:r w:rsidR="009161F5" w:rsidRPr="00CF52DD">
        <w:rPr>
          <w:rFonts w:ascii="Times New Roman" w:hAnsi="Times New Roman" w:cs="Times New Roman"/>
          <w:sz w:val="28"/>
          <w:szCs w:val="28"/>
        </w:rPr>
        <w:t xml:space="preserve"> верхнечелюстно</w:t>
      </w:r>
      <w:r w:rsidR="00712C37">
        <w:rPr>
          <w:rFonts w:ascii="Times New Roman" w:hAnsi="Times New Roman" w:cs="Times New Roman"/>
          <w:sz w:val="28"/>
          <w:szCs w:val="28"/>
        </w:rPr>
        <w:t xml:space="preserve">го </w:t>
      </w:r>
      <w:r w:rsidR="009161F5" w:rsidRPr="00CF52DD">
        <w:rPr>
          <w:rFonts w:ascii="Times New Roman" w:hAnsi="Times New Roman" w:cs="Times New Roman"/>
          <w:sz w:val="28"/>
          <w:szCs w:val="28"/>
        </w:rPr>
        <w:t>синусит</w:t>
      </w:r>
      <w:r w:rsidR="00712C37">
        <w:rPr>
          <w:rFonts w:ascii="Times New Roman" w:hAnsi="Times New Roman" w:cs="Times New Roman"/>
          <w:sz w:val="28"/>
          <w:szCs w:val="28"/>
        </w:rPr>
        <w:t>а</w:t>
      </w:r>
      <w:r w:rsidR="009161F5" w:rsidRPr="00CF52DD">
        <w:rPr>
          <w:rFonts w:ascii="Times New Roman" w:hAnsi="Times New Roman" w:cs="Times New Roman"/>
          <w:sz w:val="28"/>
          <w:szCs w:val="28"/>
        </w:rPr>
        <w:t xml:space="preserve"> в </w:t>
      </w:r>
      <w:r w:rsidR="00AE42D4">
        <w:rPr>
          <w:rFonts w:ascii="Times New Roman" w:hAnsi="Times New Roman" w:cs="Times New Roman"/>
          <w:sz w:val="28"/>
          <w:szCs w:val="28"/>
        </w:rPr>
        <w:t>большей массе</w:t>
      </w:r>
      <w:r w:rsidR="009161F5" w:rsidRPr="00CF52DD">
        <w:rPr>
          <w:rFonts w:ascii="Times New Roman" w:hAnsi="Times New Roman" w:cs="Times New Roman"/>
          <w:sz w:val="28"/>
          <w:szCs w:val="28"/>
        </w:rPr>
        <w:t xml:space="preserve"> </w:t>
      </w:r>
      <w:r w:rsidR="00AE42D4">
        <w:rPr>
          <w:rFonts w:ascii="Times New Roman" w:hAnsi="Times New Roman" w:cs="Times New Roman"/>
          <w:sz w:val="28"/>
          <w:szCs w:val="28"/>
        </w:rPr>
        <w:t>приводит</w:t>
      </w:r>
      <w:r w:rsidR="009161F5" w:rsidRPr="00CF52DD">
        <w:rPr>
          <w:rFonts w:ascii="Times New Roman" w:hAnsi="Times New Roman" w:cs="Times New Roman"/>
          <w:sz w:val="28"/>
          <w:szCs w:val="28"/>
        </w:rPr>
        <w:t xml:space="preserve"> к </w:t>
      </w:r>
      <w:r w:rsidR="00712C37">
        <w:rPr>
          <w:rFonts w:ascii="Times New Roman" w:hAnsi="Times New Roman" w:cs="Times New Roman"/>
          <w:sz w:val="28"/>
          <w:szCs w:val="28"/>
        </w:rPr>
        <w:t>уменьшению</w:t>
      </w:r>
      <w:r w:rsidR="009161F5" w:rsidRPr="00CF52DD">
        <w:rPr>
          <w:rFonts w:ascii="Times New Roman" w:hAnsi="Times New Roman" w:cs="Times New Roman"/>
          <w:sz w:val="28"/>
          <w:szCs w:val="28"/>
        </w:rPr>
        <w:t xml:space="preserve"> воспалительных яв</w:t>
      </w:r>
      <w:r w:rsidR="00AE42D4">
        <w:rPr>
          <w:rFonts w:ascii="Times New Roman" w:hAnsi="Times New Roman" w:cs="Times New Roman"/>
          <w:sz w:val="28"/>
          <w:szCs w:val="28"/>
        </w:rPr>
        <w:t>лений и выздоровлению пациента, но бывает, что</w:t>
      </w:r>
      <w:r w:rsidR="009161F5" w:rsidRPr="00CF52DD">
        <w:rPr>
          <w:rFonts w:ascii="Times New Roman" w:hAnsi="Times New Roman" w:cs="Times New Roman"/>
          <w:sz w:val="28"/>
          <w:szCs w:val="28"/>
        </w:rPr>
        <w:t xml:space="preserve"> </w:t>
      </w:r>
      <w:r w:rsidR="00712C37">
        <w:rPr>
          <w:rFonts w:ascii="Times New Roman" w:hAnsi="Times New Roman" w:cs="Times New Roman"/>
          <w:sz w:val="28"/>
          <w:szCs w:val="28"/>
        </w:rPr>
        <w:t>патологический</w:t>
      </w:r>
      <w:r w:rsidR="00AE42D4">
        <w:rPr>
          <w:rFonts w:ascii="Times New Roman" w:hAnsi="Times New Roman" w:cs="Times New Roman"/>
          <w:sz w:val="28"/>
          <w:szCs w:val="28"/>
        </w:rPr>
        <w:t xml:space="preserve"> процесс в верхнечелюстной пазухе </w:t>
      </w:r>
      <w:r w:rsidR="009161F5" w:rsidRPr="00CF52DD">
        <w:rPr>
          <w:rFonts w:ascii="Times New Roman" w:hAnsi="Times New Roman" w:cs="Times New Roman"/>
          <w:sz w:val="28"/>
          <w:szCs w:val="28"/>
        </w:rPr>
        <w:t>приобретает хроническое течение.</w:t>
      </w:r>
      <w:r w:rsidR="00706D37" w:rsidRPr="00706D37">
        <w:rPr>
          <w:rFonts w:ascii="Times New Roman" w:hAnsi="Times New Roman" w:cs="Times New Roman"/>
          <w:sz w:val="28"/>
          <w:szCs w:val="28"/>
        </w:rPr>
        <w:t>[35]</w:t>
      </w:r>
    </w:p>
    <w:p w:rsidR="00BE3949" w:rsidRPr="00CF52DD" w:rsidRDefault="00CB688B" w:rsidP="004634F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9161F5" w:rsidRPr="00CF52DD">
        <w:rPr>
          <w:rFonts w:ascii="Times New Roman" w:hAnsi="Times New Roman" w:cs="Times New Roman"/>
          <w:sz w:val="28"/>
          <w:szCs w:val="28"/>
        </w:rPr>
        <w:t>донтогенный верхнечелюстной синусит</w:t>
      </w:r>
      <w:r w:rsidRPr="00CB688B">
        <w:t xml:space="preserve"> </w:t>
      </w:r>
      <w:r w:rsidRPr="00CB688B">
        <w:rPr>
          <w:rFonts w:ascii="Times New Roman" w:hAnsi="Times New Roman" w:cs="Times New Roman"/>
          <w:sz w:val="28"/>
          <w:szCs w:val="28"/>
        </w:rPr>
        <w:t>является хроническим</w:t>
      </w:r>
      <w:r w:rsidR="009161F5" w:rsidRPr="00CF52DD">
        <w:rPr>
          <w:rFonts w:ascii="Times New Roman" w:hAnsi="Times New Roman" w:cs="Times New Roman"/>
          <w:sz w:val="28"/>
          <w:szCs w:val="28"/>
        </w:rPr>
        <w:t xml:space="preserve"> с самого начала заболевания</w:t>
      </w:r>
      <w:r>
        <w:rPr>
          <w:rFonts w:ascii="Times New Roman" w:hAnsi="Times New Roman" w:cs="Times New Roman"/>
          <w:sz w:val="28"/>
          <w:szCs w:val="28"/>
        </w:rPr>
        <w:t xml:space="preserve"> в большинстве случаев</w:t>
      </w:r>
      <w:r w:rsidR="009161F5" w:rsidRPr="00CF52DD">
        <w:rPr>
          <w:rFonts w:ascii="Times New Roman" w:hAnsi="Times New Roman" w:cs="Times New Roman"/>
          <w:sz w:val="28"/>
          <w:szCs w:val="28"/>
        </w:rPr>
        <w:t xml:space="preserve">. Консервативная </w:t>
      </w:r>
      <w:r w:rsidR="00AE42D4">
        <w:rPr>
          <w:rFonts w:ascii="Times New Roman" w:hAnsi="Times New Roman" w:cs="Times New Roman"/>
          <w:sz w:val="28"/>
          <w:szCs w:val="28"/>
        </w:rPr>
        <w:t>тактика лечения</w:t>
      </w:r>
      <w:r w:rsidR="009161F5" w:rsidRPr="00CF52DD">
        <w:rPr>
          <w:rFonts w:ascii="Times New Roman" w:hAnsi="Times New Roman" w:cs="Times New Roman"/>
          <w:sz w:val="28"/>
          <w:szCs w:val="28"/>
        </w:rPr>
        <w:t xml:space="preserve"> при об</w:t>
      </w:r>
      <w:r w:rsidR="00AE42D4">
        <w:rPr>
          <w:rFonts w:ascii="Times New Roman" w:hAnsi="Times New Roman" w:cs="Times New Roman"/>
          <w:sz w:val="28"/>
          <w:szCs w:val="28"/>
        </w:rPr>
        <w:t>острении хронического синусита</w:t>
      </w:r>
      <w:r w:rsidRPr="00CB688B">
        <w:t xml:space="preserve"> </w:t>
      </w:r>
      <w:r w:rsidR="0053129A">
        <w:rPr>
          <w:rFonts w:ascii="Times New Roman" w:hAnsi="Times New Roman" w:cs="Times New Roman"/>
          <w:sz w:val="28"/>
          <w:szCs w:val="28"/>
        </w:rPr>
        <w:t>приобретает значимость</w:t>
      </w:r>
      <w:r w:rsidR="00AE42D4">
        <w:rPr>
          <w:rFonts w:ascii="Times New Roman" w:hAnsi="Times New Roman" w:cs="Times New Roman"/>
          <w:sz w:val="28"/>
          <w:szCs w:val="28"/>
        </w:rPr>
        <w:t xml:space="preserve"> при</w:t>
      </w:r>
      <w:r w:rsidR="009161F5" w:rsidRPr="00CF52DD">
        <w:rPr>
          <w:rFonts w:ascii="Times New Roman" w:hAnsi="Times New Roman" w:cs="Times New Roman"/>
          <w:sz w:val="28"/>
          <w:szCs w:val="28"/>
        </w:rPr>
        <w:t xml:space="preserve"> остром одонтогенном верхнечелюстном синусите.</w:t>
      </w:r>
      <w:r w:rsidR="00156637" w:rsidRPr="00CF52DD">
        <w:rPr>
          <w:rFonts w:ascii="Times New Roman" w:hAnsi="Times New Roman" w:cs="Times New Roman"/>
        </w:rPr>
        <w:t xml:space="preserve"> </w:t>
      </w:r>
      <w:r w:rsidR="00156637" w:rsidRPr="00CF52DD">
        <w:rPr>
          <w:rFonts w:ascii="Times New Roman" w:hAnsi="Times New Roman" w:cs="Times New Roman"/>
          <w:sz w:val="28"/>
          <w:szCs w:val="28"/>
        </w:rPr>
        <w:t>[</w:t>
      </w:r>
      <w:r w:rsidR="00B84B46" w:rsidRPr="00696D0B">
        <w:rPr>
          <w:rFonts w:ascii="Times New Roman" w:hAnsi="Times New Roman" w:cs="Times New Roman"/>
          <w:sz w:val="28"/>
          <w:szCs w:val="28"/>
        </w:rPr>
        <w:t>2</w:t>
      </w:r>
      <w:r w:rsidR="00156637" w:rsidRPr="00CF52DD">
        <w:rPr>
          <w:rFonts w:ascii="Times New Roman" w:hAnsi="Times New Roman" w:cs="Times New Roman"/>
          <w:sz w:val="28"/>
          <w:szCs w:val="28"/>
        </w:rPr>
        <w:t>]</w:t>
      </w:r>
    </w:p>
    <w:p w:rsidR="00B84B46" w:rsidRPr="00696D0B" w:rsidRDefault="009161F5" w:rsidP="004634FA">
      <w:pPr>
        <w:spacing w:line="360" w:lineRule="auto"/>
        <w:ind w:firstLine="708"/>
        <w:jc w:val="both"/>
        <w:rPr>
          <w:rFonts w:ascii="Times New Roman" w:hAnsi="Times New Roman" w:cs="Times New Roman"/>
          <w:sz w:val="28"/>
          <w:szCs w:val="28"/>
        </w:rPr>
      </w:pPr>
      <w:r w:rsidRPr="00CF52DD">
        <w:rPr>
          <w:rFonts w:ascii="Times New Roman" w:hAnsi="Times New Roman" w:cs="Times New Roman"/>
          <w:sz w:val="28"/>
          <w:szCs w:val="28"/>
        </w:rPr>
        <w:t>Консервативн</w:t>
      </w:r>
      <w:r w:rsidR="00AE42D4">
        <w:rPr>
          <w:rFonts w:ascii="Times New Roman" w:hAnsi="Times New Roman" w:cs="Times New Roman"/>
          <w:sz w:val="28"/>
          <w:szCs w:val="28"/>
        </w:rPr>
        <w:t>ая тактика</w:t>
      </w:r>
      <w:r w:rsidRPr="00CF52DD">
        <w:rPr>
          <w:rFonts w:ascii="Times New Roman" w:hAnsi="Times New Roman" w:cs="Times New Roman"/>
          <w:sz w:val="28"/>
          <w:szCs w:val="28"/>
        </w:rPr>
        <w:t xml:space="preserve"> </w:t>
      </w:r>
      <w:r w:rsidR="00AE42D4">
        <w:rPr>
          <w:rFonts w:ascii="Times New Roman" w:hAnsi="Times New Roman" w:cs="Times New Roman"/>
          <w:sz w:val="28"/>
          <w:szCs w:val="28"/>
        </w:rPr>
        <w:t>при лечении</w:t>
      </w:r>
      <w:r w:rsidRPr="00CF52DD">
        <w:rPr>
          <w:rFonts w:ascii="Times New Roman" w:hAnsi="Times New Roman" w:cs="Times New Roman"/>
          <w:sz w:val="28"/>
          <w:szCs w:val="28"/>
        </w:rPr>
        <w:t xml:space="preserve"> хронической формы одонтогенн</w:t>
      </w:r>
      <w:r w:rsidR="00AE42D4">
        <w:rPr>
          <w:rFonts w:ascii="Times New Roman" w:hAnsi="Times New Roman" w:cs="Times New Roman"/>
          <w:sz w:val="28"/>
          <w:szCs w:val="28"/>
        </w:rPr>
        <w:t>ого верхнечелюстного синусита зачастую</w:t>
      </w:r>
      <w:r w:rsidRPr="00CF52DD">
        <w:rPr>
          <w:rFonts w:ascii="Times New Roman" w:hAnsi="Times New Roman" w:cs="Times New Roman"/>
          <w:sz w:val="28"/>
          <w:szCs w:val="28"/>
        </w:rPr>
        <w:t xml:space="preserve"> не приводит к выздоровлению пациента</w:t>
      </w:r>
      <w:r w:rsidR="00AE42D4">
        <w:rPr>
          <w:rFonts w:ascii="Times New Roman" w:hAnsi="Times New Roman" w:cs="Times New Roman"/>
          <w:sz w:val="28"/>
          <w:szCs w:val="28"/>
        </w:rPr>
        <w:t>,</w:t>
      </w:r>
      <w:r w:rsidRPr="00CF52DD">
        <w:rPr>
          <w:rFonts w:ascii="Times New Roman" w:hAnsi="Times New Roman" w:cs="Times New Roman"/>
          <w:sz w:val="28"/>
          <w:szCs w:val="28"/>
        </w:rPr>
        <w:t xml:space="preserve"> </w:t>
      </w:r>
      <w:r w:rsidR="00AE42D4">
        <w:rPr>
          <w:rFonts w:ascii="Times New Roman" w:hAnsi="Times New Roman" w:cs="Times New Roman"/>
          <w:sz w:val="28"/>
          <w:szCs w:val="28"/>
        </w:rPr>
        <w:t xml:space="preserve">даже, </w:t>
      </w:r>
      <w:r w:rsidR="00C26305">
        <w:rPr>
          <w:rFonts w:ascii="Times New Roman" w:hAnsi="Times New Roman" w:cs="Times New Roman"/>
          <w:sz w:val="28"/>
          <w:szCs w:val="28"/>
        </w:rPr>
        <w:t>когда</w:t>
      </w:r>
      <w:r w:rsidR="00AE42D4">
        <w:rPr>
          <w:rFonts w:ascii="Times New Roman" w:hAnsi="Times New Roman" w:cs="Times New Roman"/>
          <w:sz w:val="28"/>
          <w:szCs w:val="28"/>
        </w:rPr>
        <w:t xml:space="preserve"> патологический процесс</w:t>
      </w:r>
      <w:r w:rsidRPr="00CF52DD">
        <w:rPr>
          <w:rFonts w:ascii="Times New Roman" w:hAnsi="Times New Roman" w:cs="Times New Roman"/>
          <w:sz w:val="28"/>
          <w:szCs w:val="28"/>
        </w:rPr>
        <w:t xml:space="preserve"> </w:t>
      </w:r>
      <w:r w:rsidR="00C26305">
        <w:rPr>
          <w:rFonts w:ascii="Times New Roman" w:hAnsi="Times New Roman" w:cs="Times New Roman"/>
          <w:sz w:val="28"/>
          <w:szCs w:val="28"/>
        </w:rPr>
        <w:t>переходит в стадию ремиссии</w:t>
      </w:r>
      <w:r w:rsidRPr="00CF52DD">
        <w:rPr>
          <w:rFonts w:ascii="Times New Roman" w:hAnsi="Times New Roman" w:cs="Times New Roman"/>
          <w:sz w:val="28"/>
          <w:szCs w:val="28"/>
        </w:rPr>
        <w:t xml:space="preserve">, </w:t>
      </w:r>
      <w:r w:rsidR="0053129A">
        <w:rPr>
          <w:rFonts w:ascii="Times New Roman" w:hAnsi="Times New Roman" w:cs="Times New Roman"/>
          <w:sz w:val="28"/>
          <w:szCs w:val="28"/>
        </w:rPr>
        <w:t>наблюдаю</w:t>
      </w:r>
      <w:r w:rsidR="00C26305">
        <w:rPr>
          <w:rFonts w:ascii="Times New Roman" w:hAnsi="Times New Roman" w:cs="Times New Roman"/>
          <w:sz w:val="28"/>
          <w:szCs w:val="28"/>
        </w:rPr>
        <w:t xml:space="preserve">тся </w:t>
      </w:r>
      <w:r w:rsidRPr="00CF52DD">
        <w:rPr>
          <w:rFonts w:ascii="Times New Roman" w:hAnsi="Times New Roman" w:cs="Times New Roman"/>
          <w:sz w:val="28"/>
          <w:szCs w:val="28"/>
        </w:rPr>
        <w:t>наруш</w:t>
      </w:r>
      <w:r w:rsidR="00C26305">
        <w:rPr>
          <w:rFonts w:ascii="Times New Roman" w:hAnsi="Times New Roman" w:cs="Times New Roman"/>
          <w:sz w:val="28"/>
          <w:szCs w:val="28"/>
        </w:rPr>
        <w:t>ения</w:t>
      </w:r>
      <w:r w:rsidRPr="00CF52DD">
        <w:rPr>
          <w:rFonts w:ascii="Times New Roman" w:hAnsi="Times New Roman" w:cs="Times New Roman"/>
          <w:sz w:val="28"/>
          <w:szCs w:val="28"/>
        </w:rPr>
        <w:t xml:space="preserve"> функциональны</w:t>
      </w:r>
      <w:r w:rsidR="00C26305">
        <w:rPr>
          <w:rFonts w:ascii="Times New Roman" w:hAnsi="Times New Roman" w:cs="Times New Roman"/>
          <w:sz w:val="28"/>
          <w:szCs w:val="28"/>
        </w:rPr>
        <w:t>х</w:t>
      </w:r>
      <w:r w:rsidRPr="00CF52DD">
        <w:rPr>
          <w:rFonts w:ascii="Times New Roman" w:hAnsi="Times New Roman" w:cs="Times New Roman"/>
          <w:sz w:val="28"/>
          <w:szCs w:val="28"/>
        </w:rPr>
        <w:t xml:space="preserve"> возможност</w:t>
      </w:r>
      <w:r w:rsidR="00C26305">
        <w:rPr>
          <w:rFonts w:ascii="Times New Roman" w:hAnsi="Times New Roman" w:cs="Times New Roman"/>
          <w:sz w:val="28"/>
          <w:szCs w:val="28"/>
        </w:rPr>
        <w:t>ей верхнечелюстной</w:t>
      </w:r>
      <w:r w:rsidRPr="00CF52DD">
        <w:rPr>
          <w:rFonts w:ascii="Times New Roman" w:hAnsi="Times New Roman" w:cs="Times New Roman"/>
          <w:sz w:val="28"/>
          <w:szCs w:val="28"/>
        </w:rPr>
        <w:t xml:space="preserve"> </w:t>
      </w:r>
      <w:r w:rsidR="00C26305">
        <w:rPr>
          <w:rFonts w:ascii="Times New Roman" w:hAnsi="Times New Roman" w:cs="Times New Roman"/>
          <w:sz w:val="28"/>
          <w:szCs w:val="28"/>
        </w:rPr>
        <w:t>пазухи</w:t>
      </w:r>
      <w:r w:rsidRPr="00CF52DD">
        <w:rPr>
          <w:rFonts w:ascii="Times New Roman" w:hAnsi="Times New Roman" w:cs="Times New Roman"/>
          <w:sz w:val="28"/>
          <w:szCs w:val="28"/>
        </w:rPr>
        <w:t>.</w:t>
      </w:r>
      <w:r w:rsidR="00156637" w:rsidRPr="00CF52DD">
        <w:rPr>
          <w:rFonts w:ascii="Times New Roman" w:hAnsi="Times New Roman" w:cs="Times New Roman"/>
        </w:rPr>
        <w:t xml:space="preserve"> </w:t>
      </w:r>
      <w:r w:rsidR="00156637" w:rsidRPr="00CF52DD">
        <w:rPr>
          <w:rFonts w:ascii="Times New Roman" w:hAnsi="Times New Roman" w:cs="Times New Roman"/>
          <w:sz w:val="28"/>
          <w:szCs w:val="28"/>
        </w:rPr>
        <w:t>[</w:t>
      </w:r>
      <w:r w:rsidR="00B84B46" w:rsidRPr="00B84B46">
        <w:rPr>
          <w:rFonts w:ascii="Times New Roman" w:hAnsi="Times New Roman" w:cs="Times New Roman"/>
          <w:sz w:val="28"/>
          <w:szCs w:val="28"/>
        </w:rPr>
        <w:t>2</w:t>
      </w:r>
      <w:r w:rsidR="00B84B46" w:rsidRPr="00696D0B">
        <w:rPr>
          <w:rFonts w:ascii="Times New Roman" w:hAnsi="Times New Roman" w:cs="Times New Roman"/>
          <w:sz w:val="28"/>
          <w:szCs w:val="28"/>
        </w:rPr>
        <w:t>]</w:t>
      </w:r>
    </w:p>
    <w:p w:rsidR="00C26305" w:rsidRPr="00706D37" w:rsidRDefault="0053129A" w:rsidP="004634F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Хирургическое</w:t>
      </w:r>
      <w:r w:rsidR="009161F5" w:rsidRPr="00CF52DD">
        <w:rPr>
          <w:rFonts w:ascii="Times New Roman" w:hAnsi="Times New Roman" w:cs="Times New Roman"/>
          <w:sz w:val="28"/>
          <w:szCs w:val="28"/>
        </w:rPr>
        <w:t xml:space="preserve"> </w:t>
      </w:r>
      <w:r>
        <w:rPr>
          <w:rFonts w:ascii="Times New Roman" w:hAnsi="Times New Roman" w:cs="Times New Roman"/>
          <w:sz w:val="28"/>
          <w:szCs w:val="28"/>
        </w:rPr>
        <w:t xml:space="preserve"> лечение</w:t>
      </w:r>
      <w:r w:rsidR="00C26305">
        <w:rPr>
          <w:rFonts w:ascii="Times New Roman" w:hAnsi="Times New Roman" w:cs="Times New Roman"/>
          <w:sz w:val="28"/>
          <w:szCs w:val="28"/>
        </w:rPr>
        <w:t xml:space="preserve"> </w:t>
      </w:r>
      <w:r w:rsidR="009161F5" w:rsidRPr="00CF52DD">
        <w:rPr>
          <w:rFonts w:ascii="Times New Roman" w:hAnsi="Times New Roman" w:cs="Times New Roman"/>
          <w:sz w:val="28"/>
          <w:szCs w:val="28"/>
        </w:rPr>
        <w:t xml:space="preserve">при </w:t>
      </w:r>
      <w:r w:rsidR="002466C3">
        <w:rPr>
          <w:rFonts w:ascii="Times New Roman" w:hAnsi="Times New Roman" w:cs="Times New Roman"/>
          <w:sz w:val="28"/>
          <w:szCs w:val="28"/>
        </w:rPr>
        <w:t>перфорации пазухи</w:t>
      </w:r>
      <w:r w:rsidR="009161F5" w:rsidRPr="00CF52DD">
        <w:rPr>
          <w:rFonts w:ascii="Times New Roman" w:hAnsi="Times New Roman" w:cs="Times New Roman"/>
          <w:sz w:val="28"/>
          <w:szCs w:val="28"/>
        </w:rPr>
        <w:t xml:space="preserve">, </w:t>
      </w:r>
      <w:r w:rsidR="002466C3">
        <w:rPr>
          <w:rFonts w:ascii="Times New Roman" w:hAnsi="Times New Roman" w:cs="Times New Roman"/>
          <w:sz w:val="28"/>
          <w:szCs w:val="28"/>
        </w:rPr>
        <w:t>часто</w:t>
      </w:r>
      <w:r w:rsidR="009161F5" w:rsidRPr="00CF52DD">
        <w:rPr>
          <w:rFonts w:ascii="Times New Roman" w:hAnsi="Times New Roman" w:cs="Times New Roman"/>
          <w:sz w:val="28"/>
          <w:szCs w:val="28"/>
        </w:rPr>
        <w:t xml:space="preserve"> осложнённой проталкиванием корня зуба в верхнечелюстн</w:t>
      </w:r>
      <w:r w:rsidR="00C26305">
        <w:rPr>
          <w:rFonts w:ascii="Times New Roman" w:hAnsi="Times New Roman" w:cs="Times New Roman"/>
          <w:sz w:val="28"/>
          <w:szCs w:val="28"/>
        </w:rPr>
        <w:t>ую</w:t>
      </w:r>
      <w:r w:rsidR="009161F5" w:rsidRPr="00CF52DD">
        <w:rPr>
          <w:rFonts w:ascii="Times New Roman" w:hAnsi="Times New Roman" w:cs="Times New Roman"/>
          <w:sz w:val="28"/>
          <w:szCs w:val="28"/>
        </w:rPr>
        <w:t xml:space="preserve"> </w:t>
      </w:r>
      <w:r w:rsidR="00C26305">
        <w:rPr>
          <w:rFonts w:ascii="Times New Roman" w:hAnsi="Times New Roman" w:cs="Times New Roman"/>
          <w:sz w:val="28"/>
          <w:szCs w:val="28"/>
        </w:rPr>
        <w:t>пазуху</w:t>
      </w:r>
      <w:r w:rsidR="009161F5" w:rsidRPr="00CF52DD">
        <w:rPr>
          <w:rFonts w:ascii="Times New Roman" w:hAnsi="Times New Roman" w:cs="Times New Roman"/>
          <w:sz w:val="28"/>
          <w:szCs w:val="28"/>
        </w:rPr>
        <w:t xml:space="preserve">, </w:t>
      </w:r>
      <w:r w:rsidR="00C26305">
        <w:rPr>
          <w:rFonts w:ascii="Times New Roman" w:hAnsi="Times New Roman" w:cs="Times New Roman"/>
          <w:sz w:val="28"/>
          <w:szCs w:val="28"/>
        </w:rPr>
        <w:t>бывает</w:t>
      </w:r>
      <w:r>
        <w:rPr>
          <w:rFonts w:ascii="Times New Roman" w:hAnsi="Times New Roman" w:cs="Times New Roman"/>
          <w:sz w:val="28"/>
          <w:szCs w:val="28"/>
        </w:rPr>
        <w:t xml:space="preserve"> различным</w:t>
      </w:r>
      <w:r w:rsidR="009161F5" w:rsidRPr="00CF52DD">
        <w:rPr>
          <w:rFonts w:ascii="Times New Roman" w:hAnsi="Times New Roman" w:cs="Times New Roman"/>
          <w:sz w:val="28"/>
          <w:szCs w:val="28"/>
        </w:rPr>
        <w:t xml:space="preserve"> </w:t>
      </w:r>
      <w:r w:rsidR="00C26305">
        <w:rPr>
          <w:rFonts w:ascii="Times New Roman" w:hAnsi="Times New Roman" w:cs="Times New Roman"/>
          <w:sz w:val="28"/>
          <w:szCs w:val="28"/>
        </w:rPr>
        <w:t xml:space="preserve">и </w:t>
      </w:r>
      <w:r w:rsidR="009161F5" w:rsidRPr="00CF52DD">
        <w:rPr>
          <w:rFonts w:ascii="Times New Roman" w:hAnsi="Times New Roman" w:cs="Times New Roman"/>
          <w:sz w:val="28"/>
          <w:szCs w:val="28"/>
        </w:rPr>
        <w:t>зависи</w:t>
      </w:r>
      <w:r w:rsidR="00C26305">
        <w:rPr>
          <w:rFonts w:ascii="Times New Roman" w:hAnsi="Times New Roman" w:cs="Times New Roman"/>
          <w:sz w:val="28"/>
          <w:szCs w:val="28"/>
        </w:rPr>
        <w:t>т</w:t>
      </w:r>
      <w:r w:rsidR="009161F5" w:rsidRPr="00CF52DD">
        <w:rPr>
          <w:rFonts w:ascii="Times New Roman" w:hAnsi="Times New Roman" w:cs="Times New Roman"/>
          <w:sz w:val="28"/>
          <w:szCs w:val="28"/>
        </w:rPr>
        <w:t xml:space="preserve"> от медицинского учреждения, где произв</w:t>
      </w:r>
      <w:r w:rsidR="00C26305">
        <w:rPr>
          <w:rFonts w:ascii="Times New Roman" w:hAnsi="Times New Roman" w:cs="Times New Roman"/>
          <w:sz w:val="28"/>
          <w:szCs w:val="28"/>
        </w:rPr>
        <w:t>одилась экстракция</w:t>
      </w:r>
      <w:r w:rsidR="009161F5" w:rsidRPr="00CF52DD">
        <w:rPr>
          <w:rFonts w:ascii="Times New Roman" w:hAnsi="Times New Roman" w:cs="Times New Roman"/>
          <w:sz w:val="28"/>
          <w:szCs w:val="28"/>
        </w:rPr>
        <w:t xml:space="preserve"> зуба, квалификации </w:t>
      </w:r>
      <w:r w:rsidR="00C26305">
        <w:rPr>
          <w:rFonts w:ascii="Times New Roman" w:hAnsi="Times New Roman" w:cs="Times New Roman"/>
          <w:sz w:val="28"/>
          <w:szCs w:val="28"/>
        </w:rPr>
        <w:t>специалиста</w:t>
      </w:r>
      <w:r w:rsidR="009161F5" w:rsidRPr="00CF52DD">
        <w:rPr>
          <w:rFonts w:ascii="Times New Roman" w:hAnsi="Times New Roman" w:cs="Times New Roman"/>
          <w:sz w:val="28"/>
          <w:szCs w:val="28"/>
        </w:rPr>
        <w:t xml:space="preserve"> и клинического состояния </w:t>
      </w:r>
      <w:r w:rsidR="00C26305">
        <w:rPr>
          <w:rFonts w:ascii="Times New Roman" w:hAnsi="Times New Roman" w:cs="Times New Roman"/>
          <w:sz w:val="28"/>
          <w:szCs w:val="28"/>
        </w:rPr>
        <w:t>пазухи</w:t>
      </w:r>
      <w:r w:rsidR="009161F5" w:rsidRPr="00CF52DD">
        <w:rPr>
          <w:rFonts w:ascii="Times New Roman" w:hAnsi="Times New Roman" w:cs="Times New Roman"/>
          <w:sz w:val="28"/>
          <w:szCs w:val="28"/>
        </w:rPr>
        <w:t xml:space="preserve">. </w:t>
      </w:r>
      <w:r w:rsidR="00C26305">
        <w:rPr>
          <w:rFonts w:ascii="Times New Roman" w:hAnsi="Times New Roman" w:cs="Times New Roman"/>
          <w:sz w:val="28"/>
          <w:szCs w:val="28"/>
        </w:rPr>
        <w:t>П</w:t>
      </w:r>
      <w:r w:rsidR="00C26305" w:rsidRPr="00C26305">
        <w:rPr>
          <w:rFonts w:ascii="Times New Roman" w:hAnsi="Times New Roman" w:cs="Times New Roman"/>
          <w:sz w:val="28"/>
          <w:szCs w:val="28"/>
        </w:rPr>
        <w:t xml:space="preserve">ациент </w:t>
      </w:r>
      <w:r w:rsidR="00C26305">
        <w:rPr>
          <w:rFonts w:ascii="Times New Roman" w:hAnsi="Times New Roman" w:cs="Times New Roman"/>
          <w:sz w:val="28"/>
          <w:szCs w:val="28"/>
        </w:rPr>
        <w:t xml:space="preserve">должен </w:t>
      </w:r>
      <w:r w:rsidR="00C26305" w:rsidRPr="00C26305">
        <w:rPr>
          <w:rFonts w:ascii="Times New Roman" w:hAnsi="Times New Roman" w:cs="Times New Roman"/>
          <w:sz w:val="28"/>
          <w:szCs w:val="28"/>
        </w:rPr>
        <w:t>бы</w:t>
      </w:r>
      <w:r w:rsidR="00C26305">
        <w:rPr>
          <w:rFonts w:ascii="Times New Roman" w:hAnsi="Times New Roman" w:cs="Times New Roman"/>
          <w:sz w:val="28"/>
          <w:szCs w:val="28"/>
        </w:rPr>
        <w:t>ть</w:t>
      </w:r>
      <w:r w:rsidR="00C26305" w:rsidRPr="00C26305">
        <w:rPr>
          <w:rFonts w:ascii="Times New Roman" w:hAnsi="Times New Roman" w:cs="Times New Roman"/>
          <w:sz w:val="28"/>
          <w:szCs w:val="28"/>
        </w:rPr>
        <w:t xml:space="preserve"> обследован</w:t>
      </w:r>
      <w:r w:rsidR="009161F5" w:rsidRPr="00CF52DD">
        <w:rPr>
          <w:rFonts w:ascii="Times New Roman" w:hAnsi="Times New Roman" w:cs="Times New Roman"/>
          <w:sz w:val="28"/>
          <w:szCs w:val="28"/>
        </w:rPr>
        <w:t xml:space="preserve"> перед удалением зуба на предмет </w:t>
      </w:r>
      <w:r w:rsidR="002466C3">
        <w:rPr>
          <w:rFonts w:ascii="Times New Roman" w:hAnsi="Times New Roman" w:cs="Times New Roman"/>
          <w:sz w:val="28"/>
          <w:szCs w:val="28"/>
        </w:rPr>
        <w:t>наличия у него</w:t>
      </w:r>
      <w:r w:rsidR="009161F5" w:rsidRPr="00CF52DD">
        <w:rPr>
          <w:rFonts w:ascii="Times New Roman" w:hAnsi="Times New Roman" w:cs="Times New Roman"/>
          <w:sz w:val="28"/>
          <w:szCs w:val="28"/>
        </w:rPr>
        <w:t xml:space="preserve"> одонтогенного верхнечелюстного синуса.</w:t>
      </w:r>
      <w:r w:rsidR="00706D37" w:rsidRPr="00706D37">
        <w:rPr>
          <w:rFonts w:ascii="Times New Roman" w:hAnsi="Times New Roman" w:cs="Times New Roman"/>
          <w:sz w:val="28"/>
          <w:szCs w:val="28"/>
        </w:rPr>
        <w:t>[36]</w:t>
      </w:r>
    </w:p>
    <w:p w:rsidR="00800965" w:rsidRPr="00CF52DD" w:rsidRDefault="009161F5" w:rsidP="004634FA">
      <w:pPr>
        <w:spacing w:line="360" w:lineRule="auto"/>
        <w:ind w:firstLine="708"/>
        <w:jc w:val="both"/>
        <w:rPr>
          <w:rFonts w:ascii="Times New Roman" w:hAnsi="Times New Roman" w:cs="Times New Roman"/>
          <w:sz w:val="28"/>
          <w:szCs w:val="28"/>
        </w:rPr>
      </w:pPr>
      <w:r w:rsidRPr="00CF52DD">
        <w:rPr>
          <w:rFonts w:ascii="Times New Roman" w:hAnsi="Times New Roman" w:cs="Times New Roman"/>
          <w:sz w:val="28"/>
          <w:szCs w:val="28"/>
        </w:rPr>
        <w:lastRenderedPageBreak/>
        <w:t xml:space="preserve">Ороантральное сообщение на фоне отсутствия клиники одонтогенного верхнечелюстного синусита, </w:t>
      </w:r>
      <w:r w:rsidR="002466C3">
        <w:rPr>
          <w:rFonts w:ascii="Times New Roman" w:hAnsi="Times New Roman" w:cs="Times New Roman"/>
          <w:sz w:val="28"/>
          <w:szCs w:val="28"/>
        </w:rPr>
        <w:t>необходимо</w:t>
      </w:r>
      <w:r w:rsidRPr="00CF52DD">
        <w:rPr>
          <w:rFonts w:ascii="Times New Roman" w:hAnsi="Times New Roman" w:cs="Times New Roman"/>
          <w:sz w:val="28"/>
          <w:szCs w:val="28"/>
        </w:rPr>
        <w:t xml:space="preserve"> устранить </w:t>
      </w:r>
      <w:r w:rsidR="002466C3">
        <w:rPr>
          <w:rFonts w:ascii="Times New Roman" w:hAnsi="Times New Roman" w:cs="Times New Roman"/>
          <w:sz w:val="28"/>
          <w:szCs w:val="28"/>
        </w:rPr>
        <w:t>сразу</w:t>
      </w:r>
      <w:r w:rsidRPr="00CF52DD">
        <w:rPr>
          <w:rFonts w:ascii="Times New Roman" w:hAnsi="Times New Roman" w:cs="Times New Roman"/>
          <w:sz w:val="28"/>
          <w:szCs w:val="28"/>
        </w:rPr>
        <w:t xml:space="preserve"> после </w:t>
      </w:r>
      <w:r w:rsidR="00C26305">
        <w:rPr>
          <w:rFonts w:ascii="Times New Roman" w:hAnsi="Times New Roman" w:cs="Times New Roman"/>
          <w:sz w:val="28"/>
          <w:szCs w:val="28"/>
        </w:rPr>
        <w:t>экстракции</w:t>
      </w:r>
      <w:r w:rsidRPr="00CF52DD">
        <w:rPr>
          <w:rFonts w:ascii="Times New Roman" w:hAnsi="Times New Roman" w:cs="Times New Roman"/>
          <w:sz w:val="28"/>
          <w:szCs w:val="28"/>
        </w:rPr>
        <w:t xml:space="preserve"> зуба. Оно может быть </w:t>
      </w:r>
      <w:r w:rsidR="00C26305">
        <w:rPr>
          <w:rFonts w:ascii="Times New Roman" w:hAnsi="Times New Roman" w:cs="Times New Roman"/>
          <w:sz w:val="28"/>
          <w:szCs w:val="28"/>
        </w:rPr>
        <w:t>ликвидировано</w:t>
      </w:r>
      <w:r w:rsidRPr="00CF52DD">
        <w:rPr>
          <w:rFonts w:ascii="Times New Roman" w:hAnsi="Times New Roman" w:cs="Times New Roman"/>
          <w:sz w:val="28"/>
          <w:szCs w:val="28"/>
        </w:rPr>
        <w:t xml:space="preserve"> закрыти</w:t>
      </w:r>
      <w:r w:rsidR="002466C3">
        <w:rPr>
          <w:rFonts w:ascii="Times New Roman" w:hAnsi="Times New Roman" w:cs="Times New Roman"/>
          <w:sz w:val="28"/>
          <w:szCs w:val="28"/>
        </w:rPr>
        <w:t xml:space="preserve">ем </w:t>
      </w:r>
      <w:r w:rsidRPr="00CF52DD">
        <w:rPr>
          <w:rFonts w:ascii="Times New Roman" w:hAnsi="Times New Roman" w:cs="Times New Roman"/>
          <w:sz w:val="28"/>
          <w:szCs w:val="28"/>
        </w:rPr>
        <w:t xml:space="preserve">лунки удалённого зуба </w:t>
      </w:r>
      <w:r w:rsidR="002466C3">
        <w:rPr>
          <w:rFonts w:ascii="Times New Roman" w:hAnsi="Times New Roman" w:cs="Times New Roman"/>
          <w:sz w:val="28"/>
          <w:szCs w:val="28"/>
        </w:rPr>
        <w:t>достаточно</w:t>
      </w:r>
      <w:r w:rsidRPr="00CF52DD">
        <w:rPr>
          <w:rFonts w:ascii="Times New Roman" w:hAnsi="Times New Roman" w:cs="Times New Roman"/>
          <w:sz w:val="28"/>
          <w:szCs w:val="28"/>
        </w:rPr>
        <w:t xml:space="preserve"> мобилизованным слизисто-надкос</w:t>
      </w:r>
      <w:r w:rsidR="00C26305">
        <w:rPr>
          <w:rFonts w:ascii="Times New Roman" w:hAnsi="Times New Roman" w:cs="Times New Roman"/>
          <w:sz w:val="28"/>
          <w:szCs w:val="28"/>
        </w:rPr>
        <w:t>тничным лоскутом со стороны щек</w:t>
      </w:r>
      <w:r w:rsidRPr="00CF52DD">
        <w:rPr>
          <w:rFonts w:ascii="Times New Roman" w:hAnsi="Times New Roman" w:cs="Times New Roman"/>
          <w:sz w:val="28"/>
          <w:szCs w:val="28"/>
        </w:rPr>
        <w:t xml:space="preserve">.  Менее результативным методом </w:t>
      </w:r>
      <w:r w:rsidR="00C26305">
        <w:rPr>
          <w:rFonts w:ascii="Times New Roman" w:hAnsi="Times New Roman" w:cs="Times New Roman"/>
          <w:sz w:val="28"/>
          <w:szCs w:val="28"/>
        </w:rPr>
        <w:t xml:space="preserve">в </w:t>
      </w:r>
      <w:r w:rsidRPr="00CF52DD">
        <w:rPr>
          <w:rFonts w:ascii="Times New Roman" w:hAnsi="Times New Roman" w:cs="Times New Roman"/>
          <w:sz w:val="28"/>
          <w:szCs w:val="28"/>
        </w:rPr>
        <w:t>закрыти</w:t>
      </w:r>
      <w:r w:rsidR="00C26305">
        <w:rPr>
          <w:rFonts w:ascii="Times New Roman" w:hAnsi="Times New Roman" w:cs="Times New Roman"/>
          <w:sz w:val="28"/>
          <w:szCs w:val="28"/>
        </w:rPr>
        <w:t>и</w:t>
      </w:r>
      <w:r w:rsidRPr="00CF52DD">
        <w:rPr>
          <w:rFonts w:ascii="Times New Roman" w:hAnsi="Times New Roman" w:cs="Times New Roman"/>
          <w:sz w:val="28"/>
          <w:szCs w:val="28"/>
        </w:rPr>
        <w:t xml:space="preserve"> пе</w:t>
      </w:r>
      <w:r w:rsidR="00800965" w:rsidRPr="00CF52DD">
        <w:rPr>
          <w:rFonts w:ascii="Times New Roman" w:hAnsi="Times New Roman" w:cs="Times New Roman"/>
          <w:sz w:val="28"/>
          <w:szCs w:val="28"/>
        </w:rPr>
        <w:t>рфорации</w:t>
      </w:r>
      <w:r w:rsidR="00C26305">
        <w:rPr>
          <w:rFonts w:ascii="Times New Roman" w:hAnsi="Times New Roman" w:cs="Times New Roman"/>
          <w:sz w:val="28"/>
          <w:szCs w:val="28"/>
        </w:rPr>
        <w:t xml:space="preserve"> является</w:t>
      </w:r>
      <w:r w:rsidR="00800965" w:rsidRPr="00CF52DD">
        <w:rPr>
          <w:rFonts w:ascii="Times New Roman" w:hAnsi="Times New Roman" w:cs="Times New Roman"/>
          <w:sz w:val="28"/>
          <w:szCs w:val="28"/>
        </w:rPr>
        <w:t xml:space="preserve"> </w:t>
      </w:r>
      <w:r w:rsidR="00C26305">
        <w:rPr>
          <w:rFonts w:ascii="Times New Roman" w:hAnsi="Times New Roman" w:cs="Times New Roman"/>
          <w:sz w:val="28"/>
          <w:szCs w:val="28"/>
        </w:rPr>
        <w:t>использование</w:t>
      </w:r>
      <w:r w:rsidR="00800965" w:rsidRPr="00CF52DD">
        <w:rPr>
          <w:rFonts w:ascii="Times New Roman" w:hAnsi="Times New Roman" w:cs="Times New Roman"/>
          <w:sz w:val="28"/>
          <w:szCs w:val="28"/>
        </w:rPr>
        <w:t xml:space="preserve"> йодоформной </w:t>
      </w:r>
      <w:r w:rsidRPr="00CF52DD">
        <w:rPr>
          <w:rFonts w:ascii="Times New Roman" w:hAnsi="Times New Roman" w:cs="Times New Roman"/>
          <w:sz w:val="28"/>
          <w:szCs w:val="28"/>
        </w:rPr>
        <w:t xml:space="preserve">турунды. </w:t>
      </w:r>
      <w:r w:rsidR="0011763F">
        <w:rPr>
          <w:rFonts w:ascii="Times New Roman" w:hAnsi="Times New Roman" w:cs="Times New Roman"/>
          <w:sz w:val="28"/>
          <w:szCs w:val="28"/>
        </w:rPr>
        <w:t>Важно не забывать</w:t>
      </w:r>
      <w:r w:rsidRPr="00CF52DD">
        <w:rPr>
          <w:rFonts w:ascii="Times New Roman" w:hAnsi="Times New Roman" w:cs="Times New Roman"/>
          <w:sz w:val="28"/>
          <w:szCs w:val="28"/>
        </w:rPr>
        <w:t xml:space="preserve">, что </w:t>
      </w:r>
      <w:r w:rsidR="0011763F">
        <w:rPr>
          <w:rFonts w:ascii="Times New Roman" w:hAnsi="Times New Roman" w:cs="Times New Roman"/>
          <w:sz w:val="28"/>
          <w:szCs w:val="28"/>
        </w:rPr>
        <w:t xml:space="preserve">процесс </w:t>
      </w:r>
      <w:r w:rsidRPr="00CF52DD">
        <w:rPr>
          <w:rFonts w:ascii="Times New Roman" w:hAnsi="Times New Roman" w:cs="Times New Roman"/>
          <w:sz w:val="28"/>
          <w:szCs w:val="28"/>
        </w:rPr>
        <w:t xml:space="preserve">заживление лунки удалённого зуба </w:t>
      </w:r>
      <w:r w:rsidR="00C26305">
        <w:rPr>
          <w:rFonts w:ascii="Times New Roman" w:hAnsi="Times New Roman" w:cs="Times New Roman"/>
          <w:sz w:val="28"/>
          <w:szCs w:val="28"/>
        </w:rPr>
        <w:t xml:space="preserve">является исходом организации сгустка крови, отсюда </w:t>
      </w:r>
      <w:r w:rsidRPr="00CF52DD">
        <w:rPr>
          <w:rFonts w:ascii="Times New Roman" w:hAnsi="Times New Roman" w:cs="Times New Roman"/>
          <w:sz w:val="28"/>
          <w:szCs w:val="28"/>
        </w:rPr>
        <w:t>лунку зуба</w:t>
      </w:r>
      <w:r w:rsidR="00C26305">
        <w:rPr>
          <w:rFonts w:ascii="Times New Roman" w:hAnsi="Times New Roman" w:cs="Times New Roman"/>
          <w:sz w:val="28"/>
          <w:szCs w:val="28"/>
        </w:rPr>
        <w:t xml:space="preserve"> никогда</w:t>
      </w:r>
      <w:r w:rsidRPr="00CF52DD">
        <w:rPr>
          <w:rFonts w:ascii="Times New Roman" w:hAnsi="Times New Roman" w:cs="Times New Roman"/>
          <w:sz w:val="28"/>
          <w:szCs w:val="28"/>
        </w:rPr>
        <w:t xml:space="preserve"> не тампонируют, а </w:t>
      </w:r>
      <w:r w:rsidR="0011763F">
        <w:rPr>
          <w:rFonts w:ascii="Times New Roman" w:hAnsi="Times New Roman" w:cs="Times New Roman"/>
          <w:sz w:val="28"/>
          <w:szCs w:val="28"/>
        </w:rPr>
        <w:t xml:space="preserve">следует </w:t>
      </w:r>
      <w:r w:rsidRPr="00CF52DD">
        <w:rPr>
          <w:rFonts w:ascii="Times New Roman" w:hAnsi="Times New Roman" w:cs="Times New Roman"/>
          <w:sz w:val="28"/>
          <w:szCs w:val="28"/>
        </w:rPr>
        <w:t>только прикры</w:t>
      </w:r>
      <w:r w:rsidR="0011763F">
        <w:rPr>
          <w:rFonts w:ascii="Times New Roman" w:hAnsi="Times New Roman" w:cs="Times New Roman"/>
          <w:sz w:val="28"/>
          <w:szCs w:val="28"/>
        </w:rPr>
        <w:t>ть</w:t>
      </w:r>
      <w:r w:rsidRPr="00CF52DD">
        <w:rPr>
          <w:rFonts w:ascii="Times New Roman" w:hAnsi="Times New Roman" w:cs="Times New Roman"/>
          <w:sz w:val="28"/>
          <w:szCs w:val="28"/>
        </w:rPr>
        <w:t xml:space="preserve"> устье турундой. </w:t>
      </w:r>
      <w:r w:rsidR="00156637" w:rsidRPr="00CF52DD">
        <w:rPr>
          <w:rFonts w:ascii="Times New Roman" w:hAnsi="Times New Roman" w:cs="Times New Roman"/>
          <w:sz w:val="28"/>
          <w:szCs w:val="28"/>
        </w:rPr>
        <w:t>[</w:t>
      </w:r>
      <w:r w:rsidR="00B84B46" w:rsidRPr="00C26305">
        <w:rPr>
          <w:rFonts w:ascii="Times New Roman" w:hAnsi="Times New Roman" w:cs="Times New Roman"/>
          <w:sz w:val="28"/>
          <w:szCs w:val="28"/>
        </w:rPr>
        <w:t>2</w:t>
      </w:r>
      <w:r w:rsidR="00156637" w:rsidRPr="00CF52DD">
        <w:rPr>
          <w:rFonts w:ascii="Times New Roman" w:hAnsi="Times New Roman" w:cs="Times New Roman"/>
          <w:sz w:val="28"/>
          <w:szCs w:val="28"/>
        </w:rPr>
        <w:t>]</w:t>
      </w:r>
    </w:p>
    <w:p w:rsidR="00BE3949" w:rsidRPr="00CF52DD" w:rsidRDefault="00800965" w:rsidP="00957B1C">
      <w:pPr>
        <w:spacing w:line="360" w:lineRule="auto"/>
        <w:ind w:firstLine="708"/>
        <w:jc w:val="both"/>
        <w:rPr>
          <w:rFonts w:ascii="Times New Roman" w:hAnsi="Times New Roman" w:cs="Times New Roman"/>
          <w:sz w:val="28"/>
          <w:szCs w:val="28"/>
        </w:rPr>
      </w:pPr>
      <w:r w:rsidRPr="00CF52DD">
        <w:rPr>
          <w:rFonts w:ascii="Times New Roman" w:hAnsi="Times New Roman" w:cs="Times New Roman"/>
          <w:sz w:val="28"/>
          <w:szCs w:val="28"/>
        </w:rPr>
        <w:t>Фикс</w:t>
      </w:r>
      <w:r w:rsidR="00C26305">
        <w:rPr>
          <w:rFonts w:ascii="Times New Roman" w:hAnsi="Times New Roman" w:cs="Times New Roman"/>
          <w:sz w:val="28"/>
          <w:szCs w:val="28"/>
        </w:rPr>
        <w:t>ация</w:t>
      </w:r>
      <w:r w:rsidRPr="00CF52DD">
        <w:rPr>
          <w:rFonts w:ascii="Times New Roman" w:hAnsi="Times New Roman" w:cs="Times New Roman"/>
          <w:sz w:val="28"/>
          <w:szCs w:val="28"/>
        </w:rPr>
        <w:t xml:space="preserve"> йодоформн</w:t>
      </w:r>
      <w:r w:rsidR="00C26305">
        <w:rPr>
          <w:rFonts w:ascii="Times New Roman" w:hAnsi="Times New Roman" w:cs="Times New Roman"/>
          <w:sz w:val="28"/>
          <w:szCs w:val="28"/>
        </w:rPr>
        <w:t>ой</w:t>
      </w:r>
      <w:r w:rsidR="009161F5" w:rsidRPr="00CF52DD">
        <w:rPr>
          <w:rFonts w:ascii="Times New Roman" w:hAnsi="Times New Roman" w:cs="Times New Roman"/>
          <w:sz w:val="28"/>
          <w:szCs w:val="28"/>
        </w:rPr>
        <w:t xml:space="preserve"> марл</w:t>
      </w:r>
      <w:r w:rsidR="00C26305">
        <w:rPr>
          <w:rFonts w:ascii="Times New Roman" w:hAnsi="Times New Roman" w:cs="Times New Roman"/>
          <w:sz w:val="28"/>
          <w:szCs w:val="28"/>
        </w:rPr>
        <w:t xml:space="preserve">и осуществляется </w:t>
      </w:r>
      <w:r w:rsidR="0011763F" w:rsidRPr="0011763F">
        <w:rPr>
          <w:rFonts w:ascii="Times New Roman" w:hAnsi="Times New Roman" w:cs="Times New Roman"/>
          <w:sz w:val="28"/>
          <w:szCs w:val="28"/>
        </w:rPr>
        <w:t xml:space="preserve">лигатурой к соседним зубам </w:t>
      </w:r>
      <w:r w:rsidR="0011763F">
        <w:rPr>
          <w:rFonts w:ascii="Times New Roman" w:hAnsi="Times New Roman" w:cs="Times New Roman"/>
          <w:sz w:val="28"/>
          <w:szCs w:val="28"/>
        </w:rPr>
        <w:t xml:space="preserve">или с </w:t>
      </w:r>
      <w:r w:rsidR="009161F5" w:rsidRPr="00CF52DD">
        <w:rPr>
          <w:rFonts w:ascii="Times New Roman" w:hAnsi="Times New Roman" w:cs="Times New Roman"/>
          <w:sz w:val="28"/>
          <w:szCs w:val="28"/>
        </w:rPr>
        <w:t xml:space="preserve">помощью швов к окружающей десне. </w:t>
      </w:r>
      <w:r w:rsidR="00C26305">
        <w:rPr>
          <w:rFonts w:ascii="Times New Roman" w:hAnsi="Times New Roman" w:cs="Times New Roman"/>
          <w:sz w:val="28"/>
          <w:szCs w:val="28"/>
        </w:rPr>
        <w:t>Отрицательным моментом в данном</w:t>
      </w:r>
      <w:r w:rsidR="009161F5" w:rsidRPr="00CF52DD">
        <w:rPr>
          <w:rFonts w:ascii="Times New Roman" w:hAnsi="Times New Roman" w:cs="Times New Roman"/>
          <w:sz w:val="28"/>
          <w:szCs w:val="28"/>
        </w:rPr>
        <w:t xml:space="preserve"> метод</w:t>
      </w:r>
      <w:r w:rsidR="00C26305">
        <w:rPr>
          <w:rFonts w:ascii="Times New Roman" w:hAnsi="Times New Roman" w:cs="Times New Roman"/>
          <w:sz w:val="28"/>
          <w:szCs w:val="28"/>
        </w:rPr>
        <w:t>е</w:t>
      </w:r>
      <w:r w:rsidR="009161F5" w:rsidRPr="00CF52DD">
        <w:rPr>
          <w:rFonts w:ascii="Times New Roman" w:hAnsi="Times New Roman" w:cs="Times New Roman"/>
          <w:sz w:val="28"/>
          <w:szCs w:val="28"/>
        </w:rPr>
        <w:t xml:space="preserve"> является отсутствие полной герметичности л</w:t>
      </w:r>
      <w:r w:rsidRPr="00CF52DD">
        <w:rPr>
          <w:rFonts w:ascii="Times New Roman" w:hAnsi="Times New Roman" w:cs="Times New Roman"/>
          <w:sz w:val="28"/>
          <w:szCs w:val="28"/>
        </w:rPr>
        <w:t xml:space="preserve">унки и </w:t>
      </w:r>
      <w:r w:rsidR="00EA46FC">
        <w:rPr>
          <w:rFonts w:ascii="Times New Roman" w:hAnsi="Times New Roman" w:cs="Times New Roman"/>
          <w:sz w:val="28"/>
          <w:szCs w:val="28"/>
        </w:rPr>
        <w:t xml:space="preserve">постепенное </w:t>
      </w:r>
      <w:r w:rsidRPr="00CF52DD">
        <w:rPr>
          <w:rFonts w:ascii="Times New Roman" w:hAnsi="Times New Roman" w:cs="Times New Roman"/>
          <w:sz w:val="28"/>
          <w:szCs w:val="28"/>
        </w:rPr>
        <w:t>пропитывание йодоформной</w:t>
      </w:r>
      <w:r w:rsidR="009161F5" w:rsidRPr="00CF52DD">
        <w:rPr>
          <w:rFonts w:ascii="Times New Roman" w:hAnsi="Times New Roman" w:cs="Times New Roman"/>
          <w:sz w:val="28"/>
          <w:szCs w:val="28"/>
        </w:rPr>
        <w:t xml:space="preserve"> повязки пищевым детритом. </w:t>
      </w:r>
      <w:r w:rsidR="00EA46FC">
        <w:rPr>
          <w:rFonts w:ascii="Times New Roman" w:hAnsi="Times New Roman" w:cs="Times New Roman"/>
          <w:sz w:val="28"/>
          <w:szCs w:val="28"/>
        </w:rPr>
        <w:t>И</w:t>
      </w:r>
      <w:r w:rsidR="00EA46FC" w:rsidRPr="00EA46FC">
        <w:rPr>
          <w:rFonts w:ascii="Times New Roman" w:hAnsi="Times New Roman" w:cs="Times New Roman"/>
          <w:sz w:val="28"/>
          <w:szCs w:val="28"/>
        </w:rPr>
        <w:t>зготовлени</w:t>
      </w:r>
      <w:r w:rsidR="00EA46FC">
        <w:rPr>
          <w:rFonts w:ascii="Times New Roman" w:hAnsi="Times New Roman" w:cs="Times New Roman"/>
          <w:sz w:val="28"/>
          <w:szCs w:val="28"/>
        </w:rPr>
        <w:t>е</w:t>
      </w:r>
      <w:r w:rsidR="00EA46FC" w:rsidRPr="00EA46FC">
        <w:rPr>
          <w:rFonts w:ascii="Times New Roman" w:hAnsi="Times New Roman" w:cs="Times New Roman"/>
          <w:sz w:val="28"/>
          <w:szCs w:val="28"/>
        </w:rPr>
        <w:t xml:space="preserve"> и применени</w:t>
      </w:r>
      <w:r w:rsidR="00EA46FC">
        <w:rPr>
          <w:rFonts w:ascii="Times New Roman" w:hAnsi="Times New Roman" w:cs="Times New Roman"/>
          <w:sz w:val="28"/>
          <w:szCs w:val="28"/>
        </w:rPr>
        <w:t>е</w:t>
      </w:r>
      <w:r w:rsidR="00EA46FC" w:rsidRPr="00EA46FC">
        <w:rPr>
          <w:rFonts w:ascii="Times New Roman" w:hAnsi="Times New Roman" w:cs="Times New Roman"/>
          <w:sz w:val="28"/>
          <w:szCs w:val="28"/>
        </w:rPr>
        <w:t xml:space="preserve"> </w:t>
      </w:r>
      <w:r w:rsidR="00EA46FC">
        <w:rPr>
          <w:rFonts w:ascii="Times New Roman" w:hAnsi="Times New Roman" w:cs="Times New Roman"/>
          <w:sz w:val="28"/>
          <w:szCs w:val="28"/>
        </w:rPr>
        <w:t>защитной пластинки</w:t>
      </w:r>
      <w:r w:rsidR="0011763F">
        <w:rPr>
          <w:rFonts w:ascii="Times New Roman" w:hAnsi="Times New Roman" w:cs="Times New Roman"/>
          <w:sz w:val="28"/>
          <w:szCs w:val="28"/>
        </w:rPr>
        <w:t xml:space="preserve"> способствует</w:t>
      </w:r>
      <w:r w:rsidR="00EA46FC">
        <w:rPr>
          <w:rFonts w:ascii="Times New Roman" w:hAnsi="Times New Roman" w:cs="Times New Roman"/>
          <w:sz w:val="28"/>
          <w:szCs w:val="28"/>
        </w:rPr>
        <w:t xml:space="preserve"> у</w:t>
      </w:r>
      <w:r w:rsidR="009161F5" w:rsidRPr="00CF52DD">
        <w:rPr>
          <w:rFonts w:ascii="Times New Roman" w:hAnsi="Times New Roman" w:cs="Times New Roman"/>
          <w:sz w:val="28"/>
          <w:szCs w:val="28"/>
        </w:rPr>
        <w:t>лучш</w:t>
      </w:r>
      <w:r w:rsidR="0011763F">
        <w:rPr>
          <w:rFonts w:ascii="Times New Roman" w:hAnsi="Times New Roman" w:cs="Times New Roman"/>
          <w:sz w:val="28"/>
          <w:szCs w:val="28"/>
        </w:rPr>
        <w:t>ению</w:t>
      </w:r>
      <w:r w:rsidR="0053129A">
        <w:rPr>
          <w:rFonts w:ascii="Times New Roman" w:hAnsi="Times New Roman" w:cs="Times New Roman"/>
          <w:sz w:val="28"/>
          <w:szCs w:val="28"/>
        </w:rPr>
        <w:t xml:space="preserve"> прогноза</w:t>
      </w:r>
      <w:r w:rsidR="00EA46FC">
        <w:rPr>
          <w:rFonts w:ascii="Times New Roman" w:hAnsi="Times New Roman" w:cs="Times New Roman"/>
          <w:sz w:val="28"/>
          <w:szCs w:val="28"/>
        </w:rPr>
        <w:t xml:space="preserve">. </w:t>
      </w:r>
      <w:r w:rsidR="009161F5" w:rsidRPr="00CF52DD">
        <w:rPr>
          <w:rFonts w:ascii="Times New Roman" w:hAnsi="Times New Roman" w:cs="Times New Roman"/>
          <w:sz w:val="28"/>
          <w:szCs w:val="28"/>
        </w:rPr>
        <w:t>В случае проталкивания зуба в верхнечелюстн</w:t>
      </w:r>
      <w:r w:rsidR="00EA46FC">
        <w:rPr>
          <w:rFonts w:ascii="Times New Roman" w:hAnsi="Times New Roman" w:cs="Times New Roman"/>
          <w:sz w:val="28"/>
          <w:szCs w:val="28"/>
        </w:rPr>
        <w:t>ую пазуху</w:t>
      </w:r>
      <w:r w:rsidR="009161F5" w:rsidRPr="00CF52DD">
        <w:rPr>
          <w:rFonts w:ascii="Times New Roman" w:hAnsi="Times New Roman" w:cs="Times New Roman"/>
          <w:sz w:val="28"/>
          <w:szCs w:val="28"/>
        </w:rPr>
        <w:t xml:space="preserve"> врач должен придерживаться </w:t>
      </w:r>
      <w:r w:rsidR="0053129A">
        <w:rPr>
          <w:rFonts w:ascii="Times New Roman" w:hAnsi="Times New Roman" w:cs="Times New Roman"/>
          <w:sz w:val="28"/>
          <w:szCs w:val="28"/>
        </w:rPr>
        <w:t xml:space="preserve">такого же подхода </w:t>
      </w:r>
      <w:r w:rsidR="00EA46FC">
        <w:rPr>
          <w:rFonts w:ascii="Times New Roman" w:hAnsi="Times New Roman" w:cs="Times New Roman"/>
          <w:sz w:val="28"/>
          <w:szCs w:val="28"/>
        </w:rPr>
        <w:t>к оказанию помощи</w:t>
      </w:r>
      <w:r w:rsidR="009161F5" w:rsidRPr="00CF52DD">
        <w:rPr>
          <w:rFonts w:ascii="Times New Roman" w:hAnsi="Times New Roman" w:cs="Times New Roman"/>
          <w:sz w:val="28"/>
          <w:szCs w:val="28"/>
        </w:rPr>
        <w:t xml:space="preserve">, как </w:t>
      </w:r>
      <w:r w:rsidR="0053129A">
        <w:rPr>
          <w:rFonts w:ascii="Times New Roman" w:hAnsi="Times New Roman" w:cs="Times New Roman"/>
          <w:sz w:val="28"/>
          <w:szCs w:val="28"/>
        </w:rPr>
        <w:t xml:space="preserve">и </w:t>
      </w:r>
      <w:r w:rsidR="009161F5" w:rsidRPr="00CF52DD">
        <w:rPr>
          <w:rFonts w:ascii="Times New Roman" w:hAnsi="Times New Roman" w:cs="Times New Roman"/>
          <w:sz w:val="28"/>
          <w:szCs w:val="28"/>
        </w:rPr>
        <w:t xml:space="preserve">при возникновении перфорации. </w:t>
      </w:r>
      <w:r w:rsidR="00EA46FC">
        <w:rPr>
          <w:rFonts w:ascii="Times New Roman" w:hAnsi="Times New Roman" w:cs="Times New Roman"/>
          <w:sz w:val="28"/>
          <w:szCs w:val="28"/>
        </w:rPr>
        <w:t>П</w:t>
      </w:r>
      <w:r w:rsidR="00EA46FC" w:rsidRPr="00EA46FC">
        <w:rPr>
          <w:rFonts w:ascii="Times New Roman" w:hAnsi="Times New Roman" w:cs="Times New Roman"/>
          <w:sz w:val="28"/>
          <w:szCs w:val="28"/>
        </w:rPr>
        <w:t>редупрежд</w:t>
      </w:r>
      <w:r w:rsidR="00EA46FC">
        <w:rPr>
          <w:rFonts w:ascii="Times New Roman" w:hAnsi="Times New Roman" w:cs="Times New Roman"/>
          <w:sz w:val="28"/>
          <w:szCs w:val="28"/>
        </w:rPr>
        <w:t>ению</w:t>
      </w:r>
      <w:r w:rsidR="00EA46FC" w:rsidRPr="00EA46FC">
        <w:rPr>
          <w:rFonts w:ascii="Times New Roman" w:hAnsi="Times New Roman" w:cs="Times New Roman"/>
          <w:sz w:val="28"/>
          <w:szCs w:val="28"/>
        </w:rPr>
        <w:t xml:space="preserve"> инфицировани</w:t>
      </w:r>
      <w:r w:rsidR="00EA46FC">
        <w:rPr>
          <w:rFonts w:ascii="Times New Roman" w:hAnsi="Times New Roman" w:cs="Times New Roman"/>
          <w:sz w:val="28"/>
          <w:szCs w:val="28"/>
        </w:rPr>
        <w:t>я</w:t>
      </w:r>
      <w:r w:rsidR="00EA46FC" w:rsidRPr="00EA46FC">
        <w:rPr>
          <w:rFonts w:ascii="Times New Roman" w:hAnsi="Times New Roman" w:cs="Times New Roman"/>
          <w:sz w:val="28"/>
          <w:szCs w:val="28"/>
        </w:rPr>
        <w:t xml:space="preserve"> верхнечелюстн</w:t>
      </w:r>
      <w:r w:rsidR="00EA46FC">
        <w:rPr>
          <w:rFonts w:ascii="Times New Roman" w:hAnsi="Times New Roman" w:cs="Times New Roman"/>
          <w:sz w:val="28"/>
          <w:szCs w:val="28"/>
        </w:rPr>
        <w:t>ой пазухи</w:t>
      </w:r>
      <w:r w:rsidR="00EA46FC" w:rsidRPr="00EA46FC">
        <w:rPr>
          <w:rFonts w:ascii="Times New Roman" w:hAnsi="Times New Roman" w:cs="Times New Roman"/>
          <w:sz w:val="28"/>
          <w:szCs w:val="28"/>
        </w:rPr>
        <w:t xml:space="preserve"> и развити</w:t>
      </w:r>
      <w:r w:rsidR="00EA46FC">
        <w:rPr>
          <w:rFonts w:ascii="Times New Roman" w:hAnsi="Times New Roman" w:cs="Times New Roman"/>
          <w:sz w:val="28"/>
          <w:szCs w:val="28"/>
        </w:rPr>
        <w:t>я</w:t>
      </w:r>
      <w:r w:rsidR="00EA46FC" w:rsidRPr="00EA46FC">
        <w:rPr>
          <w:rFonts w:ascii="Times New Roman" w:hAnsi="Times New Roman" w:cs="Times New Roman"/>
          <w:sz w:val="28"/>
          <w:szCs w:val="28"/>
        </w:rPr>
        <w:t xml:space="preserve"> перфоративного синусита </w:t>
      </w:r>
      <w:r w:rsidR="00EA46FC">
        <w:rPr>
          <w:rFonts w:ascii="Times New Roman" w:hAnsi="Times New Roman" w:cs="Times New Roman"/>
          <w:sz w:val="28"/>
          <w:szCs w:val="28"/>
        </w:rPr>
        <w:t>способствует р</w:t>
      </w:r>
      <w:r w:rsidR="009161F5" w:rsidRPr="00CF52DD">
        <w:rPr>
          <w:rFonts w:ascii="Times New Roman" w:hAnsi="Times New Roman" w:cs="Times New Roman"/>
          <w:sz w:val="28"/>
          <w:szCs w:val="28"/>
        </w:rPr>
        <w:t>анн</w:t>
      </w:r>
      <w:r w:rsidR="0011763F">
        <w:rPr>
          <w:rFonts w:ascii="Times New Roman" w:hAnsi="Times New Roman" w:cs="Times New Roman"/>
          <w:sz w:val="28"/>
          <w:szCs w:val="28"/>
        </w:rPr>
        <w:t>яя</w:t>
      </w:r>
      <w:r w:rsidR="009161F5" w:rsidRPr="00CF52DD">
        <w:rPr>
          <w:rFonts w:ascii="Times New Roman" w:hAnsi="Times New Roman" w:cs="Times New Roman"/>
          <w:sz w:val="28"/>
          <w:szCs w:val="28"/>
        </w:rPr>
        <w:t xml:space="preserve"> </w:t>
      </w:r>
      <w:r w:rsidR="0011763F">
        <w:rPr>
          <w:rFonts w:ascii="Times New Roman" w:hAnsi="Times New Roman" w:cs="Times New Roman"/>
          <w:sz w:val="28"/>
          <w:szCs w:val="28"/>
        </w:rPr>
        <w:t>экстракция</w:t>
      </w:r>
      <w:r w:rsidR="009161F5" w:rsidRPr="00CF52DD">
        <w:rPr>
          <w:rFonts w:ascii="Times New Roman" w:hAnsi="Times New Roman" w:cs="Times New Roman"/>
          <w:sz w:val="28"/>
          <w:szCs w:val="28"/>
        </w:rPr>
        <w:t xml:space="preserve"> этого зуба и пластика </w:t>
      </w:r>
      <w:r w:rsidR="0011763F">
        <w:rPr>
          <w:rFonts w:ascii="Times New Roman" w:hAnsi="Times New Roman" w:cs="Times New Roman"/>
          <w:sz w:val="28"/>
          <w:szCs w:val="28"/>
        </w:rPr>
        <w:t xml:space="preserve">отверстия, полученная при </w:t>
      </w:r>
      <w:r w:rsidR="009161F5" w:rsidRPr="00CF52DD">
        <w:rPr>
          <w:rFonts w:ascii="Times New Roman" w:hAnsi="Times New Roman" w:cs="Times New Roman"/>
          <w:sz w:val="28"/>
          <w:szCs w:val="28"/>
        </w:rPr>
        <w:t>перфораци</w:t>
      </w:r>
      <w:r w:rsidR="0011763F">
        <w:rPr>
          <w:rFonts w:ascii="Times New Roman" w:hAnsi="Times New Roman" w:cs="Times New Roman"/>
          <w:sz w:val="28"/>
          <w:szCs w:val="28"/>
        </w:rPr>
        <w:t>и</w:t>
      </w:r>
      <w:r w:rsidR="009161F5" w:rsidRPr="00CF52DD">
        <w:rPr>
          <w:rFonts w:ascii="Times New Roman" w:hAnsi="Times New Roman" w:cs="Times New Roman"/>
          <w:sz w:val="28"/>
          <w:szCs w:val="28"/>
        </w:rPr>
        <w:t>. Удаление корня зуба из верхнечелюстно</w:t>
      </w:r>
      <w:r w:rsidR="00EA46FC">
        <w:rPr>
          <w:rFonts w:ascii="Times New Roman" w:hAnsi="Times New Roman" w:cs="Times New Roman"/>
          <w:sz w:val="28"/>
          <w:szCs w:val="28"/>
        </w:rPr>
        <w:t xml:space="preserve">й пазухи </w:t>
      </w:r>
      <w:r w:rsidR="009161F5" w:rsidRPr="00CF52DD">
        <w:rPr>
          <w:rFonts w:ascii="Times New Roman" w:hAnsi="Times New Roman" w:cs="Times New Roman"/>
          <w:sz w:val="28"/>
          <w:szCs w:val="28"/>
        </w:rPr>
        <w:t>при определённой квалифика</w:t>
      </w:r>
      <w:r w:rsidR="00EA46FC">
        <w:rPr>
          <w:rFonts w:ascii="Times New Roman" w:hAnsi="Times New Roman" w:cs="Times New Roman"/>
          <w:sz w:val="28"/>
          <w:szCs w:val="28"/>
        </w:rPr>
        <w:t>ции врача - несложная процедура, представленная в виде</w:t>
      </w:r>
      <w:r w:rsidR="009161F5" w:rsidRPr="00CF52DD">
        <w:rPr>
          <w:rFonts w:ascii="Times New Roman" w:hAnsi="Times New Roman" w:cs="Times New Roman"/>
          <w:sz w:val="28"/>
          <w:szCs w:val="28"/>
        </w:rPr>
        <w:t xml:space="preserve"> откидыва</w:t>
      </w:r>
      <w:r w:rsidR="00EA46FC">
        <w:rPr>
          <w:rFonts w:ascii="Times New Roman" w:hAnsi="Times New Roman" w:cs="Times New Roman"/>
          <w:sz w:val="28"/>
          <w:szCs w:val="28"/>
        </w:rPr>
        <w:t>ния</w:t>
      </w:r>
      <w:r w:rsidR="009161F5" w:rsidRPr="00CF52DD">
        <w:rPr>
          <w:rFonts w:ascii="Times New Roman" w:hAnsi="Times New Roman" w:cs="Times New Roman"/>
          <w:sz w:val="28"/>
          <w:szCs w:val="28"/>
        </w:rPr>
        <w:t xml:space="preserve"> трапециевидн</w:t>
      </w:r>
      <w:r w:rsidR="00EA46FC">
        <w:rPr>
          <w:rFonts w:ascii="Times New Roman" w:hAnsi="Times New Roman" w:cs="Times New Roman"/>
          <w:sz w:val="28"/>
          <w:szCs w:val="28"/>
        </w:rPr>
        <w:t>ого</w:t>
      </w:r>
      <w:r w:rsidR="009161F5" w:rsidRPr="00CF52DD">
        <w:rPr>
          <w:rFonts w:ascii="Times New Roman" w:hAnsi="Times New Roman" w:cs="Times New Roman"/>
          <w:sz w:val="28"/>
          <w:szCs w:val="28"/>
        </w:rPr>
        <w:t xml:space="preserve"> слизисто-надкостничн</w:t>
      </w:r>
      <w:r w:rsidR="00EA46FC">
        <w:rPr>
          <w:rFonts w:ascii="Times New Roman" w:hAnsi="Times New Roman" w:cs="Times New Roman"/>
          <w:sz w:val="28"/>
          <w:szCs w:val="28"/>
        </w:rPr>
        <w:t>ого</w:t>
      </w:r>
      <w:r w:rsidR="009161F5" w:rsidRPr="00CF52DD">
        <w:rPr>
          <w:rFonts w:ascii="Times New Roman" w:hAnsi="Times New Roman" w:cs="Times New Roman"/>
          <w:sz w:val="28"/>
          <w:szCs w:val="28"/>
        </w:rPr>
        <w:t xml:space="preserve"> лоскут</w:t>
      </w:r>
      <w:r w:rsidR="00EA46FC">
        <w:rPr>
          <w:rFonts w:ascii="Times New Roman" w:hAnsi="Times New Roman" w:cs="Times New Roman"/>
          <w:sz w:val="28"/>
          <w:szCs w:val="28"/>
        </w:rPr>
        <w:t>а</w:t>
      </w:r>
      <w:r w:rsidR="009161F5" w:rsidRPr="00CF52DD">
        <w:rPr>
          <w:rFonts w:ascii="Times New Roman" w:hAnsi="Times New Roman" w:cs="Times New Roman"/>
          <w:sz w:val="28"/>
          <w:szCs w:val="28"/>
        </w:rPr>
        <w:t xml:space="preserve"> с вестибулярной стороны, </w:t>
      </w:r>
      <w:r w:rsidR="00EA46FC">
        <w:rPr>
          <w:rFonts w:ascii="Times New Roman" w:hAnsi="Times New Roman" w:cs="Times New Roman"/>
          <w:sz w:val="28"/>
          <w:szCs w:val="28"/>
        </w:rPr>
        <w:t xml:space="preserve">далее </w:t>
      </w:r>
      <w:r w:rsidR="009161F5" w:rsidRPr="00CF52DD">
        <w:rPr>
          <w:rFonts w:ascii="Times New Roman" w:hAnsi="Times New Roman" w:cs="Times New Roman"/>
          <w:sz w:val="28"/>
          <w:szCs w:val="28"/>
        </w:rPr>
        <w:t xml:space="preserve">фрезой или кусачками расширяют лунку зуба, вскрывают </w:t>
      </w:r>
      <w:r w:rsidR="0053129A">
        <w:rPr>
          <w:rFonts w:ascii="Times New Roman" w:hAnsi="Times New Roman" w:cs="Times New Roman"/>
          <w:sz w:val="28"/>
          <w:szCs w:val="28"/>
        </w:rPr>
        <w:t>пазуху</w:t>
      </w:r>
      <w:r w:rsidR="009161F5" w:rsidRPr="00CF52DD">
        <w:rPr>
          <w:rFonts w:ascii="Times New Roman" w:hAnsi="Times New Roman" w:cs="Times New Roman"/>
          <w:sz w:val="28"/>
          <w:szCs w:val="28"/>
        </w:rPr>
        <w:t xml:space="preserve"> и удаляют зуб. </w:t>
      </w:r>
      <w:r w:rsidR="004462D5">
        <w:rPr>
          <w:rFonts w:ascii="Times New Roman" w:hAnsi="Times New Roman" w:cs="Times New Roman"/>
          <w:sz w:val="28"/>
          <w:szCs w:val="28"/>
        </w:rPr>
        <w:t>Если  зуб</w:t>
      </w:r>
      <w:r w:rsidR="009161F5" w:rsidRPr="00CF52DD">
        <w:rPr>
          <w:rFonts w:ascii="Times New Roman" w:hAnsi="Times New Roman" w:cs="Times New Roman"/>
          <w:sz w:val="28"/>
          <w:szCs w:val="28"/>
        </w:rPr>
        <w:t xml:space="preserve"> </w:t>
      </w:r>
      <w:r w:rsidR="004462D5">
        <w:rPr>
          <w:rFonts w:ascii="Times New Roman" w:hAnsi="Times New Roman" w:cs="Times New Roman"/>
          <w:sz w:val="28"/>
          <w:szCs w:val="28"/>
        </w:rPr>
        <w:t xml:space="preserve">расположен </w:t>
      </w:r>
      <w:r w:rsidR="009161F5" w:rsidRPr="00CF52DD">
        <w:rPr>
          <w:rFonts w:ascii="Times New Roman" w:hAnsi="Times New Roman" w:cs="Times New Roman"/>
          <w:sz w:val="28"/>
          <w:szCs w:val="28"/>
        </w:rPr>
        <w:t>в глубоких отделах синуса</w:t>
      </w:r>
      <w:r w:rsidR="004462D5">
        <w:rPr>
          <w:rFonts w:ascii="Times New Roman" w:hAnsi="Times New Roman" w:cs="Times New Roman"/>
          <w:sz w:val="28"/>
          <w:szCs w:val="28"/>
        </w:rPr>
        <w:t>,</w:t>
      </w:r>
      <w:r w:rsidR="009161F5" w:rsidRPr="00CF52DD">
        <w:rPr>
          <w:rFonts w:ascii="Times New Roman" w:hAnsi="Times New Roman" w:cs="Times New Roman"/>
          <w:sz w:val="28"/>
          <w:szCs w:val="28"/>
        </w:rPr>
        <w:t xml:space="preserve"> </w:t>
      </w:r>
      <w:r w:rsidR="0053129A">
        <w:rPr>
          <w:rFonts w:ascii="Times New Roman" w:hAnsi="Times New Roman" w:cs="Times New Roman"/>
          <w:sz w:val="28"/>
          <w:szCs w:val="28"/>
        </w:rPr>
        <w:t>то синус</w:t>
      </w:r>
      <w:r w:rsidR="004462D5">
        <w:rPr>
          <w:rFonts w:ascii="Times New Roman" w:hAnsi="Times New Roman" w:cs="Times New Roman"/>
          <w:sz w:val="28"/>
          <w:szCs w:val="28"/>
        </w:rPr>
        <w:t xml:space="preserve"> подлежит</w:t>
      </w:r>
      <w:r w:rsidR="009161F5" w:rsidRPr="00CF52DD">
        <w:rPr>
          <w:rFonts w:ascii="Times New Roman" w:hAnsi="Times New Roman" w:cs="Times New Roman"/>
          <w:sz w:val="28"/>
          <w:szCs w:val="28"/>
        </w:rPr>
        <w:t xml:space="preserve"> тампонир</w:t>
      </w:r>
      <w:r w:rsidR="004462D5">
        <w:rPr>
          <w:rFonts w:ascii="Times New Roman" w:hAnsi="Times New Roman" w:cs="Times New Roman"/>
          <w:sz w:val="28"/>
          <w:szCs w:val="28"/>
        </w:rPr>
        <w:t>ованию</w:t>
      </w:r>
      <w:r w:rsidR="009161F5" w:rsidRPr="00CF52DD">
        <w:rPr>
          <w:rFonts w:ascii="Times New Roman" w:hAnsi="Times New Roman" w:cs="Times New Roman"/>
          <w:sz w:val="28"/>
          <w:szCs w:val="28"/>
        </w:rPr>
        <w:t xml:space="preserve"> стерильным бинтом, извлечени</w:t>
      </w:r>
      <w:r w:rsidR="00177BBB">
        <w:rPr>
          <w:rFonts w:ascii="Times New Roman" w:hAnsi="Times New Roman" w:cs="Times New Roman"/>
          <w:sz w:val="28"/>
          <w:szCs w:val="28"/>
        </w:rPr>
        <w:t xml:space="preserve">е </w:t>
      </w:r>
      <w:r w:rsidR="009161F5" w:rsidRPr="00CF52DD">
        <w:rPr>
          <w:rFonts w:ascii="Times New Roman" w:hAnsi="Times New Roman" w:cs="Times New Roman"/>
          <w:sz w:val="28"/>
          <w:szCs w:val="28"/>
        </w:rPr>
        <w:t xml:space="preserve">которого </w:t>
      </w:r>
      <w:r w:rsidR="00177BBB">
        <w:rPr>
          <w:rFonts w:ascii="Times New Roman" w:hAnsi="Times New Roman" w:cs="Times New Roman"/>
          <w:sz w:val="28"/>
          <w:szCs w:val="28"/>
        </w:rPr>
        <w:t>способствует удалению</w:t>
      </w:r>
      <w:r w:rsidR="009161F5" w:rsidRPr="00CF52DD">
        <w:rPr>
          <w:rFonts w:ascii="Times New Roman" w:hAnsi="Times New Roman" w:cs="Times New Roman"/>
          <w:sz w:val="28"/>
          <w:szCs w:val="28"/>
        </w:rPr>
        <w:t xml:space="preserve"> зуба. </w:t>
      </w:r>
      <w:r w:rsidR="004462D5">
        <w:rPr>
          <w:rFonts w:ascii="Times New Roman" w:hAnsi="Times New Roman" w:cs="Times New Roman"/>
          <w:sz w:val="28"/>
          <w:szCs w:val="28"/>
        </w:rPr>
        <w:t>Бывает, что такая процедура</w:t>
      </w:r>
      <w:r w:rsidR="0053129A">
        <w:rPr>
          <w:rFonts w:ascii="Times New Roman" w:hAnsi="Times New Roman" w:cs="Times New Roman"/>
          <w:sz w:val="28"/>
          <w:szCs w:val="28"/>
        </w:rPr>
        <w:t xml:space="preserve"> требует</w:t>
      </w:r>
      <w:r w:rsidR="009161F5" w:rsidRPr="00CF52DD">
        <w:rPr>
          <w:rFonts w:ascii="Times New Roman" w:hAnsi="Times New Roman" w:cs="Times New Roman"/>
          <w:sz w:val="28"/>
          <w:szCs w:val="28"/>
        </w:rPr>
        <w:t xml:space="preserve"> нескольк</w:t>
      </w:r>
      <w:r w:rsidR="004462D5">
        <w:rPr>
          <w:rFonts w:ascii="Times New Roman" w:hAnsi="Times New Roman" w:cs="Times New Roman"/>
          <w:sz w:val="28"/>
          <w:szCs w:val="28"/>
        </w:rPr>
        <w:t>их</w:t>
      </w:r>
      <w:r w:rsidR="009161F5" w:rsidRPr="00CF52DD">
        <w:rPr>
          <w:rFonts w:ascii="Times New Roman" w:hAnsi="Times New Roman" w:cs="Times New Roman"/>
          <w:sz w:val="28"/>
          <w:szCs w:val="28"/>
        </w:rPr>
        <w:t xml:space="preserve"> попыток. </w:t>
      </w:r>
      <w:r w:rsidR="004462D5">
        <w:rPr>
          <w:rFonts w:ascii="Times New Roman" w:hAnsi="Times New Roman" w:cs="Times New Roman"/>
          <w:sz w:val="28"/>
          <w:szCs w:val="28"/>
        </w:rPr>
        <w:t xml:space="preserve">Эндоскоп позволяет удалить зуб </w:t>
      </w:r>
      <w:r w:rsidR="009161F5" w:rsidRPr="00CF52DD">
        <w:rPr>
          <w:rFonts w:ascii="Times New Roman" w:hAnsi="Times New Roman" w:cs="Times New Roman"/>
          <w:sz w:val="28"/>
          <w:szCs w:val="28"/>
        </w:rPr>
        <w:t xml:space="preserve">под визуальным контролем через лунку. </w:t>
      </w:r>
      <w:r w:rsidR="004462D5">
        <w:rPr>
          <w:rFonts w:ascii="Times New Roman" w:hAnsi="Times New Roman" w:cs="Times New Roman"/>
          <w:sz w:val="28"/>
          <w:szCs w:val="28"/>
        </w:rPr>
        <w:t>П</w:t>
      </w:r>
      <w:r w:rsidR="004462D5" w:rsidRPr="004462D5">
        <w:rPr>
          <w:rFonts w:ascii="Times New Roman" w:hAnsi="Times New Roman" w:cs="Times New Roman"/>
          <w:sz w:val="28"/>
          <w:szCs w:val="28"/>
        </w:rPr>
        <w:t>оказаний к</w:t>
      </w:r>
      <w:r w:rsidR="0053129A">
        <w:rPr>
          <w:rFonts w:ascii="Times New Roman" w:hAnsi="Times New Roman" w:cs="Times New Roman"/>
          <w:sz w:val="28"/>
          <w:szCs w:val="28"/>
        </w:rPr>
        <w:t xml:space="preserve"> созданию искусственного </w:t>
      </w:r>
      <w:r w:rsidR="0053129A">
        <w:rPr>
          <w:rFonts w:ascii="Times New Roman" w:hAnsi="Times New Roman" w:cs="Times New Roman"/>
          <w:sz w:val="28"/>
          <w:szCs w:val="28"/>
        </w:rPr>
        <w:lastRenderedPageBreak/>
        <w:t>соустья</w:t>
      </w:r>
      <w:r w:rsidR="004462D5" w:rsidRPr="004462D5">
        <w:rPr>
          <w:rFonts w:ascii="Times New Roman" w:hAnsi="Times New Roman" w:cs="Times New Roman"/>
          <w:sz w:val="28"/>
          <w:szCs w:val="28"/>
        </w:rPr>
        <w:t xml:space="preserve"> </w:t>
      </w:r>
      <w:r w:rsidR="004462D5">
        <w:rPr>
          <w:rFonts w:ascii="Times New Roman" w:hAnsi="Times New Roman" w:cs="Times New Roman"/>
          <w:sz w:val="28"/>
          <w:szCs w:val="28"/>
        </w:rPr>
        <w:t>п</w:t>
      </w:r>
      <w:r w:rsidR="009161F5" w:rsidRPr="00CF52DD">
        <w:rPr>
          <w:rFonts w:ascii="Times New Roman" w:hAnsi="Times New Roman" w:cs="Times New Roman"/>
          <w:sz w:val="28"/>
          <w:szCs w:val="28"/>
        </w:rPr>
        <w:t>ри неизменённой слизистой о</w:t>
      </w:r>
      <w:r w:rsidR="00177BBB">
        <w:rPr>
          <w:rFonts w:ascii="Times New Roman" w:hAnsi="Times New Roman" w:cs="Times New Roman"/>
          <w:sz w:val="28"/>
          <w:szCs w:val="28"/>
        </w:rPr>
        <w:t xml:space="preserve">болочке верхнечелюстной пазухи </w:t>
      </w:r>
      <w:r w:rsidR="009161F5" w:rsidRPr="00CF52DD">
        <w:rPr>
          <w:rFonts w:ascii="Times New Roman" w:hAnsi="Times New Roman" w:cs="Times New Roman"/>
          <w:sz w:val="28"/>
          <w:szCs w:val="28"/>
        </w:rPr>
        <w:t xml:space="preserve">в области нижнего носового хода </w:t>
      </w:r>
      <w:r w:rsidR="00177BBB">
        <w:rPr>
          <w:rFonts w:ascii="Times New Roman" w:hAnsi="Times New Roman" w:cs="Times New Roman"/>
          <w:sz w:val="28"/>
          <w:szCs w:val="28"/>
        </w:rPr>
        <w:t>нет</w:t>
      </w:r>
      <w:r w:rsidR="009161F5" w:rsidRPr="00CF52DD">
        <w:rPr>
          <w:rFonts w:ascii="Times New Roman" w:hAnsi="Times New Roman" w:cs="Times New Roman"/>
          <w:sz w:val="28"/>
          <w:szCs w:val="28"/>
        </w:rPr>
        <w:t>.</w:t>
      </w:r>
      <w:r w:rsidR="00BE3949" w:rsidRPr="00CF52DD">
        <w:rPr>
          <w:rFonts w:ascii="Times New Roman" w:hAnsi="Times New Roman" w:cs="Times New Roman"/>
          <w:sz w:val="28"/>
          <w:szCs w:val="28"/>
        </w:rPr>
        <w:t xml:space="preserve"> </w:t>
      </w:r>
      <w:r w:rsidR="009161F5" w:rsidRPr="00CF52DD">
        <w:rPr>
          <w:rFonts w:ascii="Times New Roman" w:hAnsi="Times New Roman" w:cs="Times New Roman"/>
          <w:sz w:val="28"/>
          <w:szCs w:val="28"/>
        </w:rPr>
        <w:t>После пластики перфорац</w:t>
      </w:r>
      <w:r w:rsidR="00177BBB">
        <w:rPr>
          <w:rFonts w:ascii="Times New Roman" w:hAnsi="Times New Roman" w:cs="Times New Roman"/>
          <w:sz w:val="28"/>
          <w:szCs w:val="28"/>
        </w:rPr>
        <w:t>ионного сообщения</w:t>
      </w:r>
      <w:r w:rsidR="009161F5" w:rsidRPr="00CF52DD">
        <w:rPr>
          <w:rFonts w:ascii="Times New Roman" w:hAnsi="Times New Roman" w:cs="Times New Roman"/>
          <w:sz w:val="28"/>
          <w:szCs w:val="28"/>
        </w:rPr>
        <w:t xml:space="preserve"> в области лунки удалённого зуба щёчным лоскутом</w:t>
      </w:r>
      <w:r w:rsidR="004462D5">
        <w:rPr>
          <w:rFonts w:ascii="Times New Roman" w:hAnsi="Times New Roman" w:cs="Times New Roman"/>
          <w:sz w:val="28"/>
          <w:szCs w:val="28"/>
        </w:rPr>
        <w:t>,</w:t>
      </w:r>
      <w:r w:rsidR="009161F5" w:rsidRPr="00CF52DD">
        <w:rPr>
          <w:rFonts w:ascii="Times New Roman" w:hAnsi="Times New Roman" w:cs="Times New Roman"/>
          <w:sz w:val="28"/>
          <w:szCs w:val="28"/>
        </w:rPr>
        <w:t xml:space="preserve"> пациенту </w:t>
      </w:r>
      <w:r w:rsidR="004462D5">
        <w:rPr>
          <w:rFonts w:ascii="Times New Roman" w:hAnsi="Times New Roman" w:cs="Times New Roman"/>
          <w:sz w:val="28"/>
          <w:szCs w:val="28"/>
        </w:rPr>
        <w:t xml:space="preserve">назначается </w:t>
      </w:r>
      <w:r w:rsidR="009161F5" w:rsidRPr="00CF52DD">
        <w:rPr>
          <w:rFonts w:ascii="Times New Roman" w:hAnsi="Times New Roman" w:cs="Times New Roman"/>
          <w:sz w:val="28"/>
          <w:szCs w:val="28"/>
        </w:rPr>
        <w:t>противовоспалительн</w:t>
      </w:r>
      <w:r w:rsidR="004462D5">
        <w:rPr>
          <w:rFonts w:ascii="Times New Roman" w:hAnsi="Times New Roman" w:cs="Times New Roman"/>
          <w:sz w:val="28"/>
          <w:szCs w:val="28"/>
        </w:rPr>
        <w:t>ая</w:t>
      </w:r>
      <w:r w:rsidR="009161F5" w:rsidRPr="00CF52DD">
        <w:rPr>
          <w:rFonts w:ascii="Times New Roman" w:hAnsi="Times New Roman" w:cs="Times New Roman"/>
          <w:sz w:val="28"/>
          <w:szCs w:val="28"/>
        </w:rPr>
        <w:t xml:space="preserve"> </w:t>
      </w:r>
      <w:r w:rsidR="004462D5" w:rsidRPr="00CF52DD">
        <w:rPr>
          <w:rFonts w:ascii="Times New Roman" w:hAnsi="Times New Roman" w:cs="Times New Roman"/>
          <w:sz w:val="28"/>
          <w:szCs w:val="28"/>
        </w:rPr>
        <w:t>терап</w:t>
      </w:r>
      <w:r w:rsidR="004462D5">
        <w:rPr>
          <w:rFonts w:ascii="Times New Roman" w:hAnsi="Times New Roman" w:cs="Times New Roman"/>
          <w:sz w:val="28"/>
          <w:szCs w:val="28"/>
        </w:rPr>
        <w:t>ия,</w:t>
      </w:r>
      <w:r w:rsidR="009161F5" w:rsidRPr="00CF52DD">
        <w:rPr>
          <w:rFonts w:ascii="Times New Roman" w:hAnsi="Times New Roman" w:cs="Times New Roman"/>
          <w:sz w:val="28"/>
          <w:szCs w:val="28"/>
        </w:rPr>
        <w:t xml:space="preserve"> и продол</w:t>
      </w:r>
      <w:r w:rsidR="002F31D6">
        <w:rPr>
          <w:rFonts w:ascii="Times New Roman" w:hAnsi="Times New Roman" w:cs="Times New Roman"/>
          <w:sz w:val="28"/>
          <w:szCs w:val="28"/>
        </w:rPr>
        <w:t>жается</w:t>
      </w:r>
      <w:r w:rsidR="009161F5" w:rsidRPr="00CF52DD">
        <w:rPr>
          <w:rFonts w:ascii="Times New Roman" w:hAnsi="Times New Roman" w:cs="Times New Roman"/>
          <w:sz w:val="28"/>
          <w:szCs w:val="28"/>
        </w:rPr>
        <w:t xml:space="preserve"> лечение в </w:t>
      </w:r>
      <w:r w:rsidR="00177BBB">
        <w:rPr>
          <w:rFonts w:ascii="Times New Roman" w:hAnsi="Times New Roman" w:cs="Times New Roman"/>
          <w:sz w:val="28"/>
          <w:szCs w:val="28"/>
        </w:rPr>
        <w:t xml:space="preserve">условиях </w:t>
      </w:r>
      <w:r w:rsidR="009161F5" w:rsidRPr="00CF52DD">
        <w:rPr>
          <w:rFonts w:ascii="Times New Roman" w:hAnsi="Times New Roman" w:cs="Times New Roman"/>
          <w:sz w:val="28"/>
          <w:szCs w:val="28"/>
        </w:rPr>
        <w:t>амбулатор</w:t>
      </w:r>
      <w:r w:rsidR="00177BBB">
        <w:rPr>
          <w:rFonts w:ascii="Times New Roman" w:hAnsi="Times New Roman" w:cs="Times New Roman"/>
          <w:sz w:val="28"/>
          <w:szCs w:val="28"/>
        </w:rPr>
        <w:t>ии</w:t>
      </w:r>
      <w:r w:rsidR="009161F5" w:rsidRPr="00CF52DD">
        <w:rPr>
          <w:rFonts w:ascii="Times New Roman" w:hAnsi="Times New Roman" w:cs="Times New Roman"/>
          <w:sz w:val="28"/>
          <w:szCs w:val="28"/>
        </w:rPr>
        <w:t xml:space="preserve">. Если квалификация </w:t>
      </w:r>
      <w:r w:rsidR="00177BBB">
        <w:rPr>
          <w:rFonts w:ascii="Times New Roman" w:hAnsi="Times New Roman" w:cs="Times New Roman"/>
          <w:sz w:val="28"/>
          <w:szCs w:val="28"/>
        </w:rPr>
        <w:t>специалиста</w:t>
      </w:r>
      <w:r w:rsidR="009161F5" w:rsidRPr="00CF52DD">
        <w:rPr>
          <w:rFonts w:ascii="Times New Roman" w:hAnsi="Times New Roman" w:cs="Times New Roman"/>
          <w:sz w:val="28"/>
          <w:szCs w:val="28"/>
        </w:rPr>
        <w:t xml:space="preserve"> не позволяет </w:t>
      </w:r>
      <w:r w:rsidR="00177BBB">
        <w:rPr>
          <w:rFonts w:ascii="Times New Roman" w:hAnsi="Times New Roman" w:cs="Times New Roman"/>
          <w:sz w:val="28"/>
          <w:szCs w:val="28"/>
        </w:rPr>
        <w:t>ликвидировать</w:t>
      </w:r>
      <w:r w:rsidR="009161F5" w:rsidRPr="00CF52DD">
        <w:rPr>
          <w:rFonts w:ascii="Times New Roman" w:hAnsi="Times New Roman" w:cs="Times New Roman"/>
          <w:sz w:val="28"/>
          <w:szCs w:val="28"/>
        </w:rPr>
        <w:t xml:space="preserve"> остаточный корень из </w:t>
      </w:r>
      <w:r w:rsidR="00177BBB">
        <w:rPr>
          <w:rFonts w:ascii="Times New Roman" w:hAnsi="Times New Roman" w:cs="Times New Roman"/>
          <w:sz w:val="28"/>
          <w:szCs w:val="28"/>
        </w:rPr>
        <w:t>пазухи</w:t>
      </w:r>
      <w:r w:rsidR="009161F5" w:rsidRPr="00CF52DD">
        <w:rPr>
          <w:rFonts w:ascii="Times New Roman" w:hAnsi="Times New Roman" w:cs="Times New Roman"/>
          <w:sz w:val="28"/>
          <w:szCs w:val="28"/>
        </w:rPr>
        <w:t xml:space="preserve"> или произвести пластику лунки удалённого зуба, </w:t>
      </w:r>
      <w:r w:rsidR="002F31D6">
        <w:rPr>
          <w:rFonts w:ascii="Times New Roman" w:hAnsi="Times New Roman" w:cs="Times New Roman"/>
          <w:sz w:val="28"/>
          <w:szCs w:val="28"/>
        </w:rPr>
        <w:t>ему необходимо</w:t>
      </w:r>
      <w:r w:rsidR="00D311D0" w:rsidRPr="00CF52DD">
        <w:rPr>
          <w:rFonts w:ascii="Times New Roman" w:hAnsi="Times New Roman" w:cs="Times New Roman"/>
          <w:sz w:val="28"/>
          <w:szCs w:val="28"/>
        </w:rPr>
        <w:t xml:space="preserve"> прикрыть лунку йодоформной</w:t>
      </w:r>
      <w:r w:rsidR="009161F5" w:rsidRPr="00CF52DD">
        <w:rPr>
          <w:rFonts w:ascii="Times New Roman" w:hAnsi="Times New Roman" w:cs="Times New Roman"/>
          <w:sz w:val="28"/>
          <w:szCs w:val="28"/>
        </w:rPr>
        <w:t xml:space="preserve"> турундой</w:t>
      </w:r>
      <w:r w:rsidR="00177BBB">
        <w:rPr>
          <w:rFonts w:ascii="Times New Roman" w:hAnsi="Times New Roman" w:cs="Times New Roman"/>
          <w:sz w:val="28"/>
          <w:szCs w:val="28"/>
        </w:rPr>
        <w:t xml:space="preserve"> с </w:t>
      </w:r>
      <w:r w:rsidR="009161F5" w:rsidRPr="00CF52DD">
        <w:rPr>
          <w:rFonts w:ascii="Times New Roman" w:hAnsi="Times New Roman" w:cs="Times New Roman"/>
          <w:sz w:val="28"/>
          <w:szCs w:val="28"/>
        </w:rPr>
        <w:t>назнач</w:t>
      </w:r>
      <w:r w:rsidR="00177BBB">
        <w:rPr>
          <w:rFonts w:ascii="Times New Roman" w:hAnsi="Times New Roman" w:cs="Times New Roman"/>
          <w:sz w:val="28"/>
          <w:szCs w:val="28"/>
        </w:rPr>
        <w:t>ением</w:t>
      </w:r>
      <w:r w:rsidR="009161F5" w:rsidRPr="00CF52DD">
        <w:rPr>
          <w:rFonts w:ascii="Times New Roman" w:hAnsi="Times New Roman" w:cs="Times New Roman"/>
          <w:sz w:val="28"/>
          <w:szCs w:val="28"/>
        </w:rPr>
        <w:t xml:space="preserve"> противовоспалительн</w:t>
      </w:r>
      <w:r w:rsidR="00177BBB">
        <w:rPr>
          <w:rFonts w:ascii="Times New Roman" w:hAnsi="Times New Roman" w:cs="Times New Roman"/>
          <w:sz w:val="28"/>
          <w:szCs w:val="28"/>
        </w:rPr>
        <w:t>ой</w:t>
      </w:r>
      <w:r w:rsidR="009161F5" w:rsidRPr="00CF52DD">
        <w:rPr>
          <w:rFonts w:ascii="Times New Roman" w:hAnsi="Times New Roman" w:cs="Times New Roman"/>
          <w:sz w:val="28"/>
          <w:szCs w:val="28"/>
        </w:rPr>
        <w:t xml:space="preserve"> терапи</w:t>
      </w:r>
      <w:r w:rsidR="00177BBB">
        <w:rPr>
          <w:rFonts w:ascii="Times New Roman" w:hAnsi="Times New Roman" w:cs="Times New Roman"/>
          <w:sz w:val="28"/>
          <w:szCs w:val="28"/>
        </w:rPr>
        <w:t>и</w:t>
      </w:r>
      <w:r w:rsidR="009161F5" w:rsidRPr="00CF52DD">
        <w:rPr>
          <w:rFonts w:ascii="Times New Roman" w:hAnsi="Times New Roman" w:cs="Times New Roman"/>
          <w:sz w:val="28"/>
          <w:szCs w:val="28"/>
        </w:rPr>
        <w:t xml:space="preserve"> и направить п</w:t>
      </w:r>
      <w:r w:rsidR="00177BBB">
        <w:rPr>
          <w:rFonts w:ascii="Times New Roman" w:hAnsi="Times New Roman" w:cs="Times New Roman"/>
          <w:sz w:val="28"/>
          <w:szCs w:val="28"/>
        </w:rPr>
        <w:t>острадавшего</w:t>
      </w:r>
      <w:r w:rsidR="009161F5" w:rsidRPr="00CF52DD">
        <w:rPr>
          <w:rFonts w:ascii="Times New Roman" w:hAnsi="Times New Roman" w:cs="Times New Roman"/>
          <w:sz w:val="28"/>
          <w:szCs w:val="28"/>
        </w:rPr>
        <w:t xml:space="preserve"> в специализированное учреждение, где </w:t>
      </w:r>
      <w:r w:rsidR="0053129A">
        <w:rPr>
          <w:rFonts w:ascii="Times New Roman" w:hAnsi="Times New Roman" w:cs="Times New Roman"/>
          <w:sz w:val="28"/>
          <w:szCs w:val="28"/>
        </w:rPr>
        <w:t xml:space="preserve">будет </w:t>
      </w:r>
      <w:r w:rsidR="009161F5" w:rsidRPr="00CF52DD">
        <w:rPr>
          <w:rFonts w:ascii="Times New Roman" w:hAnsi="Times New Roman" w:cs="Times New Roman"/>
          <w:sz w:val="28"/>
          <w:szCs w:val="28"/>
        </w:rPr>
        <w:t xml:space="preserve">проведено соответствующее </w:t>
      </w:r>
      <w:r w:rsidR="00177BBB">
        <w:rPr>
          <w:rFonts w:ascii="Times New Roman" w:hAnsi="Times New Roman" w:cs="Times New Roman"/>
          <w:sz w:val="28"/>
          <w:szCs w:val="28"/>
        </w:rPr>
        <w:t>оперативное</w:t>
      </w:r>
      <w:r w:rsidR="009161F5" w:rsidRPr="00CF52DD">
        <w:rPr>
          <w:rFonts w:ascii="Times New Roman" w:hAnsi="Times New Roman" w:cs="Times New Roman"/>
          <w:sz w:val="28"/>
          <w:szCs w:val="28"/>
        </w:rPr>
        <w:t xml:space="preserve"> лечение</w:t>
      </w:r>
      <w:r w:rsidR="002F31D6">
        <w:rPr>
          <w:rFonts w:ascii="Times New Roman" w:hAnsi="Times New Roman" w:cs="Times New Roman"/>
          <w:sz w:val="28"/>
          <w:szCs w:val="28"/>
        </w:rPr>
        <w:t xml:space="preserve">, которое будет </w:t>
      </w:r>
      <w:r w:rsidR="002F31D6" w:rsidRPr="002F31D6">
        <w:rPr>
          <w:rFonts w:ascii="Times New Roman" w:hAnsi="Times New Roman" w:cs="Times New Roman"/>
          <w:sz w:val="28"/>
          <w:szCs w:val="28"/>
        </w:rPr>
        <w:t>завис</w:t>
      </w:r>
      <w:r w:rsidR="002F31D6">
        <w:rPr>
          <w:rFonts w:ascii="Times New Roman" w:hAnsi="Times New Roman" w:cs="Times New Roman"/>
          <w:sz w:val="28"/>
          <w:szCs w:val="28"/>
        </w:rPr>
        <w:t>еть</w:t>
      </w:r>
      <w:r w:rsidR="002F31D6" w:rsidRPr="002F31D6">
        <w:rPr>
          <w:rFonts w:ascii="Times New Roman" w:hAnsi="Times New Roman" w:cs="Times New Roman"/>
          <w:sz w:val="28"/>
          <w:szCs w:val="28"/>
        </w:rPr>
        <w:t xml:space="preserve"> от клинических показаний</w:t>
      </w:r>
      <w:r w:rsidR="009161F5" w:rsidRPr="00CF52DD">
        <w:rPr>
          <w:rFonts w:ascii="Times New Roman" w:hAnsi="Times New Roman" w:cs="Times New Roman"/>
          <w:sz w:val="28"/>
          <w:szCs w:val="28"/>
        </w:rPr>
        <w:t>.</w:t>
      </w:r>
      <w:r w:rsidR="00706D37" w:rsidRPr="00706D37">
        <w:rPr>
          <w:rFonts w:ascii="Times New Roman" w:hAnsi="Times New Roman" w:cs="Times New Roman"/>
          <w:sz w:val="28"/>
          <w:szCs w:val="28"/>
        </w:rPr>
        <w:t>[37]</w:t>
      </w:r>
      <w:r w:rsidR="009161F5" w:rsidRPr="00CF52DD">
        <w:rPr>
          <w:rFonts w:ascii="Times New Roman" w:hAnsi="Times New Roman" w:cs="Times New Roman"/>
          <w:sz w:val="28"/>
          <w:szCs w:val="28"/>
        </w:rPr>
        <w:t xml:space="preserve"> </w:t>
      </w:r>
    </w:p>
    <w:p w:rsidR="00C60759" w:rsidRDefault="00E86093" w:rsidP="004634F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E86093">
        <w:rPr>
          <w:rFonts w:ascii="Times New Roman" w:hAnsi="Times New Roman" w:cs="Times New Roman"/>
          <w:sz w:val="28"/>
          <w:szCs w:val="28"/>
        </w:rPr>
        <w:t xml:space="preserve">ричинный зуб в амбулаторных условиях удалять не следует </w:t>
      </w:r>
      <w:r>
        <w:rPr>
          <w:rFonts w:ascii="Times New Roman" w:hAnsi="Times New Roman" w:cs="Times New Roman"/>
          <w:sz w:val="28"/>
          <w:szCs w:val="28"/>
        </w:rPr>
        <w:t>при н</w:t>
      </w:r>
      <w:r w:rsidR="009161F5" w:rsidRPr="00CF52DD">
        <w:rPr>
          <w:rFonts w:ascii="Times New Roman" w:hAnsi="Times New Roman" w:cs="Times New Roman"/>
          <w:sz w:val="28"/>
          <w:szCs w:val="28"/>
        </w:rPr>
        <w:t>аличи</w:t>
      </w:r>
      <w:r>
        <w:rPr>
          <w:rFonts w:ascii="Times New Roman" w:hAnsi="Times New Roman" w:cs="Times New Roman"/>
          <w:sz w:val="28"/>
          <w:szCs w:val="28"/>
        </w:rPr>
        <w:t>и</w:t>
      </w:r>
      <w:r w:rsidR="009161F5" w:rsidRPr="00CF52DD">
        <w:rPr>
          <w:rFonts w:ascii="Times New Roman" w:hAnsi="Times New Roman" w:cs="Times New Roman"/>
          <w:sz w:val="28"/>
          <w:szCs w:val="28"/>
        </w:rPr>
        <w:t xml:space="preserve"> у </w:t>
      </w:r>
      <w:r w:rsidR="00C60759">
        <w:rPr>
          <w:rFonts w:ascii="Times New Roman" w:hAnsi="Times New Roman" w:cs="Times New Roman"/>
          <w:sz w:val="28"/>
          <w:szCs w:val="28"/>
        </w:rPr>
        <w:t>поступивших пациентов</w:t>
      </w:r>
      <w:r w:rsidR="009161F5" w:rsidRPr="00CF52DD">
        <w:rPr>
          <w:rFonts w:ascii="Times New Roman" w:hAnsi="Times New Roman" w:cs="Times New Roman"/>
          <w:sz w:val="28"/>
          <w:szCs w:val="28"/>
        </w:rPr>
        <w:t xml:space="preserve"> признаков хронического одонтогенного верхнечелюстного синусита</w:t>
      </w:r>
      <w:r w:rsidR="0053129A">
        <w:rPr>
          <w:rFonts w:ascii="Times New Roman" w:hAnsi="Times New Roman" w:cs="Times New Roman"/>
          <w:sz w:val="28"/>
          <w:szCs w:val="28"/>
        </w:rPr>
        <w:t>, пациента</w:t>
      </w:r>
      <w:r w:rsidR="00C60759">
        <w:rPr>
          <w:rFonts w:ascii="Times New Roman" w:hAnsi="Times New Roman" w:cs="Times New Roman"/>
          <w:sz w:val="28"/>
          <w:szCs w:val="28"/>
        </w:rPr>
        <w:t xml:space="preserve"> нужно </w:t>
      </w:r>
      <w:r w:rsidR="009161F5" w:rsidRPr="00CF52DD">
        <w:rPr>
          <w:rFonts w:ascii="Times New Roman" w:hAnsi="Times New Roman" w:cs="Times New Roman"/>
          <w:sz w:val="28"/>
          <w:szCs w:val="28"/>
        </w:rPr>
        <w:t xml:space="preserve">направить </w:t>
      </w:r>
      <w:r>
        <w:rPr>
          <w:rFonts w:ascii="Times New Roman" w:hAnsi="Times New Roman" w:cs="Times New Roman"/>
          <w:sz w:val="28"/>
          <w:szCs w:val="28"/>
        </w:rPr>
        <w:t>на</w:t>
      </w:r>
      <w:r w:rsidR="009161F5" w:rsidRPr="00CF52DD">
        <w:rPr>
          <w:rFonts w:ascii="Times New Roman" w:hAnsi="Times New Roman" w:cs="Times New Roman"/>
          <w:sz w:val="28"/>
          <w:szCs w:val="28"/>
        </w:rPr>
        <w:t xml:space="preserve"> стационар</w:t>
      </w:r>
      <w:r>
        <w:rPr>
          <w:rFonts w:ascii="Times New Roman" w:hAnsi="Times New Roman" w:cs="Times New Roman"/>
          <w:sz w:val="28"/>
          <w:szCs w:val="28"/>
        </w:rPr>
        <w:t>ное лечение</w:t>
      </w:r>
      <w:r w:rsidR="009161F5" w:rsidRPr="00CF52DD">
        <w:rPr>
          <w:rFonts w:ascii="Times New Roman" w:hAnsi="Times New Roman" w:cs="Times New Roman"/>
          <w:sz w:val="28"/>
          <w:szCs w:val="28"/>
        </w:rPr>
        <w:t xml:space="preserve">, где удаление зуба будет </w:t>
      </w:r>
      <w:r w:rsidR="00C60759">
        <w:rPr>
          <w:rFonts w:ascii="Times New Roman" w:hAnsi="Times New Roman" w:cs="Times New Roman"/>
          <w:sz w:val="28"/>
          <w:szCs w:val="28"/>
        </w:rPr>
        <w:t>произведено</w:t>
      </w:r>
      <w:r w:rsidR="009161F5" w:rsidRPr="00CF52DD">
        <w:rPr>
          <w:rFonts w:ascii="Times New Roman" w:hAnsi="Times New Roman" w:cs="Times New Roman"/>
          <w:sz w:val="28"/>
          <w:szCs w:val="28"/>
        </w:rPr>
        <w:t xml:space="preserve"> во время операции радикальной </w:t>
      </w:r>
      <w:r w:rsidR="00C60759">
        <w:rPr>
          <w:rFonts w:ascii="Times New Roman" w:hAnsi="Times New Roman" w:cs="Times New Roman"/>
          <w:sz w:val="28"/>
          <w:szCs w:val="28"/>
        </w:rPr>
        <w:t>максиллотомии</w:t>
      </w:r>
      <w:r w:rsidR="0053129A">
        <w:rPr>
          <w:rFonts w:ascii="Times New Roman" w:hAnsi="Times New Roman" w:cs="Times New Roman"/>
          <w:sz w:val="28"/>
          <w:szCs w:val="28"/>
        </w:rPr>
        <w:t>,</w:t>
      </w:r>
      <w:r w:rsidR="00C60759">
        <w:rPr>
          <w:rFonts w:ascii="Times New Roman" w:hAnsi="Times New Roman" w:cs="Times New Roman"/>
          <w:sz w:val="28"/>
          <w:szCs w:val="28"/>
        </w:rPr>
        <w:t xml:space="preserve"> и</w:t>
      </w:r>
      <w:r w:rsidR="0053129A">
        <w:rPr>
          <w:rFonts w:ascii="Times New Roman" w:hAnsi="Times New Roman" w:cs="Times New Roman"/>
          <w:sz w:val="28"/>
          <w:szCs w:val="28"/>
        </w:rPr>
        <w:t>,</w:t>
      </w:r>
      <w:r w:rsidR="009161F5" w:rsidRPr="00CF52DD">
        <w:rPr>
          <w:rFonts w:ascii="Times New Roman" w:hAnsi="Times New Roman" w:cs="Times New Roman"/>
          <w:sz w:val="28"/>
          <w:szCs w:val="28"/>
        </w:rPr>
        <w:t xml:space="preserve"> в случае необходимости</w:t>
      </w:r>
      <w:r w:rsidR="0053129A">
        <w:rPr>
          <w:rFonts w:ascii="Times New Roman" w:hAnsi="Times New Roman" w:cs="Times New Roman"/>
          <w:sz w:val="28"/>
          <w:szCs w:val="28"/>
        </w:rPr>
        <w:t>,</w:t>
      </w:r>
      <w:r w:rsidR="009161F5" w:rsidRPr="00CF52DD">
        <w:rPr>
          <w:rFonts w:ascii="Times New Roman" w:hAnsi="Times New Roman" w:cs="Times New Roman"/>
          <w:sz w:val="28"/>
          <w:szCs w:val="28"/>
        </w:rPr>
        <w:t xml:space="preserve"> </w:t>
      </w:r>
      <w:r w:rsidR="00C60759">
        <w:rPr>
          <w:rFonts w:ascii="Times New Roman" w:hAnsi="Times New Roman" w:cs="Times New Roman"/>
          <w:sz w:val="28"/>
          <w:szCs w:val="28"/>
        </w:rPr>
        <w:t>прове</w:t>
      </w:r>
      <w:r>
        <w:rPr>
          <w:rFonts w:ascii="Times New Roman" w:hAnsi="Times New Roman" w:cs="Times New Roman"/>
          <w:sz w:val="28"/>
          <w:szCs w:val="28"/>
        </w:rPr>
        <w:t>дена</w:t>
      </w:r>
      <w:r w:rsidR="009161F5" w:rsidRPr="00CF52DD">
        <w:rPr>
          <w:rFonts w:ascii="Times New Roman" w:hAnsi="Times New Roman" w:cs="Times New Roman"/>
          <w:sz w:val="28"/>
          <w:szCs w:val="28"/>
        </w:rPr>
        <w:t xml:space="preserve"> пластик</w:t>
      </w:r>
      <w:r>
        <w:rPr>
          <w:rFonts w:ascii="Times New Roman" w:hAnsi="Times New Roman" w:cs="Times New Roman"/>
          <w:sz w:val="28"/>
          <w:szCs w:val="28"/>
        </w:rPr>
        <w:t>а</w:t>
      </w:r>
      <w:r w:rsidR="009161F5" w:rsidRPr="00CF52DD">
        <w:rPr>
          <w:rFonts w:ascii="Times New Roman" w:hAnsi="Times New Roman" w:cs="Times New Roman"/>
          <w:sz w:val="28"/>
          <w:szCs w:val="28"/>
        </w:rPr>
        <w:t xml:space="preserve"> лунки удалённого зуба.</w:t>
      </w:r>
      <w:r w:rsidR="00156637" w:rsidRPr="00CF52DD">
        <w:rPr>
          <w:rFonts w:ascii="Times New Roman" w:hAnsi="Times New Roman" w:cs="Times New Roman"/>
        </w:rPr>
        <w:t xml:space="preserve"> </w:t>
      </w:r>
      <w:r w:rsidR="00156637" w:rsidRPr="00CF52DD">
        <w:rPr>
          <w:rFonts w:ascii="Times New Roman" w:hAnsi="Times New Roman" w:cs="Times New Roman"/>
          <w:sz w:val="28"/>
          <w:szCs w:val="28"/>
        </w:rPr>
        <w:t>[</w:t>
      </w:r>
      <w:r w:rsidR="00B84B46" w:rsidRPr="00B84B46">
        <w:rPr>
          <w:rFonts w:ascii="Times New Roman" w:hAnsi="Times New Roman" w:cs="Times New Roman"/>
          <w:sz w:val="28"/>
          <w:szCs w:val="28"/>
        </w:rPr>
        <w:t>2</w:t>
      </w:r>
      <w:r w:rsidR="00156637" w:rsidRPr="00CF52DD">
        <w:rPr>
          <w:rFonts w:ascii="Times New Roman" w:hAnsi="Times New Roman" w:cs="Times New Roman"/>
          <w:sz w:val="28"/>
          <w:szCs w:val="28"/>
        </w:rPr>
        <w:t>]</w:t>
      </w:r>
    </w:p>
    <w:p w:rsidR="00BE3949" w:rsidRPr="00696D0B" w:rsidRDefault="00C60759" w:rsidP="004634F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экстракции</w:t>
      </w:r>
      <w:r w:rsidR="009161F5" w:rsidRPr="00CF52DD">
        <w:rPr>
          <w:rFonts w:ascii="Times New Roman" w:hAnsi="Times New Roman" w:cs="Times New Roman"/>
          <w:sz w:val="28"/>
          <w:szCs w:val="28"/>
        </w:rPr>
        <w:t xml:space="preserve"> зуба у пациента с хроническим одонтогенным верхнечелюстным синуситом </w:t>
      </w:r>
      <w:r>
        <w:rPr>
          <w:rFonts w:ascii="Times New Roman" w:hAnsi="Times New Roman" w:cs="Times New Roman"/>
          <w:sz w:val="28"/>
          <w:szCs w:val="28"/>
        </w:rPr>
        <w:t>в амбулаторных условиях с</w:t>
      </w:r>
      <w:r w:rsidR="009161F5" w:rsidRPr="00CF52DD">
        <w:rPr>
          <w:rFonts w:ascii="Times New Roman" w:hAnsi="Times New Roman" w:cs="Times New Roman"/>
          <w:sz w:val="28"/>
          <w:szCs w:val="28"/>
        </w:rPr>
        <w:t xml:space="preserve"> возникновени</w:t>
      </w:r>
      <w:r>
        <w:rPr>
          <w:rFonts w:ascii="Times New Roman" w:hAnsi="Times New Roman" w:cs="Times New Roman"/>
          <w:sz w:val="28"/>
          <w:szCs w:val="28"/>
        </w:rPr>
        <w:t>ем</w:t>
      </w:r>
      <w:r w:rsidR="009161F5" w:rsidRPr="00CF52DD">
        <w:rPr>
          <w:rFonts w:ascii="Times New Roman" w:hAnsi="Times New Roman" w:cs="Times New Roman"/>
          <w:sz w:val="28"/>
          <w:szCs w:val="28"/>
        </w:rPr>
        <w:t xml:space="preserve"> данного осложнения</w:t>
      </w:r>
      <w:r>
        <w:rPr>
          <w:rFonts w:ascii="Times New Roman" w:hAnsi="Times New Roman" w:cs="Times New Roman"/>
          <w:sz w:val="28"/>
          <w:szCs w:val="28"/>
        </w:rPr>
        <w:t>,</w:t>
      </w:r>
      <w:r w:rsidR="00E86093">
        <w:rPr>
          <w:rFonts w:ascii="Times New Roman" w:hAnsi="Times New Roman" w:cs="Times New Roman"/>
          <w:sz w:val="28"/>
          <w:szCs w:val="28"/>
        </w:rPr>
        <w:t xml:space="preserve"> врачу необходимо </w:t>
      </w:r>
      <w:r>
        <w:rPr>
          <w:rFonts w:ascii="Times New Roman" w:hAnsi="Times New Roman" w:cs="Times New Roman"/>
          <w:sz w:val="28"/>
          <w:szCs w:val="28"/>
        </w:rPr>
        <w:t>осуществить промывку пазухи</w:t>
      </w:r>
      <w:r w:rsidR="0053129A">
        <w:rPr>
          <w:rFonts w:ascii="Times New Roman" w:hAnsi="Times New Roman" w:cs="Times New Roman"/>
          <w:sz w:val="28"/>
          <w:szCs w:val="28"/>
        </w:rPr>
        <w:t xml:space="preserve"> антисептическими препаратами</w:t>
      </w:r>
      <w:r w:rsidR="009161F5" w:rsidRPr="00CF52DD">
        <w:rPr>
          <w:rFonts w:ascii="Times New Roman" w:hAnsi="Times New Roman" w:cs="Times New Roman"/>
          <w:sz w:val="28"/>
          <w:szCs w:val="28"/>
        </w:rPr>
        <w:t xml:space="preserve"> </w:t>
      </w:r>
      <w:r w:rsidR="00E86093">
        <w:rPr>
          <w:rFonts w:ascii="Times New Roman" w:hAnsi="Times New Roman" w:cs="Times New Roman"/>
          <w:sz w:val="28"/>
          <w:szCs w:val="28"/>
        </w:rPr>
        <w:t xml:space="preserve">с назначением </w:t>
      </w:r>
      <w:r w:rsidR="009161F5" w:rsidRPr="00CF52DD">
        <w:rPr>
          <w:rFonts w:ascii="Times New Roman" w:hAnsi="Times New Roman" w:cs="Times New Roman"/>
          <w:sz w:val="28"/>
          <w:szCs w:val="28"/>
        </w:rPr>
        <w:t>противовоспалительн</w:t>
      </w:r>
      <w:r w:rsidR="00E86093">
        <w:rPr>
          <w:rFonts w:ascii="Times New Roman" w:hAnsi="Times New Roman" w:cs="Times New Roman"/>
          <w:sz w:val="28"/>
          <w:szCs w:val="28"/>
        </w:rPr>
        <w:t>ой</w:t>
      </w:r>
      <w:r w:rsidR="009161F5" w:rsidRPr="00CF52DD">
        <w:rPr>
          <w:rFonts w:ascii="Times New Roman" w:hAnsi="Times New Roman" w:cs="Times New Roman"/>
          <w:sz w:val="28"/>
          <w:szCs w:val="28"/>
        </w:rPr>
        <w:t xml:space="preserve"> терапи</w:t>
      </w:r>
      <w:r w:rsidR="00E86093">
        <w:rPr>
          <w:rFonts w:ascii="Times New Roman" w:hAnsi="Times New Roman" w:cs="Times New Roman"/>
          <w:sz w:val="28"/>
          <w:szCs w:val="28"/>
        </w:rPr>
        <w:t>и</w:t>
      </w:r>
      <w:r w:rsidR="009161F5" w:rsidRPr="00CF52DD">
        <w:rPr>
          <w:rFonts w:ascii="Times New Roman" w:hAnsi="Times New Roman" w:cs="Times New Roman"/>
          <w:sz w:val="28"/>
          <w:szCs w:val="28"/>
        </w:rPr>
        <w:t xml:space="preserve"> и направить п</w:t>
      </w:r>
      <w:r>
        <w:rPr>
          <w:rFonts w:ascii="Times New Roman" w:hAnsi="Times New Roman" w:cs="Times New Roman"/>
          <w:sz w:val="28"/>
          <w:szCs w:val="28"/>
        </w:rPr>
        <w:t>острадавшего</w:t>
      </w:r>
      <w:r w:rsidR="009161F5" w:rsidRPr="00CF52DD">
        <w:rPr>
          <w:rFonts w:ascii="Times New Roman" w:hAnsi="Times New Roman" w:cs="Times New Roman"/>
          <w:sz w:val="28"/>
          <w:szCs w:val="28"/>
        </w:rPr>
        <w:t xml:space="preserve"> </w:t>
      </w:r>
      <w:r w:rsidR="00E86093" w:rsidRPr="00E86093">
        <w:rPr>
          <w:rFonts w:ascii="Times New Roman" w:hAnsi="Times New Roman" w:cs="Times New Roman"/>
          <w:sz w:val="28"/>
          <w:szCs w:val="28"/>
        </w:rPr>
        <w:t xml:space="preserve">в стационар </w:t>
      </w:r>
      <w:r w:rsidR="009161F5" w:rsidRPr="00CF52DD">
        <w:rPr>
          <w:rFonts w:ascii="Times New Roman" w:hAnsi="Times New Roman" w:cs="Times New Roman"/>
          <w:sz w:val="28"/>
          <w:szCs w:val="28"/>
        </w:rPr>
        <w:t xml:space="preserve">для комплексного </w:t>
      </w:r>
      <w:r>
        <w:rPr>
          <w:rFonts w:ascii="Times New Roman" w:hAnsi="Times New Roman" w:cs="Times New Roman"/>
          <w:sz w:val="28"/>
          <w:szCs w:val="28"/>
        </w:rPr>
        <w:t>оперативного</w:t>
      </w:r>
      <w:r w:rsidR="009161F5" w:rsidRPr="00CF52DD">
        <w:rPr>
          <w:rFonts w:ascii="Times New Roman" w:hAnsi="Times New Roman" w:cs="Times New Roman"/>
          <w:sz w:val="28"/>
          <w:szCs w:val="28"/>
        </w:rPr>
        <w:t xml:space="preserve"> лечения. </w:t>
      </w:r>
      <w:r w:rsidR="00E86093">
        <w:rPr>
          <w:rFonts w:ascii="Times New Roman" w:hAnsi="Times New Roman" w:cs="Times New Roman"/>
          <w:sz w:val="28"/>
          <w:szCs w:val="28"/>
        </w:rPr>
        <w:t>Создание а</w:t>
      </w:r>
      <w:r w:rsidR="009161F5" w:rsidRPr="00CF52DD">
        <w:rPr>
          <w:rFonts w:ascii="Times New Roman" w:hAnsi="Times New Roman" w:cs="Times New Roman"/>
          <w:sz w:val="28"/>
          <w:szCs w:val="28"/>
        </w:rPr>
        <w:t>ктивн</w:t>
      </w:r>
      <w:r w:rsidR="00E86093">
        <w:rPr>
          <w:rFonts w:ascii="Times New Roman" w:hAnsi="Times New Roman" w:cs="Times New Roman"/>
          <w:sz w:val="28"/>
          <w:szCs w:val="28"/>
        </w:rPr>
        <w:t xml:space="preserve">ого </w:t>
      </w:r>
      <w:r w:rsidR="009161F5" w:rsidRPr="00CF52DD">
        <w:rPr>
          <w:rFonts w:ascii="Times New Roman" w:hAnsi="Times New Roman" w:cs="Times New Roman"/>
          <w:sz w:val="28"/>
          <w:szCs w:val="28"/>
        </w:rPr>
        <w:t>отток</w:t>
      </w:r>
      <w:r w:rsidR="00E86093">
        <w:rPr>
          <w:rFonts w:ascii="Times New Roman" w:hAnsi="Times New Roman" w:cs="Times New Roman"/>
          <w:sz w:val="28"/>
          <w:szCs w:val="28"/>
        </w:rPr>
        <w:t>а</w:t>
      </w:r>
      <w:r w:rsidR="009161F5" w:rsidRPr="00CF52DD">
        <w:rPr>
          <w:rFonts w:ascii="Times New Roman" w:hAnsi="Times New Roman" w:cs="Times New Roman"/>
          <w:sz w:val="28"/>
          <w:szCs w:val="28"/>
        </w:rPr>
        <w:t xml:space="preserve"> экссудата через лунку зуба и </w:t>
      </w:r>
      <w:r w:rsidR="00E86093" w:rsidRPr="00CF52DD">
        <w:rPr>
          <w:rFonts w:ascii="Times New Roman" w:hAnsi="Times New Roman" w:cs="Times New Roman"/>
          <w:sz w:val="28"/>
          <w:szCs w:val="28"/>
        </w:rPr>
        <w:t>систематические</w:t>
      </w:r>
      <w:r w:rsidR="009161F5" w:rsidRPr="00CF52DD">
        <w:rPr>
          <w:rFonts w:ascii="Times New Roman" w:hAnsi="Times New Roman" w:cs="Times New Roman"/>
          <w:sz w:val="28"/>
          <w:szCs w:val="28"/>
        </w:rPr>
        <w:t xml:space="preserve"> промывания верхнечелюстно</w:t>
      </w:r>
      <w:r w:rsidR="00E86093">
        <w:rPr>
          <w:rFonts w:ascii="Times New Roman" w:hAnsi="Times New Roman" w:cs="Times New Roman"/>
          <w:sz w:val="28"/>
          <w:szCs w:val="28"/>
        </w:rPr>
        <w:t>й</w:t>
      </w:r>
      <w:r w:rsidR="009161F5" w:rsidRPr="00CF52DD">
        <w:rPr>
          <w:rFonts w:ascii="Times New Roman" w:hAnsi="Times New Roman" w:cs="Times New Roman"/>
          <w:sz w:val="28"/>
          <w:szCs w:val="28"/>
        </w:rPr>
        <w:t xml:space="preserve"> </w:t>
      </w:r>
      <w:r w:rsidR="00E86093">
        <w:rPr>
          <w:rFonts w:ascii="Times New Roman" w:hAnsi="Times New Roman" w:cs="Times New Roman"/>
          <w:sz w:val="28"/>
          <w:szCs w:val="28"/>
        </w:rPr>
        <w:t xml:space="preserve">пазухи </w:t>
      </w:r>
      <w:r>
        <w:rPr>
          <w:rFonts w:ascii="Times New Roman" w:hAnsi="Times New Roman" w:cs="Times New Roman"/>
          <w:sz w:val="28"/>
          <w:szCs w:val="28"/>
        </w:rPr>
        <w:t>способствуют</w:t>
      </w:r>
      <w:r w:rsidR="009161F5" w:rsidRPr="00CF52DD">
        <w:rPr>
          <w:rFonts w:ascii="Times New Roman" w:hAnsi="Times New Roman" w:cs="Times New Roman"/>
          <w:sz w:val="28"/>
          <w:szCs w:val="28"/>
        </w:rPr>
        <w:t xml:space="preserve"> умень</w:t>
      </w:r>
      <w:r>
        <w:rPr>
          <w:rFonts w:ascii="Times New Roman" w:hAnsi="Times New Roman" w:cs="Times New Roman"/>
          <w:sz w:val="28"/>
          <w:szCs w:val="28"/>
        </w:rPr>
        <w:t>шению</w:t>
      </w:r>
      <w:r w:rsidR="009161F5" w:rsidRPr="00CF52DD">
        <w:rPr>
          <w:rFonts w:ascii="Times New Roman" w:hAnsi="Times New Roman" w:cs="Times New Roman"/>
          <w:sz w:val="28"/>
          <w:szCs w:val="28"/>
        </w:rPr>
        <w:t xml:space="preserve"> воспалительн</w:t>
      </w:r>
      <w:r>
        <w:rPr>
          <w:rFonts w:ascii="Times New Roman" w:hAnsi="Times New Roman" w:cs="Times New Roman"/>
          <w:sz w:val="28"/>
          <w:szCs w:val="28"/>
        </w:rPr>
        <w:t>ого</w:t>
      </w:r>
      <w:r w:rsidR="009161F5" w:rsidRPr="00CF52DD">
        <w:rPr>
          <w:rFonts w:ascii="Times New Roman" w:hAnsi="Times New Roman" w:cs="Times New Roman"/>
          <w:sz w:val="28"/>
          <w:szCs w:val="28"/>
        </w:rPr>
        <w:t xml:space="preserve"> </w:t>
      </w:r>
      <w:r w:rsidRPr="00CF52DD">
        <w:rPr>
          <w:rFonts w:ascii="Times New Roman" w:hAnsi="Times New Roman" w:cs="Times New Roman"/>
          <w:sz w:val="28"/>
          <w:szCs w:val="28"/>
        </w:rPr>
        <w:t>процесс</w:t>
      </w:r>
      <w:r>
        <w:rPr>
          <w:rFonts w:ascii="Times New Roman" w:hAnsi="Times New Roman" w:cs="Times New Roman"/>
          <w:sz w:val="28"/>
          <w:szCs w:val="28"/>
        </w:rPr>
        <w:t>а</w:t>
      </w:r>
      <w:r w:rsidR="009161F5" w:rsidRPr="00CF52DD">
        <w:rPr>
          <w:rFonts w:ascii="Times New Roman" w:hAnsi="Times New Roman" w:cs="Times New Roman"/>
          <w:sz w:val="28"/>
          <w:szCs w:val="28"/>
        </w:rPr>
        <w:t xml:space="preserve"> и созда</w:t>
      </w:r>
      <w:r>
        <w:rPr>
          <w:rFonts w:ascii="Times New Roman" w:hAnsi="Times New Roman" w:cs="Times New Roman"/>
          <w:sz w:val="28"/>
          <w:szCs w:val="28"/>
        </w:rPr>
        <w:t>нию благоприятных условий</w:t>
      </w:r>
      <w:r w:rsidR="009161F5" w:rsidRPr="00CF52DD">
        <w:rPr>
          <w:rFonts w:ascii="Times New Roman" w:hAnsi="Times New Roman" w:cs="Times New Roman"/>
          <w:sz w:val="28"/>
          <w:szCs w:val="28"/>
        </w:rPr>
        <w:t xml:space="preserve"> для </w:t>
      </w:r>
      <w:r w:rsidR="003C49A4">
        <w:rPr>
          <w:rFonts w:ascii="Times New Roman" w:hAnsi="Times New Roman" w:cs="Times New Roman"/>
          <w:sz w:val="28"/>
          <w:szCs w:val="28"/>
        </w:rPr>
        <w:t>оперативног</w:t>
      </w:r>
      <w:r w:rsidR="009161F5" w:rsidRPr="00CF52DD">
        <w:rPr>
          <w:rFonts w:ascii="Times New Roman" w:hAnsi="Times New Roman" w:cs="Times New Roman"/>
          <w:sz w:val="28"/>
          <w:szCs w:val="28"/>
        </w:rPr>
        <w:t>о лечения.</w:t>
      </w:r>
      <w:r w:rsidR="00156637" w:rsidRPr="00CF52DD">
        <w:rPr>
          <w:rFonts w:ascii="Times New Roman" w:hAnsi="Times New Roman" w:cs="Times New Roman"/>
        </w:rPr>
        <w:t xml:space="preserve"> </w:t>
      </w:r>
      <w:r w:rsidR="00156637" w:rsidRPr="00CF52DD">
        <w:rPr>
          <w:rFonts w:ascii="Times New Roman" w:hAnsi="Times New Roman" w:cs="Times New Roman"/>
          <w:sz w:val="28"/>
          <w:szCs w:val="28"/>
        </w:rPr>
        <w:t>[</w:t>
      </w:r>
      <w:r w:rsidR="00B84B46" w:rsidRPr="00696D0B">
        <w:rPr>
          <w:rFonts w:ascii="Times New Roman" w:hAnsi="Times New Roman" w:cs="Times New Roman"/>
          <w:sz w:val="28"/>
          <w:szCs w:val="28"/>
        </w:rPr>
        <w:t>2</w:t>
      </w:r>
      <w:r w:rsidR="00156637" w:rsidRPr="00CF52DD">
        <w:rPr>
          <w:rFonts w:ascii="Times New Roman" w:hAnsi="Times New Roman" w:cs="Times New Roman"/>
          <w:sz w:val="28"/>
          <w:szCs w:val="28"/>
        </w:rPr>
        <w:t>]</w:t>
      </w:r>
    </w:p>
    <w:p w:rsidR="009161F5" w:rsidRPr="00CF52DD" w:rsidRDefault="009161F5" w:rsidP="004634FA">
      <w:pPr>
        <w:spacing w:line="360" w:lineRule="auto"/>
        <w:jc w:val="both"/>
        <w:rPr>
          <w:rFonts w:ascii="Times New Roman" w:hAnsi="Times New Roman" w:cs="Times New Roman"/>
          <w:sz w:val="28"/>
          <w:szCs w:val="28"/>
        </w:rPr>
      </w:pPr>
      <w:r w:rsidRPr="00CF52DD">
        <w:rPr>
          <w:rFonts w:ascii="Times New Roman" w:hAnsi="Times New Roman" w:cs="Times New Roman"/>
          <w:sz w:val="28"/>
          <w:szCs w:val="28"/>
        </w:rPr>
        <w:t> </w:t>
      </w:r>
      <w:r w:rsidR="003F63FF">
        <w:rPr>
          <w:rFonts w:ascii="Times New Roman" w:hAnsi="Times New Roman" w:cs="Times New Roman"/>
          <w:sz w:val="28"/>
          <w:szCs w:val="28"/>
        </w:rPr>
        <w:tab/>
      </w:r>
      <w:r w:rsidR="00C60759">
        <w:rPr>
          <w:rFonts w:ascii="Times New Roman" w:hAnsi="Times New Roman" w:cs="Times New Roman"/>
          <w:sz w:val="28"/>
          <w:szCs w:val="28"/>
        </w:rPr>
        <w:t>Если</w:t>
      </w:r>
      <w:r w:rsidRPr="00CF52DD">
        <w:rPr>
          <w:rFonts w:ascii="Times New Roman" w:hAnsi="Times New Roman" w:cs="Times New Roman"/>
          <w:sz w:val="28"/>
          <w:szCs w:val="28"/>
        </w:rPr>
        <w:t xml:space="preserve"> пациент</w:t>
      </w:r>
      <w:r w:rsidR="00C60759">
        <w:rPr>
          <w:rFonts w:ascii="Times New Roman" w:hAnsi="Times New Roman" w:cs="Times New Roman"/>
          <w:sz w:val="28"/>
          <w:szCs w:val="28"/>
        </w:rPr>
        <w:t xml:space="preserve"> обратился за помощью </w:t>
      </w:r>
      <w:r w:rsidR="003C49A4">
        <w:rPr>
          <w:rFonts w:ascii="Times New Roman" w:hAnsi="Times New Roman" w:cs="Times New Roman"/>
          <w:sz w:val="28"/>
          <w:szCs w:val="28"/>
        </w:rPr>
        <w:t xml:space="preserve">со </w:t>
      </w:r>
      <w:r w:rsidRPr="00CF52DD">
        <w:rPr>
          <w:rFonts w:ascii="Times New Roman" w:hAnsi="Times New Roman" w:cs="Times New Roman"/>
          <w:sz w:val="28"/>
          <w:szCs w:val="28"/>
        </w:rPr>
        <w:t>сформированным свищевым ходом</w:t>
      </w:r>
      <w:r w:rsidR="00C60759">
        <w:rPr>
          <w:rFonts w:ascii="Times New Roman" w:hAnsi="Times New Roman" w:cs="Times New Roman"/>
          <w:sz w:val="28"/>
          <w:szCs w:val="28"/>
        </w:rPr>
        <w:t>,</w:t>
      </w:r>
      <w:r w:rsidRPr="00CF52DD">
        <w:rPr>
          <w:rFonts w:ascii="Times New Roman" w:hAnsi="Times New Roman" w:cs="Times New Roman"/>
          <w:sz w:val="28"/>
          <w:szCs w:val="28"/>
        </w:rPr>
        <w:t xml:space="preserve"> </w:t>
      </w:r>
      <w:r w:rsidR="003C49A4">
        <w:rPr>
          <w:rFonts w:ascii="Times New Roman" w:hAnsi="Times New Roman" w:cs="Times New Roman"/>
          <w:sz w:val="28"/>
          <w:szCs w:val="28"/>
        </w:rPr>
        <w:t>план лечения</w:t>
      </w:r>
      <w:r w:rsidRPr="00CF52DD">
        <w:rPr>
          <w:rFonts w:ascii="Times New Roman" w:hAnsi="Times New Roman" w:cs="Times New Roman"/>
          <w:sz w:val="28"/>
          <w:szCs w:val="28"/>
        </w:rPr>
        <w:t xml:space="preserve"> врача зависит от времени</w:t>
      </w:r>
      <w:r w:rsidR="00C60759">
        <w:rPr>
          <w:rFonts w:ascii="Times New Roman" w:hAnsi="Times New Roman" w:cs="Times New Roman"/>
          <w:sz w:val="28"/>
          <w:szCs w:val="28"/>
        </w:rPr>
        <w:t>, прошедшего после экстракции зуба,</w:t>
      </w:r>
      <w:r w:rsidRPr="00CF52DD">
        <w:rPr>
          <w:rFonts w:ascii="Times New Roman" w:hAnsi="Times New Roman" w:cs="Times New Roman"/>
          <w:sz w:val="28"/>
          <w:szCs w:val="28"/>
        </w:rPr>
        <w:t xml:space="preserve"> и клинич</w:t>
      </w:r>
      <w:r w:rsidR="00C60759">
        <w:rPr>
          <w:rFonts w:ascii="Times New Roman" w:hAnsi="Times New Roman" w:cs="Times New Roman"/>
          <w:sz w:val="28"/>
          <w:szCs w:val="28"/>
        </w:rPr>
        <w:t xml:space="preserve">еского состояния верхнечелюстной пазухи. Если </w:t>
      </w:r>
      <w:r w:rsidR="00C60759">
        <w:rPr>
          <w:rFonts w:ascii="Times New Roman" w:hAnsi="Times New Roman" w:cs="Times New Roman"/>
          <w:sz w:val="28"/>
          <w:szCs w:val="28"/>
        </w:rPr>
        <w:lastRenderedPageBreak/>
        <w:t xml:space="preserve">удаление зуба было </w:t>
      </w:r>
      <w:r w:rsidR="003C49A4">
        <w:rPr>
          <w:rFonts w:ascii="Times New Roman" w:hAnsi="Times New Roman" w:cs="Times New Roman"/>
          <w:sz w:val="28"/>
          <w:szCs w:val="28"/>
        </w:rPr>
        <w:t>недавно (</w:t>
      </w:r>
      <w:r w:rsidRPr="00CF52DD">
        <w:rPr>
          <w:rFonts w:ascii="Times New Roman" w:hAnsi="Times New Roman" w:cs="Times New Roman"/>
          <w:sz w:val="28"/>
          <w:szCs w:val="28"/>
        </w:rPr>
        <w:t>несколько дней назад</w:t>
      </w:r>
      <w:r w:rsidR="003C49A4">
        <w:rPr>
          <w:rFonts w:ascii="Times New Roman" w:hAnsi="Times New Roman" w:cs="Times New Roman"/>
          <w:sz w:val="28"/>
          <w:szCs w:val="28"/>
        </w:rPr>
        <w:t>)</w:t>
      </w:r>
      <w:r w:rsidRPr="00CF52DD">
        <w:rPr>
          <w:rFonts w:ascii="Times New Roman" w:hAnsi="Times New Roman" w:cs="Times New Roman"/>
          <w:sz w:val="28"/>
          <w:szCs w:val="28"/>
        </w:rPr>
        <w:t>, то при отсутствии хронического верхнечелюстного синусита в течение двух</w:t>
      </w:r>
      <w:r w:rsidR="0084593F">
        <w:rPr>
          <w:rFonts w:ascii="Times New Roman" w:hAnsi="Times New Roman" w:cs="Times New Roman"/>
          <w:sz w:val="28"/>
          <w:szCs w:val="28"/>
        </w:rPr>
        <w:t>-</w:t>
      </w:r>
      <w:r w:rsidRPr="00CF52DD">
        <w:rPr>
          <w:rFonts w:ascii="Times New Roman" w:hAnsi="Times New Roman" w:cs="Times New Roman"/>
          <w:sz w:val="28"/>
          <w:szCs w:val="28"/>
        </w:rPr>
        <w:t>трёх недель существует вероятность самопро</w:t>
      </w:r>
      <w:r w:rsidR="0084593F">
        <w:rPr>
          <w:rFonts w:ascii="Times New Roman" w:hAnsi="Times New Roman" w:cs="Times New Roman"/>
          <w:sz w:val="28"/>
          <w:szCs w:val="28"/>
        </w:rPr>
        <w:t xml:space="preserve">извольного закрытия перфорации, которое </w:t>
      </w:r>
      <w:r w:rsidRPr="00CF52DD">
        <w:rPr>
          <w:rFonts w:ascii="Times New Roman" w:hAnsi="Times New Roman" w:cs="Times New Roman"/>
          <w:sz w:val="28"/>
          <w:szCs w:val="28"/>
        </w:rPr>
        <w:t xml:space="preserve">повышается при промывании </w:t>
      </w:r>
      <w:r w:rsidR="003C49A4">
        <w:rPr>
          <w:rFonts w:ascii="Times New Roman" w:hAnsi="Times New Roman" w:cs="Times New Roman"/>
          <w:sz w:val="28"/>
          <w:szCs w:val="28"/>
        </w:rPr>
        <w:t>пазухи</w:t>
      </w:r>
      <w:r w:rsidRPr="00CF52DD">
        <w:rPr>
          <w:rFonts w:ascii="Times New Roman" w:hAnsi="Times New Roman" w:cs="Times New Roman"/>
          <w:sz w:val="28"/>
          <w:szCs w:val="28"/>
        </w:rPr>
        <w:t xml:space="preserve"> антисептическим</w:t>
      </w:r>
      <w:r w:rsidR="003C49A4">
        <w:rPr>
          <w:rFonts w:ascii="Times New Roman" w:hAnsi="Times New Roman" w:cs="Times New Roman"/>
          <w:sz w:val="28"/>
          <w:szCs w:val="28"/>
        </w:rPr>
        <w:t>и</w:t>
      </w:r>
      <w:r w:rsidRPr="00CF52DD">
        <w:rPr>
          <w:rFonts w:ascii="Times New Roman" w:hAnsi="Times New Roman" w:cs="Times New Roman"/>
          <w:sz w:val="28"/>
          <w:szCs w:val="28"/>
        </w:rPr>
        <w:t xml:space="preserve"> препарат</w:t>
      </w:r>
      <w:r w:rsidR="003C49A4">
        <w:rPr>
          <w:rFonts w:ascii="Times New Roman" w:hAnsi="Times New Roman" w:cs="Times New Roman"/>
          <w:sz w:val="28"/>
          <w:szCs w:val="28"/>
        </w:rPr>
        <w:t>ами</w:t>
      </w:r>
      <w:r w:rsidR="0084593F">
        <w:rPr>
          <w:rFonts w:ascii="Times New Roman" w:hAnsi="Times New Roman" w:cs="Times New Roman"/>
          <w:sz w:val="28"/>
          <w:szCs w:val="28"/>
        </w:rPr>
        <w:t>,</w:t>
      </w:r>
      <w:r w:rsidRPr="00CF52DD">
        <w:rPr>
          <w:rFonts w:ascii="Times New Roman" w:hAnsi="Times New Roman" w:cs="Times New Roman"/>
          <w:sz w:val="28"/>
          <w:szCs w:val="28"/>
        </w:rPr>
        <w:t xml:space="preserve"> уч</w:t>
      </w:r>
      <w:r w:rsidR="0084593F">
        <w:rPr>
          <w:rFonts w:ascii="Times New Roman" w:hAnsi="Times New Roman" w:cs="Times New Roman"/>
          <w:sz w:val="28"/>
          <w:szCs w:val="28"/>
        </w:rPr>
        <w:t>итывающ</w:t>
      </w:r>
      <w:r w:rsidR="003C49A4">
        <w:rPr>
          <w:rFonts w:ascii="Times New Roman" w:hAnsi="Times New Roman" w:cs="Times New Roman"/>
          <w:sz w:val="28"/>
          <w:szCs w:val="28"/>
        </w:rPr>
        <w:t>ие</w:t>
      </w:r>
      <w:r w:rsidRPr="00CF52DD">
        <w:rPr>
          <w:rFonts w:ascii="Times New Roman" w:hAnsi="Times New Roman" w:cs="Times New Roman"/>
          <w:sz w:val="28"/>
          <w:szCs w:val="28"/>
        </w:rPr>
        <w:t xml:space="preserve"> динамик</w:t>
      </w:r>
      <w:r w:rsidR="0084593F">
        <w:rPr>
          <w:rFonts w:ascii="Times New Roman" w:hAnsi="Times New Roman" w:cs="Times New Roman"/>
          <w:sz w:val="28"/>
          <w:szCs w:val="28"/>
        </w:rPr>
        <w:t>у</w:t>
      </w:r>
      <w:r w:rsidRPr="00CF52DD">
        <w:rPr>
          <w:rFonts w:ascii="Times New Roman" w:hAnsi="Times New Roman" w:cs="Times New Roman"/>
          <w:sz w:val="28"/>
          <w:szCs w:val="28"/>
        </w:rPr>
        <w:t xml:space="preserve"> заживления лунки и эффектив</w:t>
      </w:r>
      <w:r w:rsidR="0084593F">
        <w:rPr>
          <w:rFonts w:ascii="Times New Roman" w:hAnsi="Times New Roman" w:cs="Times New Roman"/>
          <w:sz w:val="28"/>
          <w:szCs w:val="28"/>
        </w:rPr>
        <w:t>ность</w:t>
      </w:r>
      <w:r w:rsidRPr="00CF52DD">
        <w:rPr>
          <w:rFonts w:ascii="Times New Roman" w:hAnsi="Times New Roman" w:cs="Times New Roman"/>
          <w:sz w:val="28"/>
          <w:szCs w:val="28"/>
        </w:rPr>
        <w:t xml:space="preserve"> антибактериальной терапии. </w:t>
      </w:r>
      <w:r w:rsidR="003C49A4">
        <w:rPr>
          <w:rFonts w:ascii="Times New Roman" w:hAnsi="Times New Roman" w:cs="Times New Roman"/>
          <w:sz w:val="28"/>
          <w:szCs w:val="28"/>
        </w:rPr>
        <w:t>Самостоятельное</w:t>
      </w:r>
      <w:r w:rsidRPr="00CF52DD">
        <w:rPr>
          <w:rFonts w:ascii="Times New Roman" w:hAnsi="Times New Roman" w:cs="Times New Roman"/>
          <w:sz w:val="28"/>
          <w:szCs w:val="28"/>
        </w:rPr>
        <w:t xml:space="preserve"> закрытие ороантрального сообщения происходит </w:t>
      </w:r>
      <w:r w:rsidR="0084593F">
        <w:rPr>
          <w:rFonts w:ascii="Times New Roman" w:hAnsi="Times New Roman" w:cs="Times New Roman"/>
          <w:sz w:val="28"/>
          <w:szCs w:val="28"/>
        </w:rPr>
        <w:t>исключительно редко</w:t>
      </w:r>
      <w:r w:rsidR="003C49A4">
        <w:rPr>
          <w:rFonts w:ascii="Times New Roman" w:hAnsi="Times New Roman" w:cs="Times New Roman"/>
          <w:sz w:val="28"/>
          <w:szCs w:val="28"/>
        </w:rPr>
        <w:t>,</w:t>
      </w:r>
      <w:r w:rsidR="003C49A4" w:rsidRPr="003C49A4">
        <w:t xml:space="preserve"> </w:t>
      </w:r>
      <w:r w:rsidR="003C49A4" w:rsidRPr="003C49A4">
        <w:rPr>
          <w:rFonts w:ascii="Times New Roman" w:hAnsi="Times New Roman" w:cs="Times New Roman"/>
          <w:sz w:val="28"/>
          <w:szCs w:val="28"/>
        </w:rPr>
        <w:t>даже при активной терапии</w:t>
      </w:r>
      <w:r w:rsidRPr="00CF52DD">
        <w:rPr>
          <w:rFonts w:ascii="Times New Roman" w:hAnsi="Times New Roman" w:cs="Times New Roman"/>
          <w:sz w:val="28"/>
          <w:szCs w:val="28"/>
        </w:rPr>
        <w:t>. Поэтому при интактн</w:t>
      </w:r>
      <w:r w:rsidR="0084593F">
        <w:rPr>
          <w:rFonts w:ascii="Times New Roman" w:hAnsi="Times New Roman" w:cs="Times New Roman"/>
          <w:sz w:val="28"/>
          <w:szCs w:val="28"/>
        </w:rPr>
        <w:t>ой</w:t>
      </w:r>
      <w:r w:rsidRPr="00CF52DD">
        <w:rPr>
          <w:rFonts w:ascii="Times New Roman" w:hAnsi="Times New Roman" w:cs="Times New Roman"/>
          <w:sz w:val="28"/>
          <w:szCs w:val="28"/>
        </w:rPr>
        <w:t xml:space="preserve"> верхнечелюстно</w:t>
      </w:r>
      <w:r w:rsidR="0084593F">
        <w:rPr>
          <w:rFonts w:ascii="Times New Roman" w:hAnsi="Times New Roman" w:cs="Times New Roman"/>
          <w:sz w:val="28"/>
          <w:szCs w:val="28"/>
        </w:rPr>
        <w:t>й</w:t>
      </w:r>
      <w:r w:rsidRPr="00CF52DD">
        <w:rPr>
          <w:rFonts w:ascii="Times New Roman" w:hAnsi="Times New Roman" w:cs="Times New Roman"/>
          <w:sz w:val="28"/>
          <w:szCs w:val="28"/>
        </w:rPr>
        <w:t xml:space="preserve"> </w:t>
      </w:r>
      <w:r w:rsidR="0084593F">
        <w:rPr>
          <w:rFonts w:ascii="Times New Roman" w:hAnsi="Times New Roman" w:cs="Times New Roman"/>
          <w:sz w:val="28"/>
          <w:szCs w:val="28"/>
        </w:rPr>
        <w:t xml:space="preserve">пазухе </w:t>
      </w:r>
      <w:r w:rsidR="003C49A4">
        <w:rPr>
          <w:rFonts w:ascii="Times New Roman" w:hAnsi="Times New Roman" w:cs="Times New Roman"/>
          <w:sz w:val="28"/>
          <w:szCs w:val="28"/>
        </w:rPr>
        <w:t xml:space="preserve">метод </w:t>
      </w:r>
      <w:r w:rsidRPr="00CF52DD">
        <w:rPr>
          <w:rFonts w:ascii="Times New Roman" w:hAnsi="Times New Roman" w:cs="Times New Roman"/>
          <w:sz w:val="28"/>
          <w:szCs w:val="28"/>
        </w:rPr>
        <w:t>закрыти</w:t>
      </w:r>
      <w:r w:rsidR="003C49A4">
        <w:rPr>
          <w:rFonts w:ascii="Times New Roman" w:hAnsi="Times New Roman" w:cs="Times New Roman"/>
          <w:sz w:val="28"/>
          <w:szCs w:val="28"/>
        </w:rPr>
        <w:t>я</w:t>
      </w:r>
      <w:r w:rsidRPr="00CF52DD">
        <w:rPr>
          <w:rFonts w:ascii="Times New Roman" w:hAnsi="Times New Roman" w:cs="Times New Roman"/>
          <w:sz w:val="28"/>
          <w:szCs w:val="28"/>
        </w:rPr>
        <w:t xml:space="preserve"> лунки удалённого зуба местными тканями</w:t>
      </w:r>
      <w:r w:rsidR="0084593F">
        <w:rPr>
          <w:rFonts w:ascii="Times New Roman" w:hAnsi="Times New Roman" w:cs="Times New Roman"/>
          <w:sz w:val="28"/>
          <w:szCs w:val="28"/>
        </w:rPr>
        <w:t xml:space="preserve"> является лучшим вариантом</w:t>
      </w:r>
      <w:r w:rsidRPr="00CF52DD">
        <w:rPr>
          <w:rFonts w:ascii="Times New Roman" w:hAnsi="Times New Roman" w:cs="Times New Roman"/>
          <w:sz w:val="28"/>
          <w:szCs w:val="28"/>
        </w:rPr>
        <w:t xml:space="preserve">, </w:t>
      </w:r>
      <w:r w:rsidR="003C49A4" w:rsidRPr="003C49A4">
        <w:rPr>
          <w:rFonts w:ascii="Times New Roman" w:hAnsi="Times New Roman" w:cs="Times New Roman"/>
          <w:sz w:val="28"/>
          <w:szCs w:val="28"/>
        </w:rPr>
        <w:t>гарантир</w:t>
      </w:r>
      <w:r w:rsidR="003C49A4">
        <w:rPr>
          <w:rFonts w:ascii="Times New Roman" w:hAnsi="Times New Roman" w:cs="Times New Roman"/>
          <w:sz w:val="28"/>
          <w:szCs w:val="28"/>
        </w:rPr>
        <w:t>ующий</w:t>
      </w:r>
      <w:r w:rsidR="003C49A4" w:rsidRPr="003C49A4">
        <w:rPr>
          <w:rFonts w:ascii="Times New Roman" w:hAnsi="Times New Roman" w:cs="Times New Roman"/>
          <w:sz w:val="28"/>
          <w:szCs w:val="28"/>
        </w:rPr>
        <w:t xml:space="preserve"> положительный результат </w:t>
      </w:r>
      <w:r w:rsidRPr="00CF52DD">
        <w:rPr>
          <w:rFonts w:ascii="Times New Roman" w:hAnsi="Times New Roman" w:cs="Times New Roman"/>
          <w:sz w:val="28"/>
          <w:szCs w:val="28"/>
        </w:rPr>
        <w:t>при правильном выполнении методики.</w:t>
      </w:r>
    </w:p>
    <w:p w:rsidR="00800965" w:rsidRPr="00CF52DD" w:rsidRDefault="003C49A4" w:rsidP="004634FA">
      <w:pPr>
        <w:spacing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Р</w:t>
      </w:r>
      <w:r w:rsidRPr="003C49A4">
        <w:rPr>
          <w:rFonts w:ascii="Times New Roman" w:hAnsi="Times New Roman" w:cs="Times New Roman"/>
          <w:b/>
          <w:bCs/>
          <w:sz w:val="28"/>
          <w:szCs w:val="28"/>
        </w:rPr>
        <w:t xml:space="preserve">адикальные максиллотомии </w:t>
      </w:r>
      <w:r w:rsidRPr="003C49A4">
        <w:rPr>
          <w:rFonts w:ascii="Times New Roman" w:hAnsi="Times New Roman" w:cs="Times New Roman"/>
          <w:bCs/>
          <w:sz w:val="28"/>
          <w:szCs w:val="28"/>
        </w:rPr>
        <w:t>считаются о</w:t>
      </w:r>
      <w:r w:rsidR="009161F5" w:rsidRPr="003C49A4">
        <w:rPr>
          <w:rFonts w:ascii="Times New Roman" w:hAnsi="Times New Roman" w:cs="Times New Roman"/>
          <w:bCs/>
          <w:sz w:val="28"/>
          <w:szCs w:val="28"/>
        </w:rPr>
        <w:t>сновным методом лечения хронического верхнечелюстного синусита</w:t>
      </w:r>
      <w:r>
        <w:rPr>
          <w:rFonts w:ascii="Times New Roman" w:hAnsi="Times New Roman" w:cs="Times New Roman"/>
          <w:sz w:val="28"/>
          <w:szCs w:val="28"/>
        </w:rPr>
        <w:t>,</w:t>
      </w:r>
      <w:r w:rsidR="009161F5" w:rsidRPr="00CF52DD">
        <w:rPr>
          <w:rFonts w:ascii="Times New Roman" w:hAnsi="Times New Roman" w:cs="Times New Roman"/>
          <w:sz w:val="28"/>
          <w:szCs w:val="28"/>
        </w:rPr>
        <w:t xml:space="preserve"> большинство которых в челюстно-лицевой хирургии выполняется по </w:t>
      </w:r>
      <w:r w:rsidR="00800965" w:rsidRPr="00CF52DD">
        <w:rPr>
          <w:rFonts w:ascii="Times New Roman" w:hAnsi="Times New Roman" w:cs="Times New Roman"/>
          <w:sz w:val="28"/>
          <w:szCs w:val="28"/>
        </w:rPr>
        <w:t xml:space="preserve">методике Колдуэлла-Люка (рис. </w:t>
      </w:r>
      <w:r w:rsidR="0053129A">
        <w:rPr>
          <w:rFonts w:ascii="Times New Roman" w:hAnsi="Times New Roman" w:cs="Times New Roman"/>
          <w:sz w:val="28"/>
          <w:szCs w:val="28"/>
        </w:rPr>
        <w:t>13). Эффективности</w:t>
      </w:r>
      <w:r w:rsidR="009161F5" w:rsidRPr="00CF52DD">
        <w:rPr>
          <w:rFonts w:ascii="Times New Roman" w:hAnsi="Times New Roman" w:cs="Times New Roman"/>
          <w:sz w:val="28"/>
          <w:szCs w:val="28"/>
        </w:rPr>
        <w:t xml:space="preserve"> данной методики </w:t>
      </w:r>
      <w:r w:rsidR="0084593F">
        <w:rPr>
          <w:rFonts w:ascii="Times New Roman" w:hAnsi="Times New Roman" w:cs="Times New Roman"/>
          <w:sz w:val="28"/>
          <w:szCs w:val="28"/>
        </w:rPr>
        <w:t xml:space="preserve">способствует </w:t>
      </w:r>
      <w:r w:rsidR="009161F5" w:rsidRPr="00CF52DD">
        <w:rPr>
          <w:rFonts w:ascii="Times New Roman" w:hAnsi="Times New Roman" w:cs="Times New Roman"/>
          <w:sz w:val="28"/>
          <w:szCs w:val="28"/>
        </w:rPr>
        <w:t>созда</w:t>
      </w:r>
      <w:r w:rsidR="0084593F">
        <w:rPr>
          <w:rFonts w:ascii="Times New Roman" w:hAnsi="Times New Roman" w:cs="Times New Roman"/>
          <w:sz w:val="28"/>
          <w:szCs w:val="28"/>
        </w:rPr>
        <w:t>ние</w:t>
      </w:r>
      <w:r w:rsidR="009161F5" w:rsidRPr="00CF52DD">
        <w:rPr>
          <w:rFonts w:ascii="Times New Roman" w:hAnsi="Times New Roman" w:cs="Times New Roman"/>
          <w:sz w:val="28"/>
          <w:szCs w:val="28"/>
        </w:rPr>
        <w:t xml:space="preserve"> максимальны</w:t>
      </w:r>
      <w:r w:rsidR="0084593F">
        <w:rPr>
          <w:rFonts w:ascii="Times New Roman" w:hAnsi="Times New Roman" w:cs="Times New Roman"/>
          <w:sz w:val="28"/>
          <w:szCs w:val="28"/>
        </w:rPr>
        <w:t>х</w:t>
      </w:r>
      <w:r w:rsidR="009161F5" w:rsidRPr="00CF52DD">
        <w:rPr>
          <w:rFonts w:ascii="Times New Roman" w:hAnsi="Times New Roman" w:cs="Times New Roman"/>
          <w:sz w:val="28"/>
          <w:szCs w:val="28"/>
        </w:rPr>
        <w:t xml:space="preserve"> услови</w:t>
      </w:r>
      <w:r w:rsidR="0084593F">
        <w:rPr>
          <w:rFonts w:ascii="Times New Roman" w:hAnsi="Times New Roman" w:cs="Times New Roman"/>
          <w:sz w:val="28"/>
          <w:szCs w:val="28"/>
        </w:rPr>
        <w:t>й</w:t>
      </w:r>
      <w:r w:rsidR="009161F5" w:rsidRPr="00CF52DD">
        <w:rPr>
          <w:rFonts w:ascii="Times New Roman" w:hAnsi="Times New Roman" w:cs="Times New Roman"/>
          <w:sz w:val="28"/>
          <w:szCs w:val="28"/>
        </w:rPr>
        <w:t xml:space="preserve"> для визуального контроля во время ревизии и санации верхнечелюстно</w:t>
      </w:r>
      <w:r>
        <w:rPr>
          <w:rFonts w:ascii="Times New Roman" w:hAnsi="Times New Roman" w:cs="Times New Roman"/>
          <w:sz w:val="28"/>
          <w:szCs w:val="28"/>
        </w:rPr>
        <w:t>й</w:t>
      </w:r>
      <w:r w:rsidR="009161F5" w:rsidRPr="00CF52DD">
        <w:rPr>
          <w:rFonts w:ascii="Times New Roman" w:hAnsi="Times New Roman" w:cs="Times New Roman"/>
          <w:sz w:val="28"/>
          <w:szCs w:val="28"/>
        </w:rPr>
        <w:t xml:space="preserve"> </w:t>
      </w:r>
      <w:r>
        <w:rPr>
          <w:rFonts w:ascii="Times New Roman" w:hAnsi="Times New Roman" w:cs="Times New Roman"/>
          <w:sz w:val="28"/>
          <w:szCs w:val="28"/>
        </w:rPr>
        <w:t>пазухи</w:t>
      </w:r>
      <w:r w:rsidR="009161F5" w:rsidRPr="00CF52DD">
        <w:rPr>
          <w:rFonts w:ascii="Times New Roman" w:hAnsi="Times New Roman" w:cs="Times New Roman"/>
          <w:sz w:val="28"/>
          <w:szCs w:val="28"/>
        </w:rPr>
        <w:t xml:space="preserve">. Данную </w:t>
      </w:r>
      <w:r>
        <w:rPr>
          <w:rFonts w:ascii="Times New Roman" w:hAnsi="Times New Roman" w:cs="Times New Roman"/>
          <w:sz w:val="28"/>
          <w:szCs w:val="28"/>
        </w:rPr>
        <w:t xml:space="preserve">хирургическую </w:t>
      </w:r>
      <w:r w:rsidR="009161F5" w:rsidRPr="00CF52DD">
        <w:rPr>
          <w:rFonts w:ascii="Times New Roman" w:hAnsi="Times New Roman" w:cs="Times New Roman"/>
          <w:sz w:val="28"/>
          <w:szCs w:val="28"/>
        </w:rPr>
        <w:t xml:space="preserve">операцию </w:t>
      </w:r>
      <w:r w:rsidR="00E95A76">
        <w:rPr>
          <w:rFonts w:ascii="Times New Roman" w:hAnsi="Times New Roman" w:cs="Times New Roman"/>
          <w:sz w:val="28"/>
          <w:szCs w:val="28"/>
        </w:rPr>
        <w:t>проводят</w:t>
      </w:r>
      <w:r w:rsidR="009161F5" w:rsidRPr="00CF52DD">
        <w:rPr>
          <w:rFonts w:ascii="Times New Roman" w:hAnsi="Times New Roman" w:cs="Times New Roman"/>
          <w:sz w:val="28"/>
          <w:szCs w:val="28"/>
        </w:rPr>
        <w:t xml:space="preserve"> как под общим, так и под местным обезболиванием. Для </w:t>
      </w:r>
      <w:r>
        <w:rPr>
          <w:rFonts w:ascii="Times New Roman" w:hAnsi="Times New Roman" w:cs="Times New Roman"/>
          <w:sz w:val="28"/>
          <w:szCs w:val="28"/>
        </w:rPr>
        <w:t xml:space="preserve">достижения </w:t>
      </w:r>
      <w:r w:rsidR="009161F5" w:rsidRPr="00CF52DD">
        <w:rPr>
          <w:rFonts w:ascii="Times New Roman" w:hAnsi="Times New Roman" w:cs="Times New Roman"/>
          <w:sz w:val="28"/>
          <w:szCs w:val="28"/>
        </w:rPr>
        <w:t>обезболив</w:t>
      </w:r>
      <w:r>
        <w:rPr>
          <w:rFonts w:ascii="Times New Roman" w:hAnsi="Times New Roman" w:cs="Times New Roman"/>
          <w:sz w:val="28"/>
          <w:szCs w:val="28"/>
        </w:rPr>
        <w:t xml:space="preserve">ающего эффекта </w:t>
      </w:r>
      <w:r w:rsidR="009161F5" w:rsidRPr="00CF52DD">
        <w:rPr>
          <w:rFonts w:ascii="Times New Roman" w:hAnsi="Times New Roman" w:cs="Times New Roman"/>
          <w:sz w:val="28"/>
          <w:szCs w:val="28"/>
        </w:rPr>
        <w:t>требуется проведение инфраорбитальной, туберальной, резцовой и нёбной анестезий</w:t>
      </w:r>
      <w:r w:rsidR="00E95A76">
        <w:rPr>
          <w:rFonts w:ascii="Times New Roman" w:hAnsi="Times New Roman" w:cs="Times New Roman"/>
          <w:sz w:val="28"/>
          <w:szCs w:val="28"/>
        </w:rPr>
        <w:t xml:space="preserve">, </w:t>
      </w:r>
      <w:r w:rsidR="009161F5" w:rsidRPr="00CF52DD">
        <w:rPr>
          <w:rFonts w:ascii="Times New Roman" w:hAnsi="Times New Roman" w:cs="Times New Roman"/>
          <w:sz w:val="28"/>
          <w:szCs w:val="28"/>
        </w:rPr>
        <w:t>дополнен</w:t>
      </w:r>
      <w:r w:rsidR="00E95A76">
        <w:rPr>
          <w:rFonts w:ascii="Times New Roman" w:hAnsi="Times New Roman" w:cs="Times New Roman"/>
          <w:sz w:val="28"/>
          <w:szCs w:val="28"/>
        </w:rPr>
        <w:t>ных</w:t>
      </w:r>
      <w:r w:rsidR="0053129A">
        <w:rPr>
          <w:rFonts w:ascii="Times New Roman" w:hAnsi="Times New Roman" w:cs="Times New Roman"/>
          <w:sz w:val="28"/>
          <w:szCs w:val="28"/>
        </w:rPr>
        <w:t xml:space="preserve"> инфильтрационной анестезией</w:t>
      </w:r>
      <w:r w:rsidR="009161F5" w:rsidRPr="00CF52DD">
        <w:rPr>
          <w:rFonts w:ascii="Times New Roman" w:hAnsi="Times New Roman" w:cs="Times New Roman"/>
          <w:sz w:val="28"/>
          <w:szCs w:val="28"/>
        </w:rPr>
        <w:t xml:space="preserve"> по переходной складке в пределах фронтальной группы зубов верхней челюсти. </w:t>
      </w:r>
      <w:r w:rsidR="00BE0C4E">
        <w:rPr>
          <w:rFonts w:ascii="Times New Roman" w:hAnsi="Times New Roman" w:cs="Times New Roman"/>
          <w:sz w:val="28"/>
          <w:szCs w:val="28"/>
        </w:rPr>
        <w:t>А</w:t>
      </w:r>
      <w:r w:rsidR="009161F5" w:rsidRPr="00CF52DD">
        <w:rPr>
          <w:rFonts w:ascii="Times New Roman" w:hAnsi="Times New Roman" w:cs="Times New Roman"/>
          <w:sz w:val="28"/>
          <w:szCs w:val="28"/>
        </w:rPr>
        <w:t>ппликацио</w:t>
      </w:r>
      <w:r w:rsidR="00BE0C4E">
        <w:rPr>
          <w:rFonts w:ascii="Times New Roman" w:hAnsi="Times New Roman" w:cs="Times New Roman"/>
          <w:sz w:val="28"/>
          <w:szCs w:val="28"/>
        </w:rPr>
        <w:t>нная анестезия</w:t>
      </w:r>
      <w:r w:rsidR="009161F5" w:rsidRPr="00CF52DD">
        <w:rPr>
          <w:rFonts w:ascii="Times New Roman" w:hAnsi="Times New Roman" w:cs="Times New Roman"/>
          <w:sz w:val="28"/>
          <w:szCs w:val="28"/>
        </w:rPr>
        <w:t xml:space="preserve"> слизистой оболочки носа</w:t>
      </w:r>
      <w:r w:rsidR="00BE0C4E">
        <w:rPr>
          <w:rFonts w:ascii="Times New Roman" w:hAnsi="Times New Roman" w:cs="Times New Roman"/>
          <w:sz w:val="28"/>
          <w:szCs w:val="28"/>
        </w:rPr>
        <w:t xml:space="preserve"> проводится</w:t>
      </w:r>
      <w:r w:rsidR="009161F5" w:rsidRPr="00CF52DD">
        <w:rPr>
          <w:rFonts w:ascii="Times New Roman" w:hAnsi="Times New Roman" w:cs="Times New Roman"/>
          <w:sz w:val="28"/>
          <w:szCs w:val="28"/>
        </w:rPr>
        <w:t xml:space="preserve"> </w:t>
      </w:r>
      <w:r w:rsidR="00BE0C4E">
        <w:rPr>
          <w:rFonts w:ascii="Times New Roman" w:hAnsi="Times New Roman" w:cs="Times New Roman"/>
          <w:sz w:val="28"/>
          <w:szCs w:val="28"/>
        </w:rPr>
        <w:t xml:space="preserve">путем введения турунды </w:t>
      </w:r>
      <w:r w:rsidR="009161F5" w:rsidRPr="00CF52DD">
        <w:rPr>
          <w:rFonts w:ascii="Times New Roman" w:hAnsi="Times New Roman" w:cs="Times New Roman"/>
          <w:sz w:val="28"/>
          <w:szCs w:val="28"/>
        </w:rPr>
        <w:t>в область ни</w:t>
      </w:r>
      <w:r w:rsidR="0053129A">
        <w:rPr>
          <w:rFonts w:ascii="Times New Roman" w:hAnsi="Times New Roman" w:cs="Times New Roman"/>
          <w:sz w:val="28"/>
          <w:szCs w:val="28"/>
        </w:rPr>
        <w:t>жнего носового хода, пропитанной</w:t>
      </w:r>
      <w:r w:rsidR="009161F5" w:rsidRPr="00CF52DD">
        <w:rPr>
          <w:rFonts w:ascii="Times New Roman" w:hAnsi="Times New Roman" w:cs="Times New Roman"/>
          <w:sz w:val="28"/>
          <w:szCs w:val="28"/>
        </w:rPr>
        <w:t xml:space="preserve"> раствором анестетика</w:t>
      </w:r>
      <w:r w:rsidR="00E95A76">
        <w:rPr>
          <w:rFonts w:ascii="Times New Roman" w:hAnsi="Times New Roman" w:cs="Times New Roman"/>
          <w:sz w:val="28"/>
          <w:szCs w:val="28"/>
        </w:rPr>
        <w:t xml:space="preserve">, часто </w:t>
      </w:r>
      <w:r w:rsidR="009161F5" w:rsidRPr="00CF52DD">
        <w:rPr>
          <w:rFonts w:ascii="Times New Roman" w:hAnsi="Times New Roman" w:cs="Times New Roman"/>
          <w:sz w:val="28"/>
          <w:szCs w:val="28"/>
        </w:rPr>
        <w:t>для этой цели испол</w:t>
      </w:r>
      <w:r w:rsidR="00BE3949" w:rsidRPr="00CF52DD">
        <w:rPr>
          <w:rFonts w:ascii="Times New Roman" w:hAnsi="Times New Roman" w:cs="Times New Roman"/>
          <w:sz w:val="28"/>
          <w:szCs w:val="28"/>
        </w:rPr>
        <w:t>ьз</w:t>
      </w:r>
      <w:r w:rsidR="00E95A76">
        <w:rPr>
          <w:rFonts w:ascii="Times New Roman" w:hAnsi="Times New Roman" w:cs="Times New Roman"/>
          <w:sz w:val="28"/>
          <w:szCs w:val="28"/>
        </w:rPr>
        <w:t>уют</w:t>
      </w:r>
      <w:r w:rsidR="00BE3949" w:rsidRPr="00CF52DD">
        <w:rPr>
          <w:rFonts w:ascii="Times New Roman" w:hAnsi="Times New Roman" w:cs="Times New Roman"/>
          <w:sz w:val="28"/>
          <w:szCs w:val="28"/>
        </w:rPr>
        <w:t xml:space="preserve"> 10 % раствор лидокаина. </w:t>
      </w:r>
      <w:r w:rsidR="009161F5" w:rsidRPr="00CF52DD">
        <w:rPr>
          <w:rFonts w:ascii="Times New Roman" w:hAnsi="Times New Roman" w:cs="Times New Roman"/>
          <w:sz w:val="28"/>
          <w:szCs w:val="28"/>
        </w:rPr>
        <w:t xml:space="preserve">Производят разрез по переходной складке от уздечки верхней губы до уровня второго </w:t>
      </w:r>
      <w:r w:rsidR="00E95A76">
        <w:rPr>
          <w:rFonts w:ascii="Times New Roman" w:hAnsi="Times New Roman" w:cs="Times New Roman"/>
          <w:sz w:val="28"/>
          <w:szCs w:val="28"/>
        </w:rPr>
        <w:t>малого и</w:t>
      </w:r>
      <w:r w:rsidR="009161F5" w:rsidRPr="00CF52DD">
        <w:rPr>
          <w:rFonts w:ascii="Times New Roman" w:hAnsi="Times New Roman" w:cs="Times New Roman"/>
          <w:sz w:val="28"/>
          <w:szCs w:val="28"/>
        </w:rPr>
        <w:t xml:space="preserve"> первого </w:t>
      </w:r>
      <w:r w:rsidR="00E95A76">
        <w:rPr>
          <w:rFonts w:ascii="Times New Roman" w:hAnsi="Times New Roman" w:cs="Times New Roman"/>
          <w:sz w:val="28"/>
          <w:szCs w:val="28"/>
        </w:rPr>
        <w:t>большого коренных зубов</w:t>
      </w:r>
      <w:r w:rsidR="009161F5" w:rsidRPr="00CF52DD">
        <w:rPr>
          <w:rFonts w:ascii="Times New Roman" w:hAnsi="Times New Roman" w:cs="Times New Roman"/>
          <w:sz w:val="28"/>
          <w:szCs w:val="28"/>
        </w:rPr>
        <w:t>.</w:t>
      </w:r>
      <w:r w:rsidR="00156637" w:rsidRPr="00CF52DD">
        <w:rPr>
          <w:rFonts w:ascii="Times New Roman" w:hAnsi="Times New Roman" w:cs="Times New Roman"/>
        </w:rPr>
        <w:t xml:space="preserve"> </w:t>
      </w:r>
      <w:r w:rsidR="00156637" w:rsidRPr="00CF52DD">
        <w:rPr>
          <w:rFonts w:ascii="Times New Roman" w:hAnsi="Times New Roman" w:cs="Times New Roman"/>
          <w:sz w:val="28"/>
          <w:szCs w:val="28"/>
        </w:rPr>
        <w:t>[</w:t>
      </w:r>
      <w:r w:rsidR="00E36120">
        <w:rPr>
          <w:rFonts w:ascii="Times New Roman" w:hAnsi="Times New Roman" w:cs="Times New Roman"/>
          <w:sz w:val="28"/>
          <w:szCs w:val="28"/>
        </w:rPr>
        <w:t>2</w:t>
      </w:r>
      <w:r w:rsidR="00072A09" w:rsidRPr="00072A09">
        <w:t>;</w:t>
      </w:r>
      <w:r w:rsidR="00E36120">
        <w:t xml:space="preserve"> </w:t>
      </w:r>
      <w:r w:rsidR="00E36120">
        <w:rPr>
          <w:rFonts w:ascii="Times New Roman" w:hAnsi="Times New Roman" w:cs="Times New Roman"/>
          <w:sz w:val="28"/>
          <w:szCs w:val="28"/>
        </w:rPr>
        <w:t>27</w:t>
      </w:r>
      <w:r w:rsidR="00156637" w:rsidRPr="00CF52DD">
        <w:rPr>
          <w:rFonts w:ascii="Times New Roman" w:hAnsi="Times New Roman" w:cs="Times New Roman"/>
          <w:sz w:val="28"/>
          <w:szCs w:val="28"/>
        </w:rPr>
        <w:t>]</w:t>
      </w:r>
    </w:p>
    <w:p w:rsidR="009161F5" w:rsidRPr="00706D37" w:rsidRDefault="009161F5" w:rsidP="004634FA">
      <w:pPr>
        <w:spacing w:line="360" w:lineRule="auto"/>
        <w:ind w:firstLine="708"/>
        <w:jc w:val="both"/>
        <w:rPr>
          <w:rFonts w:ascii="Times New Roman" w:hAnsi="Times New Roman" w:cs="Times New Roman"/>
          <w:sz w:val="28"/>
          <w:szCs w:val="28"/>
        </w:rPr>
      </w:pPr>
      <w:r w:rsidRPr="00CF52DD">
        <w:rPr>
          <w:rFonts w:ascii="Times New Roman" w:hAnsi="Times New Roman" w:cs="Times New Roman"/>
          <w:sz w:val="28"/>
          <w:szCs w:val="28"/>
        </w:rPr>
        <w:t xml:space="preserve"> После рассечения слизистой оболочки и надкостницы </w:t>
      </w:r>
      <w:r w:rsidR="00E95A76">
        <w:rPr>
          <w:rFonts w:ascii="Times New Roman" w:hAnsi="Times New Roman" w:cs="Times New Roman"/>
          <w:sz w:val="28"/>
          <w:szCs w:val="28"/>
        </w:rPr>
        <w:t xml:space="preserve">следует </w:t>
      </w:r>
      <w:r w:rsidRPr="00CF52DD">
        <w:rPr>
          <w:rFonts w:ascii="Times New Roman" w:hAnsi="Times New Roman" w:cs="Times New Roman"/>
          <w:sz w:val="28"/>
          <w:szCs w:val="28"/>
        </w:rPr>
        <w:t>отслаива</w:t>
      </w:r>
      <w:r w:rsidR="00E95A76">
        <w:rPr>
          <w:rFonts w:ascii="Times New Roman" w:hAnsi="Times New Roman" w:cs="Times New Roman"/>
          <w:sz w:val="28"/>
          <w:szCs w:val="28"/>
        </w:rPr>
        <w:t>ние</w:t>
      </w:r>
      <w:r w:rsidRPr="00CF52DD">
        <w:rPr>
          <w:rFonts w:ascii="Times New Roman" w:hAnsi="Times New Roman" w:cs="Times New Roman"/>
          <w:sz w:val="28"/>
          <w:szCs w:val="28"/>
        </w:rPr>
        <w:t xml:space="preserve"> мягки</w:t>
      </w:r>
      <w:r w:rsidR="00E95A76">
        <w:rPr>
          <w:rFonts w:ascii="Times New Roman" w:hAnsi="Times New Roman" w:cs="Times New Roman"/>
          <w:sz w:val="28"/>
          <w:szCs w:val="28"/>
        </w:rPr>
        <w:t>х</w:t>
      </w:r>
      <w:r w:rsidRPr="00CF52DD">
        <w:rPr>
          <w:rFonts w:ascii="Times New Roman" w:hAnsi="Times New Roman" w:cs="Times New Roman"/>
          <w:sz w:val="28"/>
          <w:szCs w:val="28"/>
        </w:rPr>
        <w:t xml:space="preserve"> ткан</w:t>
      </w:r>
      <w:r w:rsidR="00E95A76">
        <w:rPr>
          <w:rFonts w:ascii="Times New Roman" w:hAnsi="Times New Roman" w:cs="Times New Roman"/>
          <w:sz w:val="28"/>
          <w:szCs w:val="28"/>
        </w:rPr>
        <w:t>ей</w:t>
      </w:r>
      <w:r w:rsidRPr="00CF52DD">
        <w:rPr>
          <w:rFonts w:ascii="Times New Roman" w:hAnsi="Times New Roman" w:cs="Times New Roman"/>
          <w:sz w:val="28"/>
          <w:szCs w:val="28"/>
        </w:rPr>
        <w:t xml:space="preserve"> и обнаж</w:t>
      </w:r>
      <w:r w:rsidR="00E95A76">
        <w:rPr>
          <w:rFonts w:ascii="Times New Roman" w:hAnsi="Times New Roman" w:cs="Times New Roman"/>
          <w:sz w:val="28"/>
          <w:szCs w:val="28"/>
        </w:rPr>
        <w:t>ение</w:t>
      </w:r>
      <w:r w:rsidRPr="00CF52DD">
        <w:rPr>
          <w:rFonts w:ascii="Times New Roman" w:hAnsi="Times New Roman" w:cs="Times New Roman"/>
          <w:sz w:val="28"/>
          <w:szCs w:val="28"/>
        </w:rPr>
        <w:t xml:space="preserve"> передн</w:t>
      </w:r>
      <w:r w:rsidR="00E95A76">
        <w:rPr>
          <w:rFonts w:ascii="Times New Roman" w:hAnsi="Times New Roman" w:cs="Times New Roman"/>
          <w:sz w:val="28"/>
          <w:szCs w:val="28"/>
        </w:rPr>
        <w:t>ей</w:t>
      </w:r>
      <w:r w:rsidRPr="00CF52DD">
        <w:rPr>
          <w:rFonts w:ascii="Times New Roman" w:hAnsi="Times New Roman" w:cs="Times New Roman"/>
          <w:sz w:val="28"/>
          <w:szCs w:val="28"/>
        </w:rPr>
        <w:t xml:space="preserve"> стенк</w:t>
      </w:r>
      <w:r w:rsidR="00E95A76">
        <w:rPr>
          <w:rFonts w:ascii="Times New Roman" w:hAnsi="Times New Roman" w:cs="Times New Roman"/>
          <w:sz w:val="28"/>
          <w:szCs w:val="28"/>
        </w:rPr>
        <w:t>и</w:t>
      </w:r>
      <w:r w:rsidRPr="00CF52DD">
        <w:rPr>
          <w:rFonts w:ascii="Times New Roman" w:hAnsi="Times New Roman" w:cs="Times New Roman"/>
          <w:sz w:val="28"/>
          <w:szCs w:val="28"/>
        </w:rPr>
        <w:t xml:space="preserve"> </w:t>
      </w:r>
      <w:r w:rsidRPr="00CF52DD">
        <w:rPr>
          <w:rFonts w:ascii="Times New Roman" w:hAnsi="Times New Roman" w:cs="Times New Roman"/>
          <w:sz w:val="28"/>
          <w:szCs w:val="28"/>
        </w:rPr>
        <w:lastRenderedPageBreak/>
        <w:t>верхнечелюстн</w:t>
      </w:r>
      <w:r w:rsidR="00E95A76">
        <w:rPr>
          <w:rFonts w:ascii="Times New Roman" w:hAnsi="Times New Roman" w:cs="Times New Roman"/>
          <w:sz w:val="28"/>
          <w:szCs w:val="28"/>
        </w:rPr>
        <w:t>ой</w:t>
      </w:r>
      <w:r w:rsidRPr="00CF52DD">
        <w:rPr>
          <w:rFonts w:ascii="Times New Roman" w:hAnsi="Times New Roman" w:cs="Times New Roman"/>
          <w:sz w:val="28"/>
          <w:szCs w:val="28"/>
        </w:rPr>
        <w:t xml:space="preserve"> </w:t>
      </w:r>
      <w:r w:rsidR="00E95A76">
        <w:rPr>
          <w:rFonts w:ascii="Times New Roman" w:hAnsi="Times New Roman" w:cs="Times New Roman"/>
          <w:sz w:val="28"/>
          <w:szCs w:val="28"/>
        </w:rPr>
        <w:t xml:space="preserve">пазухи, </w:t>
      </w:r>
      <w:r w:rsidRPr="00CF52DD">
        <w:rPr>
          <w:rFonts w:ascii="Times New Roman" w:hAnsi="Times New Roman" w:cs="Times New Roman"/>
          <w:sz w:val="28"/>
          <w:szCs w:val="28"/>
        </w:rPr>
        <w:t>соблюда</w:t>
      </w:r>
      <w:r w:rsidR="00E95A76">
        <w:rPr>
          <w:rFonts w:ascii="Times New Roman" w:hAnsi="Times New Roman" w:cs="Times New Roman"/>
          <w:sz w:val="28"/>
          <w:szCs w:val="28"/>
        </w:rPr>
        <w:t>я при этом</w:t>
      </w:r>
      <w:r w:rsidRPr="00CF52DD">
        <w:rPr>
          <w:rFonts w:ascii="Times New Roman" w:hAnsi="Times New Roman" w:cs="Times New Roman"/>
          <w:sz w:val="28"/>
          <w:szCs w:val="28"/>
        </w:rPr>
        <w:t xml:space="preserve"> осторожность, </w:t>
      </w:r>
      <w:r w:rsidR="00E95A76">
        <w:rPr>
          <w:rFonts w:ascii="Times New Roman" w:hAnsi="Times New Roman" w:cs="Times New Roman"/>
          <w:sz w:val="28"/>
          <w:szCs w:val="28"/>
        </w:rPr>
        <w:t>так как есть риск</w:t>
      </w:r>
      <w:r w:rsidRPr="00CF52DD">
        <w:rPr>
          <w:rFonts w:ascii="Times New Roman" w:hAnsi="Times New Roman" w:cs="Times New Roman"/>
          <w:sz w:val="28"/>
          <w:szCs w:val="28"/>
        </w:rPr>
        <w:t xml:space="preserve"> травмировать сосудисто-нервный пучок, выходящий из </w:t>
      </w:r>
      <w:r w:rsidR="00E95A76">
        <w:rPr>
          <w:rFonts w:ascii="Times New Roman" w:hAnsi="Times New Roman" w:cs="Times New Roman"/>
          <w:sz w:val="28"/>
          <w:szCs w:val="28"/>
        </w:rPr>
        <w:t>подглазничного отверстия</w:t>
      </w:r>
      <w:r w:rsidR="00FC574C">
        <w:rPr>
          <w:rFonts w:ascii="Times New Roman" w:hAnsi="Times New Roman" w:cs="Times New Roman"/>
          <w:sz w:val="28"/>
          <w:szCs w:val="28"/>
        </w:rPr>
        <w:t>. Это позволяет избежать кровотечения и нарушения</w:t>
      </w:r>
      <w:r w:rsidRPr="00CF52DD">
        <w:rPr>
          <w:rFonts w:ascii="Times New Roman" w:hAnsi="Times New Roman" w:cs="Times New Roman"/>
          <w:sz w:val="28"/>
          <w:szCs w:val="28"/>
        </w:rPr>
        <w:t xml:space="preserve"> чувствительности. </w:t>
      </w:r>
      <w:r w:rsidR="00E95A76">
        <w:rPr>
          <w:rFonts w:ascii="Times New Roman" w:hAnsi="Times New Roman" w:cs="Times New Roman"/>
          <w:sz w:val="28"/>
          <w:szCs w:val="28"/>
        </w:rPr>
        <w:t>С</w:t>
      </w:r>
      <w:r w:rsidRPr="00CF52DD">
        <w:rPr>
          <w:rFonts w:ascii="Times New Roman" w:hAnsi="Times New Roman" w:cs="Times New Roman"/>
          <w:sz w:val="28"/>
          <w:szCs w:val="28"/>
        </w:rPr>
        <w:t xml:space="preserve"> помощью стамески, трепана или фрезы </w:t>
      </w:r>
      <w:r w:rsidR="00E95A76">
        <w:rPr>
          <w:rFonts w:ascii="Times New Roman" w:hAnsi="Times New Roman" w:cs="Times New Roman"/>
          <w:sz w:val="28"/>
          <w:szCs w:val="28"/>
        </w:rPr>
        <w:t>в</w:t>
      </w:r>
      <w:r w:rsidR="00E95A76" w:rsidRPr="00E95A76">
        <w:rPr>
          <w:rFonts w:ascii="Times New Roman" w:hAnsi="Times New Roman" w:cs="Times New Roman"/>
          <w:sz w:val="28"/>
          <w:szCs w:val="28"/>
        </w:rPr>
        <w:t xml:space="preserve"> области клыковой ямки </w:t>
      </w:r>
      <w:r w:rsidRPr="00CF52DD">
        <w:rPr>
          <w:rFonts w:ascii="Times New Roman" w:hAnsi="Times New Roman" w:cs="Times New Roman"/>
          <w:sz w:val="28"/>
          <w:szCs w:val="28"/>
        </w:rPr>
        <w:t>трепанируют переднюю стенку верх</w:t>
      </w:r>
      <w:r w:rsidR="00E95A76">
        <w:rPr>
          <w:rFonts w:ascii="Times New Roman" w:hAnsi="Times New Roman" w:cs="Times New Roman"/>
          <w:sz w:val="28"/>
          <w:szCs w:val="28"/>
        </w:rPr>
        <w:t>нечелюстного синуса (</w:t>
      </w:r>
      <w:r w:rsidR="00800965" w:rsidRPr="00CF52DD">
        <w:rPr>
          <w:rFonts w:ascii="Times New Roman" w:hAnsi="Times New Roman" w:cs="Times New Roman"/>
          <w:sz w:val="28"/>
          <w:szCs w:val="28"/>
        </w:rPr>
        <w:t xml:space="preserve">рис. </w:t>
      </w:r>
      <w:r w:rsidR="00E95A76">
        <w:rPr>
          <w:rFonts w:ascii="Times New Roman" w:hAnsi="Times New Roman" w:cs="Times New Roman"/>
          <w:sz w:val="28"/>
          <w:szCs w:val="28"/>
        </w:rPr>
        <w:t>13, а)</w:t>
      </w:r>
      <w:r w:rsidRPr="00CF52DD">
        <w:rPr>
          <w:rFonts w:ascii="Times New Roman" w:hAnsi="Times New Roman" w:cs="Times New Roman"/>
          <w:sz w:val="28"/>
          <w:szCs w:val="28"/>
        </w:rPr>
        <w:t xml:space="preserve">.  Через трепанационное отверстие проводят </w:t>
      </w:r>
      <w:r w:rsidR="009C2768">
        <w:rPr>
          <w:rFonts w:ascii="Times New Roman" w:hAnsi="Times New Roman" w:cs="Times New Roman"/>
          <w:sz w:val="28"/>
          <w:szCs w:val="28"/>
        </w:rPr>
        <w:t xml:space="preserve">максиллотомию </w:t>
      </w:r>
      <w:r w:rsidRPr="00CF52DD">
        <w:rPr>
          <w:rFonts w:ascii="Times New Roman" w:hAnsi="Times New Roman" w:cs="Times New Roman"/>
          <w:sz w:val="28"/>
          <w:szCs w:val="28"/>
        </w:rPr>
        <w:t xml:space="preserve">и тщательно удаляют утолщённую полипозноизменённую слизистую оболочку, полипы, грануляции, инородные предметы и остаточные корни зубов. Участки неизменённой слизистой удалять не следует. </w:t>
      </w:r>
      <w:r w:rsidR="00BE0C4E">
        <w:rPr>
          <w:rFonts w:ascii="Times New Roman" w:hAnsi="Times New Roman" w:cs="Times New Roman"/>
          <w:sz w:val="28"/>
          <w:szCs w:val="28"/>
        </w:rPr>
        <w:t>Использование инструментов</w:t>
      </w:r>
      <w:r w:rsidRPr="00CF52DD">
        <w:rPr>
          <w:rFonts w:ascii="Times New Roman" w:hAnsi="Times New Roman" w:cs="Times New Roman"/>
          <w:sz w:val="28"/>
          <w:szCs w:val="28"/>
        </w:rPr>
        <w:t xml:space="preserve"> в верхнечелюстно</w:t>
      </w:r>
      <w:r w:rsidR="009C2768">
        <w:rPr>
          <w:rFonts w:ascii="Times New Roman" w:hAnsi="Times New Roman" w:cs="Times New Roman"/>
          <w:sz w:val="28"/>
          <w:szCs w:val="28"/>
        </w:rPr>
        <w:t xml:space="preserve">й пазухе </w:t>
      </w:r>
      <w:r w:rsidR="00BE0C4E">
        <w:rPr>
          <w:rFonts w:ascii="Times New Roman" w:hAnsi="Times New Roman" w:cs="Times New Roman"/>
          <w:sz w:val="28"/>
          <w:szCs w:val="28"/>
        </w:rPr>
        <w:t>требует</w:t>
      </w:r>
      <w:r w:rsidRPr="00CF52DD">
        <w:rPr>
          <w:rFonts w:ascii="Times New Roman" w:hAnsi="Times New Roman" w:cs="Times New Roman"/>
          <w:sz w:val="28"/>
          <w:szCs w:val="28"/>
        </w:rPr>
        <w:t xml:space="preserve"> осторожност</w:t>
      </w:r>
      <w:r w:rsidR="00BE0C4E">
        <w:rPr>
          <w:rFonts w:ascii="Times New Roman" w:hAnsi="Times New Roman" w:cs="Times New Roman"/>
          <w:sz w:val="28"/>
          <w:szCs w:val="28"/>
        </w:rPr>
        <w:t>и</w:t>
      </w:r>
      <w:r w:rsidRPr="00CF52DD">
        <w:rPr>
          <w:rFonts w:ascii="Times New Roman" w:hAnsi="Times New Roman" w:cs="Times New Roman"/>
          <w:sz w:val="28"/>
          <w:szCs w:val="28"/>
        </w:rPr>
        <w:t xml:space="preserve">, </w:t>
      </w:r>
      <w:r w:rsidR="009C2768">
        <w:rPr>
          <w:rFonts w:ascii="Times New Roman" w:hAnsi="Times New Roman" w:cs="Times New Roman"/>
          <w:sz w:val="28"/>
          <w:szCs w:val="28"/>
        </w:rPr>
        <w:t>из-за резорбции или отсутствии стенок в некоторых участках пазухи</w:t>
      </w:r>
      <w:r w:rsidRPr="00CF52DD">
        <w:rPr>
          <w:rFonts w:ascii="Times New Roman" w:hAnsi="Times New Roman" w:cs="Times New Roman"/>
          <w:sz w:val="28"/>
          <w:szCs w:val="28"/>
        </w:rPr>
        <w:t xml:space="preserve">. </w:t>
      </w:r>
      <w:r w:rsidR="00BE0C4E">
        <w:rPr>
          <w:rFonts w:ascii="Times New Roman" w:hAnsi="Times New Roman" w:cs="Times New Roman"/>
          <w:sz w:val="28"/>
          <w:szCs w:val="28"/>
        </w:rPr>
        <w:t>Формирование</w:t>
      </w:r>
      <w:r w:rsidR="009C2768">
        <w:rPr>
          <w:rFonts w:ascii="Times New Roman" w:hAnsi="Times New Roman" w:cs="Times New Roman"/>
          <w:sz w:val="28"/>
          <w:szCs w:val="28"/>
        </w:rPr>
        <w:t xml:space="preserve"> </w:t>
      </w:r>
      <w:r w:rsidR="009C2768" w:rsidRPr="009C2768">
        <w:rPr>
          <w:rFonts w:ascii="Times New Roman" w:hAnsi="Times New Roman" w:cs="Times New Roman"/>
          <w:sz w:val="28"/>
          <w:szCs w:val="28"/>
        </w:rPr>
        <w:t xml:space="preserve">искусственного соустья </w:t>
      </w:r>
      <w:r w:rsidR="009C2768">
        <w:rPr>
          <w:rFonts w:ascii="Times New Roman" w:hAnsi="Times New Roman" w:cs="Times New Roman"/>
          <w:sz w:val="28"/>
          <w:szCs w:val="28"/>
        </w:rPr>
        <w:t>осуществляется в виде</w:t>
      </w:r>
      <w:r w:rsidR="009C2768" w:rsidRPr="009C2768">
        <w:t xml:space="preserve"> </w:t>
      </w:r>
      <w:r w:rsidR="009C2768" w:rsidRPr="009C2768">
        <w:rPr>
          <w:rFonts w:ascii="Times New Roman" w:hAnsi="Times New Roman" w:cs="Times New Roman"/>
          <w:sz w:val="28"/>
          <w:szCs w:val="28"/>
        </w:rPr>
        <w:t>трепан</w:t>
      </w:r>
      <w:r w:rsidR="009C2768">
        <w:rPr>
          <w:rFonts w:ascii="Times New Roman" w:hAnsi="Times New Roman" w:cs="Times New Roman"/>
          <w:sz w:val="28"/>
          <w:szCs w:val="28"/>
        </w:rPr>
        <w:t>ации</w:t>
      </w:r>
      <w:r w:rsidR="009C2768" w:rsidRPr="009C2768">
        <w:rPr>
          <w:rFonts w:ascii="Times New Roman" w:hAnsi="Times New Roman" w:cs="Times New Roman"/>
          <w:sz w:val="28"/>
          <w:szCs w:val="28"/>
        </w:rPr>
        <w:t xml:space="preserve"> стенк</w:t>
      </w:r>
      <w:r w:rsidR="009C2768">
        <w:rPr>
          <w:rFonts w:ascii="Times New Roman" w:hAnsi="Times New Roman" w:cs="Times New Roman"/>
          <w:sz w:val="28"/>
          <w:szCs w:val="28"/>
        </w:rPr>
        <w:t>и</w:t>
      </w:r>
      <w:r w:rsidR="009C2768" w:rsidRPr="009C2768">
        <w:rPr>
          <w:rFonts w:ascii="Times New Roman" w:hAnsi="Times New Roman" w:cs="Times New Roman"/>
          <w:sz w:val="28"/>
          <w:szCs w:val="28"/>
        </w:rPr>
        <w:t xml:space="preserve"> носа</w:t>
      </w:r>
      <w:r w:rsidR="009C2768">
        <w:rPr>
          <w:rFonts w:ascii="Times New Roman" w:hAnsi="Times New Roman" w:cs="Times New Roman"/>
          <w:sz w:val="28"/>
          <w:szCs w:val="28"/>
        </w:rPr>
        <w:t xml:space="preserve"> в</w:t>
      </w:r>
      <w:r w:rsidR="009C2768" w:rsidRPr="009C2768">
        <w:rPr>
          <w:rFonts w:ascii="Times New Roman" w:hAnsi="Times New Roman" w:cs="Times New Roman"/>
          <w:sz w:val="28"/>
          <w:szCs w:val="28"/>
        </w:rPr>
        <w:t xml:space="preserve"> </w:t>
      </w:r>
      <w:r w:rsidRPr="00CF52DD">
        <w:rPr>
          <w:rFonts w:ascii="Times New Roman" w:hAnsi="Times New Roman" w:cs="Times New Roman"/>
          <w:sz w:val="28"/>
          <w:szCs w:val="28"/>
        </w:rPr>
        <w:t>области нижнего носового хода</w:t>
      </w:r>
      <w:r w:rsidR="009C2768">
        <w:rPr>
          <w:rFonts w:ascii="Times New Roman" w:hAnsi="Times New Roman" w:cs="Times New Roman"/>
          <w:sz w:val="28"/>
          <w:szCs w:val="28"/>
        </w:rPr>
        <w:t xml:space="preserve"> и д</w:t>
      </w:r>
      <w:r w:rsidRPr="00CF52DD">
        <w:rPr>
          <w:rFonts w:ascii="Times New Roman" w:hAnsi="Times New Roman" w:cs="Times New Roman"/>
          <w:sz w:val="28"/>
          <w:szCs w:val="28"/>
        </w:rPr>
        <w:t>олжн</w:t>
      </w:r>
      <w:r w:rsidR="009C2768">
        <w:rPr>
          <w:rFonts w:ascii="Times New Roman" w:hAnsi="Times New Roman" w:cs="Times New Roman"/>
          <w:sz w:val="28"/>
          <w:szCs w:val="28"/>
        </w:rPr>
        <w:t>а</w:t>
      </w:r>
      <w:r w:rsidRPr="00CF52DD">
        <w:rPr>
          <w:rFonts w:ascii="Times New Roman" w:hAnsi="Times New Roman" w:cs="Times New Roman"/>
          <w:sz w:val="28"/>
          <w:szCs w:val="28"/>
        </w:rPr>
        <w:t xml:space="preserve"> быть достаточным</w:t>
      </w:r>
      <w:r w:rsidR="00BE0C4E">
        <w:rPr>
          <w:rFonts w:ascii="Times New Roman" w:hAnsi="Times New Roman" w:cs="Times New Roman"/>
          <w:sz w:val="28"/>
          <w:szCs w:val="28"/>
        </w:rPr>
        <w:t>, чтобы происходил</w:t>
      </w:r>
      <w:r w:rsidRPr="00CF52DD">
        <w:rPr>
          <w:rFonts w:ascii="Times New Roman" w:hAnsi="Times New Roman" w:cs="Times New Roman"/>
          <w:sz w:val="28"/>
          <w:szCs w:val="28"/>
        </w:rPr>
        <w:t xml:space="preserve"> отток экссудата из верхнечелюстно</w:t>
      </w:r>
      <w:r w:rsidR="009C2768">
        <w:rPr>
          <w:rFonts w:ascii="Times New Roman" w:hAnsi="Times New Roman" w:cs="Times New Roman"/>
          <w:sz w:val="28"/>
          <w:szCs w:val="28"/>
        </w:rPr>
        <w:t>й</w:t>
      </w:r>
      <w:r w:rsidRPr="00CF52DD">
        <w:rPr>
          <w:rFonts w:ascii="Times New Roman" w:hAnsi="Times New Roman" w:cs="Times New Roman"/>
          <w:sz w:val="28"/>
          <w:szCs w:val="28"/>
        </w:rPr>
        <w:t xml:space="preserve"> </w:t>
      </w:r>
      <w:r w:rsidR="009C2768">
        <w:rPr>
          <w:rFonts w:ascii="Times New Roman" w:hAnsi="Times New Roman" w:cs="Times New Roman"/>
          <w:sz w:val="28"/>
          <w:szCs w:val="28"/>
        </w:rPr>
        <w:t>пазухи</w:t>
      </w:r>
      <w:r w:rsidRPr="00CF52DD">
        <w:rPr>
          <w:rFonts w:ascii="Times New Roman" w:hAnsi="Times New Roman" w:cs="Times New Roman"/>
          <w:sz w:val="28"/>
          <w:szCs w:val="28"/>
        </w:rPr>
        <w:t xml:space="preserve">. </w:t>
      </w:r>
      <w:r w:rsidR="00BE0C4E">
        <w:rPr>
          <w:rFonts w:ascii="Times New Roman" w:hAnsi="Times New Roman" w:cs="Times New Roman"/>
          <w:sz w:val="28"/>
          <w:szCs w:val="28"/>
        </w:rPr>
        <w:t>Для</w:t>
      </w:r>
      <w:r w:rsidR="009C2768" w:rsidRPr="009C2768">
        <w:rPr>
          <w:rFonts w:ascii="Times New Roman" w:hAnsi="Times New Roman" w:cs="Times New Roman"/>
          <w:sz w:val="28"/>
          <w:szCs w:val="28"/>
        </w:rPr>
        <w:t xml:space="preserve"> предотвращения послеоперационного кровотечения</w:t>
      </w:r>
      <w:r w:rsidR="009C2768">
        <w:rPr>
          <w:rFonts w:ascii="Times New Roman" w:hAnsi="Times New Roman" w:cs="Times New Roman"/>
          <w:sz w:val="28"/>
          <w:szCs w:val="28"/>
        </w:rPr>
        <w:t>,</w:t>
      </w:r>
      <w:r w:rsidR="009C2768" w:rsidRPr="009C2768">
        <w:rPr>
          <w:rFonts w:ascii="Times New Roman" w:hAnsi="Times New Roman" w:cs="Times New Roman"/>
          <w:sz w:val="28"/>
          <w:szCs w:val="28"/>
        </w:rPr>
        <w:t xml:space="preserve"> </w:t>
      </w:r>
      <w:r w:rsidR="009C2768">
        <w:rPr>
          <w:rFonts w:ascii="Times New Roman" w:hAnsi="Times New Roman" w:cs="Times New Roman"/>
          <w:sz w:val="28"/>
          <w:szCs w:val="28"/>
        </w:rPr>
        <w:t>п</w:t>
      </w:r>
      <w:r w:rsidRPr="00CF52DD">
        <w:rPr>
          <w:rFonts w:ascii="Times New Roman" w:hAnsi="Times New Roman" w:cs="Times New Roman"/>
          <w:sz w:val="28"/>
          <w:szCs w:val="28"/>
        </w:rPr>
        <w:t>осле гемостаза и антисептической обработки</w:t>
      </w:r>
      <w:r w:rsidR="009C2768">
        <w:rPr>
          <w:rFonts w:ascii="Times New Roman" w:hAnsi="Times New Roman" w:cs="Times New Roman"/>
          <w:sz w:val="28"/>
          <w:szCs w:val="28"/>
        </w:rPr>
        <w:t>,</w:t>
      </w:r>
      <w:r w:rsidRPr="00CF52DD">
        <w:rPr>
          <w:rFonts w:ascii="Times New Roman" w:hAnsi="Times New Roman" w:cs="Times New Roman"/>
          <w:sz w:val="28"/>
          <w:szCs w:val="28"/>
        </w:rPr>
        <w:t xml:space="preserve"> верхнечелюстн</w:t>
      </w:r>
      <w:r w:rsidR="009C2768">
        <w:rPr>
          <w:rFonts w:ascii="Times New Roman" w:hAnsi="Times New Roman" w:cs="Times New Roman"/>
          <w:sz w:val="28"/>
          <w:szCs w:val="28"/>
        </w:rPr>
        <w:t xml:space="preserve">ую пазуху </w:t>
      </w:r>
      <w:r w:rsidR="00BE0C4E">
        <w:rPr>
          <w:rFonts w:ascii="Times New Roman" w:hAnsi="Times New Roman" w:cs="Times New Roman"/>
          <w:sz w:val="28"/>
          <w:szCs w:val="28"/>
        </w:rPr>
        <w:t>следует за</w:t>
      </w:r>
      <w:r w:rsidR="00800965" w:rsidRPr="00CF52DD">
        <w:rPr>
          <w:rFonts w:ascii="Times New Roman" w:hAnsi="Times New Roman" w:cs="Times New Roman"/>
          <w:sz w:val="28"/>
          <w:szCs w:val="28"/>
        </w:rPr>
        <w:t>тампонир</w:t>
      </w:r>
      <w:r w:rsidR="00BE0C4E">
        <w:rPr>
          <w:rFonts w:ascii="Times New Roman" w:hAnsi="Times New Roman" w:cs="Times New Roman"/>
          <w:sz w:val="28"/>
          <w:szCs w:val="28"/>
        </w:rPr>
        <w:t>овать</w:t>
      </w:r>
      <w:r w:rsidR="00800965" w:rsidRPr="00CF52DD">
        <w:rPr>
          <w:rFonts w:ascii="Times New Roman" w:hAnsi="Times New Roman" w:cs="Times New Roman"/>
          <w:sz w:val="28"/>
          <w:szCs w:val="28"/>
        </w:rPr>
        <w:t xml:space="preserve"> йодоформной</w:t>
      </w:r>
      <w:r w:rsidRPr="00CF52DD">
        <w:rPr>
          <w:rFonts w:ascii="Times New Roman" w:hAnsi="Times New Roman" w:cs="Times New Roman"/>
          <w:sz w:val="28"/>
          <w:szCs w:val="28"/>
        </w:rPr>
        <w:t xml:space="preserve"> турундой, </w:t>
      </w:r>
      <w:r w:rsidR="00BE0C4E">
        <w:rPr>
          <w:rFonts w:ascii="Times New Roman" w:hAnsi="Times New Roman" w:cs="Times New Roman"/>
          <w:sz w:val="28"/>
          <w:szCs w:val="28"/>
        </w:rPr>
        <w:t>чей конец</w:t>
      </w:r>
      <w:r w:rsidRPr="00CF52DD">
        <w:rPr>
          <w:rFonts w:ascii="Times New Roman" w:hAnsi="Times New Roman" w:cs="Times New Roman"/>
          <w:sz w:val="28"/>
          <w:szCs w:val="28"/>
        </w:rPr>
        <w:t xml:space="preserve"> выводят через соустье в </w:t>
      </w:r>
      <w:r w:rsidR="00E95A76">
        <w:rPr>
          <w:rFonts w:ascii="Times New Roman" w:hAnsi="Times New Roman" w:cs="Times New Roman"/>
          <w:sz w:val="28"/>
          <w:szCs w:val="28"/>
        </w:rPr>
        <w:t>нос</w:t>
      </w:r>
      <w:r w:rsidR="00BE0C4E">
        <w:rPr>
          <w:rFonts w:ascii="Times New Roman" w:hAnsi="Times New Roman" w:cs="Times New Roman"/>
          <w:sz w:val="28"/>
          <w:szCs w:val="28"/>
        </w:rPr>
        <w:t>овую полость</w:t>
      </w:r>
      <w:r w:rsidR="00E95A76">
        <w:rPr>
          <w:rFonts w:ascii="Times New Roman" w:hAnsi="Times New Roman" w:cs="Times New Roman"/>
          <w:sz w:val="28"/>
          <w:szCs w:val="28"/>
        </w:rPr>
        <w:t xml:space="preserve"> и наружу (</w:t>
      </w:r>
      <w:r w:rsidR="00800965" w:rsidRPr="00CF52DD">
        <w:rPr>
          <w:rFonts w:ascii="Times New Roman" w:hAnsi="Times New Roman" w:cs="Times New Roman"/>
          <w:sz w:val="28"/>
          <w:szCs w:val="28"/>
        </w:rPr>
        <w:t xml:space="preserve">рис. </w:t>
      </w:r>
      <w:r w:rsidRPr="00CF52DD">
        <w:rPr>
          <w:rFonts w:ascii="Times New Roman" w:hAnsi="Times New Roman" w:cs="Times New Roman"/>
          <w:sz w:val="28"/>
          <w:szCs w:val="28"/>
        </w:rPr>
        <w:t>13, в).</w:t>
      </w:r>
      <w:r w:rsidR="00706D37" w:rsidRPr="00706D37">
        <w:rPr>
          <w:rFonts w:ascii="Times New Roman" w:hAnsi="Times New Roman" w:cs="Times New Roman"/>
          <w:sz w:val="28"/>
          <w:szCs w:val="28"/>
        </w:rPr>
        <w:t>[25; 26]</w:t>
      </w:r>
    </w:p>
    <w:p w:rsidR="009161F5" w:rsidRPr="00CF52DD" w:rsidRDefault="00800965" w:rsidP="004634FA">
      <w:pPr>
        <w:spacing w:line="360" w:lineRule="auto"/>
        <w:jc w:val="both"/>
        <w:rPr>
          <w:rFonts w:ascii="Times New Roman" w:hAnsi="Times New Roman" w:cs="Times New Roman"/>
          <w:sz w:val="28"/>
          <w:szCs w:val="28"/>
        </w:rPr>
      </w:pPr>
      <w:r w:rsidRPr="00CF52DD">
        <w:rPr>
          <w:rFonts w:ascii="Times New Roman" w:hAnsi="Times New Roman" w:cs="Times New Roman"/>
          <w:noProof/>
          <w:sz w:val="28"/>
          <w:szCs w:val="28"/>
          <w:lang w:eastAsia="ru-RU"/>
        </w:rPr>
        <w:drawing>
          <wp:inline distT="0" distB="0" distL="0" distR="0" wp14:anchorId="6AAAADFA" wp14:editId="30E14CF4">
            <wp:extent cx="4780722" cy="2117034"/>
            <wp:effectExtent l="0" t="0" r="1270" b="0"/>
            <wp:docPr id="13" name="Рисунок 13" descr="C:\Users\CyddxapTxa\Desktop\Диплом\Этапы операции радикальной гайморотоми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yddxapTxa\Desktop\Диплом\Этапы операции радикальной гайморотомии.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9765" cy="2116610"/>
                    </a:xfrm>
                    <a:prstGeom prst="rect">
                      <a:avLst/>
                    </a:prstGeom>
                    <a:noFill/>
                    <a:ln>
                      <a:noFill/>
                    </a:ln>
                  </pic:spPr>
                </pic:pic>
              </a:graphicData>
            </a:graphic>
          </wp:inline>
        </w:drawing>
      </w:r>
    </w:p>
    <w:p w:rsidR="009161F5" w:rsidRPr="00CF52DD" w:rsidRDefault="00800965" w:rsidP="004634FA">
      <w:pPr>
        <w:spacing w:line="360" w:lineRule="auto"/>
        <w:jc w:val="both"/>
        <w:rPr>
          <w:rFonts w:ascii="Times New Roman" w:hAnsi="Times New Roman" w:cs="Times New Roman"/>
          <w:sz w:val="28"/>
          <w:szCs w:val="28"/>
        </w:rPr>
      </w:pPr>
      <w:r w:rsidRPr="00CF52DD">
        <w:rPr>
          <w:rFonts w:ascii="Times New Roman" w:hAnsi="Times New Roman" w:cs="Times New Roman"/>
          <w:sz w:val="28"/>
          <w:szCs w:val="28"/>
        </w:rPr>
        <w:t xml:space="preserve">Рис. </w:t>
      </w:r>
      <w:r w:rsidR="009161F5" w:rsidRPr="00CF52DD">
        <w:rPr>
          <w:rFonts w:ascii="Times New Roman" w:hAnsi="Times New Roman" w:cs="Times New Roman"/>
          <w:sz w:val="28"/>
          <w:szCs w:val="28"/>
        </w:rPr>
        <w:t>13. </w:t>
      </w:r>
      <w:r w:rsidR="009161F5" w:rsidRPr="00CF52DD">
        <w:rPr>
          <w:rFonts w:ascii="Times New Roman" w:hAnsi="Times New Roman" w:cs="Times New Roman"/>
          <w:b/>
          <w:bCs/>
          <w:sz w:val="28"/>
          <w:szCs w:val="28"/>
        </w:rPr>
        <w:t xml:space="preserve">Этапы операции радикальной </w:t>
      </w:r>
      <w:r w:rsidR="00E36120">
        <w:rPr>
          <w:rFonts w:ascii="Times New Roman" w:hAnsi="Times New Roman" w:cs="Times New Roman"/>
          <w:b/>
          <w:bCs/>
          <w:sz w:val="28"/>
          <w:szCs w:val="28"/>
        </w:rPr>
        <w:t>максиллотомии</w:t>
      </w:r>
      <w:r w:rsidR="009161F5" w:rsidRPr="00CF52DD">
        <w:rPr>
          <w:rFonts w:ascii="Times New Roman" w:hAnsi="Times New Roman" w:cs="Times New Roman"/>
          <w:b/>
          <w:bCs/>
          <w:sz w:val="28"/>
          <w:szCs w:val="28"/>
        </w:rPr>
        <w:t xml:space="preserve">: </w:t>
      </w:r>
      <w:r w:rsidR="00BE0C4E">
        <w:rPr>
          <w:rFonts w:ascii="Times New Roman" w:hAnsi="Times New Roman" w:cs="Times New Roman"/>
          <w:b/>
          <w:bCs/>
          <w:sz w:val="28"/>
          <w:szCs w:val="28"/>
        </w:rPr>
        <w:t>(а) трепанация</w:t>
      </w:r>
      <w:r w:rsidR="009161F5" w:rsidRPr="00CF52DD">
        <w:rPr>
          <w:rFonts w:ascii="Times New Roman" w:hAnsi="Times New Roman" w:cs="Times New Roman"/>
          <w:b/>
          <w:bCs/>
          <w:sz w:val="28"/>
          <w:szCs w:val="28"/>
        </w:rPr>
        <w:t xml:space="preserve">, </w:t>
      </w:r>
      <w:r w:rsidR="00BE0C4E">
        <w:rPr>
          <w:rFonts w:ascii="Times New Roman" w:hAnsi="Times New Roman" w:cs="Times New Roman"/>
          <w:b/>
          <w:bCs/>
          <w:sz w:val="28"/>
          <w:szCs w:val="28"/>
        </w:rPr>
        <w:t xml:space="preserve">(б) </w:t>
      </w:r>
      <w:r w:rsidR="009161F5" w:rsidRPr="00CF52DD">
        <w:rPr>
          <w:rFonts w:ascii="Times New Roman" w:hAnsi="Times New Roman" w:cs="Times New Roman"/>
          <w:b/>
          <w:bCs/>
          <w:sz w:val="28"/>
          <w:szCs w:val="28"/>
        </w:rPr>
        <w:t>удаление полипозно</w:t>
      </w:r>
      <w:r w:rsidR="00BE0C4E">
        <w:rPr>
          <w:rFonts w:ascii="Times New Roman" w:hAnsi="Times New Roman" w:cs="Times New Roman"/>
          <w:b/>
          <w:bCs/>
          <w:sz w:val="28"/>
          <w:szCs w:val="28"/>
        </w:rPr>
        <w:t>изменённой слизистой оболочки</w:t>
      </w:r>
      <w:r w:rsidRPr="00CF52DD">
        <w:rPr>
          <w:rFonts w:ascii="Times New Roman" w:hAnsi="Times New Roman" w:cs="Times New Roman"/>
          <w:b/>
          <w:bCs/>
          <w:sz w:val="28"/>
          <w:szCs w:val="28"/>
        </w:rPr>
        <w:t xml:space="preserve">, </w:t>
      </w:r>
      <w:r w:rsidR="00BE0C4E">
        <w:rPr>
          <w:rFonts w:ascii="Times New Roman" w:hAnsi="Times New Roman" w:cs="Times New Roman"/>
          <w:b/>
          <w:bCs/>
          <w:sz w:val="28"/>
          <w:szCs w:val="28"/>
        </w:rPr>
        <w:t xml:space="preserve">(в) </w:t>
      </w:r>
      <w:r w:rsidRPr="00CF52DD">
        <w:rPr>
          <w:rFonts w:ascii="Times New Roman" w:hAnsi="Times New Roman" w:cs="Times New Roman"/>
          <w:b/>
          <w:bCs/>
          <w:sz w:val="28"/>
          <w:szCs w:val="28"/>
        </w:rPr>
        <w:t xml:space="preserve">тампонада </w:t>
      </w:r>
      <w:r w:rsidR="009C2768">
        <w:rPr>
          <w:rFonts w:ascii="Times New Roman" w:hAnsi="Times New Roman" w:cs="Times New Roman"/>
          <w:b/>
          <w:bCs/>
          <w:sz w:val="28"/>
          <w:szCs w:val="28"/>
        </w:rPr>
        <w:t>пазухи</w:t>
      </w:r>
      <w:r w:rsidRPr="00CF52DD">
        <w:rPr>
          <w:rFonts w:ascii="Times New Roman" w:hAnsi="Times New Roman" w:cs="Times New Roman"/>
          <w:b/>
          <w:bCs/>
          <w:sz w:val="28"/>
          <w:szCs w:val="28"/>
        </w:rPr>
        <w:t xml:space="preserve"> йодоформной</w:t>
      </w:r>
      <w:r w:rsidR="00BE0C4E">
        <w:rPr>
          <w:rFonts w:ascii="Times New Roman" w:hAnsi="Times New Roman" w:cs="Times New Roman"/>
          <w:b/>
          <w:bCs/>
          <w:sz w:val="28"/>
          <w:szCs w:val="28"/>
        </w:rPr>
        <w:t xml:space="preserve"> турундой</w:t>
      </w:r>
      <w:r w:rsidR="009161F5" w:rsidRPr="00CF52DD">
        <w:rPr>
          <w:rFonts w:ascii="Times New Roman" w:hAnsi="Times New Roman" w:cs="Times New Roman"/>
          <w:b/>
          <w:bCs/>
          <w:sz w:val="28"/>
          <w:szCs w:val="28"/>
        </w:rPr>
        <w:t xml:space="preserve">, </w:t>
      </w:r>
      <w:r w:rsidR="00BE0C4E">
        <w:rPr>
          <w:rFonts w:ascii="Times New Roman" w:hAnsi="Times New Roman" w:cs="Times New Roman"/>
          <w:b/>
          <w:bCs/>
          <w:sz w:val="28"/>
          <w:szCs w:val="28"/>
        </w:rPr>
        <w:t>(г) наложение первичных швов</w:t>
      </w:r>
    </w:p>
    <w:p w:rsidR="003B48A9" w:rsidRDefault="003B48A9" w:rsidP="004634F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w:t>
      </w:r>
      <w:r w:rsidR="009161F5" w:rsidRPr="00CF52DD">
        <w:rPr>
          <w:rFonts w:ascii="Times New Roman" w:hAnsi="Times New Roman" w:cs="Times New Roman"/>
          <w:sz w:val="28"/>
          <w:szCs w:val="28"/>
        </w:rPr>
        <w:t xml:space="preserve"> преддверии полости рта</w:t>
      </w:r>
      <w:r>
        <w:rPr>
          <w:rFonts w:ascii="Times New Roman" w:hAnsi="Times New Roman" w:cs="Times New Roman"/>
          <w:sz w:val="28"/>
          <w:szCs w:val="28"/>
        </w:rPr>
        <w:t xml:space="preserve"> рану</w:t>
      </w:r>
      <w:r w:rsidR="009161F5" w:rsidRPr="00CF52DD">
        <w:rPr>
          <w:rFonts w:ascii="Times New Roman" w:hAnsi="Times New Roman" w:cs="Times New Roman"/>
          <w:sz w:val="28"/>
          <w:szCs w:val="28"/>
        </w:rPr>
        <w:t xml:space="preserve"> наглухо</w:t>
      </w:r>
      <w:r w:rsidR="00800965" w:rsidRPr="00CF52DD">
        <w:rPr>
          <w:rFonts w:ascii="Times New Roman" w:hAnsi="Times New Roman" w:cs="Times New Roman"/>
          <w:sz w:val="28"/>
          <w:szCs w:val="28"/>
        </w:rPr>
        <w:t xml:space="preserve"> ушивают узловыми швами (рис. </w:t>
      </w:r>
      <w:r w:rsidR="00BE0C4E">
        <w:rPr>
          <w:rFonts w:ascii="Times New Roman" w:hAnsi="Times New Roman" w:cs="Times New Roman"/>
          <w:sz w:val="28"/>
          <w:szCs w:val="28"/>
        </w:rPr>
        <w:t xml:space="preserve">13, г), с последующим </w:t>
      </w:r>
      <w:r w:rsidR="009161F5" w:rsidRPr="00CF52DD">
        <w:rPr>
          <w:rFonts w:ascii="Times New Roman" w:hAnsi="Times New Roman" w:cs="Times New Roman"/>
          <w:sz w:val="28"/>
          <w:szCs w:val="28"/>
        </w:rPr>
        <w:t>накладыва</w:t>
      </w:r>
      <w:r w:rsidR="00BE0C4E">
        <w:rPr>
          <w:rFonts w:ascii="Times New Roman" w:hAnsi="Times New Roman" w:cs="Times New Roman"/>
          <w:sz w:val="28"/>
          <w:szCs w:val="28"/>
        </w:rPr>
        <w:t xml:space="preserve">нием </w:t>
      </w:r>
      <w:r w:rsidR="009161F5" w:rsidRPr="00CF52DD">
        <w:rPr>
          <w:rFonts w:ascii="Times New Roman" w:hAnsi="Times New Roman" w:cs="Times New Roman"/>
          <w:sz w:val="28"/>
          <w:szCs w:val="28"/>
        </w:rPr>
        <w:t>давящ</w:t>
      </w:r>
      <w:r w:rsidR="005969C8">
        <w:rPr>
          <w:rFonts w:ascii="Times New Roman" w:hAnsi="Times New Roman" w:cs="Times New Roman"/>
          <w:sz w:val="28"/>
          <w:szCs w:val="28"/>
        </w:rPr>
        <w:t>ей</w:t>
      </w:r>
      <w:r w:rsidR="00800965" w:rsidRPr="00CF52DD">
        <w:rPr>
          <w:rFonts w:ascii="Times New Roman" w:hAnsi="Times New Roman" w:cs="Times New Roman"/>
          <w:sz w:val="28"/>
          <w:szCs w:val="28"/>
        </w:rPr>
        <w:t xml:space="preserve"> повязк</w:t>
      </w:r>
      <w:r w:rsidR="005969C8">
        <w:rPr>
          <w:rFonts w:ascii="Times New Roman" w:hAnsi="Times New Roman" w:cs="Times New Roman"/>
          <w:sz w:val="28"/>
          <w:szCs w:val="28"/>
        </w:rPr>
        <w:t>и</w:t>
      </w:r>
      <w:r w:rsidR="00BE0C4E">
        <w:rPr>
          <w:rFonts w:ascii="Times New Roman" w:hAnsi="Times New Roman" w:cs="Times New Roman"/>
          <w:sz w:val="28"/>
          <w:szCs w:val="28"/>
        </w:rPr>
        <w:t xml:space="preserve"> снаружи</w:t>
      </w:r>
      <w:r w:rsidR="00800965" w:rsidRPr="00CF52DD">
        <w:rPr>
          <w:rFonts w:ascii="Times New Roman" w:hAnsi="Times New Roman" w:cs="Times New Roman"/>
          <w:sz w:val="28"/>
          <w:szCs w:val="28"/>
        </w:rPr>
        <w:t xml:space="preserve">. </w:t>
      </w:r>
      <w:r w:rsidR="005969C8">
        <w:rPr>
          <w:rFonts w:ascii="Times New Roman" w:hAnsi="Times New Roman" w:cs="Times New Roman"/>
          <w:sz w:val="28"/>
          <w:szCs w:val="28"/>
        </w:rPr>
        <w:t>Н</w:t>
      </w:r>
      <w:r w:rsidR="005969C8" w:rsidRPr="005969C8">
        <w:rPr>
          <w:rFonts w:ascii="Times New Roman" w:hAnsi="Times New Roman" w:cs="Times New Roman"/>
          <w:sz w:val="28"/>
          <w:szCs w:val="28"/>
        </w:rPr>
        <w:t xml:space="preserve">а следующий день </w:t>
      </w:r>
      <w:r w:rsidR="005969C8">
        <w:rPr>
          <w:rFonts w:ascii="Times New Roman" w:hAnsi="Times New Roman" w:cs="Times New Roman"/>
          <w:sz w:val="28"/>
          <w:szCs w:val="28"/>
        </w:rPr>
        <w:t>производят у</w:t>
      </w:r>
      <w:r w:rsidR="00800965" w:rsidRPr="00CF52DD">
        <w:rPr>
          <w:rFonts w:ascii="Times New Roman" w:hAnsi="Times New Roman" w:cs="Times New Roman"/>
          <w:sz w:val="28"/>
          <w:szCs w:val="28"/>
        </w:rPr>
        <w:t>даление йодоформной</w:t>
      </w:r>
      <w:r w:rsidR="009161F5" w:rsidRPr="00CF52DD">
        <w:rPr>
          <w:rFonts w:ascii="Times New Roman" w:hAnsi="Times New Roman" w:cs="Times New Roman"/>
          <w:sz w:val="28"/>
          <w:szCs w:val="28"/>
        </w:rPr>
        <w:t xml:space="preserve"> турунды. </w:t>
      </w:r>
      <w:r w:rsidR="005969C8">
        <w:rPr>
          <w:rFonts w:ascii="Times New Roman" w:hAnsi="Times New Roman" w:cs="Times New Roman"/>
          <w:sz w:val="28"/>
          <w:szCs w:val="28"/>
        </w:rPr>
        <w:t>На данных рисунках</w:t>
      </w:r>
      <w:r w:rsidR="009161F5" w:rsidRPr="00CF52DD">
        <w:rPr>
          <w:rFonts w:ascii="Times New Roman" w:hAnsi="Times New Roman" w:cs="Times New Roman"/>
          <w:sz w:val="28"/>
          <w:szCs w:val="28"/>
        </w:rPr>
        <w:t xml:space="preserve"> представлен к</w:t>
      </w:r>
      <w:r w:rsidR="005969C8">
        <w:rPr>
          <w:rFonts w:ascii="Times New Roman" w:hAnsi="Times New Roman" w:cs="Times New Roman"/>
          <w:sz w:val="28"/>
          <w:szCs w:val="28"/>
        </w:rPr>
        <w:t xml:space="preserve">лассический вариант радикального оперативного лечения </w:t>
      </w:r>
      <w:r w:rsidR="009161F5" w:rsidRPr="00CF52DD">
        <w:rPr>
          <w:rFonts w:ascii="Times New Roman" w:hAnsi="Times New Roman" w:cs="Times New Roman"/>
          <w:sz w:val="28"/>
          <w:szCs w:val="28"/>
        </w:rPr>
        <w:t>на верхнечелюстно</w:t>
      </w:r>
      <w:r>
        <w:rPr>
          <w:rFonts w:ascii="Times New Roman" w:hAnsi="Times New Roman" w:cs="Times New Roman"/>
          <w:sz w:val="28"/>
          <w:szCs w:val="28"/>
        </w:rPr>
        <w:t>й пазухе</w:t>
      </w:r>
      <w:r w:rsidR="009161F5" w:rsidRPr="00CF52DD">
        <w:rPr>
          <w:rFonts w:ascii="Times New Roman" w:hAnsi="Times New Roman" w:cs="Times New Roman"/>
          <w:sz w:val="28"/>
          <w:szCs w:val="28"/>
        </w:rPr>
        <w:t xml:space="preserve">. </w:t>
      </w:r>
      <w:r>
        <w:rPr>
          <w:rFonts w:ascii="Times New Roman" w:hAnsi="Times New Roman" w:cs="Times New Roman"/>
          <w:sz w:val="28"/>
          <w:szCs w:val="28"/>
        </w:rPr>
        <w:t>Этот метод</w:t>
      </w:r>
      <w:r w:rsidR="005969C8">
        <w:rPr>
          <w:rFonts w:ascii="Times New Roman" w:hAnsi="Times New Roman" w:cs="Times New Roman"/>
          <w:sz w:val="28"/>
          <w:szCs w:val="28"/>
        </w:rPr>
        <w:t xml:space="preserve"> </w:t>
      </w:r>
      <w:r w:rsidR="009161F5" w:rsidRPr="00CF52DD">
        <w:rPr>
          <w:rFonts w:ascii="Times New Roman" w:hAnsi="Times New Roman" w:cs="Times New Roman"/>
          <w:sz w:val="28"/>
          <w:szCs w:val="28"/>
        </w:rPr>
        <w:t>име</w:t>
      </w:r>
      <w:r w:rsidR="005969C8">
        <w:rPr>
          <w:rFonts w:ascii="Times New Roman" w:hAnsi="Times New Roman" w:cs="Times New Roman"/>
          <w:sz w:val="28"/>
          <w:szCs w:val="28"/>
        </w:rPr>
        <w:t xml:space="preserve">ет определённые особенности, которые зависят </w:t>
      </w:r>
      <w:r w:rsidR="009161F5" w:rsidRPr="00CF52DD">
        <w:rPr>
          <w:rFonts w:ascii="Times New Roman" w:hAnsi="Times New Roman" w:cs="Times New Roman"/>
          <w:sz w:val="28"/>
          <w:szCs w:val="28"/>
        </w:rPr>
        <w:t xml:space="preserve">от </w:t>
      </w:r>
      <w:r>
        <w:rPr>
          <w:rFonts w:ascii="Times New Roman" w:hAnsi="Times New Roman" w:cs="Times New Roman"/>
          <w:sz w:val="28"/>
          <w:szCs w:val="28"/>
        </w:rPr>
        <w:t xml:space="preserve">возможностей </w:t>
      </w:r>
      <w:r w:rsidR="009161F5" w:rsidRPr="00CF52DD">
        <w:rPr>
          <w:rFonts w:ascii="Times New Roman" w:hAnsi="Times New Roman" w:cs="Times New Roman"/>
          <w:sz w:val="28"/>
          <w:szCs w:val="28"/>
        </w:rPr>
        <w:t xml:space="preserve">решения дополнительных задач. </w:t>
      </w:r>
      <w:r>
        <w:rPr>
          <w:rFonts w:ascii="Times New Roman" w:hAnsi="Times New Roman" w:cs="Times New Roman"/>
          <w:sz w:val="28"/>
          <w:szCs w:val="28"/>
        </w:rPr>
        <w:t>Если есть необходимость</w:t>
      </w:r>
      <w:r w:rsidR="009161F5" w:rsidRPr="00CF52DD">
        <w:rPr>
          <w:rFonts w:ascii="Times New Roman" w:hAnsi="Times New Roman" w:cs="Times New Roman"/>
          <w:sz w:val="28"/>
          <w:szCs w:val="28"/>
        </w:rPr>
        <w:t xml:space="preserve"> </w:t>
      </w:r>
      <w:r>
        <w:rPr>
          <w:rFonts w:ascii="Times New Roman" w:hAnsi="Times New Roman" w:cs="Times New Roman"/>
          <w:sz w:val="28"/>
          <w:szCs w:val="28"/>
        </w:rPr>
        <w:t>в удалении</w:t>
      </w:r>
      <w:r w:rsidR="009161F5" w:rsidRPr="00CF52DD">
        <w:rPr>
          <w:rFonts w:ascii="Times New Roman" w:hAnsi="Times New Roman" w:cs="Times New Roman"/>
          <w:sz w:val="28"/>
          <w:szCs w:val="28"/>
        </w:rPr>
        <w:t xml:space="preserve"> </w:t>
      </w:r>
      <w:r>
        <w:rPr>
          <w:rFonts w:ascii="Times New Roman" w:hAnsi="Times New Roman" w:cs="Times New Roman"/>
          <w:sz w:val="28"/>
          <w:szCs w:val="28"/>
        </w:rPr>
        <w:t>больших и малых коренных зубов</w:t>
      </w:r>
      <w:r w:rsidR="009161F5" w:rsidRPr="00CF52DD">
        <w:rPr>
          <w:rFonts w:ascii="Times New Roman" w:hAnsi="Times New Roman" w:cs="Times New Roman"/>
          <w:sz w:val="28"/>
          <w:szCs w:val="28"/>
        </w:rPr>
        <w:t xml:space="preserve">, лучше это сделать до проведения радикальной </w:t>
      </w:r>
      <w:r w:rsidR="00E36120">
        <w:rPr>
          <w:rFonts w:ascii="Times New Roman" w:hAnsi="Times New Roman" w:cs="Times New Roman"/>
          <w:sz w:val="28"/>
          <w:szCs w:val="28"/>
        </w:rPr>
        <w:t>максиллотомии</w:t>
      </w:r>
      <w:r w:rsidR="009161F5" w:rsidRPr="00CF52DD">
        <w:rPr>
          <w:rFonts w:ascii="Times New Roman" w:hAnsi="Times New Roman" w:cs="Times New Roman"/>
          <w:sz w:val="28"/>
          <w:szCs w:val="28"/>
        </w:rPr>
        <w:t xml:space="preserve">, </w:t>
      </w:r>
      <w:r>
        <w:rPr>
          <w:rFonts w:ascii="Times New Roman" w:hAnsi="Times New Roman" w:cs="Times New Roman"/>
          <w:sz w:val="28"/>
          <w:szCs w:val="28"/>
        </w:rPr>
        <w:t>из-за</w:t>
      </w:r>
      <w:r w:rsidR="009161F5" w:rsidRPr="00CF52DD">
        <w:rPr>
          <w:rFonts w:ascii="Times New Roman" w:hAnsi="Times New Roman" w:cs="Times New Roman"/>
          <w:sz w:val="28"/>
          <w:szCs w:val="28"/>
        </w:rPr>
        <w:t xml:space="preserve"> вероятност</w:t>
      </w:r>
      <w:r>
        <w:rPr>
          <w:rFonts w:ascii="Times New Roman" w:hAnsi="Times New Roman" w:cs="Times New Roman"/>
          <w:sz w:val="28"/>
          <w:szCs w:val="28"/>
        </w:rPr>
        <w:t>и</w:t>
      </w:r>
      <w:r w:rsidR="009161F5" w:rsidRPr="00CF52DD">
        <w:rPr>
          <w:rFonts w:ascii="Times New Roman" w:hAnsi="Times New Roman" w:cs="Times New Roman"/>
          <w:sz w:val="28"/>
          <w:szCs w:val="28"/>
        </w:rPr>
        <w:t xml:space="preserve"> возникновения перфорации, </w:t>
      </w:r>
      <w:r>
        <w:rPr>
          <w:rFonts w:ascii="Times New Roman" w:hAnsi="Times New Roman" w:cs="Times New Roman"/>
          <w:sz w:val="28"/>
          <w:szCs w:val="28"/>
        </w:rPr>
        <w:t>которая</w:t>
      </w:r>
      <w:r w:rsidR="009161F5" w:rsidRPr="00CF52DD">
        <w:rPr>
          <w:rFonts w:ascii="Times New Roman" w:hAnsi="Times New Roman" w:cs="Times New Roman"/>
          <w:sz w:val="28"/>
          <w:szCs w:val="28"/>
        </w:rPr>
        <w:t xml:space="preserve"> определя</w:t>
      </w:r>
      <w:r>
        <w:rPr>
          <w:rFonts w:ascii="Times New Roman" w:hAnsi="Times New Roman" w:cs="Times New Roman"/>
          <w:sz w:val="28"/>
          <w:szCs w:val="28"/>
        </w:rPr>
        <w:t>ет</w:t>
      </w:r>
      <w:r w:rsidR="009161F5" w:rsidRPr="00CF52DD">
        <w:rPr>
          <w:rFonts w:ascii="Times New Roman" w:hAnsi="Times New Roman" w:cs="Times New Roman"/>
          <w:sz w:val="28"/>
          <w:szCs w:val="28"/>
        </w:rPr>
        <w:t xml:space="preserve"> характер разрезов. </w:t>
      </w:r>
      <w:r w:rsidR="005969C8">
        <w:rPr>
          <w:rFonts w:ascii="Times New Roman" w:hAnsi="Times New Roman" w:cs="Times New Roman"/>
          <w:sz w:val="28"/>
          <w:szCs w:val="28"/>
        </w:rPr>
        <w:t>Горизонтальный р</w:t>
      </w:r>
      <w:r w:rsidR="005969C8" w:rsidRPr="005969C8">
        <w:rPr>
          <w:rFonts w:ascii="Times New Roman" w:hAnsi="Times New Roman" w:cs="Times New Roman"/>
          <w:sz w:val="28"/>
          <w:szCs w:val="28"/>
        </w:rPr>
        <w:t>азрез по переходной складке при максиллотомии</w:t>
      </w:r>
      <w:r w:rsidR="005969C8">
        <w:rPr>
          <w:rFonts w:ascii="Times New Roman" w:hAnsi="Times New Roman" w:cs="Times New Roman"/>
          <w:sz w:val="28"/>
          <w:szCs w:val="28"/>
        </w:rPr>
        <w:t>, п</w:t>
      </w:r>
      <w:r w:rsidR="009161F5" w:rsidRPr="00CF52DD">
        <w:rPr>
          <w:rFonts w:ascii="Times New Roman" w:hAnsi="Times New Roman" w:cs="Times New Roman"/>
          <w:sz w:val="28"/>
          <w:szCs w:val="28"/>
        </w:rPr>
        <w:t xml:space="preserve">ри наличии ороантрального сообщения, дополняют двумя разрезами, </w:t>
      </w:r>
      <w:r w:rsidR="005969C8">
        <w:rPr>
          <w:rFonts w:ascii="Times New Roman" w:hAnsi="Times New Roman" w:cs="Times New Roman"/>
          <w:sz w:val="28"/>
          <w:szCs w:val="28"/>
        </w:rPr>
        <w:t xml:space="preserve">которые </w:t>
      </w:r>
      <w:r w:rsidR="009161F5" w:rsidRPr="00CF52DD">
        <w:rPr>
          <w:rFonts w:ascii="Times New Roman" w:hAnsi="Times New Roman" w:cs="Times New Roman"/>
          <w:sz w:val="28"/>
          <w:szCs w:val="28"/>
        </w:rPr>
        <w:t>сходя</w:t>
      </w:r>
      <w:r w:rsidR="005969C8">
        <w:rPr>
          <w:rFonts w:ascii="Times New Roman" w:hAnsi="Times New Roman" w:cs="Times New Roman"/>
          <w:sz w:val="28"/>
          <w:szCs w:val="28"/>
        </w:rPr>
        <w:t>тся</w:t>
      </w:r>
      <w:r w:rsidR="009161F5" w:rsidRPr="00CF52DD">
        <w:rPr>
          <w:rFonts w:ascii="Times New Roman" w:hAnsi="Times New Roman" w:cs="Times New Roman"/>
          <w:sz w:val="28"/>
          <w:szCs w:val="28"/>
        </w:rPr>
        <w:t xml:space="preserve"> к лунке удалённого зуба. Между горизонтальным и вертикальным разрезами </w:t>
      </w:r>
      <w:r>
        <w:rPr>
          <w:rFonts w:ascii="Times New Roman" w:hAnsi="Times New Roman" w:cs="Times New Roman"/>
          <w:sz w:val="28"/>
          <w:szCs w:val="28"/>
        </w:rPr>
        <w:t xml:space="preserve">создают закруглённый угол, способствующий лучшему </w:t>
      </w:r>
      <w:r w:rsidR="009161F5" w:rsidRPr="00CF52DD">
        <w:rPr>
          <w:rFonts w:ascii="Times New Roman" w:hAnsi="Times New Roman" w:cs="Times New Roman"/>
          <w:sz w:val="28"/>
          <w:szCs w:val="28"/>
        </w:rPr>
        <w:t>перемещени</w:t>
      </w:r>
      <w:r>
        <w:rPr>
          <w:rFonts w:ascii="Times New Roman" w:hAnsi="Times New Roman" w:cs="Times New Roman"/>
          <w:sz w:val="28"/>
          <w:szCs w:val="28"/>
        </w:rPr>
        <w:t xml:space="preserve">ю </w:t>
      </w:r>
      <w:r w:rsidR="009161F5" w:rsidRPr="00CF52DD">
        <w:rPr>
          <w:rFonts w:ascii="Times New Roman" w:hAnsi="Times New Roman" w:cs="Times New Roman"/>
          <w:sz w:val="28"/>
          <w:szCs w:val="28"/>
        </w:rPr>
        <w:t>трапеци</w:t>
      </w:r>
      <w:r w:rsidR="00800965" w:rsidRPr="00CF52DD">
        <w:rPr>
          <w:rFonts w:ascii="Times New Roman" w:hAnsi="Times New Roman" w:cs="Times New Roman"/>
          <w:sz w:val="28"/>
          <w:szCs w:val="28"/>
        </w:rPr>
        <w:t xml:space="preserve">евидного лоскута. </w:t>
      </w:r>
    </w:p>
    <w:p w:rsidR="009161F5" w:rsidRPr="00CF52DD" w:rsidRDefault="003B48A9" w:rsidP="004634F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Сам</w:t>
      </w:r>
      <w:r w:rsidR="005969C8">
        <w:rPr>
          <w:rFonts w:ascii="Times New Roman" w:hAnsi="Times New Roman" w:cs="Times New Roman"/>
          <w:sz w:val="28"/>
          <w:szCs w:val="28"/>
        </w:rPr>
        <w:t>ый</w:t>
      </w:r>
      <w:r w:rsidR="009161F5" w:rsidRPr="00CF52DD">
        <w:rPr>
          <w:rFonts w:ascii="Times New Roman" w:hAnsi="Times New Roman" w:cs="Times New Roman"/>
          <w:sz w:val="28"/>
          <w:szCs w:val="28"/>
        </w:rPr>
        <w:t xml:space="preserve"> распространённ</w:t>
      </w:r>
      <w:r w:rsidR="005969C8">
        <w:rPr>
          <w:rFonts w:ascii="Times New Roman" w:hAnsi="Times New Roman" w:cs="Times New Roman"/>
          <w:sz w:val="28"/>
          <w:szCs w:val="28"/>
        </w:rPr>
        <w:t>ый</w:t>
      </w:r>
      <w:r w:rsidR="009161F5" w:rsidRPr="00CF52DD">
        <w:rPr>
          <w:rFonts w:ascii="Times New Roman" w:hAnsi="Times New Roman" w:cs="Times New Roman"/>
          <w:sz w:val="28"/>
          <w:szCs w:val="28"/>
        </w:rPr>
        <w:t xml:space="preserve"> метод закрытия ороантрального сообщения</w:t>
      </w:r>
      <w:r w:rsidRPr="003B48A9">
        <w:t xml:space="preserve"> </w:t>
      </w:r>
      <w:r w:rsidRPr="003B48A9">
        <w:rPr>
          <w:rFonts w:ascii="Times New Roman" w:hAnsi="Times New Roman" w:cs="Times New Roman"/>
          <w:sz w:val="28"/>
          <w:szCs w:val="28"/>
        </w:rPr>
        <w:t>-</w:t>
      </w:r>
      <w:r>
        <w:t xml:space="preserve"> </w:t>
      </w:r>
      <w:r>
        <w:rPr>
          <w:rFonts w:ascii="Times New Roman" w:hAnsi="Times New Roman" w:cs="Times New Roman"/>
          <w:sz w:val="28"/>
          <w:szCs w:val="28"/>
        </w:rPr>
        <w:t>п</w:t>
      </w:r>
      <w:r w:rsidRPr="003B48A9">
        <w:rPr>
          <w:rFonts w:ascii="Times New Roman" w:hAnsi="Times New Roman" w:cs="Times New Roman"/>
          <w:sz w:val="28"/>
          <w:szCs w:val="28"/>
        </w:rPr>
        <w:t>ластика щёчным лоскутом</w:t>
      </w:r>
      <w:r w:rsidR="009161F5" w:rsidRPr="00CF52DD">
        <w:rPr>
          <w:rFonts w:ascii="Times New Roman" w:hAnsi="Times New Roman" w:cs="Times New Roman"/>
          <w:sz w:val="28"/>
          <w:szCs w:val="28"/>
        </w:rPr>
        <w:t xml:space="preserve">. </w:t>
      </w:r>
      <w:r w:rsidR="006A45C7">
        <w:rPr>
          <w:rFonts w:ascii="Times New Roman" w:hAnsi="Times New Roman" w:cs="Times New Roman"/>
          <w:sz w:val="28"/>
          <w:szCs w:val="28"/>
        </w:rPr>
        <w:t xml:space="preserve">У </w:t>
      </w:r>
      <w:r w:rsidR="006A45C7" w:rsidRPr="006A45C7">
        <w:rPr>
          <w:rFonts w:ascii="Times New Roman" w:hAnsi="Times New Roman" w:cs="Times New Roman"/>
          <w:sz w:val="28"/>
          <w:szCs w:val="28"/>
        </w:rPr>
        <w:t xml:space="preserve">основания </w:t>
      </w:r>
      <w:r w:rsidR="006A45C7">
        <w:rPr>
          <w:rFonts w:ascii="Times New Roman" w:hAnsi="Times New Roman" w:cs="Times New Roman"/>
          <w:sz w:val="28"/>
          <w:szCs w:val="28"/>
        </w:rPr>
        <w:t xml:space="preserve">лоскута осторожно рассекают надкостницу, </w:t>
      </w:r>
      <w:r w:rsidR="006A45C7" w:rsidRPr="006A45C7">
        <w:rPr>
          <w:rFonts w:ascii="Times New Roman" w:hAnsi="Times New Roman" w:cs="Times New Roman"/>
          <w:sz w:val="28"/>
          <w:szCs w:val="28"/>
        </w:rPr>
        <w:t>без повреждения сосудов</w:t>
      </w:r>
      <w:r w:rsidR="006A45C7">
        <w:rPr>
          <w:rFonts w:ascii="Times New Roman" w:hAnsi="Times New Roman" w:cs="Times New Roman"/>
          <w:sz w:val="28"/>
          <w:szCs w:val="28"/>
        </w:rPr>
        <w:t>,</w:t>
      </w:r>
      <w:r w:rsidR="006A45C7" w:rsidRPr="006A45C7">
        <w:rPr>
          <w:rFonts w:ascii="Times New Roman" w:hAnsi="Times New Roman" w:cs="Times New Roman"/>
          <w:sz w:val="28"/>
          <w:szCs w:val="28"/>
        </w:rPr>
        <w:t xml:space="preserve"> </w:t>
      </w:r>
      <w:r w:rsidR="006A45C7">
        <w:rPr>
          <w:rFonts w:ascii="Times New Roman" w:hAnsi="Times New Roman" w:cs="Times New Roman"/>
          <w:sz w:val="28"/>
          <w:szCs w:val="28"/>
        </w:rPr>
        <w:t>так как необходимо, чтобы он всегда</w:t>
      </w:r>
      <w:r w:rsidR="004634FA">
        <w:rPr>
          <w:rFonts w:ascii="Times New Roman" w:hAnsi="Times New Roman" w:cs="Times New Roman"/>
          <w:sz w:val="28"/>
          <w:szCs w:val="28"/>
        </w:rPr>
        <w:t xml:space="preserve"> перемещал</w:t>
      </w:r>
      <w:r w:rsidR="009161F5" w:rsidRPr="00CF52DD">
        <w:rPr>
          <w:rFonts w:ascii="Times New Roman" w:hAnsi="Times New Roman" w:cs="Times New Roman"/>
          <w:sz w:val="28"/>
          <w:szCs w:val="28"/>
        </w:rPr>
        <w:t>ся свободно и закрыва</w:t>
      </w:r>
      <w:r w:rsidR="006A45C7">
        <w:rPr>
          <w:rFonts w:ascii="Times New Roman" w:hAnsi="Times New Roman" w:cs="Times New Roman"/>
          <w:sz w:val="28"/>
          <w:szCs w:val="28"/>
        </w:rPr>
        <w:t>л</w:t>
      </w:r>
      <w:r w:rsidR="009161F5" w:rsidRPr="00CF52DD">
        <w:rPr>
          <w:rFonts w:ascii="Times New Roman" w:hAnsi="Times New Roman" w:cs="Times New Roman"/>
          <w:sz w:val="28"/>
          <w:szCs w:val="28"/>
        </w:rPr>
        <w:t xml:space="preserve"> лун</w:t>
      </w:r>
      <w:r w:rsidR="006A45C7">
        <w:rPr>
          <w:rFonts w:ascii="Times New Roman" w:hAnsi="Times New Roman" w:cs="Times New Roman"/>
          <w:sz w:val="28"/>
          <w:szCs w:val="28"/>
        </w:rPr>
        <w:t>ку зуба без натяжения</w:t>
      </w:r>
      <w:r w:rsidR="009161F5" w:rsidRPr="00CF52DD">
        <w:rPr>
          <w:rFonts w:ascii="Times New Roman" w:hAnsi="Times New Roman" w:cs="Times New Roman"/>
          <w:sz w:val="28"/>
          <w:szCs w:val="28"/>
        </w:rPr>
        <w:t xml:space="preserve">. </w:t>
      </w:r>
      <w:r w:rsidR="006A45C7">
        <w:rPr>
          <w:rFonts w:ascii="Times New Roman" w:hAnsi="Times New Roman" w:cs="Times New Roman"/>
          <w:sz w:val="28"/>
          <w:szCs w:val="28"/>
        </w:rPr>
        <w:t>Также к</w:t>
      </w:r>
      <w:r w:rsidR="009161F5" w:rsidRPr="00CF52DD">
        <w:rPr>
          <w:rFonts w:ascii="Times New Roman" w:hAnsi="Times New Roman" w:cs="Times New Roman"/>
          <w:sz w:val="28"/>
          <w:szCs w:val="28"/>
        </w:rPr>
        <w:t>рай лоскута не должен находиться над лункой</w:t>
      </w:r>
      <w:r w:rsidR="006A45C7">
        <w:rPr>
          <w:rFonts w:ascii="Times New Roman" w:hAnsi="Times New Roman" w:cs="Times New Roman"/>
          <w:sz w:val="28"/>
          <w:szCs w:val="28"/>
        </w:rPr>
        <w:t>, поэтому</w:t>
      </w:r>
      <w:r w:rsidR="009161F5" w:rsidRPr="00CF52DD">
        <w:rPr>
          <w:rFonts w:ascii="Times New Roman" w:hAnsi="Times New Roman" w:cs="Times New Roman"/>
          <w:sz w:val="28"/>
          <w:szCs w:val="28"/>
        </w:rPr>
        <w:t xml:space="preserve"> </w:t>
      </w:r>
      <w:r>
        <w:rPr>
          <w:rFonts w:ascii="Times New Roman" w:hAnsi="Times New Roman" w:cs="Times New Roman"/>
          <w:sz w:val="28"/>
          <w:szCs w:val="28"/>
        </w:rPr>
        <w:t xml:space="preserve">его укладывают </w:t>
      </w:r>
      <w:r w:rsidR="009161F5" w:rsidRPr="00CF52DD">
        <w:rPr>
          <w:rFonts w:ascii="Times New Roman" w:hAnsi="Times New Roman" w:cs="Times New Roman"/>
          <w:sz w:val="28"/>
          <w:szCs w:val="28"/>
        </w:rPr>
        <w:t xml:space="preserve">на деэпителизированную полоску десны с нёбной стороны, </w:t>
      </w:r>
      <w:r w:rsidR="006A45C7">
        <w:rPr>
          <w:rFonts w:ascii="Times New Roman" w:hAnsi="Times New Roman" w:cs="Times New Roman"/>
          <w:sz w:val="28"/>
          <w:szCs w:val="28"/>
        </w:rPr>
        <w:t>где имеется</w:t>
      </w:r>
      <w:r w:rsidR="009161F5" w:rsidRPr="00CF52DD">
        <w:rPr>
          <w:rFonts w:ascii="Times New Roman" w:hAnsi="Times New Roman" w:cs="Times New Roman"/>
          <w:sz w:val="28"/>
          <w:szCs w:val="28"/>
        </w:rPr>
        <w:t xml:space="preserve"> костное основание. </w:t>
      </w:r>
      <w:r w:rsidR="006A45C7">
        <w:rPr>
          <w:rFonts w:ascii="Times New Roman" w:hAnsi="Times New Roman" w:cs="Times New Roman"/>
          <w:sz w:val="28"/>
          <w:szCs w:val="28"/>
        </w:rPr>
        <w:t>П</w:t>
      </w:r>
      <w:r w:rsidR="009161F5" w:rsidRPr="00CF52DD">
        <w:rPr>
          <w:rFonts w:ascii="Times New Roman" w:hAnsi="Times New Roman" w:cs="Times New Roman"/>
          <w:sz w:val="28"/>
          <w:szCs w:val="28"/>
        </w:rPr>
        <w:t>ри наложении швов</w:t>
      </w:r>
      <w:r w:rsidR="006A45C7">
        <w:rPr>
          <w:rFonts w:ascii="Times New Roman" w:hAnsi="Times New Roman" w:cs="Times New Roman"/>
          <w:sz w:val="28"/>
          <w:szCs w:val="28"/>
        </w:rPr>
        <w:t xml:space="preserve"> лоскут</w:t>
      </w:r>
      <w:r w:rsidR="009161F5" w:rsidRPr="00CF52DD">
        <w:rPr>
          <w:rFonts w:ascii="Times New Roman" w:hAnsi="Times New Roman" w:cs="Times New Roman"/>
          <w:sz w:val="28"/>
          <w:szCs w:val="28"/>
        </w:rPr>
        <w:t xml:space="preserve"> должен быть в максимально расправленном состоянии. Этот эффект можно усилить и сделать его постоянным на период заживления </w:t>
      </w:r>
      <w:r>
        <w:rPr>
          <w:rFonts w:ascii="Times New Roman" w:hAnsi="Times New Roman" w:cs="Times New Roman"/>
          <w:sz w:val="28"/>
          <w:szCs w:val="28"/>
        </w:rPr>
        <w:t xml:space="preserve">при использовании специальных обвивных швов, </w:t>
      </w:r>
      <w:r w:rsidR="009161F5" w:rsidRPr="00CF52DD">
        <w:rPr>
          <w:rFonts w:ascii="Times New Roman" w:hAnsi="Times New Roman" w:cs="Times New Roman"/>
          <w:sz w:val="28"/>
          <w:szCs w:val="28"/>
        </w:rPr>
        <w:t>прижимаю</w:t>
      </w:r>
      <w:r>
        <w:rPr>
          <w:rFonts w:ascii="Times New Roman" w:hAnsi="Times New Roman" w:cs="Times New Roman"/>
          <w:sz w:val="28"/>
          <w:szCs w:val="28"/>
        </w:rPr>
        <w:t>щих</w:t>
      </w:r>
      <w:r w:rsidR="009161F5" w:rsidRPr="00CF52DD">
        <w:rPr>
          <w:rFonts w:ascii="Times New Roman" w:hAnsi="Times New Roman" w:cs="Times New Roman"/>
          <w:sz w:val="28"/>
          <w:szCs w:val="28"/>
        </w:rPr>
        <w:t xml:space="preserve"> боковые части лоскута к соседним зубам. </w:t>
      </w:r>
      <w:r>
        <w:rPr>
          <w:rFonts w:ascii="Times New Roman" w:hAnsi="Times New Roman" w:cs="Times New Roman"/>
          <w:sz w:val="28"/>
          <w:szCs w:val="28"/>
        </w:rPr>
        <w:t>Р</w:t>
      </w:r>
      <w:r w:rsidRPr="003B48A9">
        <w:rPr>
          <w:rFonts w:ascii="Times New Roman" w:hAnsi="Times New Roman" w:cs="Times New Roman"/>
          <w:sz w:val="28"/>
          <w:szCs w:val="28"/>
        </w:rPr>
        <w:t>екомендуется пользоватьс</w:t>
      </w:r>
      <w:r>
        <w:rPr>
          <w:rFonts w:ascii="Times New Roman" w:hAnsi="Times New Roman" w:cs="Times New Roman"/>
          <w:sz w:val="28"/>
          <w:szCs w:val="28"/>
        </w:rPr>
        <w:t xml:space="preserve">я </w:t>
      </w:r>
      <w:r w:rsidR="00126B84" w:rsidRPr="00126B84">
        <w:rPr>
          <w:rFonts w:ascii="Times New Roman" w:hAnsi="Times New Roman" w:cs="Times New Roman"/>
          <w:sz w:val="28"/>
          <w:szCs w:val="28"/>
        </w:rPr>
        <w:t xml:space="preserve">защитной пластинкой </w:t>
      </w:r>
      <w:r>
        <w:rPr>
          <w:rFonts w:ascii="Times New Roman" w:hAnsi="Times New Roman" w:cs="Times New Roman"/>
          <w:sz w:val="28"/>
          <w:szCs w:val="28"/>
        </w:rPr>
        <w:t>в</w:t>
      </w:r>
      <w:r w:rsidR="009161F5" w:rsidRPr="00CF52DD">
        <w:rPr>
          <w:rFonts w:ascii="Times New Roman" w:hAnsi="Times New Roman" w:cs="Times New Roman"/>
          <w:sz w:val="28"/>
          <w:szCs w:val="28"/>
        </w:rPr>
        <w:t xml:space="preserve"> послеоперационном периоде после пл</w:t>
      </w:r>
      <w:r w:rsidR="00126B84">
        <w:rPr>
          <w:rFonts w:ascii="Times New Roman" w:hAnsi="Times New Roman" w:cs="Times New Roman"/>
          <w:sz w:val="28"/>
          <w:szCs w:val="28"/>
        </w:rPr>
        <w:t>астики ороантрального сооб</w:t>
      </w:r>
      <w:r>
        <w:rPr>
          <w:rFonts w:ascii="Times New Roman" w:hAnsi="Times New Roman" w:cs="Times New Roman"/>
          <w:sz w:val="28"/>
          <w:szCs w:val="28"/>
        </w:rPr>
        <w:t>щения</w:t>
      </w:r>
      <w:r w:rsidR="00126B84">
        <w:rPr>
          <w:rFonts w:ascii="Times New Roman" w:hAnsi="Times New Roman" w:cs="Times New Roman"/>
          <w:sz w:val="28"/>
          <w:szCs w:val="28"/>
        </w:rPr>
        <w:t xml:space="preserve">, которая </w:t>
      </w:r>
      <w:r w:rsidR="004634FA">
        <w:rPr>
          <w:rFonts w:ascii="Times New Roman" w:hAnsi="Times New Roman" w:cs="Times New Roman"/>
          <w:sz w:val="28"/>
          <w:szCs w:val="28"/>
        </w:rPr>
        <w:t>заранее изгота</w:t>
      </w:r>
      <w:r w:rsidR="009161F5" w:rsidRPr="00CF52DD">
        <w:rPr>
          <w:rFonts w:ascii="Times New Roman" w:hAnsi="Times New Roman" w:cs="Times New Roman"/>
          <w:sz w:val="28"/>
          <w:szCs w:val="28"/>
        </w:rPr>
        <w:t>вл</w:t>
      </w:r>
      <w:r w:rsidR="00126B84">
        <w:rPr>
          <w:rFonts w:ascii="Times New Roman" w:hAnsi="Times New Roman" w:cs="Times New Roman"/>
          <w:sz w:val="28"/>
          <w:szCs w:val="28"/>
        </w:rPr>
        <w:t>ивается</w:t>
      </w:r>
      <w:r w:rsidR="009161F5" w:rsidRPr="00CF52DD">
        <w:rPr>
          <w:rFonts w:ascii="Times New Roman" w:hAnsi="Times New Roman" w:cs="Times New Roman"/>
          <w:sz w:val="28"/>
          <w:szCs w:val="28"/>
        </w:rPr>
        <w:t xml:space="preserve"> из пластмассы. </w:t>
      </w:r>
      <w:r w:rsidR="002D54E3">
        <w:rPr>
          <w:rFonts w:ascii="Times New Roman" w:hAnsi="Times New Roman" w:cs="Times New Roman"/>
          <w:sz w:val="28"/>
          <w:szCs w:val="28"/>
        </w:rPr>
        <w:t>Негативным моментом при использовании данного метода служит то</w:t>
      </w:r>
      <w:r w:rsidR="009161F5" w:rsidRPr="00CF52DD">
        <w:rPr>
          <w:rFonts w:ascii="Times New Roman" w:hAnsi="Times New Roman" w:cs="Times New Roman"/>
          <w:sz w:val="28"/>
          <w:szCs w:val="28"/>
        </w:rPr>
        <w:t xml:space="preserve">, что при перемещении лоскута уменьшается глубина верхнего свода преддверия рта </w:t>
      </w:r>
      <w:r w:rsidR="009161F5" w:rsidRPr="00CF52DD">
        <w:rPr>
          <w:rFonts w:ascii="Times New Roman" w:hAnsi="Times New Roman" w:cs="Times New Roman"/>
          <w:sz w:val="28"/>
          <w:szCs w:val="28"/>
        </w:rPr>
        <w:lastRenderedPageBreak/>
        <w:t>за с</w:t>
      </w:r>
      <w:r w:rsidR="00126B84">
        <w:rPr>
          <w:rFonts w:ascii="Times New Roman" w:hAnsi="Times New Roman" w:cs="Times New Roman"/>
          <w:sz w:val="28"/>
          <w:szCs w:val="28"/>
        </w:rPr>
        <w:t xml:space="preserve">чёт складки слизистой оболочки, что в последующем </w:t>
      </w:r>
      <w:r w:rsidR="009161F5" w:rsidRPr="00CF52DD">
        <w:rPr>
          <w:rFonts w:ascii="Times New Roman" w:hAnsi="Times New Roman" w:cs="Times New Roman"/>
          <w:sz w:val="28"/>
          <w:szCs w:val="28"/>
        </w:rPr>
        <w:t>существенно наруш</w:t>
      </w:r>
      <w:r w:rsidR="00126B84">
        <w:rPr>
          <w:rFonts w:ascii="Times New Roman" w:hAnsi="Times New Roman" w:cs="Times New Roman"/>
          <w:sz w:val="28"/>
          <w:szCs w:val="28"/>
        </w:rPr>
        <w:t xml:space="preserve">ает </w:t>
      </w:r>
      <w:r w:rsidR="009161F5" w:rsidRPr="00CF52DD">
        <w:rPr>
          <w:rFonts w:ascii="Times New Roman" w:hAnsi="Times New Roman" w:cs="Times New Roman"/>
          <w:sz w:val="28"/>
          <w:szCs w:val="28"/>
        </w:rPr>
        <w:t>параметры протезного ложа у пациентов с беззубой челюстью и функционирование съёмного протеза.</w:t>
      </w:r>
      <w:r w:rsidR="00156637" w:rsidRPr="00CF52DD">
        <w:rPr>
          <w:rFonts w:ascii="Times New Roman" w:hAnsi="Times New Roman" w:cs="Times New Roman"/>
        </w:rPr>
        <w:t xml:space="preserve"> </w:t>
      </w:r>
      <w:r w:rsidR="00156637" w:rsidRPr="00CF52DD">
        <w:rPr>
          <w:rFonts w:ascii="Times New Roman" w:hAnsi="Times New Roman" w:cs="Times New Roman"/>
          <w:sz w:val="28"/>
          <w:szCs w:val="28"/>
        </w:rPr>
        <w:t>[</w:t>
      </w:r>
      <w:r w:rsidR="00E36120">
        <w:rPr>
          <w:rFonts w:ascii="Times New Roman" w:hAnsi="Times New Roman" w:cs="Times New Roman"/>
          <w:sz w:val="28"/>
          <w:szCs w:val="28"/>
        </w:rPr>
        <w:t>2</w:t>
      </w:r>
      <w:r w:rsidR="00706D37">
        <w:rPr>
          <w:rFonts w:ascii="Times New Roman" w:hAnsi="Times New Roman" w:cs="Times New Roman"/>
          <w:sz w:val="28"/>
          <w:szCs w:val="28"/>
          <w:lang w:val="en-US"/>
        </w:rPr>
        <w:t>; 28</w:t>
      </w:r>
      <w:r w:rsidR="00156637" w:rsidRPr="00CF52DD">
        <w:rPr>
          <w:rFonts w:ascii="Times New Roman" w:hAnsi="Times New Roman" w:cs="Times New Roman"/>
          <w:sz w:val="28"/>
          <w:szCs w:val="28"/>
        </w:rPr>
        <w:t>]</w:t>
      </w:r>
    </w:p>
    <w:p w:rsidR="009161F5" w:rsidRPr="00CF52DD" w:rsidRDefault="00800965" w:rsidP="004634FA">
      <w:pPr>
        <w:spacing w:line="360" w:lineRule="auto"/>
        <w:jc w:val="both"/>
        <w:rPr>
          <w:rFonts w:ascii="Times New Roman" w:hAnsi="Times New Roman" w:cs="Times New Roman"/>
          <w:sz w:val="28"/>
          <w:szCs w:val="28"/>
        </w:rPr>
      </w:pPr>
      <w:r w:rsidRPr="00CF52DD">
        <w:rPr>
          <w:rFonts w:ascii="Times New Roman" w:hAnsi="Times New Roman" w:cs="Times New Roman"/>
          <w:noProof/>
          <w:sz w:val="28"/>
          <w:szCs w:val="28"/>
          <w:lang w:eastAsia="ru-RU"/>
        </w:rPr>
        <w:drawing>
          <wp:inline distT="0" distB="0" distL="0" distR="0" wp14:anchorId="4E51ED27" wp14:editId="3803DA12">
            <wp:extent cx="3867150" cy="2390775"/>
            <wp:effectExtent l="0" t="0" r="0" b="9525"/>
            <wp:docPr id="14" name="Рисунок 14" descr="C:\Users\CyddxapTxa\Desktop\Диплом\Вид после закрытия рецидива ороантрального сообщен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yddxapTxa\Desktop\Диплом\Вид после закрытия рецидива ороантрального сообщения.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7150" cy="2390775"/>
                    </a:xfrm>
                    <a:prstGeom prst="rect">
                      <a:avLst/>
                    </a:prstGeom>
                    <a:noFill/>
                    <a:ln>
                      <a:noFill/>
                    </a:ln>
                  </pic:spPr>
                </pic:pic>
              </a:graphicData>
            </a:graphic>
          </wp:inline>
        </w:drawing>
      </w:r>
    </w:p>
    <w:p w:rsidR="009161F5" w:rsidRPr="00CF52DD" w:rsidRDefault="00800965" w:rsidP="004634FA">
      <w:pPr>
        <w:spacing w:line="360" w:lineRule="auto"/>
        <w:jc w:val="both"/>
        <w:rPr>
          <w:rFonts w:ascii="Times New Roman" w:hAnsi="Times New Roman" w:cs="Times New Roman"/>
          <w:sz w:val="28"/>
          <w:szCs w:val="28"/>
        </w:rPr>
      </w:pPr>
      <w:r w:rsidRPr="00CF52DD">
        <w:rPr>
          <w:rFonts w:ascii="Times New Roman" w:hAnsi="Times New Roman" w:cs="Times New Roman"/>
          <w:sz w:val="28"/>
          <w:szCs w:val="28"/>
        </w:rPr>
        <w:t xml:space="preserve">Рис. </w:t>
      </w:r>
      <w:r w:rsidR="009161F5" w:rsidRPr="00CF52DD">
        <w:rPr>
          <w:rFonts w:ascii="Times New Roman" w:hAnsi="Times New Roman" w:cs="Times New Roman"/>
          <w:sz w:val="28"/>
          <w:szCs w:val="28"/>
        </w:rPr>
        <w:t>15. </w:t>
      </w:r>
      <w:r w:rsidR="009161F5" w:rsidRPr="00CF52DD">
        <w:rPr>
          <w:rFonts w:ascii="Times New Roman" w:hAnsi="Times New Roman" w:cs="Times New Roman"/>
          <w:b/>
          <w:bCs/>
          <w:sz w:val="28"/>
          <w:szCs w:val="28"/>
        </w:rPr>
        <w:t>Вид после закрытия</w:t>
      </w:r>
      <w:r w:rsidR="002D54E3" w:rsidRPr="002D54E3">
        <w:t xml:space="preserve"> </w:t>
      </w:r>
      <w:r w:rsidR="002D54E3" w:rsidRPr="002D54E3">
        <w:rPr>
          <w:rFonts w:ascii="Times New Roman" w:hAnsi="Times New Roman" w:cs="Times New Roman"/>
          <w:b/>
          <w:bCs/>
          <w:sz w:val="28"/>
          <w:szCs w:val="28"/>
        </w:rPr>
        <w:t>полнослойным лоскутом со стороны нёба</w:t>
      </w:r>
      <w:r w:rsidR="009161F5" w:rsidRPr="00CF52DD">
        <w:rPr>
          <w:rFonts w:ascii="Times New Roman" w:hAnsi="Times New Roman" w:cs="Times New Roman"/>
          <w:b/>
          <w:bCs/>
          <w:sz w:val="28"/>
          <w:szCs w:val="28"/>
        </w:rPr>
        <w:t xml:space="preserve"> рецидива ороантрального сообщения в области удалённого </w:t>
      </w:r>
      <w:r w:rsidR="00126B84">
        <w:rPr>
          <w:rFonts w:ascii="Times New Roman" w:hAnsi="Times New Roman" w:cs="Times New Roman"/>
          <w:b/>
          <w:bCs/>
          <w:sz w:val="28"/>
          <w:szCs w:val="28"/>
        </w:rPr>
        <w:t xml:space="preserve">зуба </w:t>
      </w:r>
      <w:r w:rsidR="009161F5" w:rsidRPr="00CF52DD">
        <w:rPr>
          <w:rFonts w:ascii="Times New Roman" w:hAnsi="Times New Roman" w:cs="Times New Roman"/>
          <w:b/>
          <w:bCs/>
          <w:sz w:val="28"/>
          <w:szCs w:val="28"/>
        </w:rPr>
        <w:t>1</w:t>
      </w:r>
      <w:r w:rsidR="00126B84">
        <w:rPr>
          <w:rFonts w:ascii="Times New Roman" w:hAnsi="Times New Roman" w:cs="Times New Roman"/>
          <w:b/>
          <w:bCs/>
          <w:sz w:val="28"/>
          <w:szCs w:val="28"/>
        </w:rPr>
        <w:t>.</w:t>
      </w:r>
      <w:r w:rsidR="009161F5" w:rsidRPr="00CF52DD">
        <w:rPr>
          <w:rFonts w:ascii="Times New Roman" w:hAnsi="Times New Roman" w:cs="Times New Roman"/>
          <w:b/>
          <w:bCs/>
          <w:sz w:val="28"/>
          <w:szCs w:val="28"/>
        </w:rPr>
        <w:t xml:space="preserve">6 </w:t>
      </w:r>
    </w:p>
    <w:p w:rsidR="00BE3949" w:rsidRPr="00CF52DD" w:rsidRDefault="009161F5" w:rsidP="004634FA">
      <w:pPr>
        <w:spacing w:line="360" w:lineRule="auto"/>
        <w:ind w:firstLine="708"/>
        <w:jc w:val="both"/>
        <w:rPr>
          <w:rFonts w:ascii="Times New Roman" w:hAnsi="Times New Roman" w:cs="Times New Roman"/>
          <w:sz w:val="28"/>
          <w:szCs w:val="28"/>
        </w:rPr>
      </w:pPr>
      <w:r w:rsidRPr="00CF52DD">
        <w:rPr>
          <w:rFonts w:ascii="Times New Roman" w:hAnsi="Times New Roman" w:cs="Times New Roman"/>
          <w:sz w:val="28"/>
          <w:szCs w:val="28"/>
        </w:rPr>
        <w:t>Пластика ороантрального сообщения щёчным лоскутом трудновыполнима у пациентов с рецидивом свищевого хода после неудачно пр</w:t>
      </w:r>
      <w:r w:rsidR="002D54E3">
        <w:rPr>
          <w:rFonts w:ascii="Times New Roman" w:hAnsi="Times New Roman" w:cs="Times New Roman"/>
          <w:sz w:val="28"/>
          <w:szCs w:val="28"/>
        </w:rPr>
        <w:t xml:space="preserve">оведённых пластических операций. В </w:t>
      </w:r>
      <w:r w:rsidRPr="00CF52DD">
        <w:rPr>
          <w:rFonts w:ascii="Times New Roman" w:hAnsi="Times New Roman" w:cs="Times New Roman"/>
          <w:sz w:val="28"/>
          <w:szCs w:val="28"/>
        </w:rPr>
        <w:t>таких случаях пластику ороантрального сообщения осуществляют перемещённым полнослойным нёбным лоск</w:t>
      </w:r>
      <w:r w:rsidR="00800965" w:rsidRPr="00CF52DD">
        <w:rPr>
          <w:rFonts w:ascii="Times New Roman" w:hAnsi="Times New Roman" w:cs="Times New Roman"/>
          <w:sz w:val="28"/>
          <w:szCs w:val="28"/>
        </w:rPr>
        <w:t xml:space="preserve">утом (рис. </w:t>
      </w:r>
      <w:r w:rsidRPr="00CF52DD">
        <w:rPr>
          <w:rFonts w:ascii="Times New Roman" w:hAnsi="Times New Roman" w:cs="Times New Roman"/>
          <w:sz w:val="28"/>
          <w:szCs w:val="28"/>
        </w:rPr>
        <w:t xml:space="preserve">15). </w:t>
      </w:r>
      <w:r w:rsidR="00126B84">
        <w:rPr>
          <w:rFonts w:ascii="Times New Roman" w:hAnsi="Times New Roman" w:cs="Times New Roman"/>
          <w:sz w:val="28"/>
          <w:szCs w:val="28"/>
        </w:rPr>
        <w:t>Суть</w:t>
      </w:r>
      <w:r w:rsidRPr="00CF52DD">
        <w:rPr>
          <w:rFonts w:ascii="Times New Roman" w:hAnsi="Times New Roman" w:cs="Times New Roman"/>
          <w:sz w:val="28"/>
          <w:szCs w:val="28"/>
        </w:rPr>
        <w:t xml:space="preserve"> данного метода заключаетс</w:t>
      </w:r>
      <w:r w:rsidR="002D54E3">
        <w:rPr>
          <w:rFonts w:ascii="Times New Roman" w:hAnsi="Times New Roman" w:cs="Times New Roman"/>
          <w:sz w:val="28"/>
          <w:szCs w:val="28"/>
        </w:rPr>
        <w:t xml:space="preserve">я в том, что на нёбе выкраивают </w:t>
      </w:r>
      <w:r w:rsidRPr="00CF52DD">
        <w:rPr>
          <w:rFonts w:ascii="Times New Roman" w:hAnsi="Times New Roman" w:cs="Times New Roman"/>
          <w:sz w:val="28"/>
          <w:szCs w:val="28"/>
        </w:rPr>
        <w:t>лоскут</w:t>
      </w:r>
      <w:r w:rsidR="002D54E3">
        <w:rPr>
          <w:rFonts w:ascii="Times New Roman" w:hAnsi="Times New Roman" w:cs="Times New Roman"/>
          <w:sz w:val="28"/>
          <w:szCs w:val="28"/>
        </w:rPr>
        <w:t xml:space="preserve"> полуовального вида</w:t>
      </w:r>
      <w:r w:rsidRPr="00CF52DD">
        <w:rPr>
          <w:rFonts w:ascii="Times New Roman" w:hAnsi="Times New Roman" w:cs="Times New Roman"/>
          <w:sz w:val="28"/>
          <w:szCs w:val="28"/>
        </w:rPr>
        <w:t xml:space="preserve">, </w:t>
      </w:r>
      <w:r w:rsidR="00126B84">
        <w:rPr>
          <w:rFonts w:ascii="Times New Roman" w:hAnsi="Times New Roman" w:cs="Times New Roman"/>
          <w:sz w:val="28"/>
          <w:szCs w:val="28"/>
        </w:rPr>
        <w:t xml:space="preserve">который </w:t>
      </w:r>
      <w:r w:rsidRPr="00CF52DD">
        <w:rPr>
          <w:rFonts w:ascii="Times New Roman" w:hAnsi="Times New Roman" w:cs="Times New Roman"/>
          <w:sz w:val="28"/>
          <w:szCs w:val="28"/>
        </w:rPr>
        <w:t>обращ</w:t>
      </w:r>
      <w:r w:rsidR="00126B84">
        <w:rPr>
          <w:rFonts w:ascii="Times New Roman" w:hAnsi="Times New Roman" w:cs="Times New Roman"/>
          <w:sz w:val="28"/>
          <w:szCs w:val="28"/>
        </w:rPr>
        <w:t>ается</w:t>
      </w:r>
      <w:r w:rsidRPr="00CF52DD">
        <w:rPr>
          <w:rFonts w:ascii="Times New Roman" w:hAnsi="Times New Roman" w:cs="Times New Roman"/>
          <w:sz w:val="28"/>
          <w:szCs w:val="28"/>
        </w:rPr>
        <w:t xml:space="preserve"> к мягкому нёбу</w:t>
      </w:r>
      <w:r w:rsidR="00FE6116">
        <w:rPr>
          <w:rFonts w:ascii="Times New Roman" w:hAnsi="Times New Roman" w:cs="Times New Roman"/>
          <w:sz w:val="28"/>
          <w:szCs w:val="28"/>
        </w:rPr>
        <w:t xml:space="preserve"> основанием</w:t>
      </w:r>
      <w:r w:rsidRPr="00CF52DD">
        <w:rPr>
          <w:rFonts w:ascii="Times New Roman" w:hAnsi="Times New Roman" w:cs="Times New Roman"/>
          <w:sz w:val="28"/>
          <w:szCs w:val="28"/>
        </w:rPr>
        <w:t xml:space="preserve">. Длина лоскута должна быть </w:t>
      </w:r>
      <w:r w:rsidR="00126B84" w:rsidRPr="00CF52DD">
        <w:rPr>
          <w:rFonts w:ascii="Times New Roman" w:hAnsi="Times New Roman" w:cs="Times New Roman"/>
          <w:sz w:val="28"/>
          <w:szCs w:val="28"/>
        </w:rPr>
        <w:t>достаточной,</w:t>
      </w:r>
      <w:r w:rsidRPr="00CF52DD">
        <w:rPr>
          <w:rFonts w:ascii="Times New Roman" w:hAnsi="Times New Roman" w:cs="Times New Roman"/>
          <w:sz w:val="28"/>
          <w:szCs w:val="28"/>
        </w:rPr>
        <w:t xml:space="preserve"> </w:t>
      </w:r>
      <w:r w:rsidR="00126B84">
        <w:rPr>
          <w:rFonts w:ascii="Times New Roman" w:hAnsi="Times New Roman" w:cs="Times New Roman"/>
          <w:sz w:val="28"/>
          <w:szCs w:val="28"/>
        </w:rPr>
        <w:t xml:space="preserve">чтобы </w:t>
      </w:r>
      <w:r w:rsidR="00126B84" w:rsidRPr="00126B84">
        <w:rPr>
          <w:rFonts w:ascii="Times New Roman" w:hAnsi="Times New Roman" w:cs="Times New Roman"/>
          <w:sz w:val="28"/>
          <w:szCs w:val="28"/>
        </w:rPr>
        <w:t>полностью перекрыва</w:t>
      </w:r>
      <w:r w:rsidR="00126B84">
        <w:rPr>
          <w:rFonts w:ascii="Times New Roman" w:hAnsi="Times New Roman" w:cs="Times New Roman"/>
          <w:sz w:val="28"/>
          <w:szCs w:val="28"/>
        </w:rPr>
        <w:t xml:space="preserve">ть </w:t>
      </w:r>
      <w:r w:rsidR="00126B84" w:rsidRPr="00126B84">
        <w:rPr>
          <w:rFonts w:ascii="Times New Roman" w:hAnsi="Times New Roman" w:cs="Times New Roman"/>
          <w:sz w:val="28"/>
          <w:szCs w:val="28"/>
        </w:rPr>
        <w:t xml:space="preserve">лунку удалённого зуба </w:t>
      </w:r>
      <w:r w:rsidRPr="00CF52DD">
        <w:rPr>
          <w:rFonts w:ascii="Times New Roman" w:hAnsi="Times New Roman" w:cs="Times New Roman"/>
          <w:sz w:val="28"/>
          <w:szCs w:val="28"/>
        </w:rPr>
        <w:t xml:space="preserve">после </w:t>
      </w:r>
      <w:r w:rsidR="00126B84">
        <w:rPr>
          <w:rFonts w:ascii="Times New Roman" w:hAnsi="Times New Roman" w:cs="Times New Roman"/>
          <w:sz w:val="28"/>
          <w:szCs w:val="28"/>
        </w:rPr>
        <w:t>его перемещения</w:t>
      </w:r>
      <w:r w:rsidRPr="00CF52DD">
        <w:rPr>
          <w:rFonts w:ascii="Times New Roman" w:hAnsi="Times New Roman" w:cs="Times New Roman"/>
          <w:sz w:val="28"/>
          <w:szCs w:val="28"/>
        </w:rPr>
        <w:t>.</w:t>
      </w:r>
      <w:r w:rsidR="00706D37" w:rsidRPr="00706D37">
        <w:rPr>
          <w:rFonts w:ascii="Times New Roman" w:hAnsi="Times New Roman" w:cs="Times New Roman"/>
          <w:sz w:val="28"/>
          <w:szCs w:val="28"/>
        </w:rPr>
        <w:t>[2]</w:t>
      </w:r>
      <w:r w:rsidRPr="00CF52DD">
        <w:rPr>
          <w:rFonts w:ascii="Times New Roman" w:hAnsi="Times New Roman" w:cs="Times New Roman"/>
          <w:sz w:val="28"/>
          <w:szCs w:val="28"/>
        </w:rPr>
        <w:t xml:space="preserve"> </w:t>
      </w:r>
    </w:p>
    <w:p w:rsidR="009161F5" w:rsidRPr="00CF52DD" w:rsidRDefault="00FE6116" w:rsidP="004634F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процессе</w:t>
      </w:r>
      <w:r w:rsidR="009161F5" w:rsidRPr="00CF52DD">
        <w:rPr>
          <w:rFonts w:ascii="Times New Roman" w:hAnsi="Times New Roman" w:cs="Times New Roman"/>
          <w:sz w:val="28"/>
          <w:szCs w:val="28"/>
        </w:rPr>
        <w:t xml:space="preserve"> отслаивани</w:t>
      </w:r>
      <w:r>
        <w:rPr>
          <w:rFonts w:ascii="Times New Roman" w:hAnsi="Times New Roman" w:cs="Times New Roman"/>
          <w:sz w:val="28"/>
          <w:szCs w:val="28"/>
        </w:rPr>
        <w:t xml:space="preserve">я </w:t>
      </w:r>
      <w:r w:rsidR="009161F5" w:rsidRPr="00CF52DD">
        <w:rPr>
          <w:rFonts w:ascii="Times New Roman" w:hAnsi="Times New Roman" w:cs="Times New Roman"/>
          <w:sz w:val="28"/>
          <w:szCs w:val="28"/>
        </w:rPr>
        <w:t xml:space="preserve">лоскута следует избегать травмы сосудисто-нервного пучка, выходящего из </w:t>
      </w:r>
      <w:r w:rsidR="00126B84">
        <w:rPr>
          <w:rFonts w:ascii="Times New Roman" w:hAnsi="Times New Roman" w:cs="Times New Roman"/>
          <w:sz w:val="28"/>
          <w:szCs w:val="28"/>
        </w:rPr>
        <w:t>большого небного отверстия</w:t>
      </w:r>
      <w:r w:rsidR="009161F5" w:rsidRPr="00CF52DD">
        <w:rPr>
          <w:rFonts w:ascii="Times New Roman" w:hAnsi="Times New Roman" w:cs="Times New Roman"/>
          <w:sz w:val="28"/>
          <w:szCs w:val="28"/>
        </w:rPr>
        <w:t xml:space="preserve">. </w:t>
      </w:r>
      <w:r w:rsidR="00126B84">
        <w:rPr>
          <w:rFonts w:ascii="Times New Roman" w:hAnsi="Times New Roman" w:cs="Times New Roman"/>
          <w:sz w:val="28"/>
          <w:szCs w:val="28"/>
        </w:rPr>
        <w:t>Недостатки н</w:t>
      </w:r>
      <w:r w:rsidR="009161F5" w:rsidRPr="00CF52DD">
        <w:rPr>
          <w:rFonts w:ascii="Times New Roman" w:hAnsi="Times New Roman" w:cs="Times New Roman"/>
          <w:sz w:val="28"/>
          <w:szCs w:val="28"/>
        </w:rPr>
        <w:t>ёбн</w:t>
      </w:r>
      <w:r w:rsidR="00126B84">
        <w:rPr>
          <w:rFonts w:ascii="Times New Roman" w:hAnsi="Times New Roman" w:cs="Times New Roman"/>
          <w:sz w:val="28"/>
          <w:szCs w:val="28"/>
        </w:rPr>
        <w:t>ого</w:t>
      </w:r>
      <w:r w:rsidR="009161F5" w:rsidRPr="00CF52DD">
        <w:rPr>
          <w:rFonts w:ascii="Times New Roman" w:hAnsi="Times New Roman" w:cs="Times New Roman"/>
          <w:sz w:val="28"/>
          <w:szCs w:val="28"/>
        </w:rPr>
        <w:t xml:space="preserve"> лоскут</w:t>
      </w:r>
      <w:r w:rsidR="00126B84">
        <w:rPr>
          <w:rFonts w:ascii="Times New Roman" w:hAnsi="Times New Roman" w:cs="Times New Roman"/>
          <w:sz w:val="28"/>
          <w:szCs w:val="28"/>
        </w:rPr>
        <w:t>а в том, что он</w:t>
      </w:r>
      <w:r w:rsidR="009161F5" w:rsidRPr="00CF52DD">
        <w:rPr>
          <w:rFonts w:ascii="Times New Roman" w:hAnsi="Times New Roman" w:cs="Times New Roman"/>
          <w:sz w:val="28"/>
          <w:szCs w:val="28"/>
        </w:rPr>
        <w:t xml:space="preserve"> достаточно толстый, </w:t>
      </w:r>
      <w:r w:rsidR="00126B84">
        <w:rPr>
          <w:rFonts w:ascii="Times New Roman" w:hAnsi="Times New Roman" w:cs="Times New Roman"/>
          <w:sz w:val="28"/>
          <w:szCs w:val="28"/>
        </w:rPr>
        <w:t>в итоге имеются ограничения</w:t>
      </w:r>
      <w:r w:rsidR="009161F5" w:rsidRPr="00CF52DD">
        <w:rPr>
          <w:rFonts w:ascii="Times New Roman" w:hAnsi="Times New Roman" w:cs="Times New Roman"/>
          <w:sz w:val="28"/>
          <w:szCs w:val="28"/>
        </w:rPr>
        <w:t xml:space="preserve"> </w:t>
      </w:r>
      <w:r w:rsidR="00126B84">
        <w:rPr>
          <w:rFonts w:ascii="Times New Roman" w:hAnsi="Times New Roman" w:cs="Times New Roman"/>
          <w:sz w:val="28"/>
          <w:szCs w:val="28"/>
        </w:rPr>
        <w:t>в</w:t>
      </w:r>
      <w:r w:rsidR="009161F5" w:rsidRPr="00CF52DD">
        <w:rPr>
          <w:rFonts w:ascii="Times New Roman" w:hAnsi="Times New Roman" w:cs="Times New Roman"/>
          <w:sz w:val="28"/>
          <w:szCs w:val="28"/>
        </w:rPr>
        <w:t xml:space="preserve"> возможности его ротации при проведении пластики. После его перемещения на нёбе остается открытый участок кости, который заживает посредством втори</w:t>
      </w:r>
      <w:r w:rsidR="00156637" w:rsidRPr="00CF52DD">
        <w:rPr>
          <w:rFonts w:ascii="Times New Roman" w:hAnsi="Times New Roman" w:cs="Times New Roman"/>
          <w:sz w:val="28"/>
          <w:szCs w:val="28"/>
        </w:rPr>
        <w:t>чного натяжения под йодоформной</w:t>
      </w:r>
      <w:r w:rsidR="009161F5" w:rsidRPr="00CF52DD">
        <w:rPr>
          <w:rFonts w:ascii="Times New Roman" w:hAnsi="Times New Roman" w:cs="Times New Roman"/>
          <w:sz w:val="28"/>
          <w:szCs w:val="28"/>
        </w:rPr>
        <w:t xml:space="preserve"> турундой, удерживае</w:t>
      </w:r>
      <w:r w:rsidR="004634FA">
        <w:rPr>
          <w:rFonts w:ascii="Times New Roman" w:hAnsi="Times New Roman" w:cs="Times New Roman"/>
          <w:sz w:val="28"/>
          <w:szCs w:val="28"/>
        </w:rPr>
        <w:t>мой</w:t>
      </w:r>
      <w:r w:rsidR="009161F5" w:rsidRPr="00CF52DD">
        <w:rPr>
          <w:rFonts w:ascii="Times New Roman" w:hAnsi="Times New Roman" w:cs="Times New Roman"/>
          <w:sz w:val="28"/>
          <w:szCs w:val="28"/>
        </w:rPr>
        <w:t xml:space="preserve"> швами или защитной пластинкой.</w:t>
      </w:r>
      <w:r w:rsidR="00156637" w:rsidRPr="00CF52DD">
        <w:rPr>
          <w:rFonts w:ascii="Times New Roman" w:hAnsi="Times New Roman" w:cs="Times New Roman"/>
        </w:rPr>
        <w:t xml:space="preserve"> </w:t>
      </w:r>
      <w:r w:rsidR="00D311D0" w:rsidRPr="00CF52DD">
        <w:rPr>
          <w:rFonts w:ascii="Times New Roman" w:hAnsi="Times New Roman" w:cs="Times New Roman"/>
          <w:sz w:val="28"/>
          <w:szCs w:val="28"/>
        </w:rPr>
        <w:t>[</w:t>
      </w:r>
      <w:r w:rsidR="00E36120">
        <w:rPr>
          <w:rFonts w:ascii="Times New Roman" w:hAnsi="Times New Roman" w:cs="Times New Roman"/>
          <w:sz w:val="28"/>
          <w:szCs w:val="28"/>
        </w:rPr>
        <w:t>33</w:t>
      </w:r>
      <w:r w:rsidR="00D311D0" w:rsidRPr="00CF52DD">
        <w:rPr>
          <w:rFonts w:ascii="Times New Roman" w:hAnsi="Times New Roman" w:cs="Times New Roman"/>
          <w:sz w:val="28"/>
          <w:szCs w:val="28"/>
        </w:rPr>
        <w:t>]</w:t>
      </w:r>
    </w:p>
    <w:p w:rsidR="009161F5" w:rsidRPr="00706D37" w:rsidRDefault="00FE6116" w:rsidP="004634F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w:t>
      </w:r>
      <w:r w:rsidRPr="00FE6116">
        <w:rPr>
          <w:rFonts w:ascii="Times New Roman" w:hAnsi="Times New Roman" w:cs="Times New Roman"/>
          <w:sz w:val="28"/>
          <w:szCs w:val="28"/>
        </w:rPr>
        <w:t>аскуляризированн</w:t>
      </w:r>
      <w:r>
        <w:rPr>
          <w:rFonts w:ascii="Times New Roman" w:hAnsi="Times New Roman" w:cs="Times New Roman"/>
          <w:sz w:val="28"/>
          <w:szCs w:val="28"/>
        </w:rPr>
        <w:t>ый</w:t>
      </w:r>
      <w:r w:rsidRPr="00FE6116">
        <w:rPr>
          <w:rFonts w:ascii="Times New Roman" w:hAnsi="Times New Roman" w:cs="Times New Roman"/>
          <w:sz w:val="28"/>
          <w:szCs w:val="28"/>
        </w:rPr>
        <w:t xml:space="preserve"> субэпителиальн</w:t>
      </w:r>
      <w:r>
        <w:rPr>
          <w:rFonts w:ascii="Times New Roman" w:hAnsi="Times New Roman" w:cs="Times New Roman"/>
          <w:sz w:val="28"/>
          <w:szCs w:val="28"/>
        </w:rPr>
        <w:t>ый</w:t>
      </w:r>
      <w:r w:rsidRPr="00FE6116">
        <w:rPr>
          <w:rFonts w:ascii="Times New Roman" w:hAnsi="Times New Roman" w:cs="Times New Roman"/>
          <w:sz w:val="28"/>
          <w:szCs w:val="28"/>
        </w:rPr>
        <w:t xml:space="preserve"> нёбн</w:t>
      </w:r>
      <w:r>
        <w:rPr>
          <w:rFonts w:ascii="Times New Roman" w:hAnsi="Times New Roman" w:cs="Times New Roman"/>
          <w:sz w:val="28"/>
          <w:szCs w:val="28"/>
        </w:rPr>
        <w:t>ый лоскут является</w:t>
      </w:r>
      <w:r w:rsidRPr="00FE6116">
        <w:rPr>
          <w:rFonts w:ascii="Times New Roman" w:hAnsi="Times New Roman" w:cs="Times New Roman"/>
          <w:sz w:val="28"/>
          <w:szCs w:val="28"/>
        </w:rPr>
        <w:t xml:space="preserve"> </w:t>
      </w:r>
      <w:r>
        <w:rPr>
          <w:rFonts w:ascii="Times New Roman" w:hAnsi="Times New Roman" w:cs="Times New Roman"/>
          <w:sz w:val="28"/>
          <w:szCs w:val="28"/>
        </w:rPr>
        <w:t>самым</w:t>
      </w:r>
      <w:r w:rsidR="009161F5" w:rsidRPr="00CF52DD">
        <w:rPr>
          <w:rFonts w:ascii="Times New Roman" w:hAnsi="Times New Roman" w:cs="Times New Roman"/>
          <w:sz w:val="28"/>
          <w:szCs w:val="28"/>
        </w:rPr>
        <w:t xml:space="preserve"> физиологиче</w:t>
      </w:r>
      <w:r>
        <w:rPr>
          <w:rFonts w:ascii="Times New Roman" w:hAnsi="Times New Roman" w:cs="Times New Roman"/>
          <w:sz w:val="28"/>
          <w:szCs w:val="28"/>
        </w:rPr>
        <w:t>ским</w:t>
      </w:r>
      <w:r w:rsidR="009161F5" w:rsidRPr="00CF52DD">
        <w:rPr>
          <w:rFonts w:ascii="Times New Roman" w:hAnsi="Times New Roman" w:cs="Times New Roman"/>
          <w:sz w:val="28"/>
          <w:szCs w:val="28"/>
        </w:rPr>
        <w:t xml:space="preserve"> метод</w:t>
      </w:r>
      <w:r>
        <w:rPr>
          <w:rFonts w:ascii="Times New Roman" w:hAnsi="Times New Roman" w:cs="Times New Roman"/>
          <w:sz w:val="28"/>
          <w:szCs w:val="28"/>
        </w:rPr>
        <w:t>ом</w:t>
      </w:r>
      <w:r w:rsidR="009161F5" w:rsidRPr="00CF52DD">
        <w:rPr>
          <w:rFonts w:ascii="Times New Roman" w:hAnsi="Times New Roman" w:cs="Times New Roman"/>
          <w:sz w:val="28"/>
          <w:szCs w:val="28"/>
        </w:rPr>
        <w:t xml:space="preserve"> пластики ороантрального сообщения с помощью </w:t>
      </w:r>
      <w:r w:rsidR="00800965" w:rsidRPr="00CF52DD">
        <w:rPr>
          <w:rFonts w:ascii="Times New Roman" w:hAnsi="Times New Roman" w:cs="Times New Roman"/>
          <w:sz w:val="28"/>
          <w:szCs w:val="28"/>
        </w:rPr>
        <w:t>[</w:t>
      </w:r>
      <w:r w:rsidR="00E36120">
        <w:rPr>
          <w:rFonts w:ascii="Times New Roman" w:hAnsi="Times New Roman" w:cs="Times New Roman"/>
          <w:sz w:val="28"/>
          <w:szCs w:val="28"/>
        </w:rPr>
        <w:t>33</w:t>
      </w:r>
      <w:r w:rsidR="00800965" w:rsidRPr="00CF52DD">
        <w:rPr>
          <w:rFonts w:ascii="Times New Roman" w:hAnsi="Times New Roman" w:cs="Times New Roman"/>
          <w:sz w:val="28"/>
          <w:szCs w:val="28"/>
        </w:rPr>
        <w:t>]</w:t>
      </w:r>
      <w:r w:rsidR="009161F5" w:rsidRPr="00CF52DD">
        <w:rPr>
          <w:rFonts w:ascii="Times New Roman" w:hAnsi="Times New Roman" w:cs="Times New Roman"/>
          <w:sz w:val="28"/>
          <w:szCs w:val="28"/>
        </w:rPr>
        <w:t xml:space="preserve">, с применением которого можно исключить недостатки, </w:t>
      </w:r>
      <w:r w:rsidRPr="00CF52DD">
        <w:rPr>
          <w:rFonts w:ascii="Times New Roman" w:hAnsi="Times New Roman" w:cs="Times New Roman"/>
          <w:sz w:val="28"/>
          <w:szCs w:val="28"/>
        </w:rPr>
        <w:t>свойственные</w:t>
      </w:r>
      <w:r w:rsidR="009161F5" w:rsidRPr="00CF52DD">
        <w:rPr>
          <w:rFonts w:ascii="Times New Roman" w:hAnsi="Times New Roman" w:cs="Times New Roman"/>
          <w:sz w:val="28"/>
          <w:szCs w:val="28"/>
        </w:rPr>
        <w:t xml:space="preserve"> методикам с использованием</w:t>
      </w:r>
      <w:r w:rsidRPr="00FE6116">
        <w:t xml:space="preserve"> </w:t>
      </w:r>
      <w:r w:rsidRPr="00FE6116">
        <w:rPr>
          <w:rFonts w:ascii="Times New Roman" w:hAnsi="Times New Roman" w:cs="Times New Roman"/>
          <w:sz w:val="28"/>
          <w:szCs w:val="28"/>
        </w:rPr>
        <w:t>полнослойного нёбного</w:t>
      </w:r>
      <w:r>
        <w:rPr>
          <w:rFonts w:ascii="Times New Roman" w:hAnsi="Times New Roman" w:cs="Times New Roman"/>
          <w:sz w:val="28"/>
          <w:szCs w:val="28"/>
        </w:rPr>
        <w:t xml:space="preserve"> и щёчного</w:t>
      </w:r>
      <w:r w:rsidR="009161F5" w:rsidRPr="00CF52DD">
        <w:rPr>
          <w:rFonts w:ascii="Times New Roman" w:hAnsi="Times New Roman" w:cs="Times New Roman"/>
          <w:sz w:val="28"/>
          <w:szCs w:val="28"/>
        </w:rPr>
        <w:t xml:space="preserve"> </w:t>
      </w:r>
      <w:r w:rsidR="00800965" w:rsidRPr="00CF52DD">
        <w:rPr>
          <w:rFonts w:ascii="Times New Roman" w:hAnsi="Times New Roman" w:cs="Times New Roman"/>
          <w:sz w:val="28"/>
          <w:szCs w:val="28"/>
        </w:rPr>
        <w:t xml:space="preserve">лоскутов (рис. </w:t>
      </w:r>
      <w:r w:rsidR="009161F5" w:rsidRPr="00CF52DD">
        <w:rPr>
          <w:rFonts w:ascii="Times New Roman" w:hAnsi="Times New Roman" w:cs="Times New Roman"/>
          <w:sz w:val="28"/>
          <w:szCs w:val="28"/>
        </w:rPr>
        <w:t>16).</w:t>
      </w:r>
      <w:r w:rsidR="00706D37">
        <w:rPr>
          <w:rFonts w:ascii="Times New Roman" w:hAnsi="Times New Roman" w:cs="Times New Roman"/>
          <w:sz w:val="28"/>
          <w:szCs w:val="28"/>
        </w:rPr>
        <w:t>[</w:t>
      </w:r>
      <w:r w:rsidR="00706D37" w:rsidRPr="00706D37">
        <w:rPr>
          <w:rFonts w:ascii="Times New Roman" w:hAnsi="Times New Roman" w:cs="Times New Roman"/>
          <w:sz w:val="28"/>
          <w:szCs w:val="28"/>
        </w:rPr>
        <w:t>28]</w:t>
      </w:r>
    </w:p>
    <w:p w:rsidR="009161F5" w:rsidRPr="00CF52DD" w:rsidRDefault="009161F5" w:rsidP="004634FA">
      <w:pPr>
        <w:spacing w:line="360" w:lineRule="auto"/>
        <w:jc w:val="both"/>
        <w:rPr>
          <w:rFonts w:ascii="Times New Roman" w:hAnsi="Times New Roman" w:cs="Times New Roman"/>
          <w:sz w:val="28"/>
          <w:szCs w:val="28"/>
        </w:rPr>
      </w:pPr>
      <w:r w:rsidRPr="00CF52DD">
        <w:rPr>
          <w:rFonts w:ascii="Times New Roman" w:hAnsi="Times New Roman" w:cs="Times New Roman"/>
          <w:noProof/>
          <w:sz w:val="28"/>
          <w:szCs w:val="28"/>
          <w:lang w:eastAsia="ru-RU"/>
        </w:rPr>
        <w:drawing>
          <wp:inline distT="0" distB="0" distL="0" distR="0" wp14:anchorId="06D1A368" wp14:editId="33768F78">
            <wp:extent cx="5057775" cy="4219575"/>
            <wp:effectExtent l="0" t="0" r="9525" b="9525"/>
            <wp:docPr id="1" name="Рисунок 1" descr="Пластика ороантрального сооб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астика ороантрального сообщени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57775" cy="4219575"/>
                    </a:xfrm>
                    <a:prstGeom prst="rect">
                      <a:avLst/>
                    </a:prstGeom>
                    <a:noFill/>
                    <a:ln>
                      <a:noFill/>
                    </a:ln>
                  </pic:spPr>
                </pic:pic>
              </a:graphicData>
            </a:graphic>
          </wp:inline>
        </w:drawing>
      </w:r>
    </w:p>
    <w:p w:rsidR="00126B84" w:rsidRPr="00FE6116" w:rsidRDefault="00800965" w:rsidP="004634FA">
      <w:pPr>
        <w:spacing w:line="360" w:lineRule="auto"/>
        <w:jc w:val="both"/>
        <w:rPr>
          <w:rFonts w:ascii="Times New Roman" w:hAnsi="Times New Roman" w:cs="Times New Roman"/>
          <w:sz w:val="28"/>
          <w:szCs w:val="28"/>
        </w:rPr>
      </w:pPr>
      <w:r w:rsidRPr="00CF52DD">
        <w:rPr>
          <w:rFonts w:ascii="Times New Roman" w:hAnsi="Times New Roman" w:cs="Times New Roman"/>
          <w:sz w:val="28"/>
          <w:szCs w:val="28"/>
        </w:rPr>
        <w:t xml:space="preserve">Рис. </w:t>
      </w:r>
      <w:r w:rsidR="009161F5" w:rsidRPr="00CF52DD">
        <w:rPr>
          <w:rFonts w:ascii="Times New Roman" w:hAnsi="Times New Roman" w:cs="Times New Roman"/>
          <w:sz w:val="28"/>
          <w:szCs w:val="28"/>
        </w:rPr>
        <w:t>16. </w:t>
      </w:r>
      <w:r w:rsidR="009161F5" w:rsidRPr="00CF52DD">
        <w:rPr>
          <w:rFonts w:ascii="Times New Roman" w:hAnsi="Times New Roman" w:cs="Times New Roman"/>
          <w:b/>
          <w:bCs/>
          <w:sz w:val="28"/>
          <w:szCs w:val="28"/>
        </w:rPr>
        <w:t xml:space="preserve">Пластика ороантрального сообщения в области удалённого </w:t>
      </w:r>
      <w:r w:rsidR="00126B84">
        <w:rPr>
          <w:rFonts w:ascii="Times New Roman" w:hAnsi="Times New Roman" w:cs="Times New Roman"/>
          <w:b/>
          <w:bCs/>
          <w:sz w:val="28"/>
          <w:szCs w:val="28"/>
        </w:rPr>
        <w:t xml:space="preserve">зуба </w:t>
      </w:r>
      <w:r w:rsidR="009161F5" w:rsidRPr="00CF52DD">
        <w:rPr>
          <w:rFonts w:ascii="Times New Roman" w:hAnsi="Times New Roman" w:cs="Times New Roman"/>
          <w:b/>
          <w:bCs/>
          <w:sz w:val="28"/>
          <w:szCs w:val="28"/>
        </w:rPr>
        <w:t>1</w:t>
      </w:r>
      <w:r w:rsidR="00126B84">
        <w:rPr>
          <w:rFonts w:ascii="Times New Roman" w:hAnsi="Times New Roman" w:cs="Times New Roman"/>
          <w:b/>
          <w:bCs/>
          <w:sz w:val="28"/>
          <w:szCs w:val="28"/>
        </w:rPr>
        <w:t>.</w:t>
      </w:r>
      <w:r w:rsidR="009161F5" w:rsidRPr="00CF52DD">
        <w:rPr>
          <w:rFonts w:ascii="Times New Roman" w:hAnsi="Times New Roman" w:cs="Times New Roman"/>
          <w:b/>
          <w:bCs/>
          <w:sz w:val="28"/>
          <w:szCs w:val="28"/>
        </w:rPr>
        <w:t>6</w:t>
      </w:r>
      <w:r w:rsidR="00126B84">
        <w:rPr>
          <w:rFonts w:ascii="Times New Roman" w:hAnsi="Times New Roman" w:cs="Times New Roman"/>
          <w:b/>
          <w:bCs/>
          <w:sz w:val="28"/>
          <w:szCs w:val="28"/>
        </w:rPr>
        <w:t xml:space="preserve"> </w:t>
      </w:r>
      <w:r w:rsidR="009161F5" w:rsidRPr="00CF52DD">
        <w:rPr>
          <w:rFonts w:ascii="Times New Roman" w:hAnsi="Times New Roman" w:cs="Times New Roman"/>
          <w:b/>
          <w:bCs/>
          <w:sz w:val="28"/>
          <w:szCs w:val="28"/>
        </w:rPr>
        <w:t>(а) расщеплённым (б)</w:t>
      </w:r>
      <w:r w:rsidR="00FE6116">
        <w:rPr>
          <w:rFonts w:ascii="Times New Roman" w:hAnsi="Times New Roman" w:cs="Times New Roman"/>
          <w:b/>
          <w:bCs/>
          <w:sz w:val="28"/>
          <w:szCs w:val="28"/>
        </w:rPr>
        <w:t xml:space="preserve">, </w:t>
      </w:r>
      <w:r w:rsidR="009161F5" w:rsidRPr="00CF52DD">
        <w:rPr>
          <w:rFonts w:ascii="Times New Roman" w:hAnsi="Times New Roman" w:cs="Times New Roman"/>
          <w:b/>
          <w:bCs/>
          <w:sz w:val="28"/>
          <w:szCs w:val="28"/>
        </w:rPr>
        <w:t>субэпителиальным васкуляризированным нёбным лоскутом (метод А.В. Щипского)</w:t>
      </w:r>
      <w:r w:rsidR="00FE6116" w:rsidRPr="00FE6116">
        <w:t xml:space="preserve"> </w:t>
      </w:r>
      <w:r w:rsidR="00FE6116" w:rsidRPr="00FE6116">
        <w:rPr>
          <w:rFonts w:ascii="Times New Roman" w:hAnsi="Times New Roman" w:cs="Times New Roman"/>
          <w:b/>
          <w:bCs/>
          <w:sz w:val="28"/>
          <w:szCs w:val="28"/>
        </w:rPr>
        <w:t>(в, г)</w:t>
      </w:r>
    </w:p>
    <w:p w:rsidR="00156637" w:rsidRPr="008E5E35" w:rsidRDefault="009161F5" w:rsidP="004634FA">
      <w:pPr>
        <w:spacing w:line="360" w:lineRule="auto"/>
        <w:ind w:firstLine="708"/>
        <w:jc w:val="both"/>
        <w:rPr>
          <w:rFonts w:ascii="Times New Roman" w:hAnsi="Times New Roman" w:cs="Times New Roman"/>
          <w:sz w:val="28"/>
          <w:szCs w:val="28"/>
        </w:rPr>
      </w:pPr>
      <w:r w:rsidRPr="004634FA">
        <w:rPr>
          <w:rFonts w:ascii="Times New Roman" w:hAnsi="Times New Roman" w:cs="Times New Roman"/>
          <w:bCs/>
          <w:sz w:val="28"/>
          <w:szCs w:val="28"/>
        </w:rPr>
        <w:t>Данн</w:t>
      </w:r>
      <w:r w:rsidR="00FB7FC8" w:rsidRPr="004634FA">
        <w:rPr>
          <w:rFonts w:ascii="Times New Roman" w:hAnsi="Times New Roman" w:cs="Times New Roman"/>
          <w:bCs/>
          <w:sz w:val="28"/>
          <w:szCs w:val="28"/>
        </w:rPr>
        <w:t>ая</w:t>
      </w:r>
      <w:r w:rsidRPr="004634FA">
        <w:rPr>
          <w:rFonts w:ascii="Times New Roman" w:hAnsi="Times New Roman" w:cs="Times New Roman"/>
          <w:bCs/>
          <w:sz w:val="28"/>
          <w:szCs w:val="28"/>
        </w:rPr>
        <w:t xml:space="preserve"> методик</w:t>
      </w:r>
      <w:r w:rsidR="00FB7FC8" w:rsidRPr="004634FA">
        <w:rPr>
          <w:rFonts w:ascii="Times New Roman" w:hAnsi="Times New Roman" w:cs="Times New Roman"/>
          <w:bCs/>
          <w:sz w:val="28"/>
          <w:szCs w:val="28"/>
        </w:rPr>
        <w:t>а</w:t>
      </w:r>
      <w:r w:rsidRPr="004634FA">
        <w:rPr>
          <w:rFonts w:ascii="Times New Roman" w:hAnsi="Times New Roman" w:cs="Times New Roman"/>
          <w:bCs/>
          <w:sz w:val="28"/>
          <w:szCs w:val="28"/>
        </w:rPr>
        <w:t xml:space="preserve"> осуществля</w:t>
      </w:r>
      <w:r w:rsidR="00126B84" w:rsidRPr="004634FA">
        <w:rPr>
          <w:rFonts w:ascii="Times New Roman" w:hAnsi="Times New Roman" w:cs="Times New Roman"/>
          <w:bCs/>
          <w:sz w:val="28"/>
          <w:szCs w:val="28"/>
        </w:rPr>
        <w:t>ется</w:t>
      </w:r>
      <w:r w:rsidRPr="004634FA">
        <w:rPr>
          <w:rFonts w:ascii="Times New Roman" w:hAnsi="Times New Roman" w:cs="Times New Roman"/>
          <w:bCs/>
          <w:sz w:val="28"/>
          <w:szCs w:val="28"/>
        </w:rPr>
        <w:t xml:space="preserve"> следующим образом.</w:t>
      </w:r>
      <w:r w:rsidRPr="00CF52DD">
        <w:rPr>
          <w:rFonts w:ascii="Times New Roman" w:hAnsi="Times New Roman" w:cs="Times New Roman"/>
          <w:sz w:val="28"/>
          <w:szCs w:val="28"/>
        </w:rPr>
        <w:t xml:space="preserve"> При отсутствии зубов разрез производят по нёбной границе альвеолярного гребня, при включённом дефекте зубного ряда отступя около </w:t>
      </w:r>
      <w:r w:rsidR="00FB7FC8">
        <w:rPr>
          <w:rFonts w:ascii="Times New Roman" w:hAnsi="Times New Roman" w:cs="Times New Roman"/>
          <w:sz w:val="28"/>
          <w:szCs w:val="28"/>
        </w:rPr>
        <w:t>трех миллиметров</w:t>
      </w:r>
      <w:r w:rsidRPr="00CF52DD">
        <w:rPr>
          <w:rFonts w:ascii="Times New Roman" w:hAnsi="Times New Roman" w:cs="Times New Roman"/>
          <w:sz w:val="28"/>
          <w:szCs w:val="28"/>
        </w:rPr>
        <w:t xml:space="preserve"> от края десны. В области </w:t>
      </w:r>
      <w:r w:rsidR="00FB7FC8">
        <w:rPr>
          <w:rFonts w:ascii="Times New Roman" w:hAnsi="Times New Roman" w:cs="Times New Roman"/>
          <w:sz w:val="28"/>
          <w:szCs w:val="28"/>
        </w:rPr>
        <w:t>малых коренных зубов</w:t>
      </w:r>
      <w:r w:rsidRPr="00CF52DD">
        <w:rPr>
          <w:rFonts w:ascii="Times New Roman" w:hAnsi="Times New Roman" w:cs="Times New Roman"/>
          <w:sz w:val="28"/>
          <w:szCs w:val="28"/>
        </w:rPr>
        <w:t xml:space="preserve"> </w:t>
      </w:r>
      <w:r w:rsidR="00FB7FC8">
        <w:rPr>
          <w:rFonts w:ascii="Times New Roman" w:hAnsi="Times New Roman" w:cs="Times New Roman"/>
          <w:sz w:val="28"/>
          <w:szCs w:val="28"/>
        </w:rPr>
        <w:t>разрез продлевают до нёбного шва, с</w:t>
      </w:r>
      <w:r w:rsidR="00FB7FC8" w:rsidRPr="00CF52DD">
        <w:rPr>
          <w:rFonts w:ascii="Times New Roman" w:hAnsi="Times New Roman" w:cs="Times New Roman"/>
          <w:sz w:val="28"/>
          <w:szCs w:val="28"/>
        </w:rPr>
        <w:t xml:space="preserve"> </w:t>
      </w:r>
      <w:r w:rsidR="00FB7FC8">
        <w:rPr>
          <w:rFonts w:ascii="Times New Roman" w:hAnsi="Times New Roman" w:cs="Times New Roman"/>
          <w:sz w:val="28"/>
          <w:szCs w:val="28"/>
        </w:rPr>
        <w:t>о</w:t>
      </w:r>
      <w:r w:rsidRPr="00CF52DD">
        <w:rPr>
          <w:rFonts w:ascii="Times New Roman" w:hAnsi="Times New Roman" w:cs="Times New Roman"/>
          <w:sz w:val="28"/>
          <w:szCs w:val="28"/>
        </w:rPr>
        <w:t>сторожно</w:t>
      </w:r>
      <w:r w:rsidR="00FB7FC8">
        <w:rPr>
          <w:rFonts w:ascii="Times New Roman" w:hAnsi="Times New Roman" w:cs="Times New Roman"/>
          <w:sz w:val="28"/>
          <w:szCs w:val="28"/>
        </w:rPr>
        <w:t>стью</w:t>
      </w:r>
      <w:r w:rsidRPr="00CF52DD">
        <w:rPr>
          <w:rFonts w:ascii="Times New Roman" w:hAnsi="Times New Roman" w:cs="Times New Roman"/>
          <w:sz w:val="28"/>
          <w:szCs w:val="28"/>
        </w:rPr>
        <w:t>, чтобы не повредить нёбный сосудисто-нервный пучок, отслаивают полнослойный слизисто-</w:t>
      </w:r>
      <w:r w:rsidRPr="00CF52DD">
        <w:rPr>
          <w:rFonts w:ascii="Times New Roman" w:hAnsi="Times New Roman" w:cs="Times New Roman"/>
          <w:sz w:val="28"/>
          <w:szCs w:val="28"/>
        </w:rPr>
        <w:lastRenderedPageBreak/>
        <w:t xml:space="preserve">надкостничный лоскут. </w:t>
      </w:r>
      <w:r w:rsidR="00FB7FC8">
        <w:rPr>
          <w:rFonts w:ascii="Times New Roman" w:hAnsi="Times New Roman" w:cs="Times New Roman"/>
          <w:sz w:val="28"/>
          <w:szCs w:val="28"/>
        </w:rPr>
        <w:t>После</w:t>
      </w:r>
      <w:r w:rsidRPr="00CF52DD">
        <w:rPr>
          <w:rFonts w:ascii="Times New Roman" w:hAnsi="Times New Roman" w:cs="Times New Roman"/>
          <w:sz w:val="28"/>
          <w:szCs w:val="28"/>
        </w:rPr>
        <w:t xml:space="preserve"> его осторожно </w:t>
      </w:r>
      <w:r w:rsidR="00FE6116">
        <w:rPr>
          <w:rFonts w:ascii="Times New Roman" w:hAnsi="Times New Roman" w:cs="Times New Roman"/>
          <w:sz w:val="28"/>
          <w:szCs w:val="28"/>
        </w:rPr>
        <w:t xml:space="preserve">раздляют на две части: поверхностную - </w:t>
      </w:r>
      <w:r w:rsidRPr="00CF52DD">
        <w:rPr>
          <w:rFonts w:ascii="Times New Roman" w:hAnsi="Times New Roman" w:cs="Times New Roman"/>
          <w:sz w:val="28"/>
          <w:szCs w:val="28"/>
        </w:rPr>
        <w:t>слизистую и глубокую</w:t>
      </w:r>
      <w:r w:rsidR="00800965" w:rsidRPr="00CF52DD">
        <w:rPr>
          <w:rFonts w:ascii="Times New Roman" w:hAnsi="Times New Roman" w:cs="Times New Roman"/>
          <w:sz w:val="28"/>
          <w:szCs w:val="28"/>
        </w:rPr>
        <w:t xml:space="preserve"> - субэпителиальную (рис. </w:t>
      </w:r>
      <w:r w:rsidRPr="00CF52DD">
        <w:rPr>
          <w:rFonts w:ascii="Times New Roman" w:hAnsi="Times New Roman" w:cs="Times New Roman"/>
          <w:sz w:val="28"/>
          <w:szCs w:val="28"/>
        </w:rPr>
        <w:t xml:space="preserve">16, б). </w:t>
      </w:r>
      <w:r w:rsidR="00FE6116">
        <w:rPr>
          <w:rFonts w:ascii="Times New Roman" w:hAnsi="Times New Roman" w:cs="Times New Roman"/>
          <w:sz w:val="28"/>
          <w:szCs w:val="28"/>
        </w:rPr>
        <w:t>С</w:t>
      </w:r>
      <w:r w:rsidRPr="00CF52DD">
        <w:rPr>
          <w:rFonts w:ascii="Times New Roman" w:hAnsi="Times New Roman" w:cs="Times New Roman"/>
          <w:sz w:val="28"/>
          <w:szCs w:val="28"/>
        </w:rPr>
        <w:t xml:space="preserve">убэпителиальная часть </w:t>
      </w:r>
      <w:r w:rsidR="00FE6116">
        <w:rPr>
          <w:rFonts w:ascii="Times New Roman" w:hAnsi="Times New Roman" w:cs="Times New Roman"/>
          <w:sz w:val="28"/>
          <w:szCs w:val="28"/>
        </w:rPr>
        <w:t>б</w:t>
      </w:r>
      <w:r w:rsidR="00FE6116" w:rsidRPr="00FE6116">
        <w:rPr>
          <w:rFonts w:ascii="Times New Roman" w:hAnsi="Times New Roman" w:cs="Times New Roman"/>
          <w:sz w:val="28"/>
          <w:szCs w:val="28"/>
        </w:rPr>
        <w:t xml:space="preserve">ез слизистой </w:t>
      </w:r>
      <w:r w:rsidRPr="00CF52DD">
        <w:rPr>
          <w:rFonts w:ascii="Times New Roman" w:hAnsi="Times New Roman" w:cs="Times New Roman"/>
          <w:sz w:val="28"/>
          <w:szCs w:val="28"/>
        </w:rPr>
        <w:t>станови</w:t>
      </w:r>
      <w:r w:rsidR="00FB7FC8">
        <w:rPr>
          <w:rFonts w:ascii="Times New Roman" w:hAnsi="Times New Roman" w:cs="Times New Roman"/>
          <w:sz w:val="28"/>
          <w:szCs w:val="28"/>
        </w:rPr>
        <w:t>тся подвижной и легко</w:t>
      </w:r>
      <w:r w:rsidR="00FB7FC8" w:rsidRPr="00CF52DD">
        <w:rPr>
          <w:rFonts w:ascii="Times New Roman" w:hAnsi="Times New Roman" w:cs="Times New Roman"/>
          <w:sz w:val="28"/>
          <w:szCs w:val="28"/>
        </w:rPr>
        <w:t xml:space="preserve"> перемещ</w:t>
      </w:r>
      <w:r w:rsidR="00FB7FC8">
        <w:rPr>
          <w:rFonts w:ascii="Times New Roman" w:hAnsi="Times New Roman" w:cs="Times New Roman"/>
          <w:sz w:val="28"/>
          <w:szCs w:val="28"/>
        </w:rPr>
        <w:t>ается</w:t>
      </w:r>
      <w:r w:rsidRPr="00CF52DD">
        <w:rPr>
          <w:rFonts w:ascii="Times New Roman" w:hAnsi="Times New Roman" w:cs="Times New Roman"/>
          <w:sz w:val="28"/>
          <w:szCs w:val="28"/>
        </w:rPr>
        <w:t xml:space="preserve"> в сторону ороантрального сообщения. Её фиксируют П-образным матрацным швом под слегка отсепарированный край десны с ве</w:t>
      </w:r>
      <w:r w:rsidR="00800965" w:rsidRPr="00CF52DD">
        <w:rPr>
          <w:rFonts w:ascii="Times New Roman" w:hAnsi="Times New Roman" w:cs="Times New Roman"/>
          <w:sz w:val="28"/>
          <w:szCs w:val="28"/>
        </w:rPr>
        <w:t xml:space="preserve">стибулярной стороны (рис. </w:t>
      </w:r>
      <w:r w:rsidRPr="00CF52DD">
        <w:rPr>
          <w:rFonts w:ascii="Times New Roman" w:hAnsi="Times New Roman" w:cs="Times New Roman"/>
          <w:sz w:val="28"/>
          <w:szCs w:val="28"/>
        </w:rPr>
        <w:t xml:space="preserve">16, в). Оставшуюся наружную слизистую часть нёбного лоскута укладывают на прежнее место, </w:t>
      </w:r>
      <w:r w:rsidR="00FB7FC8">
        <w:rPr>
          <w:rFonts w:ascii="Times New Roman" w:hAnsi="Times New Roman" w:cs="Times New Roman"/>
          <w:sz w:val="28"/>
          <w:szCs w:val="28"/>
        </w:rPr>
        <w:t>чтобы закрыть</w:t>
      </w:r>
      <w:r w:rsidRPr="00CF52DD">
        <w:rPr>
          <w:rFonts w:ascii="Times New Roman" w:hAnsi="Times New Roman" w:cs="Times New Roman"/>
          <w:sz w:val="28"/>
          <w:szCs w:val="28"/>
        </w:rPr>
        <w:t xml:space="preserve"> раневую поверхность на нёбе, и фиксируют по периф</w:t>
      </w:r>
      <w:r w:rsidR="00800965" w:rsidRPr="00CF52DD">
        <w:rPr>
          <w:rFonts w:ascii="Times New Roman" w:hAnsi="Times New Roman" w:cs="Times New Roman"/>
          <w:sz w:val="28"/>
          <w:szCs w:val="28"/>
        </w:rPr>
        <w:t xml:space="preserve">ерии узловыми швами (рис. </w:t>
      </w:r>
      <w:r w:rsidRPr="00CF52DD">
        <w:rPr>
          <w:rFonts w:ascii="Times New Roman" w:hAnsi="Times New Roman" w:cs="Times New Roman"/>
          <w:sz w:val="28"/>
          <w:szCs w:val="28"/>
        </w:rPr>
        <w:t>16, г). В результате заживление происходит первичным натяжением</w:t>
      </w:r>
      <w:r w:rsidR="00FB7FC8">
        <w:rPr>
          <w:rFonts w:ascii="Times New Roman" w:hAnsi="Times New Roman" w:cs="Times New Roman"/>
          <w:sz w:val="28"/>
          <w:szCs w:val="28"/>
        </w:rPr>
        <w:t>, а ч</w:t>
      </w:r>
      <w:r w:rsidRPr="00CF52DD">
        <w:rPr>
          <w:rFonts w:ascii="Times New Roman" w:hAnsi="Times New Roman" w:cs="Times New Roman"/>
          <w:sz w:val="28"/>
          <w:szCs w:val="28"/>
        </w:rPr>
        <w:t>астичная де</w:t>
      </w:r>
      <w:r w:rsidR="00FB7FC8">
        <w:rPr>
          <w:rFonts w:ascii="Times New Roman" w:hAnsi="Times New Roman" w:cs="Times New Roman"/>
          <w:sz w:val="28"/>
          <w:szCs w:val="28"/>
        </w:rPr>
        <w:t xml:space="preserve">эпителизация слизистого лоскута </w:t>
      </w:r>
      <w:r w:rsidRPr="00CF52DD">
        <w:rPr>
          <w:rFonts w:ascii="Times New Roman" w:hAnsi="Times New Roman" w:cs="Times New Roman"/>
          <w:sz w:val="28"/>
          <w:szCs w:val="28"/>
        </w:rPr>
        <w:t>не сказывается на конечном результате</w:t>
      </w:r>
      <w:r w:rsidR="00FB7FC8">
        <w:rPr>
          <w:rFonts w:ascii="Times New Roman" w:hAnsi="Times New Roman" w:cs="Times New Roman"/>
          <w:sz w:val="28"/>
          <w:szCs w:val="28"/>
        </w:rPr>
        <w:t xml:space="preserve"> в процессе заживления</w:t>
      </w:r>
      <w:r w:rsidR="008E5E35">
        <w:rPr>
          <w:rFonts w:ascii="Times New Roman" w:hAnsi="Times New Roman" w:cs="Times New Roman"/>
          <w:sz w:val="28"/>
          <w:szCs w:val="28"/>
        </w:rPr>
        <w:t>.</w:t>
      </w:r>
      <w:r w:rsidR="008E5E35" w:rsidRPr="008E5E35">
        <w:rPr>
          <w:rFonts w:ascii="Times New Roman" w:hAnsi="Times New Roman" w:cs="Times New Roman"/>
          <w:sz w:val="28"/>
          <w:szCs w:val="28"/>
        </w:rPr>
        <w:t>[19; 33]</w:t>
      </w:r>
    </w:p>
    <w:p w:rsidR="00BE3949" w:rsidRPr="008E5E35" w:rsidRDefault="009161F5" w:rsidP="004634FA">
      <w:pPr>
        <w:spacing w:line="360" w:lineRule="auto"/>
        <w:ind w:firstLine="708"/>
        <w:jc w:val="both"/>
        <w:rPr>
          <w:rFonts w:ascii="Times New Roman" w:hAnsi="Times New Roman" w:cs="Times New Roman"/>
          <w:sz w:val="28"/>
          <w:szCs w:val="28"/>
        </w:rPr>
      </w:pPr>
      <w:r w:rsidRPr="00CF52DD">
        <w:rPr>
          <w:rFonts w:ascii="Times New Roman" w:hAnsi="Times New Roman" w:cs="Times New Roman"/>
          <w:sz w:val="28"/>
          <w:szCs w:val="28"/>
        </w:rPr>
        <w:t>Предложенный метод пластики ороантрального сообщения васкуляризированн</w:t>
      </w:r>
      <w:r w:rsidR="00FB7FC8">
        <w:rPr>
          <w:rFonts w:ascii="Times New Roman" w:hAnsi="Times New Roman" w:cs="Times New Roman"/>
          <w:sz w:val="28"/>
          <w:szCs w:val="28"/>
        </w:rPr>
        <w:t>ым</w:t>
      </w:r>
      <w:r w:rsidRPr="00CF52DD">
        <w:rPr>
          <w:rFonts w:ascii="Times New Roman" w:hAnsi="Times New Roman" w:cs="Times New Roman"/>
          <w:sz w:val="28"/>
          <w:szCs w:val="28"/>
        </w:rPr>
        <w:t xml:space="preserve"> нёбн</w:t>
      </w:r>
      <w:r w:rsidR="00FB7FC8">
        <w:rPr>
          <w:rFonts w:ascii="Times New Roman" w:hAnsi="Times New Roman" w:cs="Times New Roman"/>
          <w:sz w:val="28"/>
          <w:szCs w:val="28"/>
        </w:rPr>
        <w:t>ым</w:t>
      </w:r>
      <w:r w:rsidRPr="00CF52DD">
        <w:rPr>
          <w:rFonts w:ascii="Times New Roman" w:hAnsi="Times New Roman" w:cs="Times New Roman"/>
          <w:sz w:val="28"/>
          <w:szCs w:val="28"/>
        </w:rPr>
        <w:t xml:space="preserve"> субэпителиальн</w:t>
      </w:r>
      <w:r w:rsidR="00FB7FC8">
        <w:rPr>
          <w:rFonts w:ascii="Times New Roman" w:hAnsi="Times New Roman" w:cs="Times New Roman"/>
          <w:sz w:val="28"/>
          <w:szCs w:val="28"/>
        </w:rPr>
        <w:t>ым</w:t>
      </w:r>
      <w:r w:rsidRPr="00CF52DD">
        <w:rPr>
          <w:rFonts w:ascii="Times New Roman" w:hAnsi="Times New Roman" w:cs="Times New Roman"/>
          <w:sz w:val="28"/>
          <w:szCs w:val="28"/>
        </w:rPr>
        <w:t xml:space="preserve"> лоскут</w:t>
      </w:r>
      <w:r w:rsidR="00FB7FC8">
        <w:rPr>
          <w:rFonts w:ascii="Times New Roman" w:hAnsi="Times New Roman" w:cs="Times New Roman"/>
          <w:sz w:val="28"/>
          <w:szCs w:val="28"/>
        </w:rPr>
        <w:t>ом</w:t>
      </w:r>
      <w:r w:rsidRPr="00CF52DD">
        <w:rPr>
          <w:rFonts w:ascii="Times New Roman" w:hAnsi="Times New Roman" w:cs="Times New Roman"/>
          <w:sz w:val="28"/>
          <w:szCs w:val="28"/>
        </w:rPr>
        <w:t xml:space="preserve"> лишён недостатков, </w:t>
      </w:r>
      <w:r w:rsidR="00FB7FC8">
        <w:rPr>
          <w:rFonts w:ascii="Times New Roman" w:hAnsi="Times New Roman" w:cs="Times New Roman"/>
          <w:sz w:val="28"/>
          <w:szCs w:val="28"/>
        </w:rPr>
        <w:t>характерных</w:t>
      </w:r>
      <w:r w:rsidRPr="00CF52DD">
        <w:rPr>
          <w:rFonts w:ascii="Times New Roman" w:hAnsi="Times New Roman" w:cs="Times New Roman"/>
          <w:sz w:val="28"/>
          <w:szCs w:val="28"/>
        </w:rPr>
        <w:t xml:space="preserve"> </w:t>
      </w:r>
      <w:r w:rsidR="004634FA">
        <w:rPr>
          <w:rFonts w:ascii="Times New Roman" w:hAnsi="Times New Roman" w:cs="Times New Roman"/>
          <w:sz w:val="28"/>
          <w:szCs w:val="28"/>
        </w:rPr>
        <w:t xml:space="preserve">применяемому </w:t>
      </w:r>
      <w:r w:rsidRPr="00CF52DD">
        <w:rPr>
          <w:rFonts w:ascii="Times New Roman" w:hAnsi="Times New Roman" w:cs="Times New Roman"/>
          <w:sz w:val="28"/>
          <w:szCs w:val="28"/>
        </w:rPr>
        <w:t>для этих целей полнослойно</w:t>
      </w:r>
      <w:r w:rsidR="00FB7FC8">
        <w:rPr>
          <w:rFonts w:ascii="Times New Roman" w:hAnsi="Times New Roman" w:cs="Times New Roman"/>
          <w:sz w:val="28"/>
          <w:szCs w:val="28"/>
        </w:rPr>
        <w:t>му</w:t>
      </w:r>
      <w:r w:rsidRPr="00CF52DD">
        <w:rPr>
          <w:rFonts w:ascii="Times New Roman" w:hAnsi="Times New Roman" w:cs="Times New Roman"/>
          <w:sz w:val="28"/>
          <w:szCs w:val="28"/>
        </w:rPr>
        <w:t xml:space="preserve"> нёбно</w:t>
      </w:r>
      <w:r w:rsidR="00FB7FC8">
        <w:rPr>
          <w:rFonts w:ascii="Times New Roman" w:hAnsi="Times New Roman" w:cs="Times New Roman"/>
          <w:sz w:val="28"/>
          <w:szCs w:val="28"/>
        </w:rPr>
        <w:t>му</w:t>
      </w:r>
      <w:r w:rsidRPr="00CF52DD">
        <w:rPr>
          <w:rFonts w:ascii="Times New Roman" w:hAnsi="Times New Roman" w:cs="Times New Roman"/>
          <w:sz w:val="28"/>
          <w:szCs w:val="28"/>
        </w:rPr>
        <w:t xml:space="preserve"> лоскут</w:t>
      </w:r>
      <w:r w:rsidR="00FB7FC8">
        <w:rPr>
          <w:rFonts w:ascii="Times New Roman" w:hAnsi="Times New Roman" w:cs="Times New Roman"/>
          <w:sz w:val="28"/>
          <w:szCs w:val="28"/>
        </w:rPr>
        <w:t>у</w:t>
      </w:r>
      <w:r w:rsidRPr="00CF52DD">
        <w:rPr>
          <w:rFonts w:ascii="Times New Roman" w:hAnsi="Times New Roman" w:cs="Times New Roman"/>
          <w:sz w:val="28"/>
          <w:szCs w:val="28"/>
        </w:rPr>
        <w:t xml:space="preserve">. В отличие от него </w:t>
      </w:r>
      <w:r w:rsidR="00FB7FC8">
        <w:rPr>
          <w:rFonts w:ascii="Times New Roman" w:hAnsi="Times New Roman" w:cs="Times New Roman"/>
          <w:sz w:val="28"/>
          <w:szCs w:val="28"/>
        </w:rPr>
        <w:t>показаний</w:t>
      </w:r>
      <w:r w:rsidRPr="00CF52DD">
        <w:rPr>
          <w:rFonts w:ascii="Times New Roman" w:hAnsi="Times New Roman" w:cs="Times New Roman"/>
          <w:sz w:val="28"/>
          <w:szCs w:val="28"/>
        </w:rPr>
        <w:t xml:space="preserve"> использования в послеоперационном периоде защитной пластинки нет, так как дефект на твёрдом нёбе закрыт слизистой част</w:t>
      </w:r>
      <w:r w:rsidR="00FB7FC8">
        <w:rPr>
          <w:rFonts w:ascii="Times New Roman" w:hAnsi="Times New Roman" w:cs="Times New Roman"/>
          <w:sz w:val="28"/>
          <w:szCs w:val="28"/>
        </w:rPr>
        <w:t>ью</w:t>
      </w:r>
      <w:r w:rsidRPr="00CF52DD">
        <w:rPr>
          <w:rFonts w:ascii="Times New Roman" w:hAnsi="Times New Roman" w:cs="Times New Roman"/>
          <w:sz w:val="28"/>
          <w:szCs w:val="28"/>
        </w:rPr>
        <w:t xml:space="preserve"> нёбного лоскута</w:t>
      </w:r>
      <w:r w:rsidR="00FB7FC8">
        <w:rPr>
          <w:rFonts w:ascii="Times New Roman" w:hAnsi="Times New Roman" w:cs="Times New Roman"/>
          <w:sz w:val="28"/>
          <w:szCs w:val="28"/>
        </w:rPr>
        <w:t>, выполняющей роль биологической повязки</w:t>
      </w:r>
      <w:r w:rsidRPr="00CF52DD">
        <w:rPr>
          <w:rFonts w:ascii="Times New Roman" w:hAnsi="Times New Roman" w:cs="Times New Roman"/>
          <w:sz w:val="28"/>
          <w:szCs w:val="28"/>
        </w:rPr>
        <w:t>. Данный метод можно использ</w:t>
      </w:r>
      <w:r w:rsidR="00FB7FC8">
        <w:rPr>
          <w:rFonts w:ascii="Times New Roman" w:hAnsi="Times New Roman" w:cs="Times New Roman"/>
          <w:sz w:val="28"/>
          <w:szCs w:val="28"/>
        </w:rPr>
        <w:t>уется</w:t>
      </w:r>
      <w:r w:rsidRPr="00CF52DD">
        <w:rPr>
          <w:rFonts w:ascii="Times New Roman" w:hAnsi="Times New Roman" w:cs="Times New Roman"/>
          <w:sz w:val="28"/>
          <w:szCs w:val="28"/>
        </w:rPr>
        <w:t xml:space="preserve"> как при включённом дефекте зубного ряда, так и на беззубом </w:t>
      </w:r>
      <w:r w:rsidR="00FB7FC8">
        <w:rPr>
          <w:rFonts w:ascii="Times New Roman" w:hAnsi="Times New Roman" w:cs="Times New Roman"/>
          <w:sz w:val="28"/>
          <w:szCs w:val="28"/>
        </w:rPr>
        <w:t>ал</w:t>
      </w:r>
      <w:r w:rsidR="004634FA">
        <w:rPr>
          <w:rFonts w:ascii="Times New Roman" w:hAnsi="Times New Roman" w:cs="Times New Roman"/>
          <w:sz w:val="28"/>
          <w:szCs w:val="28"/>
        </w:rPr>
        <w:t>ьвеолярном отростке, он позволяет</w:t>
      </w:r>
      <w:r w:rsidR="00FB7FC8">
        <w:rPr>
          <w:rFonts w:ascii="Times New Roman" w:hAnsi="Times New Roman" w:cs="Times New Roman"/>
          <w:sz w:val="28"/>
          <w:szCs w:val="28"/>
        </w:rPr>
        <w:t xml:space="preserve"> </w:t>
      </w:r>
      <w:r w:rsidRPr="00CF52DD">
        <w:rPr>
          <w:rFonts w:ascii="Times New Roman" w:hAnsi="Times New Roman" w:cs="Times New Roman"/>
          <w:sz w:val="28"/>
          <w:szCs w:val="28"/>
        </w:rPr>
        <w:t>избежать применения для пластики ороантрального сообщения щёчного лоскута и полностью сохранить рельеф протезного ложа.</w:t>
      </w:r>
      <w:r w:rsidR="008E5E35" w:rsidRPr="008E5E35">
        <w:rPr>
          <w:rFonts w:ascii="Times New Roman" w:hAnsi="Times New Roman" w:cs="Times New Roman"/>
          <w:sz w:val="28"/>
          <w:szCs w:val="28"/>
        </w:rPr>
        <w:t>[18; 33]</w:t>
      </w:r>
    </w:p>
    <w:p w:rsidR="003F63FF" w:rsidRDefault="00FB7FC8" w:rsidP="004634FA">
      <w:pPr>
        <w:spacing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Иногда</w:t>
      </w:r>
      <w:r w:rsidR="009161F5" w:rsidRPr="00CF52DD">
        <w:rPr>
          <w:rFonts w:ascii="Times New Roman" w:hAnsi="Times New Roman" w:cs="Times New Roman"/>
          <w:sz w:val="28"/>
          <w:szCs w:val="28"/>
        </w:rPr>
        <w:t xml:space="preserve"> у пациентов лунку зуба перед её пластикой мягкими тканями </w:t>
      </w:r>
      <w:r>
        <w:rPr>
          <w:rFonts w:ascii="Times New Roman" w:hAnsi="Times New Roman" w:cs="Times New Roman"/>
          <w:sz w:val="28"/>
          <w:szCs w:val="28"/>
        </w:rPr>
        <w:t>заполняют костным аутотрансплантатом</w:t>
      </w:r>
      <w:r w:rsidR="009161F5" w:rsidRPr="00CF52DD">
        <w:rPr>
          <w:rFonts w:ascii="Times New Roman" w:hAnsi="Times New Roman" w:cs="Times New Roman"/>
          <w:sz w:val="28"/>
          <w:szCs w:val="28"/>
        </w:rPr>
        <w:t>, аллотрансплантатом или остеопластическим материалом ксеногенного или искусственного происхождения. При склеротическом типе строения верхнечелюстн</w:t>
      </w:r>
      <w:r w:rsidR="005A4548">
        <w:rPr>
          <w:rFonts w:ascii="Times New Roman" w:hAnsi="Times New Roman" w:cs="Times New Roman"/>
          <w:sz w:val="28"/>
          <w:szCs w:val="28"/>
        </w:rPr>
        <w:t>ой</w:t>
      </w:r>
      <w:r w:rsidR="009161F5" w:rsidRPr="00CF52DD">
        <w:rPr>
          <w:rFonts w:ascii="Times New Roman" w:hAnsi="Times New Roman" w:cs="Times New Roman"/>
          <w:sz w:val="28"/>
          <w:szCs w:val="28"/>
        </w:rPr>
        <w:t xml:space="preserve"> </w:t>
      </w:r>
      <w:r w:rsidR="005A4548">
        <w:rPr>
          <w:rFonts w:ascii="Times New Roman" w:hAnsi="Times New Roman" w:cs="Times New Roman"/>
          <w:sz w:val="28"/>
          <w:szCs w:val="28"/>
        </w:rPr>
        <w:t>пазухи</w:t>
      </w:r>
      <w:r w:rsidR="009161F5" w:rsidRPr="00CF52DD">
        <w:rPr>
          <w:rFonts w:ascii="Times New Roman" w:hAnsi="Times New Roman" w:cs="Times New Roman"/>
          <w:sz w:val="28"/>
          <w:szCs w:val="28"/>
        </w:rPr>
        <w:t xml:space="preserve"> </w:t>
      </w:r>
      <w:r w:rsidR="005A4548">
        <w:rPr>
          <w:rFonts w:ascii="Times New Roman" w:hAnsi="Times New Roman" w:cs="Times New Roman"/>
          <w:sz w:val="28"/>
          <w:szCs w:val="28"/>
        </w:rPr>
        <w:t>создаются</w:t>
      </w:r>
      <w:r w:rsidR="009161F5" w:rsidRPr="00CF52DD">
        <w:rPr>
          <w:rFonts w:ascii="Times New Roman" w:hAnsi="Times New Roman" w:cs="Times New Roman"/>
          <w:sz w:val="28"/>
          <w:szCs w:val="28"/>
        </w:rPr>
        <w:t xml:space="preserve"> условия для установки дентального импланта. Существует много других способов пластики ороантрального сообщения, име</w:t>
      </w:r>
      <w:r w:rsidR="005A4548">
        <w:rPr>
          <w:rFonts w:ascii="Times New Roman" w:hAnsi="Times New Roman" w:cs="Times New Roman"/>
          <w:sz w:val="28"/>
          <w:szCs w:val="28"/>
        </w:rPr>
        <w:t>ющих</w:t>
      </w:r>
      <w:r w:rsidR="009161F5" w:rsidRPr="00CF52DD">
        <w:rPr>
          <w:rFonts w:ascii="Times New Roman" w:hAnsi="Times New Roman" w:cs="Times New Roman"/>
          <w:sz w:val="28"/>
          <w:szCs w:val="28"/>
        </w:rPr>
        <w:t xml:space="preserve"> практич</w:t>
      </w:r>
      <w:r w:rsidR="005A4548">
        <w:rPr>
          <w:rFonts w:ascii="Times New Roman" w:hAnsi="Times New Roman" w:cs="Times New Roman"/>
          <w:sz w:val="28"/>
          <w:szCs w:val="28"/>
        </w:rPr>
        <w:t xml:space="preserve">еский интерес для специалистов. </w:t>
      </w:r>
      <w:r w:rsidR="009161F5" w:rsidRPr="00CF52DD">
        <w:rPr>
          <w:rFonts w:ascii="Times New Roman" w:hAnsi="Times New Roman" w:cs="Times New Roman"/>
          <w:sz w:val="28"/>
          <w:szCs w:val="28"/>
        </w:rPr>
        <w:t xml:space="preserve">После радикальной </w:t>
      </w:r>
      <w:r w:rsidR="009161F5" w:rsidRPr="00CF52DD">
        <w:rPr>
          <w:rFonts w:ascii="Times New Roman" w:hAnsi="Times New Roman" w:cs="Times New Roman"/>
          <w:sz w:val="28"/>
          <w:szCs w:val="28"/>
        </w:rPr>
        <w:lastRenderedPageBreak/>
        <w:t>операции на верхнечелюстно</w:t>
      </w:r>
      <w:r w:rsidR="005A4548">
        <w:rPr>
          <w:rFonts w:ascii="Times New Roman" w:hAnsi="Times New Roman" w:cs="Times New Roman"/>
          <w:sz w:val="28"/>
          <w:szCs w:val="28"/>
        </w:rPr>
        <w:t>й</w:t>
      </w:r>
      <w:r w:rsidR="009161F5" w:rsidRPr="00CF52DD">
        <w:rPr>
          <w:rFonts w:ascii="Times New Roman" w:hAnsi="Times New Roman" w:cs="Times New Roman"/>
          <w:sz w:val="28"/>
          <w:szCs w:val="28"/>
        </w:rPr>
        <w:t xml:space="preserve"> </w:t>
      </w:r>
      <w:r w:rsidR="005A4548">
        <w:rPr>
          <w:rFonts w:ascii="Times New Roman" w:hAnsi="Times New Roman" w:cs="Times New Roman"/>
          <w:sz w:val="28"/>
          <w:szCs w:val="28"/>
        </w:rPr>
        <w:t>пазухе</w:t>
      </w:r>
      <w:r w:rsidR="009161F5" w:rsidRPr="00CF52DD">
        <w:rPr>
          <w:rFonts w:ascii="Times New Roman" w:hAnsi="Times New Roman" w:cs="Times New Roman"/>
          <w:sz w:val="28"/>
          <w:szCs w:val="28"/>
        </w:rPr>
        <w:t>, в том числе с пластикой ороантрального сообщения, больному назначают десенсибилизирующие и антибактериальные препараты. В нос закапывают сосу</w:t>
      </w:r>
      <w:r w:rsidR="00800965" w:rsidRPr="00CF52DD">
        <w:rPr>
          <w:rFonts w:ascii="Times New Roman" w:hAnsi="Times New Roman" w:cs="Times New Roman"/>
          <w:sz w:val="28"/>
          <w:szCs w:val="28"/>
        </w:rPr>
        <w:t>досуживающие средства</w:t>
      </w:r>
      <w:r w:rsidR="009161F5" w:rsidRPr="00CF52DD">
        <w:rPr>
          <w:rFonts w:ascii="Times New Roman" w:hAnsi="Times New Roman" w:cs="Times New Roman"/>
          <w:sz w:val="28"/>
          <w:szCs w:val="28"/>
        </w:rPr>
        <w:t>. Швы снимают</w:t>
      </w:r>
      <w:r w:rsidR="005A4548">
        <w:rPr>
          <w:rFonts w:ascii="Times New Roman" w:hAnsi="Times New Roman" w:cs="Times New Roman"/>
          <w:sz w:val="28"/>
          <w:szCs w:val="28"/>
        </w:rPr>
        <w:t>ся</w:t>
      </w:r>
      <w:r w:rsidR="009161F5" w:rsidRPr="00CF52DD">
        <w:rPr>
          <w:rFonts w:ascii="Times New Roman" w:hAnsi="Times New Roman" w:cs="Times New Roman"/>
          <w:sz w:val="28"/>
          <w:szCs w:val="28"/>
        </w:rPr>
        <w:t xml:space="preserve"> через 7 дней после операции. </w:t>
      </w:r>
      <w:r w:rsidR="005A4548">
        <w:rPr>
          <w:rFonts w:ascii="Times New Roman" w:hAnsi="Times New Roman" w:cs="Times New Roman"/>
          <w:sz w:val="28"/>
          <w:szCs w:val="28"/>
        </w:rPr>
        <w:t>Бывают</w:t>
      </w:r>
      <w:r w:rsidR="009161F5" w:rsidRPr="00CF52DD">
        <w:rPr>
          <w:rFonts w:ascii="Times New Roman" w:hAnsi="Times New Roman" w:cs="Times New Roman"/>
          <w:sz w:val="28"/>
          <w:szCs w:val="28"/>
        </w:rPr>
        <w:t xml:space="preserve"> случа</w:t>
      </w:r>
      <w:r w:rsidR="005A4548">
        <w:rPr>
          <w:rFonts w:ascii="Times New Roman" w:hAnsi="Times New Roman" w:cs="Times New Roman"/>
          <w:sz w:val="28"/>
          <w:szCs w:val="28"/>
        </w:rPr>
        <w:t>и, когда</w:t>
      </w:r>
      <w:r w:rsidR="009161F5" w:rsidRPr="00CF52DD">
        <w:rPr>
          <w:rFonts w:ascii="Times New Roman" w:hAnsi="Times New Roman" w:cs="Times New Roman"/>
          <w:sz w:val="28"/>
          <w:szCs w:val="28"/>
        </w:rPr>
        <w:t xml:space="preserve"> часть швов в области лунки удалённого зуба снимают на 9-</w:t>
      </w:r>
      <w:r w:rsidR="005A4548">
        <w:rPr>
          <w:rFonts w:ascii="Times New Roman" w:hAnsi="Times New Roman" w:cs="Times New Roman"/>
          <w:sz w:val="28"/>
          <w:szCs w:val="28"/>
        </w:rPr>
        <w:t xml:space="preserve">ый или </w:t>
      </w:r>
      <w:r w:rsidR="009161F5" w:rsidRPr="00CF52DD">
        <w:rPr>
          <w:rFonts w:ascii="Times New Roman" w:hAnsi="Times New Roman" w:cs="Times New Roman"/>
          <w:sz w:val="28"/>
          <w:szCs w:val="28"/>
        </w:rPr>
        <w:t>10-</w:t>
      </w:r>
      <w:r w:rsidR="005A4548">
        <w:rPr>
          <w:rFonts w:ascii="Times New Roman" w:hAnsi="Times New Roman" w:cs="Times New Roman"/>
          <w:sz w:val="28"/>
          <w:szCs w:val="28"/>
        </w:rPr>
        <w:t>ы</w:t>
      </w:r>
      <w:r w:rsidR="009161F5" w:rsidRPr="00CF52DD">
        <w:rPr>
          <w:rFonts w:ascii="Times New Roman" w:hAnsi="Times New Roman" w:cs="Times New Roman"/>
          <w:sz w:val="28"/>
          <w:szCs w:val="28"/>
        </w:rPr>
        <w:t>й день. Сроки и</w:t>
      </w:r>
      <w:r w:rsidR="005A4548">
        <w:rPr>
          <w:rFonts w:ascii="Times New Roman" w:hAnsi="Times New Roman" w:cs="Times New Roman"/>
          <w:sz w:val="28"/>
          <w:szCs w:val="28"/>
        </w:rPr>
        <w:t xml:space="preserve">спользования защитной пластинки </w:t>
      </w:r>
      <w:r w:rsidR="009161F5" w:rsidRPr="00CF52DD">
        <w:rPr>
          <w:rFonts w:ascii="Times New Roman" w:hAnsi="Times New Roman" w:cs="Times New Roman"/>
          <w:sz w:val="28"/>
          <w:szCs w:val="28"/>
        </w:rPr>
        <w:t>определяет</w:t>
      </w:r>
      <w:r w:rsidR="005A4548">
        <w:rPr>
          <w:rFonts w:ascii="Times New Roman" w:hAnsi="Times New Roman" w:cs="Times New Roman"/>
          <w:sz w:val="28"/>
          <w:szCs w:val="28"/>
        </w:rPr>
        <w:t>ся</w:t>
      </w:r>
      <w:r w:rsidR="009161F5" w:rsidRPr="00CF52DD">
        <w:rPr>
          <w:rFonts w:ascii="Times New Roman" w:hAnsi="Times New Roman" w:cs="Times New Roman"/>
          <w:sz w:val="28"/>
          <w:szCs w:val="28"/>
        </w:rPr>
        <w:t xml:space="preserve"> в индивидуальном порядке. </w:t>
      </w:r>
      <w:r w:rsidR="005A4548">
        <w:rPr>
          <w:rFonts w:ascii="Times New Roman" w:hAnsi="Times New Roman" w:cs="Times New Roman"/>
          <w:sz w:val="28"/>
          <w:szCs w:val="28"/>
        </w:rPr>
        <w:t>Ч</w:t>
      </w:r>
      <w:r w:rsidR="009161F5" w:rsidRPr="00CF52DD">
        <w:rPr>
          <w:rFonts w:ascii="Times New Roman" w:hAnsi="Times New Roman" w:cs="Times New Roman"/>
          <w:sz w:val="28"/>
          <w:szCs w:val="28"/>
        </w:rPr>
        <w:t>ерез искусственное соустье можно промывать верхнечелюстной синус антисептическими препаратами, способс</w:t>
      </w:r>
      <w:r w:rsidR="00800965" w:rsidRPr="00CF52DD">
        <w:rPr>
          <w:rFonts w:ascii="Times New Roman" w:hAnsi="Times New Roman" w:cs="Times New Roman"/>
          <w:sz w:val="28"/>
          <w:szCs w:val="28"/>
        </w:rPr>
        <w:t>тву</w:t>
      </w:r>
      <w:r w:rsidR="005A4548">
        <w:rPr>
          <w:rFonts w:ascii="Times New Roman" w:hAnsi="Times New Roman" w:cs="Times New Roman"/>
          <w:sz w:val="28"/>
          <w:szCs w:val="28"/>
        </w:rPr>
        <w:t>ющих</w:t>
      </w:r>
      <w:r w:rsidR="00800965" w:rsidRPr="00CF52DD">
        <w:rPr>
          <w:rFonts w:ascii="Times New Roman" w:hAnsi="Times New Roman" w:cs="Times New Roman"/>
          <w:sz w:val="28"/>
          <w:szCs w:val="28"/>
        </w:rPr>
        <w:t xml:space="preserve"> выздоровлению (рис. </w:t>
      </w:r>
      <w:r w:rsidR="005A4548">
        <w:rPr>
          <w:rFonts w:ascii="Times New Roman" w:hAnsi="Times New Roman" w:cs="Times New Roman"/>
          <w:sz w:val="28"/>
          <w:szCs w:val="28"/>
        </w:rPr>
        <w:t xml:space="preserve">12, б). Данная процедура </w:t>
      </w:r>
      <w:r w:rsidR="009161F5" w:rsidRPr="00CF52DD">
        <w:rPr>
          <w:rFonts w:ascii="Times New Roman" w:hAnsi="Times New Roman" w:cs="Times New Roman"/>
          <w:sz w:val="28"/>
          <w:szCs w:val="28"/>
        </w:rPr>
        <w:t xml:space="preserve"> необходим</w:t>
      </w:r>
      <w:r w:rsidR="005A4548">
        <w:rPr>
          <w:rFonts w:ascii="Times New Roman" w:hAnsi="Times New Roman" w:cs="Times New Roman"/>
          <w:sz w:val="28"/>
          <w:szCs w:val="28"/>
        </w:rPr>
        <w:t>а</w:t>
      </w:r>
      <w:r w:rsidR="009161F5" w:rsidRPr="00CF52DD">
        <w:rPr>
          <w:rFonts w:ascii="Times New Roman" w:hAnsi="Times New Roman" w:cs="Times New Roman"/>
          <w:sz w:val="28"/>
          <w:szCs w:val="28"/>
        </w:rPr>
        <w:t xml:space="preserve">, если из </w:t>
      </w:r>
      <w:r w:rsidR="005A4548">
        <w:rPr>
          <w:rFonts w:ascii="Times New Roman" w:hAnsi="Times New Roman" w:cs="Times New Roman"/>
          <w:sz w:val="28"/>
          <w:szCs w:val="28"/>
        </w:rPr>
        <w:t xml:space="preserve">полости </w:t>
      </w:r>
      <w:r w:rsidR="009161F5" w:rsidRPr="00CF52DD">
        <w:rPr>
          <w:rFonts w:ascii="Times New Roman" w:hAnsi="Times New Roman" w:cs="Times New Roman"/>
          <w:sz w:val="28"/>
          <w:szCs w:val="28"/>
        </w:rPr>
        <w:t xml:space="preserve">носа усилилось </w:t>
      </w:r>
      <w:r w:rsidR="005A4548">
        <w:rPr>
          <w:rFonts w:ascii="Times New Roman" w:hAnsi="Times New Roman" w:cs="Times New Roman"/>
          <w:sz w:val="28"/>
          <w:szCs w:val="28"/>
        </w:rPr>
        <w:t>выделение слизи. Таким образом,</w:t>
      </w:r>
      <w:r w:rsidR="009161F5" w:rsidRPr="00CF52DD">
        <w:rPr>
          <w:rFonts w:ascii="Times New Roman" w:hAnsi="Times New Roman" w:cs="Times New Roman"/>
          <w:sz w:val="28"/>
          <w:szCs w:val="28"/>
        </w:rPr>
        <w:t xml:space="preserve"> предупре</w:t>
      </w:r>
      <w:r w:rsidR="005A4548">
        <w:rPr>
          <w:rFonts w:ascii="Times New Roman" w:hAnsi="Times New Roman" w:cs="Times New Roman"/>
          <w:sz w:val="28"/>
          <w:szCs w:val="28"/>
        </w:rPr>
        <w:t>ждается</w:t>
      </w:r>
      <w:r w:rsidR="009161F5" w:rsidRPr="00CF52DD">
        <w:rPr>
          <w:rFonts w:ascii="Times New Roman" w:hAnsi="Times New Roman" w:cs="Times New Roman"/>
          <w:sz w:val="28"/>
          <w:szCs w:val="28"/>
        </w:rPr>
        <w:t xml:space="preserve"> рецидив верхнечелюстного синусита.</w:t>
      </w:r>
      <w:r w:rsidR="00156637" w:rsidRPr="00CF52DD">
        <w:rPr>
          <w:rFonts w:ascii="Times New Roman" w:hAnsi="Times New Roman" w:cs="Times New Roman"/>
        </w:rPr>
        <w:t xml:space="preserve"> </w:t>
      </w:r>
      <w:r w:rsidR="00156637" w:rsidRPr="00CF52DD">
        <w:rPr>
          <w:rFonts w:ascii="Times New Roman" w:hAnsi="Times New Roman" w:cs="Times New Roman"/>
          <w:sz w:val="28"/>
          <w:szCs w:val="28"/>
        </w:rPr>
        <w:t>[</w:t>
      </w:r>
      <w:r w:rsidR="00E36120">
        <w:rPr>
          <w:rFonts w:ascii="Times New Roman" w:hAnsi="Times New Roman" w:cs="Times New Roman"/>
          <w:sz w:val="28"/>
          <w:szCs w:val="28"/>
        </w:rPr>
        <w:t>2</w:t>
      </w:r>
      <w:r w:rsidR="00390AEA" w:rsidRPr="00696D0B">
        <w:rPr>
          <w:rFonts w:ascii="Times New Roman" w:hAnsi="Times New Roman" w:cs="Times New Roman"/>
          <w:sz w:val="28"/>
          <w:szCs w:val="28"/>
        </w:rPr>
        <w:t>; 27</w:t>
      </w:r>
      <w:r w:rsidR="008E5E35" w:rsidRPr="00FF50C3">
        <w:rPr>
          <w:rFonts w:ascii="Times New Roman" w:hAnsi="Times New Roman" w:cs="Times New Roman"/>
          <w:sz w:val="28"/>
          <w:szCs w:val="28"/>
        </w:rPr>
        <w:t>; 33</w:t>
      </w:r>
      <w:r w:rsidR="00156637" w:rsidRPr="00CF52DD">
        <w:rPr>
          <w:rFonts w:ascii="Times New Roman" w:hAnsi="Times New Roman" w:cs="Times New Roman"/>
          <w:sz w:val="28"/>
          <w:szCs w:val="28"/>
        </w:rPr>
        <w:t>]</w:t>
      </w:r>
    </w:p>
    <w:p w:rsidR="00957B1C" w:rsidRDefault="00957B1C" w:rsidP="004634FA">
      <w:pPr>
        <w:spacing w:line="360" w:lineRule="auto"/>
        <w:jc w:val="both"/>
        <w:rPr>
          <w:rFonts w:ascii="Times New Roman" w:hAnsi="Times New Roman" w:cs="Times New Roman"/>
          <w:b/>
          <w:bCs/>
          <w:sz w:val="28"/>
          <w:szCs w:val="28"/>
        </w:rPr>
      </w:pPr>
    </w:p>
    <w:p w:rsidR="00957B1C" w:rsidRDefault="00957B1C" w:rsidP="004634FA">
      <w:pPr>
        <w:spacing w:line="360" w:lineRule="auto"/>
        <w:jc w:val="both"/>
        <w:rPr>
          <w:rFonts w:ascii="Times New Roman" w:hAnsi="Times New Roman" w:cs="Times New Roman"/>
          <w:b/>
          <w:bCs/>
          <w:sz w:val="28"/>
          <w:szCs w:val="28"/>
        </w:rPr>
      </w:pPr>
    </w:p>
    <w:p w:rsidR="00957B1C" w:rsidRDefault="00957B1C" w:rsidP="004634FA">
      <w:pPr>
        <w:spacing w:line="360" w:lineRule="auto"/>
        <w:jc w:val="both"/>
        <w:rPr>
          <w:rFonts w:ascii="Times New Roman" w:hAnsi="Times New Roman" w:cs="Times New Roman"/>
          <w:b/>
          <w:bCs/>
          <w:sz w:val="28"/>
          <w:szCs w:val="28"/>
        </w:rPr>
      </w:pPr>
    </w:p>
    <w:p w:rsidR="00957B1C" w:rsidRDefault="00957B1C" w:rsidP="004634FA">
      <w:pPr>
        <w:spacing w:line="360" w:lineRule="auto"/>
        <w:jc w:val="both"/>
        <w:rPr>
          <w:rFonts w:ascii="Times New Roman" w:hAnsi="Times New Roman" w:cs="Times New Roman"/>
          <w:b/>
          <w:bCs/>
          <w:sz w:val="28"/>
          <w:szCs w:val="28"/>
        </w:rPr>
      </w:pPr>
    </w:p>
    <w:p w:rsidR="00957B1C" w:rsidRDefault="00957B1C" w:rsidP="004634FA">
      <w:pPr>
        <w:spacing w:line="360" w:lineRule="auto"/>
        <w:jc w:val="both"/>
        <w:rPr>
          <w:rFonts w:ascii="Times New Roman" w:hAnsi="Times New Roman" w:cs="Times New Roman"/>
          <w:b/>
          <w:bCs/>
          <w:sz w:val="28"/>
          <w:szCs w:val="28"/>
        </w:rPr>
      </w:pPr>
    </w:p>
    <w:p w:rsidR="00957B1C" w:rsidRDefault="00957B1C" w:rsidP="004634FA">
      <w:pPr>
        <w:spacing w:line="360" w:lineRule="auto"/>
        <w:jc w:val="both"/>
        <w:rPr>
          <w:rFonts w:ascii="Times New Roman" w:hAnsi="Times New Roman" w:cs="Times New Roman"/>
          <w:b/>
          <w:bCs/>
          <w:sz w:val="28"/>
          <w:szCs w:val="28"/>
        </w:rPr>
      </w:pPr>
    </w:p>
    <w:p w:rsidR="00957B1C" w:rsidRDefault="00957B1C" w:rsidP="004634FA">
      <w:pPr>
        <w:spacing w:line="360" w:lineRule="auto"/>
        <w:jc w:val="both"/>
        <w:rPr>
          <w:rFonts w:ascii="Times New Roman" w:hAnsi="Times New Roman" w:cs="Times New Roman"/>
          <w:b/>
          <w:bCs/>
          <w:sz w:val="28"/>
          <w:szCs w:val="28"/>
        </w:rPr>
      </w:pPr>
    </w:p>
    <w:p w:rsidR="00957B1C" w:rsidRDefault="00957B1C" w:rsidP="004634FA">
      <w:pPr>
        <w:spacing w:line="360" w:lineRule="auto"/>
        <w:jc w:val="both"/>
        <w:rPr>
          <w:rFonts w:ascii="Times New Roman" w:hAnsi="Times New Roman" w:cs="Times New Roman"/>
          <w:b/>
          <w:bCs/>
          <w:sz w:val="28"/>
          <w:szCs w:val="28"/>
        </w:rPr>
      </w:pPr>
    </w:p>
    <w:p w:rsidR="00957B1C" w:rsidRDefault="00957B1C" w:rsidP="004634FA">
      <w:pPr>
        <w:spacing w:line="360" w:lineRule="auto"/>
        <w:jc w:val="both"/>
        <w:rPr>
          <w:rFonts w:ascii="Times New Roman" w:hAnsi="Times New Roman" w:cs="Times New Roman"/>
          <w:b/>
          <w:bCs/>
          <w:sz w:val="28"/>
          <w:szCs w:val="28"/>
        </w:rPr>
      </w:pPr>
    </w:p>
    <w:p w:rsidR="00957B1C" w:rsidRDefault="00957B1C" w:rsidP="004634FA">
      <w:pPr>
        <w:spacing w:line="360" w:lineRule="auto"/>
        <w:jc w:val="both"/>
        <w:rPr>
          <w:rFonts w:ascii="Times New Roman" w:hAnsi="Times New Roman" w:cs="Times New Roman"/>
          <w:b/>
          <w:bCs/>
          <w:sz w:val="28"/>
          <w:szCs w:val="28"/>
        </w:rPr>
      </w:pPr>
    </w:p>
    <w:p w:rsidR="00957B1C" w:rsidRDefault="00957B1C" w:rsidP="004634FA">
      <w:pPr>
        <w:spacing w:line="360" w:lineRule="auto"/>
        <w:jc w:val="both"/>
        <w:rPr>
          <w:rFonts w:ascii="Times New Roman" w:hAnsi="Times New Roman" w:cs="Times New Roman"/>
          <w:b/>
          <w:bCs/>
          <w:sz w:val="28"/>
          <w:szCs w:val="28"/>
        </w:rPr>
      </w:pPr>
    </w:p>
    <w:p w:rsidR="00957B1C" w:rsidRDefault="00957B1C" w:rsidP="004634FA">
      <w:pPr>
        <w:spacing w:line="360" w:lineRule="auto"/>
        <w:jc w:val="both"/>
        <w:rPr>
          <w:rFonts w:ascii="Times New Roman" w:hAnsi="Times New Roman" w:cs="Times New Roman"/>
          <w:b/>
          <w:bCs/>
          <w:sz w:val="28"/>
          <w:szCs w:val="28"/>
        </w:rPr>
      </w:pPr>
    </w:p>
    <w:p w:rsidR="00957B1C" w:rsidRDefault="00957B1C" w:rsidP="004634FA">
      <w:pPr>
        <w:spacing w:line="360" w:lineRule="auto"/>
        <w:jc w:val="both"/>
        <w:rPr>
          <w:rFonts w:ascii="Times New Roman" w:hAnsi="Times New Roman" w:cs="Times New Roman"/>
          <w:b/>
          <w:bCs/>
          <w:sz w:val="28"/>
          <w:szCs w:val="28"/>
        </w:rPr>
      </w:pPr>
    </w:p>
    <w:p w:rsidR="008F06BC" w:rsidRDefault="008F06BC" w:rsidP="004634FA">
      <w:pPr>
        <w:spacing w:line="36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1.7 Осложнения</w:t>
      </w:r>
    </w:p>
    <w:p w:rsidR="00BE3949" w:rsidRPr="008E5E35" w:rsidRDefault="009161F5" w:rsidP="004634FA">
      <w:pPr>
        <w:spacing w:line="360" w:lineRule="auto"/>
        <w:ind w:firstLine="708"/>
        <w:jc w:val="both"/>
        <w:rPr>
          <w:rFonts w:ascii="Times New Roman" w:hAnsi="Times New Roman" w:cs="Times New Roman"/>
          <w:sz w:val="28"/>
          <w:szCs w:val="28"/>
        </w:rPr>
      </w:pPr>
      <w:r w:rsidRPr="00CF52DD">
        <w:rPr>
          <w:rFonts w:ascii="Times New Roman" w:hAnsi="Times New Roman" w:cs="Times New Roman"/>
          <w:sz w:val="28"/>
          <w:szCs w:val="28"/>
        </w:rPr>
        <w:t xml:space="preserve">После </w:t>
      </w:r>
      <w:r w:rsidR="00CB0BC6">
        <w:rPr>
          <w:rFonts w:ascii="Times New Roman" w:hAnsi="Times New Roman" w:cs="Times New Roman"/>
          <w:sz w:val="28"/>
          <w:szCs w:val="28"/>
        </w:rPr>
        <w:t xml:space="preserve">проведения </w:t>
      </w:r>
      <w:r w:rsidRPr="00CF52DD">
        <w:rPr>
          <w:rFonts w:ascii="Times New Roman" w:hAnsi="Times New Roman" w:cs="Times New Roman"/>
          <w:sz w:val="28"/>
          <w:szCs w:val="28"/>
        </w:rPr>
        <w:t xml:space="preserve">радикальной </w:t>
      </w:r>
      <w:r w:rsidR="00CB0BC6">
        <w:rPr>
          <w:rFonts w:ascii="Times New Roman" w:hAnsi="Times New Roman" w:cs="Times New Roman"/>
          <w:sz w:val="28"/>
          <w:szCs w:val="28"/>
        </w:rPr>
        <w:t>максилл</w:t>
      </w:r>
      <w:r w:rsidRPr="00CF52DD">
        <w:rPr>
          <w:rFonts w:ascii="Times New Roman" w:hAnsi="Times New Roman" w:cs="Times New Roman"/>
          <w:sz w:val="28"/>
          <w:szCs w:val="28"/>
        </w:rPr>
        <w:t xml:space="preserve">отомии </w:t>
      </w:r>
      <w:r w:rsidR="00CB0BC6">
        <w:rPr>
          <w:rFonts w:ascii="Times New Roman" w:hAnsi="Times New Roman" w:cs="Times New Roman"/>
          <w:sz w:val="28"/>
          <w:szCs w:val="28"/>
        </w:rPr>
        <w:t xml:space="preserve">прооперированные </w:t>
      </w:r>
      <w:r w:rsidRPr="00CF52DD">
        <w:rPr>
          <w:rFonts w:ascii="Times New Roman" w:hAnsi="Times New Roman" w:cs="Times New Roman"/>
          <w:sz w:val="28"/>
          <w:szCs w:val="28"/>
        </w:rPr>
        <w:t xml:space="preserve">пациенты </w:t>
      </w:r>
      <w:r w:rsidR="00CB0BC6">
        <w:rPr>
          <w:rFonts w:ascii="Times New Roman" w:hAnsi="Times New Roman" w:cs="Times New Roman"/>
          <w:sz w:val="28"/>
          <w:szCs w:val="28"/>
        </w:rPr>
        <w:t xml:space="preserve">иногда </w:t>
      </w:r>
      <w:r w:rsidRPr="00CF52DD">
        <w:rPr>
          <w:rFonts w:ascii="Times New Roman" w:hAnsi="Times New Roman" w:cs="Times New Roman"/>
          <w:sz w:val="28"/>
          <w:szCs w:val="28"/>
        </w:rPr>
        <w:t>отмеча</w:t>
      </w:r>
      <w:r w:rsidR="00CB0BC6">
        <w:rPr>
          <w:rFonts w:ascii="Times New Roman" w:hAnsi="Times New Roman" w:cs="Times New Roman"/>
          <w:sz w:val="28"/>
          <w:szCs w:val="28"/>
        </w:rPr>
        <w:t>ют</w:t>
      </w:r>
      <w:r w:rsidR="007C252D" w:rsidRPr="007C252D">
        <w:t xml:space="preserve"> </w:t>
      </w:r>
      <w:r w:rsidR="007C252D" w:rsidRPr="007C252D">
        <w:rPr>
          <w:rFonts w:ascii="Times New Roman" w:hAnsi="Times New Roman" w:cs="Times New Roman"/>
          <w:sz w:val="28"/>
          <w:szCs w:val="28"/>
        </w:rPr>
        <w:t>на стороне операции</w:t>
      </w:r>
      <w:r w:rsidR="00CB0BC6" w:rsidRPr="00CB0BC6">
        <w:t xml:space="preserve"> </w:t>
      </w:r>
      <w:r w:rsidR="00CB0BC6" w:rsidRPr="00CB0BC6">
        <w:rPr>
          <w:rFonts w:ascii="Times New Roman" w:hAnsi="Times New Roman" w:cs="Times New Roman"/>
          <w:sz w:val="28"/>
          <w:szCs w:val="28"/>
        </w:rPr>
        <w:t xml:space="preserve">в области верхней губы и зубов </w:t>
      </w:r>
      <w:r w:rsidRPr="00CF52DD">
        <w:rPr>
          <w:rFonts w:ascii="Times New Roman" w:hAnsi="Times New Roman" w:cs="Times New Roman"/>
          <w:sz w:val="28"/>
          <w:szCs w:val="28"/>
        </w:rPr>
        <w:t>временное нарушение чувствительности</w:t>
      </w:r>
      <w:r w:rsidR="00CB0BC6">
        <w:rPr>
          <w:rFonts w:ascii="Times New Roman" w:hAnsi="Times New Roman" w:cs="Times New Roman"/>
          <w:sz w:val="28"/>
          <w:szCs w:val="28"/>
        </w:rPr>
        <w:t xml:space="preserve">. Адекватное и правильное </w:t>
      </w:r>
      <w:r w:rsidRPr="00CF52DD">
        <w:rPr>
          <w:rFonts w:ascii="Times New Roman" w:hAnsi="Times New Roman" w:cs="Times New Roman"/>
          <w:sz w:val="28"/>
          <w:szCs w:val="28"/>
        </w:rPr>
        <w:t>формирован</w:t>
      </w:r>
      <w:r w:rsidR="00CB0BC6">
        <w:rPr>
          <w:rFonts w:ascii="Times New Roman" w:hAnsi="Times New Roman" w:cs="Times New Roman"/>
          <w:sz w:val="28"/>
          <w:szCs w:val="28"/>
        </w:rPr>
        <w:t>ие</w:t>
      </w:r>
      <w:r w:rsidRPr="00CF52DD">
        <w:rPr>
          <w:rFonts w:ascii="Times New Roman" w:hAnsi="Times New Roman" w:cs="Times New Roman"/>
          <w:sz w:val="28"/>
          <w:szCs w:val="28"/>
        </w:rPr>
        <w:t xml:space="preserve"> искусственн</w:t>
      </w:r>
      <w:r w:rsidR="007C252D">
        <w:rPr>
          <w:rFonts w:ascii="Times New Roman" w:hAnsi="Times New Roman" w:cs="Times New Roman"/>
          <w:sz w:val="28"/>
          <w:szCs w:val="28"/>
        </w:rPr>
        <w:t>о</w:t>
      </w:r>
      <w:r w:rsidR="00CB0BC6">
        <w:rPr>
          <w:rFonts w:ascii="Times New Roman" w:hAnsi="Times New Roman" w:cs="Times New Roman"/>
          <w:sz w:val="28"/>
          <w:szCs w:val="28"/>
        </w:rPr>
        <w:t>го</w:t>
      </w:r>
      <w:r w:rsidRPr="00CF52DD">
        <w:rPr>
          <w:rFonts w:ascii="Times New Roman" w:hAnsi="Times New Roman" w:cs="Times New Roman"/>
          <w:sz w:val="28"/>
          <w:szCs w:val="28"/>
        </w:rPr>
        <w:t xml:space="preserve"> соусть</w:t>
      </w:r>
      <w:r w:rsidR="00CB0BC6">
        <w:rPr>
          <w:rFonts w:ascii="Times New Roman" w:hAnsi="Times New Roman" w:cs="Times New Roman"/>
          <w:sz w:val="28"/>
          <w:szCs w:val="28"/>
        </w:rPr>
        <w:t>я</w:t>
      </w:r>
      <w:r w:rsidRPr="00CF52DD">
        <w:rPr>
          <w:rFonts w:ascii="Times New Roman" w:hAnsi="Times New Roman" w:cs="Times New Roman"/>
          <w:sz w:val="28"/>
          <w:szCs w:val="28"/>
        </w:rPr>
        <w:t xml:space="preserve"> в области нижнего носового хода </w:t>
      </w:r>
      <w:r w:rsidR="00CB0BC6">
        <w:rPr>
          <w:rFonts w:ascii="Times New Roman" w:hAnsi="Times New Roman" w:cs="Times New Roman"/>
          <w:sz w:val="28"/>
          <w:szCs w:val="28"/>
        </w:rPr>
        <w:t xml:space="preserve">способствует </w:t>
      </w:r>
      <w:r w:rsidRPr="00CF52DD">
        <w:rPr>
          <w:rFonts w:ascii="Times New Roman" w:hAnsi="Times New Roman" w:cs="Times New Roman"/>
          <w:sz w:val="28"/>
          <w:szCs w:val="28"/>
        </w:rPr>
        <w:t>предупрежд</w:t>
      </w:r>
      <w:r w:rsidR="00CB0BC6">
        <w:rPr>
          <w:rFonts w:ascii="Times New Roman" w:hAnsi="Times New Roman" w:cs="Times New Roman"/>
          <w:sz w:val="28"/>
          <w:szCs w:val="28"/>
        </w:rPr>
        <w:t>ению</w:t>
      </w:r>
      <w:r w:rsidRPr="00CF52DD">
        <w:rPr>
          <w:rFonts w:ascii="Times New Roman" w:hAnsi="Times New Roman" w:cs="Times New Roman"/>
          <w:sz w:val="28"/>
          <w:szCs w:val="28"/>
        </w:rPr>
        <w:t xml:space="preserve"> развити</w:t>
      </w:r>
      <w:r w:rsidR="00CB0BC6">
        <w:rPr>
          <w:rFonts w:ascii="Times New Roman" w:hAnsi="Times New Roman" w:cs="Times New Roman"/>
          <w:sz w:val="28"/>
          <w:szCs w:val="28"/>
        </w:rPr>
        <w:t>я</w:t>
      </w:r>
      <w:r w:rsidRPr="00CF52DD">
        <w:rPr>
          <w:rFonts w:ascii="Times New Roman" w:hAnsi="Times New Roman" w:cs="Times New Roman"/>
          <w:sz w:val="28"/>
          <w:szCs w:val="28"/>
        </w:rPr>
        <w:t xml:space="preserve"> </w:t>
      </w:r>
      <w:r w:rsidR="00CB0BC6">
        <w:rPr>
          <w:rFonts w:ascii="Times New Roman" w:hAnsi="Times New Roman" w:cs="Times New Roman"/>
          <w:sz w:val="28"/>
          <w:szCs w:val="28"/>
        </w:rPr>
        <w:t>рецидива в виде</w:t>
      </w:r>
      <w:r w:rsidRPr="00CF52DD">
        <w:rPr>
          <w:rFonts w:ascii="Times New Roman" w:hAnsi="Times New Roman" w:cs="Times New Roman"/>
          <w:sz w:val="28"/>
          <w:szCs w:val="28"/>
        </w:rPr>
        <w:t xml:space="preserve"> воспаления в верхнечелюстном синусе из-за его аэрации и </w:t>
      </w:r>
      <w:r w:rsidR="00CB0BC6">
        <w:rPr>
          <w:rFonts w:ascii="Times New Roman" w:hAnsi="Times New Roman" w:cs="Times New Roman"/>
          <w:sz w:val="28"/>
          <w:szCs w:val="28"/>
        </w:rPr>
        <w:t>благоприятного</w:t>
      </w:r>
      <w:r w:rsidRPr="00CF52DD">
        <w:rPr>
          <w:rFonts w:ascii="Times New Roman" w:hAnsi="Times New Roman" w:cs="Times New Roman"/>
          <w:sz w:val="28"/>
          <w:szCs w:val="28"/>
        </w:rPr>
        <w:t xml:space="preserve"> оттока. </w:t>
      </w:r>
      <w:r w:rsidR="00CB0BC6">
        <w:rPr>
          <w:rFonts w:ascii="Times New Roman" w:hAnsi="Times New Roman" w:cs="Times New Roman"/>
          <w:sz w:val="28"/>
          <w:szCs w:val="28"/>
        </w:rPr>
        <w:t>В дополнение</w:t>
      </w:r>
      <w:r w:rsidRPr="00CF52DD">
        <w:rPr>
          <w:rFonts w:ascii="Times New Roman" w:hAnsi="Times New Roman" w:cs="Times New Roman"/>
          <w:sz w:val="28"/>
          <w:szCs w:val="28"/>
        </w:rPr>
        <w:t xml:space="preserve">, через него </w:t>
      </w:r>
      <w:r w:rsidR="00CB0BC6">
        <w:rPr>
          <w:rFonts w:ascii="Times New Roman" w:hAnsi="Times New Roman" w:cs="Times New Roman"/>
          <w:sz w:val="28"/>
          <w:szCs w:val="28"/>
        </w:rPr>
        <w:t xml:space="preserve">лечащий </w:t>
      </w:r>
      <w:r w:rsidRPr="00CF52DD">
        <w:rPr>
          <w:rFonts w:ascii="Times New Roman" w:hAnsi="Times New Roman" w:cs="Times New Roman"/>
          <w:sz w:val="28"/>
          <w:szCs w:val="28"/>
        </w:rPr>
        <w:t xml:space="preserve">врач </w:t>
      </w:r>
      <w:r w:rsidR="00CB0BC6">
        <w:rPr>
          <w:rFonts w:ascii="Times New Roman" w:hAnsi="Times New Roman" w:cs="Times New Roman"/>
          <w:sz w:val="28"/>
          <w:szCs w:val="28"/>
        </w:rPr>
        <w:t xml:space="preserve">имеет возможность </w:t>
      </w:r>
      <w:r w:rsidRPr="00CF52DD">
        <w:rPr>
          <w:rFonts w:ascii="Times New Roman" w:hAnsi="Times New Roman" w:cs="Times New Roman"/>
          <w:sz w:val="28"/>
          <w:szCs w:val="28"/>
        </w:rPr>
        <w:t>промы</w:t>
      </w:r>
      <w:r w:rsidR="00CB0BC6">
        <w:rPr>
          <w:rFonts w:ascii="Times New Roman" w:hAnsi="Times New Roman" w:cs="Times New Roman"/>
          <w:sz w:val="28"/>
          <w:szCs w:val="28"/>
        </w:rPr>
        <w:t>ть</w:t>
      </w:r>
      <w:r w:rsidRPr="00CF52DD">
        <w:rPr>
          <w:rFonts w:ascii="Times New Roman" w:hAnsi="Times New Roman" w:cs="Times New Roman"/>
          <w:sz w:val="28"/>
          <w:szCs w:val="28"/>
        </w:rPr>
        <w:t xml:space="preserve"> полость</w:t>
      </w:r>
      <w:r w:rsidR="00CB0BC6">
        <w:rPr>
          <w:rFonts w:ascii="Times New Roman" w:hAnsi="Times New Roman" w:cs="Times New Roman"/>
          <w:sz w:val="28"/>
          <w:szCs w:val="28"/>
        </w:rPr>
        <w:t xml:space="preserve"> верхнечелюстной пазухи</w:t>
      </w:r>
      <w:r w:rsidRPr="00CF52DD">
        <w:rPr>
          <w:rFonts w:ascii="Times New Roman" w:hAnsi="Times New Roman" w:cs="Times New Roman"/>
          <w:sz w:val="28"/>
          <w:szCs w:val="28"/>
        </w:rPr>
        <w:t xml:space="preserve"> антисептическими препаратами</w:t>
      </w:r>
      <w:r w:rsidR="00CB0BC6" w:rsidRPr="00CB0BC6">
        <w:t xml:space="preserve"> </w:t>
      </w:r>
      <w:r w:rsidR="00CB0BC6" w:rsidRPr="00CB0BC6">
        <w:rPr>
          <w:rFonts w:ascii="Times New Roman" w:hAnsi="Times New Roman" w:cs="Times New Roman"/>
          <w:sz w:val="28"/>
          <w:szCs w:val="28"/>
        </w:rPr>
        <w:t>в случае необходимости</w:t>
      </w:r>
      <w:r w:rsidRPr="00CF52DD">
        <w:rPr>
          <w:rFonts w:ascii="Times New Roman" w:hAnsi="Times New Roman" w:cs="Times New Roman"/>
          <w:sz w:val="28"/>
          <w:szCs w:val="28"/>
        </w:rPr>
        <w:t xml:space="preserve">. В отдельных случаях </w:t>
      </w:r>
      <w:r w:rsidR="00E41DB0">
        <w:rPr>
          <w:rFonts w:ascii="Times New Roman" w:hAnsi="Times New Roman" w:cs="Times New Roman"/>
          <w:sz w:val="28"/>
          <w:szCs w:val="28"/>
        </w:rPr>
        <w:t xml:space="preserve">существует </w:t>
      </w:r>
      <w:r w:rsidRPr="00CF52DD">
        <w:rPr>
          <w:rFonts w:ascii="Times New Roman" w:hAnsi="Times New Roman" w:cs="Times New Roman"/>
          <w:sz w:val="28"/>
          <w:szCs w:val="28"/>
        </w:rPr>
        <w:t>возможн</w:t>
      </w:r>
      <w:r w:rsidR="00E41DB0">
        <w:rPr>
          <w:rFonts w:ascii="Times New Roman" w:hAnsi="Times New Roman" w:cs="Times New Roman"/>
          <w:sz w:val="28"/>
          <w:szCs w:val="28"/>
        </w:rPr>
        <w:t>ость</w:t>
      </w:r>
      <w:r w:rsidRPr="00CF52DD">
        <w:rPr>
          <w:rFonts w:ascii="Times New Roman" w:hAnsi="Times New Roman" w:cs="Times New Roman"/>
          <w:sz w:val="28"/>
          <w:szCs w:val="28"/>
        </w:rPr>
        <w:t xml:space="preserve"> рец</w:t>
      </w:r>
      <w:r w:rsidR="00CB0BC6">
        <w:rPr>
          <w:rFonts w:ascii="Times New Roman" w:hAnsi="Times New Roman" w:cs="Times New Roman"/>
          <w:sz w:val="28"/>
          <w:szCs w:val="28"/>
        </w:rPr>
        <w:t>идив</w:t>
      </w:r>
      <w:r w:rsidR="00E41DB0">
        <w:rPr>
          <w:rFonts w:ascii="Times New Roman" w:hAnsi="Times New Roman" w:cs="Times New Roman"/>
          <w:sz w:val="28"/>
          <w:szCs w:val="28"/>
        </w:rPr>
        <w:t>ов</w:t>
      </w:r>
      <w:r w:rsidR="00CB0BC6">
        <w:rPr>
          <w:rFonts w:ascii="Times New Roman" w:hAnsi="Times New Roman" w:cs="Times New Roman"/>
          <w:sz w:val="28"/>
          <w:szCs w:val="28"/>
        </w:rPr>
        <w:t xml:space="preserve"> ороантрального сообщения, которые при </w:t>
      </w:r>
      <w:r w:rsidRPr="00CF52DD">
        <w:rPr>
          <w:rFonts w:ascii="Times New Roman" w:hAnsi="Times New Roman" w:cs="Times New Roman"/>
          <w:sz w:val="28"/>
          <w:szCs w:val="28"/>
        </w:rPr>
        <w:t xml:space="preserve">правильном выборе </w:t>
      </w:r>
      <w:r w:rsidR="008F06BC">
        <w:rPr>
          <w:rFonts w:ascii="Times New Roman" w:hAnsi="Times New Roman" w:cs="Times New Roman"/>
          <w:sz w:val="28"/>
          <w:szCs w:val="28"/>
        </w:rPr>
        <w:t>комплексного оказания помощи</w:t>
      </w:r>
      <w:r w:rsidRPr="00CF52DD">
        <w:rPr>
          <w:rFonts w:ascii="Times New Roman" w:hAnsi="Times New Roman" w:cs="Times New Roman"/>
          <w:sz w:val="28"/>
          <w:szCs w:val="28"/>
        </w:rPr>
        <w:t xml:space="preserve"> и </w:t>
      </w:r>
      <w:r w:rsidR="008F06BC">
        <w:rPr>
          <w:rFonts w:ascii="Times New Roman" w:hAnsi="Times New Roman" w:cs="Times New Roman"/>
          <w:sz w:val="28"/>
          <w:szCs w:val="28"/>
        </w:rPr>
        <w:t xml:space="preserve">своевременной </w:t>
      </w:r>
      <w:r w:rsidRPr="00CF52DD">
        <w:rPr>
          <w:rFonts w:ascii="Times New Roman" w:hAnsi="Times New Roman" w:cs="Times New Roman"/>
          <w:sz w:val="28"/>
          <w:szCs w:val="28"/>
        </w:rPr>
        <w:t>проведении пластичес</w:t>
      </w:r>
      <w:r w:rsidR="008F06BC">
        <w:rPr>
          <w:rFonts w:ascii="Times New Roman" w:hAnsi="Times New Roman" w:cs="Times New Roman"/>
          <w:sz w:val="28"/>
          <w:szCs w:val="28"/>
        </w:rPr>
        <w:t xml:space="preserve">кой операции можно избежать. </w:t>
      </w:r>
      <w:r w:rsidRPr="00CF52DD">
        <w:rPr>
          <w:rFonts w:ascii="Times New Roman" w:hAnsi="Times New Roman" w:cs="Times New Roman"/>
          <w:sz w:val="28"/>
          <w:szCs w:val="28"/>
        </w:rPr>
        <w:t xml:space="preserve">Острый верхнечелюстной синусит может осложняться пансинуситом, </w:t>
      </w:r>
      <w:r w:rsidR="008F06BC">
        <w:rPr>
          <w:rFonts w:ascii="Times New Roman" w:hAnsi="Times New Roman" w:cs="Times New Roman"/>
          <w:sz w:val="28"/>
          <w:szCs w:val="28"/>
        </w:rPr>
        <w:t xml:space="preserve">поднадкостничным абсцессом, который может возникнуть как </w:t>
      </w:r>
      <w:r w:rsidR="00640E6C" w:rsidRPr="00CF52DD">
        <w:rPr>
          <w:rFonts w:ascii="Times New Roman" w:hAnsi="Times New Roman" w:cs="Times New Roman"/>
          <w:sz w:val="28"/>
          <w:szCs w:val="28"/>
        </w:rPr>
        <w:t>осложнени</w:t>
      </w:r>
      <w:r w:rsidR="008F06BC">
        <w:rPr>
          <w:rFonts w:ascii="Times New Roman" w:hAnsi="Times New Roman" w:cs="Times New Roman"/>
          <w:sz w:val="28"/>
          <w:szCs w:val="28"/>
        </w:rPr>
        <w:t>е</w:t>
      </w:r>
      <w:r w:rsidR="00640E6C" w:rsidRPr="00CF52DD">
        <w:rPr>
          <w:rFonts w:ascii="Times New Roman" w:hAnsi="Times New Roman" w:cs="Times New Roman"/>
          <w:sz w:val="28"/>
          <w:szCs w:val="28"/>
        </w:rPr>
        <w:t xml:space="preserve"> </w:t>
      </w:r>
      <w:r w:rsidRPr="00CF52DD">
        <w:rPr>
          <w:rFonts w:ascii="Times New Roman" w:hAnsi="Times New Roman" w:cs="Times New Roman"/>
          <w:sz w:val="28"/>
          <w:szCs w:val="28"/>
        </w:rPr>
        <w:t>остеомиелит</w:t>
      </w:r>
      <w:r w:rsidR="00E41DB0">
        <w:rPr>
          <w:rFonts w:ascii="Times New Roman" w:hAnsi="Times New Roman" w:cs="Times New Roman"/>
          <w:sz w:val="28"/>
          <w:szCs w:val="28"/>
        </w:rPr>
        <w:t>а</w:t>
      </w:r>
      <w:r w:rsidRPr="00CF52DD">
        <w:rPr>
          <w:rFonts w:ascii="Times New Roman" w:hAnsi="Times New Roman" w:cs="Times New Roman"/>
          <w:sz w:val="28"/>
          <w:szCs w:val="28"/>
        </w:rPr>
        <w:t xml:space="preserve"> верхней челюсти. </w:t>
      </w:r>
      <w:r w:rsidR="00E41DB0">
        <w:rPr>
          <w:rFonts w:ascii="Times New Roman" w:hAnsi="Times New Roman" w:cs="Times New Roman"/>
          <w:sz w:val="28"/>
          <w:szCs w:val="28"/>
        </w:rPr>
        <w:t>Р</w:t>
      </w:r>
      <w:r w:rsidR="00E41DB0" w:rsidRPr="00E41DB0">
        <w:rPr>
          <w:rFonts w:ascii="Times New Roman" w:hAnsi="Times New Roman" w:cs="Times New Roman"/>
          <w:sz w:val="28"/>
          <w:szCs w:val="28"/>
        </w:rPr>
        <w:t xml:space="preserve">иск смертельного исхода </w:t>
      </w:r>
      <w:r w:rsidR="00E41DB0">
        <w:rPr>
          <w:rFonts w:ascii="Times New Roman" w:hAnsi="Times New Roman" w:cs="Times New Roman"/>
          <w:sz w:val="28"/>
          <w:szCs w:val="28"/>
        </w:rPr>
        <w:t>повышается при р</w:t>
      </w:r>
      <w:r w:rsidRPr="00CF52DD">
        <w:rPr>
          <w:rFonts w:ascii="Times New Roman" w:hAnsi="Times New Roman" w:cs="Times New Roman"/>
          <w:sz w:val="28"/>
          <w:szCs w:val="28"/>
        </w:rPr>
        <w:t>азвити</w:t>
      </w:r>
      <w:r w:rsidR="00E41DB0">
        <w:rPr>
          <w:rFonts w:ascii="Times New Roman" w:hAnsi="Times New Roman" w:cs="Times New Roman"/>
          <w:sz w:val="28"/>
          <w:szCs w:val="28"/>
        </w:rPr>
        <w:t>и</w:t>
      </w:r>
      <w:r w:rsidR="008F06BC">
        <w:rPr>
          <w:rFonts w:ascii="Times New Roman" w:hAnsi="Times New Roman" w:cs="Times New Roman"/>
          <w:sz w:val="28"/>
          <w:szCs w:val="28"/>
        </w:rPr>
        <w:t xml:space="preserve"> </w:t>
      </w:r>
      <w:r w:rsidRPr="00CF52DD">
        <w:rPr>
          <w:rFonts w:ascii="Times New Roman" w:hAnsi="Times New Roman" w:cs="Times New Roman"/>
          <w:sz w:val="28"/>
          <w:szCs w:val="28"/>
        </w:rPr>
        <w:t>абсцесса или флегмоны глазницы, тромбофлебита вен лица и син</w:t>
      </w:r>
      <w:r w:rsidR="00E41DB0">
        <w:rPr>
          <w:rFonts w:ascii="Times New Roman" w:hAnsi="Times New Roman" w:cs="Times New Roman"/>
          <w:sz w:val="28"/>
          <w:szCs w:val="28"/>
        </w:rPr>
        <w:t>усов твёрдой мозговой оболочки</w:t>
      </w:r>
      <w:r w:rsidRPr="00CF52DD">
        <w:rPr>
          <w:rFonts w:ascii="Times New Roman" w:hAnsi="Times New Roman" w:cs="Times New Roman"/>
          <w:sz w:val="28"/>
          <w:szCs w:val="28"/>
        </w:rPr>
        <w:t>.</w:t>
      </w:r>
      <w:r w:rsidR="008E5E35" w:rsidRPr="008E5E35">
        <w:rPr>
          <w:rFonts w:ascii="Times New Roman" w:hAnsi="Times New Roman" w:cs="Times New Roman"/>
          <w:sz w:val="28"/>
          <w:szCs w:val="28"/>
        </w:rPr>
        <w:t>[9]</w:t>
      </w:r>
    </w:p>
    <w:p w:rsidR="008F06BC" w:rsidRPr="005A4548" w:rsidRDefault="008F06BC" w:rsidP="004634FA">
      <w:pPr>
        <w:spacing w:line="360" w:lineRule="auto"/>
        <w:jc w:val="both"/>
        <w:rPr>
          <w:rFonts w:ascii="Times New Roman" w:hAnsi="Times New Roman" w:cs="Times New Roman"/>
          <w:b/>
          <w:bCs/>
          <w:sz w:val="28"/>
          <w:szCs w:val="28"/>
        </w:rPr>
      </w:pPr>
    </w:p>
    <w:p w:rsidR="008F06BC" w:rsidRDefault="008F06BC" w:rsidP="004634FA">
      <w:pPr>
        <w:spacing w:line="360" w:lineRule="auto"/>
        <w:jc w:val="both"/>
        <w:rPr>
          <w:rFonts w:ascii="Times New Roman" w:hAnsi="Times New Roman" w:cs="Times New Roman"/>
          <w:sz w:val="28"/>
          <w:szCs w:val="28"/>
        </w:rPr>
      </w:pPr>
      <w:r w:rsidRPr="008F06BC">
        <w:rPr>
          <w:rFonts w:ascii="Times New Roman" w:hAnsi="Times New Roman" w:cs="Times New Roman"/>
          <w:b/>
          <w:sz w:val="28"/>
          <w:szCs w:val="28"/>
        </w:rPr>
        <w:t>1.8</w:t>
      </w:r>
      <w:r>
        <w:rPr>
          <w:rFonts w:ascii="Times New Roman" w:hAnsi="Times New Roman" w:cs="Times New Roman"/>
          <w:sz w:val="28"/>
          <w:szCs w:val="28"/>
        </w:rPr>
        <w:t xml:space="preserve"> </w:t>
      </w:r>
      <w:r w:rsidR="009161F5" w:rsidRPr="00CF52DD">
        <w:rPr>
          <w:rFonts w:ascii="Times New Roman" w:hAnsi="Times New Roman" w:cs="Times New Roman"/>
          <w:b/>
          <w:bCs/>
          <w:sz w:val="28"/>
          <w:szCs w:val="28"/>
        </w:rPr>
        <w:t>Прогноз</w:t>
      </w:r>
    </w:p>
    <w:p w:rsidR="00BE3949" w:rsidRPr="00CF52DD" w:rsidRDefault="00E41DB0" w:rsidP="004634F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Выздоровление наступает п</w:t>
      </w:r>
      <w:r w:rsidR="009161F5" w:rsidRPr="00CF52DD">
        <w:rPr>
          <w:rFonts w:ascii="Times New Roman" w:hAnsi="Times New Roman" w:cs="Times New Roman"/>
          <w:sz w:val="28"/>
          <w:szCs w:val="28"/>
        </w:rPr>
        <w:t>ри правильном</w:t>
      </w:r>
      <w:r>
        <w:rPr>
          <w:rFonts w:ascii="Times New Roman" w:hAnsi="Times New Roman" w:cs="Times New Roman"/>
          <w:sz w:val="28"/>
          <w:szCs w:val="28"/>
        </w:rPr>
        <w:t xml:space="preserve"> консервативном лечении острого </w:t>
      </w:r>
      <w:r w:rsidR="009161F5" w:rsidRPr="00CF52DD">
        <w:rPr>
          <w:rFonts w:ascii="Times New Roman" w:hAnsi="Times New Roman" w:cs="Times New Roman"/>
          <w:sz w:val="28"/>
          <w:szCs w:val="28"/>
        </w:rPr>
        <w:t xml:space="preserve">и </w:t>
      </w:r>
      <w:r w:rsidR="008F06BC">
        <w:rPr>
          <w:rFonts w:ascii="Times New Roman" w:hAnsi="Times New Roman" w:cs="Times New Roman"/>
          <w:sz w:val="28"/>
          <w:szCs w:val="28"/>
        </w:rPr>
        <w:t>оперативном</w:t>
      </w:r>
      <w:r w:rsidR="009161F5" w:rsidRPr="00CF52DD">
        <w:rPr>
          <w:rFonts w:ascii="Times New Roman" w:hAnsi="Times New Roman" w:cs="Times New Roman"/>
          <w:sz w:val="28"/>
          <w:szCs w:val="28"/>
        </w:rPr>
        <w:t xml:space="preserve"> лечении хронического одонтогенного верх</w:t>
      </w:r>
      <w:r w:rsidR="00BE3949" w:rsidRPr="00CF52DD">
        <w:rPr>
          <w:rFonts w:ascii="Times New Roman" w:hAnsi="Times New Roman" w:cs="Times New Roman"/>
          <w:sz w:val="28"/>
          <w:szCs w:val="28"/>
        </w:rPr>
        <w:t>нечелюстного синусита</w:t>
      </w:r>
      <w:r w:rsidR="009161F5" w:rsidRPr="00CF52DD">
        <w:rPr>
          <w:rFonts w:ascii="Times New Roman" w:hAnsi="Times New Roman" w:cs="Times New Roman"/>
          <w:sz w:val="28"/>
          <w:szCs w:val="28"/>
        </w:rPr>
        <w:t>.</w:t>
      </w:r>
      <w:r w:rsidR="008F06BC">
        <w:rPr>
          <w:rFonts w:ascii="Times New Roman" w:hAnsi="Times New Roman" w:cs="Times New Roman"/>
          <w:sz w:val="28"/>
          <w:szCs w:val="28"/>
        </w:rPr>
        <w:t xml:space="preserve"> А также одновременное наблюдение специалистов челюстно-лицевой хирургии, хирургической стоматологии и отоларингологии спосо</w:t>
      </w:r>
      <w:r w:rsidR="004634FA">
        <w:rPr>
          <w:rFonts w:ascii="Times New Roman" w:hAnsi="Times New Roman" w:cs="Times New Roman"/>
          <w:sz w:val="28"/>
          <w:szCs w:val="28"/>
        </w:rPr>
        <w:t>бствует</w:t>
      </w:r>
      <w:r w:rsidR="008F06BC">
        <w:rPr>
          <w:rFonts w:ascii="Times New Roman" w:hAnsi="Times New Roman" w:cs="Times New Roman"/>
          <w:sz w:val="28"/>
          <w:szCs w:val="28"/>
        </w:rPr>
        <w:t xml:space="preserve"> правильному и своевременному</w:t>
      </w:r>
      <w:r w:rsidR="004634FA">
        <w:rPr>
          <w:rFonts w:ascii="Times New Roman" w:hAnsi="Times New Roman" w:cs="Times New Roman"/>
          <w:sz w:val="28"/>
          <w:szCs w:val="28"/>
        </w:rPr>
        <w:t xml:space="preserve"> комплексному подходу к оказанию помощи пострадавшим</w:t>
      </w:r>
      <w:r w:rsidR="008F06BC">
        <w:rPr>
          <w:rFonts w:ascii="Times New Roman" w:hAnsi="Times New Roman" w:cs="Times New Roman"/>
          <w:sz w:val="28"/>
          <w:szCs w:val="28"/>
        </w:rPr>
        <w:t xml:space="preserve"> данного заболевания.</w:t>
      </w:r>
    </w:p>
    <w:p w:rsidR="00BE3949" w:rsidRPr="00CF52DD" w:rsidRDefault="00BE3949" w:rsidP="004634FA">
      <w:pPr>
        <w:spacing w:line="360" w:lineRule="auto"/>
        <w:jc w:val="both"/>
        <w:rPr>
          <w:rFonts w:ascii="Times New Roman" w:hAnsi="Times New Roman" w:cs="Times New Roman"/>
          <w:b/>
          <w:bCs/>
          <w:sz w:val="28"/>
          <w:szCs w:val="28"/>
        </w:rPr>
      </w:pPr>
    </w:p>
    <w:p w:rsidR="00800965" w:rsidRPr="00CF52DD" w:rsidRDefault="008F06BC" w:rsidP="004634FA">
      <w:pPr>
        <w:spacing w:line="36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1.9 Профилактика</w:t>
      </w:r>
    </w:p>
    <w:p w:rsidR="00BE3949" w:rsidRPr="00FA6C45" w:rsidRDefault="009161F5" w:rsidP="004634FA">
      <w:pPr>
        <w:spacing w:line="360" w:lineRule="auto"/>
        <w:ind w:firstLine="708"/>
        <w:jc w:val="both"/>
        <w:rPr>
          <w:rFonts w:ascii="Times New Roman" w:hAnsi="Times New Roman" w:cs="Times New Roman"/>
          <w:sz w:val="28"/>
          <w:szCs w:val="28"/>
        </w:rPr>
      </w:pPr>
      <w:r w:rsidRPr="00CF52DD">
        <w:rPr>
          <w:rFonts w:ascii="Times New Roman" w:hAnsi="Times New Roman" w:cs="Times New Roman"/>
          <w:sz w:val="28"/>
          <w:szCs w:val="28"/>
        </w:rPr>
        <w:t>Профилактика одонтогенных верхнечелюстных синуситов заключается в своевременном лечении</w:t>
      </w:r>
      <w:r w:rsidR="008F06BC">
        <w:rPr>
          <w:rFonts w:ascii="Times New Roman" w:hAnsi="Times New Roman" w:cs="Times New Roman"/>
          <w:sz w:val="28"/>
          <w:szCs w:val="28"/>
        </w:rPr>
        <w:t xml:space="preserve"> таких причинных факторов, как пародонтит</w:t>
      </w:r>
      <w:r w:rsidR="00F17CA1">
        <w:rPr>
          <w:rFonts w:ascii="Times New Roman" w:hAnsi="Times New Roman" w:cs="Times New Roman"/>
          <w:sz w:val="28"/>
          <w:szCs w:val="28"/>
        </w:rPr>
        <w:t>, кариес зубов и его осложнённые</w:t>
      </w:r>
      <w:r w:rsidRPr="00CF52DD">
        <w:rPr>
          <w:rFonts w:ascii="Times New Roman" w:hAnsi="Times New Roman" w:cs="Times New Roman"/>
          <w:sz w:val="28"/>
          <w:szCs w:val="28"/>
        </w:rPr>
        <w:t xml:space="preserve"> форм</w:t>
      </w:r>
      <w:r w:rsidR="00F17CA1">
        <w:rPr>
          <w:rFonts w:ascii="Times New Roman" w:hAnsi="Times New Roman" w:cs="Times New Roman"/>
          <w:sz w:val="28"/>
          <w:szCs w:val="28"/>
        </w:rPr>
        <w:t>ы</w:t>
      </w:r>
      <w:r w:rsidRPr="00CF52DD">
        <w:rPr>
          <w:rFonts w:ascii="Times New Roman" w:hAnsi="Times New Roman" w:cs="Times New Roman"/>
          <w:sz w:val="28"/>
          <w:szCs w:val="28"/>
        </w:rPr>
        <w:t xml:space="preserve">. </w:t>
      </w:r>
      <w:r w:rsidR="00E41DB0">
        <w:rPr>
          <w:rFonts w:ascii="Times New Roman" w:hAnsi="Times New Roman" w:cs="Times New Roman"/>
          <w:sz w:val="28"/>
          <w:szCs w:val="28"/>
        </w:rPr>
        <w:t>С</w:t>
      </w:r>
      <w:r w:rsidR="00E41DB0" w:rsidRPr="00E41DB0">
        <w:rPr>
          <w:rFonts w:ascii="Times New Roman" w:hAnsi="Times New Roman" w:cs="Times New Roman"/>
          <w:sz w:val="28"/>
          <w:szCs w:val="28"/>
        </w:rPr>
        <w:t xml:space="preserve">ледует избегать образования перфорации дна верхнечелюстной пазухи </w:t>
      </w:r>
      <w:r w:rsidR="00E41DB0">
        <w:rPr>
          <w:rFonts w:ascii="Times New Roman" w:hAnsi="Times New Roman" w:cs="Times New Roman"/>
          <w:sz w:val="28"/>
          <w:szCs w:val="28"/>
        </w:rPr>
        <w:t>п</w:t>
      </w:r>
      <w:r w:rsidRPr="00CF52DD">
        <w:rPr>
          <w:rFonts w:ascii="Times New Roman" w:hAnsi="Times New Roman" w:cs="Times New Roman"/>
          <w:sz w:val="28"/>
          <w:szCs w:val="28"/>
        </w:rPr>
        <w:t xml:space="preserve">ри </w:t>
      </w:r>
      <w:r w:rsidR="008F06BC">
        <w:rPr>
          <w:rFonts w:ascii="Times New Roman" w:hAnsi="Times New Roman" w:cs="Times New Roman"/>
          <w:sz w:val="28"/>
          <w:szCs w:val="28"/>
        </w:rPr>
        <w:t>экстракции</w:t>
      </w:r>
      <w:r w:rsidRPr="00CF52DD">
        <w:rPr>
          <w:rFonts w:ascii="Times New Roman" w:hAnsi="Times New Roman" w:cs="Times New Roman"/>
          <w:sz w:val="28"/>
          <w:szCs w:val="28"/>
        </w:rPr>
        <w:t xml:space="preserve"> зубов верхней челюсти, а в случае её возникновения в</w:t>
      </w:r>
      <w:r w:rsidR="00993A45" w:rsidRPr="00CF52DD">
        <w:rPr>
          <w:rFonts w:ascii="Times New Roman" w:hAnsi="Times New Roman" w:cs="Times New Roman"/>
          <w:sz w:val="28"/>
          <w:szCs w:val="28"/>
        </w:rPr>
        <w:t>ладеть приёмами ликвидации</w:t>
      </w:r>
      <w:r w:rsidR="008F06BC">
        <w:rPr>
          <w:rFonts w:ascii="Times New Roman" w:hAnsi="Times New Roman" w:cs="Times New Roman"/>
          <w:sz w:val="28"/>
          <w:szCs w:val="28"/>
        </w:rPr>
        <w:t xml:space="preserve"> данного осложнения</w:t>
      </w:r>
      <w:r w:rsidR="00993A45" w:rsidRPr="00CF52DD">
        <w:rPr>
          <w:rFonts w:ascii="Times New Roman" w:hAnsi="Times New Roman" w:cs="Times New Roman"/>
          <w:sz w:val="28"/>
          <w:szCs w:val="28"/>
        </w:rPr>
        <w:t>. </w:t>
      </w:r>
    </w:p>
    <w:p w:rsidR="00E447FA" w:rsidRDefault="00E447FA">
      <w:pPr>
        <w:rPr>
          <w:rFonts w:ascii="Times New Roman" w:hAnsi="Times New Roman" w:cs="Times New Roman"/>
          <w:b/>
          <w:sz w:val="28"/>
          <w:szCs w:val="28"/>
        </w:rPr>
      </w:pPr>
      <w:r>
        <w:rPr>
          <w:rFonts w:ascii="Times New Roman" w:hAnsi="Times New Roman" w:cs="Times New Roman"/>
          <w:b/>
          <w:sz w:val="28"/>
          <w:szCs w:val="28"/>
        </w:rPr>
        <w:br w:type="page"/>
      </w:r>
    </w:p>
    <w:p w:rsidR="008F5B4B" w:rsidRPr="00CF52DD" w:rsidRDefault="008F5B4B" w:rsidP="004634FA">
      <w:pPr>
        <w:spacing w:line="360" w:lineRule="auto"/>
        <w:jc w:val="both"/>
        <w:rPr>
          <w:rFonts w:ascii="Times New Roman" w:hAnsi="Times New Roman" w:cs="Times New Roman"/>
          <w:b/>
          <w:sz w:val="28"/>
          <w:szCs w:val="28"/>
        </w:rPr>
      </w:pPr>
      <w:r w:rsidRPr="00CF52DD">
        <w:rPr>
          <w:rFonts w:ascii="Times New Roman" w:hAnsi="Times New Roman" w:cs="Times New Roman"/>
          <w:b/>
          <w:sz w:val="28"/>
          <w:szCs w:val="28"/>
        </w:rPr>
        <w:lastRenderedPageBreak/>
        <w:t>ГЛАВА 2. МАТЕРИАЛЫ И МЕТОДЫ ИССЛЕДОВАНИЯ.</w:t>
      </w:r>
    </w:p>
    <w:p w:rsidR="008F5B4B" w:rsidRPr="00CF52DD" w:rsidRDefault="003F63FF" w:rsidP="004634FA">
      <w:pPr>
        <w:spacing w:line="360" w:lineRule="auto"/>
        <w:jc w:val="both"/>
        <w:rPr>
          <w:rFonts w:ascii="Times New Roman" w:hAnsi="Times New Roman" w:cs="Times New Roman"/>
          <w:b/>
          <w:sz w:val="28"/>
          <w:szCs w:val="28"/>
        </w:rPr>
      </w:pPr>
      <w:r>
        <w:rPr>
          <w:rFonts w:ascii="Times New Roman" w:hAnsi="Times New Roman" w:cs="Times New Roman"/>
          <w:b/>
          <w:sz w:val="28"/>
          <w:szCs w:val="28"/>
        </w:rPr>
        <w:t>2.1</w:t>
      </w:r>
      <w:r w:rsidR="008F5B4B" w:rsidRPr="00CF52DD">
        <w:rPr>
          <w:rFonts w:ascii="Times New Roman" w:hAnsi="Times New Roman" w:cs="Times New Roman"/>
          <w:b/>
          <w:sz w:val="28"/>
          <w:szCs w:val="28"/>
        </w:rPr>
        <w:t xml:space="preserve"> Общая характеристика объектов исследования</w:t>
      </w:r>
    </w:p>
    <w:p w:rsidR="0043699A" w:rsidRPr="00CF52DD" w:rsidRDefault="0043699A" w:rsidP="004634FA">
      <w:pPr>
        <w:spacing w:after="0" w:line="360" w:lineRule="auto"/>
        <w:ind w:firstLine="708"/>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В качестве исходных данных, подверженных дальнейшему изучению, автором</w:t>
      </w:r>
      <w:r w:rsidR="003745E3">
        <w:rPr>
          <w:rFonts w:ascii="Times New Roman" w:eastAsia="Times New Roman" w:hAnsi="Times New Roman" w:cs="Times New Roman"/>
          <w:sz w:val="28"/>
          <w:szCs w:val="28"/>
          <w:lang w:eastAsia="ru-RU"/>
        </w:rPr>
        <w:t xml:space="preserve"> данной</w:t>
      </w:r>
      <w:r w:rsidRPr="00CF52DD">
        <w:rPr>
          <w:rFonts w:ascii="Times New Roman" w:eastAsia="Times New Roman" w:hAnsi="Times New Roman" w:cs="Times New Roman"/>
          <w:sz w:val="28"/>
          <w:szCs w:val="28"/>
          <w:lang w:eastAsia="ru-RU"/>
        </w:rPr>
        <w:t xml:space="preserve"> работы использовались истории </w:t>
      </w:r>
      <w:r w:rsidR="003745E3" w:rsidRPr="00CF52DD">
        <w:rPr>
          <w:rFonts w:ascii="Times New Roman" w:eastAsia="Times New Roman" w:hAnsi="Times New Roman" w:cs="Times New Roman"/>
          <w:sz w:val="28"/>
          <w:szCs w:val="28"/>
          <w:lang w:eastAsia="ru-RU"/>
        </w:rPr>
        <w:t>болезни,</w:t>
      </w:r>
      <w:r w:rsidRPr="00CF52DD">
        <w:rPr>
          <w:rFonts w:ascii="Times New Roman" w:eastAsia="Times New Roman" w:hAnsi="Times New Roman" w:cs="Times New Roman"/>
          <w:sz w:val="28"/>
          <w:szCs w:val="28"/>
          <w:lang w:eastAsia="ru-RU"/>
        </w:rPr>
        <w:t xml:space="preserve"> </w:t>
      </w:r>
      <w:r w:rsidR="003745E3" w:rsidRPr="003745E3">
        <w:rPr>
          <w:rFonts w:ascii="Times New Roman" w:eastAsia="Times New Roman" w:hAnsi="Times New Roman" w:cs="Times New Roman"/>
          <w:sz w:val="28"/>
          <w:szCs w:val="28"/>
          <w:lang w:eastAsia="ru-RU"/>
        </w:rPr>
        <w:t>полученные в архиве</w:t>
      </w:r>
      <w:r w:rsidR="003745E3">
        <w:rPr>
          <w:rFonts w:ascii="Times New Roman" w:eastAsia="Times New Roman" w:hAnsi="Times New Roman" w:cs="Times New Roman"/>
          <w:sz w:val="28"/>
          <w:szCs w:val="28"/>
          <w:lang w:eastAsia="ru-RU"/>
        </w:rPr>
        <w:t>,</w:t>
      </w:r>
      <w:r w:rsidRPr="00CF52DD">
        <w:rPr>
          <w:rFonts w:ascii="Times New Roman" w:eastAsia="Times New Roman" w:hAnsi="Times New Roman" w:cs="Times New Roman"/>
          <w:sz w:val="28"/>
          <w:szCs w:val="28"/>
          <w:lang w:eastAsia="ru-RU"/>
        </w:rPr>
        <w:t xml:space="preserve"> 50 пациентов за 1998 год и 59 за 2016, госпитализированных в СПб ГБУЗ «Городская многопрофильна</w:t>
      </w:r>
      <w:r w:rsidR="00E447FA">
        <w:rPr>
          <w:rFonts w:ascii="Times New Roman" w:eastAsia="Times New Roman" w:hAnsi="Times New Roman" w:cs="Times New Roman"/>
          <w:sz w:val="28"/>
          <w:szCs w:val="28"/>
          <w:lang w:eastAsia="ru-RU"/>
        </w:rPr>
        <w:t>я больница № 2» с диагнозами  «</w:t>
      </w:r>
      <w:r w:rsidRPr="00CF52DD">
        <w:rPr>
          <w:rFonts w:ascii="Times New Roman" w:eastAsia="Times New Roman" w:hAnsi="Times New Roman" w:cs="Times New Roman"/>
          <w:sz w:val="28"/>
          <w:szCs w:val="28"/>
          <w:lang w:eastAsia="ru-RU"/>
        </w:rPr>
        <w:t xml:space="preserve">одонтогенный верхнечелюстной синусит», «Ороантральное сообщение» и «Инородное тело в верхнечелюстном синусе». </w:t>
      </w:r>
      <w:r w:rsidR="003745E3">
        <w:rPr>
          <w:rFonts w:ascii="Times New Roman" w:eastAsia="Times New Roman" w:hAnsi="Times New Roman" w:cs="Times New Roman"/>
          <w:sz w:val="28"/>
          <w:szCs w:val="28"/>
          <w:lang w:eastAsia="ru-RU"/>
        </w:rPr>
        <w:t>П</w:t>
      </w:r>
      <w:r w:rsidR="003745E3" w:rsidRPr="003745E3">
        <w:rPr>
          <w:rFonts w:ascii="Times New Roman" w:eastAsia="Times New Roman" w:hAnsi="Times New Roman" w:cs="Times New Roman"/>
          <w:sz w:val="28"/>
          <w:szCs w:val="28"/>
          <w:lang w:eastAsia="ru-RU"/>
        </w:rPr>
        <w:t xml:space="preserve">одлежащая текущему ретроспективному анализу </w:t>
      </w:r>
      <w:r w:rsidR="003745E3">
        <w:rPr>
          <w:rFonts w:ascii="Times New Roman" w:eastAsia="Times New Roman" w:hAnsi="Times New Roman" w:cs="Times New Roman"/>
          <w:sz w:val="28"/>
          <w:szCs w:val="28"/>
          <w:lang w:eastAsia="ru-RU"/>
        </w:rPr>
        <w:t>м</w:t>
      </w:r>
      <w:r w:rsidRPr="00CF52DD">
        <w:rPr>
          <w:rFonts w:ascii="Times New Roman" w:eastAsia="Times New Roman" w:hAnsi="Times New Roman" w:cs="Times New Roman"/>
          <w:sz w:val="28"/>
          <w:szCs w:val="28"/>
          <w:lang w:eastAsia="ru-RU"/>
        </w:rPr>
        <w:t>едицинская документ</w:t>
      </w:r>
      <w:r w:rsidR="003745E3">
        <w:rPr>
          <w:rFonts w:ascii="Times New Roman" w:eastAsia="Times New Roman" w:hAnsi="Times New Roman" w:cs="Times New Roman"/>
          <w:sz w:val="28"/>
          <w:szCs w:val="28"/>
          <w:lang w:eastAsia="ru-RU"/>
        </w:rPr>
        <w:t xml:space="preserve">ация, </w:t>
      </w:r>
      <w:r w:rsidRPr="00CF52DD">
        <w:rPr>
          <w:rFonts w:ascii="Times New Roman" w:eastAsia="Times New Roman" w:hAnsi="Times New Roman" w:cs="Times New Roman"/>
          <w:sz w:val="28"/>
          <w:szCs w:val="28"/>
          <w:lang w:eastAsia="ru-RU"/>
        </w:rPr>
        <w:t>сопро</w:t>
      </w:r>
      <w:r w:rsidR="003745E3">
        <w:rPr>
          <w:rFonts w:ascii="Times New Roman" w:eastAsia="Times New Roman" w:hAnsi="Times New Roman" w:cs="Times New Roman"/>
          <w:sz w:val="28"/>
          <w:szCs w:val="28"/>
          <w:lang w:eastAsia="ru-RU"/>
        </w:rPr>
        <w:t xml:space="preserve">вождалась результатами обзорного </w:t>
      </w:r>
      <w:r w:rsidRPr="00CF52DD">
        <w:rPr>
          <w:rFonts w:ascii="Times New Roman" w:eastAsia="Times New Roman" w:hAnsi="Times New Roman" w:cs="Times New Roman"/>
          <w:sz w:val="28"/>
          <w:szCs w:val="28"/>
          <w:lang w:eastAsia="ru-RU"/>
        </w:rPr>
        <w:t>рентгенологического исследования костей чер</w:t>
      </w:r>
      <w:r w:rsidR="003745E3">
        <w:rPr>
          <w:rFonts w:ascii="Times New Roman" w:eastAsia="Times New Roman" w:hAnsi="Times New Roman" w:cs="Times New Roman"/>
          <w:sz w:val="28"/>
          <w:szCs w:val="28"/>
          <w:lang w:eastAsia="ru-RU"/>
        </w:rPr>
        <w:t>епа пациентов в прямой проекции и</w:t>
      </w:r>
      <w:r w:rsidRPr="00CF52DD">
        <w:rPr>
          <w:rFonts w:ascii="Times New Roman" w:eastAsia="Times New Roman" w:hAnsi="Times New Roman" w:cs="Times New Roman"/>
          <w:sz w:val="28"/>
          <w:szCs w:val="28"/>
          <w:lang w:eastAsia="ru-RU"/>
        </w:rPr>
        <w:t xml:space="preserve"> исследованиями,  проводимыми </w:t>
      </w:r>
      <w:r w:rsidR="00126B5C">
        <w:rPr>
          <w:rFonts w:ascii="Times New Roman" w:eastAsia="Times New Roman" w:hAnsi="Times New Roman" w:cs="Times New Roman"/>
          <w:sz w:val="28"/>
          <w:szCs w:val="28"/>
          <w:lang w:eastAsia="ru-RU"/>
        </w:rPr>
        <w:t>на</w:t>
      </w:r>
      <w:r w:rsidRPr="00CF52DD">
        <w:rPr>
          <w:rFonts w:ascii="Times New Roman" w:eastAsia="Times New Roman" w:hAnsi="Times New Roman" w:cs="Times New Roman"/>
          <w:sz w:val="28"/>
          <w:szCs w:val="28"/>
          <w:lang w:eastAsia="ru-RU"/>
        </w:rPr>
        <w:t xml:space="preserve"> отделении лучевой диагностики в кабинете мультиспиральной компьютерной</w:t>
      </w:r>
      <w:r w:rsidR="00AD787C">
        <w:rPr>
          <w:rFonts w:ascii="Times New Roman" w:eastAsia="Times New Roman" w:hAnsi="Times New Roman" w:cs="Times New Roman"/>
          <w:sz w:val="28"/>
          <w:szCs w:val="28"/>
          <w:lang w:eastAsia="ru-RU"/>
        </w:rPr>
        <w:t xml:space="preserve"> томографии  на базе СПб ГБУЗ “</w:t>
      </w:r>
      <w:r w:rsidRPr="00CF52DD">
        <w:rPr>
          <w:rFonts w:ascii="Times New Roman" w:eastAsia="Times New Roman" w:hAnsi="Times New Roman" w:cs="Times New Roman"/>
          <w:sz w:val="28"/>
          <w:szCs w:val="28"/>
          <w:lang w:eastAsia="ru-RU"/>
        </w:rPr>
        <w:t xml:space="preserve">Городская многопрофильная больница № 2”. </w:t>
      </w:r>
      <w:r w:rsidR="003745E3">
        <w:rPr>
          <w:rFonts w:ascii="Times New Roman" w:eastAsia="Times New Roman" w:hAnsi="Times New Roman" w:cs="Times New Roman"/>
          <w:sz w:val="28"/>
          <w:szCs w:val="28"/>
          <w:lang w:eastAsia="ru-RU"/>
        </w:rPr>
        <w:t>Д</w:t>
      </w:r>
      <w:r w:rsidR="003745E3" w:rsidRPr="003745E3">
        <w:rPr>
          <w:rFonts w:ascii="Times New Roman" w:eastAsia="Times New Roman" w:hAnsi="Times New Roman" w:cs="Times New Roman"/>
          <w:sz w:val="28"/>
          <w:szCs w:val="28"/>
          <w:lang w:eastAsia="ru-RU"/>
        </w:rPr>
        <w:t xml:space="preserve">ля регистрации результатов достигнутого лечения </w:t>
      </w:r>
      <w:r w:rsidR="003745E3">
        <w:rPr>
          <w:rFonts w:ascii="Times New Roman" w:eastAsia="Times New Roman" w:hAnsi="Times New Roman" w:cs="Times New Roman"/>
          <w:sz w:val="28"/>
          <w:szCs w:val="28"/>
          <w:lang w:eastAsia="ru-RU"/>
        </w:rPr>
        <w:t>р</w:t>
      </w:r>
      <w:r w:rsidRPr="00CF52DD">
        <w:rPr>
          <w:rFonts w:ascii="Times New Roman" w:eastAsia="Times New Roman" w:hAnsi="Times New Roman" w:cs="Times New Roman"/>
          <w:sz w:val="28"/>
          <w:szCs w:val="28"/>
          <w:lang w:eastAsia="ru-RU"/>
        </w:rPr>
        <w:t>ентгенологический метод примен</w:t>
      </w:r>
      <w:r w:rsidR="003745E3">
        <w:rPr>
          <w:rFonts w:ascii="Times New Roman" w:eastAsia="Times New Roman" w:hAnsi="Times New Roman" w:cs="Times New Roman"/>
          <w:sz w:val="28"/>
          <w:szCs w:val="28"/>
          <w:lang w:eastAsia="ru-RU"/>
        </w:rPr>
        <w:t>ялся</w:t>
      </w:r>
      <w:r w:rsidRPr="00CF52DD">
        <w:rPr>
          <w:rFonts w:ascii="Times New Roman" w:eastAsia="Times New Roman" w:hAnsi="Times New Roman" w:cs="Times New Roman"/>
          <w:sz w:val="28"/>
          <w:szCs w:val="28"/>
          <w:lang w:eastAsia="ru-RU"/>
        </w:rPr>
        <w:t xml:space="preserve"> к пациентам при поступлении в стационар и перед выпиской. </w:t>
      </w:r>
      <w:r w:rsidR="003745E3">
        <w:rPr>
          <w:rFonts w:ascii="Times New Roman" w:eastAsia="Times New Roman" w:hAnsi="Times New Roman" w:cs="Times New Roman"/>
          <w:sz w:val="28"/>
          <w:szCs w:val="28"/>
          <w:lang w:eastAsia="ru-RU"/>
        </w:rPr>
        <w:t>Р</w:t>
      </w:r>
      <w:r w:rsidR="003745E3" w:rsidRPr="003745E3">
        <w:rPr>
          <w:rFonts w:ascii="Times New Roman" w:eastAsia="Times New Roman" w:hAnsi="Times New Roman" w:cs="Times New Roman"/>
          <w:sz w:val="28"/>
          <w:szCs w:val="28"/>
          <w:lang w:eastAsia="ru-RU"/>
        </w:rPr>
        <w:t>абочая гипотеза</w:t>
      </w:r>
      <w:r w:rsidR="003745E3" w:rsidRPr="003745E3">
        <w:t xml:space="preserve"> </w:t>
      </w:r>
      <w:r w:rsidR="003745E3" w:rsidRPr="003745E3">
        <w:rPr>
          <w:rFonts w:ascii="Times New Roman" w:eastAsia="Times New Roman" w:hAnsi="Times New Roman" w:cs="Times New Roman"/>
          <w:sz w:val="28"/>
          <w:szCs w:val="28"/>
          <w:lang w:eastAsia="ru-RU"/>
        </w:rPr>
        <w:t xml:space="preserve">была сформулирована </w:t>
      </w:r>
      <w:r w:rsidR="003745E3">
        <w:rPr>
          <w:rFonts w:ascii="Times New Roman" w:eastAsia="Times New Roman" w:hAnsi="Times New Roman" w:cs="Times New Roman"/>
          <w:sz w:val="28"/>
          <w:szCs w:val="28"/>
          <w:lang w:eastAsia="ru-RU"/>
        </w:rPr>
        <w:t>и</w:t>
      </w:r>
      <w:r w:rsidRPr="00CF52DD">
        <w:rPr>
          <w:rFonts w:ascii="Times New Roman" w:eastAsia="Times New Roman" w:hAnsi="Times New Roman" w:cs="Times New Roman"/>
          <w:sz w:val="28"/>
          <w:szCs w:val="28"/>
          <w:lang w:eastAsia="ru-RU"/>
        </w:rPr>
        <w:t xml:space="preserve">сходя из поставленных к исследовательской работе задач, </w:t>
      </w:r>
      <w:r w:rsidR="00126B5C">
        <w:rPr>
          <w:rFonts w:ascii="Times New Roman" w:eastAsia="Times New Roman" w:hAnsi="Times New Roman" w:cs="Times New Roman"/>
          <w:sz w:val="28"/>
          <w:szCs w:val="28"/>
          <w:lang w:eastAsia="ru-RU"/>
        </w:rPr>
        <w:t>согласно которой взаимодействие специалистов отделений челюстно-лицевой хирургии и отоларингологии меняет подход к</w:t>
      </w:r>
      <w:r w:rsidRPr="00CF52DD">
        <w:rPr>
          <w:rFonts w:ascii="Times New Roman" w:eastAsia="Times New Roman" w:hAnsi="Times New Roman" w:cs="Times New Roman"/>
          <w:sz w:val="28"/>
          <w:szCs w:val="28"/>
          <w:lang w:eastAsia="ru-RU"/>
        </w:rPr>
        <w:t xml:space="preserve"> обследовани</w:t>
      </w:r>
      <w:r w:rsidR="00126B5C">
        <w:rPr>
          <w:rFonts w:ascii="Times New Roman" w:eastAsia="Times New Roman" w:hAnsi="Times New Roman" w:cs="Times New Roman"/>
          <w:sz w:val="28"/>
          <w:szCs w:val="28"/>
          <w:lang w:eastAsia="ru-RU"/>
        </w:rPr>
        <w:t>ю</w:t>
      </w:r>
      <w:r w:rsidRPr="00CF52DD">
        <w:rPr>
          <w:rFonts w:ascii="Times New Roman" w:eastAsia="Times New Roman" w:hAnsi="Times New Roman" w:cs="Times New Roman"/>
          <w:sz w:val="28"/>
          <w:szCs w:val="28"/>
          <w:lang w:eastAsia="ru-RU"/>
        </w:rPr>
        <w:t xml:space="preserve"> и лечени</w:t>
      </w:r>
      <w:r w:rsidR="00126B5C">
        <w:rPr>
          <w:rFonts w:ascii="Times New Roman" w:eastAsia="Times New Roman" w:hAnsi="Times New Roman" w:cs="Times New Roman"/>
          <w:sz w:val="28"/>
          <w:szCs w:val="28"/>
          <w:lang w:eastAsia="ru-RU"/>
        </w:rPr>
        <w:t>ю</w:t>
      </w:r>
      <w:r w:rsidRPr="00CF52DD">
        <w:rPr>
          <w:rFonts w:ascii="Times New Roman" w:eastAsia="Times New Roman" w:hAnsi="Times New Roman" w:cs="Times New Roman"/>
          <w:sz w:val="28"/>
          <w:szCs w:val="28"/>
          <w:lang w:eastAsia="ru-RU"/>
        </w:rPr>
        <w:t xml:space="preserve"> пациентов с одонтогенными верхнечелюстными синуситами, </w:t>
      </w:r>
      <w:r w:rsidR="00126B5C">
        <w:rPr>
          <w:rFonts w:ascii="Times New Roman" w:eastAsia="Times New Roman" w:hAnsi="Times New Roman" w:cs="Times New Roman"/>
          <w:sz w:val="28"/>
          <w:szCs w:val="28"/>
          <w:lang w:eastAsia="ru-RU"/>
        </w:rPr>
        <w:t>путем изменения эффективности оказания помощи</w:t>
      </w:r>
      <w:r w:rsidRPr="00CF52DD">
        <w:rPr>
          <w:rFonts w:ascii="Times New Roman" w:eastAsia="Times New Roman" w:hAnsi="Times New Roman" w:cs="Times New Roman"/>
          <w:sz w:val="28"/>
          <w:szCs w:val="28"/>
          <w:lang w:eastAsia="ru-RU"/>
        </w:rPr>
        <w:t xml:space="preserve">.  Для </w:t>
      </w:r>
      <w:r w:rsidR="003745E3" w:rsidRPr="00CF52DD">
        <w:rPr>
          <w:rFonts w:ascii="Times New Roman" w:eastAsia="Times New Roman" w:hAnsi="Times New Roman" w:cs="Times New Roman"/>
          <w:sz w:val="28"/>
          <w:szCs w:val="28"/>
          <w:lang w:eastAsia="ru-RU"/>
        </w:rPr>
        <w:t>подтверждения</w:t>
      </w:r>
      <w:r w:rsidRPr="00CF52DD">
        <w:rPr>
          <w:rFonts w:ascii="Times New Roman" w:eastAsia="Times New Roman" w:hAnsi="Times New Roman" w:cs="Times New Roman"/>
          <w:sz w:val="28"/>
          <w:szCs w:val="28"/>
          <w:lang w:eastAsia="ru-RU"/>
        </w:rPr>
        <w:t xml:space="preserve"> данного положения был выбран текущий, выборочный метод исследования, единицей которого являлся пациент, госпитализированный с одонтогенным поражением верхнечелюстного синуса в 1998 и 2016 года. </w:t>
      </w:r>
      <w:r w:rsidR="003745E3">
        <w:rPr>
          <w:rFonts w:ascii="Times New Roman" w:eastAsia="Times New Roman" w:hAnsi="Times New Roman" w:cs="Times New Roman"/>
          <w:sz w:val="28"/>
          <w:szCs w:val="28"/>
          <w:lang w:eastAsia="ru-RU"/>
        </w:rPr>
        <w:t>В первую очередь</w:t>
      </w:r>
      <w:r w:rsidRPr="00CF52DD">
        <w:rPr>
          <w:rFonts w:ascii="Times New Roman" w:eastAsia="Times New Roman" w:hAnsi="Times New Roman" w:cs="Times New Roman"/>
          <w:sz w:val="28"/>
          <w:szCs w:val="28"/>
          <w:lang w:eastAsia="ru-RU"/>
        </w:rPr>
        <w:t xml:space="preserve">, для статистического анализа изучаемой совокупности, </w:t>
      </w:r>
      <w:r w:rsidR="003745E3">
        <w:rPr>
          <w:rFonts w:ascii="Times New Roman" w:eastAsia="Times New Roman" w:hAnsi="Times New Roman" w:cs="Times New Roman"/>
          <w:sz w:val="28"/>
          <w:szCs w:val="28"/>
          <w:lang w:eastAsia="ru-RU"/>
        </w:rPr>
        <w:t xml:space="preserve">были выявлены признаки-критерии, </w:t>
      </w:r>
      <w:r w:rsidRPr="00CF52DD">
        <w:rPr>
          <w:rFonts w:ascii="Times New Roman" w:eastAsia="Times New Roman" w:hAnsi="Times New Roman" w:cs="Times New Roman"/>
          <w:sz w:val="28"/>
          <w:szCs w:val="28"/>
          <w:lang w:eastAsia="ru-RU"/>
        </w:rPr>
        <w:t>формир</w:t>
      </w:r>
      <w:r w:rsidR="003745E3">
        <w:rPr>
          <w:rFonts w:ascii="Times New Roman" w:eastAsia="Times New Roman" w:hAnsi="Times New Roman" w:cs="Times New Roman"/>
          <w:sz w:val="28"/>
          <w:szCs w:val="28"/>
          <w:lang w:eastAsia="ru-RU"/>
        </w:rPr>
        <w:t>ующие</w:t>
      </w:r>
      <w:r w:rsidRPr="00CF52DD">
        <w:rPr>
          <w:rFonts w:ascii="Times New Roman" w:eastAsia="Times New Roman" w:hAnsi="Times New Roman" w:cs="Times New Roman"/>
          <w:sz w:val="28"/>
          <w:szCs w:val="28"/>
          <w:lang w:eastAsia="ru-RU"/>
        </w:rPr>
        <w:t xml:space="preserve"> групп</w:t>
      </w:r>
      <w:r w:rsidR="003745E3">
        <w:rPr>
          <w:rFonts w:ascii="Times New Roman" w:eastAsia="Times New Roman" w:hAnsi="Times New Roman" w:cs="Times New Roman"/>
          <w:sz w:val="28"/>
          <w:szCs w:val="28"/>
          <w:lang w:eastAsia="ru-RU"/>
        </w:rPr>
        <w:t>ы</w:t>
      </w:r>
      <w:r w:rsidRPr="00CF52DD">
        <w:rPr>
          <w:rFonts w:ascii="Times New Roman" w:eastAsia="Times New Roman" w:hAnsi="Times New Roman" w:cs="Times New Roman"/>
          <w:sz w:val="28"/>
          <w:szCs w:val="28"/>
          <w:lang w:eastAsia="ru-RU"/>
        </w:rPr>
        <w:t xml:space="preserve"> распределения пациентов в соответствии с изучаемыми параметрами. </w:t>
      </w:r>
      <w:r w:rsidR="003745E3">
        <w:rPr>
          <w:rFonts w:ascii="Times New Roman" w:eastAsia="Times New Roman" w:hAnsi="Times New Roman" w:cs="Times New Roman"/>
          <w:sz w:val="28"/>
          <w:szCs w:val="28"/>
          <w:lang w:eastAsia="ru-RU"/>
        </w:rPr>
        <w:t>М</w:t>
      </w:r>
      <w:r w:rsidR="003745E3" w:rsidRPr="003745E3">
        <w:rPr>
          <w:rFonts w:ascii="Times New Roman" w:eastAsia="Times New Roman" w:hAnsi="Times New Roman" w:cs="Times New Roman"/>
          <w:sz w:val="28"/>
          <w:szCs w:val="28"/>
          <w:lang w:eastAsia="ru-RU"/>
        </w:rPr>
        <w:t xml:space="preserve">етод шкалирования </w:t>
      </w:r>
      <w:r w:rsidR="003745E3">
        <w:rPr>
          <w:rFonts w:ascii="Times New Roman" w:eastAsia="Times New Roman" w:hAnsi="Times New Roman" w:cs="Times New Roman"/>
          <w:sz w:val="28"/>
          <w:szCs w:val="28"/>
          <w:lang w:eastAsia="ru-RU"/>
        </w:rPr>
        <w:t>был применен как</w:t>
      </w:r>
      <w:r w:rsidRPr="00CF52DD">
        <w:rPr>
          <w:rFonts w:ascii="Times New Roman" w:eastAsia="Times New Roman" w:hAnsi="Times New Roman" w:cs="Times New Roman"/>
          <w:sz w:val="28"/>
          <w:szCs w:val="28"/>
          <w:lang w:eastAsia="ru-RU"/>
        </w:rPr>
        <w:t xml:space="preserve"> основной статистической методики для анализа качественных признаков, в </w:t>
      </w:r>
      <w:r w:rsidRPr="00CF52DD">
        <w:rPr>
          <w:rFonts w:ascii="Times New Roman" w:eastAsia="Times New Roman" w:hAnsi="Times New Roman" w:cs="Times New Roman"/>
          <w:sz w:val="28"/>
          <w:szCs w:val="28"/>
          <w:lang w:eastAsia="ru-RU"/>
        </w:rPr>
        <w:lastRenderedPageBreak/>
        <w:t>ходе которого каждому критерию программы исследования был присвоен числовой шифр, использ</w:t>
      </w:r>
      <w:r w:rsidR="00E67C2B">
        <w:rPr>
          <w:rFonts w:ascii="Times New Roman" w:eastAsia="Times New Roman" w:hAnsi="Times New Roman" w:cs="Times New Roman"/>
          <w:sz w:val="28"/>
          <w:szCs w:val="28"/>
          <w:lang w:eastAsia="ru-RU"/>
        </w:rPr>
        <w:t>ующийся</w:t>
      </w:r>
      <w:r w:rsidRPr="00CF52DD">
        <w:rPr>
          <w:rFonts w:ascii="Times New Roman" w:eastAsia="Times New Roman" w:hAnsi="Times New Roman" w:cs="Times New Roman"/>
          <w:sz w:val="28"/>
          <w:szCs w:val="28"/>
          <w:lang w:eastAsia="ru-RU"/>
        </w:rPr>
        <w:t xml:space="preserve"> для разделения пациентов на группы распределения по значимым </w:t>
      </w:r>
      <w:r w:rsidR="00E67C2B">
        <w:rPr>
          <w:rFonts w:ascii="Times New Roman" w:eastAsia="Times New Roman" w:hAnsi="Times New Roman" w:cs="Times New Roman"/>
          <w:sz w:val="28"/>
          <w:szCs w:val="28"/>
          <w:lang w:eastAsia="ru-RU"/>
        </w:rPr>
        <w:t xml:space="preserve">параметрам </w:t>
      </w:r>
      <w:r w:rsidRPr="00CF52DD">
        <w:rPr>
          <w:rFonts w:ascii="Times New Roman" w:eastAsia="Times New Roman" w:hAnsi="Times New Roman" w:cs="Times New Roman"/>
          <w:sz w:val="28"/>
          <w:szCs w:val="28"/>
          <w:lang w:eastAsia="ru-RU"/>
        </w:rPr>
        <w:t>исследования. [</w:t>
      </w:r>
      <w:r w:rsidR="00126B5C">
        <w:rPr>
          <w:rFonts w:ascii="Times New Roman" w:eastAsia="Times New Roman" w:hAnsi="Times New Roman" w:cs="Times New Roman"/>
          <w:sz w:val="28"/>
          <w:szCs w:val="28"/>
          <w:lang w:eastAsia="ru-RU"/>
        </w:rPr>
        <w:t>24</w:t>
      </w:r>
      <w:r w:rsidRPr="00CF52DD">
        <w:rPr>
          <w:rFonts w:ascii="Times New Roman" w:eastAsia="Times New Roman" w:hAnsi="Times New Roman" w:cs="Times New Roman"/>
          <w:sz w:val="28"/>
          <w:szCs w:val="28"/>
          <w:lang w:eastAsia="ru-RU"/>
        </w:rPr>
        <w:t xml:space="preserve">]. </w:t>
      </w:r>
      <w:r w:rsidR="00E67C2B">
        <w:rPr>
          <w:rFonts w:ascii="Times New Roman" w:eastAsia="Times New Roman" w:hAnsi="Times New Roman" w:cs="Times New Roman"/>
          <w:sz w:val="28"/>
          <w:szCs w:val="28"/>
          <w:lang w:eastAsia="ru-RU"/>
        </w:rPr>
        <w:t>Б</w:t>
      </w:r>
      <w:r w:rsidR="00E67C2B" w:rsidRPr="00E67C2B">
        <w:rPr>
          <w:rFonts w:ascii="Times New Roman" w:eastAsia="Times New Roman" w:hAnsi="Times New Roman" w:cs="Times New Roman"/>
          <w:sz w:val="28"/>
          <w:szCs w:val="28"/>
          <w:lang w:eastAsia="ru-RU"/>
        </w:rPr>
        <w:t xml:space="preserve">ыла составлена индивидуальная карта </w:t>
      </w:r>
      <w:r w:rsidR="00E67C2B">
        <w:rPr>
          <w:rFonts w:ascii="Times New Roman" w:eastAsia="Times New Roman" w:hAnsi="Times New Roman" w:cs="Times New Roman"/>
          <w:sz w:val="28"/>
          <w:szCs w:val="28"/>
          <w:lang w:eastAsia="ru-RU"/>
        </w:rPr>
        <w:t>н</w:t>
      </w:r>
      <w:r w:rsidRPr="00CF52DD">
        <w:rPr>
          <w:rFonts w:ascii="Times New Roman" w:eastAsia="Times New Roman" w:hAnsi="Times New Roman" w:cs="Times New Roman"/>
          <w:sz w:val="28"/>
          <w:szCs w:val="28"/>
          <w:lang w:eastAsia="ru-RU"/>
        </w:rPr>
        <w:t xml:space="preserve">а каждого пострадавшего, отражающая принадлежность пациента к той или иной группе. Признаки, </w:t>
      </w:r>
      <w:r w:rsidR="00E67C2B">
        <w:rPr>
          <w:rFonts w:ascii="Times New Roman" w:eastAsia="Times New Roman" w:hAnsi="Times New Roman" w:cs="Times New Roman"/>
          <w:sz w:val="28"/>
          <w:szCs w:val="28"/>
          <w:lang w:eastAsia="ru-RU"/>
        </w:rPr>
        <w:t xml:space="preserve">которые </w:t>
      </w:r>
      <w:r w:rsidRPr="00CF52DD">
        <w:rPr>
          <w:rFonts w:ascii="Times New Roman" w:eastAsia="Times New Roman" w:hAnsi="Times New Roman" w:cs="Times New Roman"/>
          <w:sz w:val="28"/>
          <w:szCs w:val="28"/>
          <w:lang w:eastAsia="ru-RU"/>
        </w:rPr>
        <w:t>использов</w:t>
      </w:r>
      <w:r w:rsidR="00E67C2B">
        <w:rPr>
          <w:rFonts w:ascii="Times New Roman" w:eastAsia="Times New Roman" w:hAnsi="Times New Roman" w:cs="Times New Roman"/>
          <w:sz w:val="28"/>
          <w:szCs w:val="28"/>
          <w:lang w:eastAsia="ru-RU"/>
        </w:rPr>
        <w:t>ались</w:t>
      </w:r>
      <w:r w:rsidRPr="00CF52DD">
        <w:rPr>
          <w:rFonts w:ascii="Times New Roman" w:eastAsia="Times New Roman" w:hAnsi="Times New Roman" w:cs="Times New Roman"/>
          <w:sz w:val="28"/>
          <w:szCs w:val="28"/>
          <w:lang w:eastAsia="ru-RU"/>
        </w:rPr>
        <w:t xml:space="preserve"> для метода шкалирования, включали: пол, возраст, диагноз, срок госпитализации и метод лечения. Ниже приведена таблица, отражающая соответствие шифров к каждому признаку. (Таблица 1)</w:t>
      </w:r>
    </w:p>
    <w:p w:rsidR="00082467" w:rsidRDefault="00082467" w:rsidP="004634FA">
      <w:pPr>
        <w:spacing w:after="0" w:line="360" w:lineRule="auto"/>
        <w:jc w:val="both"/>
        <w:rPr>
          <w:rFonts w:ascii="Times New Roman" w:eastAsia="Times New Roman" w:hAnsi="Times New Roman" w:cs="Times New Roman"/>
          <w:b/>
          <w:sz w:val="28"/>
          <w:szCs w:val="28"/>
          <w:lang w:eastAsia="ru-RU"/>
        </w:rPr>
      </w:pPr>
      <w:r w:rsidRPr="00CF52DD">
        <w:rPr>
          <w:rFonts w:ascii="Times New Roman" w:eastAsia="Times New Roman" w:hAnsi="Times New Roman" w:cs="Times New Roman"/>
          <w:b/>
          <w:sz w:val="28"/>
          <w:szCs w:val="28"/>
          <w:lang w:eastAsia="ru-RU"/>
        </w:rPr>
        <w:t>ТАБЛИЦА 1</w:t>
      </w:r>
    </w:p>
    <w:p w:rsidR="00E67C2B" w:rsidRPr="00CF52DD" w:rsidRDefault="00E67C2B" w:rsidP="004634FA">
      <w:pPr>
        <w:spacing w:after="0" w:line="360" w:lineRule="auto"/>
        <w:jc w:val="both"/>
        <w:rPr>
          <w:rFonts w:ascii="Times New Roman" w:eastAsia="Times New Roman" w:hAnsi="Times New Roman" w:cs="Times New Roman"/>
          <w:b/>
          <w:sz w:val="28"/>
          <w:szCs w:val="28"/>
          <w:lang w:eastAsia="ru-RU"/>
        </w:rPr>
      </w:pPr>
    </w:p>
    <w:p w:rsidR="0043699A" w:rsidRPr="00CF52DD" w:rsidRDefault="0043699A" w:rsidP="004634FA">
      <w:pPr>
        <w:spacing w:after="0" w:line="360" w:lineRule="auto"/>
        <w:jc w:val="both"/>
        <w:rPr>
          <w:rFonts w:ascii="Times New Roman" w:eastAsia="Times New Roman" w:hAnsi="Times New Roman" w:cs="Times New Roman"/>
          <w:b/>
          <w:sz w:val="28"/>
          <w:szCs w:val="28"/>
          <w:lang w:eastAsia="ru-RU"/>
        </w:rPr>
      </w:pPr>
      <w:r w:rsidRPr="00CF52DD">
        <w:rPr>
          <w:rFonts w:ascii="Times New Roman" w:eastAsia="Times New Roman" w:hAnsi="Times New Roman" w:cs="Times New Roman"/>
          <w:b/>
          <w:sz w:val="28"/>
          <w:szCs w:val="28"/>
          <w:lang w:eastAsia="ru-RU"/>
        </w:rPr>
        <w:t>Группировка и шифровка материалов</w:t>
      </w:r>
    </w:p>
    <w:tbl>
      <w:tblPr>
        <w:tblStyle w:val="ab"/>
        <w:tblW w:w="10031" w:type="dxa"/>
        <w:tblInd w:w="0" w:type="dxa"/>
        <w:tblLayout w:type="fixed"/>
        <w:tblLook w:val="04A0" w:firstRow="1" w:lastRow="0" w:firstColumn="1" w:lastColumn="0" w:noHBand="0" w:noVBand="1"/>
      </w:tblPr>
      <w:tblGrid>
        <w:gridCol w:w="2660"/>
        <w:gridCol w:w="6052"/>
        <w:gridCol w:w="1319"/>
      </w:tblGrid>
      <w:tr w:rsidR="0043699A" w:rsidRPr="00CF52DD" w:rsidTr="00D0684A">
        <w:tc>
          <w:tcPr>
            <w:tcW w:w="2660" w:type="dxa"/>
          </w:tcPr>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Признак</w:t>
            </w:r>
          </w:p>
        </w:tc>
        <w:tc>
          <w:tcPr>
            <w:tcW w:w="6052" w:type="dxa"/>
          </w:tcPr>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Группировка</w:t>
            </w:r>
          </w:p>
        </w:tc>
        <w:tc>
          <w:tcPr>
            <w:tcW w:w="1319" w:type="dxa"/>
          </w:tcPr>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Шифровка</w:t>
            </w:r>
          </w:p>
        </w:tc>
      </w:tr>
      <w:tr w:rsidR="0043699A" w:rsidRPr="00CF52DD" w:rsidTr="00D0684A">
        <w:tc>
          <w:tcPr>
            <w:tcW w:w="2660" w:type="dxa"/>
          </w:tcPr>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Пол</w:t>
            </w:r>
          </w:p>
        </w:tc>
        <w:tc>
          <w:tcPr>
            <w:tcW w:w="6052" w:type="dxa"/>
          </w:tcPr>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М</w:t>
            </w:r>
          </w:p>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Ж</w:t>
            </w:r>
          </w:p>
        </w:tc>
        <w:tc>
          <w:tcPr>
            <w:tcW w:w="1319" w:type="dxa"/>
          </w:tcPr>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1</w:t>
            </w:r>
          </w:p>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2</w:t>
            </w:r>
          </w:p>
        </w:tc>
      </w:tr>
      <w:tr w:rsidR="0043699A" w:rsidRPr="00CF52DD" w:rsidTr="00D0684A">
        <w:tc>
          <w:tcPr>
            <w:tcW w:w="2660" w:type="dxa"/>
          </w:tcPr>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Возраст</w:t>
            </w:r>
          </w:p>
        </w:tc>
        <w:tc>
          <w:tcPr>
            <w:tcW w:w="6052" w:type="dxa"/>
          </w:tcPr>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До 30</w:t>
            </w:r>
          </w:p>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30-39</w:t>
            </w:r>
          </w:p>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40-49</w:t>
            </w:r>
          </w:p>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50 и старше</w:t>
            </w:r>
          </w:p>
        </w:tc>
        <w:tc>
          <w:tcPr>
            <w:tcW w:w="1319" w:type="dxa"/>
          </w:tcPr>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1</w:t>
            </w:r>
          </w:p>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2</w:t>
            </w:r>
          </w:p>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3</w:t>
            </w:r>
          </w:p>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4</w:t>
            </w:r>
          </w:p>
        </w:tc>
      </w:tr>
      <w:tr w:rsidR="0043699A" w:rsidRPr="00CF52DD" w:rsidTr="00D0684A">
        <w:tc>
          <w:tcPr>
            <w:tcW w:w="2660" w:type="dxa"/>
          </w:tcPr>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Диагноз направившего учреждения</w:t>
            </w:r>
          </w:p>
          <w:p w:rsidR="0043699A" w:rsidRPr="00CF52DD" w:rsidRDefault="0043699A" w:rsidP="004634FA">
            <w:pPr>
              <w:spacing w:line="360" w:lineRule="auto"/>
              <w:jc w:val="both"/>
              <w:rPr>
                <w:rFonts w:ascii="Times New Roman" w:eastAsia="Times New Roman" w:hAnsi="Times New Roman"/>
                <w:sz w:val="24"/>
                <w:szCs w:val="24"/>
                <w:lang w:eastAsia="ru-RU"/>
              </w:rPr>
            </w:pPr>
          </w:p>
        </w:tc>
        <w:tc>
          <w:tcPr>
            <w:tcW w:w="6052" w:type="dxa"/>
          </w:tcPr>
          <w:p w:rsidR="0043699A" w:rsidRPr="00CF52DD" w:rsidRDefault="00675EF9"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Хронический</w:t>
            </w:r>
            <w:r w:rsidR="00D0684A" w:rsidRPr="00CF52DD">
              <w:rPr>
                <w:rFonts w:ascii="Times New Roman" w:eastAsia="Times New Roman" w:hAnsi="Times New Roman"/>
                <w:sz w:val="24"/>
                <w:szCs w:val="24"/>
                <w:lang w:eastAsia="ru-RU"/>
              </w:rPr>
              <w:t xml:space="preserve"> одонтогенный</w:t>
            </w:r>
            <w:r w:rsidRPr="00CF52DD">
              <w:rPr>
                <w:rFonts w:ascii="Times New Roman" w:eastAsia="Times New Roman" w:hAnsi="Times New Roman"/>
                <w:sz w:val="24"/>
                <w:szCs w:val="24"/>
                <w:lang w:eastAsia="ru-RU"/>
              </w:rPr>
              <w:t xml:space="preserve"> в\ч синусит</w:t>
            </w:r>
          </w:p>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 xml:space="preserve">Острый </w:t>
            </w:r>
            <w:r w:rsidR="00D0684A" w:rsidRPr="00CF52DD">
              <w:rPr>
                <w:rFonts w:ascii="Times New Roman" w:eastAsia="Times New Roman" w:hAnsi="Times New Roman"/>
                <w:sz w:val="24"/>
                <w:szCs w:val="24"/>
                <w:lang w:eastAsia="ru-RU"/>
              </w:rPr>
              <w:t>одонтогенный в\ч синусит</w:t>
            </w:r>
          </w:p>
          <w:p w:rsidR="0043699A" w:rsidRPr="00CF52DD" w:rsidRDefault="00D0684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Хронический в\ч синусит</w:t>
            </w:r>
          </w:p>
          <w:p w:rsidR="0043699A" w:rsidRPr="00CF52DD" w:rsidRDefault="00D0684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Обострение хронического одонтогенного в\ч синусита</w:t>
            </w:r>
          </w:p>
          <w:p w:rsidR="00D0684A" w:rsidRPr="00CF52DD" w:rsidRDefault="00D0684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ОАС и Инородное тело в ГП</w:t>
            </w:r>
          </w:p>
        </w:tc>
        <w:tc>
          <w:tcPr>
            <w:tcW w:w="1319" w:type="dxa"/>
          </w:tcPr>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1</w:t>
            </w:r>
          </w:p>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2</w:t>
            </w:r>
          </w:p>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3</w:t>
            </w:r>
          </w:p>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4</w:t>
            </w:r>
          </w:p>
          <w:p w:rsidR="00D0684A" w:rsidRPr="00CF52DD" w:rsidRDefault="00D0684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5</w:t>
            </w:r>
          </w:p>
        </w:tc>
      </w:tr>
      <w:tr w:rsidR="0043699A" w:rsidRPr="00CF52DD" w:rsidTr="00D0684A">
        <w:trPr>
          <w:trHeight w:val="960"/>
        </w:trPr>
        <w:tc>
          <w:tcPr>
            <w:tcW w:w="2660" w:type="dxa"/>
          </w:tcPr>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Диагноз стационара</w:t>
            </w:r>
          </w:p>
          <w:p w:rsidR="0043699A" w:rsidRPr="00CF52DD" w:rsidRDefault="0043699A" w:rsidP="004634FA">
            <w:pPr>
              <w:spacing w:line="360" w:lineRule="auto"/>
              <w:jc w:val="both"/>
              <w:rPr>
                <w:rFonts w:ascii="Times New Roman" w:eastAsia="Times New Roman" w:hAnsi="Times New Roman"/>
                <w:sz w:val="24"/>
                <w:szCs w:val="24"/>
                <w:lang w:eastAsia="ru-RU"/>
              </w:rPr>
            </w:pPr>
          </w:p>
        </w:tc>
        <w:tc>
          <w:tcPr>
            <w:tcW w:w="6052" w:type="dxa"/>
          </w:tcPr>
          <w:p w:rsidR="00D0684A" w:rsidRPr="00CF52DD" w:rsidRDefault="00D0684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Хронический одонтогенный в\ч синусит</w:t>
            </w:r>
          </w:p>
          <w:p w:rsidR="00D0684A" w:rsidRPr="00CF52DD" w:rsidRDefault="00D0684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Острый одонтогенный в\ч синусит</w:t>
            </w:r>
          </w:p>
          <w:p w:rsidR="00D0684A" w:rsidRPr="00CF52DD" w:rsidRDefault="00D0684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Хронический в\ч синусит</w:t>
            </w:r>
          </w:p>
          <w:p w:rsidR="00D0684A" w:rsidRPr="00CF52DD" w:rsidRDefault="00D0684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Обострение хронического одонтогенного в\ч синусита</w:t>
            </w:r>
          </w:p>
          <w:p w:rsidR="0043699A" w:rsidRPr="00CF52DD" w:rsidRDefault="00D0684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ОАС и Инородное тело в ГП</w:t>
            </w:r>
          </w:p>
        </w:tc>
        <w:tc>
          <w:tcPr>
            <w:tcW w:w="1319" w:type="dxa"/>
          </w:tcPr>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1</w:t>
            </w:r>
          </w:p>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2</w:t>
            </w:r>
          </w:p>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3</w:t>
            </w:r>
          </w:p>
          <w:p w:rsidR="00D0684A" w:rsidRPr="00CF52DD" w:rsidRDefault="00D0684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4</w:t>
            </w:r>
          </w:p>
          <w:p w:rsidR="00D0684A" w:rsidRPr="00CF52DD" w:rsidRDefault="00D0684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5</w:t>
            </w:r>
          </w:p>
        </w:tc>
      </w:tr>
      <w:tr w:rsidR="0043699A" w:rsidRPr="00CF52DD" w:rsidTr="00D0684A">
        <w:tc>
          <w:tcPr>
            <w:tcW w:w="2660" w:type="dxa"/>
          </w:tcPr>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 xml:space="preserve">Срок </w:t>
            </w:r>
            <w:r w:rsidR="00F23252" w:rsidRPr="00CF52DD">
              <w:rPr>
                <w:rFonts w:ascii="Times New Roman" w:eastAsia="Times New Roman" w:hAnsi="Times New Roman"/>
                <w:sz w:val="24"/>
                <w:szCs w:val="24"/>
                <w:lang w:eastAsia="ru-RU"/>
              </w:rPr>
              <w:t>госпитализации</w:t>
            </w:r>
          </w:p>
          <w:p w:rsidR="0043699A" w:rsidRPr="00CF52DD" w:rsidRDefault="0043699A" w:rsidP="004634FA">
            <w:pPr>
              <w:spacing w:line="360" w:lineRule="auto"/>
              <w:jc w:val="both"/>
              <w:rPr>
                <w:rFonts w:ascii="Times New Roman" w:eastAsia="Times New Roman" w:hAnsi="Times New Roman"/>
                <w:sz w:val="24"/>
                <w:szCs w:val="24"/>
                <w:lang w:eastAsia="ru-RU"/>
              </w:rPr>
            </w:pPr>
          </w:p>
          <w:p w:rsidR="00B5399E" w:rsidRPr="00CF52DD" w:rsidRDefault="00B5399E" w:rsidP="004634FA">
            <w:pPr>
              <w:spacing w:line="360" w:lineRule="auto"/>
              <w:jc w:val="both"/>
              <w:rPr>
                <w:rFonts w:ascii="Times New Roman" w:eastAsia="Times New Roman" w:hAnsi="Times New Roman"/>
                <w:sz w:val="24"/>
                <w:szCs w:val="24"/>
                <w:lang w:eastAsia="ru-RU"/>
              </w:rPr>
            </w:pPr>
          </w:p>
          <w:p w:rsidR="00B5399E" w:rsidRPr="00CF52DD" w:rsidRDefault="00B5399E" w:rsidP="004634FA">
            <w:pPr>
              <w:spacing w:line="360" w:lineRule="auto"/>
              <w:jc w:val="both"/>
              <w:rPr>
                <w:rFonts w:ascii="Times New Roman" w:eastAsia="Times New Roman" w:hAnsi="Times New Roman"/>
                <w:sz w:val="24"/>
                <w:szCs w:val="24"/>
                <w:lang w:eastAsia="ru-RU"/>
              </w:rPr>
            </w:pPr>
          </w:p>
        </w:tc>
        <w:tc>
          <w:tcPr>
            <w:tcW w:w="6052" w:type="dxa"/>
          </w:tcPr>
          <w:p w:rsidR="0043699A" w:rsidRPr="00CF52DD" w:rsidRDefault="00D0684A" w:rsidP="004634FA">
            <w:pPr>
              <w:spacing w:line="360" w:lineRule="auto"/>
              <w:jc w:val="both"/>
              <w:rPr>
                <w:rFonts w:ascii="Times New Roman" w:eastAsia="Times New Roman" w:hAnsi="Times New Roman"/>
                <w:sz w:val="24"/>
                <w:szCs w:val="24"/>
                <w:lang w:eastAsia="ru-RU"/>
              </w:rPr>
            </w:pPr>
            <w:bookmarkStart w:id="1" w:name="OLE_LINK1"/>
            <w:r w:rsidRPr="00CF52DD">
              <w:rPr>
                <w:rFonts w:ascii="Times New Roman" w:eastAsia="Times New Roman" w:hAnsi="Times New Roman"/>
                <w:sz w:val="24"/>
                <w:szCs w:val="24"/>
                <w:lang w:eastAsia="ru-RU"/>
              </w:rPr>
              <w:t>До 7 дней</w:t>
            </w:r>
          </w:p>
          <w:p w:rsidR="0043699A" w:rsidRPr="00CF52DD" w:rsidRDefault="00D0684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8-14 дней</w:t>
            </w:r>
          </w:p>
          <w:p w:rsidR="0043699A" w:rsidRPr="00CF52DD" w:rsidRDefault="00D0684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Более 14 суток</w:t>
            </w:r>
            <w:bookmarkEnd w:id="1"/>
          </w:p>
        </w:tc>
        <w:tc>
          <w:tcPr>
            <w:tcW w:w="1319" w:type="dxa"/>
          </w:tcPr>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1</w:t>
            </w:r>
          </w:p>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2</w:t>
            </w:r>
          </w:p>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3</w:t>
            </w:r>
          </w:p>
        </w:tc>
      </w:tr>
      <w:tr w:rsidR="0043699A" w:rsidRPr="00CF52DD" w:rsidTr="00D0684A">
        <w:tc>
          <w:tcPr>
            <w:tcW w:w="2660" w:type="dxa"/>
          </w:tcPr>
          <w:p w:rsidR="0043699A" w:rsidRPr="00CF52DD" w:rsidRDefault="00F23252"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lastRenderedPageBreak/>
              <w:t>Метод лечения</w:t>
            </w:r>
          </w:p>
          <w:p w:rsidR="0043699A" w:rsidRPr="00CF52DD" w:rsidRDefault="0043699A" w:rsidP="004634FA">
            <w:pPr>
              <w:spacing w:line="360" w:lineRule="auto"/>
              <w:jc w:val="both"/>
              <w:rPr>
                <w:rFonts w:ascii="Times New Roman" w:eastAsia="Times New Roman" w:hAnsi="Times New Roman"/>
                <w:sz w:val="24"/>
                <w:szCs w:val="24"/>
                <w:lang w:eastAsia="ru-RU"/>
              </w:rPr>
            </w:pPr>
          </w:p>
        </w:tc>
        <w:tc>
          <w:tcPr>
            <w:tcW w:w="6052" w:type="dxa"/>
          </w:tcPr>
          <w:p w:rsidR="0043699A" w:rsidRPr="00CF52DD" w:rsidRDefault="00D0684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Удаление инородного тела из в\ч синуса</w:t>
            </w:r>
          </w:p>
          <w:p w:rsidR="0043699A" w:rsidRPr="00CF52DD" w:rsidRDefault="00D0684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Удаление причинных зубов</w:t>
            </w:r>
          </w:p>
          <w:p w:rsidR="0043699A" w:rsidRPr="00CF52DD" w:rsidRDefault="005C0CCC"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 xml:space="preserve">Радикальная </w:t>
            </w:r>
            <w:r w:rsidR="00126B5C">
              <w:rPr>
                <w:rFonts w:ascii="Times New Roman" w:eastAsia="Times New Roman" w:hAnsi="Times New Roman"/>
                <w:sz w:val="24"/>
                <w:szCs w:val="24"/>
                <w:lang w:eastAsia="ru-RU"/>
              </w:rPr>
              <w:t>максил</w:t>
            </w:r>
            <w:r w:rsidR="00390AEA">
              <w:rPr>
                <w:rFonts w:ascii="Times New Roman" w:eastAsia="Times New Roman" w:hAnsi="Times New Roman"/>
                <w:sz w:val="24"/>
                <w:szCs w:val="24"/>
                <w:lang w:eastAsia="ru-RU"/>
              </w:rPr>
              <w:t>лотомия</w:t>
            </w:r>
            <w:r w:rsidRPr="00CF52DD">
              <w:rPr>
                <w:rFonts w:ascii="Times New Roman" w:eastAsia="Times New Roman" w:hAnsi="Times New Roman"/>
                <w:sz w:val="24"/>
                <w:szCs w:val="24"/>
                <w:lang w:eastAsia="ru-RU"/>
              </w:rPr>
              <w:t xml:space="preserve"> </w:t>
            </w:r>
          </w:p>
          <w:p w:rsidR="0043699A" w:rsidRPr="00CF52DD" w:rsidRDefault="00D0684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Пластика ОАС</w:t>
            </w:r>
          </w:p>
          <w:p w:rsidR="0043699A" w:rsidRPr="00CF52DD" w:rsidRDefault="00D0684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Пункция в\ч синуса</w:t>
            </w:r>
          </w:p>
          <w:p w:rsidR="0043699A" w:rsidRPr="00CF52DD" w:rsidRDefault="00082467"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Эндоскопическая операция</w:t>
            </w:r>
          </w:p>
        </w:tc>
        <w:tc>
          <w:tcPr>
            <w:tcW w:w="1319" w:type="dxa"/>
          </w:tcPr>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1</w:t>
            </w:r>
          </w:p>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2</w:t>
            </w:r>
          </w:p>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3</w:t>
            </w:r>
          </w:p>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4</w:t>
            </w:r>
          </w:p>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5</w:t>
            </w:r>
          </w:p>
          <w:p w:rsidR="0043699A" w:rsidRPr="00CF52DD" w:rsidRDefault="0043699A" w:rsidP="004634FA">
            <w:pPr>
              <w:spacing w:line="360" w:lineRule="auto"/>
              <w:jc w:val="both"/>
              <w:rPr>
                <w:rFonts w:ascii="Times New Roman" w:eastAsia="Times New Roman" w:hAnsi="Times New Roman"/>
                <w:sz w:val="24"/>
                <w:szCs w:val="24"/>
                <w:lang w:eastAsia="ru-RU"/>
              </w:rPr>
            </w:pPr>
            <w:r w:rsidRPr="00CF52DD">
              <w:rPr>
                <w:rFonts w:ascii="Times New Roman" w:eastAsia="Times New Roman" w:hAnsi="Times New Roman"/>
                <w:sz w:val="24"/>
                <w:szCs w:val="24"/>
                <w:lang w:eastAsia="ru-RU"/>
              </w:rPr>
              <w:t>6</w:t>
            </w:r>
          </w:p>
        </w:tc>
      </w:tr>
    </w:tbl>
    <w:p w:rsidR="0043699A" w:rsidRPr="00CF52DD" w:rsidRDefault="0043699A" w:rsidP="004634FA">
      <w:pPr>
        <w:spacing w:after="0" w:line="360" w:lineRule="auto"/>
        <w:jc w:val="both"/>
        <w:rPr>
          <w:rFonts w:ascii="Times New Roman" w:eastAsia="Times New Roman" w:hAnsi="Times New Roman" w:cs="Times New Roman"/>
          <w:sz w:val="28"/>
          <w:szCs w:val="28"/>
          <w:lang w:eastAsia="ru-RU"/>
        </w:rPr>
      </w:pPr>
    </w:p>
    <w:p w:rsidR="004074EB" w:rsidRPr="00CF52DD" w:rsidRDefault="004074EB" w:rsidP="004634FA">
      <w:pPr>
        <w:spacing w:after="0" w:line="360" w:lineRule="auto"/>
        <w:ind w:firstLine="708"/>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 xml:space="preserve">Возраст пациентов </w:t>
      </w:r>
      <w:r w:rsidR="000417B7" w:rsidRPr="00CF52DD">
        <w:rPr>
          <w:rFonts w:ascii="Times New Roman" w:eastAsia="Times New Roman" w:hAnsi="Times New Roman" w:cs="Times New Roman"/>
          <w:sz w:val="28"/>
          <w:szCs w:val="28"/>
          <w:lang w:eastAsia="ru-RU"/>
        </w:rPr>
        <w:t>менялся</w:t>
      </w:r>
      <w:r w:rsidRPr="00CF52DD">
        <w:rPr>
          <w:rFonts w:ascii="Times New Roman" w:eastAsia="Times New Roman" w:hAnsi="Times New Roman" w:cs="Times New Roman"/>
          <w:sz w:val="28"/>
          <w:szCs w:val="28"/>
          <w:lang w:eastAsia="ru-RU"/>
        </w:rPr>
        <w:t xml:space="preserve"> от 10 до 78 лет, среди них было 43 человека мужского пола </w:t>
      </w:r>
      <w:r w:rsidR="00080A3A" w:rsidRPr="00CF52DD">
        <w:rPr>
          <w:rFonts w:ascii="Times New Roman" w:eastAsia="Times New Roman" w:hAnsi="Times New Roman" w:cs="Times New Roman"/>
          <w:sz w:val="28"/>
          <w:szCs w:val="28"/>
          <w:lang w:eastAsia="ru-RU"/>
        </w:rPr>
        <w:t>(</w:t>
      </w:r>
      <w:r w:rsidR="003B2DA5" w:rsidRPr="00CF52DD">
        <w:rPr>
          <w:rFonts w:ascii="Times New Roman" w:eastAsia="Times New Roman" w:hAnsi="Times New Roman" w:cs="Times New Roman"/>
          <w:sz w:val="28"/>
          <w:szCs w:val="28"/>
          <w:lang w:eastAsia="ru-RU"/>
        </w:rPr>
        <w:t>39,45</w:t>
      </w:r>
      <w:r w:rsidRPr="00CF52DD">
        <w:rPr>
          <w:rFonts w:ascii="Times New Roman" w:eastAsia="Times New Roman" w:hAnsi="Times New Roman" w:cs="Times New Roman"/>
          <w:sz w:val="28"/>
          <w:szCs w:val="28"/>
          <w:lang w:eastAsia="ru-RU"/>
        </w:rPr>
        <w:t xml:space="preserve">%)  и </w:t>
      </w:r>
      <w:r w:rsidR="003B2DA5" w:rsidRPr="00CF52DD">
        <w:rPr>
          <w:rFonts w:ascii="Times New Roman" w:eastAsia="Times New Roman" w:hAnsi="Times New Roman" w:cs="Times New Roman"/>
          <w:sz w:val="28"/>
          <w:szCs w:val="28"/>
          <w:lang w:eastAsia="ru-RU"/>
        </w:rPr>
        <w:t>66</w:t>
      </w:r>
      <w:r w:rsidRPr="00CF52DD">
        <w:rPr>
          <w:rFonts w:ascii="Times New Roman" w:eastAsia="Times New Roman" w:hAnsi="Times New Roman" w:cs="Times New Roman"/>
          <w:sz w:val="28"/>
          <w:szCs w:val="28"/>
          <w:lang w:eastAsia="ru-RU"/>
        </w:rPr>
        <w:t xml:space="preserve"> женщин (</w:t>
      </w:r>
      <w:r w:rsidR="003B2DA5" w:rsidRPr="00CF52DD">
        <w:rPr>
          <w:rFonts w:ascii="Times New Roman" w:eastAsia="Times New Roman" w:hAnsi="Times New Roman" w:cs="Times New Roman"/>
          <w:sz w:val="28"/>
          <w:szCs w:val="28"/>
          <w:lang w:eastAsia="ru-RU"/>
        </w:rPr>
        <w:t>60,55</w:t>
      </w:r>
      <w:r w:rsidR="00080A3A" w:rsidRPr="00CF52DD">
        <w:rPr>
          <w:rFonts w:ascii="Times New Roman" w:eastAsia="Times New Roman" w:hAnsi="Times New Roman" w:cs="Times New Roman"/>
          <w:sz w:val="28"/>
          <w:szCs w:val="28"/>
          <w:lang w:eastAsia="ru-RU"/>
        </w:rPr>
        <w:t>%)</w:t>
      </w:r>
      <w:r w:rsidRPr="00CF52DD">
        <w:rPr>
          <w:rFonts w:ascii="Times New Roman" w:eastAsia="Times New Roman" w:hAnsi="Times New Roman" w:cs="Times New Roman"/>
          <w:sz w:val="28"/>
          <w:szCs w:val="28"/>
          <w:lang w:eastAsia="ru-RU"/>
        </w:rPr>
        <w:t xml:space="preserve"> ( Гистограмма 1)</w:t>
      </w:r>
    </w:p>
    <w:p w:rsidR="00224E9F" w:rsidRPr="00CF52DD" w:rsidRDefault="00696D0B" w:rsidP="004634FA">
      <w:pPr>
        <w:spacing w:after="0" w:line="360" w:lineRule="auto"/>
        <w:jc w:val="both"/>
        <w:rPr>
          <w:rFonts w:ascii="Times New Roman" w:eastAsia="Calibri" w:hAnsi="Times New Roman" w:cs="Times New Roman"/>
          <w:spacing w:val="-1"/>
          <w:sz w:val="28"/>
          <w:szCs w:val="28"/>
          <w:u w:val="single"/>
        </w:rPr>
      </w:pPr>
      <w:r>
        <w:rPr>
          <w:noProof/>
          <w:lang w:eastAsia="ru-RU"/>
        </w:rPr>
        <w:drawing>
          <wp:inline distT="0" distB="0" distL="0" distR="0" wp14:anchorId="666ABB65" wp14:editId="27A3F280">
            <wp:extent cx="2842592" cy="2773018"/>
            <wp:effectExtent l="0" t="0" r="15240" b="2794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lang w:eastAsia="ru-RU"/>
        </w:rPr>
        <w:drawing>
          <wp:inline distT="0" distB="0" distL="0" distR="0" wp14:anchorId="579AE60D" wp14:editId="6C785A7C">
            <wp:extent cx="2862469" cy="2782957"/>
            <wp:effectExtent l="0" t="0" r="14605" b="1778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417B7" w:rsidRPr="00CF52DD" w:rsidRDefault="000417B7" w:rsidP="004634FA">
      <w:pPr>
        <w:spacing w:after="0" w:line="360" w:lineRule="auto"/>
        <w:ind w:firstLine="708"/>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Все пациенты были разделены на группы в зависимости от диагн</w:t>
      </w:r>
      <w:r w:rsidR="00F662CF" w:rsidRPr="00CF52DD">
        <w:rPr>
          <w:rFonts w:ascii="Times New Roman" w:eastAsia="Times New Roman" w:hAnsi="Times New Roman" w:cs="Times New Roman"/>
          <w:sz w:val="28"/>
          <w:szCs w:val="28"/>
          <w:lang w:eastAsia="ru-RU"/>
        </w:rPr>
        <w:t xml:space="preserve">оза, </w:t>
      </w:r>
      <w:r w:rsidR="00A76243" w:rsidRPr="00CF52DD">
        <w:rPr>
          <w:rFonts w:ascii="Times New Roman" w:eastAsia="Times New Roman" w:hAnsi="Times New Roman" w:cs="Times New Roman"/>
          <w:sz w:val="28"/>
          <w:szCs w:val="28"/>
          <w:lang w:eastAsia="ru-RU"/>
        </w:rPr>
        <w:t>направившего учреждения</w:t>
      </w:r>
      <w:r w:rsidR="0077254C" w:rsidRPr="00CF52DD">
        <w:rPr>
          <w:rFonts w:ascii="Times New Roman" w:eastAsia="Times New Roman" w:hAnsi="Times New Roman" w:cs="Times New Roman"/>
          <w:sz w:val="28"/>
          <w:szCs w:val="28"/>
          <w:lang w:eastAsia="ru-RU"/>
        </w:rPr>
        <w:t>. Таким образом,</w:t>
      </w:r>
      <w:r w:rsidR="00F662CF" w:rsidRPr="00CF52DD">
        <w:rPr>
          <w:rFonts w:ascii="Times New Roman" w:eastAsia="Times New Roman" w:hAnsi="Times New Roman" w:cs="Times New Roman"/>
          <w:sz w:val="28"/>
          <w:szCs w:val="28"/>
          <w:lang w:eastAsia="ru-RU"/>
        </w:rPr>
        <w:t xml:space="preserve"> </w:t>
      </w:r>
      <w:r w:rsidR="00126B5C">
        <w:rPr>
          <w:rFonts w:ascii="Times New Roman" w:eastAsia="Times New Roman" w:hAnsi="Times New Roman" w:cs="Times New Roman"/>
          <w:sz w:val="28"/>
          <w:szCs w:val="28"/>
          <w:lang w:eastAsia="ru-RU"/>
        </w:rPr>
        <w:t>выделяется</w:t>
      </w:r>
      <w:r w:rsidR="00F662CF" w:rsidRPr="00CF52DD">
        <w:rPr>
          <w:rFonts w:ascii="Times New Roman" w:eastAsia="Times New Roman" w:hAnsi="Times New Roman" w:cs="Times New Roman"/>
          <w:sz w:val="28"/>
          <w:szCs w:val="28"/>
          <w:lang w:eastAsia="ru-RU"/>
        </w:rPr>
        <w:t xml:space="preserve"> </w:t>
      </w:r>
      <w:r w:rsidR="00126B5C">
        <w:rPr>
          <w:rFonts w:ascii="Times New Roman" w:eastAsia="Times New Roman" w:hAnsi="Times New Roman" w:cs="Times New Roman"/>
          <w:sz w:val="28"/>
          <w:szCs w:val="28"/>
          <w:lang w:eastAsia="ru-RU"/>
        </w:rPr>
        <w:t>пять</w:t>
      </w:r>
      <w:r w:rsidR="0077254C" w:rsidRPr="00CF52DD">
        <w:rPr>
          <w:rFonts w:ascii="Times New Roman" w:eastAsia="Times New Roman" w:hAnsi="Times New Roman" w:cs="Times New Roman"/>
          <w:sz w:val="28"/>
          <w:szCs w:val="28"/>
          <w:lang w:eastAsia="ru-RU"/>
        </w:rPr>
        <w:t xml:space="preserve"> групп пациентов. Следовательно, с</w:t>
      </w:r>
      <w:r w:rsidR="00F662CF" w:rsidRPr="00CF52DD">
        <w:rPr>
          <w:rFonts w:ascii="Times New Roman" w:eastAsia="Times New Roman" w:hAnsi="Times New Roman" w:cs="Times New Roman"/>
          <w:sz w:val="28"/>
          <w:szCs w:val="28"/>
          <w:lang w:eastAsia="ru-RU"/>
        </w:rPr>
        <w:t>реди пациентов данной выборки  «хронический одонтогенный в\ч синусит» наблюдался у</w:t>
      </w:r>
      <w:r w:rsidR="0077254C" w:rsidRPr="00CF52DD">
        <w:rPr>
          <w:rFonts w:ascii="Times New Roman" w:eastAsia="Times New Roman" w:hAnsi="Times New Roman" w:cs="Times New Roman"/>
          <w:sz w:val="28"/>
          <w:szCs w:val="28"/>
          <w:lang w:eastAsia="ru-RU"/>
        </w:rPr>
        <w:t xml:space="preserve"> </w:t>
      </w:r>
      <w:r w:rsidR="00A76243" w:rsidRPr="00CF52DD">
        <w:rPr>
          <w:rFonts w:ascii="Times New Roman" w:eastAsia="Times New Roman" w:hAnsi="Times New Roman" w:cs="Times New Roman"/>
          <w:sz w:val="28"/>
          <w:szCs w:val="28"/>
          <w:lang w:eastAsia="ru-RU"/>
        </w:rPr>
        <w:t xml:space="preserve">20 </w:t>
      </w:r>
      <w:r w:rsidR="0077254C" w:rsidRPr="00CF52DD">
        <w:rPr>
          <w:rFonts w:ascii="Times New Roman" w:eastAsia="Times New Roman" w:hAnsi="Times New Roman" w:cs="Times New Roman"/>
          <w:sz w:val="28"/>
          <w:szCs w:val="28"/>
          <w:lang w:eastAsia="ru-RU"/>
        </w:rPr>
        <w:t>больных</w:t>
      </w:r>
      <w:r w:rsidR="00A76243" w:rsidRPr="00CF52DD">
        <w:rPr>
          <w:rFonts w:ascii="Times New Roman" w:eastAsia="Times New Roman" w:hAnsi="Times New Roman" w:cs="Times New Roman"/>
          <w:sz w:val="28"/>
          <w:szCs w:val="28"/>
          <w:lang w:eastAsia="ru-RU"/>
        </w:rPr>
        <w:t>(18%)</w:t>
      </w:r>
      <w:r w:rsidR="00F662CF" w:rsidRPr="00CF52DD">
        <w:rPr>
          <w:rFonts w:ascii="Times New Roman" w:eastAsia="Times New Roman" w:hAnsi="Times New Roman" w:cs="Times New Roman"/>
          <w:sz w:val="28"/>
          <w:szCs w:val="28"/>
          <w:lang w:eastAsia="ru-RU"/>
        </w:rPr>
        <w:t xml:space="preserve">, «острый одонтогенный в\ч синусит» </w:t>
      </w:r>
      <w:r w:rsidR="0077254C" w:rsidRPr="00CF52DD">
        <w:rPr>
          <w:rFonts w:ascii="Times New Roman" w:eastAsia="Times New Roman" w:hAnsi="Times New Roman" w:cs="Times New Roman"/>
          <w:sz w:val="28"/>
          <w:szCs w:val="28"/>
          <w:lang w:eastAsia="ru-RU"/>
        </w:rPr>
        <w:t>имел место у</w:t>
      </w:r>
      <w:r w:rsidR="00A76243" w:rsidRPr="00CF52DD">
        <w:rPr>
          <w:rFonts w:ascii="Times New Roman" w:eastAsia="Times New Roman" w:hAnsi="Times New Roman" w:cs="Times New Roman"/>
          <w:sz w:val="28"/>
          <w:szCs w:val="28"/>
          <w:lang w:eastAsia="ru-RU"/>
        </w:rPr>
        <w:t xml:space="preserve"> 20</w:t>
      </w:r>
      <w:r w:rsidR="0077254C" w:rsidRPr="00CF52DD">
        <w:rPr>
          <w:rFonts w:ascii="Times New Roman" w:eastAsia="Times New Roman" w:hAnsi="Times New Roman" w:cs="Times New Roman"/>
          <w:sz w:val="28"/>
          <w:szCs w:val="28"/>
          <w:lang w:eastAsia="ru-RU"/>
        </w:rPr>
        <w:t xml:space="preserve"> больных</w:t>
      </w:r>
      <w:r w:rsidR="00A76243" w:rsidRPr="00CF52DD">
        <w:rPr>
          <w:rFonts w:ascii="Times New Roman" w:eastAsia="Times New Roman" w:hAnsi="Times New Roman" w:cs="Times New Roman"/>
          <w:sz w:val="28"/>
          <w:szCs w:val="28"/>
          <w:lang w:eastAsia="ru-RU"/>
        </w:rPr>
        <w:t>(18%)</w:t>
      </w:r>
      <w:r w:rsidR="00F662CF" w:rsidRPr="00CF52DD">
        <w:rPr>
          <w:rFonts w:ascii="Times New Roman" w:eastAsia="Times New Roman" w:hAnsi="Times New Roman" w:cs="Times New Roman"/>
          <w:sz w:val="28"/>
          <w:szCs w:val="28"/>
          <w:lang w:eastAsia="ru-RU"/>
        </w:rPr>
        <w:t>, «хронический в\ч синусит»</w:t>
      </w:r>
      <w:r w:rsidR="0077254C" w:rsidRPr="00CF52DD">
        <w:rPr>
          <w:rFonts w:ascii="Times New Roman" w:eastAsia="Times New Roman" w:hAnsi="Times New Roman" w:cs="Times New Roman"/>
          <w:sz w:val="28"/>
          <w:szCs w:val="28"/>
          <w:lang w:eastAsia="ru-RU"/>
        </w:rPr>
        <w:t xml:space="preserve"> диагностирован</w:t>
      </w:r>
      <w:r w:rsidR="00F662CF" w:rsidRPr="00CF52DD">
        <w:rPr>
          <w:rFonts w:ascii="Times New Roman" w:eastAsia="Times New Roman" w:hAnsi="Times New Roman" w:cs="Times New Roman"/>
          <w:sz w:val="28"/>
          <w:szCs w:val="28"/>
          <w:lang w:eastAsia="ru-RU"/>
        </w:rPr>
        <w:t xml:space="preserve"> у</w:t>
      </w:r>
      <w:r w:rsidR="00A76243" w:rsidRPr="00CF52DD">
        <w:rPr>
          <w:rFonts w:ascii="Times New Roman" w:eastAsia="Times New Roman" w:hAnsi="Times New Roman" w:cs="Times New Roman"/>
          <w:sz w:val="28"/>
          <w:szCs w:val="28"/>
          <w:lang w:eastAsia="ru-RU"/>
        </w:rPr>
        <w:t xml:space="preserve"> 32 </w:t>
      </w:r>
      <w:r w:rsidR="0077254C" w:rsidRPr="00CF52DD">
        <w:rPr>
          <w:rFonts w:ascii="Times New Roman" w:eastAsia="Times New Roman" w:hAnsi="Times New Roman" w:cs="Times New Roman"/>
          <w:sz w:val="28"/>
          <w:szCs w:val="28"/>
          <w:lang w:eastAsia="ru-RU"/>
        </w:rPr>
        <w:t>больных</w:t>
      </w:r>
      <w:r w:rsidR="00A76243" w:rsidRPr="00CF52DD">
        <w:rPr>
          <w:rFonts w:ascii="Times New Roman" w:eastAsia="Times New Roman" w:hAnsi="Times New Roman" w:cs="Times New Roman"/>
          <w:sz w:val="28"/>
          <w:szCs w:val="28"/>
          <w:lang w:eastAsia="ru-RU"/>
        </w:rPr>
        <w:t xml:space="preserve"> (30%)</w:t>
      </w:r>
      <w:r w:rsidR="00F662CF" w:rsidRPr="00CF52DD">
        <w:rPr>
          <w:rFonts w:ascii="Times New Roman" w:eastAsia="Times New Roman" w:hAnsi="Times New Roman" w:cs="Times New Roman"/>
          <w:sz w:val="28"/>
          <w:szCs w:val="28"/>
          <w:lang w:eastAsia="ru-RU"/>
        </w:rPr>
        <w:t>, «обострение хронического одонтогенного в\ч синусита»</w:t>
      </w:r>
      <w:r w:rsidR="0077254C" w:rsidRPr="00CF52DD">
        <w:rPr>
          <w:rFonts w:ascii="Times New Roman" w:eastAsia="Times New Roman" w:hAnsi="Times New Roman" w:cs="Times New Roman"/>
          <w:sz w:val="28"/>
          <w:szCs w:val="28"/>
          <w:lang w:eastAsia="ru-RU"/>
        </w:rPr>
        <w:t xml:space="preserve"> наблюдался у</w:t>
      </w:r>
      <w:r w:rsidR="00A76243" w:rsidRPr="00CF52DD">
        <w:rPr>
          <w:rFonts w:ascii="Times New Roman" w:eastAsia="Times New Roman" w:hAnsi="Times New Roman" w:cs="Times New Roman"/>
          <w:sz w:val="28"/>
          <w:szCs w:val="28"/>
          <w:lang w:eastAsia="ru-RU"/>
        </w:rPr>
        <w:t xml:space="preserve"> 9 больных(8%)</w:t>
      </w:r>
      <w:r w:rsidR="0077254C" w:rsidRPr="00CF52DD">
        <w:rPr>
          <w:rFonts w:ascii="Times New Roman" w:eastAsia="Times New Roman" w:hAnsi="Times New Roman" w:cs="Times New Roman"/>
          <w:sz w:val="28"/>
          <w:szCs w:val="28"/>
          <w:lang w:eastAsia="ru-RU"/>
        </w:rPr>
        <w:t>, «</w:t>
      </w:r>
      <w:r w:rsidR="00F662CF" w:rsidRPr="00CF52DD">
        <w:rPr>
          <w:rFonts w:ascii="Times New Roman" w:eastAsia="Times New Roman" w:hAnsi="Times New Roman" w:cs="Times New Roman"/>
          <w:sz w:val="28"/>
          <w:szCs w:val="28"/>
          <w:lang w:eastAsia="ru-RU"/>
        </w:rPr>
        <w:t>ОАС и Инородное тело в ГП</w:t>
      </w:r>
      <w:r w:rsidR="0077254C" w:rsidRPr="00CF52DD">
        <w:rPr>
          <w:rFonts w:ascii="Times New Roman" w:eastAsia="Times New Roman" w:hAnsi="Times New Roman" w:cs="Times New Roman"/>
          <w:sz w:val="28"/>
          <w:szCs w:val="28"/>
          <w:lang w:eastAsia="ru-RU"/>
        </w:rPr>
        <w:t>» у</w:t>
      </w:r>
      <w:r w:rsidR="00A76243" w:rsidRPr="00CF52DD">
        <w:rPr>
          <w:rFonts w:ascii="Times New Roman" w:eastAsia="Times New Roman" w:hAnsi="Times New Roman" w:cs="Times New Roman"/>
          <w:sz w:val="28"/>
          <w:szCs w:val="28"/>
          <w:lang w:eastAsia="ru-RU"/>
        </w:rPr>
        <w:t xml:space="preserve"> 28 (26%)</w:t>
      </w:r>
      <w:r w:rsidR="0077254C" w:rsidRPr="00CF52DD">
        <w:rPr>
          <w:rFonts w:ascii="Times New Roman" w:eastAsia="Times New Roman" w:hAnsi="Times New Roman" w:cs="Times New Roman"/>
          <w:sz w:val="28"/>
          <w:szCs w:val="28"/>
          <w:lang w:eastAsia="ru-RU"/>
        </w:rPr>
        <w:t>, соответственно.</w:t>
      </w:r>
      <w:r w:rsidR="0077254C" w:rsidRPr="00CF52DD">
        <w:rPr>
          <w:rFonts w:ascii="Times New Roman" w:hAnsi="Times New Roman" w:cs="Times New Roman"/>
          <w:sz w:val="28"/>
          <w:szCs w:val="28"/>
        </w:rPr>
        <w:t xml:space="preserve"> </w:t>
      </w:r>
      <w:r w:rsidR="0077254C" w:rsidRPr="00CF52DD">
        <w:rPr>
          <w:rFonts w:ascii="Times New Roman" w:eastAsia="Times New Roman" w:hAnsi="Times New Roman" w:cs="Times New Roman"/>
          <w:sz w:val="28"/>
          <w:szCs w:val="28"/>
          <w:lang w:eastAsia="ru-RU"/>
        </w:rPr>
        <w:t>(Гистограмма 2)</w:t>
      </w:r>
    </w:p>
    <w:p w:rsidR="00451CDF" w:rsidRPr="00CF52DD" w:rsidRDefault="00451CDF" w:rsidP="004634FA">
      <w:pPr>
        <w:spacing w:after="0" w:line="360" w:lineRule="auto"/>
        <w:jc w:val="both"/>
        <w:rPr>
          <w:rFonts w:ascii="Times New Roman" w:eastAsia="Times New Roman" w:hAnsi="Times New Roman" w:cs="Times New Roman"/>
          <w:sz w:val="28"/>
          <w:szCs w:val="28"/>
          <w:lang w:eastAsia="ru-RU"/>
        </w:rPr>
      </w:pPr>
    </w:p>
    <w:p w:rsidR="00451CDF" w:rsidRPr="00CF52DD" w:rsidRDefault="00451CDF" w:rsidP="004634FA">
      <w:pPr>
        <w:spacing w:after="0" w:line="360" w:lineRule="auto"/>
        <w:jc w:val="both"/>
        <w:rPr>
          <w:rFonts w:ascii="Times New Roman" w:eastAsia="Times New Roman" w:hAnsi="Times New Roman" w:cs="Times New Roman"/>
          <w:sz w:val="28"/>
          <w:szCs w:val="28"/>
          <w:lang w:eastAsia="ru-RU"/>
        </w:rPr>
      </w:pPr>
    </w:p>
    <w:p w:rsidR="00451CDF" w:rsidRPr="00CF52DD" w:rsidRDefault="00451CDF" w:rsidP="004634FA">
      <w:pPr>
        <w:spacing w:after="0" w:line="360" w:lineRule="auto"/>
        <w:jc w:val="both"/>
        <w:rPr>
          <w:rFonts w:ascii="Times New Roman" w:eastAsia="Times New Roman" w:hAnsi="Times New Roman" w:cs="Times New Roman"/>
          <w:sz w:val="28"/>
          <w:szCs w:val="28"/>
          <w:lang w:eastAsia="ru-RU"/>
        </w:rPr>
      </w:pPr>
    </w:p>
    <w:p w:rsidR="00451CDF" w:rsidRPr="00CF52DD" w:rsidRDefault="00451CDF" w:rsidP="004634FA">
      <w:pPr>
        <w:spacing w:after="0" w:line="360" w:lineRule="auto"/>
        <w:jc w:val="both"/>
        <w:rPr>
          <w:rFonts w:ascii="Times New Roman" w:eastAsia="Times New Roman" w:hAnsi="Times New Roman" w:cs="Times New Roman"/>
          <w:sz w:val="28"/>
          <w:szCs w:val="28"/>
          <w:lang w:eastAsia="ru-RU"/>
        </w:rPr>
      </w:pPr>
    </w:p>
    <w:p w:rsidR="00451CDF" w:rsidRPr="00CF52DD" w:rsidRDefault="00451CDF" w:rsidP="004634FA">
      <w:pPr>
        <w:spacing w:after="0" w:line="360" w:lineRule="auto"/>
        <w:jc w:val="both"/>
        <w:rPr>
          <w:rFonts w:ascii="Times New Roman" w:eastAsia="Times New Roman" w:hAnsi="Times New Roman" w:cs="Times New Roman"/>
          <w:b/>
          <w:sz w:val="28"/>
          <w:szCs w:val="28"/>
          <w:lang w:eastAsia="ru-RU"/>
        </w:rPr>
      </w:pPr>
      <w:r w:rsidRPr="00CF52DD">
        <w:rPr>
          <w:rFonts w:ascii="Times New Roman" w:eastAsia="Times New Roman" w:hAnsi="Times New Roman" w:cs="Times New Roman"/>
          <w:b/>
          <w:sz w:val="28"/>
          <w:szCs w:val="28"/>
          <w:lang w:eastAsia="ru-RU"/>
        </w:rPr>
        <w:t>Гистограмма 2</w:t>
      </w:r>
    </w:p>
    <w:p w:rsidR="004074EB" w:rsidRPr="00CF52DD" w:rsidRDefault="00937F39" w:rsidP="004634FA">
      <w:pPr>
        <w:spacing w:after="0" w:line="360" w:lineRule="auto"/>
        <w:ind w:firstLine="709"/>
        <w:jc w:val="both"/>
        <w:rPr>
          <w:rFonts w:ascii="Times New Roman" w:eastAsia="Calibri" w:hAnsi="Times New Roman" w:cs="Times New Roman"/>
          <w:spacing w:val="-1"/>
          <w:sz w:val="28"/>
          <w:szCs w:val="28"/>
          <w:u w:val="single"/>
        </w:rPr>
      </w:pPr>
      <w:r>
        <w:rPr>
          <w:noProof/>
          <w:lang w:eastAsia="ru-RU"/>
        </w:rPr>
        <w:drawing>
          <wp:inline distT="0" distB="0" distL="0" distR="0" wp14:anchorId="6034381D" wp14:editId="4E598E1F">
            <wp:extent cx="5208104" cy="4253948"/>
            <wp:effectExtent l="0" t="0" r="12065" b="1333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76243" w:rsidRPr="00CF52DD" w:rsidRDefault="00A76243" w:rsidP="004634FA">
      <w:pPr>
        <w:spacing w:after="0" w:line="360" w:lineRule="auto"/>
        <w:ind w:firstLine="709"/>
        <w:jc w:val="both"/>
        <w:rPr>
          <w:rFonts w:ascii="Times New Roman" w:eastAsia="Times New Roman" w:hAnsi="Times New Roman" w:cs="Times New Roman"/>
          <w:sz w:val="28"/>
          <w:szCs w:val="28"/>
          <w:lang w:eastAsia="ru-RU"/>
        </w:rPr>
      </w:pPr>
    </w:p>
    <w:p w:rsidR="00A76243" w:rsidRDefault="00A76243" w:rsidP="004634FA">
      <w:pPr>
        <w:spacing w:after="0" w:line="360" w:lineRule="auto"/>
        <w:ind w:firstLine="709"/>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 xml:space="preserve">Все пациенты были разделены на группы в зависимости от диагноза, утвержденного в стационаре. Таким образом, было выделено </w:t>
      </w:r>
      <w:r w:rsidR="00126B5C">
        <w:rPr>
          <w:rFonts w:ascii="Times New Roman" w:eastAsia="Times New Roman" w:hAnsi="Times New Roman" w:cs="Times New Roman"/>
          <w:sz w:val="28"/>
          <w:szCs w:val="28"/>
          <w:lang w:eastAsia="ru-RU"/>
        </w:rPr>
        <w:t>пять</w:t>
      </w:r>
      <w:r w:rsidRPr="00CF52DD">
        <w:rPr>
          <w:rFonts w:ascii="Times New Roman" w:eastAsia="Times New Roman" w:hAnsi="Times New Roman" w:cs="Times New Roman"/>
          <w:sz w:val="28"/>
          <w:szCs w:val="28"/>
          <w:lang w:eastAsia="ru-RU"/>
        </w:rPr>
        <w:t xml:space="preserve"> групп пациентов. Следовательно, среди пациентов данной выборки  «хронический одонтогенный в\ч синусит» наблюдался у 20 больных(18%), «острый одонтогенный в\ч синусит» имел место у 20 больных(18%), «хронический в\ч синусит» диагностирован у 32 больных (30%), «обострение хронического одонтогенного в\ч синусита» наблюдался у 9 больных(8%), «ОАС и Инородное тело в ГП» у 28 (26%), соответственно.</w:t>
      </w:r>
      <w:r w:rsidRPr="00CF52DD">
        <w:rPr>
          <w:rFonts w:ascii="Times New Roman" w:hAnsi="Times New Roman" w:cs="Times New Roman"/>
          <w:sz w:val="28"/>
          <w:szCs w:val="28"/>
        </w:rPr>
        <w:t xml:space="preserve"> </w:t>
      </w:r>
      <w:r w:rsidRPr="00CF52DD">
        <w:rPr>
          <w:rFonts w:ascii="Times New Roman" w:eastAsia="Times New Roman" w:hAnsi="Times New Roman" w:cs="Times New Roman"/>
          <w:sz w:val="28"/>
          <w:szCs w:val="28"/>
          <w:lang w:eastAsia="ru-RU"/>
        </w:rPr>
        <w:t>(Гистограмма 3)</w:t>
      </w:r>
    </w:p>
    <w:p w:rsidR="00937F39" w:rsidRDefault="00937F39" w:rsidP="004634FA">
      <w:pPr>
        <w:spacing w:after="0" w:line="360" w:lineRule="auto"/>
        <w:ind w:firstLine="709"/>
        <w:jc w:val="both"/>
        <w:rPr>
          <w:rFonts w:ascii="Times New Roman" w:eastAsia="Times New Roman" w:hAnsi="Times New Roman" w:cs="Times New Roman"/>
          <w:sz w:val="28"/>
          <w:szCs w:val="28"/>
          <w:lang w:eastAsia="ru-RU"/>
        </w:rPr>
      </w:pPr>
    </w:p>
    <w:p w:rsidR="00937F39" w:rsidRDefault="00937F39" w:rsidP="004634FA">
      <w:pPr>
        <w:spacing w:after="0" w:line="360" w:lineRule="auto"/>
        <w:ind w:firstLine="709"/>
        <w:jc w:val="both"/>
        <w:rPr>
          <w:rFonts w:ascii="Times New Roman" w:eastAsia="Times New Roman" w:hAnsi="Times New Roman" w:cs="Times New Roman"/>
          <w:sz w:val="28"/>
          <w:szCs w:val="28"/>
          <w:lang w:eastAsia="ru-RU"/>
        </w:rPr>
      </w:pPr>
    </w:p>
    <w:p w:rsidR="00937F39" w:rsidRDefault="00937F39" w:rsidP="004634FA">
      <w:pPr>
        <w:spacing w:after="0" w:line="360" w:lineRule="auto"/>
        <w:ind w:firstLine="709"/>
        <w:jc w:val="both"/>
        <w:rPr>
          <w:rFonts w:ascii="Times New Roman" w:eastAsia="Times New Roman" w:hAnsi="Times New Roman" w:cs="Times New Roman"/>
          <w:sz w:val="28"/>
          <w:szCs w:val="28"/>
          <w:lang w:eastAsia="ru-RU"/>
        </w:rPr>
      </w:pPr>
    </w:p>
    <w:p w:rsidR="00937F39" w:rsidRPr="00CF52DD" w:rsidRDefault="00937F39" w:rsidP="004634FA">
      <w:pPr>
        <w:spacing w:after="0" w:line="360" w:lineRule="auto"/>
        <w:ind w:firstLine="709"/>
        <w:jc w:val="both"/>
        <w:rPr>
          <w:rFonts w:ascii="Times New Roman" w:eastAsia="Times New Roman" w:hAnsi="Times New Roman" w:cs="Times New Roman"/>
          <w:sz w:val="28"/>
          <w:szCs w:val="28"/>
          <w:lang w:eastAsia="ru-RU"/>
        </w:rPr>
      </w:pPr>
    </w:p>
    <w:p w:rsidR="00451CDF" w:rsidRDefault="00937F39" w:rsidP="004634FA">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Гистограмма 3</w:t>
      </w:r>
    </w:p>
    <w:p w:rsidR="00937F39" w:rsidRDefault="00937F39" w:rsidP="004634FA">
      <w:pPr>
        <w:spacing w:after="0" w:line="360" w:lineRule="auto"/>
        <w:ind w:firstLine="709"/>
        <w:jc w:val="both"/>
        <w:rPr>
          <w:rFonts w:ascii="Times New Roman" w:eastAsia="Times New Roman" w:hAnsi="Times New Roman" w:cs="Times New Roman"/>
          <w:b/>
          <w:sz w:val="28"/>
          <w:szCs w:val="28"/>
          <w:lang w:eastAsia="ru-RU"/>
        </w:rPr>
      </w:pPr>
    </w:p>
    <w:p w:rsidR="00937F39" w:rsidRPr="00CF52DD" w:rsidRDefault="00937F39" w:rsidP="004634FA">
      <w:pPr>
        <w:spacing w:after="0" w:line="360" w:lineRule="auto"/>
        <w:ind w:firstLine="709"/>
        <w:jc w:val="both"/>
        <w:rPr>
          <w:rFonts w:ascii="Times New Roman" w:eastAsia="Times New Roman" w:hAnsi="Times New Roman" w:cs="Times New Roman"/>
          <w:b/>
          <w:sz w:val="28"/>
          <w:szCs w:val="28"/>
          <w:lang w:eastAsia="ru-RU"/>
        </w:rPr>
      </w:pPr>
    </w:p>
    <w:p w:rsidR="003B2000" w:rsidRPr="00CF52DD" w:rsidRDefault="00937F39" w:rsidP="004634FA">
      <w:pPr>
        <w:spacing w:after="0" w:line="360" w:lineRule="auto"/>
        <w:ind w:firstLine="709"/>
        <w:jc w:val="both"/>
        <w:rPr>
          <w:rFonts w:ascii="Times New Roman" w:eastAsia="Times New Roman" w:hAnsi="Times New Roman" w:cs="Times New Roman"/>
          <w:sz w:val="28"/>
          <w:szCs w:val="28"/>
          <w:lang w:eastAsia="ru-RU"/>
        </w:rPr>
      </w:pPr>
      <w:r>
        <w:rPr>
          <w:noProof/>
          <w:lang w:eastAsia="ru-RU"/>
        </w:rPr>
        <w:drawing>
          <wp:inline distT="0" distB="0" distL="0" distR="0" wp14:anchorId="5CAE1014" wp14:editId="1CABC0C9">
            <wp:extent cx="4929809" cy="3369366"/>
            <wp:effectExtent l="0" t="0" r="23495" b="2159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51CDF" w:rsidRPr="00CF52DD" w:rsidRDefault="00451CDF" w:rsidP="004634FA">
      <w:pPr>
        <w:spacing w:after="0" w:line="360" w:lineRule="auto"/>
        <w:ind w:firstLine="708"/>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 xml:space="preserve">В качестве критерия для исследования, как уже упоминалось, также был взят срок госпитализации больных. </w:t>
      </w:r>
    </w:p>
    <w:p w:rsidR="005D7D38" w:rsidRPr="00CF52DD" w:rsidRDefault="005D7D38" w:rsidP="004634FA">
      <w:pPr>
        <w:spacing w:after="0" w:line="360" w:lineRule="auto"/>
        <w:jc w:val="both"/>
        <w:rPr>
          <w:rFonts w:ascii="Times New Roman" w:eastAsia="Times New Roman" w:hAnsi="Times New Roman" w:cs="Times New Roman"/>
          <w:b/>
          <w:sz w:val="28"/>
          <w:szCs w:val="28"/>
          <w:lang w:eastAsia="ru-RU"/>
        </w:rPr>
      </w:pPr>
      <w:r w:rsidRPr="00CF52DD">
        <w:rPr>
          <w:rFonts w:ascii="Times New Roman" w:eastAsia="Times New Roman" w:hAnsi="Times New Roman" w:cs="Times New Roman"/>
          <w:b/>
          <w:sz w:val="28"/>
          <w:szCs w:val="28"/>
          <w:lang w:eastAsia="ru-RU"/>
        </w:rPr>
        <w:t xml:space="preserve">  Гистограмма 4</w:t>
      </w:r>
    </w:p>
    <w:p w:rsidR="00451CDF" w:rsidRPr="00CF52DD" w:rsidRDefault="00937F39" w:rsidP="004634FA">
      <w:pPr>
        <w:spacing w:after="0" w:line="360" w:lineRule="auto"/>
        <w:jc w:val="both"/>
        <w:rPr>
          <w:rFonts w:ascii="Times New Roman" w:eastAsia="Times New Roman" w:hAnsi="Times New Roman" w:cs="Times New Roman"/>
          <w:sz w:val="28"/>
          <w:szCs w:val="28"/>
          <w:lang w:eastAsia="ru-RU"/>
        </w:rPr>
      </w:pPr>
      <w:r>
        <w:rPr>
          <w:noProof/>
          <w:lang w:eastAsia="ru-RU"/>
        </w:rPr>
        <w:drawing>
          <wp:inline distT="0" distB="0" distL="0" distR="0" wp14:anchorId="040F999E" wp14:editId="6584F785">
            <wp:extent cx="5068957" cy="2574235"/>
            <wp:effectExtent l="0" t="0" r="17780" b="1714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51CDF" w:rsidRPr="00CF52DD" w:rsidRDefault="005D7D38" w:rsidP="004634FA">
      <w:pPr>
        <w:spacing w:after="0" w:line="360" w:lineRule="auto"/>
        <w:ind w:firstLine="708"/>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Среди пациентов выборки, 40</w:t>
      </w:r>
      <w:r w:rsidR="00451CDF" w:rsidRPr="00CF52DD">
        <w:rPr>
          <w:rFonts w:ascii="Times New Roman" w:eastAsia="Times New Roman" w:hAnsi="Times New Roman" w:cs="Times New Roman"/>
          <w:sz w:val="28"/>
          <w:szCs w:val="28"/>
          <w:lang w:eastAsia="ru-RU"/>
        </w:rPr>
        <w:t xml:space="preserve"> больных</w:t>
      </w:r>
      <w:r w:rsidRPr="00CF52DD">
        <w:rPr>
          <w:rFonts w:ascii="Times New Roman" w:eastAsia="Times New Roman" w:hAnsi="Times New Roman" w:cs="Times New Roman"/>
          <w:sz w:val="28"/>
          <w:szCs w:val="28"/>
          <w:lang w:eastAsia="ru-RU"/>
        </w:rPr>
        <w:t>(37</w:t>
      </w:r>
      <w:r w:rsidR="00451CDF" w:rsidRPr="00CF52DD">
        <w:rPr>
          <w:rFonts w:ascii="Times New Roman" w:eastAsia="Times New Roman" w:hAnsi="Times New Roman" w:cs="Times New Roman"/>
          <w:sz w:val="28"/>
          <w:szCs w:val="28"/>
          <w:lang w:eastAsia="ru-RU"/>
        </w:rPr>
        <w:t>%) были госпитализированы на срок до 7 суток, на срок до двух</w:t>
      </w:r>
      <w:r w:rsidRPr="00CF52DD">
        <w:rPr>
          <w:rFonts w:ascii="Times New Roman" w:eastAsia="Times New Roman" w:hAnsi="Times New Roman" w:cs="Times New Roman"/>
          <w:sz w:val="28"/>
          <w:szCs w:val="28"/>
          <w:lang w:eastAsia="ru-RU"/>
        </w:rPr>
        <w:t xml:space="preserve"> недель были госпитализированы 59 больных(54</w:t>
      </w:r>
      <w:r w:rsidR="00451CDF" w:rsidRPr="00CF52DD">
        <w:rPr>
          <w:rFonts w:ascii="Times New Roman" w:eastAsia="Times New Roman" w:hAnsi="Times New Roman" w:cs="Times New Roman"/>
          <w:sz w:val="28"/>
          <w:szCs w:val="28"/>
          <w:lang w:eastAsia="ru-RU"/>
        </w:rPr>
        <w:t xml:space="preserve">%) и </w:t>
      </w:r>
      <w:r w:rsidRPr="00CF52DD">
        <w:rPr>
          <w:rFonts w:ascii="Times New Roman" w:eastAsia="Times New Roman" w:hAnsi="Times New Roman" w:cs="Times New Roman"/>
          <w:sz w:val="28"/>
          <w:szCs w:val="28"/>
          <w:lang w:eastAsia="ru-RU"/>
        </w:rPr>
        <w:t>10 больных(9</w:t>
      </w:r>
      <w:r w:rsidR="00451CDF" w:rsidRPr="00CF52DD">
        <w:rPr>
          <w:rFonts w:ascii="Times New Roman" w:eastAsia="Times New Roman" w:hAnsi="Times New Roman" w:cs="Times New Roman"/>
          <w:sz w:val="28"/>
          <w:szCs w:val="28"/>
          <w:lang w:eastAsia="ru-RU"/>
        </w:rPr>
        <w:t>%) были госпитализированы сроком с</w:t>
      </w:r>
      <w:r w:rsidR="009A4209" w:rsidRPr="00CF52DD">
        <w:rPr>
          <w:rFonts w:ascii="Times New Roman" w:eastAsia="Times New Roman" w:hAnsi="Times New Roman" w:cs="Times New Roman"/>
          <w:sz w:val="28"/>
          <w:szCs w:val="28"/>
          <w:lang w:eastAsia="ru-RU"/>
        </w:rPr>
        <w:t>выше двух недель. (Гистограмма 4</w:t>
      </w:r>
      <w:r w:rsidR="00451CDF" w:rsidRPr="00CF52DD">
        <w:rPr>
          <w:rFonts w:ascii="Times New Roman" w:eastAsia="Times New Roman" w:hAnsi="Times New Roman" w:cs="Times New Roman"/>
          <w:sz w:val="28"/>
          <w:szCs w:val="28"/>
          <w:lang w:eastAsia="ru-RU"/>
        </w:rPr>
        <w:t>)</w:t>
      </w:r>
    </w:p>
    <w:p w:rsidR="005D7D38" w:rsidRPr="00CF52DD" w:rsidRDefault="00451CDF" w:rsidP="004634FA">
      <w:pPr>
        <w:spacing w:after="0" w:line="360" w:lineRule="auto"/>
        <w:ind w:firstLine="708"/>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lastRenderedPageBreak/>
        <w:t xml:space="preserve">Также при исследовании учитывался такой критерий, как метод проводимого лечения. Таким образом, </w:t>
      </w:r>
      <w:r w:rsidR="009A4209" w:rsidRPr="00CF52DD">
        <w:rPr>
          <w:rFonts w:ascii="Times New Roman" w:eastAsia="Times New Roman" w:hAnsi="Times New Roman" w:cs="Times New Roman"/>
          <w:sz w:val="28"/>
          <w:szCs w:val="28"/>
          <w:lang w:eastAsia="ru-RU"/>
        </w:rPr>
        <w:t>6 (5,50%) и 25 (22,94%) больных</w:t>
      </w:r>
      <w:r w:rsidRPr="00CF52DD">
        <w:rPr>
          <w:rFonts w:ascii="Times New Roman" w:eastAsia="Times New Roman" w:hAnsi="Times New Roman" w:cs="Times New Roman"/>
          <w:sz w:val="28"/>
          <w:szCs w:val="28"/>
          <w:lang w:eastAsia="ru-RU"/>
        </w:rPr>
        <w:t xml:space="preserve"> получали лечение в стационаре </w:t>
      </w:r>
      <w:r w:rsidR="005D7D38" w:rsidRPr="00CF52DD">
        <w:rPr>
          <w:rFonts w:ascii="Times New Roman" w:eastAsia="Times New Roman" w:hAnsi="Times New Roman" w:cs="Times New Roman"/>
          <w:sz w:val="28"/>
          <w:szCs w:val="28"/>
          <w:lang w:eastAsia="ru-RU"/>
        </w:rPr>
        <w:t>в виде удаления инородного тела из верхнечелюстного синуса и удаления причинных зубов соответственно</w:t>
      </w:r>
      <w:r w:rsidR="009A4209" w:rsidRPr="00CF52DD">
        <w:rPr>
          <w:rFonts w:ascii="Times New Roman" w:eastAsia="Times New Roman" w:hAnsi="Times New Roman" w:cs="Times New Roman"/>
          <w:sz w:val="28"/>
          <w:szCs w:val="28"/>
          <w:lang w:eastAsia="ru-RU"/>
        </w:rPr>
        <w:t>, 30 больным(27,52</w:t>
      </w:r>
      <w:r w:rsidR="005D7D38" w:rsidRPr="00CF52DD">
        <w:rPr>
          <w:rFonts w:ascii="Times New Roman" w:eastAsia="Times New Roman" w:hAnsi="Times New Roman" w:cs="Times New Roman"/>
          <w:sz w:val="28"/>
          <w:szCs w:val="28"/>
          <w:lang w:eastAsia="ru-RU"/>
        </w:rPr>
        <w:t>%) была проведена</w:t>
      </w:r>
      <w:r w:rsidRPr="00CF52DD">
        <w:rPr>
          <w:rFonts w:ascii="Times New Roman" w:eastAsia="Times New Roman" w:hAnsi="Times New Roman" w:cs="Times New Roman"/>
          <w:sz w:val="28"/>
          <w:szCs w:val="28"/>
          <w:lang w:eastAsia="ru-RU"/>
        </w:rPr>
        <w:t xml:space="preserve"> </w:t>
      </w:r>
      <w:r w:rsidR="005C0CCC" w:rsidRPr="00CF52DD">
        <w:rPr>
          <w:rFonts w:ascii="Times New Roman" w:eastAsia="Times New Roman" w:hAnsi="Times New Roman" w:cs="Times New Roman"/>
          <w:sz w:val="28"/>
          <w:szCs w:val="28"/>
          <w:lang w:eastAsia="ru-RU"/>
        </w:rPr>
        <w:t xml:space="preserve">радикальная </w:t>
      </w:r>
      <w:r w:rsidR="00AB48EA">
        <w:rPr>
          <w:rFonts w:ascii="Times New Roman" w:eastAsia="Times New Roman" w:hAnsi="Times New Roman" w:cs="Times New Roman"/>
          <w:sz w:val="28"/>
          <w:szCs w:val="28"/>
          <w:lang w:eastAsia="ru-RU"/>
        </w:rPr>
        <w:t>максиллотомия</w:t>
      </w:r>
      <w:r w:rsidRPr="00CF52DD">
        <w:rPr>
          <w:rFonts w:ascii="Times New Roman" w:eastAsia="Times New Roman" w:hAnsi="Times New Roman" w:cs="Times New Roman"/>
          <w:sz w:val="28"/>
          <w:szCs w:val="28"/>
          <w:lang w:eastAsia="ru-RU"/>
        </w:rPr>
        <w:t xml:space="preserve">,  </w:t>
      </w:r>
      <w:r w:rsidR="009A4209" w:rsidRPr="00CF52DD">
        <w:rPr>
          <w:rFonts w:ascii="Times New Roman" w:eastAsia="Times New Roman" w:hAnsi="Times New Roman" w:cs="Times New Roman"/>
          <w:sz w:val="28"/>
          <w:szCs w:val="28"/>
          <w:lang w:eastAsia="ru-RU"/>
        </w:rPr>
        <w:t>26 больным (23,85</w:t>
      </w:r>
      <w:r w:rsidRPr="00CF52DD">
        <w:rPr>
          <w:rFonts w:ascii="Times New Roman" w:eastAsia="Times New Roman" w:hAnsi="Times New Roman" w:cs="Times New Roman"/>
          <w:sz w:val="28"/>
          <w:szCs w:val="28"/>
          <w:lang w:eastAsia="ru-RU"/>
        </w:rPr>
        <w:t xml:space="preserve">%) </w:t>
      </w:r>
      <w:r w:rsidR="005D7D38" w:rsidRPr="00CF52DD">
        <w:rPr>
          <w:rFonts w:ascii="Times New Roman" w:eastAsia="Times New Roman" w:hAnsi="Times New Roman" w:cs="Times New Roman"/>
          <w:sz w:val="28"/>
          <w:szCs w:val="28"/>
          <w:lang w:eastAsia="ru-RU"/>
        </w:rPr>
        <w:t>была проведена пластика ОАС</w:t>
      </w:r>
      <w:r w:rsidRPr="00CF52DD">
        <w:rPr>
          <w:rFonts w:ascii="Times New Roman" w:eastAsia="Times New Roman" w:hAnsi="Times New Roman" w:cs="Times New Roman"/>
          <w:sz w:val="28"/>
          <w:szCs w:val="28"/>
          <w:lang w:eastAsia="ru-RU"/>
        </w:rPr>
        <w:t>,</w:t>
      </w:r>
      <w:r w:rsidR="005D7D38" w:rsidRPr="00CF52DD">
        <w:rPr>
          <w:rFonts w:ascii="Times New Roman" w:eastAsia="Times New Roman" w:hAnsi="Times New Roman" w:cs="Times New Roman"/>
          <w:sz w:val="28"/>
          <w:szCs w:val="28"/>
          <w:lang w:eastAsia="ru-RU"/>
        </w:rPr>
        <w:t xml:space="preserve"> пункция верхнечелюстного синуса и эндоскопическая операция</w:t>
      </w:r>
      <w:r w:rsidR="009A4209" w:rsidRPr="00CF52DD">
        <w:rPr>
          <w:rFonts w:ascii="Times New Roman" w:eastAsia="Times New Roman" w:hAnsi="Times New Roman" w:cs="Times New Roman"/>
          <w:sz w:val="28"/>
          <w:szCs w:val="28"/>
          <w:lang w:eastAsia="ru-RU"/>
        </w:rPr>
        <w:t xml:space="preserve"> составляют 9 (8,26%) и 13 (11,93%) соответственно</w:t>
      </w:r>
      <w:r w:rsidR="005D7D38" w:rsidRPr="00CF52DD">
        <w:rPr>
          <w:rFonts w:ascii="Times New Roman" w:eastAsia="Times New Roman" w:hAnsi="Times New Roman" w:cs="Times New Roman"/>
          <w:sz w:val="28"/>
          <w:szCs w:val="28"/>
          <w:lang w:eastAsia="ru-RU"/>
        </w:rPr>
        <w:t>. (Гистограмма 5</w:t>
      </w:r>
      <w:r w:rsidRPr="00CF52DD">
        <w:rPr>
          <w:rFonts w:ascii="Times New Roman" w:eastAsia="Times New Roman" w:hAnsi="Times New Roman" w:cs="Times New Roman"/>
          <w:sz w:val="28"/>
          <w:szCs w:val="28"/>
          <w:lang w:eastAsia="ru-RU"/>
        </w:rPr>
        <w:t>)</w:t>
      </w:r>
    </w:p>
    <w:p w:rsidR="009A4209" w:rsidRPr="00CF52DD" w:rsidRDefault="005D7D38" w:rsidP="004634FA">
      <w:pPr>
        <w:spacing w:after="0" w:line="360" w:lineRule="auto"/>
        <w:jc w:val="both"/>
        <w:rPr>
          <w:rFonts w:ascii="Times New Roman" w:hAnsi="Times New Roman" w:cs="Times New Roman"/>
          <w:b/>
        </w:rPr>
      </w:pPr>
      <w:r w:rsidRPr="00CF52DD">
        <w:rPr>
          <w:rFonts w:ascii="Times New Roman" w:eastAsia="Times New Roman" w:hAnsi="Times New Roman" w:cs="Times New Roman"/>
          <w:b/>
          <w:sz w:val="28"/>
          <w:szCs w:val="28"/>
          <w:lang w:eastAsia="ru-RU"/>
        </w:rPr>
        <w:t>Гистограмма 5</w:t>
      </w:r>
      <w:r w:rsidRPr="00CF52DD">
        <w:rPr>
          <w:rFonts w:ascii="Times New Roman" w:hAnsi="Times New Roman" w:cs="Times New Roman"/>
          <w:b/>
        </w:rPr>
        <w:t xml:space="preserve"> </w:t>
      </w:r>
    </w:p>
    <w:p w:rsidR="005D7D38" w:rsidRPr="00CF52DD" w:rsidRDefault="00937F39" w:rsidP="004634FA">
      <w:pPr>
        <w:spacing w:after="0" w:line="360" w:lineRule="auto"/>
        <w:jc w:val="both"/>
        <w:rPr>
          <w:rFonts w:ascii="Times New Roman" w:eastAsia="Times New Roman" w:hAnsi="Times New Roman" w:cs="Times New Roman"/>
          <w:sz w:val="28"/>
          <w:szCs w:val="28"/>
          <w:lang w:eastAsia="ru-RU"/>
        </w:rPr>
      </w:pPr>
      <w:r>
        <w:rPr>
          <w:noProof/>
          <w:lang w:eastAsia="ru-RU"/>
        </w:rPr>
        <w:drawing>
          <wp:inline distT="0" distB="0" distL="0" distR="0" wp14:anchorId="3918A134" wp14:editId="00ED1359">
            <wp:extent cx="6062870" cy="2733261"/>
            <wp:effectExtent l="0" t="0" r="14605" b="1016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B2000" w:rsidRPr="00CF52DD" w:rsidRDefault="003B2000" w:rsidP="004634FA">
      <w:pPr>
        <w:spacing w:after="0" w:line="360" w:lineRule="auto"/>
        <w:ind w:firstLine="709"/>
        <w:jc w:val="both"/>
        <w:rPr>
          <w:rFonts w:ascii="Times New Roman" w:eastAsia="Calibri" w:hAnsi="Times New Roman" w:cs="Times New Roman"/>
          <w:spacing w:val="-1"/>
          <w:sz w:val="28"/>
          <w:szCs w:val="28"/>
          <w:u w:val="single"/>
        </w:rPr>
      </w:pPr>
    </w:p>
    <w:p w:rsidR="009A4209" w:rsidRPr="00CF52DD" w:rsidRDefault="009A4209" w:rsidP="004634FA">
      <w:pPr>
        <w:spacing w:after="0" w:line="360" w:lineRule="auto"/>
        <w:ind w:firstLine="708"/>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На следующем этапе анализа совокупности, были составлены группы распределения пациентов с целью досконального изучения состава больных.</w:t>
      </w:r>
    </w:p>
    <w:p w:rsidR="00126B5C" w:rsidRDefault="009A4209" w:rsidP="004634FA">
      <w:pPr>
        <w:spacing w:after="0" w:line="360" w:lineRule="auto"/>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 xml:space="preserve">          </w:t>
      </w:r>
    </w:p>
    <w:p w:rsidR="00126B5C" w:rsidRDefault="00126B5C" w:rsidP="004634FA">
      <w:pPr>
        <w:spacing w:after="0" w:line="360" w:lineRule="auto"/>
        <w:jc w:val="both"/>
        <w:rPr>
          <w:rFonts w:ascii="Times New Roman" w:eastAsia="Times New Roman" w:hAnsi="Times New Roman" w:cs="Times New Roman"/>
          <w:sz w:val="28"/>
          <w:szCs w:val="28"/>
          <w:lang w:eastAsia="ru-RU"/>
        </w:rPr>
      </w:pPr>
    </w:p>
    <w:p w:rsidR="00126B5C" w:rsidRDefault="00126B5C" w:rsidP="004634FA">
      <w:pPr>
        <w:spacing w:after="0" w:line="360" w:lineRule="auto"/>
        <w:jc w:val="both"/>
        <w:rPr>
          <w:rFonts w:ascii="Times New Roman" w:eastAsia="Times New Roman" w:hAnsi="Times New Roman" w:cs="Times New Roman"/>
          <w:sz w:val="28"/>
          <w:szCs w:val="28"/>
          <w:lang w:eastAsia="ru-RU"/>
        </w:rPr>
      </w:pPr>
    </w:p>
    <w:p w:rsidR="00126B5C" w:rsidRDefault="00126B5C" w:rsidP="004634FA">
      <w:pPr>
        <w:spacing w:after="0" w:line="360" w:lineRule="auto"/>
        <w:jc w:val="both"/>
        <w:rPr>
          <w:rFonts w:ascii="Times New Roman" w:eastAsia="Times New Roman" w:hAnsi="Times New Roman" w:cs="Times New Roman"/>
          <w:sz w:val="28"/>
          <w:szCs w:val="28"/>
          <w:lang w:eastAsia="ru-RU"/>
        </w:rPr>
      </w:pPr>
    </w:p>
    <w:p w:rsidR="00126B5C" w:rsidRDefault="00126B5C" w:rsidP="004634FA">
      <w:pPr>
        <w:spacing w:after="0" w:line="360" w:lineRule="auto"/>
        <w:jc w:val="both"/>
        <w:rPr>
          <w:rFonts w:ascii="Times New Roman" w:eastAsia="Times New Roman" w:hAnsi="Times New Roman" w:cs="Times New Roman"/>
          <w:sz w:val="28"/>
          <w:szCs w:val="28"/>
          <w:lang w:eastAsia="ru-RU"/>
        </w:rPr>
      </w:pPr>
    </w:p>
    <w:p w:rsidR="00126B5C" w:rsidRDefault="00126B5C" w:rsidP="004634FA">
      <w:pPr>
        <w:spacing w:after="0" w:line="360" w:lineRule="auto"/>
        <w:jc w:val="both"/>
        <w:rPr>
          <w:rFonts w:ascii="Times New Roman" w:eastAsia="Times New Roman" w:hAnsi="Times New Roman" w:cs="Times New Roman"/>
          <w:sz w:val="28"/>
          <w:szCs w:val="28"/>
          <w:lang w:eastAsia="ru-RU"/>
        </w:rPr>
      </w:pPr>
    </w:p>
    <w:p w:rsidR="00126B5C" w:rsidRDefault="00126B5C" w:rsidP="004634FA">
      <w:pPr>
        <w:spacing w:after="0" w:line="360" w:lineRule="auto"/>
        <w:jc w:val="both"/>
        <w:rPr>
          <w:rFonts w:ascii="Times New Roman" w:eastAsia="Times New Roman" w:hAnsi="Times New Roman" w:cs="Times New Roman"/>
          <w:sz w:val="28"/>
          <w:szCs w:val="28"/>
          <w:lang w:eastAsia="ru-RU"/>
        </w:rPr>
      </w:pPr>
    </w:p>
    <w:p w:rsidR="000718A3" w:rsidRPr="00CF52DD" w:rsidRDefault="000718A3" w:rsidP="004634FA">
      <w:pPr>
        <w:spacing w:after="0" w:line="360" w:lineRule="auto"/>
        <w:jc w:val="both"/>
        <w:rPr>
          <w:rFonts w:ascii="Times New Roman" w:eastAsia="Times New Roman" w:hAnsi="Times New Roman" w:cs="Times New Roman"/>
          <w:sz w:val="28"/>
          <w:szCs w:val="28"/>
          <w:lang w:eastAsia="ru-RU"/>
        </w:rPr>
      </w:pPr>
      <w:r w:rsidRPr="00CF52DD">
        <w:rPr>
          <w:rFonts w:ascii="Times New Roman" w:eastAsia="Calibri" w:hAnsi="Times New Roman" w:cs="Times New Roman"/>
          <w:b/>
          <w:spacing w:val="-1"/>
          <w:sz w:val="28"/>
          <w:szCs w:val="28"/>
        </w:rPr>
        <w:lastRenderedPageBreak/>
        <w:t>2.2. Методы исследования.</w:t>
      </w:r>
    </w:p>
    <w:p w:rsidR="000718A3" w:rsidRPr="00CF52DD" w:rsidRDefault="000718A3" w:rsidP="004634FA">
      <w:pPr>
        <w:spacing w:after="0" w:line="360" w:lineRule="auto"/>
        <w:ind w:firstLine="709"/>
        <w:jc w:val="both"/>
        <w:rPr>
          <w:rFonts w:ascii="Times New Roman" w:eastAsia="Calibri" w:hAnsi="Times New Roman" w:cs="Times New Roman"/>
          <w:b/>
          <w:spacing w:val="-1"/>
          <w:sz w:val="28"/>
          <w:szCs w:val="28"/>
        </w:rPr>
      </w:pPr>
    </w:p>
    <w:p w:rsidR="000718A3" w:rsidRPr="00CF52DD" w:rsidRDefault="008F217E" w:rsidP="004634FA">
      <w:pPr>
        <w:spacing w:after="0" w:line="360" w:lineRule="auto"/>
        <w:ind w:firstLine="709"/>
        <w:jc w:val="both"/>
        <w:rPr>
          <w:rFonts w:ascii="Times New Roman" w:eastAsia="Calibri" w:hAnsi="Times New Roman" w:cs="Times New Roman"/>
          <w:spacing w:val="-1"/>
          <w:sz w:val="28"/>
          <w:szCs w:val="28"/>
        </w:rPr>
      </w:pPr>
      <w:r>
        <w:rPr>
          <w:rFonts w:ascii="Times New Roman" w:eastAsia="Calibri" w:hAnsi="Times New Roman" w:cs="Times New Roman"/>
          <w:spacing w:val="-1"/>
          <w:sz w:val="28"/>
          <w:szCs w:val="28"/>
        </w:rPr>
        <w:t>В процессе</w:t>
      </w:r>
      <w:r w:rsidR="000718A3" w:rsidRPr="00CF52DD">
        <w:rPr>
          <w:rFonts w:ascii="Times New Roman" w:eastAsia="Calibri" w:hAnsi="Times New Roman" w:cs="Times New Roman"/>
          <w:spacing w:val="-1"/>
          <w:sz w:val="28"/>
          <w:szCs w:val="28"/>
        </w:rPr>
        <w:t xml:space="preserve"> проведени</w:t>
      </w:r>
      <w:r>
        <w:rPr>
          <w:rFonts w:ascii="Times New Roman" w:eastAsia="Calibri" w:hAnsi="Times New Roman" w:cs="Times New Roman"/>
          <w:spacing w:val="-1"/>
          <w:sz w:val="28"/>
          <w:szCs w:val="28"/>
        </w:rPr>
        <w:t>я</w:t>
      </w:r>
      <w:r w:rsidR="000718A3" w:rsidRPr="00CF52DD">
        <w:rPr>
          <w:rFonts w:ascii="Times New Roman" w:eastAsia="Calibri" w:hAnsi="Times New Roman" w:cs="Times New Roman"/>
          <w:spacing w:val="-1"/>
          <w:sz w:val="28"/>
          <w:szCs w:val="28"/>
        </w:rPr>
        <w:t xml:space="preserve"> данного исследования были использованы методы: клинические</w:t>
      </w:r>
      <w:r w:rsidR="00775DBC">
        <w:rPr>
          <w:rFonts w:ascii="Times New Roman" w:eastAsia="Calibri" w:hAnsi="Times New Roman" w:cs="Times New Roman"/>
          <w:spacing w:val="-1"/>
          <w:sz w:val="28"/>
          <w:szCs w:val="28"/>
        </w:rPr>
        <w:t xml:space="preserve">, включающие в себя </w:t>
      </w:r>
      <w:r w:rsidR="000718A3" w:rsidRPr="00CF52DD">
        <w:rPr>
          <w:rFonts w:ascii="Times New Roman" w:eastAsia="Calibri" w:hAnsi="Times New Roman" w:cs="Times New Roman"/>
          <w:spacing w:val="-1"/>
          <w:sz w:val="28"/>
          <w:szCs w:val="28"/>
        </w:rPr>
        <w:t>опрос, осмотр, пальпаци</w:t>
      </w:r>
      <w:r w:rsidR="00775DBC">
        <w:rPr>
          <w:rFonts w:ascii="Times New Roman" w:eastAsia="Calibri" w:hAnsi="Times New Roman" w:cs="Times New Roman"/>
          <w:spacing w:val="-1"/>
          <w:sz w:val="28"/>
          <w:szCs w:val="28"/>
        </w:rPr>
        <w:t>ю, аускультацию</w:t>
      </w:r>
      <w:r w:rsidR="00775DBC" w:rsidRPr="00775DBC">
        <w:rPr>
          <w:rFonts w:ascii="Times New Roman" w:eastAsia="Calibri" w:hAnsi="Times New Roman" w:cs="Times New Roman"/>
          <w:spacing w:val="-1"/>
          <w:sz w:val="28"/>
          <w:szCs w:val="28"/>
        </w:rPr>
        <w:t>;</w:t>
      </w:r>
      <w:r w:rsidR="000718A3" w:rsidRPr="00CF52DD">
        <w:rPr>
          <w:rFonts w:ascii="Times New Roman" w:eastAsia="Calibri" w:hAnsi="Times New Roman" w:cs="Times New Roman"/>
          <w:spacing w:val="-1"/>
          <w:sz w:val="28"/>
          <w:szCs w:val="28"/>
        </w:rPr>
        <w:t xml:space="preserve"> параклиническ</w:t>
      </w:r>
      <w:r w:rsidR="00775DBC">
        <w:rPr>
          <w:rFonts w:ascii="Times New Roman" w:eastAsia="Calibri" w:hAnsi="Times New Roman" w:cs="Times New Roman"/>
          <w:spacing w:val="-1"/>
          <w:sz w:val="28"/>
          <w:szCs w:val="28"/>
        </w:rPr>
        <w:t xml:space="preserve">ие, состоящие из </w:t>
      </w:r>
      <w:r w:rsidR="000718A3" w:rsidRPr="00CF52DD">
        <w:rPr>
          <w:rFonts w:ascii="Times New Roman" w:eastAsia="Calibri" w:hAnsi="Times New Roman" w:cs="Times New Roman"/>
          <w:spacing w:val="-1"/>
          <w:sz w:val="28"/>
          <w:szCs w:val="28"/>
        </w:rPr>
        <w:t>панорамн</w:t>
      </w:r>
      <w:r w:rsidR="00775DBC">
        <w:rPr>
          <w:rFonts w:ascii="Times New Roman" w:eastAsia="Calibri" w:hAnsi="Times New Roman" w:cs="Times New Roman"/>
          <w:spacing w:val="-1"/>
          <w:sz w:val="28"/>
          <w:szCs w:val="28"/>
        </w:rPr>
        <w:t>ой</w:t>
      </w:r>
      <w:r w:rsidR="000718A3" w:rsidRPr="00CF52DD">
        <w:rPr>
          <w:rFonts w:ascii="Times New Roman" w:eastAsia="Calibri" w:hAnsi="Times New Roman" w:cs="Times New Roman"/>
          <w:spacing w:val="-1"/>
          <w:sz w:val="28"/>
          <w:szCs w:val="28"/>
        </w:rPr>
        <w:t xml:space="preserve"> рентгенографи</w:t>
      </w:r>
      <w:r w:rsidR="00775DBC">
        <w:rPr>
          <w:rFonts w:ascii="Times New Roman" w:eastAsia="Calibri" w:hAnsi="Times New Roman" w:cs="Times New Roman"/>
          <w:spacing w:val="-1"/>
          <w:sz w:val="28"/>
          <w:szCs w:val="28"/>
        </w:rPr>
        <w:t xml:space="preserve">и и </w:t>
      </w:r>
      <w:r w:rsidR="000718A3" w:rsidRPr="00CF52DD">
        <w:rPr>
          <w:rFonts w:ascii="Times New Roman" w:eastAsia="Calibri" w:hAnsi="Times New Roman" w:cs="Times New Roman"/>
          <w:spacing w:val="-1"/>
          <w:sz w:val="28"/>
          <w:szCs w:val="28"/>
        </w:rPr>
        <w:t>компьютерн</w:t>
      </w:r>
      <w:r w:rsidR="00775DBC">
        <w:rPr>
          <w:rFonts w:ascii="Times New Roman" w:eastAsia="Calibri" w:hAnsi="Times New Roman" w:cs="Times New Roman"/>
          <w:spacing w:val="-1"/>
          <w:sz w:val="28"/>
          <w:szCs w:val="28"/>
        </w:rPr>
        <w:t>ой</w:t>
      </w:r>
      <w:r w:rsidR="000718A3" w:rsidRPr="00CF52DD">
        <w:rPr>
          <w:rFonts w:ascii="Times New Roman" w:eastAsia="Calibri" w:hAnsi="Times New Roman" w:cs="Times New Roman"/>
          <w:spacing w:val="-1"/>
          <w:sz w:val="28"/>
          <w:szCs w:val="28"/>
        </w:rPr>
        <w:t xml:space="preserve"> томографи</w:t>
      </w:r>
      <w:r w:rsidR="00775DBC">
        <w:rPr>
          <w:rFonts w:ascii="Times New Roman" w:eastAsia="Calibri" w:hAnsi="Times New Roman" w:cs="Times New Roman"/>
          <w:spacing w:val="-1"/>
          <w:sz w:val="28"/>
          <w:szCs w:val="28"/>
        </w:rPr>
        <w:t xml:space="preserve">и. Для обработки полученных результатов были использованы </w:t>
      </w:r>
      <w:r w:rsidR="000718A3" w:rsidRPr="00CF52DD">
        <w:rPr>
          <w:rFonts w:ascii="Times New Roman" w:eastAsia="Calibri" w:hAnsi="Times New Roman" w:cs="Times New Roman"/>
          <w:spacing w:val="-1"/>
          <w:sz w:val="28"/>
          <w:szCs w:val="28"/>
        </w:rPr>
        <w:t>статистические</w:t>
      </w:r>
      <w:r w:rsidR="00775DBC">
        <w:rPr>
          <w:rFonts w:ascii="Times New Roman" w:eastAsia="Calibri" w:hAnsi="Times New Roman" w:cs="Times New Roman"/>
          <w:spacing w:val="-1"/>
          <w:sz w:val="28"/>
          <w:szCs w:val="28"/>
        </w:rPr>
        <w:t xml:space="preserve"> методы</w:t>
      </w:r>
      <w:r w:rsidR="000718A3" w:rsidRPr="00CF52DD">
        <w:rPr>
          <w:rFonts w:ascii="Times New Roman" w:eastAsia="Calibri" w:hAnsi="Times New Roman" w:cs="Times New Roman"/>
          <w:spacing w:val="-1"/>
          <w:sz w:val="28"/>
          <w:szCs w:val="28"/>
        </w:rPr>
        <w:t>.</w:t>
      </w:r>
    </w:p>
    <w:p w:rsidR="00AB48EA" w:rsidRDefault="00AB48EA" w:rsidP="004634FA">
      <w:pPr>
        <w:spacing w:after="0" w:line="360" w:lineRule="auto"/>
        <w:jc w:val="both"/>
        <w:rPr>
          <w:rFonts w:ascii="Times New Roman" w:eastAsia="Calibri" w:hAnsi="Times New Roman" w:cs="Times New Roman"/>
          <w:b/>
          <w:spacing w:val="-1"/>
          <w:sz w:val="28"/>
          <w:szCs w:val="28"/>
        </w:rPr>
      </w:pPr>
    </w:p>
    <w:p w:rsidR="000718A3" w:rsidRPr="00CF52DD" w:rsidRDefault="000718A3" w:rsidP="004634FA">
      <w:pPr>
        <w:spacing w:after="0" w:line="360" w:lineRule="auto"/>
        <w:ind w:firstLine="709"/>
        <w:jc w:val="both"/>
        <w:rPr>
          <w:rFonts w:ascii="Times New Roman" w:eastAsia="Calibri" w:hAnsi="Times New Roman" w:cs="Times New Roman"/>
          <w:b/>
          <w:spacing w:val="-1"/>
          <w:sz w:val="28"/>
          <w:szCs w:val="28"/>
        </w:rPr>
      </w:pPr>
      <w:r w:rsidRPr="00CF52DD">
        <w:rPr>
          <w:rFonts w:ascii="Times New Roman" w:eastAsia="Calibri" w:hAnsi="Times New Roman" w:cs="Times New Roman"/>
          <w:b/>
          <w:spacing w:val="-1"/>
          <w:sz w:val="28"/>
          <w:szCs w:val="28"/>
        </w:rPr>
        <w:t>2.2.1. Клинические методы.</w:t>
      </w:r>
    </w:p>
    <w:p w:rsidR="000718A3" w:rsidRPr="00CF52DD" w:rsidRDefault="000718A3" w:rsidP="004634FA">
      <w:pPr>
        <w:spacing w:after="0" w:line="360" w:lineRule="auto"/>
        <w:ind w:firstLine="709"/>
        <w:jc w:val="both"/>
        <w:rPr>
          <w:rFonts w:ascii="Times New Roman" w:eastAsia="Calibri" w:hAnsi="Times New Roman" w:cs="Times New Roman"/>
          <w:b/>
          <w:color w:val="44546A"/>
          <w:spacing w:val="-1"/>
          <w:sz w:val="28"/>
          <w:szCs w:val="28"/>
        </w:rPr>
      </w:pPr>
    </w:p>
    <w:p w:rsidR="000718A3" w:rsidRPr="00CF52DD" w:rsidRDefault="000718A3" w:rsidP="004634FA">
      <w:pPr>
        <w:spacing w:after="0" w:line="360" w:lineRule="auto"/>
        <w:ind w:firstLine="709"/>
        <w:jc w:val="both"/>
        <w:rPr>
          <w:rFonts w:ascii="Times New Roman" w:eastAsia="Calibri" w:hAnsi="Times New Roman" w:cs="Times New Roman"/>
          <w:color w:val="000000"/>
          <w:spacing w:val="-1"/>
          <w:sz w:val="28"/>
          <w:szCs w:val="28"/>
        </w:rPr>
      </w:pPr>
      <w:r w:rsidRPr="00CF52DD">
        <w:rPr>
          <w:rFonts w:ascii="Times New Roman" w:eastAsia="Calibri" w:hAnsi="Times New Roman" w:cs="Times New Roman"/>
          <w:color w:val="000000"/>
          <w:spacing w:val="-1"/>
          <w:sz w:val="28"/>
          <w:szCs w:val="28"/>
        </w:rPr>
        <w:t>Клинические методы обследования представлены опросом, осмотром челюстно-лицевой области, пальпацией височно-нижнечелюстного сустава, мышц и лимфатических узлов. Данные зарегистрированы в медицинско</w:t>
      </w:r>
      <w:r w:rsidR="008F217E">
        <w:rPr>
          <w:rFonts w:ascii="Times New Roman" w:eastAsia="Calibri" w:hAnsi="Times New Roman" w:cs="Times New Roman"/>
          <w:color w:val="000000"/>
          <w:spacing w:val="-1"/>
          <w:sz w:val="28"/>
          <w:szCs w:val="28"/>
        </w:rPr>
        <w:t xml:space="preserve">й карте стационарного </w:t>
      </w:r>
      <w:r w:rsidR="00775DBC">
        <w:rPr>
          <w:rFonts w:ascii="Times New Roman" w:eastAsia="Calibri" w:hAnsi="Times New Roman" w:cs="Times New Roman"/>
          <w:color w:val="000000"/>
          <w:spacing w:val="-1"/>
          <w:sz w:val="28"/>
          <w:szCs w:val="28"/>
        </w:rPr>
        <w:t>больного,</w:t>
      </w:r>
      <w:r w:rsidR="008F217E">
        <w:rPr>
          <w:rFonts w:ascii="Times New Roman" w:eastAsia="Calibri" w:hAnsi="Times New Roman" w:cs="Times New Roman"/>
          <w:color w:val="000000"/>
          <w:spacing w:val="-1"/>
          <w:sz w:val="28"/>
          <w:szCs w:val="28"/>
        </w:rPr>
        <w:t xml:space="preserve"> которая </w:t>
      </w:r>
      <w:r w:rsidRPr="00CF52DD">
        <w:rPr>
          <w:rFonts w:ascii="Times New Roman" w:eastAsia="Calibri" w:hAnsi="Times New Roman" w:cs="Times New Roman"/>
          <w:color w:val="000000"/>
          <w:spacing w:val="-1"/>
          <w:sz w:val="28"/>
          <w:szCs w:val="28"/>
        </w:rPr>
        <w:t>состоит из 3 разделов. Первый раздел включает в себя па</w:t>
      </w:r>
      <w:r w:rsidR="008F217E">
        <w:rPr>
          <w:rFonts w:ascii="Times New Roman" w:eastAsia="Calibri" w:hAnsi="Times New Roman" w:cs="Times New Roman"/>
          <w:color w:val="000000"/>
          <w:spacing w:val="-1"/>
          <w:sz w:val="28"/>
          <w:szCs w:val="28"/>
        </w:rPr>
        <w:t>спортно-статистические данные; в</w:t>
      </w:r>
      <w:r w:rsidRPr="00CF52DD">
        <w:rPr>
          <w:rFonts w:ascii="Times New Roman" w:eastAsia="Calibri" w:hAnsi="Times New Roman" w:cs="Times New Roman"/>
          <w:color w:val="000000"/>
          <w:spacing w:val="-1"/>
          <w:sz w:val="28"/>
          <w:szCs w:val="28"/>
        </w:rPr>
        <w:t>торой раздел – жалобы пациента, анамнез болезни, анамнез жизни, данные обследования при поступлении в стационар</w:t>
      </w:r>
      <w:r w:rsidR="008F217E" w:rsidRPr="008F217E">
        <w:rPr>
          <w:rFonts w:ascii="Times New Roman" w:eastAsia="Calibri" w:hAnsi="Times New Roman" w:cs="Times New Roman"/>
          <w:color w:val="000000"/>
          <w:spacing w:val="-1"/>
          <w:sz w:val="28"/>
          <w:szCs w:val="28"/>
        </w:rPr>
        <w:t>:</w:t>
      </w:r>
      <w:r w:rsidRPr="00CF52DD">
        <w:rPr>
          <w:rFonts w:ascii="Times New Roman" w:eastAsia="Calibri" w:hAnsi="Times New Roman" w:cs="Times New Roman"/>
          <w:color w:val="000000"/>
          <w:spacing w:val="-1"/>
          <w:sz w:val="28"/>
          <w:szCs w:val="28"/>
        </w:rPr>
        <w:t xml:space="preserve"> в третьем разделе описываются развитие заболевания, план и результаты дальнейшего обследования, данные ежедневного наблюдения за пациентом, лечебные назначения и заключения.</w:t>
      </w:r>
    </w:p>
    <w:p w:rsidR="000718A3" w:rsidRPr="00CF52DD" w:rsidRDefault="000718A3" w:rsidP="004634FA">
      <w:pPr>
        <w:spacing w:after="0" w:line="360" w:lineRule="auto"/>
        <w:ind w:firstLine="709"/>
        <w:jc w:val="both"/>
        <w:rPr>
          <w:rFonts w:ascii="Times New Roman" w:eastAsia="Calibri" w:hAnsi="Times New Roman" w:cs="Times New Roman"/>
          <w:color w:val="000000"/>
          <w:spacing w:val="-1"/>
          <w:sz w:val="28"/>
          <w:szCs w:val="28"/>
        </w:rPr>
      </w:pPr>
    </w:p>
    <w:p w:rsidR="000718A3" w:rsidRPr="00CF52DD" w:rsidRDefault="000718A3" w:rsidP="004634FA">
      <w:pPr>
        <w:numPr>
          <w:ilvl w:val="2"/>
          <w:numId w:val="4"/>
        </w:numPr>
        <w:spacing w:after="0" w:line="360" w:lineRule="auto"/>
        <w:contextualSpacing/>
        <w:jc w:val="both"/>
        <w:rPr>
          <w:rFonts w:ascii="Times New Roman" w:eastAsia="Calibri" w:hAnsi="Times New Roman" w:cs="Times New Roman"/>
          <w:b/>
          <w:color w:val="000000"/>
          <w:sz w:val="28"/>
          <w:szCs w:val="28"/>
        </w:rPr>
      </w:pPr>
      <w:r w:rsidRPr="00CF52DD">
        <w:rPr>
          <w:rFonts w:ascii="Times New Roman" w:eastAsia="Calibri" w:hAnsi="Times New Roman" w:cs="Times New Roman"/>
          <w:b/>
          <w:color w:val="000000"/>
          <w:sz w:val="28"/>
          <w:szCs w:val="28"/>
        </w:rPr>
        <w:t>Параклинические методы.</w:t>
      </w:r>
    </w:p>
    <w:p w:rsidR="000718A3" w:rsidRPr="00CF52DD" w:rsidRDefault="000718A3" w:rsidP="004634FA">
      <w:pPr>
        <w:spacing w:after="0" w:line="360" w:lineRule="auto"/>
        <w:ind w:left="1428"/>
        <w:contextualSpacing/>
        <w:jc w:val="both"/>
        <w:rPr>
          <w:rFonts w:ascii="Times New Roman" w:eastAsia="Calibri" w:hAnsi="Times New Roman" w:cs="Times New Roman"/>
          <w:b/>
          <w:color w:val="000000"/>
          <w:sz w:val="28"/>
          <w:szCs w:val="28"/>
        </w:rPr>
      </w:pPr>
    </w:p>
    <w:p w:rsidR="000718A3" w:rsidRPr="00CF52DD" w:rsidRDefault="000718A3" w:rsidP="004634FA">
      <w:pPr>
        <w:spacing w:after="0" w:line="360" w:lineRule="auto"/>
        <w:ind w:firstLine="709"/>
        <w:jc w:val="both"/>
        <w:rPr>
          <w:rFonts w:ascii="Times New Roman" w:eastAsia="Calibri" w:hAnsi="Times New Roman" w:cs="Times New Roman"/>
          <w:spacing w:val="-1"/>
          <w:sz w:val="28"/>
          <w:szCs w:val="28"/>
        </w:rPr>
      </w:pPr>
      <w:r w:rsidRPr="00CF52DD">
        <w:rPr>
          <w:rFonts w:ascii="Times New Roman" w:eastAsia="Calibri" w:hAnsi="Times New Roman" w:cs="Times New Roman"/>
          <w:spacing w:val="-1"/>
          <w:sz w:val="28"/>
          <w:szCs w:val="28"/>
        </w:rPr>
        <w:t xml:space="preserve">Рентгенологическое исследование позволяет определить возможности и объём </w:t>
      </w:r>
      <w:r w:rsidR="008F217E">
        <w:rPr>
          <w:rFonts w:ascii="Times New Roman" w:eastAsia="Calibri" w:hAnsi="Times New Roman" w:cs="Times New Roman"/>
          <w:spacing w:val="-1"/>
          <w:sz w:val="28"/>
          <w:szCs w:val="28"/>
        </w:rPr>
        <w:t xml:space="preserve">проведения </w:t>
      </w:r>
      <w:r w:rsidRPr="00CF52DD">
        <w:rPr>
          <w:rFonts w:ascii="Times New Roman" w:eastAsia="Calibri" w:hAnsi="Times New Roman" w:cs="Times New Roman"/>
          <w:spacing w:val="-1"/>
          <w:sz w:val="28"/>
          <w:szCs w:val="28"/>
        </w:rPr>
        <w:t>лечения, а также избежать повреждения важных анатомических структур в процессе операции. Кроме этого по рентгенограмме можно оценить состояние верхнечелюстного синуса, воздушност</w:t>
      </w:r>
      <w:r w:rsidR="008F217E">
        <w:rPr>
          <w:rFonts w:ascii="Times New Roman" w:eastAsia="Calibri" w:hAnsi="Times New Roman" w:cs="Times New Roman"/>
          <w:spacing w:val="-1"/>
          <w:sz w:val="28"/>
          <w:szCs w:val="28"/>
        </w:rPr>
        <w:t>ь которого</w:t>
      </w:r>
      <w:r w:rsidRPr="00CF52DD">
        <w:rPr>
          <w:rFonts w:ascii="Times New Roman" w:eastAsia="Calibri" w:hAnsi="Times New Roman" w:cs="Times New Roman"/>
          <w:spacing w:val="-1"/>
          <w:sz w:val="28"/>
          <w:szCs w:val="28"/>
        </w:rPr>
        <w:t xml:space="preserve"> хорошо определяется на фоне окружающей костной ткани.</w:t>
      </w:r>
    </w:p>
    <w:p w:rsidR="000718A3" w:rsidRPr="00CF52DD" w:rsidRDefault="000718A3" w:rsidP="004634FA">
      <w:pPr>
        <w:spacing w:after="0" w:line="360" w:lineRule="auto"/>
        <w:ind w:firstLine="709"/>
        <w:jc w:val="both"/>
        <w:rPr>
          <w:rFonts w:ascii="Times New Roman" w:eastAsia="Calibri" w:hAnsi="Times New Roman" w:cs="Times New Roman"/>
          <w:spacing w:val="-1"/>
          <w:sz w:val="28"/>
          <w:szCs w:val="28"/>
        </w:rPr>
      </w:pPr>
      <w:r w:rsidRPr="008F217E">
        <w:rPr>
          <w:rFonts w:ascii="Times New Roman" w:eastAsia="Calibri" w:hAnsi="Times New Roman" w:cs="Times New Roman"/>
          <w:spacing w:val="-1"/>
          <w:sz w:val="28"/>
          <w:szCs w:val="28"/>
          <w:u w:val="single"/>
        </w:rPr>
        <w:lastRenderedPageBreak/>
        <w:t>Внутриротовые прицельные рентгенограммы</w:t>
      </w:r>
      <w:r w:rsidRPr="00CF52DD">
        <w:rPr>
          <w:rFonts w:ascii="Times New Roman" w:eastAsia="Calibri" w:hAnsi="Times New Roman" w:cs="Times New Roman"/>
          <w:spacing w:val="-1"/>
          <w:sz w:val="28"/>
          <w:szCs w:val="28"/>
        </w:rPr>
        <w:t xml:space="preserve"> информативны при работе в переднем отделе верхней челюсти, </w:t>
      </w:r>
      <w:r w:rsidR="008F217E">
        <w:rPr>
          <w:rFonts w:ascii="Times New Roman" w:eastAsia="Calibri" w:hAnsi="Times New Roman" w:cs="Times New Roman"/>
          <w:spacing w:val="-1"/>
          <w:sz w:val="28"/>
          <w:szCs w:val="28"/>
        </w:rPr>
        <w:t xml:space="preserve">используются </w:t>
      </w:r>
      <w:r w:rsidRPr="00CF52DD">
        <w:rPr>
          <w:rFonts w:ascii="Times New Roman" w:eastAsia="Calibri" w:hAnsi="Times New Roman" w:cs="Times New Roman"/>
          <w:spacing w:val="-1"/>
          <w:sz w:val="28"/>
          <w:szCs w:val="28"/>
        </w:rPr>
        <w:t>для оценки состояния отдельных зубов, особенно после эндодонтического лечения,</w:t>
      </w:r>
      <w:r w:rsidRPr="00CF52DD">
        <w:rPr>
          <w:rFonts w:ascii="Times New Roman" w:hAnsi="Times New Roman" w:cs="Times New Roman"/>
        </w:rPr>
        <w:t xml:space="preserve"> о</w:t>
      </w:r>
      <w:r w:rsidRPr="00CF52DD">
        <w:rPr>
          <w:rFonts w:ascii="Times New Roman" w:eastAsia="Calibri" w:hAnsi="Times New Roman" w:cs="Times New Roman"/>
          <w:spacing w:val="-1"/>
          <w:sz w:val="28"/>
          <w:szCs w:val="28"/>
        </w:rPr>
        <w:t xml:space="preserve">бласти лунки удаляемого или удалённого зуба. </w:t>
      </w:r>
    </w:p>
    <w:p w:rsidR="000718A3" w:rsidRPr="00CF52DD" w:rsidRDefault="00640E6C" w:rsidP="004634FA">
      <w:pPr>
        <w:spacing w:after="0" w:line="360" w:lineRule="auto"/>
        <w:ind w:firstLine="709"/>
        <w:jc w:val="both"/>
        <w:rPr>
          <w:rFonts w:ascii="Times New Roman" w:eastAsia="Calibri" w:hAnsi="Times New Roman" w:cs="Times New Roman"/>
          <w:spacing w:val="-1"/>
          <w:sz w:val="28"/>
          <w:szCs w:val="28"/>
        </w:rPr>
      </w:pPr>
      <w:r w:rsidRPr="00CF52DD">
        <w:rPr>
          <w:rFonts w:ascii="Times New Roman" w:eastAsia="Calibri" w:hAnsi="Times New Roman" w:cs="Times New Roman"/>
          <w:spacing w:val="-1"/>
          <w:sz w:val="28"/>
          <w:szCs w:val="28"/>
          <w:u w:val="single"/>
        </w:rPr>
        <w:t>Ортопантомография</w:t>
      </w:r>
      <w:r w:rsidRPr="00CF52DD">
        <w:rPr>
          <w:rFonts w:ascii="Times New Roman" w:eastAsia="Calibri" w:hAnsi="Times New Roman" w:cs="Times New Roman"/>
          <w:spacing w:val="-1"/>
          <w:sz w:val="28"/>
          <w:szCs w:val="28"/>
        </w:rPr>
        <w:t xml:space="preserve"> позволяет обнаружить в проекции </w:t>
      </w:r>
      <w:r w:rsidR="008F217E">
        <w:rPr>
          <w:rFonts w:ascii="Times New Roman" w:eastAsia="Calibri" w:hAnsi="Times New Roman" w:cs="Times New Roman"/>
          <w:spacing w:val="-1"/>
          <w:sz w:val="28"/>
          <w:szCs w:val="28"/>
        </w:rPr>
        <w:t>верхнечелюстной пазухи</w:t>
      </w:r>
      <w:r w:rsidRPr="00CF52DD">
        <w:rPr>
          <w:rFonts w:ascii="Times New Roman" w:eastAsia="Calibri" w:hAnsi="Times New Roman" w:cs="Times New Roman"/>
          <w:spacing w:val="-1"/>
          <w:sz w:val="28"/>
          <w:szCs w:val="28"/>
        </w:rPr>
        <w:t xml:space="preserve"> инородные предметы, периапикальные очаги, контуры радикулярной кисты, оттеснившей дно верхнечелюстного синуса, оценить качество пломбировки каналов зубов, выявить факт выведения пломбировочного материала за верхушки корней. Данная информация важна для планирования подготовки больного к операции и уточнения методики </w:t>
      </w:r>
      <w:r w:rsidR="008F217E">
        <w:rPr>
          <w:rFonts w:ascii="Times New Roman" w:eastAsia="Calibri" w:hAnsi="Times New Roman" w:cs="Times New Roman"/>
          <w:spacing w:val="-1"/>
          <w:sz w:val="28"/>
          <w:szCs w:val="28"/>
        </w:rPr>
        <w:t>оперативного</w:t>
      </w:r>
      <w:r w:rsidRPr="00CF52DD">
        <w:rPr>
          <w:rFonts w:ascii="Times New Roman" w:eastAsia="Calibri" w:hAnsi="Times New Roman" w:cs="Times New Roman"/>
          <w:spacing w:val="-1"/>
          <w:sz w:val="28"/>
          <w:szCs w:val="28"/>
        </w:rPr>
        <w:t xml:space="preserve"> лечения.</w:t>
      </w:r>
    </w:p>
    <w:p w:rsidR="000718A3" w:rsidRPr="00CF52DD" w:rsidRDefault="000718A3" w:rsidP="004634FA">
      <w:pPr>
        <w:spacing w:after="0" w:line="360" w:lineRule="auto"/>
        <w:ind w:firstLine="709"/>
        <w:jc w:val="both"/>
        <w:rPr>
          <w:rFonts w:ascii="Times New Roman" w:eastAsia="Calibri" w:hAnsi="Times New Roman" w:cs="Times New Roman"/>
          <w:spacing w:val="-1"/>
          <w:sz w:val="28"/>
          <w:szCs w:val="28"/>
        </w:rPr>
      </w:pPr>
      <w:r w:rsidRPr="00CF52DD">
        <w:rPr>
          <w:rFonts w:ascii="Times New Roman" w:eastAsia="Calibri" w:hAnsi="Times New Roman" w:cs="Times New Roman"/>
          <w:spacing w:val="-1"/>
          <w:sz w:val="28"/>
          <w:szCs w:val="28"/>
          <w:u w:val="single"/>
        </w:rPr>
        <w:t xml:space="preserve">Рентгенография костей черепа. </w:t>
      </w:r>
      <w:r w:rsidRPr="00CF52DD">
        <w:rPr>
          <w:rFonts w:ascii="Times New Roman" w:eastAsia="Calibri" w:hAnsi="Times New Roman" w:cs="Times New Roman"/>
          <w:spacing w:val="-1"/>
          <w:sz w:val="28"/>
          <w:szCs w:val="28"/>
        </w:rPr>
        <w:t xml:space="preserve"> Для получения рентгенограммы в боковой проекции центральный луч проходит вдоль поперечной оси через турецкое седло при удалении объекта более 1,5 м</w:t>
      </w:r>
      <w:r w:rsidR="008F217E">
        <w:rPr>
          <w:rFonts w:ascii="Times New Roman" w:eastAsia="Calibri" w:hAnsi="Times New Roman" w:cs="Times New Roman"/>
          <w:spacing w:val="-1"/>
          <w:sz w:val="28"/>
          <w:szCs w:val="28"/>
        </w:rPr>
        <w:t>етра</w:t>
      </w:r>
      <w:r w:rsidRPr="00CF52DD">
        <w:rPr>
          <w:rFonts w:ascii="Times New Roman" w:eastAsia="Calibri" w:hAnsi="Times New Roman" w:cs="Times New Roman"/>
          <w:spacing w:val="-1"/>
          <w:sz w:val="28"/>
          <w:szCs w:val="28"/>
        </w:rPr>
        <w:t xml:space="preserve">. </w:t>
      </w:r>
      <w:r w:rsidR="00640E6C" w:rsidRPr="00CF52DD">
        <w:rPr>
          <w:rFonts w:ascii="Times New Roman" w:eastAsia="Calibri" w:hAnsi="Times New Roman" w:cs="Times New Roman"/>
          <w:spacing w:val="-1"/>
          <w:sz w:val="28"/>
          <w:szCs w:val="28"/>
        </w:rPr>
        <w:t>Прямая рентгенография черепа не позволяет диагностировать синусит, однако даёт информацию о состоянии костных стенок верхнечелюстно</w:t>
      </w:r>
      <w:r w:rsidR="008F217E">
        <w:rPr>
          <w:rFonts w:ascii="Times New Roman" w:eastAsia="Calibri" w:hAnsi="Times New Roman" w:cs="Times New Roman"/>
          <w:spacing w:val="-1"/>
          <w:sz w:val="28"/>
          <w:szCs w:val="28"/>
        </w:rPr>
        <w:t>й</w:t>
      </w:r>
      <w:r w:rsidR="00640E6C" w:rsidRPr="00CF52DD">
        <w:rPr>
          <w:rFonts w:ascii="Times New Roman" w:eastAsia="Calibri" w:hAnsi="Times New Roman" w:cs="Times New Roman"/>
          <w:spacing w:val="-1"/>
          <w:sz w:val="28"/>
          <w:szCs w:val="28"/>
        </w:rPr>
        <w:t xml:space="preserve"> </w:t>
      </w:r>
      <w:r w:rsidR="008F217E">
        <w:rPr>
          <w:rFonts w:ascii="Times New Roman" w:eastAsia="Calibri" w:hAnsi="Times New Roman" w:cs="Times New Roman"/>
          <w:spacing w:val="-1"/>
          <w:sz w:val="28"/>
          <w:szCs w:val="28"/>
        </w:rPr>
        <w:t>пазухи, периодонта и</w:t>
      </w:r>
      <w:r w:rsidR="00640E6C" w:rsidRPr="00CF52DD">
        <w:rPr>
          <w:rFonts w:ascii="Times New Roman" w:eastAsia="Calibri" w:hAnsi="Times New Roman" w:cs="Times New Roman"/>
          <w:spacing w:val="-1"/>
          <w:sz w:val="28"/>
          <w:szCs w:val="28"/>
        </w:rPr>
        <w:t xml:space="preserve"> рядом расположенных зубов</w:t>
      </w:r>
      <w:r w:rsidR="008F217E">
        <w:rPr>
          <w:rFonts w:ascii="Times New Roman" w:eastAsia="Calibri" w:hAnsi="Times New Roman" w:cs="Times New Roman"/>
          <w:spacing w:val="-1"/>
          <w:sz w:val="28"/>
          <w:szCs w:val="28"/>
        </w:rPr>
        <w:t>.</w:t>
      </w:r>
    </w:p>
    <w:p w:rsidR="000718A3" w:rsidRPr="00CF52DD" w:rsidRDefault="000718A3" w:rsidP="004634FA">
      <w:pPr>
        <w:spacing w:after="0" w:line="360" w:lineRule="auto"/>
        <w:ind w:firstLine="709"/>
        <w:jc w:val="both"/>
        <w:rPr>
          <w:rFonts w:ascii="Times New Roman" w:eastAsia="Calibri" w:hAnsi="Times New Roman" w:cs="Times New Roman"/>
          <w:spacing w:val="-1"/>
          <w:sz w:val="28"/>
          <w:szCs w:val="28"/>
          <w:u w:val="single"/>
        </w:rPr>
      </w:pPr>
      <w:r w:rsidRPr="00CF52DD">
        <w:rPr>
          <w:rFonts w:ascii="Times New Roman" w:eastAsia="Calibri" w:hAnsi="Times New Roman" w:cs="Times New Roman"/>
          <w:spacing w:val="-1"/>
          <w:sz w:val="28"/>
          <w:szCs w:val="28"/>
          <w:u w:val="single"/>
        </w:rPr>
        <w:t>Трёхмерная диагностика</w:t>
      </w:r>
    </w:p>
    <w:p w:rsidR="000718A3" w:rsidRPr="00CF52DD" w:rsidRDefault="000718A3" w:rsidP="004634FA">
      <w:pPr>
        <w:spacing w:after="0" w:line="360" w:lineRule="auto"/>
        <w:ind w:firstLine="709"/>
        <w:jc w:val="both"/>
        <w:rPr>
          <w:rFonts w:ascii="Times New Roman" w:eastAsia="Calibri" w:hAnsi="Times New Roman" w:cs="Times New Roman"/>
          <w:spacing w:val="-1"/>
          <w:sz w:val="28"/>
          <w:szCs w:val="28"/>
        </w:rPr>
      </w:pPr>
      <w:r w:rsidRPr="00CF52DD">
        <w:rPr>
          <w:rFonts w:ascii="Times New Roman" w:eastAsia="Calibri" w:hAnsi="Times New Roman" w:cs="Times New Roman"/>
          <w:spacing w:val="-1"/>
          <w:sz w:val="28"/>
          <w:szCs w:val="28"/>
        </w:rPr>
        <w:t>При отсутс</w:t>
      </w:r>
      <w:r w:rsidR="00AC276F" w:rsidRPr="00CF52DD">
        <w:rPr>
          <w:rFonts w:ascii="Times New Roman" w:eastAsia="Calibri" w:hAnsi="Times New Roman" w:cs="Times New Roman"/>
          <w:spacing w:val="-1"/>
          <w:sz w:val="28"/>
          <w:szCs w:val="28"/>
        </w:rPr>
        <w:t>т</w:t>
      </w:r>
      <w:r w:rsidRPr="00CF52DD">
        <w:rPr>
          <w:rFonts w:ascii="Times New Roman" w:eastAsia="Calibri" w:hAnsi="Times New Roman" w:cs="Times New Roman"/>
          <w:spacing w:val="-1"/>
          <w:sz w:val="28"/>
          <w:szCs w:val="28"/>
        </w:rPr>
        <w:t xml:space="preserve">вии точной информации о пространственном расположении значимых анатомических структур </w:t>
      </w:r>
      <w:r w:rsidR="008F217E">
        <w:rPr>
          <w:rFonts w:ascii="Times New Roman" w:eastAsia="Calibri" w:hAnsi="Times New Roman" w:cs="Times New Roman"/>
          <w:spacing w:val="-1"/>
          <w:sz w:val="28"/>
          <w:szCs w:val="28"/>
        </w:rPr>
        <w:t xml:space="preserve">существует </w:t>
      </w:r>
      <w:r w:rsidRPr="00CF52DD">
        <w:rPr>
          <w:rFonts w:ascii="Times New Roman" w:eastAsia="Calibri" w:hAnsi="Times New Roman" w:cs="Times New Roman"/>
          <w:spacing w:val="-1"/>
          <w:sz w:val="28"/>
          <w:szCs w:val="28"/>
        </w:rPr>
        <w:t>необходим</w:t>
      </w:r>
      <w:r w:rsidR="008F217E">
        <w:rPr>
          <w:rFonts w:ascii="Times New Roman" w:eastAsia="Calibri" w:hAnsi="Times New Roman" w:cs="Times New Roman"/>
          <w:spacing w:val="-1"/>
          <w:sz w:val="28"/>
          <w:szCs w:val="28"/>
        </w:rPr>
        <w:t>ость</w:t>
      </w:r>
      <w:r w:rsidRPr="00CF52DD">
        <w:rPr>
          <w:rFonts w:ascii="Times New Roman" w:eastAsia="Calibri" w:hAnsi="Times New Roman" w:cs="Times New Roman"/>
          <w:spacing w:val="-1"/>
          <w:sz w:val="28"/>
          <w:szCs w:val="28"/>
        </w:rPr>
        <w:t xml:space="preserve"> дополнительн</w:t>
      </w:r>
      <w:r w:rsidR="008F217E">
        <w:rPr>
          <w:rFonts w:ascii="Times New Roman" w:eastAsia="Calibri" w:hAnsi="Times New Roman" w:cs="Times New Roman"/>
          <w:spacing w:val="-1"/>
          <w:sz w:val="28"/>
          <w:szCs w:val="28"/>
        </w:rPr>
        <w:t>ой диагностики</w:t>
      </w:r>
      <w:r w:rsidRPr="00CF52DD">
        <w:rPr>
          <w:rFonts w:ascii="Times New Roman" w:eastAsia="Calibri" w:hAnsi="Times New Roman" w:cs="Times New Roman"/>
          <w:spacing w:val="-1"/>
          <w:sz w:val="28"/>
          <w:szCs w:val="28"/>
        </w:rPr>
        <w:t>.  Показаниями являются определение формы верхнечелюстной пазухи, положение подбородочного, резцового отверстий и др</w:t>
      </w:r>
      <w:r w:rsidR="00E314D7">
        <w:rPr>
          <w:rFonts w:ascii="Times New Roman" w:eastAsia="Calibri" w:hAnsi="Times New Roman" w:cs="Times New Roman"/>
          <w:spacing w:val="-1"/>
          <w:sz w:val="28"/>
          <w:szCs w:val="28"/>
        </w:rPr>
        <w:t>угие</w:t>
      </w:r>
      <w:r w:rsidRPr="00CF52DD">
        <w:rPr>
          <w:rFonts w:ascii="Times New Roman" w:eastAsia="Calibri" w:hAnsi="Times New Roman" w:cs="Times New Roman"/>
          <w:spacing w:val="-1"/>
          <w:sz w:val="28"/>
          <w:szCs w:val="28"/>
        </w:rPr>
        <w:t>. Кроме того трёхмерная диагностика способна выявить наличие поднутрений альвеолярного гребн</w:t>
      </w:r>
      <w:r w:rsidR="00E314D7">
        <w:rPr>
          <w:rFonts w:ascii="Times New Roman" w:eastAsia="Calibri" w:hAnsi="Times New Roman" w:cs="Times New Roman"/>
          <w:spacing w:val="-1"/>
          <w:sz w:val="28"/>
          <w:szCs w:val="28"/>
        </w:rPr>
        <w:t>я. Это снижает риск перфораций верхнечелюстных пазух</w:t>
      </w:r>
      <w:r w:rsidR="00FE0F43" w:rsidRPr="00CF52DD">
        <w:rPr>
          <w:rFonts w:ascii="Times New Roman" w:eastAsia="Calibri" w:hAnsi="Times New Roman" w:cs="Times New Roman"/>
          <w:spacing w:val="-1"/>
          <w:sz w:val="28"/>
          <w:szCs w:val="28"/>
        </w:rPr>
        <w:t xml:space="preserve"> при удалении или эндодонтическо</w:t>
      </w:r>
      <w:r w:rsidR="00E314D7">
        <w:rPr>
          <w:rFonts w:ascii="Times New Roman" w:eastAsia="Calibri" w:hAnsi="Times New Roman" w:cs="Times New Roman"/>
          <w:spacing w:val="-1"/>
          <w:sz w:val="28"/>
          <w:szCs w:val="28"/>
        </w:rPr>
        <w:t>м</w:t>
      </w:r>
      <w:r w:rsidR="00FE0F43" w:rsidRPr="00CF52DD">
        <w:rPr>
          <w:rFonts w:ascii="Times New Roman" w:eastAsia="Calibri" w:hAnsi="Times New Roman" w:cs="Times New Roman"/>
          <w:spacing w:val="-1"/>
          <w:sz w:val="28"/>
          <w:szCs w:val="28"/>
        </w:rPr>
        <w:t xml:space="preserve"> лечени</w:t>
      </w:r>
      <w:r w:rsidR="00E314D7">
        <w:rPr>
          <w:rFonts w:ascii="Times New Roman" w:eastAsia="Calibri" w:hAnsi="Times New Roman" w:cs="Times New Roman"/>
          <w:spacing w:val="-1"/>
          <w:sz w:val="28"/>
          <w:szCs w:val="28"/>
        </w:rPr>
        <w:t>и</w:t>
      </w:r>
      <w:r w:rsidR="00FE0F43" w:rsidRPr="00CF52DD">
        <w:rPr>
          <w:rFonts w:ascii="Times New Roman" w:eastAsia="Calibri" w:hAnsi="Times New Roman" w:cs="Times New Roman"/>
          <w:spacing w:val="-1"/>
          <w:sz w:val="28"/>
          <w:szCs w:val="28"/>
        </w:rPr>
        <w:t xml:space="preserve"> </w:t>
      </w:r>
      <w:r w:rsidR="00E314D7">
        <w:rPr>
          <w:rFonts w:ascii="Times New Roman" w:eastAsia="Calibri" w:hAnsi="Times New Roman" w:cs="Times New Roman"/>
          <w:spacing w:val="-1"/>
          <w:sz w:val="28"/>
          <w:szCs w:val="28"/>
        </w:rPr>
        <w:t>премоляров и моляров</w:t>
      </w:r>
      <w:r w:rsidR="00FE0F43" w:rsidRPr="00CF52DD">
        <w:rPr>
          <w:rFonts w:ascii="Times New Roman" w:eastAsia="Calibri" w:hAnsi="Times New Roman" w:cs="Times New Roman"/>
          <w:spacing w:val="-1"/>
          <w:sz w:val="28"/>
          <w:szCs w:val="28"/>
        </w:rPr>
        <w:t xml:space="preserve"> верхней челюсти.</w:t>
      </w:r>
    </w:p>
    <w:p w:rsidR="000718A3" w:rsidRDefault="00E314D7" w:rsidP="004634FA">
      <w:pPr>
        <w:spacing w:after="0" w:line="360" w:lineRule="auto"/>
        <w:ind w:firstLine="709"/>
        <w:jc w:val="both"/>
        <w:rPr>
          <w:rFonts w:ascii="Times New Roman" w:eastAsia="Calibri" w:hAnsi="Times New Roman" w:cs="Times New Roman"/>
          <w:spacing w:val="-1"/>
          <w:sz w:val="28"/>
          <w:szCs w:val="28"/>
        </w:rPr>
      </w:pPr>
      <w:r>
        <w:rPr>
          <w:rFonts w:ascii="Times New Roman" w:eastAsia="Calibri" w:hAnsi="Times New Roman" w:cs="Times New Roman"/>
          <w:spacing w:val="-1"/>
          <w:sz w:val="28"/>
          <w:szCs w:val="28"/>
          <w:u w:val="single"/>
        </w:rPr>
        <w:t>Компьютерная томография</w:t>
      </w:r>
      <w:r w:rsidRPr="00E314D7">
        <w:rPr>
          <w:rFonts w:ascii="Times New Roman" w:eastAsia="Calibri" w:hAnsi="Times New Roman" w:cs="Times New Roman"/>
          <w:spacing w:val="-1"/>
          <w:sz w:val="28"/>
          <w:szCs w:val="28"/>
        </w:rPr>
        <w:t xml:space="preserve"> </w:t>
      </w:r>
      <w:r w:rsidR="000718A3" w:rsidRPr="00CF52DD">
        <w:rPr>
          <w:rFonts w:ascii="Times New Roman" w:eastAsia="Calibri" w:hAnsi="Times New Roman" w:cs="Times New Roman"/>
          <w:spacing w:val="-1"/>
          <w:sz w:val="28"/>
          <w:szCs w:val="28"/>
        </w:rPr>
        <w:t>позволяет получить трехме</w:t>
      </w:r>
      <w:r>
        <w:rPr>
          <w:rFonts w:ascii="Times New Roman" w:eastAsia="Calibri" w:hAnsi="Times New Roman" w:cs="Times New Roman"/>
          <w:spacing w:val="-1"/>
          <w:sz w:val="28"/>
          <w:szCs w:val="28"/>
        </w:rPr>
        <w:t>рное изображение без искажений,</w:t>
      </w:r>
      <w:r w:rsidR="000718A3" w:rsidRPr="00CF52DD">
        <w:rPr>
          <w:rFonts w:ascii="Times New Roman" w:eastAsia="Calibri" w:hAnsi="Times New Roman" w:cs="Times New Roman"/>
          <w:spacing w:val="-1"/>
          <w:sz w:val="28"/>
          <w:szCs w:val="28"/>
        </w:rPr>
        <w:t xml:space="preserve"> визуализ</w:t>
      </w:r>
      <w:r>
        <w:rPr>
          <w:rFonts w:ascii="Times New Roman" w:eastAsia="Calibri" w:hAnsi="Times New Roman" w:cs="Times New Roman"/>
          <w:spacing w:val="-1"/>
          <w:sz w:val="28"/>
          <w:szCs w:val="28"/>
        </w:rPr>
        <w:t>ацией костных структур</w:t>
      </w:r>
      <w:r w:rsidR="000718A3" w:rsidRPr="00CF52DD">
        <w:rPr>
          <w:rFonts w:ascii="Times New Roman" w:eastAsia="Calibri" w:hAnsi="Times New Roman" w:cs="Times New Roman"/>
          <w:spacing w:val="-1"/>
          <w:sz w:val="28"/>
          <w:szCs w:val="28"/>
        </w:rPr>
        <w:t xml:space="preserve"> и мягки</w:t>
      </w:r>
      <w:r>
        <w:rPr>
          <w:rFonts w:ascii="Times New Roman" w:eastAsia="Calibri" w:hAnsi="Times New Roman" w:cs="Times New Roman"/>
          <w:spacing w:val="-1"/>
          <w:sz w:val="28"/>
          <w:szCs w:val="28"/>
        </w:rPr>
        <w:t xml:space="preserve">х </w:t>
      </w:r>
      <w:r w:rsidR="000718A3" w:rsidRPr="00CF52DD">
        <w:rPr>
          <w:rFonts w:ascii="Times New Roman" w:eastAsia="Calibri" w:hAnsi="Times New Roman" w:cs="Times New Roman"/>
          <w:spacing w:val="-1"/>
          <w:sz w:val="28"/>
          <w:szCs w:val="28"/>
        </w:rPr>
        <w:t>ткан</w:t>
      </w:r>
      <w:r>
        <w:rPr>
          <w:rFonts w:ascii="Times New Roman" w:eastAsia="Calibri" w:hAnsi="Times New Roman" w:cs="Times New Roman"/>
          <w:spacing w:val="-1"/>
          <w:sz w:val="28"/>
          <w:szCs w:val="28"/>
        </w:rPr>
        <w:t>ей</w:t>
      </w:r>
      <w:r w:rsidR="000718A3" w:rsidRPr="00CF52DD">
        <w:rPr>
          <w:rFonts w:ascii="Times New Roman" w:eastAsia="Calibri" w:hAnsi="Times New Roman" w:cs="Times New Roman"/>
          <w:spacing w:val="-1"/>
          <w:sz w:val="28"/>
          <w:szCs w:val="28"/>
        </w:rPr>
        <w:t>.</w:t>
      </w:r>
    </w:p>
    <w:p w:rsidR="00E314D7" w:rsidRPr="00CF52DD" w:rsidRDefault="00E314D7" w:rsidP="004634FA">
      <w:pPr>
        <w:spacing w:after="0" w:line="360" w:lineRule="auto"/>
        <w:ind w:firstLine="709"/>
        <w:jc w:val="both"/>
        <w:rPr>
          <w:rFonts w:ascii="Times New Roman" w:eastAsia="Calibri" w:hAnsi="Times New Roman" w:cs="Times New Roman"/>
          <w:spacing w:val="-1"/>
          <w:sz w:val="28"/>
          <w:szCs w:val="28"/>
        </w:rPr>
      </w:pPr>
    </w:p>
    <w:p w:rsidR="000718A3" w:rsidRPr="00CF52DD" w:rsidRDefault="000718A3" w:rsidP="004634FA">
      <w:pPr>
        <w:spacing w:after="0" w:line="360" w:lineRule="auto"/>
        <w:ind w:firstLine="709"/>
        <w:jc w:val="both"/>
        <w:rPr>
          <w:rFonts w:ascii="Times New Roman" w:eastAsia="Calibri" w:hAnsi="Times New Roman" w:cs="Times New Roman"/>
          <w:b/>
          <w:spacing w:val="-1"/>
          <w:sz w:val="28"/>
          <w:szCs w:val="28"/>
        </w:rPr>
      </w:pPr>
      <w:r w:rsidRPr="00CF52DD">
        <w:rPr>
          <w:rFonts w:ascii="Times New Roman" w:eastAsia="Calibri" w:hAnsi="Times New Roman" w:cs="Times New Roman"/>
          <w:b/>
          <w:spacing w:val="-1"/>
          <w:sz w:val="28"/>
          <w:szCs w:val="28"/>
        </w:rPr>
        <w:lastRenderedPageBreak/>
        <w:t>2.2.3. Методы статистической обработки.</w:t>
      </w:r>
    </w:p>
    <w:p w:rsidR="000718A3" w:rsidRPr="00CF52DD" w:rsidRDefault="000718A3" w:rsidP="004634FA">
      <w:pPr>
        <w:spacing w:after="0" w:line="360" w:lineRule="auto"/>
        <w:ind w:firstLine="709"/>
        <w:jc w:val="both"/>
        <w:rPr>
          <w:rFonts w:ascii="Times New Roman" w:eastAsia="Calibri" w:hAnsi="Times New Roman" w:cs="Times New Roman"/>
          <w:b/>
          <w:spacing w:val="-1"/>
          <w:sz w:val="28"/>
          <w:szCs w:val="28"/>
        </w:rPr>
      </w:pPr>
    </w:p>
    <w:p w:rsidR="000718A3" w:rsidRPr="00CF52DD" w:rsidRDefault="000718A3" w:rsidP="004634FA">
      <w:pPr>
        <w:spacing w:after="0" w:line="360" w:lineRule="auto"/>
        <w:ind w:firstLine="709"/>
        <w:jc w:val="both"/>
        <w:rPr>
          <w:rFonts w:ascii="Times New Roman" w:eastAsia="Calibri" w:hAnsi="Times New Roman" w:cs="Times New Roman"/>
          <w:spacing w:val="-1"/>
          <w:sz w:val="28"/>
          <w:szCs w:val="28"/>
        </w:rPr>
      </w:pPr>
      <w:r w:rsidRPr="00CF52DD">
        <w:rPr>
          <w:rFonts w:ascii="Times New Roman" w:eastAsia="Calibri" w:hAnsi="Times New Roman" w:cs="Times New Roman"/>
          <w:spacing w:val="-1"/>
          <w:sz w:val="28"/>
          <w:szCs w:val="28"/>
        </w:rPr>
        <w:t xml:space="preserve">Методы статистической обработки используют для выявления закономерностей в материале исследования. </w:t>
      </w:r>
      <w:r w:rsidR="00F20120">
        <w:rPr>
          <w:rFonts w:ascii="Times New Roman" w:eastAsia="Calibri" w:hAnsi="Times New Roman" w:cs="Times New Roman"/>
          <w:spacing w:val="-1"/>
          <w:sz w:val="28"/>
          <w:szCs w:val="28"/>
        </w:rPr>
        <w:t>Происходит с</w:t>
      </w:r>
      <w:r w:rsidRPr="00CF52DD">
        <w:rPr>
          <w:rFonts w:ascii="Times New Roman" w:eastAsia="Calibri" w:hAnsi="Times New Roman" w:cs="Times New Roman"/>
          <w:spacing w:val="-1"/>
          <w:sz w:val="28"/>
          <w:szCs w:val="28"/>
        </w:rPr>
        <w:t>оставл</w:t>
      </w:r>
      <w:r w:rsidR="00F20120">
        <w:rPr>
          <w:rFonts w:ascii="Times New Roman" w:eastAsia="Calibri" w:hAnsi="Times New Roman" w:cs="Times New Roman"/>
          <w:spacing w:val="-1"/>
          <w:sz w:val="28"/>
          <w:szCs w:val="28"/>
        </w:rPr>
        <w:t xml:space="preserve">ение </w:t>
      </w:r>
      <w:r w:rsidRPr="00CF52DD">
        <w:rPr>
          <w:rFonts w:ascii="Times New Roman" w:eastAsia="Calibri" w:hAnsi="Times New Roman" w:cs="Times New Roman"/>
          <w:spacing w:val="-1"/>
          <w:sz w:val="28"/>
          <w:szCs w:val="28"/>
        </w:rPr>
        <w:t>статистически</w:t>
      </w:r>
      <w:r w:rsidR="00F20120">
        <w:rPr>
          <w:rFonts w:ascii="Times New Roman" w:eastAsia="Calibri" w:hAnsi="Times New Roman" w:cs="Times New Roman"/>
          <w:spacing w:val="-1"/>
          <w:sz w:val="28"/>
          <w:szCs w:val="28"/>
        </w:rPr>
        <w:t>х таблиц</w:t>
      </w:r>
      <w:r w:rsidRPr="00CF52DD">
        <w:rPr>
          <w:rFonts w:ascii="Times New Roman" w:eastAsia="Calibri" w:hAnsi="Times New Roman" w:cs="Times New Roman"/>
          <w:spacing w:val="-1"/>
          <w:sz w:val="28"/>
          <w:szCs w:val="28"/>
        </w:rPr>
        <w:t xml:space="preserve">, </w:t>
      </w:r>
      <w:r w:rsidR="00F20120">
        <w:rPr>
          <w:rFonts w:ascii="Times New Roman" w:eastAsia="Calibri" w:hAnsi="Times New Roman" w:cs="Times New Roman"/>
          <w:spacing w:val="-1"/>
          <w:sz w:val="28"/>
          <w:szCs w:val="28"/>
        </w:rPr>
        <w:t xml:space="preserve">которые </w:t>
      </w:r>
      <w:r w:rsidRPr="00CF52DD">
        <w:rPr>
          <w:rFonts w:ascii="Times New Roman" w:eastAsia="Calibri" w:hAnsi="Times New Roman" w:cs="Times New Roman"/>
          <w:spacing w:val="-1"/>
          <w:sz w:val="28"/>
          <w:szCs w:val="28"/>
        </w:rPr>
        <w:t>отражаю</w:t>
      </w:r>
      <w:r w:rsidR="00F20120">
        <w:rPr>
          <w:rFonts w:ascii="Times New Roman" w:eastAsia="Calibri" w:hAnsi="Times New Roman" w:cs="Times New Roman"/>
          <w:spacing w:val="-1"/>
          <w:sz w:val="28"/>
          <w:szCs w:val="28"/>
        </w:rPr>
        <w:t>т</w:t>
      </w:r>
      <w:r w:rsidRPr="00CF52DD">
        <w:rPr>
          <w:rFonts w:ascii="Times New Roman" w:eastAsia="Calibri" w:hAnsi="Times New Roman" w:cs="Times New Roman"/>
          <w:spacing w:val="-1"/>
          <w:sz w:val="28"/>
          <w:szCs w:val="28"/>
        </w:rPr>
        <w:t xml:space="preserve"> взаимосвязь и зависимость исследуемых призн</w:t>
      </w:r>
      <w:r w:rsidR="00E314D7">
        <w:rPr>
          <w:rFonts w:ascii="Times New Roman" w:eastAsia="Calibri" w:hAnsi="Times New Roman" w:cs="Times New Roman"/>
          <w:spacing w:val="-1"/>
          <w:sz w:val="28"/>
          <w:szCs w:val="28"/>
        </w:rPr>
        <w:t>аков. Статистические таблицы</w:t>
      </w:r>
      <w:r w:rsidR="00F20120">
        <w:rPr>
          <w:rFonts w:ascii="Times New Roman" w:eastAsia="Calibri" w:hAnsi="Times New Roman" w:cs="Times New Roman"/>
          <w:spacing w:val="-1"/>
          <w:sz w:val="28"/>
          <w:szCs w:val="28"/>
        </w:rPr>
        <w:t xml:space="preserve">, </w:t>
      </w:r>
      <w:r w:rsidRPr="00CF52DD">
        <w:rPr>
          <w:rFonts w:ascii="Times New Roman" w:eastAsia="Calibri" w:hAnsi="Times New Roman" w:cs="Times New Roman"/>
          <w:spacing w:val="-1"/>
          <w:sz w:val="28"/>
          <w:szCs w:val="28"/>
        </w:rPr>
        <w:t>разделяю</w:t>
      </w:r>
      <w:r w:rsidR="00F20120">
        <w:rPr>
          <w:rFonts w:ascii="Times New Roman" w:eastAsia="Calibri" w:hAnsi="Times New Roman" w:cs="Times New Roman"/>
          <w:spacing w:val="-1"/>
          <w:sz w:val="28"/>
          <w:szCs w:val="28"/>
        </w:rPr>
        <w:t>щиеся</w:t>
      </w:r>
      <w:r w:rsidRPr="00CF52DD">
        <w:rPr>
          <w:rFonts w:ascii="Times New Roman" w:eastAsia="Calibri" w:hAnsi="Times New Roman" w:cs="Times New Roman"/>
          <w:spacing w:val="-1"/>
          <w:sz w:val="28"/>
          <w:szCs w:val="28"/>
        </w:rPr>
        <w:t xml:space="preserve"> на сложные и простые</w:t>
      </w:r>
      <w:r w:rsidR="00E314D7">
        <w:rPr>
          <w:rFonts w:ascii="Times New Roman" w:eastAsia="Calibri" w:hAnsi="Times New Roman" w:cs="Times New Roman"/>
          <w:spacing w:val="-1"/>
          <w:sz w:val="28"/>
          <w:szCs w:val="28"/>
        </w:rPr>
        <w:t>,</w:t>
      </w:r>
      <w:r w:rsidRPr="00CF52DD">
        <w:rPr>
          <w:rFonts w:ascii="Times New Roman" w:eastAsia="Calibri" w:hAnsi="Times New Roman" w:cs="Times New Roman"/>
          <w:spacing w:val="-1"/>
          <w:sz w:val="28"/>
          <w:szCs w:val="28"/>
        </w:rPr>
        <w:t xml:space="preserve"> </w:t>
      </w:r>
      <w:r w:rsidR="00E314D7">
        <w:rPr>
          <w:rFonts w:ascii="Times New Roman" w:eastAsia="Calibri" w:hAnsi="Times New Roman" w:cs="Times New Roman"/>
          <w:spacing w:val="-1"/>
          <w:sz w:val="28"/>
          <w:szCs w:val="28"/>
        </w:rPr>
        <w:t>з</w:t>
      </w:r>
      <w:r w:rsidR="00E314D7" w:rsidRPr="00E314D7">
        <w:rPr>
          <w:rFonts w:ascii="Times New Roman" w:eastAsia="Calibri" w:hAnsi="Times New Roman" w:cs="Times New Roman"/>
          <w:spacing w:val="-1"/>
          <w:sz w:val="28"/>
          <w:szCs w:val="28"/>
        </w:rPr>
        <w:t>авис</w:t>
      </w:r>
      <w:r w:rsidR="00E314D7">
        <w:rPr>
          <w:rFonts w:ascii="Times New Roman" w:eastAsia="Calibri" w:hAnsi="Times New Roman" w:cs="Times New Roman"/>
          <w:spacing w:val="-1"/>
          <w:sz w:val="28"/>
          <w:szCs w:val="28"/>
        </w:rPr>
        <w:t>ят</w:t>
      </w:r>
      <w:r w:rsidR="00E314D7" w:rsidRPr="00E314D7">
        <w:rPr>
          <w:rFonts w:ascii="Times New Roman" w:eastAsia="Calibri" w:hAnsi="Times New Roman" w:cs="Times New Roman"/>
          <w:spacing w:val="-1"/>
          <w:sz w:val="28"/>
          <w:szCs w:val="28"/>
        </w:rPr>
        <w:t xml:space="preserve"> от количества признаков, содержащихся в них</w:t>
      </w:r>
      <w:r w:rsidR="00E314D7">
        <w:rPr>
          <w:rFonts w:ascii="Times New Roman" w:eastAsia="Calibri" w:hAnsi="Times New Roman" w:cs="Times New Roman"/>
          <w:spacing w:val="-1"/>
          <w:sz w:val="28"/>
          <w:szCs w:val="28"/>
        </w:rPr>
        <w:t xml:space="preserve">. </w:t>
      </w:r>
      <w:r w:rsidR="00F20120">
        <w:rPr>
          <w:rFonts w:ascii="Times New Roman" w:eastAsia="Calibri" w:hAnsi="Times New Roman" w:cs="Times New Roman"/>
          <w:spacing w:val="-1"/>
          <w:sz w:val="28"/>
          <w:szCs w:val="28"/>
        </w:rPr>
        <w:t>Д</w:t>
      </w:r>
      <w:r w:rsidR="00F20120" w:rsidRPr="00F20120">
        <w:rPr>
          <w:rFonts w:ascii="Times New Roman" w:eastAsia="Calibri" w:hAnsi="Times New Roman" w:cs="Times New Roman"/>
          <w:spacing w:val="-1"/>
          <w:sz w:val="28"/>
          <w:szCs w:val="28"/>
        </w:rPr>
        <w:t xml:space="preserve">ля лучшей визуализации </w:t>
      </w:r>
      <w:r w:rsidR="00F20120">
        <w:rPr>
          <w:rFonts w:ascii="Times New Roman" w:eastAsia="Calibri" w:hAnsi="Times New Roman" w:cs="Times New Roman"/>
          <w:spacing w:val="-1"/>
          <w:sz w:val="28"/>
          <w:szCs w:val="28"/>
        </w:rPr>
        <w:t xml:space="preserve">полученная информация </w:t>
      </w:r>
      <w:r w:rsidRPr="00CF52DD">
        <w:rPr>
          <w:rFonts w:ascii="Times New Roman" w:eastAsia="Calibri" w:hAnsi="Times New Roman" w:cs="Times New Roman"/>
          <w:spacing w:val="-1"/>
          <w:sz w:val="28"/>
          <w:szCs w:val="28"/>
        </w:rPr>
        <w:t xml:space="preserve">представляется в виде круговых диаграмм и </w:t>
      </w:r>
      <w:r w:rsidR="00F20120">
        <w:rPr>
          <w:rFonts w:ascii="Times New Roman" w:eastAsia="Calibri" w:hAnsi="Times New Roman" w:cs="Times New Roman"/>
          <w:spacing w:val="-1"/>
          <w:sz w:val="28"/>
          <w:szCs w:val="28"/>
        </w:rPr>
        <w:t xml:space="preserve">различных видов </w:t>
      </w:r>
      <w:r w:rsidRPr="00CF52DD">
        <w:rPr>
          <w:rFonts w:ascii="Times New Roman" w:eastAsia="Calibri" w:hAnsi="Times New Roman" w:cs="Times New Roman"/>
          <w:spacing w:val="-1"/>
          <w:sz w:val="28"/>
          <w:szCs w:val="28"/>
        </w:rPr>
        <w:t>гистограмм.</w:t>
      </w:r>
    </w:p>
    <w:p w:rsidR="000718A3" w:rsidRPr="00CF52DD" w:rsidRDefault="00F20120" w:rsidP="004634FA">
      <w:pPr>
        <w:spacing w:after="0" w:line="360" w:lineRule="auto"/>
        <w:ind w:firstLine="709"/>
        <w:jc w:val="both"/>
        <w:rPr>
          <w:rFonts w:ascii="Times New Roman" w:eastAsia="Calibri" w:hAnsi="Times New Roman" w:cs="Times New Roman"/>
          <w:spacing w:val="-1"/>
          <w:sz w:val="28"/>
          <w:szCs w:val="28"/>
        </w:rPr>
      </w:pPr>
      <w:r>
        <w:rPr>
          <w:rFonts w:ascii="Times New Roman" w:eastAsia="Calibri" w:hAnsi="Times New Roman" w:cs="Times New Roman"/>
          <w:spacing w:val="-1"/>
          <w:sz w:val="28"/>
          <w:szCs w:val="28"/>
        </w:rPr>
        <w:t xml:space="preserve">Составление </w:t>
      </w:r>
      <w:r w:rsidR="000718A3" w:rsidRPr="00CF52DD">
        <w:rPr>
          <w:rFonts w:ascii="Times New Roman" w:eastAsia="Calibri" w:hAnsi="Times New Roman" w:cs="Times New Roman"/>
          <w:spacing w:val="-1"/>
          <w:sz w:val="28"/>
          <w:szCs w:val="28"/>
        </w:rPr>
        <w:t xml:space="preserve">таблиц материалов </w:t>
      </w:r>
      <w:r w:rsidR="00775DBC">
        <w:rPr>
          <w:rFonts w:ascii="Times New Roman" w:eastAsia="Calibri" w:hAnsi="Times New Roman" w:cs="Times New Roman"/>
          <w:spacing w:val="-1"/>
          <w:sz w:val="28"/>
          <w:szCs w:val="28"/>
        </w:rPr>
        <w:t xml:space="preserve">позволяет </w:t>
      </w:r>
      <w:r w:rsidR="000718A3" w:rsidRPr="00CF52DD">
        <w:rPr>
          <w:rFonts w:ascii="Times New Roman" w:eastAsia="Calibri" w:hAnsi="Times New Roman" w:cs="Times New Roman"/>
          <w:spacing w:val="-1"/>
          <w:sz w:val="28"/>
          <w:szCs w:val="28"/>
        </w:rPr>
        <w:t>получ</w:t>
      </w:r>
      <w:r w:rsidR="00775DBC">
        <w:rPr>
          <w:rFonts w:ascii="Times New Roman" w:eastAsia="Calibri" w:hAnsi="Times New Roman" w:cs="Times New Roman"/>
          <w:spacing w:val="-1"/>
          <w:sz w:val="28"/>
          <w:szCs w:val="28"/>
        </w:rPr>
        <w:t>ить</w:t>
      </w:r>
      <w:r w:rsidR="000718A3" w:rsidRPr="00CF52DD">
        <w:rPr>
          <w:rFonts w:ascii="Times New Roman" w:eastAsia="Calibri" w:hAnsi="Times New Roman" w:cs="Times New Roman"/>
          <w:spacing w:val="-1"/>
          <w:sz w:val="28"/>
          <w:szCs w:val="28"/>
        </w:rPr>
        <w:t xml:space="preserve"> абсолютные величины, </w:t>
      </w:r>
      <w:r w:rsidR="00775DBC">
        <w:rPr>
          <w:rFonts w:ascii="Times New Roman" w:eastAsia="Calibri" w:hAnsi="Times New Roman" w:cs="Times New Roman"/>
          <w:spacing w:val="-1"/>
          <w:sz w:val="28"/>
          <w:szCs w:val="28"/>
        </w:rPr>
        <w:t xml:space="preserve">которые </w:t>
      </w:r>
      <w:r w:rsidR="000718A3" w:rsidRPr="00CF52DD">
        <w:rPr>
          <w:rFonts w:ascii="Times New Roman" w:eastAsia="Calibri" w:hAnsi="Times New Roman" w:cs="Times New Roman"/>
          <w:spacing w:val="-1"/>
          <w:sz w:val="28"/>
          <w:szCs w:val="28"/>
        </w:rPr>
        <w:t>характеризую</w:t>
      </w:r>
      <w:r w:rsidR="00775DBC">
        <w:rPr>
          <w:rFonts w:ascii="Times New Roman" w:eastAsia="Calibri" w:hAnsi="Times New Roman" w:cs="Times New Roman"/>
          <w:spacing w:val="-1"/>
          <w:sz w:val="28"/>
          <w:szCs w:val="28"/>
        </w:rPr>
        <w:t>т</w:t>
      </w:r>
      <w:r w:rsidR="000718A3" w:rsidRPr="00CF52DD">
        <w:rPr>
          <w:rFonts w:ascii="Times New Roman" w:eastAsia="Calibri" w:hAnsi="Times New Roman" w:cs="Times New Roman"/>
          <w:spacing w:val="-1"/>
          <w:sz w:val="28"/>
          <w:szCs w:val="28"/>
        </w:rPr>
        <w:t xml:space="preserve"> </w:t>
      </w:r>
      <w:r w:rsidR="00775DBC">
        <w:rPr>
          <w:rFonts w:ascii="Times New Roman" w:eastAsia="Calibri" w:hAnsi="Times New Roman" w:cs="Times New Roman"/>
          <w:spacing w:val="-1"/>
          <w:sz w:val="28"/>
          <w:szCs w:val="28"/>
        </w:rPr>
        <w:t>размер изучаемых материалов. Д</w:t>
      </w:r>
      <w:r w:rsidR="000718A3" w:rsidRPr="00CF52DD">
        <w:rPr>
          <w:rFonts w:ascii="Times New Roman" w:eastAsia="Calibri" w:hAnsi="Times New Roman" w:cs="Times New Roman"/>
          <w:spacing w:val="-1"/>
          <w:sz w:val="28"/>
          <w:szCs w:val="28"/>
        </w:rPr>
        <w:t xml:space="preserve">ля </w:t>
      </w:r>
      <w:r w:rsidR="00775DBC">
        <w:rPr>
          <w:rFonts w:ascii="Times New Roman" w:eastAsia="Calibri" w:hAnsi="Times New Roman" w:cs="Times New Roman"/>
          <w:spacing w:val="-1"/>
          <w:sz w:val="28"/>
          <w:szCs w:val="28"/>
        </w:rPr>
        <w:t xml:space="preserve">дальнейшего </w:t>
      </w:r>
      <w:r w:rsidR="000718A3" w:rsidRPr="00CF52DD">
        <w:rPr>
          <w:rFonts w:ascii="Times New Roman" w:eastAsia="Calibri" w:hAnsi="Times New Roman" w:cs="Times New Roman"/>
          <w:spacing w:val="-1"/>
          <w:sz w:val="28"/>
          <w:szCs w:val="28"/>
        </w:rPr>
        <w:t>анали</w:t>
      </w:r>
      <w:r w:rsidR="00775DBC">
        <w:rPr>
          <w:rFonts w:ascii="Times New Roman" w:eastAsia="Calibri" w:hAnsi="Times New Roman" w:cs="Times New Roman"/>
          <w:spacing w:val="-1"/>
          <w:sz w:val="28"/>
          <w:szCs w:val="28"/>
        </w:rPr>
        <w:t>зирования</w:t>
      </w:r>
      <w:r w:rsidR="000718A3" w:rsidRPr="00CF52DD">
        <w:rPr>
          <w:rFonts w:ascii="Times New Roman" w:eastAsia="Calibri" w:hAnsi="Times New Roman" w:cs="Times New Roman"/>
          <w:spacing w:val="-1"/>
          <w:sz w:val="28"/>
          <w:szCs w:val="28"/>
        </w:rPr>
        <w:t xml:space="preserve"> необходимо преобразова</w:t>
      </w:r>
      <w:r w:rsidR="00775DBC">
        <w:rPr>
          <w:rFonts w:ascii="Times New Roman" w:eastAsia="Calibri" w:hAnsi="Times New Roman" w:cs="Times New Roman"/>
          <w:spacing w:val="-1"/>
          <w:sz w:val="28"/>
          <w:szCs w:val="28"/>
        </w:rPr>
        <w:t>ть</w:t>
      </w:r>
      <w:r w:rsidR="000718A3" w:rsidRPr="00CF52DD">
        <w:rPr>
          <w:rFonts w:ascii="Times New Roman" w:eastAsia="Calibri" w:hAnsi="Times New Roman" w:cs="Times New Roman"/>
          <w:spacing w:val="-1"/>
          <w:sz w:val="28"/>
          <w:szCs w:val="28"/>
        </w:rPr>
        <w:t xml:space="preserve"> в производные величины: относительные и средние. </w:t>
      </w:r>
    </w:p>
    <w:p w:rsidR="000718A3" w:rsidRPr="00CF52DD" w:rsidRDefault="000718A3" w:rsidP="004634FA">
      <w:pPr>
        <w:spacing w:after="0" w:line="360" w:lineRule="auto"/>
        <w:ind w:firstLine="709"/>
        <w:jc w:val="both"/>
        <w:rPr>
          <w:rFonts w:ascii="Times New Roman" w:eastAsia="Calibri" w:hAnsi="Times New Roman" w:cs="Times New Roman"/>
          <w:spacing w:val="-1"/>
          <w:sz w:val="28"/>
          <w:szCs w:val="28"/>
        </w:rPr>
      </w:pPr>
      <w:r w:rsidRPr="00CF52DD">
        <w:rPr>
          <w:rFonts w:ascii="Times New Roman" w:eastAsia="Calibri" w:hAnsi="Times New Roman" w:cs="Times New Roman"/>
          <w:spacing w:val="-1"/>
          <w:sz w:val="28"/>
          <w:szCs w:val="28"/>
        </w:rPr>
        <w:t>Относительные величины (статистические коэффициенты) получатся из соотношения двух сравниваемых величин и выражаются в %.</w:t>
      </w:r>
    </w:p>
    <w:p w:rsidR="000718A3" w:rsidRPr="00CF52DD" w:rsidRDefault="000718A3" w:rsidP="004634FA">
      <w:pPr>
        <w:spacing w:after="0" w:line="360" w:lineRule="auto"/>
        <w:ind w:firstLine="709"/>
        <w:jc w:val="both"/>
        <w:rPr>
          <w:rFonts w:ascii="Times New Roman" w:eastAsia="Calibri" w:hAnsi="Times New Roman" w:cs="Times New Roman"/>
          <w:spacing w:val="-1"/>
          <w:sz w:val="28"/>
          <w:szCs w:val="28"/>
        </w:rPr>
      </w:pPr>
      <w:r w:rsidRPr="00CF52DD">
        <w:rPr>
          <w:rFonts w:ascii="Times New Roman" w:eastAsia="Calibri" w:hAnsi="Times New Roman" w:cs="Times New Roman"/>
          <w:spacing w:val="-1"/>
          <w:sz w:val="28"/>
          <w:szCs w:val="28"/>
        </w:rPr>
        <w:t xml:space="preserve">По своему содержанию статистические коэффициенты делятся на три группы: </w:t>
      </w:r>
    </w:p>
    <w:p w:rsidR="000718A3" w:rsidRPr="00CF52DD" w:rsidRDefault="000718A3" w:rsidP="004634FA">
      <w:pPr>
        <w:spacing w:after="0" w:line="360" w:lineRule="auto"/>
        <w:ind w:firstLine="709"/>
        <w:jc w:val="both"/>
        <w:rPr>
          <w:rFonts w:ascii="Times New Roman" w:eastAsia="Calibri" w:hAnsi="Times New Roman" w:cs="Times New Roman"/>
          <w:spacing w:val="-1"/>
          <w:sz w:val="28"/>
          <w:szCs w:val="28"/>
        </w:rPr>
      </w:pPr>
      <w:r w:rsidRPr="00CF52DD">
        <w:rPr>
          <w:rFonts w:ascii="Times New Roman" w:eastAsia="Calibri" w:hAnsi="Times New Roman" w:cs="Times New Roman"/>
          <w:spacing w:val="-1"/>
          <w:sz w:val="28"/>
          <w:szCs w:val="28"/>
        </w:rPr>
        <w:t>•</w:t>
      </w:r>
      <w:r w:rsidRPr="00CF52DD">
        <w:rPr>
          <w:rFonts w:ascii="Times New Roman" w:eastAsia="Calibri" w:hAnsi="Times New Roman" w:cs="Times New Roman"/>
          <w:spacing w:val="-1"/>
          <w:sz w:val="28"/>
          <w:szCs w:val="28"/>
        </w:rPr>
        <w:tab/>
        <w:t xml:space="preserve">коэффициенты экстенсивности (распределение явления или среды на его составные части), </w:t>
      </w:r>
    </w:p>
    <w:p w:rsidR="000718A3" w:rsidRPr="00CF52DD" w:rsidRDefault="000718A3" w:rsidP="004634FA">
      <w:pPr>
        <w:spacing w:after="0" w:line="360" w:lineRule="auto"/>
        <w:ind w:firstLine="709"/>
        <w:jc w:val="both"/>
        <w:rPr>
          <w:rFonts w:ascii="Times New Roman" w:eastAsia="Calibri" w:hAnsi="Times New Roman" w:cs="Times New Roman"/>
          <w:spacing w:val="-1"/>
          <w:sz w:val="28"/>
          <w:szCs w:val="28"/>
        </w:rPr>
      </w:pPr>
      <w:r w:rsidRPr="00CF52DD">
        <w:rPr>
          <w:rFonts w:ascii="Times New Roman" w:eastAsia="Calibri" w:hAnsi="Times New Roman" w:cs="Times New Roman"/>
          <w:spacing w:val="-1"/>
          <w:sz w:val="28"/>
          <w:szCs w:val="28"/>
        </w:rPr>
        <w:t>•</w:t>
      </w:r>
      <w:r w:rsidRPr="00CF52DD">
        <w:rPr>
          <w:rFonts w:ascii="Times New Roman" w:eastAsia="Calibri" w:hAnsi="Times New Roman" w:cs="Times New Roman"/>
          <w:spacing w:val="-1"/>
          <w:sz w:val="28"/>
          <w:szCs w:val="28"/>
        </w:rPr>
        <w:tab/>
        <w:t>коэффициенты интенсивности (частота явления в среде, в которой оно происходит),</w:t>
      </w:r>
    </w:p>
    <w:p w:rsidR="000718A3" w:rsidRPr="00CF52DD" w:rsidRDefault="000718A3" w:rsidP="004634FA">
      <w:pPr>
        <w:spacing w:after="0" w:line="360" w:lineRule="auto"/>
        <w:ind w:firstLine="709"/>
        <w:jc w:val="both"/>
        <w:rPr>
          <w:rFonts w:ascii="Times New Roman" w:eastAsia="Calibri" w:hAnsi="Times New Roman" w:cs="Times New Roman"/>
          <w:color w:val="FF0000"/>
          <w:spacing w:val="-1"/>
          <w:sz w:val="28"/>
          <w:szCs w:val="28"/>
        </w:rPr>
      </w:pPr>
      <w:r w:rsidRPr="00CF52DD">
        <w:rPr>
          <w:rFonts w:ascii="Times New Roman" w:eastAsia="Calibri" w:hAnsi="Times New Roman" w:cs="Times New Roman"/>
          <w:spacing w:val="-1"/>
          <w:sz w:val="28"/>
          <w:szCs w:val="28"/>
        </w:rPr>
        <w:t>•</w:t>
      </w:r>
      <w:r w:rsidRPr="00CF52DD">
        <w:rPr>
          <w:rFonts w:ascii="Times New Roman" w:eastAsia="Calibri" w:hAnsi="Times New Roman" w:cs="Times New Roman"/>
          <w:spacing w:val="-1"/>
          <w:sz w:val="28"/>
          <w:szCs w:val="28"/>
        </w:rPr>
        <w:tab/>
        <w:t xml:space="preserve">показатели соотношения. </w:t>
      </w:r>
    </w:p>
    <w:p w:rsidR="008F5B4B" w:rsidRPr="00CF52DD" w:rsidRDefault="008F5B4B" w:rsidP="004634FA">
      <w:pPr>
        <w:spacing w:line="360" w:lineRule="auto"/>
        <w:jc w:val="both"/>
        <w:rPr>
          <w:rFonts w:ascii="Times New Roman" w:hAnsi="Times New Roman" w:cs="Times New Roman"/>
          <w:b/>
          <w:sz w:val="28"/>
          <w:szCs w:val="28"/>
        </w:rPr>
      </w:pPr>
    </w:p>
    <w:p w:rsidR="008F5B4B" w:rsidRPr="00CF52DD" w:rsidRDefault="008F5B4B" w:rsidP="004634FA">
      <w:pPr>
        <w:spacing w:line="360" w:lineRule="auto"/>
        <w:jc w:val="both"/>
        <w:rPr>
          <w:rFonts w:ascii="Times New Roman" w:hAnsi="Times New Roman" w:cs="Times New Roman"/>
          <w:b/>
          <w:sz w:val="28"/>
          <w:szCs w:val="28"/>
        </w:rPr>
      </w:pPr>
    </w:p>
    <w:p w:rsidR="008F5B4B" w:rsidRPr="00CF52DD" w:rsidRDefault="008F5B4B" w:rsidP="004634FA">
      <w:pPr>
        <w:spacing w:line="360" w:lineRule="auto"/>
        <w:jc w:val="both"/>
        <w:rPr>
          <w:rFonts w:ascii="Times New Roman" w:hAnsi="Times New Roman" w:cs="Times New Roman"/>
          <w:b/>
          <w:sz w:val="28"/>
          <w:szCs w:val="28"/>
        </w:rPr>
      </w:pPr>
    </w:p>
    <w:p w:rsidR="008F5B4B" w:rsidRPr="00CF52DD" w:rsidRDefault="008F5B4B" w:rsidP="004634FA">
      <w:pPr>
        <w:spacing w:line="360" w:lineRule="auto"/>
        <w:jc w:val="both"/>
        <w:rPr>
          <w:rFonts w:ascii="Times New Roman" w:hAnsi="Times New Roman" w:cs="Times New Roman"/>
          <w:b/>
          <w:sz w:val="28"/>
          <w:szCs w:val="28"/>
        </w:rPr>
      </w:pPr>
    </w:p>
    <w:p w:rsidR="00E314D7" w:rsidRDefault="00E314D7" w:rsidP="004634FA">
      <w:pPr>
        <w:spacing w:line="360" w:lineRule="auto"/>
        <w:jc w:val="both"/>
        <w:rPr>
          <w:rFonts w:ascii="Times New Roman" w:hAnsi="Times New Roman" w:cs="Times New Roman"/>
          <w:b/>
          <w:sz w:val="28"/>
          <w:szCs w:val="28"/>
        </w:rPr>
      </w:pPr>
    </w:p>
    <w:p w:rsidR="00113921" w:rsidRDefault="00113921" w:rsidP="004634FA">
      <w:pPr>
        <w:spacing w:line="360" w:lineRule="auto"/>
        <w:jc w:val="both"/>
        <w:rPr>
          <w:rFonts w:ascii="Times New Roman" w:hAnsi="Times New Roman" w:cs="Times New Roman"/>
          <w:b/>
          <w:sz w:val="28"/>
          <w:szCs w:val="28"/>
        </w:rPr>
      </w:pPr>
    </w:p>
    <w:p w:rsidR="00524C73" w:rsidRPr="00CF52DD" w:rsidRDefault="00524C73" w:rsidP="004634FA">
      <w:pPr>
        <w:spacing w:line="360" w:lineRule="auto"/>
        <w:jc w:val="both"/>
        <w:rPr>
          <w:rFonts w:ascii="Times New Roman" w:hAnsi="Times New Roman" w:cs="Times New Roman"/>
          <w:b/>
          <w:sz w:val="28"/>
          <w:szCs w:val="28"/>
        </w:rPr>
      </w:pPr>
      <w:r w:rsidRPr="00CF52DD">
        <w:rPr>
          <w:rFonts w:ascii="Times New Roman" w:hAnsi="Times New Roman" w:cs="Times New Roman"/>
          <w:b/>
          <w:sz w:val="28"/>
          <w:szCs w:val="28"/>
        </w:rPr>
        <w:lastRenderedPageBreak/>
        <w:t>Глава 3. Результаты исследования</w:t>
      </w:r>
    </w:p>
    <w:p w:rsidR="009A4209" w:rsidRPr="00CF52DD" w:rsidRDefault="00F20120" w:rsidP="004634F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F20120">
        <w:rPr>
          <w:rFonts w:ascii="Times New Roman" w:eastAsia="Times New Roman" w:hAnsi="Times New Roman" w:cs="Times New Roman"/>
          <w:sz w:val="28"/>
          <w:szCs w:val="28"/>
          <w:lang w:eastAsia="ru-RU"/>
        </w:rPr>
        <w:t xml:space="preserve">втором работы </w:t>
      </w:r>
      <w:r>
        <w:rPr>
          <w:rFonts w:ascii="Times New Roman" w:eastAsia="Times New Roman" w:hAnsi="Times New Roman" w:cs="Times New Roman"/>
          <w:sz w:val="28"/>
          <w:szCs w:val="28"/>
          <w:lang w:eastAsia="ru-RU"/>
        </w:rPr>
        <w:t>при работе с материалами</w:t>
      </w:r>
      <w:r w:rsidR="009A4209" w:rsidRPr="00CF52DD">
        <w:rPr>
          <w:rFonts w:ascii="Times New Roman" w:eastAsia="Times New Roman" w:hAnsi="Times New Roman" w:cs="Times New Roman"/>
          <w:sz w:val="28"/>
          <w:szCs w:val="28"/>
          <w:lang w:eastAsia="ru-RU"/>
        </w:rPr>
        <w:t xml:space="preserve"> были составлены группы распределения пациентов,</w:t>
      </w:r>
      <w:r>
        <w:rPr>
          <w:rFonts w:ascii="Times New Roman" w:eastAsia="Times New Roman" w:hAnsi="Times New Roman" w:cs="Times New Roman"/>
          <w:sz w:val="28"/>
          <w:szCs w:val="28"/>
          <w:lang w:eastAsia="ru-RU"/>
        </w:rPr>
        <w:t xml:space="preserve"> которые</w:t>
      </w:r>
      <w:r w:rsidR="009A4209" w:rsidRPr="00CF52DD">
        <w:rPr>
          <w:rFonts w:ascii="Times New Roman" w:eastAsia="Times New Roman" w:hAnsi="Times New Roman" w:cs="Times New Roman"/>
          <w:sz w:val="28"/>
          <w:szCs w:val="28"/>
          <w:lang w:eastAsia="ru-RU"/>
        </w:rPr>
        <w:t xml:space="preserve"> необходимы для составления качественной характеристики изучаемой выборки. Группы распределения формировались </w:t>
      </w:r>
      <w:r>
        <w:rPr>
          <w:rFonts w:ascii="Times New Roman" w:eastAsia="Times New Roman" w:hAnsi="Times New Roman" w:cs="Times New Roman"/>
          <w:sz w:val="28"/>
          <w:szCs w:val="28"/>
          <w:lang w:eastAsia="ru-RU"/>
        </w:rPr>
        <w:t>методом</w:t>
      </w:r>
      <w:r w:rsidR="009A4209" w:rsidRPr="00CF52DD">
        <w:rPr>
          <w:rFonts w:ascii="Times New Roman" w:eastAsia="Times New Roman" w:hAnsi="Times New Roman" w:cs="Times New Roman"/>
          <w:sz w:val="28"/>
          <w:szCs w:val="28"/>
          <w:lang w:eastAsia="ru-RU"/>
        </w:rPr>
        <w:t xml:space="preserve"> составления таблиц, </w:t>
      </w:r>
      <w:r>
        <w:rPr>
          <w:rFonts w:ascii="Times New Roman" w:eastAsia="Times New Roman" w:hAnsi="Times New Roman" w:cs="Times New Roman"/>
          <w:sz w:val="28"/>
          <w:szCs w:val="28"/>
          <w:lang w:eastAsia="ru-RU"/>
        </w:rPr>
        <w:t xml:space="preserve">которые </w:t>
      </w:r>
      <w:r w:rsidR="009A4209" w:rsidRPr="00CF52DD">
        <w:rPr>
          <w:rFonts w:ascii="Times New Roman" w:eastAsia="Times New Roman" w:hAnsi="Times New Roman" w:cs="Times New Roman"/>
          <w:sz w:val="28"/>
          <w:szCs w:val="28"/>
          <w:lang w:eastAsia="ru-RU"/>
        </w:rPr>
        <w:t>отража</w:t>
      </w:r>
      <w:r>
        <w:rPr>
          <w:rFonts w:ascii="Times New Roman" w:eastAsia="Times New Roman" w:hAnsi="Times New Roman" w:cs="Times New Roman"/>
          <w:sz w:val="28"/>
          <w:szCs w:val="28"/>
          <w:lang w:eastAsia="ru-RU"/>
        </w:rPr>
        <w:t xml:space="preserve">ют </w:t>
      </w:r>
      <w:r w:rsidR="009A4209" w:rsidRPr="00CF52DD">
        <w:rPr>
          <w:rFonts w:ascii="Times New Roman" w:eastAsia="Times New Roman" w:hAnsi="Times New Roman" w:cs="Times New Roman"/>
          <w:sz w:val="28"/>
          <w:szCs w:val="28"/>
          <w:lang w:eastAsia="ru-RU"/>
        </w:rPr>
        <w:t>комбинацию признаков-критериев и соответствия пациентов выборки изучаемым</w:t>
      </w:r>
      <w:r w:rsidR="00E314D7">
        <w:rPr>
          <w:rFonts w:ascii="Times New Roman" w:eastAsia="Times New Roman" w:hAnsi="Times New Roman" w:cs="Times New Roman"/>
          <w:sz w:val="28"/>
          <w:szCs w:val="28"/>
          <w:lang w:eastAsia="ru-RU"/>
        </w:rPr>
        <w:t xml:space="preserve"> параметрам. </w:t>
      </w:r>
    </w:p>
    <w:p w:rsidR="009A4209" w:rsidRPr="00CF52DD" w:rsidRDefault="009A4209" w:rsidP="004634FA">
      <w:pPr>
        <w:spacing w:after="0" w:line="360" w:lineRule="auto"/>
        <w:jc w:val="both"/>
        <w:rPr>
          <w:rFonts w:ascii="Times New Roman" w:eastAsia="Times New Roman" w:hAnsi="Times New Roman" w:cs="Times New Roman"/>
          <w:b/>
          <w:sz w:val="28"/>
          <w:szCs w:val="28"/>
          <w:lang w:eastAsia="ru-RU"/>
        </w:rPr>
      </w:pPr>
      <w:r w:rsidRPr="00CF52DD">
        <w:rPr>
          <w:rFonts w:ascii="Times New Roman" w:eastAsia="Times New Roman" w:hAnsi="Times New Roman" w:cs="Times New Roman"/>
          <w:b/>
          <w:sz w:val="28"/>
          <w:szCs w:val="28"/>
          <w:lang w:eastAsia="ru-RU"/>
        </w:rPr>
        <w:t>Распределение пациентов разного пола по возрасту(%):</w:t>
      </w:r>
    </w:p>
    <w:p w:rsidR="00B85153" w:rsidRPr="00CF52DD" w:rsidRDefault="00D651CF" w:rsidP="004634FA">
      <w:pPr>
        <w:spacing w:after="0" w:line="360" w:lineRule="auto"/>
        <w:jc w:val="both"/>
        <w:rPr>
          <w:rFonts w:ascii="Times New Roman" w:eastAsia="Times New Roman" w:hAnsi="Times New Roman" w:cs="Times New Roman"/>
          <w:b/>
          <w:sz w:val="28"/>
          <w:szCs w:val="28"/>
          <w:lang w:eastAsia="ru-RU"/>
        </w:rPr>
      </w:pPr>
      <w:r w:rsidRPr="00CF52DD">
        <w:rPr>
          <w:rFonts w:ascii="Times New Roman" w:eastAsia="Times New Roman" w:hAnsi="Times New Roman" w:cs="Times New Roman"/>
          <w:b/>
          <w:sz w:val="28"/>
          <w:szCs w:val="28"/>
          <w:lang w:eastAsia="ru-RU"/>
        </w:rPr>
        <w:t>1998</w:t>
      </w:r>
    </w:p>
    <w:tbl>
      <w:tblPr>
        <w:tblW w:w="6960" w:type="dxa"/>
        <w:tblInd w:w="93" w:type="dxa"/>
        <w:tblLook w:val="04A0" w:firstRow="1" w:lastRow="0" w:firstColumn="1" w:lastColumn="0" w:noHBand="0" w:noVBand="1"/>
      </w:tblPr>
      <w:tblGrid>
        <w:gridCol w:w="1269"/>
        <w:gridCol w:w="1022"/>
        <w:gridCol w:w="865"/>
        <w:gridCol w:w="970"/>
        <w:gridCol w:w="850"/>
        <w:gridCol w:w="999"/>
        <w:gridCol w:w="985"/>
      </w:tblGrid>
      <w:tr w:rsidR="009C393C" w:rsidRPr="00CF52DD" w:rsidTr="009C393C">
        <w:trPr>
          <w:trHeight w:val="315"/>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Пол </w:t>
            </w:r>
          </w:p>
        </w:tc>
        <w:tc>
          <w:tcPr>
            <w:tcW w:w="4700" w:type="dxa"/>
            <w:gridSpan w:val="5"/>
            <w:tcBorders>
              <w:top w:val="single" w:sz="4" w:space="0" w:color="auto"/>
              <w:left w:val="nil"/>
              <w:bottom w:val="single" w:sz="4" w:space="0" w:color="auto"/>
              <w:right w:val="single" w:sz="4" w:space="0" w:color="000000"/>
            </w:tcBorders>
            <w:shd w:val="clear" w:color="auto" w:fill="auto"/>
            <w:vAlign w:val="center"/>
            <w:hideMark/>
          </w:tcPr>
          <w:p w:rsidR="009C393C" w:rsidRPr="00CF52DD" w:rsidRDefault="009C393C"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Возраст </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Итого </w:t>
            </w:r>
          </w:p>
        </w:tc>
      </w:tr>
      <w:tr w:rsidR="009C393C" w:rsidRPr="00CF52DD" w:rsidTr="009C393C">
        <w:trPr>
          <w:trHeight w:val="96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До 30 </w:t>
            </w:r>
          </w:p>
        </w:tc>
        <w:tc>
          <w:tcPr>
            <w:tcW w:w="880" w:type="dxa"/>
            <w:tcBorders>
              <w:top w:val="nil"/>
              <w:left w:val="nil"/>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30-39 </w:t>
            </w:r>
          </w:p>
        </w:tc>
        <w:tc>
          <w:tcPr>
            <w:tcW w:w="1000" w:type="dxa"/>
            <w:tcBorders>
              <w:top w:val="nil"/>
              <w:left w:val="nil"/>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40-49 </w:t>
            </w:r>
          </w:p>
        </w:tc>
        <w:tc>
          <w:tcPr>
            <w:tcW w:w="880" w:type="dxa"/>
            <w:tcBorders>
              <w:top w:val="nil"/>
              <w:left w:val="nil"/>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50-59 </w:t>
            </w:r>
          </w:p>
        </w:tc>
        <w:tc>
          <w:tcPr>
            <w:tcW w:w="880" w:type="dxa"/>
            <w:tcBorders>
              <w:top w:val="nil"/>
              <w:left w:val="nil"/>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Старше 60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p>
        </w:tc>
      </w:tr>
      <w:tr w:rsidR="009C393C" w:rsidRPr="00CF52DD" w:rsidTr="009C393C">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Мужчины </w:t>
            </w:r>
          </w:p>
        </w:tc>
        <w:tc>
          <w:tcPr>
            <w:tcW w:w="1060" w:type="dxa"/>
            <w:tcBorders>
              <w:top w:val="nil"/>
              <w:left w:val="nil"/>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22,73   </w:t>
            </w:r>
          </w:p>
        </w:tc>
        <w:tc>
          <w:tcPr>
            <w:tcW w:w="880" w:type="dxa"/>
            <w:tcBorders>
              <w:top w:val="nil"/>
              <w:left w:val="nil"/>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13,64   </w:t>
            </w:r>
          </w:p>
        </w:tc>
        <w:tc>
          <w:tcPr>
            <w:tcW w:w="1000" w:type="dxa"/>
            <w:tcBorders>
              <w:top w:val="nil"/>
              <w:left w:val="nil"/>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45,45   </w:t>
            </w:r>
          </w:p>
        </w:tc>
        <w:tc>
          <w:tcPr>
            <w:tcW w:w="880" w:type="dxa"/>
            <w:tcBorders>
              <w:top w:val="nil"/>
              <w:left w:val="nil"/>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4,55   </w:t>
            </w:r>
          </w:p>
        </w:tc>
        <w:tc>
          <w:tcPr>
            <w:tcW w:w="880" w:type="dxa"/>
            <w:tcBorders>
              <w:top w:val="nil"/>
              <w:left w:val="nil"/>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13,64   </w:t>
            </w:r>
          </w:p>
        </w:tc>
        <w:tc>
          <w:tcPr>
            <w:tcW w:w="1000" w:type="dxa"/>
            <w:tcBorders>
              <w:top w:val="nil"/>
              <w:left w:val="nil"/>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100,00   </w:t>
            </w:r>
          </w:p>
        </w:tc>
      </w:tr>
      <w:tr w:rsidR="009C393C" w:rsidRPr="00CF52DD" w:rsidTr="009C393C">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Женщины </w:t>
            </w:r>
          </w:p>
        </w:tc>
        <w:tc>
          <w:tcPr>
            <w:tcW w:w="1060" w:type="dxa"/>
            <w:tcBorders>
              <w:top w:val="nil"/>
              <w:left w:val="nil"/>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21,43   </w:t>
            </w:r>
          </w:p>
        </w:tc>
        <w:tc>
          <w:tcPr>
            <w:tcW w:w="880" w:type="dxa"/>
            <w:tcBorders>
              <w:top w:val="nil"/>
              <w:left w:val="nil"/>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42,86   </w:t>
            </w:r>
          </w:p>
        </w:tc>
        <w:tc>
          <w:tcPr>
            <w:tcW w:w="1000" w:type="dxa"/>
            <w:tcBorders>
              <w:top w:val="nil"/>
              <w:left w:val="nil"/>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32,14   </w:t>
            </w:r>
          </w:p>
        </w:tc>
        <w:tc>
          <w:tcPr>
            <w:tcW w:w="880" w:type="dxa"/>
            <w:tcBorders>
              <w:top w:val="nil"/>
              <w:left w:val="nil"/>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     </w:t>
            </w:r>
          </w:p>
        </w:tc>
        <w:tc>
          <w:tcPr>
            <w:tcW w:w="880" w:type="dxa"/>
            <w:tcBorders>
              <w:top w:val="nil"/>
              <w:left w:val="nil"/>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3,57   </w:t>
            </w:r>
          </w:p>
        </w:tc>
        <w:tc>
          <w:tcPr>
            <w:tcW w:w="1000" w:type="dxa"/>
            <w:tcBorders>
              <w:top w:val="nil"/>
              <w:left w:val="nil"/>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100,00   </w:t>
            </w:r>
          </w:p>
        </w:tc>
      </w:tr>
      <w:tr w:rsidR="009C393C" w:rsidRPr="00CF52DD" w:rsidTr="009C393C">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Оба пола </w:t>
            </w:r>
          </w:p>
        </w:tc>
        <w:tc>
          <w:tcPr>
            <w:tcW w:w="1060" w:type="dxa"/>
            <w:tcBorders>
              <w:top w:val="nil"/>
              <w:left w:val="nil"/>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22,00   </w:t>
            </w:r>
          </w:p>
        </w:tc>
        <w:tc>
          <w:tcPr>
            <w:tcW w:w="880" w:type="dxa"/>
            <w:tcBorders>
              <w:top w:val="nil"/>
              <w:left w:val="nil"/>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30,00   </w:t>
            </w:r>
          </w:p>
        </w:tc>
        <w:tc>
          <w:tcPr>
            <w:tcW w:w="1000" w:type="dxa"/>
            <w:tcBorders>
              <w:top w:val="nil"/>
              <w:left w:val="nil"/>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38,00   </w:t>
            </w:r>
          </w:p>
        </w:tc>
        <w:tc>
          <w:tcPr>
            <w:tcW w:w="880" w:type="dxa"/>
            <w:tcBorders>
              <w:top w:val="nil"/>
              <w:left w:val="nil"/>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2,00   </w:t>
            </w:r>
          </w:p>
        </w:tc>
        <w:tc>
          <w:tcPr>
            <w:tcW w:w="880" w:type="dxa"/>
            <w:tcBorders>
              <w:top w:val="nil"/>
              <w:left w:val="nil"/>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8,00   </w:t>
            </w:r>
          </w:p>
        </w:tc>
        <w:tc>
          <w:tcPr>
            <w:tcW w:w="1000" w:type="dxa"/>
            <w:tcBorders>
              <w:top w:val="nil"/>
              <w:left w:val="nil"/>
              <w:bottom w:val="single" w:sz="4" w:space="0" w:color="auto"/>
              <w:right w:val="single" w:sz="4" w:space="0" w:color="auto"/>
            </w:tcBorders>
            <w:shd w:val="clear" w:color="auto" w:fill="auto"/>
            <w:vAlign w:val="center"/>
            <w:hideMark/>
          </w:tcPr>
          <w:p w:rsidR="009C393C" w:rsidRPr="00CF52DD" w:rsidRDefault="009C393C" w:rsidP="004634FA">
            <w:pPr>
              <w:spacing w:after="0" w:line="360" w:lineRule="auto"/>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100,00   </w:t>
            </w:r>
          </w:p>
        </w:tc>
      </w:tr>
    </w:tbl>
    <w:p w:rsidR="009A4209" w:rsidRPr="00CF52DD" w:rsidRDefault="00D651CF" w:rsidP="004634FA">
      <w:pPr>
        <w:spacing w:after="0" w:line="360" w:lineRule="auto"/>
        <w:jc w:val="both"/>
        <w:rPr>
          <w:rFonts w:ascii="Times New Roman" w:eastAsia="Times New Roman" w:hAnsi="Times New Roman" w:cs="Times New Roman"/>
          <w:b/>
          <w:sz w:val="28"/>
          <w:szCs w:val="28"/>
          <w:lang w:eastAsia="ru-RU"/>
        </w:rPr>
      </w:pPr>
      <w:r w:rsidRPr="00CF52DD">
        <w:rPr>
          <w:rFonts w:ascii="Times New Roman" w:eastAsia="Times New Roman" w:hAnsi="Times New Roman" w:cs="Times New Roman"/>
          <w:b/>
          <w:sz w:val="28"/>
          <w:szCs w:val="28"/>
          <w:lang w:eastAsia="ru-RU"/>
        </w:rPr>
        <w:t>2016</w:t>
      </w:r>
    </w:p>
    <w:tbl>
      <w:tblPr>
        <w:tblW w:w="6960" w:type="dxa"/>
        <w:tblInd w:w="93" w:type="dxa"/>
        <w:tblLook w:val="04A0" w:firstRow="1" w:lastRow="0" w:firstColumn="1" w:lastColumn="0" w:noHBand="0" w:noVBand="1"/>
      </w:tblPr>
      <w:tblGrid>
        <w:gridCol w:w="1269"/>
        <w:gridCol w:w="1017"/>
        <w:gridCol w:w="863"/>
        <w:gridCol w:w="966"/>
        <w:gridCol w:w="863"/>
        <w:gridCol w:w="999"/>
        <w:gridCol w:w="983"/>
      </w:tblGrid>
      <w:tr w:rsidR="00AE0A44" w:rsidRPr="00CF52DD" w:rsidTr="00AE0A44">
        <w:trPr>
          <w:trHeight w:val="315"/>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Пол </w:t>
            </w:r>
          </w:p>
        </w:tc>
        <w:tc>
          <w:tcPr>
            <w:tcW w:w="4700" w:type="dxa"/>
            <w:gridSpan w:val="5"/>
            <w:tcBorders>
              <w:top w:val="single" w:sz="4" w:space="0" w:color="auto"/>
              <w:left w:val="nil"/>
              <w:bottom w:val="single" w:sz="4" w:space="0" w:color="auto"/>
              <w:right w:val="single" w:sz="4" w:space="0" w:color="000000"/>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Возраст </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Итого </w:t>
            </w:r>
          </w:p>
        </w:tc>
      </w:tr>
      <w:tr w:rsidR="00AE0A44" w:rsidRPr="00CF52DD" w:rsidTr="00AE0A44">
        <w:trPr>
          <w:trHeight w:val="63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AE0A44" w:rsidRPr="00CF52DD" w:rsidRDefault="00AE0A44" w:rsidP="004634FA">
            <w:pPr>
              <w:spacing w:after="0" w:line="360" w:lineRule="auto"/>
              <w:rPr>
                <w:rFonts w:ascii="Times New Roman" w:eastAsia="Times New Roman" w:hAnsi="Times New Roman" w:cs="Times New Roman"/>
                <w:color w:val="000000"/>
                <w:sz w:val="24"/>
                <w:szCs w:val="24"/>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До 30 </w:t>
            </w:r>
          </w:p>
        </w:tc>
        <w:tc>
          <w:tcPr>
            <w:tcW w:w="880" w:type="dxa"/>
            <w:tcBorders>
              <w:top w:val="nil"/>
              <w:left w:val="nil"/>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30-39 </w:t>
            </w:r>
          </w:p>
        </w:tc>
        <w:tc>
          <w:tcPr>
            <w:tcW w:w="1000" w:type="dxa"/>
            <w:tcBorders>
              <w:top w:val="nil"/>
              <w:left w:val="nil"/>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40-49 </w:t>
            </w:r>
          </w:p>
        </w:tc>
        <w:tc>
          <w:tcPr>
            <w:tcW w:w="880" w:type="dxa"/>
            <w:tcBorders>
              <w:top w:val="nil"/>
              <w:left w:val="nil"/>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50-59 </w:t>
            </w:r>
          </w:p>
        </w:tc>
        <w:tc>
          <w:tcPr>
            <w:tcW w:w="880" w:type="dxa"/>
            <w:tcBorders>
              <w:top w:val="nil"/>
              <w:left w:val="nil"/>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Старше 60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AE0A44" w:rsidRPr="00CF52DD" w:rsidRDefault="00AE0A44" w:rsidP="004634FA">
            <w:pPr>
              <w:spacing w:after="0" w:line="360" w:lineRule="auto"/>
              <w:rPr>
                <w:rFonts w:ascii="Times New Roman" w:eastAsia="Times New Roman" w:hAnsi="Times New Roman" w:cs="Times New Roman"/>
                <w:color w:val="000000"/>
                <w:sz w:val="24"/>
                <w:szCs w:val="24"/>
                <w:lang w:eastAsia="ru-RU"/>
              </w:rPr>
            </w:pPr>
          </w:p>
        </w:tc>
      </w:tr>
      <w:tr w:rsidR="00AE0A44" w:rsidRPr="00CF52DD" w:rsidTr="00AE0A44">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Мужчины </w:t>
            </w:r>
          </w:p>
        </w:tc>
        <w:tc>
          <w:tcPr>
            <w:tcW w:w="1060" w:type="dxa"/>
            <w:tcBorders>
              <w:top w:val="nil"/>
              <w:left w:val="nil"/>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19,05   </w:t>
            </w:r>
          </w:p>
        </w:tc>
        <w:tc>
          <w:tcPr>
            <w:tcW w:w="880" w:type="dxa"/>
            <w:tcBorders>
              <w:top w:val="nil"/>
              <w:left w:val="nil"/>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28,57   </w:t>
            </w:r>
          </w:p>
        </w:tc>
        <w:tc>
          <w:tcPr>
            <w:tcW w:w="1000" w:type="dxa"/>
            <w:tcBorders>
              <w:top w:val="nil"/>
              <w:left w:val="nil"/>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28,57   </w:t>
            </w:r>
          </w:p>
        </w:tc>
        <w:tc>
          <w:tcPr>
            <w:tcW w:w="880" w:type="dxa"/>
            <w:tcBorders>
              <w:top w:val="nil"/>
              <w:left w:val="nil"/>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19,05   </w:t>
            </w:r>
          </w:p>
        </w:tc>
        <w:tc>
          <w:tcPr>
            <w:tcW w:w="880" w:type="dxa"/>
            <w:tcBorders>
              <w:top w:val="nil"/>
              <w:left w:val="nil"/>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4,76   </w:t>
            </w:r>
          </w:p>
        </w:tc>
        <w:tc>
          <w:tcPr>
            <w:tcW w:w="1000" w:type="dxa"/>
            <w:tcBorders>
              <w:top w:val="nil"/>
              <w:left w:val="nil"/>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100,00   </w:t>
            </w:r>
          </w:p>
        </w:tc>
      </w:tr>
      <w:tr w:rsidR="00AE0A44" w:rsidRPr="00CF52DD" w:rsidTr="00AE0A44">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Женщины </w:t>
            </w:r>
          </w:p>
        </w:tc>
        <w:tc>
          <w:tcPr>
            <w:tcW w:w="1060" w:type="dxa"/>
            <w:tcBorders>
              <w:top w:val="nil"/>
              <w:left w:val="nil"/>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18,42   </w:t>
            </w:r>
          </w:p>
        </w:tc>
        <w:tc>
          <w:tcPr>
            <w:tcW w:w="880" w:type="dxa"/>
            <w:tcBorders>
              <w:top w:val="nil"/>
              <w:left w:val="nil"/>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28,95   </w:t>
            </w:r>
          </w:p>
        </w:tc>
        <w:tc>
          <w:tcPr>
            <w:tcW w:w="1000" w:type="dxa"/>
            <w:tcBorders>
              <w:top w:val="nil"/>
              <w:left w:val="nil"/>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15,79   </w:t>
            </w:r>
          </w:p>
        </w:tc>
        <w:tc>
          <w:tcPr>
            <w:tcW w:w="880" w:type="dxa"/>
            <w:tcBorders>
              <w:top w:val="nil"/>
              <w:left w:val="nil"/>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28,95   </w:t>
            </w:r>
          </w:p>
        </w:tc>
        <w:tc>
          <w:tcPr>
            <w:tcW w:w="880" w:type="dxa"/>
            <w:tcBorders>
              <w:top w:val="nil"/>
              <w:left w:val="nil"/>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7,89   </w:t>
            </w:r>
          </w:p>
        </w:tc>
        <w:tc>
          <w:tcPr>
            <w:tcW w:w="1000" w:type="dxa"/>
            <w:tcBorders>
              <w:top w:val="nil"/>
              <w:left w:val="nil"/>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100,00   </w:t>
            </w:r>
          </w:p>
        </w:tc>
      </w:tr>
      <w:tr w:rsidR="00AE0A44" w:rsidRPr="00CF52DD" w:rsidTr="00AE0A44">
        <w:trPr>
          <w:trHeight w:val="315"/>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Оба пола </w:t>
            </w:r>
          </w:p>
        </w:tc>
        <w:tc>
          <w:tcPr>
            <w:tcW w:w="1060" w:type="dxa"/>
            <w:tcBorders>
              <w:top w:val="nil"/>
              <w:left w:val="nil"/>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18,64   </w:t>
            </w:r>
          </w:p>
        </w:tc>
        <w:tc>
          <w:tcPr>
            <w:tcW w:w="880" w:type="dxa"/>
            <w:tcBorders>
              <w:top w:val="nil"/>
              <w:left w:val="nil"/>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28,81   </w:t>
            </w:r>
          </w:p>
        </w:tc>
        <w:tc>
          <w:tcPr>
            <w:tcW w:w="1000" w:type="dxa"/>
            <w:tcBorders>
              <w:top w:val="nil"/>
              <w:left w:val="nil"/>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20,34   </w:t>
            </w:r>
          </w:p>
        </w:tc>
        <w:tc>
          <w:tcPr>
            <w:tcW w:w="880" w:type="dxa"/>
            <w:tcBorders>
              <w:top w:val="nil"/>
              <w:left w:val="nil"/>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25,42   </w:t>
            </w:r>
          </w:p>
        </w:tc>
        <w:tc>
          <w:tcPr>
            <w:tcW w:w="880" w:type="dxa"/>
            <w:tcBorders>
              <w:top w:val="nil"/>
              <w:left w:val="nil"/>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6,78   </w:t>
            </w:r>
          </w:p>
        </w:tc>
        <w:tc>
          <w:tcPr>
            <w:tcW w:w="1000" w:type="dxa"/>
            <w:tcBorders>
              <w:top w:val="nil"/>
              <w:left w:val="nil"/>
              <w:bottom w:val="single" w:sz="4" w:space="0" w:color="auto"/>
              <w:right w:val="single" w:sz="4" w:space="0" w:color="auto"/>
            </w:tcBorders>
            <w:shd w:val="clear" w:color="auto" w:fill="auto"/>
            <w:vAlign w:val="center"/>
            <w:hideMark/>
          </w:tcPr>
          <w:p w:rsidR="00AE0A44" w:rsidRPr="00CF52DD" w:rsidRDefault="00AE0A44" w:rsidP="004634FA">
            <w:pPr>
              <w:spacing w:after="0" w:line="360" w:lineRule="auto"/>
              <w:jc w:val="center"/>
              <w:rPr>
                <w:rFonts w:ascii="Times New Roman" w:eastAsia="Times New Roman" w:hAnsi="Times New Roman" w:cs="Times New Roman"/>
                <w:color w:val="000000"/>
                <w:sz w:val="24"/>
                <w:szCs w:val="24"/>
                <w:lang w:eastAsia="ru-RU"/>
              </w:rPr>
            </w:pPr>
            <w:r w:rsidRPr="00CF52DD">
              <w:rPr>
                <w:rFonts w:ascii="Times New Roman" w:eastAsia="Times New Roman" w:hAnsi="Times New Roman" w:cs="Times New Roman"/>
                <w:color w:val="000000"/>
                <w:sz w:val="24"/>
                <w:szCs w:val="24"/>
                <w:lang w:eastAsia="ru-RU"/>
              </w:rPr>
              <w:t xml:space="preserve"> 100,00   </w:t>
            </w:r>
          </w:p>
        </w:tc>
      </w:tr>
    </w:tbl>
    <w:p w:rsidR="00524C73" w:rsidRPr="00CF52DD" w:rsidRDefault="00524C73" w:rsidP="004634FA">
      <w:pPr>
        <w:spacing w:after="0" w:line="360" w:lineRule="auto"/>
        <w:jc w:val="both"/>
        <w:rPr>
          <w:rFonts w:ascii="Times New Roman" w:eastAsia="Calibri" w:hAnsi="Times New Roman" w:cs="Times New Roman"/>
          <w:b/>
          <w:spacing w:val="-1"/>
          <w:sz w:val="28"/>
          <w:szCs w:val="28"/>
        </w:rPr>
      </w:pPr>
    </w:p>
    <w:p w:rsidR="00D651CF" w:rsidRPr="00CF52DD" w:rsidRDefault="00D651CF" w:rsidP="004634FA">
      <w:pPr>
        <w:spacing w:after="0" w:line="360" w:lineRule="auto"/>
        <w:ind w:firstLine="708"/>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b/>
          <w:i/>
          <w:sz w:val="28"/>
          <w:szCs w:val="28"/>
          <w:lang w:eastAsia="ru-RU"/>
        </w:rPr>
        <w:t>Вывод</w:t>
      </w:r>
      <w:r w:rsidRPr="00CF52DD">
        <w:rPr>
          <w:rFonts w:ascii="Times New Roman" w:eastAsia="Times New Roman" w:hAnsi="Times New Roman" w:cs="Times New Roman"/>
          <w:sz w:val="28"/>
          <w:szCs w:val="28"/>
          <w:lang w:eastAsia="ru-RU"/>
        </w:rPr>
        <w:t xml:space="preserve">: в изученной совокупности наибольшую долю </w:t>
      </w:r>
      <w:r w:rsidR="005F0564" w:rsidRPr="00CF52DD">
        <w:rPr>
          <w:rFonts w:ascii="Times New Roman" w:eastAsia="Times New Roman" w:hAnsi="Times New Roman" w:cs="Times New Roman"/>
          <w:sz w:val="28"/>
          <w:szCs w:val="28"/>
          <w:lang w:eastAsia="ru-RU"/>
        </w:rPr>
        <w:t xml:space="preserve">за 1998 год </w:t>
      </w:r>
      <w:r w:rsidRPr="00CF52DD">
        <w:rPr>
          <w:rFonts w:ascii="Times New Roman" w:eastAsia="Times New Roman" w:hAnsi="Times New Roman" w:cs="Times New Roman"/>
          <w:sz w:val="28"/>
          <w:szCs w:val="28"/>
          <w:lang w:eastAsia="ru-RU"/>
        </w:rPr>
        <w:t xml:space="preserve">составляют пациенты возрастных групп </w:t>
      </w:r>
      <w:r w:rsidR="005F0564" w:rsidRPr="00CF52DD">
        <w:rPr>
          <w:rFonts w:ascii="Times New Roman" w:eastAsia="Times New Roman" w:hAnsi="Times New Roman" w:cs="Times New Roman"/>
          <w:sz w:val="28"/>
          <w:szCs w:val="28"/>
          <w:lang w:eastAsia="ru-RU"/>
        </w:rPr>
        <w:t>40-49 (38</w:t>
      </w:r>
      <w:r w:rsidRPr="00CF52DD">
        <w:rPr>
          <w:rFonts w:ascii="Times New Roman" w:eastAsia="Times New Roman" w:hAnsi="Times New Roman" w:cs="Times New Roman"/>
          <w:sz w:val="28"/>
          <w:szCs w:val="28"/>
          <w:lang w:eastAsia="ru-RU"/>
        </w:rPr>
        <w:t xml:space="preserve">%) и </w:t>
      </w:r>
      <w:r w:rsidR="005F0564" w:rsidRPr="00CF52DD">
        <w:rPr>
          <w:rFonts w:ascii="Times New Roman" w:eastAsia="Times New Roman" w:hAnsi="Times New Roman" w:cs="Times New Roman"/>
          <w:sz w:val="28"/>
          <w:szCs w:val="28"/>
          <w:lang w:eastAsia="ru-RU"/>
        </w:rPr>
        <w:t>30-39 лет(30</w:t>
      </w:r>
      <w:r w:rsidRPr="00CF52DD">
        <w:rPr>
          <w:rFonts w:ascii="Times New Roman" w:eastAsia="Times New Roman" w:hAnsi="Times New Roman" w:cs="Times New Roman"/>
          <w:sz w:val="28"/>
          <w:szCs w:val="28"/>
          <w:lang w:eastAsia="ru-RU"/>
        </w:rPr>
        <w:t xml:space="preserve">%),  чуть меньшее количество госпитализированных в возрасте </w:t>
      </w:r>
      <w:r w:rsidR="005F0564" w:rsidRPr="00CF52DD">
        <w:rPr>
          <w:rFonts w:ascii="Times New Roman" w:eastAsia="Times New Roman" w:hAnsi="Times New Roman" w:cs="Times New Roman"/>
          <w:sz w:val="28"/>
          <w:szCs w:val="28"/>
          <w:lang w:eastAsia="ru-RU"/>
        </w:rPr>
        <w:t>до 30 лет(22</w:t>
      </w:r>
      <w:r w:rsidRPr="00CF52DD">
        <w:rPr>
          <w:rFonts w:ascii="Times New Roman" w:eastAsia="Times New Roman" w:hAnsi="Times New Roman" w:cs="Times New Roman"/>
          <w:sz w:val="28"/>
          <w:szCs w:val="28"/>
          <w:lang w:eastAsia="ru-RU"/>
        </w:rPr>
        <w:t xml:space="preserve">%)  </w:t>
      </w:r>
      <w:r w:rsidRPr="00CF52DD">
        <w:rPr>
          <w:rFonts w:ascii="Times New Roman" w:eastAsia="Times New Roman" w:hAnsi="Times New Roman" w:cs="Times New Roman"/>
          <w:sz w:val="28"/>
          <w:szCs w:val="28"/>
          <w:lang w:eastAsia="ru-RU"/>
        </w:rPr>
        <w:lastRenderedPageBreak/>
        <w:t>и наименьшая доля остается</w:t>
      </w:r>
      <w:r w:rsidR="005F0564" w:rsidRPr="00CF52DD">
        <w:rPr>
          <w:rFonts w:ascii="Times New Roman" w:eastAsia="Times New Roman" w:hAnsi="Times New Roman" w:cs="Times New Roman"/>
          <w:sz w:val="28"/>
          <w:szCs w:val="28"/>
          <w:lang w:eastAsia="ru-RU"/>
        </w:rPr>
        <w:t xml:space="preserve"> за возрастной группой старше 50-59 лет(2</w:t>
      </w:r>
      <w:r w:rsidRPr="00CF52DD">
        <w:rPr>
          <w:rFonts w:ascii="Times New Roman" w:eastAsia="Times New Roman" w:hAnsi="Times New Roman" w:cs="Times New Roman"/>
          <w:sz w:val="28"/>
          <w:szCs w:val="28"/>
          <w:lang w:eastAsia="ru-RU"/>
        </w:rPr>
        <w:t xml:space="preserve">%). Среди всех госпитализированных по </w:t>
      </w:r>
      <w:r w:rsidR="00E314D7">
        <w:rPr>
          <w:rFonts w:ascii="Times New Roman" w:eastAsia="Times New Roman" w:hAnsi="Times New Roman" w:cs="Times New Roman"/>
          <w:sz w:val="28"/>
          <w:szCs w:val="28"/>
          <w:lang w:eastAsia="ru-RU"/>
        </w:rPr>
        <w:t xml:space="preserve">поводу </w:t>
      </w:r>
      <w:r w:rsidR="005F0564" w:rsidRPr="00CF52DD">
        <w:rPr>
          <w:rFonts w:ascii="Times New Roman" w:eastAsia="Times New Roman" w:hAnsi="Times New Roman" w:cs="Times New Roman"/>
          <w:sz w:val="28"/>
          <w:szCs w:val="28"/>
          <w:lang w:eastAsia="ru-RU"/>
        </w:rPr>
        <w:t>одонтогенн</w:t>
      </w:r>
      <w:r w:rsidR="00E314D7">
        <w:rPr>
          <w:rFonts w:ascii="Times New Roman" w:eastAsia="Times New Roman" w:hAnsi="Times New Roman" w:cs="Times New Roman"/>
          <w:sz w:val="28"/>
          <w:szCs w:val="28"/>
          <w:lang w:eastAsia="ru-RU"/>
        </w:rPr>
        <w:t xml:space="preserve">ого </w:t>
      </w:r>
      <w:r w:rsidR="005F0564" w:rsidRPr="00CF52DD">
        <w:rPr>
          <w:rFonts w:ascii="Times New Roman" w:eastAsia="Times New Roman" w:hAnsi="Times New Roman" w:cs="Times New Roman"/>
          <w:sz w:val="28"/>
          <w:szCs w:val="28"/>
          <w:lang w:eastAsia="ru-RU"/>
        </w:rPr>
        <w:t>верхнечелюстн</w:t>
      </w:r>
      <w:r w:rsidR="00E314D7">
        <w:rPr>
          <w:rFonts w:ascii="Times New Roman" w:eastAsia="Times New Roman" w:hAnsi="Times New Roman" w:cs="Times New Roman"/>
          <w:sz w:val="28"/>
          <w:szCs w:val="28"/>
          <w:lang w:eastAsia="ru-RU"/>
        </w:rPr>
        <w:t>ого</w:t>
      </w:r>
      <w:r w:rsidR="005F0564" w:rsidRPr="00CF52DD">
        <w:rPr>
          <w:rFonts w:ascii="Times New Roman" w:eastAsia="Times New Roman" w:hAnsi="Times New Roman" w:cs="Times New Roman"/>
          <w:sz w:val="28"/>
          <w:szCs w:val="28"/>
          <w:lang w:eastAsia="ru-RU"/>
        </w:rPr>
        <w:t xml:space="preserve"> синус</w:t>
      </w:r>
      <w:r w:rsidR="00E314D7">
        <w:rPr>
          <w:rFonts w:ascii="Times New Roman" w:eastAsia="Times New Roman" w:hAnsi="Times New Roman" w:cs="Times New Roman"/>
          <w:sz w:val="28"/>
          <w:szCs w:val="28"/>
          <w:lang w:eastAsia="ru-RU"/>
        </w:rPr>
        <w:t>ита</w:t>
      </w:r>
      <w:r w:rsidRPr="00CF52DD">
        <w:rPr>
          <w:rFonts w:ascii="Times New Roman" w:eastAsia="Times New Roman" w:hAnsi="Times New Roman" w:cs="Times New Roman"/>
          <w:sz w:val="28"/>
          <w:szCs w:val="28"/>
          <w:lang w:eastAsia="ru-RU"/>
        </w:rPr>
        <w:t xml:space="preserve"> за </w:t>
      </w:r>
      <w:r w:rsidR="005F0564" w:rsidRPr="00CF52DD">
        <w:rPr>
          <w:rFonts w:ascii="Times New Roman" w:eastAsia="Times New Roman" w:hAnsi="Times New Roman" w:cs="Times New Roman"/>
          <w:sz w:val="28"/>
          <w:szCs w:val="28"/>
          <w:lang w:eastAsia="ru-RU"/>
        </w:rPr>
        <w:t>1998</w:t>
      </w:r>
      <w:r w:rsidRPr="00CF52DD">
        <w:rPr>
          <w:rFonts w:ascii="Times New Roman" w:eastAsia="Times New Roman" w:hAnsi="Times New Roman" w:cs="Times New Roman"/>
          <w:sz w:val="28"/>
          <w:szCs w:val="28"/>
          <w:lang w:eastAsia="ru-RU"/>
        </w:rPr>
        <w:t xml:space="preserve"> год внутри мужской группы преобладают пациенты </w:t>
      </w:r>
      <w:r w:rsidR="005F0564" w:rsidRPr="00CF52DD">
        <w:rPr>
          <w:rFonts w:ascii="Times New Roman" w:eastAsia="Times New Roman" w:hAnsi="Times New Roman" w:cs="Times New Roman"/>
          <w:sz w:val="28"/>
          <w:szCs w:val="28"/>
          <w:lang w:eastAsia="ru-RU"/>
        </w:rPr>
        <w:t>40-49</w:t>
      </w:r>
      <w:r w:rsidRPr="00CF52DD">
        <w:rPr>
          <w:rFonts w:ascii="Times New Roman" w:eastAsia="Times New Roman" w:hAnsi="Times New Roman" w:cs="Times New Roman"/>
          <w:sz w:val="28"/>
          <w:szCs w:val="28"/>
          <w:lang w:eastAsia="ru-RU"/>
        </w:rPr>
        <w:t>(</w:t>
      </w:r>
      <w:r w:rsidR="005F0564" w:rsidRPr="00CF52DD">
        <w:rPr>
          <w:rFonts w:ascii="Times New Roman" w:eastAsia="Times New Roman" w:hAnsi="Times New Roman" w:cs="Times New Roman"/>
          <w:sz w:val="28"/>
          <w:szCs w:val="28"/>
          <w:lang w:eastAsia="ru-RU"/>
        </w:rPr>
        <w:t>45,45</w:t>
      </w:r>
      <w:r w:rsidRPr="00CF52DD">
        <w:rPr>
          <w:rFonts w:ascii="Times New Roman" w:eastAsia="Times New Roman" w:hAnsi="Times New Roman" w:cs="Times New Roman"/>
          <w:sz w:val="28"/>
          <w:szCs w:val="28"/>
          <w:lang w:eastAsia="ru-RU"/>
        </w:rPr>
        <w:t>%)</w:t>
      </w:r>
      <w:r w:rsidR="005F0564" w:rsidRPr="00CF52DD">
        <w:rPr>
          <w:rFonts w:ascii="Times New Roman" w:eastAsia="Times New Roman" w:hAnsi="Times New Roman" w:cs="Times New Roman"/>
          <w:sz w:val="28"/>
          <w:szCs w:val="28"/>
          <w:lang w:eastAsia="ru-RU"/>
        </w:rPr>
        <w:t>.</w:t>
      </w:r>
      <w:r w:rsidRPr="00CF52DD">
        <w:rPr>
          <w:rFonts w:ascii="Times New Roman" w:eastAsia="Times New Roman" w:hAnsi="Times New Roman" w:cs="Times New Roman"/>
          <w:sz w:val="28"/>
          <w:szCs w:val="28"/>
          <w:lang w:eastAsia="ru-RU"/>
        </w:rPr>
        <w:t xml:space="preserve">В изучаемой выборке </w:t>
      </w:r>
      <w:r w:rsidR="005F0564" w:rsidRPr="00CF52DD">
        <w:rPr>
          <w:rFonts w:ascii="Times New Roman" w:eastAsia="Times New Roman" w:hAnsi="Times New Roman" w:cs="Times New Roman"/>
          <w:sz w:val="28"/>
          <w:szCs w:val="28"/>
          <w:lang w:eastAsia="ru-RU"/>
        </w:rPr>
        <w:t xml:space="preserve">не </w:t>
      </w:r>
      <w:r w:rsidR="00E314D7">
        <w:rPr>
          <w:rFonts w:ascii="Times New Roman" w:eastAsia="Times New Roman" w:hAnsi="Times New Roman" w:cs="Times New Roman"/>
          <w:sz w:val="28"/>
          <w:szCs w:val="28"/>
          <w:lang w:eastAsia="ru-RU"/>
        </w:rPr>
        <w:t>оказало</w:t>
      </w:r>
      <w:r w:rsidRPr="00CF52DD">
        <w:rPr>
          <w:rFonts w:ascii="Times New Roman" w:eastAsia="Times New Roman" w:hAnsi="Times New Roman" w:cs="Times New Roman"/>
          <w:sz w:val="28"/>
          <w:szCs w:val="28"/>
          <w:lang w:eastAsia="ru-RU"/>
        </w:rPr>
        <w:t xml:space="preserve">сь </w:t>
      </w:r>
      <w:r w:rsidR="005F0564" w:rsidRPr="00CF52DD">
        <w:rPr>
          <w:rFonts w:ascii="Times New Roman" w:eastAsia="Times New Roman" w:hAnsi="Times New Roman" w:cs="Times New Roman"/>
          <w:sz w:val="28"/>
          <w:szCs w:val="28"/>
          <w:lang w:eastAsia="ru-RU"/>
        </w:rPr>
        <w:t>ни одной</w:t>
      </w:r>
      <w:r w:rsidRPr="00CF52DD">
        <w:rPr>
          <w:rFonts w:ascii="Times New Roman" w:eastAsia="Times New Roman" w:hAnsi="Times New Roman" w:cs="Times New Roman"/>
          <w:sz w:val="28"/>
          <w:szCs w:val="28"/>
          <w:lang w:eastAsia="ru-RU"/>
        </w:rPr>
        <w:t xml:space="preserve"> пострадавш</w:t>
      </w:r>
      <w:r w:rsidR="005F0564" w:rsidRPr="00CF52DD">
        <w:rPr>
          <w:rFonts w:ascii="Times New Roman" w:eastAsia="Times New Roman" w:hAnsi="Times New Roman" w:cs="Times New Roman"/>
          <w:sz w:val="28"/>
          <w:szCs w:val="28"/>
          <w:lang w:eastAsia="ru-RU"/>
        </w:rPr>
        <w:t>ей женщины</w:t>
      </w:r>
      <w:r w:rsidRPr="00CF52DD">
        <w:rPr>
          <w:rFonts w:ascii="Times New Roman" w:eastAsia="Times New Roman" w:hAnsi="Times New Roman" w:cs="Times New Roman"/>
          <w:sz w:val="28"/>
          <w:szCs w:val="28"/>
          <w:lang w:eastAsia="ru-RU"/>
        </w:rPr>
        <w:t xml:space="preserve">, включенная в возрастную группу от </w:t>
      </w:r>
      <w:r w:rsidR="005F0564" w:rsidRPr="00CF52DD">
        <w:rPr>
          <w:rFonts w:ascii="Times New Roman" w:eastAsia="Times New Roman" w:hAnsi="Times New Roman" w:cs="Times New Roman"/>
          <w:sz w:val="28"/>
          <w:szCs w:val="28"/>
          <w:lang w:eastAsia="ru-RU"/>
        </w:rPr>
        <w:t>50 до 59</w:t>
      </w:r>
      <w:r w:rsidRPr="00CF52DD">
        <w:rPr>
          <w:rFonts w:ascii="Times New Roman" w:eastAsia="Times New Roman" w:hAnsi="Times New Roman" w:cs="Times New Roman"/>
          <w:sz w:val="28"/>
          <w:szCs w:val="28"/>
          <w:lang w:eastAsia="ru-RU"/>
        </w:rPr>
        <w:t xml:space="preserve"> лет.</w:t>
      </w:r>
    </w:p>
    <w:p w:rsidR="0007233D" w:rsidRDefault="005F0564" w:rsidP="004634FA">
      <w:pPr>
        <w:spacing w:after="0" w:line="360" w:lineRule="auto"/>
        <w:ind w:firstLine="708"/>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Также, в изученной совокупности наибольшую долю за 2016 год составляют пациенты возрастных групп от 30 до 39 (28,81%) и от 50 до 59 лет(25,42%),  чуть меньшее количество госпитализированных в возрасте от 40 до 49 лет(20,34%)  и наименьшая доля остается за возрастной группой старше 60 лет(6,78%). Среди всех госпитализированных по поводу одонтогенного верхнечелюстного синуса за 2016 год внутри мужской группы преобладают пациенты 30-39 и 40-49(по 28,57%), а среди женщин- 30-39 и 50-59 по 28,95%, соответственно.</w:t>
      </w:r>
    </w:p>
    <w:p w:rsidR="00113921" w:rsidRPr="00CF52DD" w:rsidRDefault="00113921" w:rsidP="004634FA">
      <w:pPr>
        <w:spacing w:after="0" w:line="360" w:lineRule="auto"/>
        <w:ind w:firstLine="708"/>
        <w:jc w:val="both"/>
        <w:rPr>
          <w:rFonts w:ascii="Times New Roman" w:eastAsia="Times New Roman" w:hAnsi="Times New Roman" w:cs="Times New Roman"/>
          <w:sz w:val="28"/>
          <w:szCs w:val="28"/>
          <w:lang w:eastAsia="ru-RU"/>
        </w:rPr>
      </w:pPr>
    </w:p>
    <w:p w:rsidR="00524C73" w:rsidRPr="00AB48EA" w:rsidRDefault="005F0564" w:rsidP="004634FA">
      <w:pPr>
        <w:spacing w:line="360" w:lineRule="auto"/>
        <w:jc w:val="both"/>
        <w:rPr>
          <w:rFonts w:ascii="Times New Roman" w:eastAsia="Times New Roman" w:hAnsi="Times New Roman" w:cs="Times New Roman"/>
          <w:b/>
          <w:sz w:val="28"/>
          <w:szCs w:val="28"/>
          <w:lang w:eastAsia="ru-RU"/>
        </w:rPr>
      </w:pPr>
      <w:r w:rsidRPr="00CF52DD">
        <w:rPr>
          <w:rFonts w:ascii="Times New Roman" w:eastAsia="Calibri" w:hAnsi="Times New Roman" w:cs="Times New Roman"/>
          <w:b/>
          <w:spacing w:val="-1"/>
          <w:sz w:val="28"/>
          <w:szCs w:val="28"/>
        </w:rPr>
        <w:t xml:space="preserve"> </w:t>
      </w:r>
      <w:r w:rsidR="0007233D" w:rsidRPr="00CF52DD">
        <w:rPr>
          <w:rFonts w:ascii="Times New Roman" w:eastAsia="Times New Roman" w:hAnsi="Times New Roman" w:cs="Times New Roman"/>
          <w:b/>
          <w:sz w:val="28"/>
          <w:szCs w:val="28"/>
          <w:lang w:eastAsia="ru-RU"/>
        </w:rPr>
        <w:t>Распределение пациентов с разными диагнозами</w:t>
      </w:r>
      <w:r w:rsidR="009B01FE" w:rsidRPr="00CF52DD">
        <w:rPr>
          <w:rFonts w:ascii="Times New Roman" w:eastAsia="Times New Roman" w:hAnsi="Times New Roman" w:cs="Times New Roman"/>
          <w:b/>
          <w:sz w:val="28"/>
          <w:szCs w:val="28"/>
          <w:lang w:eastAsia="ru-RU"/>
        </w:rPr>
        <w:t xml:space="preserve"> стационара</w:t>
      </w:r>
      <w:r w:rsidR="00F046AF">
        <w:rPr>
          <w:rFonts w:ascii="Times New Roman" w:eastAsia="Times New Roman" w:hAnsi="Times New Roman" w:cs="Times New Roman"/>
          <w:b/>
          <w:sz w:val="28"/>
          <w:szCs w:val="28"/>
          <w:lang w:eastAsia="ru-RU"/>
        </w:rPr>
        <w:t xml:space="preserve"> по возрастам(%):</w:t>
      </w:r>
    </w:p>
    <w:tbl>
      <w:tblPr>
        <w:tblW w:w="8989" w:type="dxa"/>
        <w:tblInd w:w="93" w:type="dxa"/>
        <w:tblLook w:val="04A0" w:firstRow="1" w:lastRow="0" w:firstColumn="1" w:lastColumn="0" w:noHBand="0" w:noVBand="1"/>
      </w:tblPr>
      <w:tblGrid>
        <w:gridCol w:w="4126"/>
        <w:gridCol w:w="717"/>
        <w:gridCol w:w="842"/>
        <w:gridCol w:w="834"/>
        <w:gridCol w:w="829"/>
        <w:gridCol w:w="934"/>
        <w:gridCol w:w="759"/>
      </w:tblGrid>
      <w:tr w:rsidR="00AE0A44" w:rsidRPr="00CF52DD" w:rsidTr="007B0482">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A44" w:rsidRPr="00F046AF" w:rsidRDefault="00AE0A44" w:rsidP="004634FA">
            <w:pPr>
              <w:spacing w:after="0" w:line="360" w:lineRule="auto"/>
              <w:rPr>
                <w:rFonts w:ascii="Times New Roman" w:eastAsia="Times New Roman" w:hAnsi="Times New Roman" w:cs="Times New Roman"/>
                <w:b/>
                <w:color w:val="000000"/>
                <w:lang w:eastAsia="ru-RU"/>
              </w:rPr>
            </w:pPr>
            <w:r w:rsidRPr="00CF52DD">
              <w:rPr>
                <w:rFonts w:ascii="Times New Roman" w:eastAsia="Times New Roman" w:hAnsi="Times New Roman" w:cs="Times New Roman"/>
                <w:color w:val="000000"/>
                <w:lang w:eastAsia="ru-RU"/>
              </w:rPr>
              <w:t> </w:t>
            </w:r>
            <w:r w:rsidR="00F046AF" w:rsidRPr="00F046AF">
              <w:rPr>
                <w:rFonts w:ascii="Times New Roman" w:eastAsia="Times New Roman" w:hAnsi="Times New Roman" w:cs="Times New Roman"/>
                <w:b/>
                <w:color w:val="000000"/>
                <w:lang w:eastAsia="ru-RU"/>
              </w:rPr>
              <w:t>1998 год</w:t>
            </w:r>
          </w:p>
        </w:tc>
        <w:tc>
          <w:tcPr>
            <w:tcW w:w="486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E0A44" w:rsidRPr="00CF52DD" w:rsidRDefault="00AE0A44" w:rsidP="004634FA">
            <w:pPr>
              <w:spacing w:after="0" w:line="360" w:lineRule="auto"/>
              <w:jc w:val="center"/>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Возраст</w:t>
            </w:r>
          </w:p>
        </w:tc>
      </w:tr>
      <w:tr w:rsidR="00AE0A44" w:rsidRPr="00CF52DD" w:rsidTr="007B048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Диагноз</w:t>
            </w:r>
          </w:p>
        </w:tc>
        <w:tc>
          <w:tcPr>
            <w:tcW w:w="717"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До 30</w:t>
            </w:r>
          </w:p>
        </w:tc>
        <w:tc>
          <w:tcPr>
            <w:tcW w:w="842"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30-39</w:t>
            </w:r>
          </w:p>
        </w:tc>
        <w:tc>
          <w:tcPr>
            <w:tcW w:w="834"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40-49</w:t>
            </w:r>
          </w:p>
        </w:tc>
        <w:tc>
          <w:tcPr>
            <w:tcW w:w="829"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50-59</w:t>
            </w:r>
          </w:p>
        </w:tc>
        <w:tc>
          <w:tcPr>
            <w:tcW w:w="910"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Старше 60</w:t>
            </w:r>
          </w:p>
        </w:tc>
        <w:tc>
          <w:tcPr>
            <w:tcW w:w="731"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Всего</w:t>
            </w:r>
          </w:p>
        </w:tc>
      </w:tr>
      <w:tr w:rsidR="00AE0A44" w:rsidRPr="00CF52DD" w:rsidTr="007B048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Хронический одонтогенный в\ч синусит</w:t>
            </w:r>
          </w:p>
        </w:tc>
        <w:tc>
          <w:tcPr>
            <w:tcW w:w="717"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27,27   </w:t>
            </w:r>
          </w:p>
        </w:tc>
        <w:tc>
          <w:tcPr>
            <w:tcW w:w="842"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33,33   </w:t>
            </w:r>
          </w:p>
        </w:tc>
        <w:tc>
          <w:tcPr>
            <w:tcW w:w="834"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26,32   </w:t>
            </w:r>
          </w:p>
        </w:tc>
        <w:tc>
          <w:tcPr>
            <w:tcW w:w="829"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910"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50,00   </w:t>
            </w:r>
          </w:p>
        </w:tc>
        <w:tc>
          <w:tcPr>
            <w:tcW w:w="731"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30,00   </w:t>
            </w:r>
          </w:p>
        </w:tc>
      </w:tr>
      <w:tr w:rsidR="00AE0A44" w:rsidRPr="00CF52DD" w:rsidTr="007B048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Острый одонтогенный в\ч синусит</w:t>
            </w:r>
          </w:p>
        </w:tc>
        <w:tc>
          <w:tcPr>
            <w:tcW w:w="717"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9,09   </w:t>
            </w:r>
          </w:p>
        </w:tc>
        <w:tc>
          <w:tcPr>
            <w:tcW w:w="842"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13,33   </w:t>
            </w:r>
          </w:p>
        </w:tc>
        <w:tc>
          <w:tcPr>
            <w:tcW w:w="834"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5,26   </w:t>
            </w:r>
          </w:p>
        </w:tc>
        <w:tc>
          <w:tcPr>
            <w:tcW w:w="829"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100,00   </w:t>
            </w:r>
          </w:p>
        </w:tc>
        <w:tc>
          <w:tcPr>
            <w:tcW w:w="910"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731"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   </w:t>
            </w:r>
          </w:p>
        </w:tc>
      </w:tr>
      <w:tr w:rsidR="00AE0A44" w:rsidRPr="00CF52DD" w:rsidTr="007B048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Хронический в\ч синусит</w:t>
            </w:r>
          </w:p>
        </w:tc>
        <w:tc>
          <w:tcPr>
            <w:tcW w:w="717"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18,18   </w:t>
            </w:r>
          </w:p>
        </w:tc>
        <w:tc>
          <w:tcPr>
            <w:tcW w:w="842"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33,33   </w:t>
            </w:r>
          </w:p>
        </w:tc>
        <w:tc>
          <w:tcPr>
            <w:tcW w:w="834"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21,05   </w:t>
            </w:r>
          </w:p>
        </w:tc>
        <w:tc>
          <w:tcPr>
            <w:tcW w:w="829"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910"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25,00   </w:t>
            </w:r>
          </w:p>
        </w:tc>
        <w:tc>
          <w:tcPr>
            <w:tcW w:w="731"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24,00   </w:t>
            </w:r>
          </w:p>
        </w:tc>
      </w:tr>
      <w:tr w:rsidR="00AE0A44" w:rsidRPr="00CF52DD" w:rsidTr="007B048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Обострение хронического одонтогенного в\ч синусита</w:t>
            </w:r>
          </w:p>
        </w:tc>
        <w:tc>
          <w:tcPr>
            <w:tcW w:w="717"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9,09   </w:t>
            </w:r>
          </w:p>
        </w:tc>
        <w:tc>
          <w:tcPr>
            <w:tcW w:w="842"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6,67   </w:t>
            </w:r>
          </w:p>
        </w:tc>
        <w:tc>
          <w:tcPr>
            <w:tcW w:w="834"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15,79   </w:t>
            </w:r>
          </w:p>
        </w:tc>
        <w:tc>
          <w:tcPr>
            <w:tcW w:w="829"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ind w:left="-304" w:firstLine="304"/>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910"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731"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   </w:t>
            </w:r>
          </w:p>
        </w:tc>
      </w:tr>
      <w:tr w:rsidR="00AE0A44" w:rsidRPr="00CF52DD" w:rsidTr="007B048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ОАС и Инородное тело в ГП</w:t>
            </w:r>
          </w:p>
        </w:tc>
        <w:tc>
          <w:tcPr>
            <w:tcW w:w="717"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36,36   </w:t>
            </w:r>
          </w:p>
        </w:tc>
        <w:tc>
          <w:tcPr>
            <w:tcW w:w="842"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13,33   </w:t>
            </w:r>
          </w:p>
        </w:tc>
        <w:tc>
          <w:tcPr>
            <w:tcW w:w="834"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31,58   </w:t>
            </w:r>
          </w:p>
        </w:tc>
        <w:tc>
          <w:tcPr>
            <w:tcW w:w="829"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910"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25,00   </w:t>
            </w:r>
          </w:p>
        </w:tc>
        <w:tc>
          <w:tcPr>
            <w:tcW w:w="731"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26,00   </w:t>
            </w:r>
          </w:p>
        </w:tc>
      </w:tr>
      <w:tr w:rsidR="00AE0A44" w:rsidRPr="00CF52DD" w:rsidTr="007B048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Итого</w:t>
            </w:r>
          </w:p>
        </w:tc>
        <w:tc>
          <w:tcPr>
            <w:tcW w:w="717"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jc w:val="right"/>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100</w:t>
            </w:r>
          </w:p>
        </w:tc>
        <w:tc>
          <w:tcPr>
            <w:tcW w:w="842"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jc w:val="right"/>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100</w:t>
            </w:r>
          </w:p>
        </w:tc>
        <w:tc>
          <w:tcPr>
            <w:tcW w:w="834"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jc w:val="right"/>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100</w:t>
            </w:r>
          </w:p>
        </w:tc>
        <w:tc>
          <w:tcPr>
            <w:tcW w:w="829"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jc w:val="right"/>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100</w:t>
            </w:r>
          </w:p>
        </w:tc>
        <w:tc>
          <w:tcPr>
            <w:tcW w:w="910"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jc w:val="right"/>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100</w:t>
            </w:r>
          </w:p>
        </w:tc>
        <w:tc>
          <w:tcPr>
            <w:tcW w:w="731" w:type="dxa"/>
            <w:tcBorders>
              <w:top w:val="nil"/>
              <w:left w:val="nil"/>
              <w:bottom w:val="single" w:sz="4" w:space="0" w:color="auto"/>
              <w:right w:val="single" w:sz="4" w:space="0" w:color="auto"/>
            </w:tcBorders>
            <w:shd w:val="clear" w:color="auto" w:fill="auto"/>
            <w:noWrap/>
            <w:vAlign w:val="bottom"/>
            <w:hideMark/>
          </w:tcPr>
          <w:p w:rsidR="00AE0A44" w:rsidRPr="00CF52DD" w:rsidRDefault="00AE0A44" w:rsidP="004634FA">
            <w:pPr>
              <w:spacing w:after="0" w:line="360" w:lineRule="auto"/>
              <w:jc w:val="right"/>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100</w:t>
            </w:r>
          </w:p>
        </w:tc>
      </w:tr>
    </w:tbl>
    <w:p w:rsidR="00113921" w:rsidRPr="00CF52DD" w:rsidRDefault="00113921" w:rsidP="004634FA">
      <w:pPr>
        <w:spacing w:after="0" w:line="360" w:lineRule="auto"/>
        <w:jc w:val="both"/>
        <w:rPr>
          <w:rFonts w:ascii="Times New Roman" w:eastAsia="Calibri" w:hAnsi="Times New Roman" w:cs="Times New Roman"/>
          <w:b/>
          <w:spacing w:val="-1"/>
          <w:sz w:val="28"/>
          <w:szCs w:val="28"/>
        </w:rPr>
      </w:pPr>
    </w:p>
    <w:tbl>
      <w:tblPr>
        <w:tblW w:w="8968" w:type="dxa"/>
        <w:tblInd w:w="93" w:type="dxa"/>
        <w:tblLook w:val="04A0" w:firstRow="1" w:lastRow="0" w:firstColumn="1" w:lastColumn="0" w:noHBand="0" w:noVBand="1"/>
      </w:tblPr>
      <w:tblGrid>
        <w:gridCol w:w="3984"/>
        <w:gridCol w:w="711"/>
        <w:gridCol w:w="850"/>
        <w:gridCol w:w="851"/>
        <w:gridCol w:w="850"/>
        <w:gridCol w:w="993"/>
        <w:gridCol w:w="759"/>
      </w:tblGrid>
      <w:tr w:rsidR="007B0482" w:rsidRPr="00CF52DD" w:rsidTr="007B0482">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482" w:rsidRPr="00F046AF" w:rsidRDefault="007B0482" w:rsidP="004634FA">
            <w:pPr>
              <w:spacing w:after="0" w:line="360" w:lineRule="auto"/>
              <w:rPr>
                <w:rFonts w:ascii="Times New Roman" w:eastAsia="Times New Roman" w:hAnsi="Times New Roman" w:cs="Times New Roman"/>
                <w:b/>
                <w:color w:val="000000"/>
                <w:lang w:eastAsia="ru-RU"/>
              </w:rPr>
            </w:pPr>
            <w:r w:rsidRPr="00CF52DD">
              <w:rPr>
                <w:rFonts w:ascii="Times New Roman" w:eastAsia="Times New Roman" w:hAnsi="Times New Roman" w:cs="Times New Roman"/>
                <w:color w:val="000000"/>
                <w:lang w:eastAsia="ru-RU"/>
              </w:rPr>
              <w:lastRenderedPageBreak/>
              <w:t> </w:t>
            </w:r>
            <w:r w:rsidR="00F046AF" w:rsidRPr="00F046AF">
              <w:rPr>
                <w:rFonts w:ascii="Times New Roman" w:eastAsia="Times New Roman" w:hAnsi="Times New Roman" w:cs="Times New Roman"/>
                <w:b/>
                <w:color w:val="000000"/>
                <w:lang w:eastAsia="ru-RU"/>
              </w:rPr>
              <w:t>2016 год</w:t>
            </w:r>
          </w:p>
        </w:tc>
        <w:tc>
          <w:tcPr>
            <w:tcW w:w="425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B0482" w:rsidRPr="00CF52DD" w:rsidRDefault="007B0482" w:rsidP="004634FA">
            <w:pPr>
              <w:spacing w:after="0" w:line="360" w:lineRule="auto"/>
              <w:jc w:val="center"/>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Возраст</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w:t>
            </w:r>
          </w:p>
        </w:tc>
      </w:tr>
      <w:tr w:rsidR="007B0482" w:rsidRPr="00CF52DD" w:rsidTr="007B048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Диагноз</w:t>
            </w:r>
          </w:p>
        </w:tc>
        <w:tc>
          <w:tcPr>
            <w:tcW w:w="709"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До 30</w:t>
            </w:r>
          </w:p>
        </w:tc>
        <w:tc>
          <w:tcPr>
            <w:tcW w:w="85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30-39</w:t>
            </w:r>
          </w:p>
        </w:tc>
        <w:tc>
          <w:tcPr>
            <w:tcW w:w="85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40-49</w:t>
            </w:r>
          </w:p>
        </w:tc>
        <w:tc>
          <w:tcPr>
            <w:tcW w:w="85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50-59</w:t>
            </w:r>
          </w:p>
        </w:tc>
        <w:tc>
          <w:tcPr>
            <w:tcW w:w="993"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Старше 60</w:t>
            </w:r>
          </w:p>
        </w:tc>
        <w:tc>
          <w:tcPr>
            <w:tcW w:w="73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Всего</w:t>
            </w:r>
          </w:p>
        </w:tc>
      </w:tr>
      <w:tr w:rsidR="007B0482" w:rsidRPr="00CF52DD" w:rsidTr="007B048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Хронический одонтогенный в\ч синусит</w:t>
            </w:r>
          </w:p>
        </w:tc>
        <w:tc>
          <w:tcPr>
            <w:tcW w:w="709"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9,09   </w:t>
            </w:r>
          </w:p>
        </w:tc>
        <w:tc>
          <w:tcPr>
            <w:tcW w:w="85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10,53   </w:t>
            </w:r>
          </w:p>
        </w:tc>
        <w:tc>
          <w:tcPr>
            <w:tcW w:w="85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7,14   </w:t>
            </w:r>
          </w:p>
        </w:tc>
        <w:tc>
          <w:tcPr>
            <w:tcW w:w="993"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73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8,47   </w:t>
            </w:r>
          </w:p>
        </w:tc>
      </w:tr>
      <w:tr w:rsidR="007B0482" w:rsidRPr="00CF52DD" w:rsidTr="007B048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Острый одонтогенный в\ч синусит</w:t>
            </w:r>
          </w:p>
        </w:tc>
        <w:tc>
          <w:tcPr>
            <w:tcW w:w="709"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45,45   </w:t>
            </w:r>
          </w:p>
        </w:tc>
        <w:tc>
          <w:tcPr>
            <w:tcW w:w="85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5,26   </w:t>
            </w:r>
          </w:p>
        </w:tc>
        <w:tc>
          <w:tcPr>
            <w:tcW w:w="85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8,33   </w:t>
            </w:r>
          </w:p>
        </w:tc>
        <w:tc>
          <w:tcPr>
            <w:tcW w:w="85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21,43   </w:t>
            </w:r>
          </w:p>
        </w:tc>
        <w:tc>
          <w:tcPr>
            <w:tcW w:w="993"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73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16,95   </w:t>
            </w:r>
          </w:p>
        </w:tc>
      </w:tr>
      <w:tr w:rsidR="007B0482" w:rsidRPr="00CF52DD" w:rsidTr="007B048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Хронический в\ч синусит</w:t>
            </w:r>
          </w:p>
        </w:tc>
        <w:tc>
          <w:tcPr>
            <w:tcW w:w="709"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9,09   </w:t>
            </w:r>
          </w:p>
        </w:tc>
        <w:tc>
          <w:tcPr>
            <w:tcW w:w="85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5,26   </w:t>
            </w:r>
          </w:p>
        </w:tc>
        <w:tc>
          <w:tcPr>
            <w:tcW w:w="85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14,29   </w:t>
            </w:r>
          </w:p>
        </w:tc>
        <w:tc>
          <w:tcPr>
            <w:tcW w:w="993"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73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6,78   </w:t>
            </w:r>
          </w:p>
        </w:tc>
      </w:tr>
      <w:tr w:rsidR="007B0482" w:rsidRPr="00CF52DD" w:rsidTr="007B048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Обострение хронического одонтогенного в\ч синусита</w:t>
            </w:r>
          </w:p>
        </w:tc>
        <w:tc>
          <w:tcPr>
            <w:tcW w:w="709"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9,09   </w:t>
            </w:r>
          </w:p>
        </w:tc>
        <w:tc>
          <w:tcPr>
            <w:tcW w:w="85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42,11   </w:t>
            </w:r>
          </w:p>
        </w:tc>
        <w:tc>
          <w:tcPr>
            <w:tcW w:w="85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58,33   </w:t>
            </w:r>
          </w:p>
        </w:tc>
        <w:tc>
          <w:tcPr>
            <w:tcW w:w="85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42,86   </w:t>
            </w:r>
          </w:p>
        </w:tc>
        <w:tc>
          <w:tcPr>
            <w:tcW w:w="993"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75,00   </w:t>
            </w:r>
          </w:p>
        </w:tc>
        <w:tc>
          <w:tcPr>
            <w:tcW w:w="73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42,37   </w:t>
            </w:r>
          </w:p>
        </w:tc>
      </w:tr>
      <w:tr w:rsidR="007B0482" w:rsidRPr="00CF52DD" w:rsidTr="007B048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ОАС и Инородное тело в ГП</w:t>
            </w:r>
          </w:p>
        </w:tc>
        <w:tc>
          <w:tcPr>
            <w:tcW w:w="709"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27,27 </w:t>
            </w:r>
          </w:p>
        </w:tc>
        <w:tc>
          <w:tcPr>
            <w:tcW w:w="85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26,32   </w:t>
            </w:r>
          </w:p>
        </w:tc>
        <w:tc>
          <w:tcPr>
            <w:tcW w:w="85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33,33   </w:t>
            </w:r>
          </w:p>
        </w:tc>
        <w:tc>
          <w:tcPr>
            <w:tcW w:w="85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14,29   </w:t>
            </w:r>
          </w:p>
        </w:tc>
        <w:tc>
          <w:tcPr>
            <w:tcW w:w="993"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25,00   </w:t>
            </w:r>
          </w:p>
        </w:tc>
        <w:tc>
          <w:tcPr>
            <w:tcW w:w="73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25,42   </w:t>
            </w:r>
          </w:p>
        </w:tc>
      </w:tr>
      <w:tr w:rsidR="007B0482" w:rsidRPr="00CF52DD" w:rsidTr="007B048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Итого</w:t>
            </w:r>
          </w:p>
        </w:tc>
        <w:tc>
          <w:tcPr>
            <w:tcW w:w="709"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jc w:val="right"/>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jc w:val="right"/>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jc w:val="right"/>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jc w:val="right"/>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jc w:val="right"/>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100</w:t>
            </w:r>
          </w:p>
        </w:tc>
        <w:tc>
          <w:tcPr>
            <w:tcW w:w="73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jc w:val="right"/>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100</w:t>
            </w:r>
          </w:p>
        </w:tc>
      </w:tr>
    </w:tbl>
    <w:p w:rsidR="007B0482" w:rsidRPr="00CF52DD" w:rsidRDefault="007B0482" w:rsidP="004634FA">
      <w:pPr>
        <w:spacing w:after="0" w:line="360" w:lineRule="auto"/>
        <w:jc w:val="both"/>
        <w:rPr>
          <w:rFonts w:ascii="Times New Roman" w:eastAsia="Calibri" w:hAnsi="Times New Roman" w:cs="Times New Roman"/>
          <w:b/>
          <w:spacing w:val="-1"/>
          <w:sz w:val="28"/>
          <w:szCs w:val="28"/>
        </w:rPr>
      </w:pPr>
    </w:p>
    <w:p w:rsidR="00524C73" w:rsidRPr="00CF52DD" w:rsidRDefault="00870D9F" w:rsidP="004634FA">
      <w:pPr>
        <w:spacing w:after="0" w:line="360" w:lineRule="auto"/>
        <w:jc w:val="both"/>
        <w:rPr>
          <w:rFonts w:ascii="Times New Roman" w:eastAsia="Calibri" w:hAnsi="Times New Roman" w:cs="Times New Roman"/>
          <w:b/>
          <w:spacing w:val="-1"/>
          <w:sz w:val="28"/>
          <w:szCs w:val="28"/>
        </w:rPr>
      </w:pPr>
      <w:r w:rsidRPr="00CF52DD">
        <w:rPr>
          <w:rFonts w:ascii="Times New Roman" w:eastAsia="Calibri" w:hAnsi="Times New Roman" w:cs="Times New Roman"/>
          <w:b/>
          <w:spacing w:val="-1"/>
          <w:sz w:val="28"/>
          <w:szCs w:val="28"/>
        </w:rPr>
        <w:t>Гистограмма 6</w:t>
      </w:r>
    </w:p>
    <w:p w:rsidR="00524C73" w:rsidRPr="00CF52DD" w:rsidRDefault="00AB48EA" w:rsidP="004634FA">
      <w:pPr>
        <w:spacing w:after="0" w:line="360" w:lineRule="auto"/>
        <w:jc w:val="both"/>
        <w:rPr>
          <w:rFonts w:ascii="Times New Roman" w:eastAsia="Calibri" w:hAnsi="Times New Roman" w:cs="Times New Roman"/>
          <w:b/>
          <w:spacing w:val="-1"/>
          <w:sz w:val="28"/>
          <w:szCs w:val="28"/>
        </w:rPr>
      </w:pPr>
      <w:r>
        <w:rPr>
          <w:noProof/>
          <w:lang w:eastAsia="ru-RU"/>
        </w:rPr>
        <w:drawing>
          <wp:inline distT="0" distB="0" distL="0" distR="0" wp14:anchorId="220BED70" wp14:editId="3EA0ACB1">
            <wp:extent cx="5595731" cy="3319670"/>
            <wp:effectExtent l="0" t="0" r="24130" b="1460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24C73" w:rsidRPr="00CF52DD" w:rsidRDefault="00AB48EA" w:rsidP="004634FA">
      <w:pPr>
        <w:spacing w:after="0" w:line="360" w:lineRule="auto"/>
        <w:jc w:val="both"/>
        <w:rPr>
          <w:rFonts w:ascii="Times New Roman" w:eastAsia="Calibri" w:hAnsi="Times New Roman" w:cs="Times New Roman"/>
          <w:b/>
          <w:spacing w:val="-1"/>
          <w:sz w:val="28"/>
          <w:szCs w:val="28"/>
        </w:rPr>
      </w:pPr>
      <w:r>
        <w:rPr>
          <w:noProof/>
          <w:lang w:eastAsia="ru-RU"/>
        </w:rPr>
        <w:lastRenderedPageBreak/>
        <w:drawing>
          <wp:inline distT="0" distB="0" distL="0" distR="0" wp14:anchorId="350DE0D3" wp14:editId="7076CAB4">
            <wp:extent cx="5595731" cy="3717235"/>
            <wp:effectExtent l="0" t="0" r="24130" b="1714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24C73" w:rsidRPr="00CF52DD" w:rsidRDefault="00524C73" w:rsidP="004634FA">
      <w:pPr>
        <w:spacing w:after="0" w:line="360" w:lineRule="auto"/>
        <w:jc w:val="both"/>
        <w:rPr>
          <w:rFonts w:ascii="Times New Roman" w:eastAsia="Calibri" w:hAnsi="Times New Roman" w:cs="Times New Roman"/>
          <w:b/>
          <w:spacing w:val="-1"/>
          <w:sz w:val="28"/>
          <w:szCs w:val="28"/>
        </w:rPr>
      </w:pPr>
    </w:p>
    <w:p w:rsidR="00C8079E" w:rsidRPr="00CF52DD" w:rsidRDefault="00C8079E" w:rsidP="004634FA">
      <w:pPr>
        <w:spacing w:after="0" w:line="360" w:lineRule="auto"/>
        <w:ind w:firstLine="708"/>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b/>
          <w:i/>
          <w:sz w:val="28"/>
          <w:szCs w:val="28"/>
          <w:lang w:eastAsia="ru-RU"/>
        </w:rPr>
        <w:t>Вывод</w:t>
      </w:r>
      <w:r w:rsidRPr="00CF52DD">
        <w:rPr>
          <w:rFonts w:ascii="Times New Roman" w:eastAsia="Times New Roman" w:hAnsi="Times New Roman" w:cs="Times New Roman"/>
          <w:sz w:val="28"/>
          <w:szCs w:val="28"/>
          <w:lang w:eastAsia="ru-RU"/>
        </w:rPr>
        <w:t>: в изученной совокупности наибольшую долю в 1998 году составляют пациенты с хроническим одонтогенным верхнечелюстным синуситом (30%), меньшую долю составляют пациенты с ОАС и инородным телом в верхнечелюстном синусе (26%), а наименьшие с острым одонтогенным и хроническим одонтогенным в стадии обострения</w:t>
      </w:r>
      <w:r w:rsidR="00602E8B" w:rsidRPr="00CF52DD">
        <w:rPr>
          <w:rFonts w:ascii="Times New Roman" w:eastAsia="Times New Roman" w:hAnsi="Times New Roman" w:cs="Times New Roman"/>
          <w:sz w:val="28"/>
          <w:szCs w:val="28"/>
          <w:lang w:eastAsia="ru-RU"/>
        </w:rPr>
        <w:t xml:space="preserve"> верхнечелюстным синуситом</w:t>
      </w:r>
      <w:r w:rsidRPr="00CF52DD">
        <w:rPr>
          <w:rFonts w:ascii="Times New Roman" w:eastAsia="Times New Roman" w:hAnsi="Times New Roman" w:cs="Times New Roman"/>
          <w:sz w:val="28"/>
          <w:szCs w:val="28"/>
          <w:lang w:eastAsia="ru-RU"/>
        </w:rPr>
        <w:t xml:space="preserve"> (по 10% каждый). В возр</w:t>
      </w:r>
      <w:r w:rsidR="00602E8B" w:rsidRPr="00CF52DD">
        <w:rPr>
          <w:rFonts w:ascii="Times New Roman" w:eastAsia="Times New Roman" w:hAnsi="Times New Roman" w:cs="Times New Roman"/>
          <w:sz w:val="28"/>
          <w:szCs w:val="28"/>
          <w:lang w:eastAsia="ru-RU"/>
        </w:rPr>
        <w:t>астных группах до 30 лет и от 40 до 49</w:t>
      </w:r>
      <w:r w:rsidRPr="00CF52DD">
        <w:rPr>
          <w:rFonts w:ascii="Times New Roman" w:eastAsia="Times New Roman" w:hAnsi="Times New Roman" w:cs="Times New Roman"/>
          <w:sz w:val="28"/>
          <w:szCs w:val="28"/>
          <w:lang w:eastAsia="ru-RU"/>
        </w:rPr>
        <w:t xml:space="preserve"> лет преобладают пациенты с </w:t>
      </w:r>
      <w:r w:rsidR="00602E8B" w:rsidRPr="00CF52DD">
        <w:rPr>
          <w:rFonts w:ascii="Times New Roman" w:eastAsia="Times New Roman" w:hAnsi="Times New Roman" w:cs="Times New Roman"/>
          <w:sz w:val="28"/>
          <w:szCs w:val="28"/>
          <w:lang w:eastAsia="ru-RU"/>
        </w:rPr>
        <w:t>хронически одонтогенным синуситом</w:t>
      </w:r>
      <w:r w:rsidRPr="00CF52DD">
        <w:rPr>
          <w:rFonts w:ascii="Times New Roman" w:eastAsia="Times New Roman" w:hAnsi="Times New Roman" w:cs="Times New Roman"/>
          <w:sz w:val="28"/>
          <w:szCs w:val="28"/>
          <w:lang w:eastAsia="ru-RU"/>
        </w:rPr>
        <w:t xml:space="preserve"> и </w:t>
      </w:r>
      <w:r w:rsidR="00602E8B" w:rsidRPr="00CF52DD">
        <w:rPr>
          <w:rFonts w:ascii="Times New Roman" w:eastAsia="Times New Roman" w:hAnsi="Times New Roman" w:cs="Times New Roman"/>
          <w:sz w:val="28"/>
          <w:szCs w:val="28"/>
          <w:lang w:eastAsia="ru-RU"/>
        </w:rPr>
        <w:t>ОАС и инородные тела в верхнечелюстном синусе. В возрастной группе от 31 до 39 и старше 60</w:t>
      </w:r>
      <w:r w:rsidRPr="00CF52DD">
        <w:rPr>
          <w:rFonts w:ascii="Times New Roman" w:eastAsia="Times New Roman" w:hAnsi="Times New Roman" w:cs="Times New Roman"/>
          <w:sz w:val="28"/>
          <w:szCs w:val="28"/>
          <w:lang w:eastAsia="ru-RU"/>
        </w:rPr>
        <w:t xml:space="preserve"> лет наибольшая доля приходится на пациентов с </w:t>
      </w:r>
      <w:r w:rsidR="00602E8B" w:rsidRPr="00CF52DD">
        <w:rPr>
          <w:rFonts w:ascii="Times New Roman" w:eastAsia="Times New Roman" w:hAnsi="Times New Roman" w:cs="Times New Roman"/>
          <w:sz w:val="28"/>
          <w:szCs w:val="28"/>
          <w:lang w:eastAsia="ru-RU"/>
        </w:rPr>
        <w:t>хроническим одонтогенным верхнечелюстном синуситом  (33</w:t>
      </w:r>
      <w:r w:rsidRPr="00CF52DD">
        <w:rPr>
          <w:rFonts w:ascii="Times New Roman" w:eastAsia="Times New Roman" w:hAnsi="Times New Roman" w:cs="Times New Roman"/>
          <w:sz w:val="28"/>
          <w:szCs w:val="28"/>
          <w:lang w:eastAsia="ru-RU"/>
        </w:rPr>
        <w:t>%</w:t>
      </w:r>
      <w:r w:rsidR="00602E8B" w:rsidRPr="00CF52DD">
        <w:rPr>
          <w:rFonts w:ascii="Times New Roman" w:eastAsia="Times New Roman" w:hAnsi="Times New Roman" w:cs="Times New Roman"/>
          <w:sz w:val="28"/>
          <w:szCs w:val="28"/>
          <w:lang w:eastAsia="ru-RU"/>
        </w:rPr>
        <w:t xml:space="preserve"> и 50% соответственно</w:t>
      </w:r>
      <w:r w:rsidRPr="00CF52DD">
        <w:rPr>
          <w:rFonts w:ascii="Times New Roman" w:eastAsia="Times New Roman" w:hAnsi="Times New Roman" w:cs="Times New Roman"/>
          <w:sz w:val="28"/>
          <w:szCs w:val="28"/>
          <w:lang w:eastAsia="ru-RU"/>
        </w:rPr>
        <w:t xml:space="preserve">); в возрастной группе </w:t>
      </w:r>
      <w:r w:rsidR="00602E8B" w:rsidRPr="00CF52DD">
        <w:rPr>
          <w:rFonts w:ascii="Times New Roman" w:eastAsia="Times New Roman" w:hAnsi="Times New Roman" w:cs="Times New Roman"/>
          <w:sz w:val="28"/>
          <w:szCs w:val="28"/>
          <w:lang w:eastAsia="ru-RU"/>
        </w:rPr>
        <w:t>от 50 до 59</w:t>
      </w:r>
      <w:r w:rsidRPr="00CF52DD">
        <w:rPr>
          <w:rFonts w:ascii="Times New Roman" w:eastAsia="Times New Roman" w:hAnsi="Times New Roman" w:cs="Times New Roman"/>
          <w:sz w:val="28"/>
          <w:szCs w:val="28"/>
          <w:lang w:eastAsia="ru-RU"/>
        </w:rPr>
        <w:t xml:space="preserve"> лет единственный пациент поступил с </w:t>
      </w:r>
      <w:r w:rsidR="00602E8B" w:rsidRPr="00CF52DD">
        <w:rPr>
          <w:rFonts w:ascii="Times New Roman" w:eastAsia="Times New Roman" w:hAnsi="Times New Roman" w:cs="Times New Roman"/>
          <w:sz w:val="28"/>
          <w:szCs w:val="28"/>
          <w:lang w:eastAsia="ru-RU"/>
        </w:rPr>
        <w:t>острым одонтогенным синуситом</w:t>
      </w:r>
      <w:r w:rsidRPr="00CF52DD">
        <w:rPr>
          <w:rFonts w:ascii="Times New Roman" w:eastAsia="Times New Roman" w:hAnsi="Times New Roman" w:cs="Times New Roman"/>
          <w:sz w:val="28"/>
          <w:szCs w:val="28"/>
          <w:lang w:eastAsia="ru-RU"/>
        </w:rPr>
        <w:t>.</w:t>
      </w:r>
    </w:p>
    <w:p w:rsidR="00602E8B" w:rsidRDefault="00602E8B" w:rsidP="004634FA">
      <w:pPr>
        <w:spacing w:after="0" w:line="360" w:lineRule="auto"/>
        <w:ind w:firstLine="708"/>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Также, в изученной совокупности наибольшую долю в 2016 году составляют пациенты с обострением хронического одонтогенного верхнечелюстного синусита (42,37%), меньшую долю составляют пациенты с ОАС и инородным телом в верхнечелюстном синусе (</w:t>
      </w:r>
      <w:r w:rsidR="00A3230A" w:rsidRPr="00CF52DD">
        <w:rPr>
          <w:rFonts w:ascii="Times New Roman" w:eastAsia="Times New Roman" w:hAnsi="Times New Roman" w:cs="Times New Roman"/>
          <w:sz w:val="28"/>
          <w:szCs w:val="28"/>
          <w:lang w:eastAsia="ru-RU"/>
        </w:rPr>
        <w:t>25,49</w:t>
      </w:r>
      <w:r w:rsidRPr="00CF52DD">
        <w:rPr>
          <w:rFonts w:ascii="Times New Roman" w:eastAsia="Times New Roman" w:hAnsi="Times New Roman" w:cs="Times New Roman"/>
          <w:sz w:val="28"/>
          <w:szCs w:val="28"/>
          <w:lang w:eastAsia="ru-RU"/>
        </w:rPr>
        <w:t xml:space="preserve">%), </w:t>
      </w:r>
      <w:r w:rsidRPr="00CF52DD">
        <w:rPr>
          <w:rFonts w:ascii="Times New Roman" w:eastAsia="Times New Roman" w:hAnsi="Times New Roman" w:cs="Times New Roman"/>
          <w:sz w:val="28"/>
          <w:szCs w:val="28"/>
          <w:lang w:eastAsia="ru-RU"/>
        </w:rPr>
        <w:lastRenderedPageBreak/>
        <w:t>а наименьш</w:t>
      </w:r>
      <w:r w:rsidR="00A3230A" w:rsidRPr="00CF52DD">
        <w:rPr>
          <w:rFonts w:ascii="Times New Roman" w:eastAsia="Times New Roman" w:hAnsi="Times New Roman" w:cs="Times New Roman"/>
          <w:sz w:val="28"/>
          <w:szCs w:val="28"/>
          <w:lang w:eastAsia="ru-RU"/>
        </w:rPr>
        <w:t>ую</w:t>
      </w:r>
      <w:r w:rsidRPr="00CF52DD">
        <w:rPr>
          <w:rFonts w:ascii="Times New Roman" w:eastAsia="Times New Roman" w:hAnsi="Times New Roman" w:cs="Times New Roman"/>
          <w:sz w:val="28"/>
          <w:szCs w:val="28"/>
          <w:lang w:eastAsia="ru-RU"/>
        </w:rPr>
        <w:t xml:space="preserve"> </w:t>
      </w:r>
      <w:r w:rsidR="00A3230A" w:rsidRPr="00CF52DD">
        <w:rPr>
          <w:rFonts w:ascii="Times New Roman" w:eastAsia="Times New Roman" w:hAnsi="Times New Roman" w:cs="Times New Roman"/>
          <w:sz w:val="28"/>
          <w:szCs w:val="28"/>
          <w:lang w:eastAsia="ru-RU"/>
        </w:rPr>
        <w:t xml:space="preserve">с </w:t>
      </w:r>
      <w:r w:rsidRPr="00CF52DD">
        <w:rPr>
          <w:rFonts w:ascii="Times New Roman" w:eastAsia="Times New Roman" w:hAnsi="Times New Roman" w:cs="Times New Roman"/>
          <w:sz w:val="28"/>
          <w:szCs w:val="28"/>
          <w:lang w:eastAsia="ru-RU"/>
        </w:rPr>
        <w:t>хроническим верхнечелюстным синуситом (</w:t>
      </w:r>
      <w:r w:rsidR="00A3230A" w:rsidRPr="00CF52DD">
        <w:rPr>
          <w:rFonts w:ascii="Times New Roman" w:eastAsia="Times New Roman" w:hAnsi="Times New Roman" w:cs="Times New Roman"/>
          <w:sz w:val="28"/>
          <w:szCs w:val="28"/>
          <w:lang w:eastAsia="ru-RU"/>
        </w:rPr>
        <w:t>6,785</w:t>
      </w:r>
      <w:r w:rsidRPr="00CF52DD">
        <w:rPr>
          <w:rFonts w:ascii="Times New Roman" w:eastAsia="Times New Roman" w:hAnsi="Times New Roman" w:cs="Times New Roman"/>
          <w:sz w:val="28"/>
          <w:szCs w:val="28"/>
          <w:lang w:eastAsia="ru-RU"/>
        </w:rPr>
        <w:t>). В возрастных группах до</w:t>
      </w:r>
      <w:r w:rsidR="00A3230A" w:rsidRPr="00CF52DD">
        <w:rPr>
          <w:rFonts w:ascii="Times New Roman" w:eastAsia="Times New Roman" w:hAnsi="Times New Roman" w:cs="Times New Roman"/>
          <w:sz w:val="28"/>
          <w:szCs w:val="28"/>
          <w:lang w:eastAsia="ru-RU"/>
        </w:rPr>
        <w:t xml:space="preserve"> 30 </w:t>
      </w:r>
      <w:r w:rsidRPr="00CF52DD">
        <w:rPr>
          <w:rFonts w:ascii="Times New Roman" w:eastAsia="Times New Roman" w:hAnsi="Times New Roman" w:cs="Times New Roman"/>
          <w:sz w:val="28"/>
          <w:szCs w:val="28"/>
          <w:lang w:eastAsia="ru-RU"/>
        </w:rPr>
        <w:t>лет</w:t>
      </w:r>
      <w:r w:rsidR="00A3230A" w:rsidRPr="00CF52DD">
        <w:rPr>
          <w:rFonts w:ascii="Times New Roman" w:eastAsia="Times New Roman" w:hAnsi="Times New Roman" w:cs="Times New Roman"/>
          <w:sz w:val="28"/>
          <w:szCs w:val="28"/>
          <w:lang w:eastAsia="ru-RU"/>
        </w:rPr>
        <w:t xml:space="preserve"> </w:t>
      </w:r>
      <w:r w:rsidRPr="00CF52DD">
        <w:rPr>
          <w:rFonts w:ascii="Times New Roman" w:eastAsia="Times New Roman" w:hAnsi="Times New Roman" w:cs="Times New Roman"/>
          <w:sz w:val="28"/>
          <w:szCs w:val="28"/>
          <w:lang w:eastAsia="ru-RU"/>
        </w:rPr>
        <w:t xml:space="preserve">преобладают пациенты с </w:t>
      </w:r>
      <w:r w:rsidR="00A3230A" w:rsidRPr="00CF52DD">
        <w:rPr>
          <w:rFonts w:ascii="Times New Roman" w:eastAsia="Times New Roman" w:hAnsi="Times New Roman" w:cs="Times New Roman"/>
          <w:sz w:val="28"/>
          <w:szCs w:val="28"/>
          <w:lang w:eastAsia="ru-RU"/>
        </w:rPr>
        <w:t>острым</w:t>
      </w:r>
      <w:r w:rsidRPr="00CF52DD">
        <w:rPr>
          <w:rFonts w:ascii="Times New Roman" w:eastAsia="Times New Roman" w:hAnsi="Times New Roman" w:cs="Times New Roman"/>
          <w:sz w:val="28"/>
          <w:szCs w:val="28"/>
          <w:lang w:eastAsia="ru-RU"/>
        </w:rPr>
        <w:t xml:space="preserve"> одонтогенным синуситом. В возрастной группе от 31 </w:t>
      </w:r>
      <w:r w:rsidR="00A3230A" w:rsidRPr="00CF52DD">
        <w:rPr>
          <w:rFonts w:ascii="Times New Roman" w:eastAsia="Times New Roman" w:hAnsi="Times New Roman" w:cs="Times New Roman"/>
          <w:sz w:val="28"/>
          <w:szCs w:val="28"/>
          <w:lang w:eastAsia="ru-RU"/>
        </w:rPr>
        <w:t>и далее</w:t>
      </w:r>
      <w:r w:rsidRPr="00CF52DD">
        <w:rPr>
          <w:rFonts w:ascii="Times New Roman" w:eastAsia="Times New Roman" w:hAnsi="Times New Roman" w:cs="Times New Roman"/>
          <w:sz w:val="28"/>
          <w:szCs w:val="28"/>
          <w:lang w:eastAsia="ru-RU"/>
        </w:rPr>
        <w:t xml:space="preserve"> лет наибольшая доля приходится на пациентов с </w:t>
      </w:r>
      <w:r w:rsidR="00A3230A" w:rsidRPr="00CF52DD">
        <w:rPr>
          <w:rFonts w:ascii="Times New Roman" w:eastAsia="Times New Roman" w:hAnsi="Times New Roman" w:cs="Times New Roman"/>
          <w:sz w:val="28"/>
          <w:szCs w:val="28"/>
          <w:lang w:eastAsia="ru-RU"/>
        </w:rPr>
        <w:t>обострением хронического одонтогенного верхнечелюстного синусита.</w:t>
      </w:r>
    </w:p>
    <w:p w:rsidR="00113921" w:rsidRPr="00CF52DD" w:rsidRDefault="00113921" w:rsidP="004634FA">
      <w:pPr>
        <w:spacing w:after="0" w:line="360" w:lineRule="auto"/>
        <w:ind w:firstLine="708"/>
        <w:jc w:val="both"/>
        <w:rPr>
          <w:rFonts w:ascii="Times New Roman" w:eastAsia="Times New Roman" w:hAnsi="Times New Roman" w:cs="Times New Roman"/>
          <w:sz w:val="28"/>
          <w:szCs w:val="28"/>
          <w:lang w:eastAsia="ru-RU"/>
        </w:rPr>
      </w:pPr>
    </w:p>
    <w:p w:rsidR="00A3230A" w:rsidRDefault="00A3230A" w:rsidP="004634FA">
      <w:pPr>
        <w:spacing w:after="0" w:line="360" w:lineRule="auto"/>
        <w:jc w:val="both"/>
        <w:rPr>
          <w:rFonts w:ascii="Times New Roman" w:eastAsia="Times New Roman" w:hAnsi="Times New Roman" w:cs="Times New Roman"/>
          <w:b/>
          <w:sz w:val="28"/>
          <w:szCs w:val="28"/>
          <w:lang w:eastAsia="ru-RU"/>
        </w:rPr>
      </w:pPr>
      <w:r w:rsidRPr="00CF52DD">
        <w:rPr>
          <w:rFonts w:ascii="Times New Roman" w:eastAsia="Times New Roman" w:hAnsi="Times New Roman" w:cs="Times New Roman"/>
          <w:b/>
          <w:sz w:val="28"/>
          <w:szCs w:val="28"/>
          <w:lang w:eastAsia="ru-RU"/>
        </w:rPr>
        <w:t>Распределение пациентов разного возраста по срокам госпитализации(%):</w:t>
      </w:r>
    </w:p>
    <w:p w:rsidR="00113921" w:rsidRPr="00CF52DD" w:rsidRDefault="00113921" w:rsidP="004634FA">
      <w:pPr>
        <w:spacing w:after="0" w:line="360" w:lineRule="auto"/>
        <w:jc w:val="both"/>
        <w:rPr>
          <w:rFonts w:ascii="Times New Roman" w:eastAsia="Times New Roman" w:hAnsi="Times New Roman" w:cs="Times New Roman"/>
          <w:b/>
          <w:sz w:val="28"/>
          <w:szCs w:val="28"/>
          <w:lang w:eastAsia="ru-RU"/>
        </w:rPr>
      </w:pPr>
    </w:p>
    <w:p w:rsidR="007B0482" w:rsidRDefault="00561CC5" w:rsidP="004634FA">
      <w:pPr>
        <w:spacing w:after="0" w:line="360" w:lineRule="auto"/>
        <w:jc w:val="both"/>
        <w:rPr>
          <w:rFonts w:ascii="Times New Roman" w:eastAsia="Calibri" w:hAnsi="Times New Roman" w:cs="Times New Roman"/>
          <w:b/>
          <w:spacing w:val="-1"/>
          <w:sz w:val="28"/>
          <w:szCs w:val="28"/>
        </w:rPr>
      </w:pPr>
      <w:r w:rsidRPr="00CF52DD">
        <w:rPr>
          <w:rFonts w:ascii="Times New Roman" w:eastAsia="Calibri" w:hAnsi="Times New Roman" w:cs="Times New Roman"/>
          <w:b/>
          <w:spacing w:val="-1"/>
          <w:sz w:val="28"/>
          <w:szCs w:val="28"/>
        </w:rPr>
        <w:t>1998</w:t>
      </w:r>
    </w:p>
    <w:p w:rsidR="00113921" w:rsidRPr="00CF52DD" w:rsidRDefault="00113921" w:rsidP="004634FA">
      <w:pPr>
        <w:spacing w:after="0" w:line="360" w:lineRule="auto"/>
        <w:jc w:val="both"/>
        <w:rPr>
          <w:rFonts w:ascii="Times New Roman" w:eastAsia="Calibri" w:hAnsi="Times New Roman" w:cs="Times New Roman"/>
          <w:b/>
          <w:spacing w:val="-1"/>
          <w:sz w:val="28"/>
          <w:szCs w:val="28"/>
        </w:rPr>
      </w:pPr>
    </w:p>
    <w:tbl>
      <w:tblPr>
        <w:tblW w:w="8453" w:type="dxa"/>
        <w:tblInd w:w="93" w:type="dxa"/>
        <w:tblLook w:val="04A0" w:firstRow="1" w:lastRow="0" w:firstColumn="1" w:lastColumn="0" w:noHBand="0" w:noVBand="1"/>
      </w:tblPr>
      <w:tblGrid>
        <w:gridCol w:w="3940"/>
        <w:gridCol w:w="968"/>
        <w:gridCol w:w="951"/>
        <w:gridCol w:w="1414"/>
        <w:gridCol w:w="1180"/>
      </w:tblGrid>
      <w:tr w:rsidR="007B0482" w:rsidRPr="00CF52DD" w:rsidTr="007B0482">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w:t>
            </w:r>
          </w:p>
        </w:tc>
        <w:tc>
          <w:tcPr>
            <w:tcW w:w="333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B0482" w:rsidRPr="00CF52DD" w:rsidRDefault="007B0482" w:rsidP="004634FA">
            <w:pPr>
              <w:spacing w:after="0" w:line="360" w:lineRule="auto"/>
              <w:jc w:val="center"/>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Срок госпитализации</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w:t>
            </w:r>
          </w:p>
        </w:tc>
      </w:tr>
      <w:tr w:rsidR="007B0482" w:rsidRPr="00CF52DD" w:rsidTr="007B0482">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Возраст</w:t>
            </w:r>
          </w:p>
        </w:tc>
        <w:tc>
          <w:tcPr>
            <w:tcW w:w="968"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До 7 дней</w:t>
            </w:r>
          </w:p>
        </w:tc>
        <w:tc>
          <w:tcPr>
            <w:tcW w:w="95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8-14 дней</w:t>
            </w:r>
          </w:p>
        </w:tc>
        <w:tc>
          <w:tcPr>
            <w:tcW w:w="1414"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Более 14 суток</w:t>
            </w:r>
          </w:p>
        </w:tc>
        <w:tc>
          <w:tcPr>
            <w:tcW w:w="118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Всего</w:t>
            </w:r>
          </w:p>
        </w:tc>
      </w:tr>
      <w:tr w:rsidR="007B0482" w:rsidRPr="00CF52DD" w:rsidTr="007B0482">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До 30</w:t>
            </w:r>
          </w:p>
        </w:tc>
        <w:tc>
          <w:tcPr>
            <w:tcW w:w="968"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15,38   </w:t>
            </w:r>
          </w:p>
        </w:tc>
        <w:tc>
          <w:tcPr>
            <w:tcW w:w="95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29,03   </w:t>
            </w:r>
          </w:p>
        </w:tc>
        <w:tc>
          <w:tcPr>
            <w:tcW w:w="1414"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118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22,00   </w:t>
            </w:r>
          </w:p>
        </w:tc>
      </w:tr>
      <w:tr w:rsidR="007B0482" w:rsidRPr="00CF52DD" w:rsidTr="007B0482">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30-39</w:t>
            </w:r>
          </w:p>
        </w:tc>
        <w:tc>
          <w:tcPr>
            <w:tcW w:w="968"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15,38   </w:t>
            </w:r>
          </w:p>
        </w:tc>
        <w:tc>
          <w:tcPr>
            <w:tcW w:w="95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29,03   </w:t>
            </w:r>
          </w:p>
        </w:tc>
        <w:tc>
          <w:tcPr>
            <w:tcW w:w="1414"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66,67   </w:t>
            </w:r>
          </w:p>
        </w:tc>
        <w:tc>
          <w:tcPr>
            <w:tcW w:w="118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30,00   </w:t>
            </w:r>
          </w:p>
        </w:tc>
      </w:tr>
      <w:tr w:rsidR="007B0482" w:rsidRPr="00CF52DD" w:rsidTr="007B0482">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40-49</w:t>
            </w:r>
          </w:p>
        </w:tc>
        <w:tc>
          <w:tcPr>
            <w:tcW w:w="968"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53,85   </w:t>
            </w:r>
          </w:p>
        </w:tc>
        <w:tc>
          <w:tcPr>
            <w:tcW w:w="95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35,48   </w:t>
            </w:r>
          </w:p>
        </w:tc>
        <w:tc>
          <w:tcPr>
            <w:tcW w:w="1414"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16,67   </w:t>
            </w:r>
          </w:p>
        </w:tc>
        <w:tc>
          <w:tcPr>
            <w:tcW w:w="118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38,00   </w:t>
            </w:r>
          </w:p>
        </w:tc>
      </w:tr>
      <w:tr w:rsidR="007B0482" w:rsidRPr="00CF52DD" w:rsidTr="007B0482">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p>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50-59</w:t>
            </w:r>
          </w:p>
        </w:tc>
        <w:tc>
          <w:tcPr>
            <w:tcW w:w="968"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95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3,23   </w:t>
            </w:r>
          </w:p>
        </w:tc>
        <w:tc>
          <w:tcPr>
            <w:tcW w:w="1414"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w:t>
            </w:r>
          </w:p>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118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2,00   </w:t>
            </w:r>
          </w:p>
        </w:tc>
      </w:tr>
      <w:tr w:rsidR="007B0482" w:rsidRPr="00CF52DD" w:rsidTr="007B0482">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Старше 60</w:t>
            </w:r>
          </w:p>
        </w:tc>
        <w:tc>
          <w:tcPr>
            <w:tcW w:w="968"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15,38   </w:t>
            </w:r>
          </w:p>
        </w:tc>
        <w:tc>
          <w:tcPr>
            <w:tcW w:w="95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3,23   </w:t>
            </w:r>
          </w:p>
        </w:tc>
        <w:tc>
          <w:tcPr>
            <w:tcW w:w="1414"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16,67   </w:t>
            </w:r>
          </w:p>
        </w:tc>
        <w:tc>
          <w:tcPr>
            <w:tcW w:w="118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8,00   </w:t>
            </w:r>
          </w:p>
        </w:tc>
      </w:tr>
      <w:tr w:rsidR="007B0482" w:rsidRPr="00CF52DD" w:rsidTr="007B0482">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Итого</w:t>
            </w:r>
          </w:p>
        </w:tc>
        <w:tc>
          <w:tcPr>
            <w:tcW w:w="968"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100,00   </w:t>
            </w:r>
          </w:p>
        </w:tc>
        <w:tc>
          <w:tcPr>
            <w:tcW w:w="95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100,00   </w:t>
            </w:r>
          </w:p>
        </w:tc>
        <w:tc>
          <w:tcPr>
            <w:tcW w:w="1414"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100,00   </w:t>
            </w:r>
          </w:p>
        </w:tc>
        <w:tc>
          <w:tcPr>
            <w:tcW w:w="118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100,00   </w:t>
            </w:r>
          </w:p>
        </w:tc>
      </w:tr>
    </w:tbl>
    <w:p w:rsidR="007B0482" w:rsidRPr="00CF52DD" w:rsidRDefault="007B0482" w:rsidP="004634FA">
      <w:pPr>
        <w:spacing w:after="0" w:line="360" w:lineRule="auto"/>
        <w:jc w:val="both"/>
        <w:rPr>
          <w:rFonts w:ascii="Times New Roman" w:eastAsia="Calibri" w:hAnsi="Times New Roman" w:cs="Times New Roman"/>
          <w:b/>
          <w:spacing w:val="-1"/>
          <w:sz w:val="28"/>
          <w:szCs w:val="28"/>
        </w:rPr>
      </w:pPr>
    </w:p>
    <w:p w:rsidR="00F046AF" w:rsidRDefault="00F046AF" w:rsidP="004634FA">
      <w:pPr>
        <w:spacing w:after="0" w:line="360" w:lineRule="auto"/>
        <w:jc w:val="both"/>
        <w:rPr>
          <w:rFonts w:ascii="Times New Roman" w:eastAsia="Calibri" w:hAnsi="Times New Roman" w:cs="Times New Roman"/>
          <w:b/>
          <w:spacing w:val="-1"/>
          <w:sz w:val="28"/>
          <w:szCs w:val="28"/>
        </w:rPr>
      </w:pPr>
    </w:p>
    <w:p w:rsidR="00113921" w:rsidRDefault="00113921" w:rsidP="004634FA">
      <w:pPr>
        <w:spacing w:after="0" w:line="360" w:lineRule="auto"/>
        <w:jc w:val="both"/>
        <w:rPr>
          <w:rFonts w:ascii="Times New Roman" w:eastAsia="Calibri" w:hAnsi="Times New Roman" w:cs="Times New Roman"/>
          <w:b/>
          <w:spacing w:val="-1"/>
          <w:sz w:val="28"/>
          <w:szCs w:val="28"/>
        </w:rPr>
      </w:pPr>
    </w:p>
    <w:p w:rsidR="00113921" w:rsidRDefault="00113921" w:rsidP="004634FA">
      <w:pPr>
        <w:spacing w:after="0" w:line="360" w:lineRule="auto"/>
        <w:jc w:val="both"/>
        <w:rPr>
          <w:rFonts w:ascii="Times New Roman" w:eastAsia="Calibri" w:hAnsi="Times New Roman" w:cs="Times New Roman"/>
          <w:b/>
          <w:spacing w:val="-1"/>
          <w:sz w:val="28"/>
          <w:szCs w:val="28"/>
        </w:rPr>
      </w:pPr>
    </w:p>
    <w:p w:rsidR="00113921" w:rsidRDefault="00113921" w:rsidP="004634FA">
      <w:pPr>
        <w:spacing w:after="0" w:line="360" w:lineRule="auto"/>
        <w:jc w:val="both"/>
        <w:rPr>
          <w:rFonts w:ascii="Times New Roman" w:eastAsia="Calibri" w:hAnsi="Times New Roman" w:cs="Times New Roman"/>
          <w:b/>
          <w:spacing w:val="-1"/>
          <w:sz w:val="28"/>
          <w:szCs w:val="28"/>
        </w:rPr>
      </w:pPr>
    </w:p>
    <w:p w:rsidR="00113921" w:rsidRDefault="00113921" w:rsidP="004634FA">
      <w:pPr>
        <w:spacing w:after="0" w:line="360" w:lineRule="auto"/>
        <w:jc w:val="both"/>
        <w:rPr>
          <w:rFonts w:ascii="Times New Roman" w:eastAsia="Calibri" w:hAnsi="Times New Roman" w:cs="Times New Roman"/>
          <w:b/>
          <w:spacing w:val="-1"/>
          <w:sz w:val="28"/>
          <w:szCs w:val="28"/>
        </w:rPr>
      </w:pPr>
    </w:p>
    <w:p w:rsidR="00113921" w:rsidRDefault="00113921" w:rsidP="004634FA">
      <w:pPr>
        <w:spacing w:after="0" w:line="360" w:lineRule="auto"/>
        <w:jc w:val="both"/>
        <w:rPr>
          <w:rFonts w:ascii="Times New Roman" w:eastAsia="Calibri" w:hAnsi="Times New Roman" w:cs="Times New Roman"/>
          <w:b/>
          <w:spacing w:val="-1"/>
          <w:sz w:val="28"/>
          <w:szCs w:val="28"/>
        </w:rPr>
      </w:pPr>
    </w:p>
    <w:p w:rsidR="00561CC5" w:rsidRPr="00CF52DD" w:rsidRDefault="00561CC5" w:rsidP="004634FA">
      <w:pPr>
        <w:spacing w:after="0" w:line="360" w:lineRule="auto"/>
        <w:jc w:val="both"/>
        <w:rPr>
          <w:rFonts w:ascii="Times New Roman" w:eastAsia="Calibri" w:hAnsi="Times New Roman" w:cs="Times New Roman"/>
          <w:b/>
          <w:spacing w:val="-1"/>
          <w:sz w:val="28"/>
          <w:szCs w:val="28"/>
        </w:rPr>
      </w:pPr>
      <w:r w:rsidRPr="00CF52DD">
        <w:rPr>
          <w:rFonts w:ascii="Times New Roman" w:eastAsia="Calibri" w:hAnsi="Times New Roman" w:cs="Times New Roman"/>
          <w:b/>
          <w:spacing w:val="-1"/>
          <w:sz w:val="28"/>
          <w:szCs w:val="28"/>
        </w:rPr>
        <w:lastRenderedPageBreak/>
        <w:t>2016</w:t>
      </w:r>
    </w:p>
    <w:tbl>
      <w:tblPr>
        <w:tblW w:w="8453" w:type="dxa"/>
        <w:tblInd w:w="93" w:type="dxa"/>
        <w:tblLook w:val="04A0" w:firstRow="1" w:lastRow="0" w:firstColumn="1" w:lastColumn="0" w:noHBand="0" w:noVBand="1"/>
      </w:tblPr>
      <w:tblGrid>
        <w:gridCol w:w="3940"/>
        <w:gridCol w:w="968"/>
        <w:gridCol w:w="951"/>
        <w:gridCol w:w="1414"/>
        <w:gridCol w:w="1180"/>
      </w:tblGrid>
      <w:tr w:rsidR="007B0482" w:rsidRPr="00CF52DD" w:rsidTr="007B0482">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w:t>
            </w:r>
          </w:p>
        </w:tc>
        <w:tc>
          <w:tcPr>
            <w:tcW w:w="333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B0482" w:rsidRPr="00CF52DD" w:rsidRDefault="007B0482" w:rsidP="004634FA">
            <w:pPr>
              <w:spacing w:after="0" w:line="360" w:lineRule="auto"/>
              <w:jc w:val="center"/>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Срок госпитализации</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w:t>
            </w:r>
          </w:p>
        </w:tc>
      </w:tr>
      <w:tr w:rsidR="007B0482" w:rsidRPr="00CF52DD" w:rsidTr="007B0482">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Возраст</w:t>
            </w:r>
          </w:p>
        </w:tc>
        <w:tc>
          <w:tcPr>
            <w:tcW w:w="968"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До 7 дней</w:t>
            </w:r>
          </w:p>
        </w:tc>
        <w:tc>
          <w:tcPr>
            <w:tcW w:w="95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8-14 дней</w:t>
            </w:r>
          </w:p>
        </w:tc>
        <w:tc>
          <w:tcPr>
            <w:tcW w:w="1414"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Более 14 суток</w:t>
            </w:r>
          </w:p>
        </w:tc>
        <w:tc>
          <w:tcPr>
            <w:tcW w:w="118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Всего</w:t>
            </w:r>
          </w:p>
        </w:tc>
      </w:tr>
      <w:tr w:rsidR="007B0482" w:rsidRPr="00CF52DD" w:rsidTr="007B0482">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До 30</w:t>
            </w:r>
          </w:p>
        </w:tc>
        <w:tc>
          <w:tcPr>
            <w:tcW w:w="968"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18,52   </w:t>
            </w:r>
          </w:p>
        </w:tc>
        <w:tc>
          <w:tcPr>
            <w:tcW w:w="95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17,86   </w:t>
            </w:r>
          </w:p>
        </w:tc>
        <w:tc>
          <w:tcPr>
            <w:tcW w:w="1414"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50,00   </w:t>
            </w:r>
          </w:p>
        </w:tc>
        <w:tc>
          <w:tcPr>
            <w:tcW w:w="118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18,64   </w:t>
            </w:r>
          </w:p>
        </w:tc>
      </w:tr>
      <w:tr w:rsidR="007B0482" w:rsidRPr="00CF52DD" w:rsidTr="007B0482">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30-39</w:t>
            </w:r>
          </w:p>
        </w:tc>
        <w:tc>
          <w:tcPr>
            <w:tcW w:w="968"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29,63   </w:t>
            </w:r>
          </w:p>
        </w:tc>
        <w:tc>
          <w:tcPr>
            <w:tcW w:w="95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28,57   </w:t>
            </w:r>
          </w:p>
        </w:tc>
        <w:tc>
          <w:tcPr>
            <w:tcW w:w="1414"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25,00   </w:t>
            </w:r>
          </w:p>
        </w:tc>
        <w:tc>
          <w:tcPr>
            <w:tcW w:w="118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23,73   </w:t>
            </w:r>
          </w:p>
        </w:tc>
      </w:tr>
      <w:tr w:rsidR="007B0482" w:rsidRPr="00CF52DD" w:rsidTr="007B0482">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40-49</w:t>
            </w:r>
          </w:p>
        </w:tc>
        <w:tc>
          <w:tcPr>
            <w:tcW w:w="968"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22,22   </w:t>
            </w:r>
          </w:p>
        </w:tc>
        <w:tc>
          <w:tcPr>
            <w:tcW w:w="95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21,43   </w:t>
            </w:r>
          </w:p>
        </w:tc>
        <w:tc>
          <w:tcPr>
            <w:tcW w:w="1414"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118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20,34   </w:t>
            </w:r>
          </w:p>
        </w:tc>
      </w:tr>
      <w:tr w:rsidR="007B0482" w:rsidRPr="00CF52DD" w:rsidTr="007B0482">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50-59</w:t>
            </w:r>
          </w:p>
        </w:tc>
        <w:tc>
          <w:tcPr>
            <w:tcW w:w="968"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29,63   </w:t>
            </w:r>
          </w:p>
        </w:tc>
        <w:tc>
          <w:tcPr>
            <w:tcW w:w="95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21,43   </w:t>
            </w:r>
          </w:p>
        </w:tc>
        <w:tc>
          <w:tcPr>
            <w:tcW w:w="1414"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25,00   </w:t>
            </w:r>
          </w:p>
        </w:tc>
        <w:tc>
          <w:tcPr>
            <w:tcW w:w="118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25,42   </w:t>
            </w:r>
          </w:p>
        </w:tc>
      </w:tr>
      <w:tr w:rsidR="007B0482" w:rsidRPr="00CF52DD" w:rsidTr="007B0482">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Старше 60</w:t>
            </w:r>
          </w:p>
        </w:tc>
        <w:tc>
          <w:tcPr>
            <w:tcW w:w="968"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3,70   </w:t>
            </w:r>
          </w:p>
        </w:tc>
        <w:tc>
          <w:tcPr>
            <w:tcW w:w="95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10,71   </w:t>
            </w:r>
          </w:p>
        </w:tc>
        <w:tc>
          <w:tcPr>
            <w:tcW w:w="1414"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118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6,78   </w:t>
            </w:r>
          </w:p>
        </w:tc>
      </w:tr>
      <w:tr w:rsidR="007B0482" w:rsidRPr="00CF52DD" w:rsidTr="007B0482">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Итого</w:t>
            </w:r>
          </w:p>
        </w:tc>
        <w:tc>
          <w:tcPr>
            <w:tcW w:w="968"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100,00   </w:t>
            </w:r>
          </w:p>
        </w:tc>
        <w:tc>
          <w:tcPr>
            <w:tcW w:w="951"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100,00   </w:t>
            </w:r>
          </w:p>
        </w:tc>
        <w:tc>
          <w:tcPr>
            <w:tcW w:w="1414"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100,00   </w:t>
            </w:r>
          </w:p>
        </w:tc>
        <w:tc>
          <w:tcPr>
            <w:tcW w:w="118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100,00   </w:t>
            </w:r>
          </w:p>
        </w:tc>
      </w:tr>
    </w:tbl>
    <w:p w:rsidR="00561CC5" w:rsidRPr="00CF52DD" w:rsidRDefault="00561CC5" w:rsidP="004634FA">
      <w:pPr>
        <w:spacing w:after="0" w:line="360" w:lineRule="auto"/>
        <w:jc w:val="both"/>
        <w:rPr>
          <w:rFonts w:ascii="Times New Roman" w:eastAsia="Calibri" w:hAnsi="Times New Roman" w:cs="Times New Roman"/>
          <w:b/>
          <w:spacing w:val="-1"/>
          <w:sz w:val="28"/>
          <w:szCs w:val="28"/>
        </w:rPr>
      </w:pPr>
    </w:p>
    <w:p w:rsidR="00561CC5" w:rsidRPr="00CF52DD" w:rsidRDefault="00561CC5" w:rsidP="004634FA">
      <w:pPr>
        <w:spacing w:after="0" w:line="360" w:lineRule="auto"/>
        <w:jc w:val="both"/>
        <w:rPr>
          <w:rFonts w:ascii="Times New Roman" w:eastAsia="Calibri" w:hAnsi="Times New Roman" w:cs="Times New Roman"/>
          <w:b/>
          <w:spacing w:val="-1"/>
          <w:sz w:val="28"/>
          <w:szCs w:val="28"/>
        </w:rPr>
      </w:pPr>
      <w:r w:rsidRPr="00CF52DD">
        <w:rPr>
          <w:rFonts w:ascii="Times New Roman" w:eastAsia="Calibri" w:hAnsi="Times New Roman" w:cs="Times New Roman"/>
          <w:b/>
          <w:spacing w:val="-1"/>
          <w:sz w:val="28"/>
          <w:szCs w:val="28"/>
        </w:rPr>
        <w:t>Гистограмма 7</w:t>
      </w:r>
    </w:p>
    <w:p w:rsidR="00524C73" w:rsidRPr="00CF52DD" w:rsidRDefault="00524C73" w:rsidP="004634FA">
      <w:pPr>
        <w:spacing w:after="0" w:line="360" w:lineRule="auto"/>
        <w:jc w:val="both"/>
        <w:rPr>
          <w:rFonts w:ascii="Times New Roman" w:eastAsia="Calibri" w:hAnsi="Times New Roman" w:cs="Times New Roman"/>
          <w:b/>
          <w:spacing w:val="-1"/>
          <w:sz w:val="28"/>
          <w:szCs w:val="28"/>
        </w:rPr>
      </w:pPr>
    </w:p>
    <w:p w:rsidR="00524C73" w:rsidRPr="00CF52DD" w:rsidRDefault="00EC3D43" w:rsidP="004634FA">
      <w:pPr>
        <w:spacing w:after="0" w:line="360" w:lineRule="auto"/>
        <w:jc w:val="both"/>
        <w:rPr>
          <w:rFonts w:ascii="Times New Roman" w:eastAsia="Calibri" w:hAnsi="Times New Roman" w:cs="Times New Roman"/>
          <w:b/>
          <w:spacing w:val="-1"/>
          <w:sz w:val="28"/>
          <w:szCs w:val="28"/>
        </w:rPr>
      </w:pPr>
      <w:r>
        <w:rPr>
          <w:noProof/>
          <w:lang w:eastAsia="ru-RU"/>
        </w:rPr>
        <w:drawing>
          <wp:inline distT="0" distB="0" distL="0" distR="0" wp14:anchorId="184B433E" wp14:editId="1A5F71ED">
            <wp:extent cx="5506278" cy="4184373"/>
            <wp:effectExtent l="0" t="0" r="18415" b="2603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24C73" w:rsidRPr="00CF52DD" w:rsidRDefault="00EC3D43" w:rsidP="004634FA">
      <w:pPr>
        <w:spacing w:after="0" w:line="360" w:lineRule="auto"/>
        <w:jc w:val="both"/>
        <w:rPr>
          <w:rFonts w:ascii="Times New Roman" w:eastAsia="Calibri" w:hAnsi="Times New Roman" w:cs="Times New Roman"/>
          <w:b/>
          <w:spacing w:val="-1"/>
          <w:sz w:val="28"/>
          <w:szCs w:val="28"/>
        </w:rPr>
      </w:pPr>
      <w:r>
        <w:rPr>
          <w:noProof/>
          <w:lang w:eastAsia="ru-RU"/>
        </w:rPr>
        <w:lastRenderedPageBreak/>
        <w:drawing>
          <wp:inline distT="0" distB="0" distL="0" distR="0" wp14:anchorId="5AA240C0" wp14:editId="1D9AF3AC">
            <wp:extent cx="5764696" cy="3588026"/>
            <wp:effectExtent l="0" t="0" r="26670" b="1270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672AD" w:rsidRPr="00CF52DD" w:rsidRDefault="004672AD" w:rsidP="004634FA">
      <w:pPr>
        <w:spacing w:after="0" w:line="360" w:lineRule="auto"/>
        <w:ind w:firstLine="709"/>
        <w:jc w:val="both"/>
        <w:rPr>
          <w:rFonts w:ascii="Times New Roman" w:eastAsia="Calibri" w:hAnsi="Times New Roman" w:cs="Times New Roman"/>
          <w:b/>
          <w:spacing w:val="-1"/>
          <w:sz w:val="28"/>
          <w:szCs w:val="28"/>
        </w:rPr>
      </w:pPr>
    </w:p>
    <w:p w:rsidR="004672AD" w:rsidRPr="00CF52DD" w:rsidRDefault="004672AD" w:rsidP="004634FA">
      <w:pPr>
        <w:spacing w:after="0" w:line="360" w:lineRule="auto"/>
        <w:ind w:firstLine="708"/>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b/>
          <w:i/>
          <w:sz w:val="28"/>
          <w:szCs w:val="28"/>
          <w:lang w:eastAsia="ru-RU"/>
        </w:rPr>
        <w:t>Вывод</w:t>
      </w:r>
      <w:r w:rsidRPr="00CF52DD">
        <w:rPr>
          <w:rFonts w:ascii="Times New Roman" w:eastAsia="Times New Roman" w:hAnsi="Times New Roman" w:cs="Times New Roman"/>
          <w:sz w:val="28"/>
          <w:szCs w:val="28"/>
          <w:lang w:eastAsia="ru-RU"/>
        </w:rPr>
        <w:t>: в изучаемой совокупности, возрастной состав пациентов госпитализированных в 1998 сроком до 7 суток характеризовался преобладанием групп от 40 до 49 лет (53,85%). В группе госпитализированных сроком до 14 суток, преобладающее, также у пациентов от 40 до 49 лет (35,48%) и равное число пациентов относились к возрастным группам до 30 лет и от 30 до 39(29,03,5%). Среди пациентов, получавших лечение в стационаре сроком свыше 14 суток, равные доли занимали возрастные группы от 40 до 49 и старше 60 лет(16,67%), уступая возрастной категории от 30 до 39 лет(66,67%).</w:t>
      </w:r>
    </w:p>
    <w:p w:rsidR="004672AD" w:rsidRPr="00CF52DD" w:rsidRDefault="004672AD" w:rsidP="00113921">
      <w:pPr>
        <w:spacing w:after="0" w:line="360" w:lineRule="auto"/>
        <w:ind w:firstLine="708"/>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Также, в изучаемой совокупности, возрастной состав пациентов госпитализированных в 2016 году сроком до 7 суток характеризовался преобладанием групп от 30 до 39 лет (29,63%)  и от 50 до 59 лет(29,63%). В группе госпитализированных сроком до 14 суток, преобладающее число пациентов относились к возрастным группам от 30 до 39 лет(</w:t>
      </w:r>
      <w:r w:rsidR="0014115A" w:rsidRPr="00CF52DD">
        <w:rPr>
          <w:rFonts w:ascii="Times New Roman" w:eastAsia="Times New Roman" w:hAnsi="Times New Roman" w:cs="Times New Roman"/>
          <w:sz w:val="28"/>
          <w:szCs w:val="28"/>
          <w:lang w:eastAsia="ru-RU"/>
        </w:rPr>
        <w:t>28,57</w:t>
      </w:r>
      <w:r w:rsidRPr="00CF52DD">
        <w:rPr>
          <w:rFonts w:ascii="Times New Roman" w:eastAsia="Times New Roman" w:hAnsi="Times New Roman" w:cs="Times New Roman"/>
          <w:sz w:val="28"/>
          <w:szCs w:val="28"/>
          <w:lang w:eastAsia="ru-RU"/>
        </w:rPr>
        <w:t>%). Среди пациентов, получавших лечение в стационаре сроком свыше 14 суток, равные доли занимали возрастные группы</w:t>
      </w:r>
      <w:r w:rsidR="0014115A" w:rsidRPr="00CF52DD">
        <w:rPr>
          <w:rFonts w:ascii="Times New Roman" w:eastAsia="Times New Roman" w:hAnsi="Times New Roman" w:cs="Times New Roman"/>
          <w:sz w:val="28"/>
          <w:szCs w:val="28"/>
          <w:lang w:eastAsia="ru-RU"/>
        </w:rPr>
        <w:t xml:space="preserve"> от 30</w:t>
      </w:r>
      <w:r w:rsidRPr="00CF52DD">
        <w:rPr>
          <w:rFonts w:ascii="Times New Roman" w:eastAsia="Times New Roman" w:hAnsi="Times New Roman" w:cs="Times New Roman"/>
          <w:sz w:val="28"/>
          <w:szCs w:val="28"/>
          <w:lang w:eastAsia="ru-RU"/>
        </w:rPr>
        <w:t xml:space="preserve"> до </w:t>
      </w:r>
      <w:r w:rsidR="0014115A" w:rsidRPr="00CF52DD">
        <w:rPr>
          <w:rFonts w:ascii="Times New Roman" w:eastAsia="Times New Roman" w:hAnsi="Times New Roman" w:cs="Times New Roman"/>
          <w:sz w:val="28"/>
          <w:szCs w:val="28"/>
          <w:lang w:eastAsia="ru-RU"/>
        </w:rPr>
        <w:t>39</w:t>
      </w:r>
      <w:r w:rsidRPr="00CF52DD">
        <w:rPr>
          <w:rFonts w:ascii="Times New Roman" w:eastAsia="Times New Roman" w:hAnsi="Times New Roman" w:cs="Times New Roman"/>
          <w:sz w:val="28"/>
          <w:szCs w:val="28"/>
          <w:lang w:eastAsia="ru-RU"/>
        </w:rPr>
        <w:t xml:space="preserve"> и от </w:t>
      </w:r>
      <w:r w:rsidR="0014115A" w:rsidRPr="00CF52DD">
        <w:rPr>
          <w:rFonts w:ascii="Times New Roman" w:eastAsia="Times New Roman" w:hAnsi="Times New Roman" w:cs="Times New Roman"/>
          <w:sz w:val="28"/>
          <w:szCs w:val="28"/>
          <w:lang w:eastAsia="ru-RU"/>
        </w:rPr>
        <w:t>50</w:t>
      </w:r>
      <w:r w:rsidRPr="00CF52DD">
        <w:rPr>
          <w:rFonts w:ascii="Times New Roman" w:eastAsia="Times New Roman" w:hAnsi="Times New Roman" w:cs="Times New Roman"/>
          <w:sz w:val="28"/>
          <w:szCs w:val="28"/>
          <w:lang w:eastAsia="ru-RU"/>
        </w:rPr>
        <w:t xml:space="preserve"> до </w:t>
      </w:r>
      <w:r w:rsidR="0014115A" w:rsidRPr="00CF52DD">
        <w:rPr>
          <w:rFonts w:ascii="Times New Roman" w:eastAsia="Times New Roman" w:hAnsi="Times New Roman" w:cs="Times New Roman"/>
          <w:sz w:val="28"/>
          <w:szCs w:val="28"/>
          <w:lang w:eastAsia="ru-RU"/>
        </w:rPr>
        <w:t>49</w:t>
      </w:r>
      <w:r w:rsidRPr="00CF52DD">
        <w:rPr>
          <w:rFonts w:ascii="Times New Roman" w:eastAsia="Times New Roman" w:hAnsi="Times New Roman" w:cs="Times New Roman"/>
          <w:sz w:val="28"/>
          <w:szCs w:val="28"/>
          <w:lang w:eastAsia="ru-RU"/>
        </w:rPr>
        <w:t xml:space="preserve"> лет(</w:t>
      </w:r>
      <w:r w:rsidR="0014115A" w:rsidRPr="00CF52DD">
        <w:rPr>
          <w:rFonts w:ascii="Times New Roman" w:eastAsia="Times New Roman" w:hAnsi="Times New Roman" w:cs="Times New Roman"/>
          <w:sz w:val="28"/>
          <w:szCs w:val="28"/>
          <w:lang w:eastAsia="ru-RU"/>
        </w:rPr>
        <w:t>25</w:t>
      </w:r>
      <w:r w:rsidRPr="00CF52DD">
        <w:rPr>
          <w:rFonts w:ascii="Times New Roman" w:eastAsia="Times New Roman" w:hAnsi="Times New Roman" w:cs="Times New Roman"/>
          <w:sz w:val="28"/>
          <w:szCs w:val="28"/>
          <w:lang w:eastAsia="ru-RU"/>
        </w:rPr>
        <w:t>%)</w:t>
      </w:r>
      <w:r w:rsidR="0014115A" w:rsidRPr="00CF52DD">
        <w:rPr>
          <w:rFonts w:ascii="Times New Roman" w:eastAsia="Times New Roman" w:hAnsi="Times New Roman" w:cs="Times New Roman"/>
          <w:sz w:val="28"/>
          <w:szCs w:val="28"/>
          <w:lang w:eastAsia="ru-RU"/>
        </w:rPr>
        <w:t>, уступая возрастной категории до 30 лет(50%)</w:t>
      </w:r>
      <w:r w:rsidRPr="00CF52DD">
        <w:rPr>
          <w:rFonts w:ascii="Times New Roman" w:eastAsia="Times New Roman" w:hAnsi="Times New Roman" w:cs="Times New Roman"/>
          <w:sz w:val="28"/>
          <w:szCs w:val="28"/>
          <w:lang w:eastAsia="ru-RU"/>
        </w:rPr>
        <w:t>.</w:t>
      </w:r>
    </w:p>
    <w:p w:rsidR="0014115A" w:rsidRPr="00CF52DD" w:rsidRDefault="0014115A" w:rsidP="004634FA">
      <w:pPr>
        <w:spacing w:after="0" w:line="360" w:lineRule="auto"/>
        <w:jc w:val="both"/>
        <w:rPr>
          <w:rFonts w:ascii="Times New Roman" w:eastAsia="Times New Roman" w:hAnsi="Times New Roman" w:cs="Times New Roman"/>
          <w:b/>
          <w:sz w:val="28"/>
          <w:szCs w:val="28"/>
          <w:lang w:eastAsia="ru-RU"/>
        </w:rPr>
      </w:pPr>
      <w:r w:rsidRPr="00CF52DD">
        <w:rPr>
          <w:rFonts w:ascii="Times New Roman" w:eastAsia="Times New Roman" w:hAnsi="Times New Roman" w:cs="Times New Roman"/>
          <w:b/>
          <w:sz w:val="28"/>
          <w:szCs w:val="28"/>
          <w:lang w:eastAsia="ru-RU"/>
        </w:rPr>
        <w:lastRenderedPageBreak/>
        <w:t xml:space="preserve">Распределение пациентов с разными диагнозами </w:t>
      </w:r>
      <w:r w:rsidR="00E8272A" w:rsidRPr="00CF52DD">
        <w:rPr>
          <w:rFonts w:ascii="Times New Roman" w:eastAsia="Times New Roman" w:hAnsi="Times New Roman" w:cs="Times New Roman"/>
          <w:b/>
          <w:sz w:val="28"/>
          <w:szCs w:val="28"/>
          <w:lang w:eastAsia="ru-RU"/>
        </w:rPr>
        <w:t xml:space="preserve">стационара </w:t>
      </w:r>
      <w:r w:rsidRPr="00CF52DD">
        <w:rPr>
          <w:rFonts w:ascii="Times New Roman" w:eastAsia="Times New Roman" w:hAnsi="Times New Roman" w:cs="Times New Roman"/>
          <w:b/>
          <w:sz w:val="28"/>
          <w:szCs w:val="28"/>
          <w:lang w:eastAsia="ru-RU"/>
        </w:rPr>
        <w:t>по срокам госпитализации(%):</w:t>
      </w:r>
    </w:p>
    <w:p w:rsidR="004672AD" w:rsidRPr="00CF52DD" w:rsidRDefault="009247ED" w:rsidP="004634FA">
      <w:pPr>
        <w:spacing w:after="0" w:line="360" w:lineRule="auto"/>
        <w:jc w:val="both"/>
        <w:rPr>
          <w:rFonts w:ascii="Times New Roman" w:eastAsia="Calibri" w:hAnsi="Times New Roman" w:cs="Times New Roman"/>
          <w:b/>
          <w:spacing w:val="-1"/>
          <w:sz w:val="28"/>
          <w:szCs w:val="28"/>
        </w:rPr>
      </w:pPr>
      <w:r w:rsidRPr="00CF52DD">
        <w:rPr>
          <w:rFonts w:ascii="Times New Roman" w:eastAsia="Calibri" w:hAnsi="Times New Roman" w:cs="Times New Roman"/>
          <w:b/>
          <w:spacing w:val="-1"/>
          <w:sz w:val="28"/>
          <w:szCs w:val="28"/>
        </w:rPr>
        <w:t>1998</w:t>
      </w:r>
    </w:p>
    <w:tbl>
      <w:tblPr>
        <w:tblW w:w="7953" w:type="dxa"/>
        <w:tblInd w:w="93" w:type="dxa"/>
        <w:tblLook w:val="04A0" w:firstRow="1" w:lastRow="0" w:firstColumn="1" w:lastColumn="0" w:noHBand="0" w:noVBand="1"/>
      </w:tblPr>
      <w:tblGrid>
        <w:gridCol w:w="4410"/>
        <w:gridCol w:w="850"/>
        <w:gridCol w:w="829"/>
        <w:gridCol w:w="1057"/>
        <w:gridCol w:w="821"/>
      </w:tblGrid>
      <w:tr w:rsidR="007B0482" w:rsidRPr="00CF52DD" w:rsidTr="007B0482">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w:t>
            </w:r>
          </w:p>
        </w:tc>
        <w:tc>
          <w:tcPr>
            <w:tcW w:w="27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B0482" w:rsidRPr="00CF52DD" w:rsidRDefault="007B0482" w:rsidP="004634FA">
            <w:pPr>
              <w:spacing w:after="0" w:line="360" w:lineRule="auto"/>
              <w:jc w:val="center"/>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Срок госпитализации</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w:t>
            </w:r>
          </w:p>
        </w:tc>
      </w:tr>
      <w:tr w:rsidR="007B0482" w:rsidRPr="00CF52DD" w:rsidTr="007B048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Диагноз</w:t>
            </w:r>
          </w:p>
        </w:tc>
        <w:tc>
          <w:tcPr>
            <w:tcW w:w="85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До 7 дней</w:t>
            </w:r>
          </w:p>
        </w:tc>
        <w:tc>
          <w:tcPr>
            <w:tcW w:w="829"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8-14 дней</w:t>
            </w:r>
          </w:p>
        </w:tc>
        <w:tc>
          <w:tcPr>
            <w:tcW w:w="1057"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Более 14 суток</w:t>
            </w:r>
          </w:p>
        </w:tc>
        <w:tc>
          <w:tcPr>
            <w:tcW w:w="807"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Всего</w:t>
            </w:r>
          </w:p>
        </w:tc>
      </w:tr>
      <w:tr w:rsidR="007B0482" w:rsidRPr="00CF52DD" w:rsidTr="007B048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Хронический одонтогенный в\ч синусит</w:t>
            </w:r>
          </w:p>
        </w:tc>
        <w:tc>
          <w:tcPr>
            <w:tcW w:w="85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30,77   </w:t>
            </w:r>
          </w:p>
        </w:tc>
        <w:tc>
          <w:tcPr>
            <w:tcW w:w="829"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32,26   </w:t>
            </w:r>
          </w:p>
        </w:tc>
        <w:tc>
          <w:tcPr>
            <w:tcW w:w="1057"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16,67   </w:t>
            </w:r>
          </w:p>
        </w:tc>
        <w:tc>
          <w:tcPr>
            <w:tcW w:w="807"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30,00   </w:t>
            </w:r>
          </w:p>
        </w:tc>
      </w:tr>
      <w:tr w:rsidR="007B0482" w:rsidRPr="00CF52DD" w:rsidTr="007B048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Острый одонтогенный в\ч синусит</w:t>
            </w:r>
          </w:p>
        </w:tc>
        <w:tc>
          <w:tcPr>
            <w:tcW w:w="85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15,38   </w:t>
            </w:r>
          </w:p>
        </w:tc>
        <w:tc>
          <w:tcPr>
            <w:tcW w:w="829"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9,68   </w:t>
            </w:r>
          </w:p>
        </w:tc>
        <w:tc>
          <w:tcPr>
            <w:tcW w:w="1057"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807"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   </w:t>
            </w:r>
          </w:p>
        </w:tc>
      </w:tr>
      <w:tr w:rsidR="007B0482" w:rsidRPr="00CF52DD" w:rsidTr="007B048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Хронический в\ч синусит</w:t>
            </w:r>
          </w:p>
        </w:tc>
        <w:tc>
          <w:tcPr>
            <w:tcW w:w="85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23,08   </w:t>
            </w:r>
          </w:p>
        </w:tc>
        <w:tc>
          <w:tcPr>
            <w:tcW w:w="829"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16,13   </w:t>
            </w:r>
          </w:p>
        </w:tc>
        <w:tc>
          <w:tcPr>
            <w:tcW w:w="1057"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66,67   </w:t>
            </w:r>
          </w:p>
        </w:tc>
        <w:tc>
          <w:tcPr>
            <w:tcW w:w="807"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24,00   </w:t>
            </w:r>
          </w:p>
        </w:tc>
      </w:tr>
      <w:tr w:rsidR="007B0482" w:rsidRPr="00CF52DD" w:rsidTr="007B048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Обострение хронического одонтогенного в\ч синусита</w:t>
            </w:r>
          </w:p>
        </w:tc>
        <w:tc>
          <w:tcPr>
            <w:tcW w:w="85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829"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16,13   </w:t>
            </w:r>
          </w:p>
        </w:tc>
        <w:tc>
          <w:tcPr>
            <w:tcW w:w="1057"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807"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   </w:t>
            </w:r>
          </w:p>
        </w:tc>
      </w:tr>
      <w:tr w:rsidR="007B0482" w:rsidRPr="00CF52DD" w:rsidTr="007B048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ОАС и Инородное тело в ГП</w:t>
            </w:r>
          </w:p>
        </w:tc>
        <w:tc>
          <w:tcPr>
            <w:tcW w:w="85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30,77   </w:t>
            </w:r>
          </w:p>
        </w:tc>
        <w:tc>
          <w:tcPr>
            <w:tcW w:w="829"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25,81   </w:t>
            </w:r>
          </w:p>
        </w:tc>
        <w:tc>
          <w:tcPr>
            <w:tcW w:w="1057"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16,67   </w:t>
            </w:r>
          </w:p>
        </w:tc>
        <w:tc>
          <w:tcPr>
            <w:tcW w:w="807"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26,00   </w:t>
            </w:r>
          </w:p>
        </w:tc>
      </w:tr>
      <w:tr w:rsidR="007B0482" w:rsidRPr="00CF52DD" w:rsidTr="007B048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Итого</w:t>
            </w:r>
          </w:p>
        </w:tc>
        <w:tc>
          <w:tcPr>
            <w:tcW w:w="850"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100,00   </w:t>
            </w:r>
          </w:p>
        </w:tc>
        <w:tc>
          <w:tcPr>
            <w:tcW w:w="829"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100,00   </w:t>
            </w:r>
          </w:p>
        </w:tc>
        <w:tc>
          <w:tcPr>
            <w:tcW w:w="1057"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100,00   </w:t>
            </w:r>
          </w:p>
        </w:tc>
        <w:tc>
          <w:tcPr>
            <w:tcW w:w="807" w:type="dxa"/>
            <w:tcBorders>
              <w:top w:val="nil"/>
              <w:left w:val="nil"/>
              <w:bottom w:val="single" w:sz="4" w:space="0" w:color="auto"/>
              <w:right w:val="single" w:sz="4" w:space="0" w:color="auto"/>
            </w:tcBorders>
            <w:shd w:val="clear" w:color="auto" w:fill="auto"/>
            <w:noWrap/>
            <w:vAlign w:val="bottom"/>
            <w:hideMark/>
          </w:tcPr>
          <w:p w:rsidR="007B0482" w:rsidRPr="00CF52DD" w:rsidRDefault="007B0482"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100,00   </w:t>
            </w:r>
          </w:p>
        </w:tc>
      </w:tr>
    </w:tbl>
    <w:p w:rsidR="004672AD" w:rsidRPr="00CF52DD" w:rsidRDefault="004672AD" w:rsidP="004634FA">
      <w:pPr>
        <w:spacing w:after="0" w:line="360" w:lineRule="auto"/>
        <w:jc w:val="both"/>
        <w:rPr>
          <w:rFonts w:ascii="Times New Roman" w:eastAsia="Calibri" w:hAnsi="Times New Roman" w:cs="Times New Roman"/>
          <w:b/>
          <w:spacing w:val="-1"/>
          <w:sz w:val="28"/>
          <w:szCs w:val="28"/>
        </w:rPr>
      </w:pPr>
    </w:p>
    <w:p w:rsidR="004672AD" w:rsidRPr="00CF52DD" w:rsidRDefault="009247ED" w:rsidP="004634FA">
      <w:pPr>
        <w:spacing w:after="0" w:line="360" w:lineRule="auto"/>
        <w:jc w:val="both"/>
        <w:rPr>
          <w:rFonts w:ascii="Times New Roman" w:eastAsia="Calibri" w:hAnsi="Times New Roman" w:cs="Times New Roman"/>
          <w:b/>
          <w:spacing w:val="-1"/>
          <w:sz w:val="28"/>
          <w:szCs w:val="28"/>
        </w:rPr>
      </w:pPr>
      <w:r w:rsidRPr="00CF52DD">
        <w:rPr>
          <w:rFonts w:ascii="Times New Roman" w:eastAsia="Calibri" w:hAnsi="Times New Roman" w:cs="Times New Roman"/>
          <w:b/>
          <w:spacing w:val="-1"/>
          <w:sz w:val="28"/>
          <w:szCs w:val="28"/>
        </w:rPr>
        <w:t>2016</w:t>
      </w:r>
    </w:p>
    <w:tbl>
      <w:tblPr>
        <w:tblW w:w="7953" w:type="dxa"/>
        <w:tblInd w:w="93" w:type="dxa"/>
        <w:tblLook w:val="04A0" w:firstRow="1" w:lastRow="0" w:firstColumn="1" w:lastColumn="0" w:noHBand="0" w:noVBand="1"/>
      </w:tblPr>
      <w:tblGrid>
        <w:gridCol w:w="4410"/>
        <w:gridCol w:w="850"/>
        <w:gridCol w:w="851"/>
        <w:gridCol w:w="992"/>
        <w:gridCol w:w="850"/>
      </w:tblGrid>
      <w:tr w:rsidR="001056A0" w:rsidRPr="00CF52DD" w:rsidTr="001056A0">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w:t>
            </w:r>
          </w:p>
        </w:tc>
        <w:tc>
          <w:tcPr>
            <w:tcW w:w="269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056A0" w:rsidRPr="00CF52DD" w:rsidRDefault="001056A0" w:rsidP="004634FA">
            <w:pPr>
              <w:spacing w:after="0" w:line="360" w:lineRule="auto"/>
              <w:jc w:val="center"/>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Срок госпитализации</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w:t>
            </w:r>
          </w:p>
        </w:tc>
      </w:tr>
      <w:tr w:rsidR="001056A0" w:rsidRPr="00CF52DD" w:rsidTr="001056A0">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Диагноз</w:t>
            </w:r>
          </w:p>
        </w:tc>
        <w:tc>
          <w:tcPr>
            <w:tcW w:w="850"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До 7 дней</w:t>
            </w:r>
          </w:p>
        </w:tc>
        <w:tc>
          <w:tcPr>
            <w:tcW w:w="85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8-14 дней</w:t>
            </w:r>
          </w:p>
        </w:tc>
        <w:tc>
          <w:tcPr>
            <w:tcW w:w="992"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Более 14 суток</w:t>
            </w:r>
          </w:p>
        </w:tc>
        <w:tc>
          <w:tcPr>
            <w:tcW w:w="850"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Всего</w:t>
            </w:r>
          </w:p>
        </w:tc>
      </w:tr>
      <w:tr w:rsidR="001056A0" w:rsidRPr="00CF52DD" w:rsidTr="001056A0">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Хронический одонтогенный в\ч синусит</w:t>
            </w:r>
          </w:p>
        </w:tc>
        <w:tc>
          <w:tcPr>
            <w:tcW w:w="850"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11,11   </w:t>
            </w:r>
          </w:p>
        </w:tc>
        <w:tc>
          <w:tcPr>
            <w:tcW w:w="85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3,57   </w:t>
            </w:r>
          </w:p>
        </w:tc>
        <w:tc>
          <w:tcPr>
            <w:tcW w:w="992"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6,78   </w:t>
            </w:r>
          </w:p>
        </w:tc>
      </w:tr>
      <w:tr w:rsidR="001056A0" w:rsidRPr="00CF52DD" w:rsidTr="001056A0">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Острый одонтогенный в\ч синусит</w:t>
            </w:r>
          </w:p>
        </w:tc>
        <w:tc>
          <w:tcPr>
            <w:tcW w:w="850"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7,41   </w:t>
            </w:r>
          </w:p>
        </w:tc>
        <w:tc>
          <w:tcPr>
            <w:tcW w:w="85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25,00   </w:t>
            </w:r>
          </w:p>
        </w:tc>
        <w:tc>
          <w:tcPr>
            <w:tcW w:w="992"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25,00   </w:t>
            </w:r>
          </w:p>
        </w:tc>
        <w:tc>
          <w:tcPr>
            <w:tcW w:w="850"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16,95   </w:t>
            </w:r>
          </w:p>
        </w:tc>
      </w:tr>
      <w:tr w:rsidR="001056A0" w:rsidRPr="00CF52DD" w:rsidTr="001056A0">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Хронический в\ч синусит</w:t>
            </w:r>
          </w:p>
        </w:tc>
        <w:tc>
          <w:tcPr>
            <w:tcW w:w="850"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7,41   </w:t>
            </w:r>
          </w:p>
        </w:tc>
        <w:tc>
          <w:tcPr>
            <w:tcW w:w="85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3,57   </w:t>
            </w:r>
          </w:p>
        </w:tc>
        <w:tc>
          <w:tcPr>
            <w:tcW w:w="992"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25,00   </w:t>
            </w:r>
          </w:p>
        </w:tc>
        <w:tc>
          <w:tcPr>
            <w:tcW w:w="850"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6,78   </w:t>
            </w:r>
          </w:p>
        </w:tc>
      </w:tr>
      <w:tr w:rsidR="001056A0" w:rsidRPr="00CF52DD" w:rsidTr="001056A0">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Обострение хронического одонтогенного в\ч синусита</w:t>
            </w:r>
          </w:p>
        </w:tc>
        <w:tc>
          <w:tcPr>
            <w:tcW w:w="850"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51,85   </w:t>
            </w:r>
          </w:p>
        </w:tc>
        <w:tc>
          <w:tcPr>
            <w:tcW w:w="85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42,86   </w:t>
            </w:r>
          </w:p>
        </w:tc>
        <w:tc>
          <w:tcPr>
            <w:tcW w:w="992"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25,00   </w:t>
            </w:r>
          </w:p>
        </w:tc>
        <w:tc>
          <w:tcPr>
            <w:tcW w:w="850"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45,76   </w:t>
            </w:r>
          </w:p>
        </w:tc>
      </w:tr>
      <w:tr w:rsidR="001056A0" w:rsidRPr="00CF52DD" w:rsidTr="001056A0">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ОАС и Инородное тело в ГП</w:t>
            </w:r>
          </w:p>
        </w:tc>
        <w:tc>
          <w:tcPr>
            <w:tcW w:w="850"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22,22   </w:t>
            </w:r>
          </w:p>
        </w:tc>
        <w:tc>
          <w:tcPr>
            <w:tcW w:w="85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25,00   </w:t>
            </w:r>
          </w:p>
        </w:tc>
        <w:tc>
          <w:tcPr>
            <w:tcW w:w="992"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25,00   </w:t>
            </w:r>
          </w:p>
        </w:tc>
        <w:tc>
          <w:tcPr>
            <w:tcW w:w="850"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23,73   </w:t>
            </w:r>
          </w:p>
        </w:tc>
      </w:tr>
      <w:tr w:rsidR="001056A0" w:rsidRPr="00CF52DD" w:rsidTr="001056A0">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Итого</w:t>
            </w:r>
          </w:p>
        </w:tc>
        <w:tc>
          <w:tcPr>
            <w:tcW w:w="850"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100,00   </w:t>
            </w:r>
          </w:p>
        </w:tc>
        <w:tc>
          <w:tcPr>
            <w:tcW w:w="85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100,00   </w:t>
            </w:r>
          </w:p>
        </w:tc>
        <w:tc>
          <w:tcPr>
            <w:tcW w:w="992"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100,00   </w:t>
            </w:r>
          </w:p>
        </w:tc>
        <w:tc>
          <w:tcPr>
            <w:tcW w:w="850"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100,00   </w:t>
            </w:r>
          </w:p>
        </w:tc>
      </w:tr>
    </w:tbl>
    <w:p w:rsidR="004672AD" w:rsidRPr="00CF52DD" w:rsidRDefault="009247ED" w:rsidP="004634FA">
      <w:pPr>
        <w:spacing w:after="0" w:line="360" w:lineRule="auto"/>
        <w:jc w:val="both"/>
        <w:rPr>
          <w:rFonts w:ascii="Times New Roman" w:eastAsia="Calibri" w:hAnsi="Times New Roman" w:cs="Times New Roman"/>
          <w:b/>
          <w:spacing w:val="-1"/>
          <w:sz w:val="28"/>
          <w:szCs w:val="28"/>
        </w:rPr>
      </w:pPr>
      <w:r w:rsidRPr="00CF52DD">
        <w:rPr>
          <w:rFonts w:ascii="Times New Roman" w:eastAsia="Calibri" w:hAnsi="Times New Roman" w:cs="Times New Roman"/>
          <w:b/>
          <w:spacing w:val="-1"/>
          <w:sz w:val="28"/>
          <w:szCs w:val="28"/>
        </w:rPr>
        <w:lastRenderedPageBreak/>
        <w:t>Гистограмма 8</w:t>
      </w:r>
    </w:p>
    <w:p w:rsidR="00DB10D3" w:rsidRPr="004D4B15" w:rsidRDefault="00DB10D3" w:rsidP="004634FA">
      <w:pPr>
        <w:spacing w:after="0" w:line="360" w:lineRule="auto"/>
        <w:jc w:val="both"/>
        <w:rPr>
          <w:rFonts w:ascii="Times New Roman" w:eastAsia="Calibri" w:hAnsi="Times New Roman" w:cs="Times New Roman"/>
          <w:b/>
          <w:spacing w:val="-1"/>
          <w:sz w:val="28"/>
          <w:szCs w:val="28"/>
        </w:rPr>
      </w:pPr>
      <w:r>
        <w:rPr>
          <w:noProof/>
          <w:lang w:eastAsia="ru-RU"/>
        </w:rPr>
        <w:drawing>
          <wp:inline distT="0" distB="0" distL="0" distR="0" wp14:anchorId="5C82D2DE" wp14:editId="21E07022">
            <wp:extent cx="5327374" cy="4542183"/>
            <wp:effectExtent l="0" t="0" r="26035" b="10795"/>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672AD" w:rsidRPr="00CF52DD" w:rsidRDefault="00DB10D3" w:rsidP="004634FA">
      <w:pPr>
        <w:spacing w:after="0" w:line="360" w:lineRule="auto"/>
        <w:jc w:val="both"/>
        <w:rPr>
          <w:rFonts w:ascii="Times New Roman" w:eastAsia="Calibri" w:hAnsi="Times New Roman" w:cs="Times New Roman"/>
          <w:b/>
          <w:spacing w:val="-1"/>
          <w:sz w:val="28"/>
          <w:szCs w:val="28"/>
        </w:rPr>
      </w:pPr>
      <w:r>
        <w:rPr>
          <w:noProof/>
          <w:lang w:eastAsia="ru-RU"/>
        </w:rPr>
        <w:drawing>
          <wp:inline distT="0" distB="0" distL="0" distR="0" wp14:anchorId="3A3A87E4" wp14:editId="727C10DD">
            <wp:extent cx="5327374" cy="3965713"/>
            <wp:effectExtent l="0" t="0" r="26035" b="15875"/>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05058" w:rsidRPr="00CF52DD" w:rsidRDefault="00505058" w:rsidP="004634FA">
      <w:pPr>
        <w:spacing w:after="0" w:line="360" w:lineRule="auto"/>
        <w:ind w:firstLine="708"/>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b/>
          <w:i/>
          <w:sz w:val="28"/>
          <w:szCs w:val="28"/>
          <w:lang w:eastAsia="ru-RU"/>
        </w:rPr>
        <w:lastRenderedPageBreak/>
        <w:t>Вывод</w:t>
      </w:r>
      <w:r w:rsidR="00F20120">
        <w:rPr>
          <w:rFonts w:ascii="Times New Roman" w:eastAsia="Times New Roman" w:hAnsi="Times New Roman" w:cs="Times New Roman"/>
          <w:sz w:val="28"/>
          <w:szCs w:val="28"/>
          <w:lang w:eastAsia="ru-RU"/>
        </w:rPr>
        <w:t xml:space="preserve">: </w:t>
      </w:r>
      <w:r w:rsidRPr="00CF52DD">
        <w:rPr>
          <w:rFonts w:ascii="Times New Roman" w:eastAsia="Times New Roman" w:hAnsi="Times New Roman" w:cs="Times New Roman"/>
          <w:sz w:val="28"/>
          <w:szCs w:val="28"/>
          <w:lang w:eastAsia="ru-RU"/>
        </w:rPr>
        <w:t>изученн</w:t>
      </w:r>
      <w:r w:rsidR="00F20120">
        <w:rPr>
          <w:rFonts w:ascii="Times New Roman" w:eastAsia="Times New Roman" w:hAnsi="Times New Roman" w:cs="Times New Roman"/>
          <w:sz w:val="28"/>
          <w:szCs w:val="28"/>
          <w:lang w:eastAsia="ru-RU"/>
        </w:rPr>
        <w:t>ая</w:t>
      </w:r>
      <w:r w:rsidRPr="00CF52DD">
        <w:rPr>
          <w:rFonts w:ascii="Times New Roman" w:eastAsia="Times New Roman" w:hAnsi="Times New Roman" w:cs="Times New Roman"/>
          <w:sz w:val="28"/>
          <w:szCs w:val="28"/>
          <w:lang w:eastAsia="ru-RU"/>
        </w:rPr>
        <w:t xml:space="preserve"> совокупност</w:t>
      </w:r>
      <w:r w:rsidR="00F20120">
        <w:rPr>
          <w:rFonts w:ascii="Times New Roman" w:eastAsia="Times New Roman" w:hAnsi="Times New Roman" w:cs="Times New Roman"/>
          <w:sz w:val="28"/>
          <w:szCs w:val="28"/>
          <w:lang w:eastAsia="ru-RU"/>
        </w:rPr>
        <w:t xml:space="preserve">ь показывает, что большая </w:t>
      </w:r>
      <w:r w:rsidRPr="00CF52DD">
        <w:rPr>
          <w:rFonts w:ascii="Times New Roman" w:eastAsia="Times New Roman" w:hAnsi="Times New Roman" w:cs="Times New Roman"/>
          <w:sz w:val="28"/>
          <w:szCs w:val="28"/>
          <w:lang w:eastAsia="ru-RU"/>
        </w:rPr>
        <w:t>част</w:t>
      </w:r>
      <w:r w:rsidR="00F20120">
        <w:rPr>
          <w:rFonts w:ascii="Times New Roman" w:eastAsia="Times New Roman" w:hAnsi="Times New Roman" w:cs="Times New Roman"/>
          <w:sz w:val="28"/>
          <w:szCs w:val="28"/>
          <w:lang w:eastAsia="ru-RU"/>
        </w:rPr>
        <w:t>ь</w:t>
      </w:r>
      <w:r w:rsidRPr="00CF52DD">
        <w:rPr>
          <w:rFonts w:ascii="Times New Roman" w:eastAsia="Times New Roman" w:hAnsi="Times New Roman" w:cs="Times New Roman"/>
          <w:sz w:val="28"/>
          <w:szCs w:val="28"/>
          <w:lang w:eastAsia="ru-RU"/>
        </w:rPr>
        <w:t xml:space="preserve"> госпитализированных в 1998 году</w:t>
      </w:r>
      <w:r w:rsidR="007C1619" w:rsidRPr="00CF52DD">
        <w:rPr>
          <w:rFonts w:ascii="Times New Roman" w:eastAsia="Times New Roman" w:hAnsi="Times New Roman" w:cs="Times New Roman"/>
          <w:sz w:val="28"/>
          <w:szCs w:val="28"/>
          <w:lang w:eastAsia="ru-RU"/>
        </w:rPr>
        <w:t xml:space="preserve"> (62</w:t>
      </w:r>
      <w:r w:rsidRPr="00CF52DD">
        <w:rPr>
          <w:rFonts w:ascii="Times New Roman" w:eastAsia="Times New Roman" w:hAnsi="Times New Roman" w:cs="Times New Roman"/>
          <w:sz w:val="28"/>
          <w:szCs w:val="28"/>
          <w:lang w:eastAsia="ru-RU"/>
        </w:rPr>
        <w:t>%) провел</w:t>
      </w:r>
      <w:r w:rsidR="00F20120">
        <w:rPr>
          <w:rFonts w:ascii="Times New Roman" w:eastAsia="Times New Roman" w:hAnsi="Times New Roman" w:cs="Times New Roman"/>
          <w:sz w:val="28"/>
          <w:szCs w:val="28"/>
          <w:lang w:eastAsia="ru-RU"/>
        </w:rPr>
        <w:t>а</w:t>
      </w:r>
      <w:r w:rsidRPr="00CF52DD">
        <w:rPr>
          <w:rFonts w:ascii="Times New Roman" w:eastAsia="Times New Roman" w:hAnsi="Times New Roman" w:cs="Times New Roman"/>
          <w:sz w:val="28"/>
          <w:szCs w:val="28"/>
          <w:lang w:eastAsia="ru-RU"/>
        </w:rPr>
        <w:t xml:space="preserve"> в стационаре до</w:t>
      </w:r>
      <w:r w:rsidR="00A079C8">
        <w:rPr>
          <w:rFonts w:ascii="Times New Roman" w:eastAsia="Times New Roman" w:hAnsi="Times New Roman" w:cs="Times New Roman"/>
          <w:sz w:val="28"/>
          <w:szCs w:val="28"/>
          <w:lang w:eastAsia="ru-RU"/>
        </w:rPr>
        <w:t xml:space="preserve"> </w:t>
      </w:r>
      <w:r w:rsidR="007C1619" w:rsidRPr="00CF52DD">
        <w:rPr>
          <w:rFonts w:ascii="Times New Roman" w:eastAsia="Times New Roman" w:hAnsi="Times New Roman" w:cs="Times New Roman"/>
          <w:sz w:val="28"/>
          <w:szCs w:val="28"/>
          <w:lang w:eastAsia="ru-RU"/>
        </w:rPr>
        <w:t>14 суток,</w:t>
      </w:r>
      <w:r w:rsidRPr="00CF52DD">
        <w:rPr>
          <w:rFonts w:ascii="Times New Roman" w:eastAsia="Times New Roman" w:hAnsi="Times New Roman" w:cs="Times New Roman"/>
          <w:sz w:val="28"/>
          <w:szCs w:val="28"/>
          <w:lang w:eastAsia="ru-RU"/>
        </w:rPr>
        <w:t xml:space="preserve"> меньшая доля пациентов (</w:t>
      </w:r>
      <w:r w:rsidR="007C1619" w:rsidRPr="00CF52DD">
        <w:rPr>
          <w:rFonts w:ascii="Times New Roman" w:eastAsia="Times New Roman" w:hAnsi="Times New Roman" w:cs="Times New Roman"/>
          <w:sz w:val="28"/>
          <w:szCs w:val="28"/>
          <w:lang w:eastAsia="ru-RU"/>
        </w:rPr>
        <w:t>26</w:t>
      </w:r>
      <w:r w:rsidRPr="00CF52DD">
        <w:rPr>
          <w:rFonts w:ascii="Times New Roman" w:eastAsia="Times New Roman" w:hAnsi="Times New Roman" w:cs="Times New Roman"/>
          <w:sz w:val="28"/>
          <w:szCs w:val="28"/>
          <w:lang w:eastAsia="ru-RU"/>
        </w:rPr>
        <w:t xml:space="preserve">%) получало лечение в стационаре сроком </w:t>
      </w:r>
      <w:r w:rsidR="007C1619" w:rsidRPr="00CF52DD">
        <w:rPr>
          <w:rFonts w:ascii="Times New Roman" w:eastAsia="Times New Roman" w:hAnsi="Times New Roman" w:cs="Times New Roman"/>
          <w:sz w:val="28"/>
          <w:szCs w:val="28"/>
          <w:lang w:eastAsia="ru-RU"/>
        </w:rPr>
        <w:t>до 7 койко-дней</w:t>
      </w:r>
      <w:r w:rsidRPr="00CF52DD">
        <w:rPr>
          <w:rFonts w:ascii="Times New Roman" w:eastAsia="Times New Roman" w:hAnsi="Times New Roman" w:cs="Times New Roman"/>
          <w:sz w:val="28"/>
          <w:szCs w:val="28"/>
          <w:lang w:eastAsia="ru-RU"/>
        </w:rPr>
        <w:t xml:space="preserve">, и </w:t>
      </w:r>
      <w:r w:rsidR="007C1619" w:rsidRPr="00CF52DD">
        <w:rPr>
          <w:rFonts w:ascii="Times New Roman" w:eastAsia="Times New Roman" w:hAnsi="Times New Roman" w:cs="Times New Roman"/>
          <w:sz w:val="28"/>
          <w:szCs w:val="28"/>
          <w:lang w:eastAsia="ru-RU"/>
        </w:rPr>
        <w:t xml:space="preserve">самая </w:t>
      </w:r>
      <w:r w:rsidRPr="00CF52DD">
        <w:rPr>
          <w:rFonts w:ascii="Times New Roman" w:eastAsia="Times New Roman" w:hAnsi="Times New Roman" w:cs="Times New Roman"/>
          <w:sz w:val="28"/>
          <w:szCs w:val="28"/>
          <w:lang w:eastAsia="ru-RU"/>
        </w:rPr>
        <w:t xml:space="preserve">меньшая часть провела в больнице более 14 суток. Среди пациентов с диагнозом </w:t>
      </w:r>
      <w:r w:rsidR="004938D3" w:rsidRPr="00CF52DD">
        <w:rPr>
          <w:rFonts w:ascii="Times New Roman" w:eastAsia="Times New Roman" w:hAnsi="Times New Roman" w:cs="Times New Roman"/>
          <w:sz w:val="28"/>
          <w:szCs w:val="28"/>
          <w:lang w:eastAsia="ru-RU"/>
        </w:rPr>
        <w:t>хронического одонтогенного верхнечелюстного синусита</w:t>
      </w:r>
      <w:r w:rsidRPr="00CF52DD">
        <w:rPr>
          <w:rFonts w:ascii="Times New Roman" w:eastAsia="Times New Roman" w:hAnsi="Times New Roman" w:cs="Times New Roman"/>
          <w:sz w:val="28"/>
          <w:szCs w:val="28"/>
          <w:lang w:eastAsia="ru-RU"/>
        </w:rPr>
        <w:t xml:space="preserve"> и </w:t>
      </w:r>
      <w:r w:rsidR="004938D3" w:rsidRPr="00CF52DD">
        <w:rPr>
          <w:rFonts w:ascii="Times New Roman" w:eastAsia="Times New Roman" w:hAnsi="Times New Roman" w:cs="Times New Roman"/>
          <w:sz w:val="28"/>
          <w:szCs w:val="28"/>
          <w:lang w:eastAsia="ru-RU"/>
        </w:rPr>
        <w:t>ОАС с инородными телами в верхнечелюстном синусе</w:t>
      </w:r>
      <w:r w:rsidRPr="00CF52DD">
        <w:rPr>
          <w:rFonts w:ascii="Times New Roman" w:eastAsia="Times New Roman" w:hAnsi="Times New Roman" w:cs="Times New Roman"/>
          <w:sz w:val="28"/>
          <w:szCs w:val="28"/>
          <w:lang w:eastAsia="ru-RU"/>
        </w:rPr>
        <w:t xml:space="preserve"> все пациенты пр</w:t>
      </w:r>
      <w:r w:rsidR="00FF3EFB" w:rsidRPr="00CF52DD">
        <w:rPr>
          <w:rFonts w:ascii="Times New Roman" w:eastAsia="Times New Roman" w:hAnsi="Times New Roman" w:cs="Times New Roman"/>
          <w:sz w:val="28"/>
          <w:szCs w:val="28"/>
          <w:lang w:eastAsia="ru-RU"/>
        </w:rPr>
        <w:t>овели в больнице не более 7 и 14</w:t>
      </w:r>
      <w:r w:rsidRPr="00CF52DD">
        <w:rPr>
          <w:rFonts w:ascii="Times New Roman" w:eastAsia="Times New Roman" w:hAnsi="Times New Roman" w:cs="Times New Roman"/>
          <w:sz w:val="28"/>
          <w:szCs w:val="28"/>
          <w:lang w:eastAsia="ru-RU"/>
        </w:rPr>
        <w:t xml:space="preserve">суток. Пациенты с диагнозом </w:t>
      </w:r>
      <w:r w:rsidR="004938D3" w:rsidRPr="00CF52DD">
        <w:rPr>
          <w:rFonts w:ascii="Times New Roman" w:eastAsia="Times New Roman" w:hAnsi="Times New Roman" w:cs="Times New Roman"/>
          <w:sz w:val="28"/>
          <w:szCs w:val="28"/>
          <w:lang w:eastAsia="ru-RU"/>
        </w:rPr>
        <w:t xml:space="preserve">острого одонтогенного верхнечелюстного синусита </w:t>
      </w:r>
      <w:r w:rsidRPr="00CF52DD">
        <w:rPr>
          <w:rFonts w:ascii="Times New Roman" w:eastAsia="Times New Roman" w:hAnsi="Times New Roman" w:cs="Times New Roman"/>
          <w:sz w:val="28"/>
          <w:szCs w:val="28"/>
          <w:lang w:eastAsia="ru-RU"/>
        </w:rPr>
        <w:t xml:space="preserve"> находятся в стационаре</w:t>
      </w:r>
      <w:r w:rsidR="004938D3" w:rsidRPr="00CF52DD">
        <w:rPr>
          <w:rFonts w:ascii="Times New Roman" w:eastAsia="Times New Roman" w:hAnsi="Times New Roman" w:cs="Times New Roman"/>
          <w:sz w:val="28"/>
          <w:szCs w:val="28"/>
          <w:lang w:eastAsia="ru-RU"/>
        </w:rPr>
        <w:t xml:space="preserve"> преимущественно</w:t>
      </w:r>
      <w:r w:rsidR="00FF3EFB" w:rsidRPr="00CF52DD">
        <w:rPr>
          <w:rFonts w:ascii="Times New Roman" w:eastAsia="Times New Roman" w:hAnsi="Times New Roman" w:cs="Times New Roman"/>
          <w:sz w:val="28"/>
          <w:szCs w:val="28"/>
          <w:lang w:eastAsia="ru-RU"/>
        </w:rPr>
        <w:t xml:space="preserve"> </w:t>
      </w:r>
      <w:r w:rsidRPr="00CF52DD">
        <w:rPr>
          <w:rFonts w:ascii="Times New Roman" w:eastAsia="Times New Roman" w:hAnsi="Times New Roman" w:cs="Times New Roman"/>
          <w:sz w:val="28"/>
          <w:szCs w:val="28"/>
          <w:lang w:eastAsia="ru-RU"/>
        </w:rPr>
        <w:t xml:space="preserve">менее 7 суток, а наибольшая доля пострадавших с диагнозом </w:t>
      </w:r>
      <w:r w:rsidR="00FF3EFB" w:rsidRPr="00CF52DD">
        <w:rPr>
          <w:rFonts w:ascii="Times New Roman" w:eastAsia="Times New Roman" w:hAnsi="Times New Roman" w:cs="Times New Roman"/>
          <w:sz w:val="28"/>
          <w:szCs w:val="28"/>
          <w:lang w:eastAsia="ru-RU"/>
        </w:rPr>
        <w:t>хронический верхнечелюстной синусит</w:t>
      </w:r>
      <w:r w:rsidRPr="00CF52DD">
        <w:rPr>
          <w:rFonts w:ascii="Times New Roman" w:eastAsia="Times New Roman" w:hAnsi="Times New Roman" w:cs="Times New Roman"/>
          <w:sz w:val="28"/>
          <w:szCs w:val="28"/>
          <w:lang w:eastAsia="ru-RU"/>
        </w:rPr>
        <w:t xml:space="preserve"> получают лечение в течение 14 дней.</w:t>
      </w:r>
    </w:p>
    <w:p w:rsidR="00FF3EFB" w:rsidRPr="00CF52DD" w:rsidRDefault="00FF3EFB" w:rsidP="004634FA">
      <w:pPr>
        <w:spacing w:after="0" w:line="360" w:lineRule="auto"/>
        <w:ind w:firstLine="708"/>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Также, в изученной совокупности большая часть госпитализированных в 2016 году (47%) провели в стационаре до 14 суток, чуть меньшая доля пациентов (46%) получало лечение в стационаре сроком до 7 койко-дней, и самая меньшая часть провела в больнице более 14 суток. Среди пациентов с диагнозом хронического одонтогенного верхнечелюстного синусита и обострением хронического верхнечелюстного синусита все пациенты провели в больнице не более 7 дней. Пациенты с диагнозом острого одонтогенного верхнечелюстного синусита</w:t>
      </w:r>
      <w:r w:rsidR="005B45C9" w:rsidRPr="00CF52DD">
        <w:rPr>
          <w:rFonts w:ascii="Times New Roman" w:eastAsia="Times New Roman" w:hAnsi="Times New Roman" w:cs="Times New Roman"/>
          <w:sz w:val="28"/>
          <w:szCs w:val="28"/>
          <w:lang w:eastAsia="ru-RU"/>
        </w:rPr>
        <w:t xml:space="preserve"> и ОАС</w:t>
      </w:r>
      <w:r w:rsidRPr="00CF52DD">
        <w:rPr>
          <w:rFonts w:ascii="Times New Roman" w:eastAsia="Times New Roman" w:hAnsi="Times New Roman" w:cs="Times New Roman"/>
          <w:sz w:val="28"/>
          <w:szCs w:val="28"/>
          <w:lang w:eastAsia="ru-RU"/>
        </w:rPr>
        <w:t xml:space="preserve"> </w:t>
      </w:r>
      <w:r w:rsidR="005B45C9" w:rsidRPr="00CF52DD">
        <w:rPr>
          <w:rFonts w:ascii="Times New Roman" w:eastAsia="Times New Roman" w:hAnsi="Times New Roman" w:cs="Times New Roman"/>
          <w:sz w:val="28"/>
          <w:szCs w:val="28"/>
          <w:lang w:eastAsia="ru-RU"/>
        </w:rPr>
        <w:t>с инородными телами в верхнечелюстной пазухе</w:t>
      </w:r>
      <w:r w:rsidRPr="00CF52DD">
        <w:rPr>
          <w:rFonts w:ascii="Times New Roman" w:eastAsia="Times New Roman" w:hAnsi="Times New Roman" w:cs="Times New Roman"/>
          <w:sz w:val="28"/>
          <w:szCs w:val="28"/>
          <w:lang w:eastAsia="ru-RU"/>
        </w:rPr>
        <w:t xml:space="preserve"> находятся в стационаре преимущественно </w:t>
      </w:r>
      <w:r w:rsidR="005B45C9" w:rsidRPr="00CF52DD">
        <w:rPr>
          <w:rFonts w:ascii="Times New Roman" w:eastAsia="Times New Roman" w:hAnsi="Times New Roman" w:cs="Times New Roman"/>
          <w:sz w:val="28"/>
          <w:szCs w:val="28"/>
          <w:lang w:eastAsia="ru-RU"/>
        </w:rPr>
        <w:t>более</w:t>
      </w:r>
      <w:r w:rsidRPr="00CF52DD">
        <w:rPr>
          <w:rFonts w:ascii="Times New Roman" w:eastAsia="Times New Roman" w:hAnsi="Times New Roman" w:cs="Times New Roman"/>
          <w:sz w:val="28"/>
          <w:szCs w:val="28"/>
          <w:lang w:eastAsia="ru-RU"/>
        </w:rPr>
        <w:t xml:space="preserve"> 7 суток, а наибольшая доля пострадавших с диагнозом хронический верхнечелюстной синусит получают лечение </w:t>
      </w:r>
      <w:r w:rsidR="005B45C9" w:rsidRPr="00CF52DD">
        <w:rPr>
          <w:rFonts w:ascii="Times New Roman" w:eastAsia="Times New Roman" w:hAnsi="Times New Roman" w:cs="Times New Roman"/>
          <w:sz w:val="28"/>
          <w:szCs w:val="28"/>
          <w:lang w:eastAsia="ru-RU"/>
        </w:rPr>
        <w:t>более</w:t>
      </w:r>
      <w:r w:rsidRPr="00CF52DD">
        <w:rPr>
          <w:rFonts w:ascii="Times New Roman" w:eastAsia="Times New Roman" w:hAnsi="Times New Roman" w:cs="Times New Roman"/>
          <w:sz w:val="28"/>
          <w:szCs w:val="28"/>
          <w:lang w:eastAsia="ru-RU"/>
        </w:rPr>
        <w:t xml:space="preserve"> 14 дней.</w:t>
      </w:r>
    </w:p>
    <w:p w:rsidR="001056A0" w:rsidRPr="00CF52DD" w:rsidRDefault="001056A0" w:rsidP="004634FA">
      <w:pPr>
        <w:spacing w:after="0" w:line="360" w:lineRule="auto"/>
        <w:jc w:val="both"/>
        <w:rPr>
          <w:rFonts w:ascii="Times New Roman" w:eastAsia="Times New Roman" w:hAnsi="Times New Roman" w:cs="Times New Roman"/>
          <w:sz w:val="28"/>
          <w:szCs w:val="28"/>
          <w:lang w:eastAsia="ru-RU"/>
        </w:rPr>
      </w:pPr>
    </w:p>
    <w:p w:rsidR="00DB10D3" w:rsidRDefault="00DB10D3" w:rsidP="004634FA">
      <w:pPr>
        <w:spacing w:after="0" w:line="360" w:lineRule="auto"/>
        <w:jc w:val="both"/>
        <w:rPr>
          <w:rFonts w:ascii="Times New Roman" w:eastAsia="Times New Roman" w:hAnsi="Times New Roman" w:cs="Times New Roman"/>
          <w:b/>
          <w:sz w:val="28"/>
          <w:szCs w:val="28"/>
          <w:lang w:eastAsia="ru-RU"/>
        </w:rPr>
      </w:pPr>
    </w:p>
    <w:p w:rsidR="00DB10D3" w:rsidRDefault="00DB10D3" w:rsidP="004634FA">
      <w:pPr>
        <w:spacing w:after="0" w:line="360" w:lineRule="auto"/>
        <w:jc w:val="both"/>
        <w:rPr>
          <w:rFonts w:ascii="Times New Roman" w:eastAsia="Times New Roman" w:hAnsi="Times New Roman" w:cs="Times New Roman"/>
          <w:b/>
          <w:sz w:val="28"/>
          <w:szCs w:val="28"/>
          <w:lang w:eastAsia="ru-RU"/>
        </w:rPr>
      </w:pPr>
    </w:p>
    <w:p w:rsidR="00DB10D3" w:rsidRDefault="00DB10D3" w:rsidP="004634FA">
      <w:pPr>
        <w:spacing w:after="0" w:line="360" w:lineRule="auto"/>
        <w:jc w:val="both"/>
        <w:rPr>
          <w:rFonts w:ascii="Times New Roman" w:eastAsia="Times New Roman" w:hAnsi="Times New Roman" w:cs="Times New Roman"/>
          <w:b/>
          <w:sz w:val="28"/>
          <w:szCs w:val="28"/>
          <w:lang w:eastAsia="ru-RU"/>
        </w:rPr>
      </w:pPr>
    </w:p>
    <w:p w:rsidR="00DB10D3" w:rsidRDefault="00DB10D3" w:rsidP="004634FA">
      <w:pPr>
        <w:spacing w:after="0" w:line="360" w:lineRule="auto"/>
        <w:jc w:val="both"/>
        <w:rPr>
          <w:rFonts w:ascii="Times New Roman" w:eastAsia="Times New Roman" w:hAnsi="Times New Roman" w:cs="Times New Roman"/>
          <w:b/>
          <w:sz w:val="28"/>
          <w:szCs w:val="28"/>
          <w:lang w:eastAsia="ru-RU"/>
        </w:rPr>
      </w:pPr>
    </w:p>
    <w:p w:rsidR="00DB10D3" w:rsidRDefault="00DB10D3" w:rsidP="004634FA">
      <w:pPr>
        <w:spacing w:after="0" w:line="360" w:lineRule="auto"/>
        <w:jc w:val="both"/>
        <w:rPr>
          <w:rFonts w:ascii="Times New Roman" w:eastAsia="Times New Roman" w:hAnsi="Times New Roman" w:cs="Times New Roman"/>
          <w:b/>
          <w:sz w:val="28"/>
          <w:szCs w:val="28"/>
          <w:lang w:eastAsia="ru-RU"/>
        </w:rPr>
      </w:pPr>
    </w:p>
    <w:p w:rsidR="00F04775" w:rsidRPr="00CF52DD" w:rsidRDefault="005B45C9" w:rsidP="004634FA">
      <w:pPr>
        <w:spacing w:after="0" w:line="360" w:lineRule="auto"/>
        <w:jc w:val="both"/>
        <w:rPr>
          <w:rFonts w:ascii="Times New Roman" w:eastAsia="Times New Roman" w:hAnsi="Times New Roman" w:cs="Times New Roman"/>
          <w:b/>
          <w:sz w:val="28"/>
          <w:szCs w:val="28"/>
          <w:lang w:eastAsia="ru-RU"/>
        </w:rPr>
      </w:pPr>
      <w:r w:rsidRPr="00CF52DD">
        <w:rPr>
          <w:rFonts w:ascii="Times New Roman" w:eastAsia="Times New Roman" w:hAnsi="Times New Roman" w:cs="Times New Roman"/>
          <w:b/>
          <w:sz w:val="28"/>
          <w:szCs w:val="28"/>
          <w:lang w:eastAsia="ru-RU"/>
        </w:rPr>
        <w:lastRenderedPageBreak/>
        <w:t>Распределение пациентов получавших различные методы ле</w:t>
      </w:r>
      <w:r w:rsidR="00113921">
        <w:rPr>
          <w:rFonts w:ascii="Times New Roman" w:eastAsia="Times New Roman" w:hAnsi="Times New Roman" w:cs="Times New Roman"/>
          <w:b/>
          <w:sz w:val="28"/>
          <w:szCs w:val="28"/>
          <w:lang w:eastAsia="ru-RU"/>
        </w:rPr>
        <w:t>чения по возрастным группам(%):</w:t>
      </w:r>
    </w:p>
    <w:tbl>
      <w:tblPr>
        <w:tblW w:w="9114" w:type="dxa"/>
        <w:tblInd w:w="93" w:type="dxa"/>
        <w:tblLook w:val="04A0" w:firstRow="1" w:lastRow="0" w:firstColumn="1" w:lastColumn="0" w:noHBand="0" w:noVBand="1"/>
      </w:tblPr>
      <w:tblGrid>
        <w:gridCol w:w="3638"/>
        <w:gridCol w:w="887"/>
        <w:gridCol w:w="895"/>
        <w:gridCol w:w="895"/>
        <w:gridCol w:w="895"/>
        <w:gridCol w:w="1009"/>
        <w:gridCol w:w="895"/>
      </w:tblGrid>
      <w:tr w:rsidR="00CF52DD" w:rsidRPr="00CF52DD" w:rsidTr="00113921">
        <w:trPr>
          <w:trHeight w:val="304"/>
        </w:trPr>
        <w:tc>
          <w:tcPr>
            <w:tcW w:w="3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2DD" w:rsidRPr="00113921" w:rsidRDefault="00CF52DD" w:rsidP="004634FA">
            <w:pPr>
              <w:spacing w:after="0" w:line="360" w:lineRule="auto"/>
              <w:ind w:right="415"/>
              <w:rPr>
                <w:rFonts w:ascii="Times New Roman" w:eastAsia="Times New Roman" w:hAnsi="Times New Roman" w:cs="Times New Roman"/>
                <w:b/>
                <w:color w:val="000000"/>
                <w:lang w:eastAsia="ru-RU"/>
              </w:rPr>
            </w:pPr>
            <w:r w:rsidRPr="00CF52DD">
              <w:rPr>
                <w:rFonts w:ascii="Times New Roman" w:eastAsia="Times New Roman" w:hAnsi="Times New Roman" w:cs="Times New Roman"/>
                <w:color w:val="000000"/>
                <w:lang w:eastAsia="ru-RU"/>
              </w:rPr>
              <w:t> </w:t>
            </w:r>
            <w:r w:rsidR="00113921" w:rsidRPr="00113921">
              <w:rPr>
                <w:rFonts w:ascii="Times New Roman" w:eastAsia="Times New Roman" w:hAnsi="Times New Roman" w:cs="Times New Roman"/>
                <w:b/>
                <w:color w:val="000000"/>
                <w:lang w:eastAsia="ru-RU"/>
              </w:rPr>
              <w:t>1998 год</w:t>
            </w:r>
          </w:p>
        </w:tc>
        <w:tc>
          <w:tcPr>
            <w:tcW w:w="45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jc w:val="center"/>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Возраст</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w:t>
            </w:r>
          </w:p>
        </w:tc>
      </w:tr>
      <w:tr w:rsidR="001056A0" w:rsidRPr="00CF52DD" w:rsidTr="00113921">
        <w:trPr>
          <w:trHeight w:val="304"/>
        </w:trPr>
        <w:tc>
          <w:tcPr>
            <w:tcW w:w="3638" w:type="dxa"/>
            <w:tcBorders>
              <w:top w:val="nil"/>
              <w:left w:val="single" w:sz="4" w:space="0" w:color="auto"/>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Метод лечения</w:t>
            </w:r>
          </w:p>
        </w:tc>
        <w:tc>
          <w:tcPr>
            <w:tcW w:w="887"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До 30</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30-39</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40-49</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50-59</w:t>
            </w:r>
          </w:p>
        </w:tc>
        <w:tc>
          <w:tcPr>
            <w:tcW w:w="1009"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Старше 60</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Всего</w:t>
            </w:r>
          </w:p>
        </w:tc>
      </w:tr>
      <w:tr w:rsidR="001056A0" w:rsidRPr="00CF52DD" w:rsidTr="00113921">
        <w:trPr>
          <w:trHeight w:val="304"/>
        </w:trPr>
        <w:tc>
          <w:tcPr>
            <w:tcW w:w="3638" w:type="dxa"/>
            <w:tcBorders>
              <w:top w:val="nil"/>
              <w:left w:val="single" w:sz="4" w:space="0" w:color="auto"/>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Удаление инородного тела из в\ч синуса</w:t>
            </w:r>
          </w:p>
        </w:tc>
        <w:tc>
          <w:tcPr>
            <w:tcW w:w="887"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16,67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1009"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25,00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6,00   </w:t>
            </w:r>
          </w:p>
        </w:tc>
      </w:tr>
      <w:tr w:rsidR="001056A0" w:rsidRPr="00CF52DD" w:rsidTr="00113921">
        <w:trPr>
          <w:trHeight w:val="304"/>
        </w:trPr>
        <w:tc>
          <w:tcPr>
            <w:tcW w:w="3638" w:type="dxa"/>
            <w:tcBorders>
              <w:top w:val="nil"/>
              <w:left w:val="single" w:sz="4" w:space="0" w:color="auto"/>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Удаление причинных зубов</w:t>
            </w:r>
          </w:p>
        </w:tc>
        <w:tc>
          <w:tcPr>
            <w:tcW w:w="887"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8,33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14,29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1009"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50,00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12,00   </w:t>
            </w:r>
          </w:p>
        </w:tc>
      </w:tr>
      <w:tr w:rsidR="001056A0" w:rsidRPr="00CF52DD" w:rsidTr="00113921">
        <w:trPr>
          <w:trHeight w:val="304"/>
        </w:trPr>
        <w:tc>
          <w:tcPr>
            <w:tcW w:w="3638" w:type="dxa"/>
            <w:tcBorders>
              <w:top w:val="nil"/>
              <w:left w:val="single" w:sz="4" w:space="0" w:color="auto"/>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Радикальная </w:t>
            </w:r>
            <w:r w:rsidR="003F44C2">
              <w:rPr>
                <w:rFonts w:ascii="Times New Roman" w:eastAsia="Times New Roman" w:hAnsi="Times New Roman" w:cs="Times New Roman"/>
                <w:color w:val="000000"/>
                <w:lang w:eastAsia="ru-RU"/>
              </w:rPr>
              <w:t>максилло</w:t>
            </w:r>
            <w:r w:rsidRPr="00CF52DD">
              <w:rPr>
                <w:rFonts w:ascii="Times New Roman" w:eastAsia="Times New Roman" w:hAnsi="Times New Roman" w:cs="Times New Roman"/>
                <w:color w:val="000000"/>
                <w:lang w:eastAsia="ru-RU"/>
              </w:rPr>
              <w:t>томия</w:t>
            </w:r>
          </w:p>
        </w:tc>
        <w:tc>
          <w:tcPr>
            <w:tcW w:w="887"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50,00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50,00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52,38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100,00   </w:t>
            </w:r>
          </w:p>
        </w:tc>
        <w:tc>
          <w:tcPr>
            <w:tcW w:w="1009"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25,00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50,00   </w:t>
            </w:r>
          </w:p>
        </w:tc>
      </w:tr>
      <w:tr w:rsidR="001056A0" w:rsidRPr="00CF52DD" w:rsidTr="00113921">
        <w:trPr>
          <w:trHeight w:val="304"/>
        </w:trPr>
        <w:tc>
          <w:tcPr>
            <w:tcW w:w="3638" w:type="dxa"/>
            <w:tcBorders>
              <w:top w:val="nil"/>
              <w:left w:val="single" w:sz="4" w:space="0" w:color="auto"/>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Пластика ОАС</w:t>
            </w:r>
          </w:p>
        </w:tc>
        <w:tc>
          <w:tcPr>
            <w:tcW w:w="887"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41,67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25,00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28,57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1009"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28,00   </w:t>
            </w:r>
          </w:p>
        </w:tc>
      </w:tr>
      <w:tr w:rsidR="001056A0" w:rsidRPr="00CF52DD" w:rsidTr="00113921">
        <w:trPr>
          <w:trHeight w:val="304"/>
        </w:trPr>
        <w:tc>
          <w:tcPr>
            <w:tcW w:w="3638" w:type="dxa"/>
            <w:tcBorders>
              <w:top w:val="nil"/>
              <w:left w:val="single" w:sz="4" w:space="0" w:color="auto"/>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Пункция в\ч синуса</w:t>
            </w:r>
          </w:p>
        </w:tc>
        <w:tc>
          <w:tcPr>
            <w:tcW w:w="887"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8,33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4,76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1009"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4,00   </w:t>
            </w:r>
          </w:p>
        </w:tc>
      </w:tr>
      <w:tr w:rsidR="001056A0" w:rsidRPr="00CF52DD" w:rsidTr="00113921">
        <w:trPr>
          <w:trHeight w:val="304"/>
        </w:trPr>
        <w:tc>
          <w:tcPr>
            <w:tcW w:w="3638" w:type="dxa"/>
            <w:tcBorders>
              <w:top w:val="nil"/>
              <w:left w:val="single" w:sz="4" w:space="0" w:color="auto"/>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Эндоскопическая операция</w:t>
            </w:r>
          </w:p>
        </w:tc>
        <w:tc>
          <w:tcPr>
            <w:tcW w:w="887"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1009"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r>
      <w:tr w:rsidR="001056A0" w:rsidRPr="00CF52DD" w:rsidTr="00113921">
        <w:trPr>
          <w:trHeight w:val="304"/>
        </w:trPr>
        <w:tc>
          <w:tcPr>
            <w:tcW w:w="3638" w:type="dxa"/>
            <w:tcBorders>
              <w:top w:val="nil"/>
              <w:left w:val="single" w:sz="4" w:space="0" w:color="auto"/>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Итого</w:t>
            </w:r>
          </w:p>
        </w:tc>
        <w:tc>
          <w:tcPr>
            <w:tcW w:w="887"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100,00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100,00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100,00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100,00   </w:t>
            </w:r>
          </w:p>
        </w:tc>
        <w:tc>
          <w:tcPr>
            <w:tcW w:w="1009"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100,00   </w:t>
            </w:r>
          </w:p>
        </w:tc>
        <w:tc>
          <w:tcPr>
            <w:tcW w:w="895"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100,00   </w:t>
            </w:r>
          </w:p>
        </w:tc>
      </w:tr>
    </w:tbl>
    <w:p w:rsidR="00F04775" w:rsidRPr="00CF52DD" w:rsidRDefault="00F04775" w:rsidP="004634FA">
      <w:pPr>
        <w:spacing w:after="0" w:line="360" w:lineRule="auto"/>
        <w:jc w:val="both"/>
        <w:rPr>
          <w:rFonts w:ascii="Times New Roman" w:eastAsia="Times New Roman" w:hAnsi="Times New Roman" w:cs="Times New Roman"/>
          <w:b/>
          <w:sz w:val="28"/>
          <w:szCs w:val="28"/>
          <w:lang w:eastAsia="ru-RU"/>
        </w:rPr>
      </w:pPr>
    </w:p>
    <w:tbl>
      <w:tblPr>
        <w:tblW w:w="9141" w:type="dxa"/>
        <w:tblInd w:w="93" w:type="dxa"/>
        <w:tblLook w:val="04A0" w:firstRow="1" w:lastRow="0" w:firstColumn="1" w:lastColumn="0" w:noHBand="0" w:noVBand="1"/>
      </w:tblPr>
      <w:tblGrid>
        <w:gridCol w:w="3417"/>
        <w:gridCol w:w="993"/>
        <w:gridCol w:w="821"/>
        <w:gridCol w:w="1021"/>
        <w:gridCol w:w="851"/>
        <w:gridCol w:w="1217"/>
        <w:gridCol w:w="821"/>
      </w:tblGrid>
      <w:tr w:rsidR="00CF52DD" w:rsidRPr="00CF52DD" w:rsidTr="00113921">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2DD" w:rsidRPr="00113921" w:rsidRDefault="00CF52DD" w:rsidP="004634FA">
            <w:pPr>
              <w:spacing w:after="0" w:line="360" w:lineRule="auto"/>
              <w:rPr>
                <w:rFonts w:ascii="Times New Roman" w:eastAsia="Times New Roman" w:hAnsi="Times New Roman" w:cs="Times New Roman"/>
                <w:b/>
                <w:color w:val="000000"/>
                <w:lang w:eastAsia="ru-RU"/>
              </w:rPr>
            </w:pPr>
            <w:r w:rsidRPr="00CF52DD">
              <w:rPr>
                <w:rFonts w:ascii="Times New Roman" w:eastAsia="Times New Roman" w:hAnsi="Times New Roman" w:cs="Times New Roman"/>
                <w:color w:val="000000"/>
                <w:lang w:eastAsia="ru-RU"/>
              </w:rPr>
              <w:t> </w:t>
            </w:r>
            <w:r w:rsidR="00113921" w:rsidRPr="00113921">
              <w:rPr>
                <w:rFonts w:ascii="Times New Roman" w:eastAsia="Times New Roman" w:hAnsi="Times New Roman" w:cs="Times New Roman"/>
                <w:b/>
                <w:color w:val="000000"/>
                <w:lang w:eastAsia="ru-RU"/>
              </w:rPr>
              <w:t>2016 год</w:t>
            </w:r>
          </w:p>
        </w:tc>
        <w:tc>
          <w:tcPr>
            <w:tcW w:w="49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jc w:val="center"/>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Возраст</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w:t>
            </w:r>
          </w:p>
        </w:tc>
      </w:tr>
      <w:tr w:rsidR="001056A0" w:rsidRPr="00CF52DD" w:rsidTr="00113921">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Метод лечения</w:t>
            </w:r>
          </w:p>
        </w:tc>
        <w:tc>
          <w:tcPr>
            <w:tcW w:w="993"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До 30</w:t>
            </w:r>
          </w:p>
        </w:tc>
        <w:tc>
          <w:tcPr>
            <w:tcW w:w="82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30-39</w:t>
            </w:r>
          </w:p>
        </w:tc>
        <w:tc>
          <w:tcPr>
            <w:tcW w:w="102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40-49</w:t>
            </w:r>
          </w:p>
        </w:tc>
        <w:tc>
          <w:tcPr>
            <w:tcW w:w="85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50-59</w:t>
            </w:r>
          </w:p>
        </w:tc>
        <w:tc>
          <w:tcPr>
            <w:tcW w:w="1217"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Старше 60</w:t>
            </w:r>
          </w:p>
        </w:tc>
        <w:tc>
          <w:tcPr>
            <w:tcW w:w="82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Всего</w:t>
            </w:r>
          </w:p>
        </w:tc>
      </w:tr>
      <w:tr w:rsidR="001056A0" w:rsidRPr="00CF52DD" w:rsidTr="00113921">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Удаление инородного тела из в\ч синуса</w:t>
            </w:r>
          </w:p>
        </w:tc>
        <w:tc>
          <w:tcPr>
            <w:tcW w:w="993"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82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6,25   </w:t>
            </w:r>
          </w:p>
        </w:tc>
        <w:tc>
          <w:tcPr>
            <w:tcW w:w="102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7,69   </w:t>
            </w:r>
          </w:p>
        </w:tc>
        <w:tc>
          <w:tcPr>
            <w:tcW w:w="85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1217"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82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3,39   </w:t>
            </w:r>
          </w:p>
        </w:tc>
      </w:tr>
      <w:tr w:rsidR="001056A0" w:rsidRPr="00CF52DD" w:rsidTr="00113921">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Удаление причинных зубов</w:t>
            </w:r>
          </w:p>
        </w:tc>
        <w:tc>
          <w:tcPr>
            <w:tcW w:w="993"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36,36   </w:t>
            </w:r>
          </w:p>
        </w:tc>
        <w:tc>
          <w:tcPr>
            <w:tcW w:w="82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37,50   </w:t>
            </w:r>
          </w:p>
        </w:tc>
        <w:tc>
          <w:tcPr>
            <w:tcW w:w="102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ind w:left="-206" w:hanging="404"/>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3   30,77   </w:t>
            </w:r>
          </w:p>
        </w:tc>
        <w:tc>
          <w:tcPr>
            <w:tcW w:w="85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20,00   </w:t>
            </w:r>
          </w:p>
        </w:tc>
        <w:tc>
          <w:tcPr>
            <w:tcW w:w="1217"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50,00   </w:t>
            </w:r>
          </w:p>
        </w:tc>
        <w:tc>
          <w:tcPr>
            <w:tcW w:w="82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32,20   </w:t>
            </w:r>
          </w:p>
        </w:tc>
      </w:tr>
      <w:tr w:rsidR="001056A0" w:rsidRPr="00CF52DD" w:rsidTr="00113921">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Радикальная </w:t>
            </w:r>
            <w:r w:rsidR="003F44C2">
              <w:rPr>
                <w:rFonts w:ascii="Times New Roman" w:eastAsia="Times New Roman" w:hAnsi="Times New Roman" w:cs="Times New Roman"/>
                <w:color w:val="000000"/>
                <w:lang w:eastAsia="ru-RU"/>
              </w:rPr>
              <w:t>максилл</w:t>
            </w:r>
            <w:r w:rsidRPr="00CF52DD">
              <w:rPr>
                <w:rFonts w:ascii="Times New Roman" w:eastAsia="Times New Roman" w:hAnsi="Times New Roman" w:cs="Times New Roman"/>
                <w:color w:val="000000"/>
                <w:lang w:eastAsia="ru-RU"/>
              </w:rPr>
              <w:t>отомия</w:t>
            </w:r>
          </w:p>
        </w:tc>
        <w:tc>
          <w:tcPr>
            <w:tcW w:w="993"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82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12,50   </w:t>
            </w:r>
          </w:p>
        </w:tc>
        <w:tc>
          <w:tcPr>
            <w:tcW w:w="102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15,38   </w:t>
            </w:r>
          </w:p>
        </w:tc>
        <w:tc>
          <w:tcPr>
            <w:tcW w:w="85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6,67   </w:t>
            </w:r>
          </w:p>
        </w:tc>
        <w:tc>
          <w:tcPr>
            <w:tcW w:w="1217"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82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8,47   </w:t>
            </w:r>
          </w:p>
        </w:tc>
      </w:tr>
      <w:tr w:rsidR="001056A0" w:rsidRPr="00CF52DD" w:rsidTr="00113921">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Пластика ОАС</w:t>
            </w:r>
          </w:p>
        </w:tc>
        <w:tc>
          <w:tcPr>
            <w:tcW w:w="993"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9,09   </w:t>
            </w:r>
          </w:p>
        </w:tc>
        <w:tc>
          <w:tcPr>
            <w:tcW w:w="82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31,25   </w:t>
            </w:r>
          </w:p>
        </w:tc>
        <w:tc>
          <w:tcPr>
            <w:tcW w:w="102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23,08   </w:t>
            </w:r>
          </w:p>
        </w:tc>
        <w:tc>
          <w:tcPr>
            <w:tcW w:w="85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20,00   </w:t>
            </w:r>
          </w:p>
        </w:tc>
        <w:tc>
          <w:tcPr>
            <w:tcW w:w="1217"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25,00   </w:t>
            </w:r>
          </w:p>
        </w:tc>
        <w:tc>
          <w:tcPr>
            <w:tcW w:w="82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22,03   </w:t>
            </w:r>
          </w:p>
        </w:tc>
      </w:tr>
      <w:tr w:rsidR="001056A0" w:rsidRPr="00CF52DD" w:rsidTr="00113921">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Пункция в\ч синуса</w:t>
            </w:r>
          </w:p>
        </w:tc>
        <w:tc>
          <w:tcPr>
            <w:tcW w:w="993"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9,09   </w:t>
            </w:r>
          </w:p>
        </w:tc>
        <w:tc>
          <w:tcPr>
            <w:tcW w:w="82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12,50   </w:t>
            </w:r>
          </w:p>
        </w:tc>
        <w:tc>
          <w:tcPr>
            <w:tcW w:w="102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7,69   </w:t>
            </w:r>
          </w:p>
        </w:tc>
        <w:tc>
          <w:tcPr>
            <w:tcW w:w="85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20,00   </w:t>
            </w:r>
          </w:p>
        </w:tc>
        <w:tc>
          <w:tcPr>
            <w:tcW w:w="1217"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82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11,86   </w:t>
            </w:r>
          </w:p>
        </w:tc>
      </w:tr>
      <w:tr w:rsidR="001056A0" w:rsidRPr="00CF52DD" w:rsidTr="00113921">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Эндоскопическая операция</w:t>
            </w:r>
          </w:p>
        </w:tc>
        <w:tc>
          <w:tcPr>
            <w:tcW w:w="993"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45,45   </w:t>
            </w:r>
          </w:p>
        </w:tc>
        <w:tc>
          <w:tcPr>
            <w:tcW w:w="82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102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15,38   </w:t>
            </w:r>
          </w:p>
        </w:tc>
        <w:tc>
          <w:tcPr>
            <w:tcW w:w="85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33,33   </w:t>
            </w:r>
          </w:p>
        </w:tc>
        <w:tc>
          <w:tcPr>
            <w:tcW w:w="1217"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25,00   </w:t>
            </w:r>
          </w:p>
        </w:tc>
        <w:tc>
          <w:tcPr>
            <w:tcW w:w="82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22,03   </w:t>
            </w:r>
          </w:p>
        </w:tc>
      </w:tr>
      <w:tr w:rsidR="001056A0" w:rsidRPr="00CF52DD" w:rsidTr="00113921">
        <w:trPr>
          <w:trHeight w:val="144"/>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Итого</w:t>
            </w:r>
          </w:p>
        </w:tc>
        <w:tc>
          <w:tcPr>
            <w:tcW w:w="993" w:type="dxa"/>
            <w:tcBorders>
              <w:top w:val="nil"/>
              <w:left w:val="nil"/>
              <w:bottom w:val="single" w:sz="4" w:space="0" w:color="auto"/>
              <w:right w:val="single" w:sz="4" w:space="0" w:color="auto"/>
            </w:tcBorders>
            <w:shd w:val="clear" w:color="auto" w:fill="auto"/>
            <w:noWrap/>
            <w:vAlign w:val="bottom"/>
            <w:hideMark/>
          </w:tcPr>
          <w:p w:rsidR="001056A0" w:rsidRPr="00CF52DD" w:rsidRDefault="00113921" w:rsidP="004634FA">
            <w:pPr>
              <w:spacing w:after="0" w:line="36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1056A0" w:rsidRPr="00CF52DD">
              <w:rPr>
                <w:rFonts w:ascii="Times New Roman" w:eastAsia="Times New Roman" w:hAnsi="Times New Roman" w:cs="Times New Roman"/>
                <w:color w:val="000000"/>
                <w:lang w:eastAsia="ru-RU"/>
              </w:rPr>
              <w:t xml:space="preserve">100,00   </w:t>
            </w:r>
          </w:p>
        </w:tc>
        <w:tc>
          <w:tcPr>
            <w:tcW w:w="82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100,00   </w:t>
            </w:r>
          </w:p>
        </w:tc>
        <w:tc>
          <w:tcPr>
            <w:tcW w:w="102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100,00   </w:t>
            </w:r>
          </w:p>
        </w:tc>
        <w:tc>
          <w:tcPr>
            <w:tcW w:w="85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100,00   </w:t>
            </w:r>
          </w:p>
        </w:tc>
        <w:tc>
          <w:tcPr>
            <w:tcW w:w="1217"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100,00   </w:t>
            </w:r>
          </w:p>
        </w:tc>
        <w:tc>
          <w:tcPr>
            <w:tcW w:w="821" w:type="dxa"/>
            <w:tcBorders>
              <w:top w:val="nil"/>
              <w:left w:val="nil"/>
              <w:bottom w:val="single" w:sz="4" w:space="0" w:color="auto"/>
              <w:right w:val="single" w:sz="4" w:space="0" w:color="auto"/>
            </w:tcBorders>
            <w:shd w:val="clear" w:color="auto" w:fill="auto"/>
            <w:noWrap/>
            <w:vAlign w:val="bottom"/>
            <w:hideMark/>
          </w:tcPr>
          <w:p w:rsidR="001056A0" w:rsidRPr="00CF52DD" w:rsidRDefault="001056A0"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100,00   </w:t>
            </w:r>
          </w:p>
        </w:tc>
      </w:tr>
    </w:tbl>
    <w:p w:rsidR="00F04775" w:rsidRPr="00CF52DD" w:rsidRDefault="00F04775" w:rsidP="004634FA">
      <w:pPr>
        <w:spacing w:after="0" w:line="360" w:lineRule="auto"/>
        <w:jc w:val="both"/>
        <w:rPr>
          <w:rFonts w:ascii="Times New Roman" w:eastAsia="Times New Roman" w:hAnsi="Times New Roman" w:cs="Times New Roman"/>
          <w:b/>
          <w:sz w:val="28"/>
          <w:szCs w:val="28"/>
          <w:lang w:eastAsia="ru-RU"/>
        </w:rPr>
      </w:pPr>
      <w:r w:rsidRPr="00CF52DD">
        <w:rPr>
          <w:rFonts w:ascii="Times New Roman" w:eastAsia="Times New Roman" w:hAnsi="Times New Roman" w:cs="Times New Roman"/>
          <w:b/>
          <w:sz w:val="28"/>
          <w:szCs w:val="28"/>
          <w:lang w:eastAsia="ru-RU"/>
        </w:rPr>
        <w:lastRenderedPageBreak/>
        <w:t>Гистограмма 9</w:t>
      </w:r>
    </w:p>
    <w:p w:rsidR="00F04775" w:rsidRPr="00CF52DD" w:rsidRDefault="00F04775" w:rsidP="004634FA">
      <w:pPr>
        <w:spacing w:after="0" w:line="360" w:lineRule="auto"/>
        <w:jc w:val="both"/>
        <w:rPr>
          <w:rFonts w:ascii="Times New Roman" w:eastAsia="Times New Roman" w:hAnsi="Times New Roman" w:cs="Times New Roman"/>
          <w:b/>
          <w:sz w:val="28"/>
          <w:szCs w:val="28"/>
          <w:lang w:eastAsia="ru-RU"/>
        </w:rPr>
      </w:pPr>
    </w:p>
    <w:p w:rsidR="004672AD" w:rsidRPr="00CF52DD" w:rsidRDefault="004D4B15" w:rsidP="004634FA">
      <w:pPr>
        <w:spacing w:after="0" w:line="360" w:lineRule="auto"/>
        <w:jc w:val="both"/>
        <w:rPr>
          <w:rFonts w:ascii="Times New Roman" w:eastAsia="Times New Roman" w:hAnsi="Times New Roman" w:cs="Times New Roman"/>
          <w:sz w:val="28"/>
          <w:szCs w:val="28"/>
          <w:lang w:eastAsia="ru-RU"/>
        </w:rPr>
      </w:pPr>
      <w:r>
        <w:rPr>
          <w:noProof/>
          <w:lang w:eastAsia="ru-RU"/>
        </w:rPr>
        <w:drawing>
          <wp:inline distT="0" distB="0" distL="0" distR="0" wp14:anchorId="1C9FE2BA" wp14:editId="3CC9B763">
            <wp:extent cx="6231835" cy="4035287"/>
            <wp:effectExtent l="0" t="0" r="17145" b="2286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D20DF" w:rsidRPr="00CF52DD" w:rsidRDefault="004D4B15" w:rsidP="004634FA">
      <w:pPr>
        <w:spacing w:after="0" w:line="360" w:lineRule="auto"/>
        <w:jc w:val="both"/>
        <w:rPr>
          <w:rFonts w:ascii="Times New Roman" w:eastAsia="Calibri" w:hAnsi="Times New Roman" w:cs="Times New Roman"/>
          <w:b/>
          <w:spacing w:val="-1"/>
          <w:sz w:val="28"/>
          <w:szCs w:val="28"/>
        </w:rPr>
      </w:pPr>
      <w:r>
        <w:rPr>
          <w:noProof/>
          <w:lang w:eastAsia="ru-RU"/>
        </w:rPr>
        <w:drawing>
          <wp:inline distT="0" distB="0" distL="0" distR="0" wp14:anchorId="218D2530" wp14:editId="3ED85C35">
            <wp:extent cx="6231835" cy="4144618"/>
            <wp:effectExtent l="0" t="0" r="17145" b="2794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45C77" w:rsidRPr="00CF52DD" w:rsidRDefault="00945C77" w:rsidP="004634FA">
      <w:pPr>
        <w:spacing w:after="0" w:line="360" w:lineRule="auto"/>
        <w:ind w:firstLine="708"/>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b/>
          <w:i/>
          <w:sz w:val="28"/>
          <w:szCs w:val="28"/>
          <w:lang w:eastAsia="ru-RU"/>
        </w:rPr>
        <w:lastRenderedPageBreak/>
        <w:t>Вывод:</w:t>
      </w:r>
      <w:r w:rsidRPr="00CF52DD">
        <w:rPr>
          <w:rFonts w:ascii="Times New Roman" w:eastAsia="Times New Roman" w:hAnsi="Times New Roman" w:cs="Times New Roman"/>
          <w:sz w:val="28"/>
          <w:szCs w:val="28"/>
          <w:lang w:eastAsia="ru-RU"/>
        </w:rPr>
        <w:t xml:space="preserve"> в исследуемой совокупности, в возрастной группе 1998 года до 30 лет проводилось как </w:t>
      </w:r>
      <w:r w:rsidR="003F44C2">
        <w:rPr>
          <w:rFonts w:ascii="Times New Roman" w:eastAsia="Times New Roman" w:hAnsi="Times New Roman" w:cs="Times New Roman"/>
          <w:sz w:val="28"/>
          <w:szCs w:val="28"/>
          <w:lang w:eastAsia="ru-RU"/>
        </w:rPr>
        <w:t>синусотомия</w:t>
      </w:r>
      <w:r w:rsidRPr="00CF52DD">
        <w:rPr>
          <w:rFonts w:ascii="Times New Roman" w:eastAsia="Times New Roman" w:hAnsi="Times New Roman" w:cs="Times New Roman"/>
          <w:sz w:val="28"/>
          <w:szCs w:val="28"/>
          <w:lang w:eastAsia="ru-RU"/>
        </w:rPr>
        <w:t xml:space="preserve"> верхнечелюстного синуса, так и пластика ороантрального сообщения(50% и 41,67% соответственно); в возрастной группе от 31 до 49 лет, половина методов лечения составляет ревизия верхнечелюстной пазухи(50%). В возрастной группе от 50 до 59 лет было проведено одно хирургическое вмешательство, в виде ревизии верхнечелюстного синуса. И в группе старше 60, проводилось преимущественно удаление причинных зубов.</w:t>
      </w:r>
      <w:r w:rsidR="00C64013" w:rsidRPr="00CF52DD">
        <w:rPr>
          <w:rFonts w:ascii="Times New Roman" w:eastAsia="Times New Roman" w:hAnsi="Times New Roman" w:cs="Times New Roman"/>
          <w:sz w:val="28"/>
          <w:szCs w:val="28"/>
          <w:lang w:eastAsia="ru-RU"/>
        </w:rPr>
        <w:t xml:space="preserve"> Не было ни одной эндоскопической операции.</w:t>
      </w:r>
    </w:p>
    <w:p w:rsidR="00945C77" w:rsidRPr="00CF52DD" w:rsidRDefault="00945C77" w:rsidP="004634FA">
      <w:pPr>
        <w:spacing w:after="0" w:line="360" w:lineRule="auto"/>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Также, в исследуемой совокупности, в возрастной группе 2016 года до 30</w:t>
      </w:r>
      <w:r w:rsidR="00C64013" w:rsidRPr="00CF52DD">
        <w:rPr>
          <w:rFonts w:ascii="Times New Roman" w:eastAsia="Times New Roman" w:hAnsi="Times New Roman" w:cs="Times New Roman"/>
          <w:sz w:val="28"/>
          <w:szCs w:val="28"/>
          <w:lang w:eastAsia="ru-RU"/>
        </w:rPr>
        <w:t xml:space="preserve"> и от 50-59</w:t>
      </w:r>
      <w:r w:rsidRPr="00CF52DD">
        <w:rPr>
          <w:rFonts w:ascii="Times New Roman" w:eastAsia="Times New Roman" w:hAnsi="Times New Roman" w:cs="Times New Roman"/>
          <w:sz w:val="28"/>
          <w:szCs w:val="28"/>
          <w:lang w:eastAsia="ru-RU"/>
        </w:rPr>
        <w:t xml:space="preserve"> лет проводилось </w:t>
      </w:r>
      <w:r w:rsidR="00C64013" w:rsidRPr="00CF52DD">
        <w:rPr>
          <w:rFonts w:ascii="Times New Roman" w:eastAsia="Times New Roman" w:hAnsi="Times New Roman" w:cs="Times New Roman"/>
          <w:sz w:val="28"/>
          <w:szCs w:val="28"/>
          <w:lang w:eastAsia="ru-RU"/>
        </w:rPr>
        <w:t>в основном эндоскопические манипуляции</w:t>
      </w:r>
      <w:r w:rsidRPr="00CF52DD">
        <w:rPr>
          <w:rFonts w:ascii="Times New Roman" w:eastAsia="Times New Roman" w:hAnsi="Times New Roman" w:cs="Times New Roman"/>
          <w:sz w:val="28"/>
          <w:szCs w:val="28"/>
          <w:lang w:eastAsia="ru-RU"/>
        </w:rPr>
        <w:t>(</w:t>
      </w:r>
      <w:r w:rsidR="00C64013" w:rsidRPr="00CF52DD">
        <w:rPr>
          <w:rFonts w:ascii="Times New Roman" w:eastAsia="Times New Roman" w:hAnsi="Times New Roman" w:cs="Times New Roman"/>
          <w:sz w:val="28"/>
          <w:szCs w:val="28"/>
          <w:lang w:eastAsia="ru-RU"/>
        </w:rPr>
        <w:t>45,45</w:t>
      </w:r>
      <w:r w:rsidRPr="00CF52DD">
        <w:rPr>
          <w:rFonts w:ascii="Times New Roman" w:eastAsia="Times New Roman" w:hAnsi="Times New Roman" w:cs="Times New Roman"/>
          <w:sz w:val="28"/>
          <w:szCs w:val="28"/>
          <w:lang w:eastAsia="ru-RU"/>
        </w:rPr>
        <w:t xml:space="preserve">% и </w:t>
      </w:r>
      <w:r w:rsidR="00C64013" w:rsidRPr="00CF52DD">
        <w:rPr>
          <w:rFonts w:ascii="Times New Roman" w:eastAsia="Times New Roman" w:hAnsi="Times New Roman" w:cs="Times New Roman"/>
          <w:sz w:val="28"/>
          <w:szCs w:val="28"/>
          <w:lang w:eastAsia="ru-RU"/>
        </w:rPr>
        <w:t>33,33</w:t>
      </w:r>
      <w:r w:rsidRPr="00CF52DD">
        <w:rPr>
          <w:rFonts w:ascii="Times New Roman" w:eastAsia="Times New Roman" w:hAnsi="Times New Roman" w:cs="Times New Roman"/>
          <w:sz w:val="28"/>
          <w:szCs w:val="28"/>
          <w:lang w:eastAsia="ru-RU"/>
        </w:rPr>
        <w:t xml:space="preserve">% соответственно); в возрастной группе от 31 до 49 лет, </w:t>
      </w:r>
      <w:r w:rsidR="00C64013" w:rsidRPr="00CF52DD">
        <w:rPr>
          <w:rFonts w:ascii="Times New Roman" w:eastAsia="Times New Roman" w:hAnsi="Times New Roman" w:cs="Times New Roman"/>
          <w:sz w:val="28"/>
          <w:szCs w:val="28"/>
          <w:lang w:eastAsia="ru-RU"/>
        </w:rPr>
        <w:t>преимущественно проводилось удаление причинных зубов</w:t>
      </w:r>
      <w:r w:rsidRPr="00CF52DD">
        <w:rPr>
          <w:rFonts w:ascii="Times New Roman" w:eastAsia="Times New Roman" w:hAnsi="Times New Roman" w:cs="Times New Roman"/>
          <w:sz w:val="28"/>
          <w:szCs w:val="28"/>
          <w:lang w:eastAsia="ru-RU"/>
        </w:rPr>
        <w:t>. И</w:t>
      </w:r>
      <w:r w:rsidR="00C64013" w:rsidRPr="00CF52DD">
        <w:rPr>
          <w:rFonts w:ascii="Times New Roman" w:eastAsia="Times New Roman" w:hAnsi="Times New Roman" w:cs="Times New Roman"/>
          <w:sz w:val="28"/>
          <w:szCs w:val="28"/>
          <w:lang w:eastAsia="ru-RU"/>
        </w:rPr>
        <w:t xml:space="preserve"> в группе старше 60 было проведено одинаковое количество эндоскопической операции и пластик ороантральных сообщений</w:t>
      </w:r>
      <w:r w:rsidR="005C74BD">
        <w:rPr>
          <w:rFonts w:ascii="Times New Roman" w:eastAsia="Times New Roman" w:hAnsi="Times New Roman" w:cs="Times New Roman"/>
          <w:sz w:val="28"/>
          <w:szCs w:val="28"/>
          <w:lang w:eastAsia="ru-RU"/>
        </w:rPr>
        <w:t xml:space="preserve"> </w:t>
      </w:r>
      <w:r w:rsidR="00C64013" w:rsidRPr="00CF52DD">
        <w:rPr>
          <w:rFonts w:ascii="Times New Roman" w:eastAsia="Times New Roman" w:hAnsi="Times New Roman" w:cs="Times New Roman"/>
          <w:sz w:val="28"/>
          <w:szCs w:val="28"/>
          <w:lang w:eastAsia="ru-RU"/>
        </w:rPr>
        <w:t>(по 25%)</w:t>
      </w:r>
      <w:r w:rsidRPr="00CF52DD">
        <w:rPr>
          <w:rFonts w:ascii="Times New Roman" w:eastAsia="Times New Roman" w:hAnsi="Times New Roman" w:cs="Times New Roman"/>
          <w:sz w:val="28"/>
          <w:szCs w:val="28"/>
          <w:lang w:eastAsia="ru-RU"/>
        </w:rPr>
        <w:t>.</w:t>
      </w:r>
    </w:p>
    <w:p w:rsidR="00C64013" w:rsidRPr="00CF52DD" w:rsidRDefault="00C64013" w:rsidP="004634FA">
      <w:pPr>
        <w:spacing w:after="0" w:line="360" w:lineRule="auto"/>
        <w:jc w:val="both"/>
        <w:rPr>
          <w:rFonts w:ascii="Times New Roman" w:eastAsia="Times New Roman" w:hAnsi="Times New Roman" w:cs="Times New Roman"/>
          <w:sz w:val="28"/>
          <w:szCs w:val="28"/>
          <w:lang w:eastAsia="ru-RU"/>
        </w:rPr>
      </w:pPr>
    </w:p>
    <w:p w:rsidR="003F44C2" w:rsidRDefault="003F44C2" w:rsidP="004634FA">
      <w:pPr>
        <w:spacing w:after="0" w:line="360" w:lineRule="auto"/>
        <w:jc w:val="both"/>
        <w:rPr>
          <w:rFonts w:ascii="Times New Roman" w:eastAsia="Times New Roman" w:hAnsi="Times New Roman" w:cs="Times New Roman"/>
          <w:b/>
          <w:sz w:val="28"/>
          <w:szCs w:val="28"/>
          <w:lang w:eastAsia="ru-RU"/>
        </w:rPr>
      </w:pPr>
    </w:p>
    <w:p w:rsidR="003F44C2" w:rsidRDefault="003F44C2" w:rsidP="004634FA">
      <w:pPr>
        <w:spacing w:after="0" w:line="360" w:lineRule="auto"/>
        <w:jc w:val="both"/>
        <w:rPr>
          <w:rFonts w:ascii="Times New Roman" w:eastAsia="Times New Roman" w:hAnsi="Times New Roman" w:cs="Times New Roman"/>
          <w:b/>
          <w:sz w:val="28"/>
          <w:szCs w:val="28"/>
          <w:lang w:eastAsia="ru-RU"/>
        </w:rPr>
      </w:pPr>
    </w:p>
    <w:p w:rsidR="003F44C2" w:rsidRDefault="003F44C2" w:rsidP="004634FA">
      <w:pPr>
        <w:spacing w:after="0" w:line="360" w:lineRule="auto"/>
        <w:jc w:val="both"/>
        <w:rPr>
          <w:rFonts w:ascii="Times New Roman" w:eastAsia="Times New Roman" w:hAnsi="Times New Roman" w:cs="Times New Roman"/>
          <w:b/>
          <w:sz w:val="28"/>
          <w:szCs w:val="28"/>
          <w:lang w:eastAsia="ru-RU"/>
        </w:rPr>
      </w:pPr>
    </w:p>
    <w:p w:rsidR="003F44C2" w:rsidRDefault="003F44C2" w:rsidP="004634FA">
      <w:pPr>
        <w:spacing w:after="0" w:line="360" w:lineRule="auto"/>
        <w:jc w:val="both"/>
        <w:rPr>
          <w:rFonts w:ascii="Times New Roman" w:eastAsia="Times New Roman" w:hAnsi="Times New Roman" w:cs="Times New Roman"/>
          <w:b/>
          <w:sz w:val="28"/>
          <w:szCs w:val="28"/>
          <w:lang w:eastAsia="ru-RU"/>
        </w:rPr>
      </w:pPr>
    </w:p>
    <w:p w:rsidR="00113921" w:rsidRDefault="00113921" w:rsidP="004634FA">
      <w:pPr>
        <w:spacing w:after="0" w:line="360" w:lineRule="auto"/>
        <w:jc w:val="both"/>
        <w:rPr>
          <w:rFonts w:ascii="Times New Roman" w:eastAsia="Times New Roman" w:hAnsi="Times New Roman" w:cs="Times New Roman"/>
          <w:b/>
          <w:sz w:val="28"/>
          <w:szCs w:val="28"/>
          <w:lang w:eastAsia="ru-RU"/>
        </w:rPr>
      </w:pPr>
    </w:p>
    <w:p w:rsidR="00113921" w:rsidRDefault="00113921" w:rsidP="004634FA">
      <w:pPr>
        <w:spacing w:after="0" w:line="360" w:lineRule="auto"/>
        <w:jc w:val="both"/>
        <w:rPr>
          <w:rFonts w:ascii="Times New Roman" w:eastAsia="Times New Roman" w:hAnsi="Times New Roman" w:cs="Times New Roman"/>
          <w:b/>
          <w:sz w:val="28"/>
          <w:szCs w:val="28"/>
          <w:lang w:eastAsia="ru-RU"/>
        </w:rPr>
      </w:pPr>
    </w:p>
    <w:p w:rsidR="00113921" w:rsidRDefault="00113921" w:rsidP="004634FA">
      <w:pPr>
        <w:spacing w:after="0" w:line="360" w:lineRule="auto"/>
        <w:jc w:val="both"/>
        <w:rPr>
          <w:rFonts w:ascii="Times New Roman" w:eastAsia="Times New Roman" w:hAnsi="Times New Roman" w:cs="Times New Roman"/>
          <w:b/>
          <w:sz w:val="28"/>
          <w:szCs w:val="28"/>
          <w:lang w:eastAsia="ru-RU"/>
        </w:rPr>
      </w:pPr>
    </w:p>
    <w:p w:rsidR="00113921" w:rsidRDefault="00113921" w:rsidP="004634FA">
      <w:pPr>
        <w:spacing w:after="0" w:line="360" w:lineRule="auto"/>
        <w:jc w:val="both"/>
        <w:rPr>
          <w:rFonts w:ascii="Times New Roman" w:eastAsia="Times New Roman" w:hAnsi="Times New Roman" w:cs="Times New Roman"/>
          <w:b/>
          <w:sz w:val="28"/>
          <w:szCs w:val="28"/>
          <w:lang w:eastAsia="ru-RU"/>
        </w:rPr>
      </w:pPr>
    </w:p>
    <w:p w:rsidR="00113921" w:rsidRDefault="00113921" w:rsidP="004634FA">
      <w:pPr>
        <w:spacing w:after="0" w:line="360" w:lineRule="auto"/>
        <w:jc w:val="both"/>
        <w:rPr>
          <w:rFonts w:ascii="Times New Roman" w:eastAsia="Times New Roman" w:hAnsi="Times New Roman" w:cs="Times New Roman"/>
          <w:b/>
          <w:sz w:val="28"/>
          <w:szCs w:val="28"/>
          <w:lang w:eastAsia="ru-RU"/>
        </w:rPr>
      </w:pPr>
    </w:p>
    <w:p w:rsidR="00113921" w:rsidRDefault="00113921" w:rsidP="004634FA">
      <w:pPr>
        <w:spacing w:after="0" w:line="360" w:lineRule="auto"/>
        <w:jc w:val="both"/>
        <w:rPr>
          <w:rFonts w:ascii="Times New Roman" w:eastAsia="Times New Roman" w:hAnsi="Times New Roman" w:cs="Times New Roman"/>
          <w:b/>
          <w:sz w:val="28"/>
          <w:szCs w:val="28"/>
          <w:lang w:eastAsia="ru-RU"/>
        </w:rPr>
      </w:pPr>
    </w:p>
    <w:p w:rsidR="00113921" w:rsidRDefault="00113921" w:rsidP="004634FA">
      <w:pPr>
        <w:spacing w:after="0" w:line="360" w:lineRule="auto"/>
        <w:jc w:val="both"/>
        <w:rPr>
          <w:rFonts w:ascii="Times New Roman" w:eastAsia="Times New Roman" w:hAnsi="Times New Roman" w:cs="Times New Roman"/>
          <w:b/>
          <w:sz w:val="28"/>
          <w:szCs w:val="28"/>
          <w:lang w:eastAsia="ru-RU"/>
        </w:rPr>
      </w:pPr>
    </w:p>
    <w:p w:rsidR="00113921" w:rsidRDefault="00113921" w:rsidP="004634FA">
      <w:pPr>
        <w:spacing w:after="0" w:line="360" w:lineRule="auto"/>
        <w:jc w:val="both"/>
        <w:rPr>
          <w:rFonts w:ascii="Times New Roman" w:eastAsia="Times New Roman" w:hAnsi="Times New Roman" w:cs="Times New Roman"/>
          <w:b/>
          <w:sz w:val="28"/>
          <w:szCs w:val="28"/>
          <w:lang w:eastAsia="ru-RU"/>
        </w:rPr>
      </w:pPr>
    </w:p>
    <w:p w:rsidR="00113921" w:rsidRDefault="00113921" w:rsidP="004634FA">
      <w:pPr>
        <w:spacing w:after="0" w:line="360" w:lineRule="auto"/>
        <w:jc w:val="both"/>
        <w:rPr>
          <w:rFonts w:ascii="Times New Roman" w:eastAsia="Times New Roman" w:hAnsi="Times New Roman" w:cs="Times New Roman"/>
          <w:b/>
          <w:sz w:val="28"/>
          <w:szCs w:val="28"/>
          <w:lang w:eastAsia="ru-RU"/>
        </w:rPr>
      </w:pPr>
    </w:p>
    <w:p w:rsidR="00C64013" w:rsidRPr="00CF52DD" w:rsidRDefault="00C64013" w:rsidP="004634FA">
      <w:pPr>
        <w:spacing w:after="0" w:line="360" w:lineRule="auto"/>
        <w:jc w:val="both"/>
        <w:rPr>
          <w:rFonts w:ascii="Times New Roman" w:eastAsia="Times New Roman" w:hAnsi="Times New Roman" w:cs="Times New Roman"/>
          <w:b/>
          <w:sz w:val="28"/>
          <w:szCs w:val="28"/>
          <w:lang w:eastAsia="ru-RU"/>
        </w:rPr>
      </w:pPr>
      <w:r w:rsidRPr="00CF52DD">
        <w:rPr>
          <w:rFonts w:ascii="Times New Roman" w:eastAsia="Times New Roman" w:hAnsi="Times New Roman" w:cs="Times New Roman"/>
          <w:b/>
          <w:sz w:val="28"/>
          <w:szCs w:val="28"/>
          <w:lang w:eastAsia="ru-RU"/>
        </w:rPr>
        <w:lastRenderedPageBreak/>
        <w:t>Распределение пациентов с разными диагнозами по проводимым методам лечения(%):</w:t>
      </w:r>
    </w:p>
    <w:p w:rsidR="00C64013" w:rsidRPr="00CF52DD" w:rsidRDefault="00612BF3" w:rsidP="004634FA">
      <w:pPr>
        <w:spacing w:after="0" w:line="360" w:lineRule="auto"/>
        <w:jc w:val="both"/>
        <w:rPr>
          <w:rFonts w:ascii="Times New Roman" w:eastAsia="Times New Roman" w:hAnsi="Times New Roman" w:cs="Times New Roman"/>
          <w:b/>
          <w:sz w:val="28"/>
          <w:szCs w:val="28"/>
          <w:lang w:eastAsia="ru-RU"/>
        </w:rPr>
      </w:pPr>
      <w:r w:rsidRPr="00CF52DD">
        <w:rPr>
          <w:rFonts w:ascii="Times New Roman" w:eastAsia="Times New Roman" w:hAnsi="Times New Roman" w:cs="Times New Roman"/>
          <w:b/>
          <w:sz w:val="28"/>
          <w:szCs w:val="28"/>
          <w:lang w:eastAsia="ru-RU"/>
        </w:rPr>
        <w:t>1998</w:t>
      </w:r>
    </w:p>
    <w:tbl>
      <w:tblPr>
        <w:tblW w:w="9907" w:type="dxa"/>
        <w:tblInd w:w="93" w:type="dxa"/>
        <w:tblLook w:val="04A0" w:firstRow="1" w:lastRow="0" w:firstColumn="1" w:lastColumn="0" w:noHBand="0" w:noVBand="1"/>
      </w:tblPr>
      <w:tblGrid>
        <w:gridCol w:w="1606"/>
        <w:gridCol w:w="1349"/>
        <w:gridCol w:w="1284"/>
        <w:gridCol w:w="1385"/>
        <w:gridCol w:w="1099"/>
        <w:gridCol w:w="1047"/>
        <w:gridCol w:w="1378"/>
        <w:gridCol w:w="759"/>
      </w:tblGrid>
      <w:tr w:rsidR="00CF52DD" w:rsidRPr="00CF52DD" w:rsidTr="00A079C8">
        <w:trPr>
          <w:trHeight w:val="300"/>
        </w:trPr>
        <w:tc>
          <w:tcPr>
            <w:tcW w:w="1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52DD" w:rsidRPr="00CF52DD" w:rsidRDefault="00CF52DD" w:rsidP="004634FA">
            <w:pPr>
              <w:spacing w:after="0" w:line="360" w:lineRule="auto"/>
              <w:rPr>
                <w:rFonts w:ascii="Times New Roman" w:eastAsia="Times New Roman" w:hAnsi="Times New Roman" w:cs="Times New Roman"/>
                <w:color w:val="000000"/>
                <w:lang w:eastAsia="ru-RU"/>
              </w:rPr>
            </w:pPr>
          </w:p>
        </w:tc>
        <w:tc>
          <w:tcPr>
            <w:tcW w:w="8301" w:type="dxa"/>
            <w:gridSpan w:val="7"/>
            <w:tcBorders>
              <w:top w:val="single" w:sz="4" w:space="0" w:color="auto"/>
              <w:left w:val="nil"/>
              <w:bottom w:val="single" w:sz="4" w:space="0" w:color="auto"/>
              <w:right w:val="single" w:sz="4" w:space="0" w:color="auto"/>
            </w:tcBorders>
            <w:shd w:val="clear" w:color="auto" w:fill="auto"/>
            <w:noWrap/>
            <w:vAlign w:val="bottom"/>
          </w:tcPr>
          <w:p w:rsidR="00CF52DD" w:rsidRPr="00CF52DD" w:rsidRDefault="00CF52DD" w:rsidP="004634FA">
            <w:pPr>
              <w:spacing w:after="0" w:line="360" w:lineRule="auto"/>
              <w:jc w:val="center"/>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Методы лечения</w:t>
            </w:r>
          </w:p>
        </w:tc>
      </w:tr>
      <w:tr w:rsidR="00CF52DD" w:rsidRPr="00CF52DD" w:rsidTr="00CF52DD">
        <w:trPr>
          <w:trHeight w:val="300"/>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Диагноз</w:t>
            </w:r>
          </w:p>
        </w:tc>
        <w:tc>
          <w:tcPr>
            <w:tcW w:w="1349"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Удаление инородного тела из в\ч синуса</w:t>
            </w:r>
          </w:p>
        </w:tc>
        <w:tc>
          <w:tcPr>
            <w:tcW w:w="1284"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Удаление причинных зубов</w:t>
            </w:r>
          </w:p>
        </w:tc>
        <w:tc>
          <w:tcPr>
            <w:tcW w:w="1385" w:type="dxa"/>
            <w:tcBorders>
              <w:top w:val="nil"/>
              <w:left w:val="nil"/>
              <w:bottom w:val="single" w:sz="4" w:space="0" w:color="auto"/>
              <w:right w:val="single" w:sz="4" w:space="0" w:color="auto"/>
            </w:tcBorders>
            <w:shd w:val="clear" w:color="auto" w:fill="auto"/>
            <w:noWrap/>
            <w:vAlign w:val="bottom"/>
            <w:hideMark/>
          </w:tcPr>
          <w:p w:rsidR="00C249EA" w:rsidRPr="00CF52DD" w:rsidRDefault="003F44C2" w:rsidP="004634FA">
            <w:pPr>
              <w:spacing w:after="0" w:line="36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Максилло т</w:t>
            </w:r>
            <w:r w:rsidR="00CF52DD" w:rsidRPr="00CF52DD">
              <w:rPr>
                <w:rFonts w:ascii="Times New Roman" w:eastAsia="Times New Roman" w:hAnsi="Times New Roman" w:cs="Times New Roman"/>
                <w:color w:val="000000"/>
                <w:lang w:eastAsia="ru-RU"/>
              </w:rPr>
              <w:t>омия радикальная</w:t>
            </w:r>
          </w:p>
        </w:tc>
        <w:tc>
          <w:tcPr>
            <w:tcW w:w="1099"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Пластика ОАС</w:t>
            </w:r>
          </w:p>
        </w:tc>
        <w:tc>
          <w:tcPr>
            <w:tcW w:w="1047"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Пункция в\ч синуса</w:t>
            </w:r>
          </w:p>
        </w:tc>
        <w:tc>
          <w:tcPr>
            <w:tcW w:w="1378" w:type="dxa"/>
            <w:tcBorders>
              <w:top w:val="nil"/>
              <w:left w:val="nil"/>
              <w:bottom w:val="single" w:sz="4" w:space="0" w:color="auto"/>
              <w:right w:val="single" w:sz="4" w:space="0" w:color="auto"/>
            </w:tcBorders>
            <w:shd w:val="clear" w:color="auto" w:fill="auto"/>
            <w:noWrap/>
            <w:vAlign w:val="bottom"/>
            <w:hideMark/>
          </w:tcPr>
          <w:p w:rsidR="00CF52DD"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Эндо</w:t>
            </w:r>
          </w:p>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скопическая операция</w:t>
            </w:r>
          </w:p>
        </w:tc>
        <w:tc>
          <w:tcPr>
            <w:tcW w:w="759"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Всего</w:t>
            </w:r>
          </w:p>
        </w:tc>
      </w:tr>
      <w:tr w:rsidR="00CF52DD" w:rsidRPr="00CF52DD" w:rsidTr="00CF52DD">
        <w:trPr>
          <w:trHeight w:val="300"/>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Хронический одонтогенный в\ч синусит</w:t>
            </w:r>
          </w:p>
        </w:tc>
        <w:tc>
          <w:tcPr>
            <w:tcW w:w="1349"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13,3   </w:t>
            </w:r>
          </w:p>
        </w:tc>
        <w:tc>
          <w:tcPr>
            <w:tcW w:w="1284"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13,3   </w:t>
            </w:r>
          </w:p>
        </w:tc>
        <w:tc>
          <w:tcPr>
            <w:tcW w:w="1385"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66,7   </w:t>
            </w:r>
          </w:p>
        </w:tc>
        <w:tc>
          <w:tcPr>
            <w:tcW w:w="1099"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6,7   </w:t>
            </w:r>
          </w:p>
        </w:tc>
        <w:tc>
          <w:tcPr>
            <w:tcW w:w="1047"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1378"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759"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   </w:t>
            </w:r>
          </w:p>
        </w:tc>
      </w:tr>
      <w:tr w:rsidR="00CF52DD" w:rsidRPr="00CF52DD" w:rsidTr="00CF52DD">
        <w:trPr>
          <w:trHeight w:val="300"/>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Острый одонтогенный в\ч синусит</w:t>
            </w:r>
          </w:p>
        </w:tc>
        <w:tc>
          <w:tcPr>
            <w:tcW w:w="1349"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1284"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20,0   </w:t>
            </w:r>
          </w:p>
        </w:tc>
        <w:tc>
          <w:tcPr>
            <w:tcW w:w="1385"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40,0   </w:t>
            </w:r>
          </w:p>
        </w:tc>
        <w:tc>
          <w:tcPr>
            <w:tcW w:w="1099"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20,0   </w:t>
            </w:r>
          </w:p>
        </w:tc>
        <w:tc>
          <w:tcPr>
            <w:tcW w:w="1047"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20,0   </w:t>
            </w:r>
          </w:p>
        </w:tc>
        <w:tc>
          <w:tcPr>
            <w:tcW w:w="1378"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759"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   </w:t>
            </w:r>
          </w:p>
        </w:tc>
      </w:tr>
      <w:tr w:rsidR="00CF52DD" w:rsidRPr="00CF52DD" w:rsidTr="00CF52DD">
        <w:trPr>
          <w:trHeight w:val="300"/>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Хронический в\ч синусит</w:t>
            </w:r>
          </w:p>
        </w:tc>
        <w:tc>
          <w:tcPr>
            <w:tcW w:w="1349"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1284"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8,3   </w:t>
            </w:r>
          </w:p>
        </w:tc>
        <w:tc>
          <w:tcPr>
            <w:tcW w:w="1385"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75,0   </w:t>
            </w:r>
          </w:p>
        </w:tc>
        <w:tc>
          <w:tcPr>
            <w:tcW w:w="1099"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16,7   </w:t>
            </w:r>
          </w:p>
        </w:tc>
        <w:tc>
          <w:tcPr>
            <w:tcW w:w="1047"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1378"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759"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   </w:t>
            </w:r>
          </w:p>
        </w:tc>
      </w:tr>
      <w:tr w:rsidR="00CF52DD" w:rsidRPr="00CF52DD" w:rsidTr="00CF52DD">
        <w:trPr>
          <w:trHeight w:val="300"/>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Обострение хронического одонтогенного в\ч синусита</w:t>
            </w:r>
          </w:p>
        </w:tc>
        <w:tc>
          <w:tcPr>
            <w:tcW w:w="1349"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1284"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20,0   </w:t>
            </w:r>
          </w:p>
        </w:tc>
        <w:tc>
          <w:tcPr>
            <w:tcW w:w="1385"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20,0   </w:t>
            </w:r>
          </w:p>
        </w:tc>
        <w:tc>
          <w:tcPr>
            <w:tcW w:w="1099"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40,0   </w:t>
            </w:r>
          </w:p>
        </w:tc>
        <w:tc>
          <w:tcPr>
            <w:tcW w:w="1047"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20,0   </w:t>
            </w:r>
          </w:p>
        </w:tc>
        <w:tc>
          <w:tcPr>
            <w:tcW w:w="1378"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759"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   </w:t>
            </w:r>
          </w:p>
        </w:tc>
      </w:tr>
      <w:tr w:rsidR="00CF52DD" w:rsidRPr="00CF52DD" w:rsidTr="00CF52DD">
        <w:trPr>
          <w:trHeight w:val="300"/>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ОАС и Инородное тело в ГП</w:t>
            </w:r>
          </w:p>
        </w:tc>
        <w:tc>
          <w:tcPr>
            <w:tcW w:w="1349"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15,4   </w:t>
            </w:r>
          </w:p>
        </w:tc>
        <w:tc>
          <w:tcPr>
            <w:tcW w:w="1284"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1385"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23,1   </w:t>
            </w:r>
          </w:p>
        </w:tc>
        <w:tc>
          <w:tcPr>
            <w:tcW w:w="1099"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61,5   </w:t>
            </w:r>
          </w:p>
        </w:tc>
        <w:tc>
          <w:tcPr>
            <w:tcW w:w="1047"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1378"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759"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   </w:t>
            </w:r>
          </w:p>
        </w:tc>
      </w:tr>
      <w:tr w:rsidR="00CF52DD" w:rsidRPr="00CF52DD" w:rsidTr="00CF52DD">
        <w:trPr>
          <w:trHeight w:val="300"/>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Итого</w:t>
            </w:r>
          </w:p>
        </w:tc>
        <w:tc>
          <w:tcPr>
            <w:tcW w:w="1349"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8,0   </w:t>
            </w:r>
          </w:p>
        </w:tc>
        <w:tc>
          <w:tcPr>
            <w:tcW w:w="1284"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   </w:t>
            </w:r>
          </w:p>
        </w:tc>
        <w:tc>
          <w:tcPr>
            <w:tcW w:w="1385"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50,0   </w:t>
            </w:r>
          </w:p>
        </w:tc>
        <w:tc>
          <w:tcPr>
            <w:tcW w:w="1099"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28,0   </w:t>
            </w:r>
          </w:p>
        </w:tc>
        <w:tc>
          <w:tcPr>
            <w:tcW w:w="1047"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4,0   </w:t>
            </w:r>
          </w:p>
        </w:tc>
        <w:tc>
          <w:tcPr>
            <w:tcW w:w="1378"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     </w:t>
            </w:r>
          </w:p>
        </w:tc>
        <w:tc>
          <w:tcPr>
            <w:tcW w:w="759" w:type="dxa"/>
            <w:tcBorders>
              <w:top w:val="nil"/>
              <w:left w:val="nil"/>
              <w:bottom w:val="single" w:sz="4" w:space="0" w:color="auto"/>
              <w:right w:val="single" w:sz="4" w:space="0" w:color="auto"/>
            </w:tcBorders>
            <w:shd w:val="clear" w:color="auto" w:fill="auto"/>
            <w:noWrap/>
            <w:vAlign w:val="bottom"/>
            <w:hideMark/>
          </w:tcPr>
          <w:p w:rsidR="00C249EA" w:rsidRPr="00CF52DD" w:rsidRDefault="00C249EA" w:rsidP="004634FA">
            <w:pPr>
              <w:spacing w:after="0" w:line="360" w:lineRule="auto"/>
              <w:rPr>
                <w:rFonts w:ascii="Times New Roman" w:eastAsia="Times New Roman" w:hAnsi="Times New Roman" w:cs="Times New Roman"/>
                <w:color w:val="000000"/>
                <w:lang w:eastAsia="ru-RU"/>
              </w:rPr>
            </w:pPr>
            <w:r w:rsidRPr="00CF52DD">
              <w:rPr>
                <w:rFonts w:ascii="Times New Roman" w:eastAsia="Times New Roman" w:hAnsi="Times New Roman" w:cs="Times New Roman"/>
                <w:color w:val="000000"/>
                <w:lang w:eastAsia="ru-RU"/>
              </w:rPr>
              <w:t xml:space="preserve">       100,0   </w:t>
            </w:r>
          </w:p>
        </w:tc>
      </w:tr>
    </w:tbl>
    <w:p w:rsidR="00C249EA" w:rsidRPr="00CF52DD" w:rsidRDefault="00C249EA" w:rsidP="004634FA">
      <w:pPr>
        <w:spacing w:after="0" w:line="360" w:lineRule="auto"/>
        <w:jc w:val="both"/>
        <w:rPr>
          <w:rFonts w:ascii="Times New Roman" w:eastAsia="Times New Roman" w:hAnsi="Times New Roman" w:cs="Times New Roman"/>
          <w:b/>
          <w:sz w:val="28"/>
          <w:szCs w:val="28"/>
          <w:lang w:eastAsia="ru-RU"/>
        </w:rPr>
      </w:pPr>
    </w:p>
    <w:p w:rsidR="006A406E" w:rsidRDefault="006A406E" w:rsidP="004634FA">
      <w:pPr>
        <w:spacing w:after="0" w:line="360" w:lineRule="auto"/>
        <w:jc w:val="both"/>
        <w:rPr>
          <w:rFonts w:ascii="Times New Roman" w:eastAsia="Times New Roman" w:hAnsi="Times New Roman" w:cs="Times New Roman"/>
          <w:sz w:val="28"/>
          <w:szCs w:val="28"/>
          <w:lang w:eastAsia="ru-RU"/>
        </w:rPr>
      </w:pPr>
    </w:p>
    <w:p w:rsidR="003F44C2" w:rsidRDefault="003F44C2" w:rsidP="004634FA">
      <w:pPr>
        <w:spacing w:after="0" w:line="360" w:lineRule="auto"/>
        <w:jc w:val="both"/>
        <w:rPr>
          <w:rFonts w:ascii="Times New Roman" w:eastAsia="Times New Roman" w:hAnsi="Times New Roman" w:cs="Times New Roman"/>
          <w:sz w:val="28"/>
          <w:szCs w:val="28"/>
          <w:lang w:eastAsia="ru-RU"/>
        </w:rPr>
      </w:pPr>
    </w:p>
    <w:p w:rsidR="003F44C2" w:rsidRPr="00CF52DD" w:rsidRDefault="003F44C2" w:rsidP="004634FA">
      <w:pPr>
        <w:spacing w:after="0" w:line="360" w:lineRule="auto"/>
        <w:jc w:val="both"/>
        <w:rPr>
          <w:rFonts w:ascii="Times New Roman" w:eastAsia="Times New Roman" w:hAnsi="Times New Roman" w:cs="Times New Roman"/>
          <w:sz w:val="28"/>
          <w:szCs w:val="28"/>
          <w:lang w:eastAsia="ru-RU"/>
        </w:rPr>
      </w:pPr>
    </w:p>
    <w:p w:rsidR="00612BF3" w:rsidRDefault="00612BF3" w:rsidP="004634FA">
      <w:pPr>
        <w:spacing w:after="0" w:line="360" w:lineRule="auto"/>
        <w:jc w:val="both"/>
        <w:rPr>
          <w:rFonts w:ascii="Times New Roman" w:eastAsia="Times New Roman" w:hAnsi="Times New Roman" w:cs="Times New Roman"/>
          <w:b/>
          <w:sz w:val="28"/>
          <w:szCs w:val="28"/>
          <w:lang w:eastAsia="ru-RU"/>
        </w:rPr>
      </w:pPr>
      <w:r w:rsidRPr="00CF52DD">
        <w:rPr>
          <w:rFonts w:ascii="Times New Roman" w:eastAsia="Times New Roman" w:hAnsi="Times New Roman" w:cs="Times New Roman"/>
          <w:b/>
          <w:sz w:val="28"/>
          <w:szCs w:val="28"/>
          <w:lang w:eastAsia="ru-RU"/>
        </w:rPr>
        <w:t>2016</w:t>
      </w:r>
    </w:p>
    <w:tbl>
      <w:tblPr>
        <w:tblW w:w="9818" w:type="dxa"/>
        <w:tblInd w:w="93" w:type="dxa"/>
        <w:tblLook w:val="04A0" w:firstRow="1" w:lastRow="0" w:firstColumn="1" w:lastColumn="0" w:noHBand="0" w:noVBand="1"/>
      </w:tblPr>
      <w:tblGrid>
        <w:gridCol w:w="1619"/>
        <w:gridCol w:w="1373"/>
        <w:gridCol w:w="1276"/>
        <w:gridCol w:w="1430"/>
        <w:gridCol w:w="1075"/>
        <w:gridCol w:w="1015"/>
        <w:gridCol w:w="1378"/>
        <w:gridCol w:w="731"/>
      </w:tblGrid>
      <w:tr w:rsidR="00CF52DD" w:rsidRPr="00CF52DD" w:rsidTr="00CF52DD">
        <w:trPr>
          <w:trHeight w:val="300"/>
        </w:trPr>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w:t>
            </w:r>
          </w:p>
        </w:tc>
        <w:tc>
          <w:tcPr>
            <w:tcW w:w="746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CF52DD" w:rsidRPr="00CF52DD" w:rsidRDefault="00CF52DD" w:rsidP="004634FA">
            <w:pPr>
              <w:spacing w:after="0" w:line="360" w:lineRule="auto"/>
              <w:jc w:val="center"/>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Метод лечения</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w:t>
            </w:r>
          </w:p>
        </w:tc>
      </w:tr>
      <w:tr w:rsidR="00CF52DD" w:rsidRPr="00CF52DD" w:rsidTr="00CF52DD">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Диагноз</w:t>
            </w:r>
          </w:p>
        </w:tc>
        <w:tc>
          <w:tcPr>
            <w:tcW w:w="1373"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Удаление инородного тела из в\ч синуса</w:t>
            </w:r>
          </w:p>
        </w:tc>
        <w:tc>
          <w:tcPr>
            <w:tcW w:w="1276"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Удаление причинных зубов</w:t>
            </w:r>
          </w:p>
        </w:tc>
        <w:tc>
          <w:tcPr>
            <w:tcW w:w="1430" w:type="dxa"/>
            <w:tcBorders>
              <w:top w:val="nil"/>
              <w:left w:val="nil"/>
              <w:bottom w:val="single" w:sz="4" w:space="0" w:color="auto"/>
              <w:right w:val="single" w:sz="4" w:space="0" w:color="auto"/>
            </w:tcBorders>
            <w:shd w:val="clear" w:color="auto" w:fill="auto"/>
            <w:noWrap/>
            <w:vAlign w:val="bottom"/>
            <w:hideMark/>
          </w:tcPr>
          <w:p w:rsidR="00CF52DD" w:rsidRPr="00CF52DD" w:rsidRDefault="003F44C2" w:rsidP="004634FA">
            <w:pPr>
              <w:spacing w:after="0" w:line="36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Максилло </w:t>
            </w:r>
            <w:r w:rsidR="00CF52DD">
              <w:rPr>
                <w:rFonts w:ascii="Calibri" w:eastAsia="Times New Roman" w:hAnsi="Calibri" w:cs="Times New Roman"/>
                <w:color w:val="000000"/>
                <w:lang w:eastAsia="ru-RU"/>
              </w:rPr>
              <w:t>томия радикальная</w:t>
            </w:r>
            <w:r w:rsidR="00CF52DD" w:rsidRPr="00CF52DD">
              <w:rPr>
                <w:rFonts w:ascii="Calibri" w:eastAsia="Times New Roman" w:hAnsi="Calibri" w:cs="Times New Roman"/>
                <w:color w:val="000000"/>
                <w:lang w:eastAsia="ru-RU"/>
              </w:rPr>
              <w:t xml:space="preserve"> </w:t>
            </w:r>
          </w:p>
        </w:tc>
        <w:tc>
          <w:tcPr>
            <w:tcW w:w="1075"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Пластика ОАС</w:t>
            </w:r>
          </w:p>
        </w:tc>
        <w:tc>
          <w:tcPr>
            <w:tcW w:w="1015"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Пункция в\ч синуса</w:t>
            </w:r>
          </w:p>
        </w:tc>
        <w:tc>
          <w:tcPr>
            <w:tcW w:w="1299"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Эндо</w:t>
            </w:r>
            <w:r>
              <w:rPr>
                <w:rFonts w:ascii="Calibri" w:eastAsia="Times New Roman" w:hAnsi="Calibri" w:cs="Times New Roman"/>
                <w:color w:val="000000"/>
                <w:lang w:eastAsia="ru-RU"/>
              </w:rPr>
              <w:t xml:space="preserve"> </w:t>
            </w:r>
            <w:r w:rsidRPr="00CF52DD">
              <w:rPr>
                <w:rFonts w:ascii="Calibri" w:eastAsia="Times New Roman" w:hAnsi="Calibri" w:cs="Times New Roman"/>
                <w:color w:val="000000"/>
                <w:lang w:eastAsia="ru-RU"/>
              </w:rPr>
              <w:t>скопическая операция</w:t>
            </w:r>
          </w:p>
        </w:tc>
        <w:tc>
          <w:tcPr>
            <w:tcW w:w="731"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Всего</w:t>
            </w:r>
          </w:p>
        </w:tc>
      </w:tr>
      <w:tr w:rsidR="00CF52DD" w:rsidRPr="00CF52DD" w:rsidTr="00CF52DD">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lastRenderedPageBreak/>
              <w:t>Хронический одонтогенный в\ч синусит</w:t>
            </w:r>
          </w:p>
        </w:tc>
        <w:tc>
          <w:tcPr>
            <w:tcW w:w="1373"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20,0   </w:t>
            </w:r>
          </w:p>
        </w:tc>
        <w:tc>
          <w:tcPr>
            <w:tcW w:w="1430"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20,0   </w:t>
            </w:r>
          </w:p>
        </w:tc>
        <w:tc>
          <w:tcPr>
            <w:tcW w:w="1075"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     </w:t>
            </w:r>
          </w:p>
        </w:tc>
        <w:tc>
          <w:tcPr>
            <w:tcW w:w="1015"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20,0   </w:t>
            </w:r>
          </w:p>
        </w:tc>
        <w:tc>
          <w:tcPr>
            <w:tcW w:w="1299"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40,0   </w:t>
            </w:r>
          </w:p>
        </w:tc>
        <w:tc>
          <w:tcPr>
            <w:tcW w:w="731"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100,0   </w:t>
            </w:r>
          </w:p>
        </w:tc>
      </w:tr>
      <w:tr w:rsidR="00CF52DD" w:rsidRPr="00CF52DD" w:rsidTr="00CF52DD">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Острый одонтогенный в\ч синусит</w:t>
            </w:r>
          </w:p>
        </w:tc>
        <w:tc>
          <w:tcPr>
            <w:tcW w:w="1373"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60,0   </w:t>
            </w:r>
          </w:p>
        </w:tc>
        <w:tc>
          <w:tcPr>
            <w:tcW w:w="1430"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     </w:t>
            </w:r>
          </w:p>
        </w:tc>
        <w:tc>
          <w:tcPr>
            <w:tcW w:w="1075"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     </w:t>
            </w:r>
          </w:p>
        </w:tc>
        <w:tc>
          <w:tcPr>
            <w:tcW w:w="1015"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20,0   </w:t>
            </w:r>
          </w:p>
        </w:tc>
        <w:tc>
          <w:tcPr>
            <w:tcW w:w="1299"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20,0   </w:t>
            </w:r>
          </w:p>
        </w:tc>
        <w:tc>
          <w:tcPr>
            <w:tcW w:w="731"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100,0   </w:t>
            </w:r>
          </w:p>
        </w:tc>
      </w:tr>
      <w:tr w:rsidR="00CF52DD" w:rsidRPr="00CF52DD" w:rsidTr="00CF52DD">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Хронический в\ч синусит</w:t>
            </w:r>
          </w:p>
        </w:tc>
        <w:tc>
          <w:tcPr>
            <w:tcW w:w="1373"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50,0   </w:t>
            </w:r>
          </w:p>
        </w:tc>
        <w:tc>
          <w:tcPr>
            <w:tcW w:w="1430"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     </w:t>
            </w:r>
          </w:p>
        </w:tc>
        <w:tc>
          <w:tcPr>
            <w:tcW w:w="1075"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25,0   </w:t>
            </w:r>
          </w:p>
        </w:tc>
        <w:tc>
          <w:tcPr>
            <w:tcW w:w="1015"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     </w:t>
            </w:r>
          </w:p>
        </w:tc>
        <w:tc>
          <w:tcPr>
            <w:tcW w:w="1299"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25,0   </w:t>
            </w:r>
          </w:p>
        </w:tc>
        <w:tc>
          <w:tcPr>
            <w:tcW w:w="731"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100,0   </w:t>
            </w:r>
          </w:p>
        </w:tc>
      </w:tr>
      <w:tr w:rsidR="00CF52DD" w:rsidRPr="00CF52DD" w:rsidTr="00CF52DD">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Обострение хронического одонтогенного в\ч синусита</w:t>
            </w:r>
          </w:p>
        </w:tc>
        <w:tc>
          <w:tcPr>
            <w:tcW w:w="1373"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4,0   </w:t>
            </w:r>
          </w:p>
        </w:tc>
        <w:tc>
          <w:tcPr>
            <w:tcW w:w="1276"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44,0   </w:t>
            </w:r>
          </w:p>
        </w:tc>
        <w:tc>
          <w:tcPr>
            <w:tcW w:w="1430"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8,0   </w:t>
            </w:r>
          </w:p>
        </w:tc>
        <w:tc>
          <w:tcPr>
            <w:tcW w:w="1075"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4,0   </w:t>
            </w:r>
          </w:p>
        </w:tc>
        <w:tc>
          <w:tcPr>
            <w:tcW w:w="1015"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16,0   </w:t>
            </w:r>
          </w:p>
        </w:tc>
        <w:tc>
          <w:tcPr>
            <w:tcW w:w="1299"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24,0   </w:t>
            </w:r>
          </w:p>
        </w:tc>
        <w:tc>
          <w:tcPr>
            <w:tcW w:w="731"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100,0   </w:t>
            </w:r>
          </w:p>
        </w:tc>
      </w:tr>
      <w:tr w:rsidR="00CF52DD" w:rsidRPr="00CF52DD" w:rsidTr="00CF52DD">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ОАС и Инородное тело в ГП</w:t>
            </w:r>
          </w:p>
        </w:tc>
        <w:tc>
          <w:tcPr>
            <w:tcW w:w="1373"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6,7   </w:t>
            </w:r>
          </w:p>
        </w:tc>
        <w:tc>
          <w:tcPr>
            <w:tcW w:w="1276"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     </w:t>
            </w:r>
          </w:p>
        </w:tc>
        <w:tc>
          <w:tcPr>
            <w:tcW w:w="1430"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13,3   </w:t>
            </w:r>
          </w:p>
        </w:tc>
        <w:tc>
          <w:tcPr>
            <w:tcW w:w="1075"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66,7   </w:t>
            </w:r>
          </w:p>
        </w:tc>
        <w:tc>
          <w:tcPr>
            <w:tcW w:w="1015"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     </w:t>
            </w:r>
          </w:p>
        </w:tc>
        <w:tc>
          <w:tcPr>
            <w:tcW w:w="1299"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13,3   </w:t>
            </w:r>
          </w:p>
        </w:tc>
        <w:tc>
          <w:tcPr>
            <w:tcW w:w="731"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100,0   </w:t>
            </w:r>
          </w:p>
        </w:tc>
      </w:tr>
      <w:tr w:rsidR="00CF52DD" w:rsidRPr="00CF52DD" w:rsidTr="00CF52DD">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Итого</w:t>
            </w:r>
          </w:p>
        </w:tc>
        <w:tc>
          <w:tcPr>
            <w:tcW w:w="1373"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3,4   </w:t>
            </w:r>
          </w:p>
        </w:tc>
        <w:tc>
          <w:tcPr>
            <w:tcW w:w="1276"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33,9   </w:t>
            </w:r>
          </w:p>
        </w:tc>
        <w:tc>
          <w:tcPr>
            <w:tcW w:w="1430"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8,5   </w:t>
            </w:r>
          </w:p>
        </w:tc>
        <w:tc>
          <w:tcPr>
            <w:tcW w:w="1075"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20,3   </w:t>
            </w:r>
          </w:p>
        </w:tc>
        <w:tc>
          <w:tcPr>
            <w:tcW w:w="1015"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11,9   </w:t>
            </w:r>
          </w:p>
        </w:tc>
        <w:tc>
          <w:tcPr>
            <w:tcW w:w="1299"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22,0   </w:t>
            </w:r>
          </w:p>
        </w:tc>
        <w:tc>
          <w:tcPr>
            <w:tcW w:w="731" w:type="dxa"/>
            <w:tcBorders>
              <w:top w:val="nil"/>
              <w:left w:val="nil"/>
              <w:bottom w:val="single" w:sz="4" w:space="0" w:color="auto"/>
              <w:right w:val="single" w:sz="4" w:space="0" w:color="auto"/>
            </w:tcBorders>
            <w:shd w:val="clear" w:color="auto" w:fill="auto"/>
            <w:noWrap/>
            <w:vAlign w:val="bottom"/>
            <w:hideMark/>
          </w:tcPr>
          <w:p w:rsidR="00CF52DD" w:rsidRPr="00CF52DD" w:rsidRDefault="00CF52DD" w:rsidP="004634FA">
            <w:pPr>
              <w:spacing w:after="0" w:line="360" w:lineRule="auto"/>
              <w:rPr>
                <w:rFonts w:ascii="Calibri" w:eastAsia="Times New Roman" w:hAnsi="Calibri" w:cs="Times New Roman"/>
                <w:color w:val="000000"/>
                <w:lang w:eastAsia="ru-RU"/>
              </w:rPr>
            </w:pPr>
            <w:r w:rsidRPr="00CF52DD">
              <w:rPr>
                <w:rFonts w:ascii="Calibri" w:eastAsia="Times New Roman" w:hAnsi="Calibri" w:cs="Times New Roman"/>
                <w:color w:val="000000"/>
                <w:lang w:eastAsia="ru-RU"/>
              </w:rPr>
              <w:t xml:space="preserve">       100,0   </w:t>
            </w:r>
          </w:p>
        </w:tc>
      </w:tr>
    </w:tbl>
    <w:p w:rsidR="004672AD" w:rsidRPr="00CF52DD" w:rsidRDefault="004672AD"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6A406E" w:rsidRPr="00CF52DD" w:rsidRDefault="00612BF3" w:rsidP="004634FA">
      <w:pPr>
        <w:spacing w:after="0" w:line="360" w:lineRule="auto"/>
        <w:jc w:val="both"/>
        <w:rPr>
          <w:rFonts w:ascii="Times New Roman" w:eastAsia="Calibri" w:hAnsi="Times New Roman" w:cs="Times New Roman"/>
          <w:b/>
          <w:spacing w:val="-1"/>
          <w:sz w:val="28"/>
          <w:szCs w:val="28"/>
        </w:rPr>
      </w:pPr>
      <w:r w:rsidRPr="00CF52DD">
        <w:rPr>
          <w:rFonts w:ascii="Times New Roman" w:eastAsia="Calibri" w:hAnsi="Times New Roman" w:cs="Times New Roman"/>
          <w:b/>
          <w:spacing w:val="-1"/>
          <w:sz w:val="28"/>
          <w:szCs w:val="28"/>
        </w:rPr>
        <w:lastRenderedPageBreak/>
        <w:t>Гистограмма 10</w:t>
      </w:r>
    </w:p>
    <w:p w:rsidR="00612BF3" w:rsidRPr="00CF52DD" w:rsidRDefault="003F44C2" w:rsidP="004634FA">
      <w:pPr>
        <w:spacing w:after="0" w:line="360" w:lineRule="auto"/>
        <w:jc w:val="both"/>
        <w:rPr>
          <w:rFonts w:ascii="Times New Roman" w:eastAsia="Calibri" w:hAnsi="Times New Roman" w:cs="Times New Roman"/>
          <w:b/>
          <w:spacing w:val="-1"/>
          <w:sz w:val="28"/>
          <w:szCs w:val="28"/>
        </w:rPr>
      </w:pPr>
      <w:r>
        <w:rPr>
          <w:noProof/>
          <w:lang w:eastAsia="ru-RU"/>
        </w:rPr>
        <w:drawing>
          <wp:inline distT="0" distB="0" distL="0" distR="0" wp14:anchorId="0D5638D2" wp14:editId="3FCE826B">
            <wp:extent cx="6400800" cy="4214192"/>
            <wp:effectExtent l="0" t="0" r="19050" b="1524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E4E76" w:rsidRPr="00CF52DD" w:rsidRDefault="003F44C2" w:rsidP="004634FA">
      <w:pPr>
        <w:spacing w:after="0" w:line="360" w:lineRule="auto"/>
        <w:jc w:val="both"/>
        <w:rPr>
          <w:rFonts w:ascii="Times New Roman" w:eastAsia="Calibri" w:hAnsi="Times New Roman" w:cs="Times New Roman"/>
          <w:b/>
          <w:spacing w:val="-1"/>
          <w:sz w:val="28"/>
          <w:szCs w:val="28"/>
        </w:rPr>
      </w:pPr>
      <w:r>
        <w:rPr>
          <w:noProof/>
          <w:lang w:eastAsia="ru-RU"/>
        </w:rPr>
        <w:drawing>
          <wp:inline distT="0" distB="0" distL="0" distR="0" wp14:anchorId="706E0A33" wp14:editId="488A43BB">
            <wp:extent cx="6351105" cy="4253948"/>
            <wp:effectExtent l="0" t="0" r="12065" b="13335"/>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F0553" w:rsidRPr="00CF52DD" w:rsidRDefault="000F0553" w:rsidP="004634FA">
      <w:pPr>
        <w:spacing w:after="0" w:line="360" w:lineRule="auto"/>
        <w:ind w:firstLine="708"/>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b/>
          <w:i/>
          <w:sz w:val="28"/>
          <w:szCs w:val="28"/>
          <w:lang w:eastAsia="ru-RU"/>
        </w:rPr>
        <w:lastRenderedPageBreak/>
        <w:t>Вывод</w:t>
      </w:r>
      <w:r w:rsidRPr="00CF52DD">
        <w:rPr>
          <w:rFonts w:ascii="Times New Roman" w:eastAsia="Times New Roman" w:hAnsi="Times New Roman" w:cs="Times New Roman"/>
          <w:sz w:val="28"/>
          <w:szCs w:val="28"/>
          <w:lang w:eastAsia="ru-RU"/>
        </w:rPr>
        <w:t xml:space="preserve">: в изученной совокупности, наибольшая доля пациентов в 1998 году получало лечение в виде </w:t>
      </w:r>
      <w:r w:rsidR="00CE4E76" w:rsidRPr="00CF52DD">
        <w:rPr>
          <w:rFonts w:ascii="Times New Roman" w:eastAsia="Times New Roman" w:hAnsi="Times New Roman" w:cs="Times New Roman"/>
          <w:sz w:val="28"/>
          <w:szCs w:val="28"/>
          <w:lang w:eastAsia="ru-RU"/>
        </w:rPr>
        <w:t>радикальной гайморотомии</w:t>
      </w:r>
      <w:r w:rsidRPr="00CF52DD">
        <w:rPr>
          <w:rFonts w:ascii="Times New Roman" w:eastAsia="Times New Roman" w:hAnsi="Times New Roman" w:cs="Times New Roman"/>
          <w:sz w:val="28"/>
          <w:szCs w:val="28"/>
          <w:lang w:eastAsia="ru-RU"/>
        </w:rPr>
        <w:t xml:space="preserve"> (50%), пластика ороантрального сообщения применял</w:t>
      </w:r>
      <w:r w:rsidR="00127BDC" w:rsidRPr="00CF52DD">
        <w:rPr>
          <w:rFonts w:ascii="Times New Roman" w:eastAsia="Times New Roman" w:hAnsi="Times New Roman" w:cs="Times New Roman"/>
          <w:sz w:val="28"/>
          <w:szCs w:val="28"/>
          <w:lang w:eastAsia="ru-RU"/>
        </w:rPr>
        <w:t xml:space="preserve">ась </w:t>
      </w:r>
      <w:r w:rsidRPr="00CF52DD">
        <w:rPr>
          <w:rFonts w:ascii="Times New Roman" w:eastAsia="Times New Roman" w:hAnsi="Times New Roman" w:cs="Times New Roman"/>
          <w:sz w:val="28"/>
          <w:szCs w:val="28"/>
          <w:lang w:eastAsia="ru-RU"/>
        </w:rPr>
        <w:t xml:space="preserve">среди 28% пациентов. При этом ни в одном из случаев лечение не проводилась эндоскопическая операция. Анализ совокупности позволяет отметить, что пострадавшие с </w:t>
      </w:r>
      <w:r w:rsidR="007053BE" w:rsidRPr="00CF52DD">
        <w:rPr>
          <w:rFonts w:ascii="Times New Roman" w:eastAsia="Times New Roman" w:hAnsi="Times New Roman" w:cs="Times New Roman"/>
          <w:sz w:val="28"/>
          <w:szCs w:val="28"/>
          <w:lang w:eastAsia="ru-RU"/>
        </w:rPr>
        <w:t xml:space="preserve">хроническим одонтогенным верхнечелюстным синуситом </w:t>
      </w:r>
      <w:r w:rsidR="00F97016" w:rsidRPr="00CF52DD">
        <w:rPr>
          <w:rFonts w:ascii="Times New Roman" w:eastAsia="Times New Roman" w:hAnsi="Times New Roman" w:cs="Times New Roman"/>
          <w:sz w:val="28"/>
          <w:szCs w:val="28"/>
          <w:lang w:eastAsia="ru-RU"/>
        </w:rPr>
        <w:t>в 66,7</w:t>
      </w:r>
      <w:r w:rsidRPr="00CF52DD">
        <w:rPr>
          <w:rFonts w:ascii="Times New Roman" w:eastAsia="Times New Roman" w:hAnsi="Times New Roman" w:cs="Times New Roman"/>
          <w:sz w:val="28"/>
          <w:szCs w:val="28"/>
          <w:lang w:eastAsia="ru-RU"/>
        </w:rPr>
        <w:t xml:space="preserve">% случаев </w:t>
      </w:r>
      <w:r w:rsidR="00F97016" w:rsidRPr="00CF52DD">
        <w:rPr>
          <w:rFonts w:ascii="Times New Roman" w:eastAsia="Times New Roman" w:hAnsi="Times New Roman" w:cs="Times New Roman"/>
          <w:sz w:val="28"/>
          <w:szCs w:val="28"/>
          <w:lang w:eastAsia="ru-RU"/>
        </w:rPr>
        <w:t xml:space="preserve">и с хроническим верхнечелюстным синуситом в 75% случаев </w:t>
      </w:r>
      <w:r w:rsidRPr="00CF52DD">
        <w:rPr>
          <w:rFonts w:ascii="Times New Roman" w:eastAsia="Times New Roman" w:hAnsi="Times New Roman" w:cs="Times New Roman"/>
          <w:sz w:val="28"/>
          <w:szCs w:val="28"/>
          <w:lang w:eastAsia="ru-RU"/>
        </w:rPr>
        <w:t xml:space="preserve">подвергались </w:t>
      </w:r>
      <w:r w:rsidR="00CE4E76" w:rsidRPr="00CF52DD">
        <w:rPr>
          <w:rFonts w:ascii="Times New Roman" w:eastAsia="Times New Roman" w:hAnsi="Times New Roman" w:cs="Times New Roman"/>
          <w:sz w:val="28"/>
          <w:szCs w:val="28"/>
          <w:lang w:eastAsia="ru-RU"/>
        </w:rPr>
        <w:t>радикальной гайморотомии</w:t>
      </w:r>
      <w:r w:rsidR="00F97016" w:rsidRPr="00CF52DD">
        <w:rPr>
          <w:rFonts w:ascii="Times New Roman" w:eastAsia="Times New Roman" w:hAnsi="Times New Roman" w:cs="Times New Roman"/>
          <w:sz w:val="28"/>
          <w:szCs w:val="28"/>
          <w:lang w:eastAsia="ru-RU"/>
        </w:rPr>
        <w:t>, в то время как в случаях</w:t>
      </w:r>
      <w:r w:rsidRPr="00CF52DD">
        <w:rPr>
          <w:rFonts w:ascii="Times New Roman" w:eastAsia="Times New Roman" w:hAnsi="Times New Roman" w:cs="Times New Roman"/>
          <w:sz w:val="28"/>
          <w:szCs w:val="28"/>
          <w:lang w:eastAsia="ru-RU"/>
        </w:rPr>
        <w:t xml:space="preserve"> </w:t>
      </w:r>
      <w:r w:rsidR="00F97016" w:rsidRPr="00CF52DD">
        <w:rPr>
          <w:rFonts w:ascii="Times New Roman" w:eastAsia="Times New Roman" w:hAnsi="Times New Roman" w:cs="Times New Roman"/>
          <w:sz w:val="28"/>
          <w:szCs w:val="28"/>
          <w:lang w:eastAsia="ru-RU"/>
        </w:rPr>
        <w:t>обострения хронического одонтогенного синусита и в образовании ороантрального сообщения с инородными телами</w:t>
      </w:r>
      <w:r w:rsidRPr="00CF52DD">
        <w:rPr>
          <w:rFonts w:ascii="Times New Roman" w:eastAsia="Times New Roman" w:hAnsi="Times New Roman" w:cs="Times New Roman"/>
          <w:sz w:val="28"/>
          <w:szCs w:val="28"/>
          <w:lang w:eastAsia="ru-RU"/>
        </w:rPr>
        <w:t xml:space="preserve">, в </w:t>
      </w:r>
      <w:r w:rsidR="00F97016" w:rsidRPr="00CF52DD">
        <w:rPr>
          <w:rFonts w:ascii="Times New Roman" w:eastAsia="Times New Roman" w:hAnsi="Times New Roman" w:cs="Times New Roman"/>
          <w:sz w:val="28"/>
          <w:szCs w:val="28"/>
          <w:lang w:eastAsia="ru-RU"/>
        </w:rPr>
        <w:t>40</w:t>
      </w:r>
      <w:r w:rsidRPr="00CF52DD">
        <w:rPr>
          <w:rFonts w:ascii="Times New Roman" w:eastAsia="Times New Roman" w:hAnsi="Times New Roman" w:cs="Times New Roman"/>
          <w:sz w:val="28"/>
          <w:szCs w:val="28"/>
          <w:lang w:eastAsia="ru-RU"/>
        </w:rPr>
        <w:t>%</w:t>
      </w:r>
      <w:r w:rsidR="00F97016" w:rsidRPr="00CF52DD">
        <w:rPr>
          <w:rFonts w:ascii="Times New Roman" w:eastAsia="Times New Roman" w:hAnsi="Times New Roman" w:cs="Times New Roman"/>
          <w:sz w:val="28"/>
          <w:szCs w:val="28"/>
          <w:lang w:eastAsia="ru-RU"/>
        </w:rPr>
        <w:t xml:space="preserve"> и 61,5% случаях соответственно проводила</w:t>
      </w:r>
      <w:r w:rsidRPr="00CF52DD">
        <w:rPr>
          <w:rFonts w:ascii="Times New Roman" w:eastAsia="Times New Roman" w:hAnsi="Times New Roman" w:cs="Times New Roman"/>
          <w:sz w:val="28"/>
          <w:szCs w:val="28"/>
          <w:lang w:eastAsia="ru-RU"/>
        </w:rPr>
        <w:t xml:space="preserve">сь </w:t>
      </w:r>
      <w:r w:rsidR="00F97016" w:rsidRPr="00CF52DD">
        <w:rPr>
          <w:rFonts w:ascii="Times New Roman" w:eastAsia="Times New Roman" w:hAnsi="Times New Roman" w:cs="Times New Roman"/>
          <w:sz w:val="28"/>
          <w:szCs w:val="28"/>
          <w:lang w:eastAsia="ru-RU"/>
        </w:rPr>
        <w:t>пластика ороантрального сообщения</w:t>
      </w:r>
      <w:r w:rsidRPr="00CF52DD">
        <w:rPr>
          <w:rFonts w:ascii="Times New Roman" w:eastAsia="Times New Roman" w:hAnsi="Times New Roman" w:cs="Times New Roman"/>
          <w:sz w:val="28"/>
          <w:szCs w:val="28"/>
          <w:lang w:eastAsia="ru-RU"/>
        </w:rPr>
        <w:t xml:space="preserve">. </w:t>
      </w:r>
      <w:r w:rsidR="00F97016" w:rsidRPr="00CF52DD">
        <w:rPr>
          <w:rFonts w:ascii="Times New Roman" w:eastAsia="Times New Roman" w:hAnsi="Times New Roman" w:cs="Times New Roman"/>
          <w:sz w:val="28"/>
          <w:szCs w:val="28"/>
          <w:lang w:eastAsia="ru-RU"/>
        </w:rPr>
        <w:t>Удаление инородного тела из синуса</w:t>
      </w:r>
      <w:r w:rsidRPr="00CF52DD">
        <w:rPr>
          <w:rFonts w:ascii="Times New Roman" w:eastAsia="Times New Roman" w:hAnsi="Times New Roman" w:cs="Times New Roman"/>
          <w:sz w:val="28"/>
          <w:szCs w:val="28"/>
          <w:lang w:eastAsia="ru-RU"/>
        </w:rPr>
        <w:t xml:space="preserve"> также применялся у пациентов </w:t>
      </w:r>
      <w:r w:rsidR="002B486B" w:rsidRPr="00CF52DD">
        <w:rPr>
          <w:rFonts w:ascii="Times New Roman" w:eastAsia="Times New Roman" w:hAnsi="Times New Roman" w:cs="Times New Roman"/>
          <w:sz w:val="28"/>
          <w:szCs w:val="28"/>
          <w:lang w:eastAsia="ru-RU"/>
        </w:rPr>
        <w:t>с ороа</w:t>
      </w:r>
      <w:r w:rsidR="002B4886" w:rsidRPr="00CF52DD">
        <w:rPr>
          <w:rFonts w:ascii="Times New Roman" w:eastAsia="Times New Roman" w:hAnsi="Times New Roman" w:cs="Times New Roman"/>
          <w:sz w:val="28"/>
          <w:szCs w:val="28"/>
          <w:lang w:eastAsia="ru-RU"/>
        </w:rPr>
        <w:t>нтральным сообщением и инородными</w:t>
      </w:r>
      <w:r w:rsidR="002B486B" w:rsidRPr="00CF52DD">
        <w:rPr>
          <w:rFonts w:ascii="Times New Roman" w:eastAsia="Times New Roman" w:hAnsi="Times New Roman" w:cs="Times New Roman"/>
          <w:sz w:val="28"/>
          <w:szCs w:val="28"/>
          <w:lang w:eastAsia="ru-RU"/>
        </w:rPr>
        <w:t xml:space="preserve"> тела</w:t>
      </w:r>
      <w:r w:rsidR="002B4886" w:rsidRPr="00CF52DD">
        <w:rPr>
          <w:rFonts w:ascii="Times New Roman" w:eastAsia="Times New Roman" w:hAnsi="Times New Roman" w:cs="Times New Roman"/>
          <w:sz w:val="28"/>
          <w:szCs w:val="28"/>
          <w:lang w:eastAsia="ru-RU"/>
        </w:rPr>
        <w:t>ми</w:t>
      </w:r>
      <w:r w:rsidR="002B486B" w:rsidRPr="00CF52DD">
        <w:rPr>
          <w:rFonts w:ascii="Times New Roman" w:eastAsia="Times New Roman" w:hAnsi="Times New Roman" w:cs="Times New Roman"/>
          <w:sz w:val="28"/>
          <w:szCs w:val="28"/>
          <w:lang w:eastAsia="ru-RU"/>
        </w:rPr>
        <w:t xml:space="preserve"> верхнечелюстного синуса(15,4</w:t>
      </w:r>
      <w:r w:rsidRPr="00CF52DD">
        <w:rPr>
          <w:rFonts w:ascii="Times New Roman" w:eastAsia="Times New Roman" w:hAnsi="Times New Roman" w:cs="Times New Roman"/>
          <w:sz w:val="28"/>
          <w:szCs w:val="28"/>
          <w:lang w:eastAsia="ru-RU"/>
        </w:rPr>
        <w:t xml:space="preserve">%), а также при </w:t>
      </w:r>
      <w:r w:rsidR="002B486B" w:rsidRPr="00CF52DD">
        <w:rPr>
          <w:rFonts w:ascii="Times New Roman" w:eastAsia="Times New Roman" w:hAnsi="Times New Roman" w:cs="Times New Roman"/>
          <w:sz w:val="28"/>
          <w:szCs w:val="28"/>
          <w:lang w:eastAsia="ru-RU"/>
        </w:rPr>
        <w:t>хроническом одонтогенном синусите(13,3</w:t>
      </w:r>
      <w:r w:rsidRPr="00CF52DD">
        <w:rPr>
          <w:rFonts w:ascii="Times New Roman" w:eastAsia="Times New Roman" w:hAnsi="Times New Roman" w:cs="Times New Roman"/>
          <w:sz w:val="28"/>
          <w:szCs w:val="28"/>
          <w:lang w:eastAsia="ru-RU"/>
        </w:rPr>
        <w:t xml:space="preserve">%). Для лечения </w:t>
      </w:r>
      <w:r w:rsidR="002B486B" w:rsidRPr="00CF52DD">
        <w:rPr>
          <w:rFonts w:ascii="Times New Roman" w:eastAsia="Times New Roman" w:hAnsi="Times New Roman" w:cs="Times New Roman"/>
          <w:sz w:val="28"/>
          <w:szCs w:val="28"/>
          <w:lang w:eastAsia="ru-RU"/>
        </w:rPr>
        <w:t>острого и обострившегося хронического одонтогенного синусита</w:t>
      </w:r>
      <w:r w:rsidRPr="00CF52DD">
        <w:rPr>
          <w:rFonts w:ascii="Times New Roman" w:eastAsia="Times New Roman" w:hAnsi="Times New Roman" w:cs="Times New Roman"/>
          <w:sz w:val="28"/>
          <w:szCs w:val="28"/>
          <w:lang w:eastAsia="ru-RU"/>
        </w:rPr>
        <w:t xml:space="preserve"> у пациентов изучаемой совокупности </w:t>
      </w:r>
      <w:r w:rsidR="002B486B" w:rsidRPr="00CF52DD">
        <w:rPr>
          <w:rFonts w:ascii="Times New Roman" w:eastAsia="Times New Roman" w:hAnsi="Times New Roman" w:cs="Times New Roman"/>
          <w:sz w:val="28"/>
          <w:szCs w:val="28"/>
          <w:lang w:eastAsia="ru-RU"/>
        </w:rPr>
        <w:t>по</w:t>
      </w:r>
      <w:r w:rsidRPr="00CF52DD">
        <w:rPr>
          <w:rFonts w:ascii="Times New Roman" w:eastAsia="Times New Roman" w:hAnsi="Times New Roman" w:cs="Times New Roman"/>
          <w:sz w:val="28"/>
          <w:szCs w:val="28"/>
          <w:lang w:eastAsia="ru-RU"/>
        </w:rPr>
        <w:t xml:space="preserve"> </w:t>
      </w:r>
      <w:r w:rsidR="002B486B" w:rsidRPr="00CF52DD">
        <w:rPr>
          <w:rFonts w:ascii="Times New Roman" w:eastAsia="Times New Roman" w:hAnsi="Times New Roman" w:cs="Times New Roman"/>
          <w:sz w:val="28"/>
          <w:szCs w:val="28"/>
          <w:lang w:eastAsia="ru-RU"/>
        </w:rPr>
        <w:t>20</w:t>
      </w:r>
      <w:r w:rsidRPr="00CF52DD">
        <w:rPr>
          <w:rFonts w:ascii="Times New Roman" w:eastAsia="Times New Roman" w:hAnsi="Times New Roman" w:cs="Times New Roman"/>
          <w:sz w:val="28"/>
          <w:szCs w:val="28"/>
          <w:lang w:eastAsia="ru-RU"/>
        </w:rPr>
        <w:t>% случаев применял</w:t>
      </w:r>
      <w:r w:rsidR="002B486B" w:rsidRPr="00CF52DD">
        <w:rPr>
          <w:rFonts w:ascii="Times New Roman" w:eastAsia="Times New Roman" w:hAnsi="Times New Roman" w:cs="Times New Roman"/>
          <w:sz w:val="28"/>
          <w:szCs w:val="28"/>
          <w:lang w:eastAsia="ru-RU"/>
        </w:rPr>
        <w:t>ось удаление причинных зубов и пункция верхнечелюстного синуса</w:t>
      </w:r>
      <w:r w:rsidRPr="00CF52DD">
        <w:rPr>
          <w:rFonts w:ascii="Times New Roman" w:eastAsia="Times New Roman" w:hAnsi="Times New Roman" w:cs="Times New Roman"/>
          <w:sz w:val="28"/>
          <w:szCs w:val="28"/>
          <w:lang w:eastAsia="ru-RU"/>
        </w:rPr>
        <w:t>.</w:t>
      </w:r>
    </w:p>
    <w:p w:rsidR="002B486B" w:rsidRPr="00CF52DD" w:rsidRDefault="002B486B" w:rsidP="004634FA">
      <w:pPr>
        <w:spacing w:after="0" w:line="360" w:lineRule="auto"/>
        <w:ind w:firstLine="708"/>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 xml:space="preserve">Также, в изученной совокупности, наибольшая доля пациентов в 2016 году получало лечение в виде </w:t>
      </w:r>
      <w:r w:rsidR="00CE4E76" w:rsidRPr="00CF52DD">
        <w:rPr>
          <w:rFonts w:ascii="Times New Roman" w:eastAsia="Times New Roman" w:hAnsi="Times New Roman" w:cs="Times New Roman"/>
          <w:sz w:val="28"/>
          <w:szCs w:val="28"/>
          <w:lang w:eastAsia="ru-RU"/>
        </w:rPr>
        <w:t>радикальной гайморотомии</w:t>
      </w:r>
      <w:r w:rsidRPr="00CF52DD">
        <w:rPr>
          <w:rFonts w:ascii="Times New Roman" w:eastAsia="Times New Roman" w:hAnsi="Times New Roman" w:cs="Times New Roman"/>
          <w:sz w:val="28"/>
          <w:szCs w:val="28"/>
          <w:lang w:eastAsia="ru-RU"/>
        </w:rPr>
        <w:t xml:space="preserve"> (33,9%), эндоскопическая операция применялась среди 22% пациентов. При этом в 20,3% случаев лечение</w:t>
      </w:r>
      <w:r w:rsidR="00127BDC" w:rsidRPr="00CF52DD">
        <w:rPr>
          <w:rFonts w:ascii="Times New Roman" w:eastAsia="Times New Roman" w:hAnsi="Times New Roman" w:cs="Times New Roman"/>
          <w:sz w:val="28"/>
          <w:szCs w:val="28"/>
          <w:lang w:eastAsia="ru-RU"/>
        </w:rPr>
        <w:t xml:space="preserve"> было в виде пластики</w:t>
      </w:r>
      <w:r w:rsidRPr="00CF52DD">
        <w:rPr>
          <w:rFonts w:ascii="Times New Roman" w:eastAsia="Times New Roman" w:hAnsi="Times New Roman" w:cs="Times New Roman"/>
          <w:sz w:val="28"/>
          <w:szCs w:val="28"/>
          <w:lang w:eastAsia="ru-RU"/>
        </w:rPr>
        <w:t xml:space="preserve"> ороантрального сообщения. Анализ совокупности позволяет отметить, что пострадавшие с хроническим одонтогенным верхнечелюстным синуситом в 40% случаев подвергались эндоскопической операции</w:t>
      </w:r>
      <w:r w:rsidR="002B4886" w:rsidRPr="00CF52DD">
        <w:rPr>
          <w:rFonts w:ascii="Times New Roman" w:eastAsia="Times New Roman" w:hAnsi="Times New Roman" w:cs="Times New Roman"/>
          <w:sz w:val="28"/>
          <w:szCs w:val="28"/>
          <w:lang w:eastAsia="ru-RU"/>
        </w:rPr>
        <w:t xml:space="preserve">, в то время как в случаях хронического и острого </w:t>
      </w:r>
      <w:r w:rsidRPr="00CF52DD">
        <w:rPr>
          <w:rFonts w:ascii="Times New Roman" w:eastAsia="Times New Roman" w:hAnsi="Times New Roman" w:cs="Times New Roman"/>
          <w:sz w:val="28"/>
          <w:szCs w:val="28"/>
          <w:lang w:eastAsia="ru-RU"/>
        </w:rPr>
        <w:t xml:space="preserve">одонтогенного синусита, в </w:t>
      </w:r>
      <w:r w:rsidR="002B4886" w:rsidRPr="00CF52DD">
        <w:rPr>
          <w:rFonts w:ascii="Times New Roman" w:eastAsia="Times New Roman" w:hAnsi="Times New Roman" w:cs="Times New Roman"/>
          <w:sz w:val="28"/>
          <w:szCs w:val="28"/>
          <w:lang w:eastAsia="ru-RU"/>
        </w:rPr>
        <w:t>20</w:t>
      </w:r>
      <w:r w:rsidRPr="00CF52DD">
        <w:rPr>
          <w:rFonts w:ascii="Times New Roman" w:eastAsia="Times New Roman" w:hAnsi="Times New Roman" w:cs="Times New Roman"/>
          <w:sz w:val="28"/>
          <w:szCs w:val="28"/>
          <w:lang w:eastAsia="ru-RU"/>
        </w:rPr>
        <w:t xml:space="preserve">% случаях проводилась </w:t>
      </w:r>
      <w:r w:rsidR="002B4886" w:rsidRPr="00CF52DD">
        <w:rPr>
          <w:rFonts w:ascii="Times New Roman" w:eastAsia="Times New Roman" w:hAnsi="Times New Roman" w:cs="Times New Roman"/>
          <w:sz w:val="28"/>
          <w:szCs w:val="28"/>
          <w:lang w:eastAsia="ru-RU"/>
        </w:rPr>
        <w:t>пункция верхнечелюстного синуса</w:t>
      </w:r>
      <w:r w:rsidRPr="00CF52DD">
        <w:rPr>
          <w:rFonts w:ascii="Times New Roman" w:eastAsia="Times New Roman" w:hAnsi="Times New Roman" w:cs="Times New Roman"/>
          <w:sz w:val="28"/>
          <w:szCs w:val="28"/>
          <w:lang w:eastAsia="ru-RU"/>
        </w:rPr>
        <w:t xml:space="preserve">. </w:t>
      </w:r>
      <w:r w:rsidR="002B4886" w:rsidRPr="00CF52DD">
        <w:rPr>
          <w:rFonts w:ascii="Times New Roman" w:eastAsia="Times New Roman" w:hAnsi="Times New Roman" w:cs="Times New Roman"/>
          <w:sz w:val="28"/>
          <w:szCs w:val="28"/>
          <w:lang w:eastAsia="ru-RU"/>
        </w:rPr>
        <w:t xml:space="preserve">Пластика ороантрального сообщения </w:t>
      </w:r>
      <w:r w:rsidRPr="00CF52DD">
        <w:rPr>
          <w:rFonts w:ascii="Times New Roman" w:eastAsia="Times New Roman" w:hAnsi="Times New Roman" w:cs="Times New Roman"/>
          <w:sz w:val="28"/>
          <w:szCs w:val="28"/>
          <w:lang w:eastAsia="ru-RU"/>
        </w:rPr>
        <w:t xml:space="preserve"> применял</w:t>
      </w:r>
      <w:r w:rsidR="002B4886" w:rsidRPr="00CF52DD">
        <w:rPr>
          <w:rFonts w:ascii="Times New Roman" w:eastAsia="Times New Roman" w:hAnsi="Times New Roman" w:cs="Times New Roman"/>
          <w:sz w:val="28"/>
          <w:szCs w:val="28"/>
          <w:lang w:eastAsia="ru-RU"/>
        </w:rPr>
        <w:t>ась</w:t>
      </w:r>
      <w:r w:rsidRPr="00CF52DD">
        <w:rPr>
          <w:rFonts w:ascii="Times New Roman" w:eastAsia="Times New Roman" w:hAnsi="Times New Roman" w:cs="Times New Roman"/>
          <w:sz w:val="28"/>
          <w:szCs w:val="28"/>
          <w:lang w:eastAsia="ru-RU"/>
        </w:rPr>
        <w:t xml:space="preserve"> у пациентов с ороантральным сообщением и инородн</w:t>
      </w:r>
      <w:r w:rsidR="002B4886" w:rsidRPr="00CF52DD">
        <w:rPr>
          <w:rFonts w:ascii="Times New Roman" w:eastAsia="Times New Roman" w:hAnsi="Times New Roman" w:cs="Times New Roman"/>
          <w:sz w:val="28"/>
          <w:szCs w:val="28"/>
          <w:lang w:eastAsia="ru-RU"/>
        </w:rPr>
        <w:t>ыми</w:t>
      </w:r>
      <w:r w:rsidRPr="00CF52DD">
        <w:rPr>
          <w:rFonts w:ascii="Times New Roman" w:eastAsia="Times New Roman" w:hAnsi="Times New Roman" w:cs="Times New Roman"/>
          <w:sz w:val="28"/>
          <w:szCs w:val="28"/>
          <w:lang w:eastAsia="ru-RU"/>
        </w:rPr>
        <w:t xml:space="preserve"> тела</w:t>
      </w:r>
      <w:r w:rsidR="002B4886" w:rsidRPr="00CF52DD">
        <w:rPr>
          <w:rFonts w:ascii="Times New Roman" w:eastAsia="Times New Roman" w:hAnsi="Times New Roman" w:cs="Times New Roman"/>
          <w:sz w:val="28"/>
          <w:szCs w:val="28"/>
          <w:lang w:eastAsia="ru-RU"/>
        </w:rPr>
        <w:t>ми</w:t>
      </w:r>
      <w:r w:rsidRPr="00CF52DD">
        <w:rPr>
          <w:rFonts w:ascii="Times New Roman" w:eastAsia="Times New Roman" w:hAnsi="Times New Roman" w:cs="Times New Roman"/>
          <w:sz w:val="28"/>
          <w:szCs w:val="28"/>
          <w:lang w:eastAsia="ru-RU"/>
        </w:rPr>
        <w:t xml:space="preserve"> верхнечелюстного синуса(</w:t>
      </w:r>
      <w:r w:rsidR="002B4886" w:rsidRPr="00CF52DD">
        <w:rPr>
          <w:rFonts w:ascii="Times New Roman" w:eastAsia="Times New Roman" w:hAnsi="Times New Roman" w:cs="Times New Roman"/>
          <w:sz w:val="28"/>
          <w:szCs w:val="28"/>
          <w:lang w:eastAsia="ru-RU"/>
        </w:rPr>
        <w:t>66,7</w:t>
      </w:r>
      <w:r w:rsidRPr="00CF52DD">
        <w:rPr>
          <w:rFonts w:ascii="Times New Roman" w:eastAsia="Times New Roman" w:hAnsi="Times New Roman" w:cs="Times New Roman"/>
          <w:sz w:val="28"/>
          <w:szCs w:val="28"/>
          <w:lang w:eastAsia="ru-RU"/>
        </w:rPr>
        <w:t xml:space="preserve">%), а также при хроническом </w:t>
      </w:r>
      <w:r w:rsidR="002B4886" w:rsidRPr="00CF52DD">
        <w:rPr>
          <w:rFonts w:ascii="Times New Roman" w:eastAsia="Times New Roman" w:hAnsi="Times New Roman" w:cs="Times New Roman"/>
          <w:sz w:val="28"/>
          <w:szCs w:val="28"/>
          <w:lang w:eastAsia="ru-RU"/>
        </w:rPr>
        <w:t>верхечелюстном</w:t>
      </w:r>
      <w:r w:rsidRPr="00CF52DD">
        <w:rPr>
          <w:rFonts w:ascii="Times New Roman" w:eastAsia="Times New Roman" w:hAnsi="Times New Roman" w:cs="Times New Roman"/>
          <w:sz w:val="28"/>
          <w:szCs w:val="28"/>
          <w:lang w:eastAsia="ru-RU"/>
        </w:rPr>
        <w:t xml:space="preserve"> синусите(</w:t>
      </w:r>
      <w:r w:rsidR="002B4886" w:rsidRPr="00CF52DD">
        <w:rPr>
          <w:rFonts w:ascii="Times New Roman" w:eastAsia="Times New Roman" w:hAnsi="Times New Roman" w:cs="Times New Roman"/>
          <w:sz w:val="28"/>
          <w:szCs w:val="28"/>
          <w:lang w:eastAsia="ru-RU"/>
        </w:rPr>
        <w:t>25</w:t>
      </w:r>
      <w:r w:rsidRPr="00CF52DD">
        <w:rPr>
          <w:rFonts w:ascii="Times New Roman" w:eastAsia="Times New Roman" w:hAnsi="Times New Roman" w:cs="Times New Roman"/>
          <w:sz w:val="28"/>
          <w:szCs w:val="28"/>
          <w:lang w:eastAsia="ru-RU"/>
        </w:rPr>
        <w:t>%). Для лечения острого</w:t>
      </w:r>
      <w:r w:rsidR="002B4886" w:rsidRPr="00CF52DD">
        <w:rPr>
          <w:rFonts w:ascii="Times New Roman" w:eastAsia="Times New Roman" w:hAnsi="Times New Roman" w:cs="Times New Roman"/>
          <w:sz w:val="28"/>
          <w:szCs w:val="28"/>
          <w:lang w:eastAsia="ru-RU"/>
        </w:rPr>
        <w:t xml:space="preserve">, </w:t>
      </w:r>
      <w:r w:rsidRPr="00CF52DD">
        <w:rPr>
          <w:rFonts w:ascii="Times New Roman" w:eastAsia="Times New Roman" w:hAnsi="Times New Roman" w:cs="Times New Roman"/>
          <w:sz w:val="28"/>
          <w:szCs w:val="28"/>
          <w:lang w:eastAsia="ru-RU"/>
        </w:rPr>
        <w:t xml:space="preserve">обострившегося хронического одонтогенного </w:t>
      </w:r>
      <w:r w:rsidR="002B4886" w:rsidRPr="00CF52DD">
        <w:rPr>
          <w:rFonts w:ascii="Times New Roman" w:eastAsia="Times New Roman" w:hAnsi="Times New Roman" w:cs="Times New Roman"/>
          <w:sz w:val="28"/>
          <w:szCs w:val="28"/>
          <w:lang w:eastAsia="ru-RU"/>
        </w:rPr>
        <w:t xml:space="preserve">и хронического </w:t>
      </w:r>
      <w:r w:rsidRPr="00CF52DD">
        <w:rPr>
          <w:rFonts w:ascii="Times New Roman" w:eastAsia="Times New Roman" w:hAnsi="Times New Roman" w:cs="Times New Roman"/>
          <w:sz w:val="28"/>
          <w:szCs w:val="28"/>
          <w:lang w:eastAsia="ru-RU"/>
        </w:rPr>
        <w:t>синусит</w:t>
      </w:r>
      <w:r w:rsidR="002B4886" w:rsidRPr="00CF52DD">
        <w:rPr>
          <w:rFonts w:ascii="Times New Roman" w:eastAsia="Times New Roman" w:hAnsi="Times New Roman" w:cs="Times New Roman"/>
          <w:sz w:val="28"/>
          <w:szCs w:val="28"/>
          <w:lang w:eastAsia="ru-RU"/>
        </w:rPr>
        <w:t>ов</w:t>
      </w:r>
      <w:r w:rsidRPr="00CF52DD">
        <w:rPr>
          <w:rFonts w:ascii="Times New Roman" w:eastAsia="Times New Roman" w:hAnsi="Times New Roman" w:cs="Times New Roman"/>
          <w:sz w:val="28"/>
          <w:szCs w:val="28"/>
          <w:lang w:eastAsia="ru-RU"/>
        </w:rPr>
        <w:t xml:space="preserve"> у </w:t>
      </w:r>
      <w:r w:rsidRPr="00CF52DD">
        <w:rPr>
          <w:rFonts w:ascii="Times New Roman" w:eastAsia="Times New Roman" w:hAnsi="Times New Roman" w:cs="Times New Roman"/>
          <w:sz w:val="28"/>
          <w:szCs w:val="28"/>
          <w:lang w:eastAsia="ru-RU"/>
        </w:rPr>
        <w:lastRenderedPageBreak/>
        <w:t xml:space="preserve">пациентов изучаемой совокупности </w:t>
      </w:r>
      <w:r w:rsidR="002B4886" w:rsidRPr="00CF52DD">
        <w:rPr>
          <w:rFonts w:ascii="Times New Roman" w:eastAsia="Times New Roman" w:hAnsi="Times New Roman" w:cs="Times New Roman"/>
          <w:sz w:val="28"/>
          <w:szCs w:val="28"/>
          <w:lang w:eastAsia="ru-RU"/>
        </w:rPr>
        <w:t>60%, 44%, 50%</w:t>
      </w:r>
      <w:r w:rsidRPr="00CF52DD">
        <w:rPr>
          <w:rFonts w:ascii="Times New Roman" w:eastAsia="Times New Roman" w:hAnsi="Times New Roman" w:cs="Times New Roman"/>
          <w:sz w:val="28"/>
          <w:szCs w:val="28"/>
          <w:lang w:eastAsia="ru-RU"/>
        </w:rPr>
        <w:t xml:space="preserve"> случаев </w:t>
      </w:r>
      <w:r w:rsidR="002B4886" w:rsidRPr="00CF52DD">
        <w:rPr>
          <w:rFonts w:ascii="Times New Roman" w:eastAsia="Times New Roman" w:hAnsi="Times New Roman" w:cs="Times New Roman"/>
          <w:sz w:val="28"/>
          <w:szCs w:val="28"/>
          <w:lang w:eastAsia="ru-RU"/>
        </w:rPr>
        <w:t xml:space="preserve">соответственно </w:t>
      </w:r>
      <w:r w:rsidRPr="00CF52DD">
        <w:rPr>
          <w:rFonts w:ascii="Times New Roman" w:eastAsia="Times New Roman" w:hAnsi="Times New Roman" w:cs="Times New Roman"/>
          <w:sz w:val="28"/>
          <w:szCs w:val="28"/>
          <w:lang w:eastAsia="ru-RU"/>
        </w:rPr>
        <w:t>применялось удаление причинных зубов.</w:t>
      </w:r>
    </w:p>
    <w:p w:rsidR="002B4886" w:rsidRPr="00CF52DD" w:rsidRDefault="002B4886" w:rsidP="004634FA">
      <w:pPr>
        <w:spacing w:after="0" w:line="360" w:lineRule="auto"/>
        <w:jc w:val="both"/>
        <w:rPr>
          <w:rFonts w:ascii="Times New Roman" w:eastAsia="Times New Roman" w:hAnsi="Times New Roman" w:cs="Times New Roman"/>
          <w:sz w:val="28"/>
          <w:szCs w:val="28"/>
          <w:lang w:eastAsia="ru-RU"/>
        </w:rPr>
      </w:pPr>
    </w:p>
    <w:p w:rsidR="002B4886" w:rsidRPr="00CF52DD" w:rsidRDefault="002B4886" w:rsidP="004634FA">
      <w:pPr>
        <w:spacing w:after="0" w:line="360" w:lineRule="auto"/>
        <w:jc w:val="both"/>
        <w:rPr>
          <w:rFonts w:ascii="Times New Roman" w:eastAsia="Times New Roman" w:hAnsi="Times New Roman" w:cs="Times New Roman"/>
          <w:b/>
          <w:sz w:val="28"/>
          <w:szCs w:val="28"/>
          <w:lang w:eastAsia="ru-RU"/>
        </w:rPr>
      </w:pPr>
      <w:r w:rsidRPr="00CF52DD">
        <w:rPr>
          <w:rFonts w:ascii="Times New Roman" w:eastAsia="Times New Roman" w:hAnsi="Times New Roman" w:cs="Times New Roman"/>
          <w:b/>
          <w:sz w:val="28"/>
          <w:szCs w:val="28"/>
          <w:lang w:eastAsia="ru-RU"/>
        </w:rPr>
        <w:t>Распределение пациентов получавших различные методы лечения по срокам их госпитализации(%):</w:t>
      </w:r>
    </w:p>
    <w:p w:rsidR="002B4886" w:rsidRPr="00CF52DD" w:rsidRDefault="00C27FE1" w:rsidP="004634FA">
      <w:pPr>
        <w:spacing w:after="0" w:line="360" w:lineRule="auto"/>
        <w:jc w:val="both"/>
        <w:rPr>
          <w:rFonts w:ascii="Times New Roman" w:eastAsia="Times New Roman" w:hAnsi="Times New Roman" w:cs="Times New Roman"/>
          <w:b/>
          <w:sz w:val="28"/>
          <w:szCs w:val="28"/>
          <w:lang w:eastAsia="ru-RU"/>
        </w:rPr>
      </w:pPr>
      <w:r w:rsidRPr="00CF52DD">
        <w:rPr>
          <w:rFonts w:ascii="Times New Roman" w:eastAsia="Times New Roman" w:hAnsi="Times New Roman" w:cs="Times New Roman"/>
          <w:b/>
          <w:sz w:val="28"/>
          <w:szCs w:val="28"/>
          <w:lang w:eastAsia="ru-RU"/>
        </w:rPr>
        <w:t>1998</w:t>
      </w:r>
    </w:p>
    <w:tbl>
      <w:tblPr>
        <w:tblW w:w="6961" w:type="dxa"/>
        <w:tblInd w:w="93" w:type="dxa"/>
        <w:tblLook w:val="04A0" w:firstRow="1" w:lastRow="0" w:firstColumn="1" w:lastColumn="0" w:noHBand="0" w:noVBand="1"/>
      </w:tblPr>
      <w:tblGrid>
        <w:gridCol w:w="2992"/>
        <w:gridCol w:w="709"/>
        <w:gridCol w:w="685"/>
        <w:gridCol w:w="1866"/>
        <w:gridCol w:w="731"/>
      </w:tblGrid>
      <w:tr w:rsidR="00013BEF" w:rsidRPr="00013BEF" w:rsidTr="00013BEF">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13BEF" w:rsidRPr="00013BEF" w:rsidRDefault="00013BEF" w:rsidP="004634FA">
            <w:pPr>
              <w:spacing w:after="0" w:line="360" w:lineRule="auto"/>
              <w:jc w:val="center"/>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Срок госпитализации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w:t>
            </w:r>
          </w:p>
        </w:tc>
      </w:tr>
      <w:tr w:rsidR="00013BEF" w:rsidRPr="00013BEF" w:rsidTr="00013BEF">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Метод лечения</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До 7 дней</w:t>
            </w:r>
          </w:p>
        </w:tc>
        <w:tc>
          <w:tcPr>
            <w:tcW w:w="685"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8-14 дней</w:t>
            </w:r>
          </w:p>
        </w:tc>
        <w:tc>
          <w:tcPr>
            <w:tcW w:w="1866"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Более 14 суток</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Всего</w:t>
            </w:r>
          </w:p>
        </w:tc>
      </w:tr>
      <w:tr w:rsidR="00013BEF" w:rsidRPr="00013BEF" w:rsidTr="00013BEF">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Удаление инородного тела из в\ч синуса</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40,0   </w:t>
            </w:r>
          </w:p>
        </w:tc>
        <w:tc>
          <w:tcPr>
            <w:tcW w:w="685"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40,0   </w:t>
            </w:r>
          </w:p>
        </w:tc>
        <w:tc>
          <w:tcPr>
            <w:tcW w:w="1866"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20,0   </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100,0   </w:t>
            </w:r>
          </w:p>
        </w:tc>
      </w:tr>
      <w:tr w:rsidR="00013BEF" w:rsidRPr="00013BEF" w:rsidTr="00013BEF">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Удаление причинных зубов</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50,0   </w:t>
            </w:r>
          </w:p>
        </w:tc>
        <w:tc>
          <w:tcPr>
            <w:tcW w:w="685"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50,0   </w:t>
            </w:r>
          </w:p>
        </w:tc>
        <w:tc>
          <w:tcPr>
            <w:tcW w:w="1866"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100,0   </w:t>
            </w:r>
          </w:p>
        </w:tc>
      </w:tr>
      <w:tr w:rsidR="00013BEF" w:rsidRPr="00013BEF" w:rsidTr="00013BEF">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Радикальная гайморотомия</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16,0   </w:t>
            </w:r>
          </w:p>
        </w:tc>
        <w:tc>
          <w:tcPr>
            <w:tcW w:w="685"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64,0   </w:t>
            </w:r>
          </w:p>
        </w:tc>
        <w:tc>
          <w:tcPr>
            <w:tcW w:w="1866"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20,0   </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100,0   </w:t>
            </w:r>
          </w:p>
        </w:tc>
      </w:tr>
      <w:tr w:rsidR="00013BEF" w:rsidRPr="00013BEF" w:rsidTr="00013BEF">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Пластика ОАС</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28,6   </w:t>
            </w:r>
          </w:p>
        </w:tc>
        <w:tc>
          <w:tcPr>
            <w:tcW w:w="685"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71,4   </w:t>
            </w:r>
          </w:p>
        </w:tc>
        <w:tc>
          <w:tcPr>
            <w:tcW w:w="1866"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100,0   </w:t>
            </w:r>
          </w:p>
        </w:tc>
      </w:tr>
      <w:tr w:rsidR="00013BEF" w:rsidRPr="00013BEF" w:rsidTr="00013BEF">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Пункция в\ч синуса</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50,0   </w:t>
            </w:r>
          </w:p>
        </w:tc>
        <w:tc>
          <w:tcPr>
            <w:tcW w:w="685"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50,0   </w:t>
            </w:r>
          </w:p>
        </w:tc>
        <w:tc>
          <w:tcPr>
            <w:tcW w:w="1866"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100,0   </w:t>
            </w:r>
          </w:p>
        </w:tc>
      </w:tr>
      <w:tr w:rsidR="00013BEF" w:rsidRPr="00013BEF" w:rsidTr="00013BEF">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Эндоскопическая операция</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     </w:t>
            </w:r>
          </w:p>
        </w:tc>
        <w:tc>
          <w:tcPr>
            <w:tcW w:w="685"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     </w:t>
            </w:r>
          </w:p>
        </w:tc>
        <w:tc>
          <w:tcPr>
            <w:tcW w:w="1866"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     </w:t>
            </w:r>
          </w:p>
        </w:tc>
      </w:tr>
      <w:tr w:rsidR="00013BEF" w:rsidRPr="00013BEF" w:rsidTr="00013BEF">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Итого</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26,0   </w:t>
            </w:r>
          </w:p>
        </w:tc>
        <w:tc>
          <w:tcPr>
            <w:tcW w:w="685"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62,0   </w:t>
            </w:r>
          </w:p>
        </w:tc>
        <w:tc>
          <w:tcPr>
            <w:tcW w:w="1866"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12,0   </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100,0   </w:t>
            </w:r>
          </w:p>
        </w:tc>
      </w:tr>
    </w:tbl>
    <w:p w:rsidR="00013BEF" w:rsidRDefault="00013BEF" w:rsidP="004634FA">
      <w:pPr>
        <w:spacing w:after="0" w:line="360" w:lineRule="auto"/>
        <w:jc w:val="both"/>
        <w:rPr>
          <w:rFonts w:ascii="Times New Roman" w:eastAsia="Times New Roman" w:hAnsi="Times New Roman" w:cs="Times New Roman"/>
          <w:b/>
          <w:sz w:val="28"/>
          <w:szCs w:val="28"/>
          <w:lang w:eastAsia="ru-RU"/>
        </w:rPr>
      </w:pPr>
    </w:p>
    <w:p w:rsidR="00C27FE1" w:rsidRDefault="00895B40" w:rsidP="004634FA">
      <w:pPr>
        <w:spacing w:after="0" w:line="360" w:lineRule="auto"/>
        <w:jc w:val="both"/>
        <w:rPr>
          <w:rFonts w:ascii="Times New Roman" w:eastAsia="Times New Roman" w:hAnsi="Times New Roman" w:cs="Times New Roman"/>
          <w:b/>
          <w:sz w:val="28"/>
          <w:szCs w:val="28"/>
          <w:lang w:eastAsia="ru-RU"/>
        </w:rPr>
      </w:pPr>
      <w:r w:rsidRPr="00CF52DD">
        <w:rPr>
          <w:rFonts w:ascii="Times New Roman" w:eastAsia="Times New Roman" w:hAnsi="Times New Roman" w:cs="Times New Roman"/>
          <w:b/>
          <w:sz w:val="28"/>
          <w:szCs w:val="28"/>
          <w:lang w:eastAsia="ru-RU"/>
        </w:rPr>
        <w:t>2016</w:t>
      </w:r>
    </w:p>
    <w:tbl>
      <w:tblPr>
        <w:tblW w:w="6961" w:type="dxa"/>
        <w:tblInd w:w="93" w:type="dxa"/>
        <w:tblLook w:val="04A0" w:firstRow="1" w:lastRow="0" w:firstColumn="1" w:lastColumn="0" w:noHBand="0" w:noVBand="1"/>
      </w:tblPr>
      <w:tblGrid>
        <w:gridCol w:w="2992"/>
        <w:gridCol w:w="709"/>
        <w:gridCol w:w="709"/>
        <w:gridCol w:w="1842"/>
        <w:gridCol w:w="731"/>
      </w:tblGrid>
      <w:tr w:rsidR="00013BEF" w:rsidRPr="00013BEF" w:rsidTr="00013BEF">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13BEF" w:rsidRPr="00013BEF" w:rsidRDefault="00013BEF" w:rsidP="004634FA">
            <w:pPr>
              <w:spacing w:after="0" w:line="360" w:lineRule="auto"/>
              <w:jc w:val="center"/>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Срок госпитализации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w:t>
            </w:r>
          </w:p>
        </w:tc>
      </w:tr>
      <w:tr w:rsidR="00013BEF" w:rsidRPr="00013BEF" w:rsidTr="00013BEF">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Метод лечения</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До 7 дней</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8-14 дней</w:t>
            </w:r>
          </w:p>
        </w:tc>
        <w:tc>
          <w:tcPr>
            <w:tcW w:w="1842"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Более 14 суток</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Всего</w:t>
            </w:r>
          </w:p>
        </w:tc>
      </w:tr>
      <w:tr w:rsidR="00013BEF" w:rsidRPr="00013BEF" w:rsidTr="00013BEF">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Удаление инородного тела из в\ч синуса</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50,0   </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50,0   </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100,0   </w:t>
            </w:r>
          </w:p>
        </w:tc>
      </w:tr>
      <w:tr w:rsidR="00013BEF" w:rsidRPr="00013BEF" w:rsidTr="00013BEF">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Удаление причинных зубов</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47,4   </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52,6   </w:t>
            </w:r>
          </w:p>
        </w:tc>
        <w:tc>
          <w:tcPr>
            <w:tcW w:w="1842"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100,0   </w:t>
            </w:r>
          </w:p>
        </w:tc>
      </w:tr>
      <w:tr w:rsidR="00013BEF" w:rsidRPr="00013BEF" w:rsidTr="00013BEF">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46E5E" w:rsidRDefault="00146E5E" w:rsidP="004634FA">
            <w:pPr>
              <w:spacing w:after="0" w:line="360" w:lineRule="auto"/>
              <w:rPr>
                <w:rFonts w:ascii="Calibri" w:eastAsia="Times New Roman" w:hAnsi="Calibri" w:cs="Times New Roman"/>
                <w:color w:val="000000"/>
                <w:lang w:eastAsia="ru-RU"/>
              </w:rPr>
            </w:pPr>
          </w:p>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lastRenderedPageBreak/>
              <w:t>Радикальная гайморотомия</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lastRenderedPageBreak/>
              <w:t xml:space="preserve">           </w:t>
            </w:r>
            <w:r w:rsidRPr="00013BEF">
              <w:rPr>
                <w:rFonts w:ascii="Calibri" w:eastAsia="Times New Roman" w:hAnsi="Calibri" w:cs="Times New Roman"/>
                <w:color w:val="000000"/>
                <w:lang w:eastAsia="ru-RU"/>
              </w:rPr>
              <w:lastRenderedPageBreak/>
              <w:t xml:space="preserve">40,0   </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lastRenderedPageBreak/>
              <w:t xml:space="preserve">          </w:t>
            </w:r>
            <w:r w:rsidRPr="00013BEF">
              <w:rPr>
                <w:rFonts w:ascii="Calibri" w:eastAsia="Times New Roman" w:hAnsi="Calibri" w:cs="Times New Roman"/>
                <w:color w:val="000000"/>
                <w:lang w:eastAsia="ru-RU"/>
              </w:rPr>
              <w:lastRenderedPageBreak/>
              <w:t xml:space="preserve">60,0   </w:t>
            </w:r>
          </w:p>
        </w:tc>
        <w:tc>
          <w:tcPr>
            <w:tcW w:w="1842"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lastRenderedPageBreak/>
              <w:t xml:space="preserve">                                                                               </w:t>
            </w:r>
            <w:r w:rsidRPr="00013BEF">
              <w:rPr>
                <w:rFonts w:ascii="Calibri" w:eastAsia="Times New Roman" w:hAnsi="Calibri" w:cs="Times New Roman"/>
                <w:color w:val="000000"/>
                <w:lang w:eastAsia="ru-RU"/>
              </w:rPr>
              <w:lastRenderedPageBreak/>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lastRenderedPageBreak/>
              <w:t xml:space="preserve">       </w:t>
            </w:r>
            <w:r w:rsidRPr="00013BEF">
              <w:rPr>
                <w:rFonts w:ascii="Calibri" w:eastAsia="Times New Roman" w:hAnsi="Calibri" w:cs="Times New Roman"/>
                <w:color w:val="000000"/>
                <w:lang w:eastAsia="ru-RU"/>
              </w:rPr>
              <w:lastRenderedPageBreak/>
              <w:t xml:space="preserve">100,0   </w:t>
            </w:r>
          </w:p>
        </w:tc>
      </w:tr>
      <w:tr w:rsidR="00013BEF" w:rsidRPr="00013BEF" w:rsidTr="00013BEF">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lastRenderedPageBreak/>
              <w:t>Пластика ОАС</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53,8   </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38,5   </w:t>
            </w:r>
          </w:p>
        </w:tc>
        <w:tc>
          <w:tcPr>
            <w:tcW w:w="1842"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7,7   </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100,0   </w:t>
            </w:r>
          </w:p>
        </w:tc>
      </w:tr>
      <w:tr w:rsidR="00013BEF" w:rsidRPr="00013BEF" w:rsidTr="00013BEF">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Пункция в\ч синуса</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42,9   </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57,1   </w:t>
            </w:r>
          </w:p>
        </w:tc>
        <w:tc>
          <w:tcPr>
            <w:tcW w:w="1842"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100,0   </w:t>
            </w:r>
          </w:p>
        </w:tc>
      </w:tr>
      <w:tr w:rsidR="00013BEF" w:rsidRPr="00013BEF" w:rsidTr="00013BEF">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Эндоскопическая операция</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38,5   </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46,2   </w:t>
            </w:r>
          </w:p>
        </w:tc>
        <w:tc>
          <w:tcPr>
            <w:tcW w:w="1842"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15,4   </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100,0   </w:t>
            </w:r>
          </w:p>
        </w:tc>
      </w:tr>
      <w:tr w:rsidR="00013BEF" w:rsidRPr="00013BEF" w:rsidTr="00013BEF">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Итого</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45,8   </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47,5   </w:t>
            </w:r>
          </w:p>
        </w:tc>
        <w:tc>
          <w:tcPr>
            <w:tcW w:w="1842"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6,8   </w:t>
            </w:r>
          </w:p>
        </w:tc>
        <w:tc>
          <w:tcPr>
            <w:tcW w:w="709" w:type="dxa"/>
            <w:tcBorders>
              <w:top w:val="nil"/>
              <w:left w:val="nil"/>
              <w:bottom w:val="single" w:sz="4" w:space="0" w:color="auto"/>
              <w:right w:val="single" w:sz="4" w:space="0" w:color="auto"/>
            </w:tcBorders>
            <w:shd w:val="clear" w:color="auto" w:fill="auto"/>
            <w:noWrap/>
            <w:vAlign w:val="bottom"/>
            <w:hideMark/>
          </w:tcPr>
          <w:p w:rsidR="00013BEF" w:rsidRPr="00013BEF" w:rsidRDefault="00013BEF" w:rsidP="004634FA">
            <w:pPr>
              <w:spacing w:after="0" w:line="360" w:lineRule="auto"/>
              <w:rPr>
                <w:rFonts w:ascii="Calibri" w:eastAsia="Times New Roman" w:hAnsi="Calibri" w:cs="Times New Roman"/>
                <w:color w:val="000000"/>
                <w:lang w:eastAsia="ru-RU"/>
              </w:rPr>
            </w:pPr>
            <w:r w:rsidRPr="00013BEF">
              <w:rPr>
                <w:rFonts w:ascii="Calibri" w:eastAsia="Times New Roman" w:hAnsi="Calibri" w:cs="Times New Roman"/>
                <w:color w:val="000000"/>
                <w:lang w:eastAsia="ru-RU"/>
              </w:rPr>
              <w:t xml:space="preserve">       100,0   </w:t>
            </w:r>
          </w:p>
        </w:tc>
      </w:tr>
    </w:tbl>
    <w:p w:rsidR="000F0553" w:rsidRPr="00CF52DD" w:rsidRDefault="00C27FE1" w:rsidP="004634FA">
      <w:pPr>
        <w:spacing w:after="0" w:line="360" w:lineRule="auto"/>
        <w:jc w:val="both"/>
        <w:rPr>
          <w:rFonts w:ascii="Times New Roman" w:eastAsia="Calibri" w:hAnsi="Times New Roman" w:cs="Times New Roman"/>
          <w:b/>
          <w:spacing w:val="-1"/>
          <w:sz w:val="28"/>
          <w:szCs w:val="28"/>
        </w:rPr>
      </w:pPr>
      <w:r w:rsidRPr="00CF52DD">
        <w:rPr>
          <w:rFonts w:ascii="Times New Roman" w:eastAsia="Calibri" w:hAnsi="Times New Roman" w:cs="Times New Roman"/>
          <w:b/>
          <w:spacing w:val="-1"/>
          <w:sz w:val="28"/>
          <w:szCs w:val="28"/>
        </w:rPr>
        <w:t>Гистограмма 11</w:t>
      </w:r>
    </w:p>
    <w:p w:rsidR="00C27FE1" w:rsidRDefault="00366363" w:rsidP="004634FA">
      <w:pPr>
        <w:spacing w:after="0" w:line="360" w:lineRule="auto"/>
        <w:jc w:val="both"/>
        <w:rPr>
          <w:rFonts w:ascii="Times New Roman" w:eastAsia="Calibri" w:hAnsi="Times New Roman" w:cs="Times New Roman"/>
          <w:b/>
          <w:spacing w:val="-1"/>
          <w:sz w:val="28"/>
          <w:szCs w:val="28"/>
        </w:rPr>
      </w:pPr>
      <w:r>
        <w:rPr>
          <w:noProof/>
          <w:lang w:eastAsia="ru-RU"/>
        </w:rPr>
        <w:drawing>
          <wp:inline distT="0" distB="0" distL="0" distR="0" wp14:anchorId="7B554ADA" wp14:editId="122578F2">
            <wp:extent cx="6241774" cy="2932044"/>
            <wp:effectExtent l="0" t="0" r="26035" b="20955"/>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66363" w:rsidRPr="00CF52DD" w:rsidRDefault="00366363" w:rsidP="004634FA">
      <w:pPr>
        <w:spacing w:after="0" w:line="360" w:lineRule="auto"/>
        <w:jc w:val="both"/>
        <w:rPr>
          <w:rFonts w:ascii="Times New Roman" w:eastAsia="Calibri" w:hAnsi="Times New Roman" w:cs="Times New Roman"/>
          <w:b/>
          <w:spacing w:val="-1"/>
          <w:sz w:val="28"/>
          <w:szCs w:val="28"/>
        </w:rPr>
      </w:pPr>
      <w:r>
        <w:rPr>
          <w:noProof/>
          <w:lang w:eastAsia="ru-RU"/>
        </w:rPr>
        <w:drawing>
          <wp:inline distT="0" distB="0" distL="0" distR="0" wp14:anchorId="429D9708" wp14:editId="32B7F3CF">
            <wp:extent cx="6241774" cy="3071191"/>
            <wp:effectExtent l="0" t="0" r="26035" b="15240"/>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95B40" w:rsidRPr="00CF52DD" w:rsidRDefault="00895B40" w:rsidP="004634FA">
      <w:pPr>
        <w:spacing w:after="0" w:line="360" w:lineRule="auto"/>
        <w:jc w:val="both"/>
        <w:rPr>
          <w:rFonts w:ascii="Times New Roman" w:eastAsia="Calibri" w:hAnsi="Times New Roman" w:cs="Times New Roman"/>
          <w:b/>
          <w:spacing w:val="-1"/>
          <w:sz w:val="28"/>
          <w:szCs w:val="28"/>
        </w:rPr>
      </w:pPr>
    </w:p>
    <w:p w:rsidR="00C27FE1" w:rsidRPr="00CF52DD" w:rsidRDefault="00C27FE1" w:rsidP="004634FA">
      <w:pPr>
        <w:spacing w:after="0" w:line="360" w:lineRule="auto"/>
        <w:ind w:firstLine="708"/>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b/>
          <w:i/>
          <w:sz w:val="28"/>
          <w:szCs w:val="28"/>
          <w:lang w:eastAsia="ru-RU"/>
        </w:rPr>
        <w:lastRenderedPageBreak/>
        <w:t>Вывод</w:t>
      </w:r>
      <w:r w:rsidRPr="00CF52DD">
        <w:rPr>
          <w:rFonts w:ascii="Times New Roman" w:eastAsia="Times New Roman" w:hAnsi="Times New Roman" w:cs="Times New Roman"/>
          <w:sz w:val="28"/>
          <w:szCs w:val="28"/>
          <w:lang w:eastAsia="ru-RU"/>
        </w:rPr>
        <w:t>: в изучаемой совокупности, больные за 1998 год, получавшие лечение в виде удаления инородных тел их верхнечелюстного синуса преимущественно находились в стационаре сроком до 7 и с 7 до 14 суток(по 40%). Наибольшая доля потерпевших, получавших лечение</w:t>
      </w:r>
      <w:r w:rsidR="00D07A83" w:rsidRPr="00CF52DD">
        <w:rPr>
          <w:rFonts w:ascii="Times New Roman" w:eastAsia="Times New Roman" w:hAnsi="Times New Roman" w:cs="Times New Roman"/>
          <w:sz w:val="28"/>
          <w:szCs w:val="28"/>
          <w:lang w:eastAsia="ru-RU"/>
        </w:rPr>
        <w:t xml:space="preserve"> в виде пластики ороантрального сообщения</w:t>
      </w:r>
      <w:r w:rsidRPr="00CF52DD">
        <w:rPr>
          <w:rFonts w:ascii="Times New Roman" w:eastAsia="Times New Roman" w:hAnsi="Times New Roman" w:cs="Times New Roman"/>
          <w:sz w:val="28"/>
          <w:szCs w:val="28"/>
          <w:lang w:eastAsia="ru-RU"/>
        </w:rPr>
        <w:t>, провели в стационаре до 14 суток(71,4%).</w:t>
      </w:r>
      <w:r w:rsidR="00D07A83" w:rsidRPr="00CF52DD">
        <w:rPr>
          <w:rFonts w:ascii="Times New Roman" w:eastAsia="Times New Roman" w:hAnsi="Times New Roman" w:cs="Times New Roman"/>
          <w:sz w:val="28"/>
          <w:szCs w:val="28"/>
          <w:lang w:eastAsia="ru-RU"/>
        </w:rPr>
        <w:t xml:space="preserve"> В случае тех пациентов, которым был оказан другой метод лечения</w:t>
      </w:r>
      <w:r w:rsidRPr="00CF52DD">
        <w:rPr>
          <w:rFonts w:ascii="Times New Roman" w:eastAsia="Times New Roman" w:hAnsi="Times New Roman" w:cs="Times New Roman"/>
          <w:sz w:val="28"/>
          <w:szCs w:val="28"/>
          <w:lang w:eastAsia="ru-RU"/>
        </w:rPr>
        <w:t>, срок госпитализации варьирует</w:t>
      </w:r>
      <w:r w:rsidR="00D07A83" w:rsidRPr="00CF52DD">
        <w:rPr>
          <w:rFonts w:ascii="Times New Roman" w:eastAsia="Times New Roman" w:hAnsi="Times New Roman" w:cs="Times New Roman"/>
          <w:sz w:val="28"/>
          <w:szCs w:val="28"/>
          <w:lang w:eastAsia="ru-RU"/>
        </w:rPr>
        <w:t xml:space="preserve"> в основном</w:t>
      </w:r>
      <w:r w:rsidRPr="00CF52DD">
        <w:rPr>
          <w:rFonts w:ascii="Times New Roman" w:eastAsia="Times New Roman" w:hAnsi="Times New Roman" w:cs="Times New Roman"/>
          <w:sz w:val="28"/>
          <w:szCs w:val="28"/>
          <w:lang w:eastAsia="ru-RU"/>
        </w:rPr>
        <w:t xml:space="preserve"> </w:t>
      </w:r>
      <w:r w:rsidR="00D07A83" w:rsidRPr="00CF52DD">
        <w:rPr>
          <w:rFonts w:ascii="Times New Roman" w:eastAsia="Times New Roman" w:hAnsi="Times New Roman" w:cs="Times New Roman"/>
          <w:sz w:val="28"/>
          <w:szCs w:val="28"/>
          <w:lang w:eastAsia="ru-RU"/>
        </w:rPr>
        <w:t>до 14</w:t>
      </w:r>
      <w:r w:rsidRPr="00CF52DD">
        <w:rPr>
          <w:rFonts w:ascii="Times New Roman" w:eastAsia="Times New Roman" w:hAnsi="Times New Roman" w:cs="Times New Roman"/>
          <w:sz w:val="28"/>
          <w:szCs w:val="28"/>
          <w:lang w:eastAsia="ru-RU"/>
        </w:rPr>
        <w:t xml:space="preserve"> суток.</w:t>
      </w:r>
    </w:p>
    <w:p w:rsidR="00D07A83" w:rsidRPr="00CF52DD" w:rsidRDefault="00D07A83" w:rsidP="004634FA">
      <w:pPr>
        <w:spacing w:after="0" w:line="360" w:lineRule="auto"/>
        <w:ind w:firstLine="708"/>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 xml:space="preserve">Связи с этим, в изучаемой совокупности, больные за 2016 год, получавшие лечение в виде удаления инородных тел их верхнечелюстного синуса преимущественно находились в стационаре сроком до 7 и с 7 до 14 суток(по 50%). Наибольшая доля потерпевших, получавших лечение в виде </w:t>
      </w:r>
      <w:r w:rsidR="00895B40" w:rsidRPr="00CF52DD">
        <w:rPr>
          <w:rFonts w:ascii="Times New Roman" w:eastAsia="Times New Roman" w:hAnsi="Times New Roman" w:cs="Times New Roman"/>
          <w:sz w:val="28"/>
          <w:szCs w:val="28"/>
          <w:lang w:eastAsia="ru-RU"/>
        </w:rPr>
        <w:t>радикальной гайморотомии</w:t>
      </w:r>
      <w:r w:rsidRPr="00CF52DD">
        <w:rPr>
          <w:rFonts w:ascii="Times New Roman" w:eastAsia="Times New Roman" w:hAnsi="Times New Roman" w:cs="Times New Roman"/>
          <w:sz w:val="28"/>
          <w:szCs w:val="28"/>
          <w:lang w:eastAsia="ru-RU"/>
        </w:rPr>
        <w:t>, провели в стационаре до 14 суток(60%). В случае тех пациентов, которым был оказан другой метод лечения, срок госпитализации варьирует до 14 суток преимущественно.</w:t>
      </w:r>
    </w:p>
    <w:p w:rsidR="00D07A83" w:rsidRPr="00CF52DD" w:rsidRDefault="00D07A83" w:rsidP="004634FA">
      <w:pPr>
        <w:spacing w:after="0" w:line="360" w:lineRule="auto"/>
        <w:jc w:val="both"/>
        <w:rPr>
          <w:rFonts w:ascii="Times New Roman" w:eastAsia="Times New Roman" w:hAnsi="Times New Roman" w:cs="Times New Roman"/>
          <w:sz w:val="28"/>
          <w:szCs w:val="28"/>
          <w:lang w:eastAsia="ru-RU"/>
        </w:rPr>
      </w:pPr>
    </w:p>
    <w:p w:rsidR="00C27FE1" w:rsidRDefault="00E0057A" w:rsidP="004634FA">
      <w:pPr>
        <w:spacing w:after="0" w:line="360" w:lineRule="auto"/>
        <w:jc w:val="both"/>
        <w:rPr>
          <w:rFonts w:ascii="Times New Roman" w:eastAsia="Times New Roman" w:hAnsi="Times New Roman" w:cs="Times New Roman"/>
          <w:b/>
          <w:sz w:val="28"/>
          <w:szCs w:val="28"/>
          <w:lang w:eastAsia="ru-RU"/>
        </w:rPr>
      </w:pPr>
      <w:r w:rsidRPr="00CF52DD">
        <w:rPr>
          <w:rFonts w:ascii="Times New Roman" w:eastAsia="Times New Roman" w:hAnsi="Times New Roman" w:cs="Times New Roman"/>
          <w:b/>
          <w:sz w:val="28"/>
          <w:szCs w:val="28"/>
          <w:lang w:eastAsia="ru-RU"/>
        </w:rPr>
        <w:t xml:space="preserve">Распределение пациентов </w:t>
      </w:r>
      <w:r>
        <w:rPr>
          <w:rFonts w:ascii="Times New Roman" w:eastAsia="Times New Roman" w:hAnsi="Times New Roman" w:cs="Times New Roman"/>
          <w:b/>
          <w:sz w:val="28"/>
          <w:szCs w:val="28"/>
          <w:lang w:eastAsia="ru-RU"/>
        </w:rPr>
        <w:t>поступивших в разные года на отделение челюстно-лицевой хирургии</w:t>
      </w:r>
      <w:r w:rsidRPr="00CF52DD">
        <w:rPr>
          <w:rFonts w:ascii="Times New Roman" w:eastAsia="Times New Roman" w:hAnsi="Times New Roman" w:cs="Times New Roman"/>
          <w:b/>
          <w:sz w:val="28"/>
          <w:szCs w:val="28"/>
          <w:lang w:eastAsia="ru-RU"/>
        </w:rPr>
        <w:t xml:space="preserve"> по срокам их госпитализации(%)</w:t>
      </w:r>
    </w:p>
    <w:tbl>
      <w:tblPr>
        <w:tblW w:w="7379" w:type="dxa"/>
        <w:tblInd w:w="93" w:type="dxa"/>
        <w:tblLook w:val="04A0" w:firstRow="1" w:lastRow="0" w:firstColumn="1" w:lastColumn="0" w:noHBand="0" w:noVBand="1"/>
      </w:tblPr>
      <w:tblGrid>
        <w:gridCol w:w="2142"/>
        <w:gridCol w:w="1275"/>
        <w:gridCol w:w="1276"/>
        <w:gridCol w:w="1726"/>
        <w:gridCol w:w="960"/>
      </w:tblGrid>
      <w:tr w:rsidR="00E0057A" w:rsidRPr="00366363" w:rsidTr="00E0057A">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57A" w:rsidRPr="00366363" w:rsidRDefault="00E0057A" w:rsidP="004634FA">
            <w:pPr>
              <w:spacing w:after="0" w:line="360" w:lineRule="auto"/>
              <w:rPr>
                <w:rFonts w:ascii="Times New Roman" w:eastAsia="Times New Roman" w:hAnsi="Times New Roman" w:cs="Times New Roman"/>
                <w:color w:val="000000"/>
                <w:sz w:val="28"/>
                <w:szCs w:val="28"/>
                <w:lang w:eastAsia="ru-RU"/>
              </w:rPr>
            </w:pPr>
            <w:r w:rsidRPr="00366363">
              <w:rPr>
                <w:rFonts w:ascii="Times New Roman" w:eastAsia="Times New Roman" w:hAnsi="Times New Roman" w:cs="Times New Roman"/>
                <w:color w:val="000000"/>
                <w:sz w:val="28"/>
                <w:szCs w:val="28"/>
                <w:lang w:eastAsia="ru-RU"/>
              </w:rPr>
              <w:t> </w:t>
            </w:r>
          </w:p>
        </w:tc>
        <w:tc>
          <w:tcPr>
            <w:tcW w:w="4277" w:type="dxa"/>
            <w:gridSpan w:val="3"/>
            <w:tcBorders>
              <w:top w:val="single" w:sz="4" w:space="0" w:color="auto"/>
              <w:left w:val="nil"/>
              <w:bottom w:val="single" w:sz="4" w:space="0" w:color="auto"/>
              <w:right w:val="single" w:sz="4" w:space="0" w:color="auto"/>
            </w:tcBorders>
            <w:shd w:val="clear" w:color="auto" w:fill="auto"/>
            <w:noWrap/>
            <w:vAlign w:val="bottom"/>
            <w:hideMark/>
          </w:tcPr>
          <w:p w:rsidR="00E0057A" w:rsidRPr="00366363" w:rsidRDefault="00E0057A" w:rsidP="004634FA">
            <w:pPr>
              <w:spacing w:after="0" w:line="360" w:lineRule="auto"/>
              <w:jc w:val="center"/>
              <w:rPr>
                <w:rFonts w:ascii="Times New Roman" w:eastAsia="Times New Roman" w:hAnsi="Times New Roman" w:cs="Times New Roman"/>
                <w:color w:val="000000"/>
                <w:sz w:val="28"/>
                <w:szCs w:val="28"/>
                <w:lang w:eastAsia="ru-RU"/>
              </w:rPr>
            </w:pPr>
            <w:r w:rsidRPr="00366363">
              <w:rPr>
                <w:rFonts w:ascii="Times New Roman" w:eastAsia="Times New Roman" w:hAnsi="Times New Roman" w:cs="Times New Roman"/>
                <w:color w:val="000000"/>
                <w:sz w:val="28"/>
                <w:szCs w:val="28"/>
                <w:lang w:eastAsia="ru-RU"/>
              </w:rPr>
              <w:t>Срок госпитализации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0057A" w:rsidRPr="00366363" w:rsidRDefault="00E0057A" w:rsidP="004634FA">
            <w:pPr>
              <w:spacing w:after="0" w:line="360" w:lineRule="auto"/>
              <w:rPr>
                <w:rFonts w:ascii="Times New Roman" w:eastAsia="Times New Roman" w:hAnsi="Times New Roman" w:cs="Times New Roman"/>
                <w:color w:val="000000"/>
                <w:sz w:val="28"/>
                <w:szCs w:val="28"/>
                <w:lang w:eastAsia="ru-RU"/>
              </w:rPr>
            </w:pPr>
            <w:r w:rsidRPr="00366363">
              <w:rPr>
                <w:rFonts w:ascii="Times New Roman" w:eastAsia="Times New Roman" w:hAnsi="Times New Roman" w:cs="Times New Roman"/>
                <w:color w:val="000000"/>
                <w:sz w:val="28"/>
                <w:szCs w:val="28"/>
                <w:lang w:eastAsia="ru-RU"/>
              </w:rPr>
              <w:t> </w:t>
            </w:r>
          </w:p>
        </w:tc>
      </w:tr>
      <w:tr w:rsidR="00E0057A" w:rsidRPr="00366363" w:rsidTr="00E0057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E0057A" w:rsidRPr="00366363" w:rsidRDefault="00E0057A" w:rsidP="004634FA">
            <w:pPr>
              <w:spacing w:after="0" w:line="360" w:lineRule="auto"/>
              <w:rPr>
                <w:rFonts w:ascii="Times New Roman" w:eastAsia="Times New Roman" w:hAnsi="Times New Roman" w:cs="Times New Roman"/>
                <w:color w:val="000000"/>
                <w:sz w:val="28"/>
                <w:szCs w:val="28"/>
                <w:lang w:eastAsia="ru-RU"/>
              </w:rPr>
            </w:pPr>
            <w:r w:rsidRPr="00366363">
              <w:rPr>
                <w:rFonts w:ascii="Times New Roman" w:eastAsia="Times New Roman" w:hAnsi="Times New Roman" w:cs="Times New Roman"/>
                <w:color w:val="000000"/>
                <w:sz w:val="28"/>
                <w:szCs w:val="28"/>
                <w:lang w:eastAsia="ru-RU"/>
              </w:rPr>
              <w:t>Год госпитализации</w:t>
            </w:r>
          </w:p>
        </w:tc>
        <w:tc>
          <w:tcPr>
            <w:tcW w:w="1275" w:type="dxa"/>
            <w:tcBorders>
              <w:top w:val="nil"/>
              <w:left w:val="nil"/>
              <w:bottom w:val="single" w:sz="4" w:space="0" w:color="auto"/>
              <w:right w:val="single" w:sz="4" w:space="0" w:color="auto"/>
            </w:tcBorders>
            <w:shd w:val="clear" w:color="auto" w:fill="auto"/>
            <w:noWrap/>
            <w:vAlign w:val="bottom"/>
            <w:hideMark/>
          </w:tcPr>
          <w:p w:rsidR="00E0057A" w:rsidRPr="00366363" w:rsidRDefault="00E0057A" w:rsidP="004634FA">
            <w:pPr>
              <w:spacing w:after="0" w:line="360" w:lineRule="auto"/>
              <w:rPr>
                <w:rFonts w:ascii="Times New Roman" w:eastAsia="Times New Roman" w:hAnsi="Times New Roman" w:cs="Times New Roman"/>
                <w:color w:val="000000"/>
                <w:sz w:val="28"/>
                <w:szCs w:val="28"/>
                <w:lang w:eastAsia="ru-RU"/>
              </w:rPr>
            </w:pPr>
            <w:r w:rsidRPr="00366363">
              <w:rPr>
                <w:rFonts w:ascii="Times New Roman" w:eastAsia="Times New Roman" w:hAnsi="Times New Roman" w:cs="Times New Roman"/>
                <w:color w:val="000000"/>
                <w:sz w:val="28"/>
                <w:szCs w:val="28"/>
                <w:lang w:eastAsia="ru-RU"/>
              </w:rPr>
              <w:t>До 7 дней</w:t>
            </w:r>
          </w:p>
        </w:tc>
        <w:tc>
          <w:tcPr>
            <w:tcW w:w="1276" w:type="dxa"/>
            <w:tcBorders>
              <w:top w:val="nil"/>
              <w:left w:val="nil"/>
              <w:bottom w:val="single" w:sz="4" w:space="0" w:color="auto"/>
              <w:right w:val="single" w:sz="4" w:space="0" w:color="auto"/>
            </w:tcBorders>
            <w:shd w:val="clear" w:color="auto" w:fill="auto"/>
            <w:noWrap/>
            <w:vAlign w:val="bottom"/>
            <w:hideMark/>
          </w:tcPr>
          <w:p w:rsidR="00E0057A" w:rsidRPr="00366363" w:rsidRDefault="00E0057A" w:rsidP="004634FA">
            <w:pPr>
              <w:spacing w:after="0" w:line="360" w:lineRule="auto"/>
              <w:rPr>
                <w:rFonts w:ascii="Times New Roman" w:eastAsia="Times New Roman" w:hAnsi="Times New Roman" w:cs="Times New Roman"/>
                <w:color w:val="000000"/>
                <w:sz w:val="28"/>
                <w:szCs w:val="28"/>
                <w:lang w:eastAsia="ru-RU"/>
              </w:rPr>
            </w:pPr>
            <w:r w:rsidRPr="00366363">
              <w:rPr>
                <w:rFonts w:ascii="Times New Roman" w:eastAsia="Times New Roman" w:hAnsi="Times New Roman" w:cs="Times New Roman"/>
                <w:color w:val="000000"/>
                <w:sz w:val="28"/>
                <w:szCs w:val="28"/>
                <w:lang w:eastAsia="ru-RU"/>
              </w:rPr>
              <w:t>8-14 дней</w:t>
            </w:r>
          </w:p>
        </w:tc>
        <w:tc>
          <w:tcPr>
            <w:tcW w:w="1726" w:type="dxa"/>
            <w:tcBorders>
              <w:top w:val="nil"/>
              <w:left w:val="nil"/>
              <w:bottom w:val="single" w:sz="4" w:space="0" w:color="auto"/>
              <w:right w:val="single" w:sz="4" w:space="0" w:color="auto"/>
            </w:tcBorders>
            <w:shd w:val="clear" w:color="auto" w:fill="auto"/>
            <w:noWrap/>
            <w:vAlign w:val="bottom"/>
            <w:hideMark/>
          </w:tcPr>
          <w:p w:rsidR="00E0057A" w:rsidRPr="00366363" w:rsidRDefault="00E0057A" w:rsidP="004634FA">
            <w:pPr>
              <w:spacing w:after="0" w:line="360" w:lineRule="auto"/>
              <w:rPr>
                <w:rFonts w:ascii="Times New Roman" w:eastAsia="Times New Roman" w:hAnsi="Times New Roman" w:cs="Times New Roman"/>
                <w:color w:val="000000"/>
                <w:sz w:val="28"/>
                <w:szCs w:val="28"/>
                <w:lang w:eastAsia="ru-RU"/>
              </w:rPr>
            </w:pPr>
            <w:r w:rsidRPr="00366363">
              <w:rPr>
                <w:rFonts w:ascii="Times New Roman" w:eastAsia="Times New Roman" w:hAnsi="Times New Roman" w:cs="Times New Roman"/>
                <w:color w:val="000000"/>
                <w:sz w:val="28"/>
                <w:szCs w:val="28"/>
                <w:lang w:eastAsia="ru-RU"/>
              </w:rPr>
              <w:t>Более 14 суток</w:t>
            </w:r>
          </w:p>
        </w:tc>
        <w:tc>
          <w:tcPr>
            <w:tcW w:w="960" w:type="dxa"/>
            <w:tcBorders>
              <w:top w:val="nil"/>
              <w:left w:val="nil"/>
              <w:bottom w:val="single" w:sz="4" w:space="0" w:color="auto"/>
              <w:right w:val="single" w:sz="4" w:space="0" w:color="auto"/>
            </w:tcBorders>
            <w:shd w:val="clear" w:color="auto" w:fill="auto"/>
            <w:noWrap/>
            <w:vAlign w:val="bottom"/>
            <w:hideMark/>
          </w:tcPr>
          <w:p w:rsidR="00E0057A" w:rsidRPr="00366363" w:rsidRDefault="00E0057A" w:rsidP="004634FA">
            <w:pPr>
              <w:spacing w:after="0" w:line="360" w:lineRule="auto"/>
              <w:rPr>
                <w:rFonts w:ascii="Times New Roman" w:eastAsia="Times New Roman" w:hAnsi="Times New Roman" w:cs="Times New Roman"/>
                <w:color w:val="000000"/>
                <w:sz w:val="28"/>
                <w:szCs w:val="28"/>
                <w:lang w:eastAsia="ru-RU"/>
              </w:rPr>
            </w:pPr>
            <w:r w:rsidRPr="00366363">
              <w:rPr>
                <w:rFonts w:ascii="Times New Roman" w:eastAsia="Times New Roman" w:hAnsi="Times New Roman" w:cs="Times New Roman"/>
                <w:color w:val="000000"/>
                <w:sz w:val="28"/>
                <w:szCs w:val="28"/>
                <w:lang w:eastAsia="ru-RU"/>
              </w:rPr>
              <w:t>Всего</w:t>
            </w:r>
          </w:p>
        </w:tc>
      </w:tr>
      <w:tr w:rsidR="00E0057A" w:rsidRPr="00366363" w:rsidTr="00E0057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E0057A" w:rsidRPr="00366363" w:rsidRDefault="00E0057A" w:rsidP="004634FA">
            <w:pPr>
              <w:spacing w:after="0" w:line="360" w:lineRule="auto"/>
              <w:jc w:val="right"/>
              <w:rPr>
                <w:rFonts w:ascii="Times New Roman" w:eastAsia="Times New Roman" w:hAnsi="Times New Roman" w:cs="Times New Roman"/>
                <w:color w:val="000000"/>
                <w:sz w:val="28"/>
                <w:szCs w:val="28"/>
                <w:lang w:eastAsia="ru-RU"/>
              </w:rPr>
            </w:pPr>
            <w:r w:rsidRPr="00366363">
              <w:rPr>
                <w:rFonts w:ascii="Times New Roman" w:eastAsia="Times New Roman" w:hAnsi="Times New Roman" w:cs="Times New Roman"/>
                <w:color w:val="000000"/>
                <w:sz w:val="28"/>
                <w:szCs w:val="28"/>
                <w:lang w:eastAsia="ru-RU"/>
              </w:rPr>
              <w:t>1998</w:t>
            </w:r>
          </w:p>
        </w:tc>
        <w:tc>
          <w:tcPr>
            <w:tcW w:w="1275" w:type="dxa"/>
            <w:tcBorders>
              <w:top w:val="nil"/>
              <w:left w:val="nil"/>
              <w:bottom w:val="single" w:sz="4" w:space="0" w:color="auto"/>
              <w:right w:val="single" w:sz="4" w:space="0" w:color="auto"/>
            </w:tcBorders>
            <w:shd w:val="clear" w:color="auto" w:fill="auto"/>
            <w:noWrap/>
            <w:vAlign w:val="bottom"/>
            <w:hideMark/>
          </w:tcPr>
          <w:p w:rsidR="00E0057A" w:rsidRPr="00366363" w:rsidRDefault="00E0057A" w:rsidP="004634FA">
            <w:pPr>
              <w:spacing w:after="0" w:line="360" w:lineRule="auto"/>
              <w:jc w:val="right"/>
              <w:rPr>
                <w:rFonts w:ascii="Times New Roman" w:eastAsia="Times New Roman" w:hAnsi="Times New Roman" w:cs="Times New Roman"/>
                <w:color w:val="000000"/>
                <w:sz w:val="28"/>
                <w:szCs w:val="28"/>
                <w:lang w:eastAsia="ru-RU"/>
              </w:rPr>
            </w:pPr>
            <w:r w:rsidRPr="00366363">
              <w:rPr>
                <w:rFonts w:ascii="Times New Roman" w:eastAsia="Times New Roman" w:hAnsi="Times New Roman" w:cs="Times New Roman"/>
                <w:color w:val="000000"/>
                <w:sz w:val="28"/>
                <w:szCs w:val="28"/>
                <w:lang w:eastAsia="ru-RU"/>
              </w:rPr>
              <w:t>26</w:t>
            </w:r>
          </w:p>
        </w:tc>
        <w:tc>
          <w:tcPr>
            <w:tcW w:w="1276" w:type="dxa"/>
            <w:tcBorders>
              <w:top w:val="nil"/>
              <w:left w:val="nil"/>
              <w:bottom w:val="single" w:sz="4" w:space="0" w:color="auto"/>
              <w:right w:val="single" w:sz="4" w:space="0" w:color="auto"/>
            </w:tcBorders>
            <w:shd w:val="clear" w:color="auto" w:fill="auto"/>
            <w:noWrap/>
            <w:vAlign w:val="bottom"/>
            <w:hideMark/>
          </w:tcPr>
          <w:p w:rsidR="00E0057A" w:rsidRPr="00366363" w:rsidRDefault="00E0057A" w:rsidP="004634FA">
            <w:pPr>
              <w:spacing w:after="0" w:line="360" w:lineRule="auto"/>
              <w:jc w:val="right"/>
              <w:rPr>
                <w:rFonts w:ascii="Times New Roman" w:eastAsia="Times New Roman" w:hAnsi="Times New Roman" w:cs="Times New Roman"/>
                <w:color w:val="000000"/>
                <w:sz w:val="28"/>
                <w:szCs w:val="28"/>
                <w:lang w:eastAsia="ru-RU"/>
              </w:rPr>
            </w:pPr>
            <w:r w:rsidRPr="00366363">
              <w:rPr>
                <w:rFonts w:ascii="Times New Roman" w:eastAsia="Times New Roman" w:hAnsi="Times New Roman" w:cs="Times New Roman"/>
                <w:color w:val="000000"/>
                <w:sz w:val="28"/>
                <w:szCs w:val="28"/>
                <w:lang w:eastAsia="ru-RU"/>
              </w:rPr>
              <w:t>62</w:t>
            </w:r>
          </w:p>
        </w:tc>
        <w:tc>
          <w:tcPr>
            <w:tcW w:w="1726" w:type="dxa"/>
            <w:tcBorders>
              <w:top w:val="nil"/>
              <w:left w:val="nil"/>
              <w:bottom w:val="single" w:sz="4" w:space="0" w:color="auto"/>
              <w:right w:val="single" w:sz="4" w:space="0" w:color="auto"/>
            </w:tcBorders>
            <w:shd w:val="clear" w:color="auto" w:fill="auto"/>
            <w:noWrap/>
            <w:vAlign w:val="bottom"/>
            <w:hideMark/>
          </w:tcPr>
          <w:p w:rsidR="00E0057A" w:rsidRPr="00366363" w:rsidRDefault="00E0057A" w:rsidP="004634FA">
            <w:pPr>
              <w:spacing w:after="0" w:line="360" w:lineRule="auto"/>
              <w:jc w:val="right"/>
              <w:rPr>
                <w:rFonts w:ascii="Times New Roman" w:eastAsia="Times New Roman" w:hAnsi="Times New Roman" w:cs="Times New Roman"/>
                <w:color w:val="000000"/>
                <w:sz w:val="28"/>
                <w:szCs w:val="28"/>
                <w:lang w:eastAsia="ru-RU"/>
              </w:rPr>
            </w:pPr>
            <w:r w:rsidRPr="00366363">
              <w:rPr>
                <w:rFonts w:ascii="Times New Roman" w:eastAsia="Times New Roman" w:hAnsi="Times New Roman" w:cs="Times New Roman"/>
                <w:color w:val="000000"/>
                <w:sz w:val="28"/>
                <w:szCs w:val="28"/>
                <w:lang w:eastAsia="ru-RU"/>
              </w:rPr>
              <w:t>12</w:t>
            </w:r>
          </w:p>
        </w:tc>
        <w:tc>
          <w:tcPr>
            <w:tcW w:w="960" w:type="dxa"/>
            <w:tcBorders>
              <w:top w:val="nil"/>
              <w:left w:val="nil"/>
              <w:bottom w:val="single" w:sz="4" w:space="0" w:color="auto"/>
              <w:right w:val="single" w:sz="4" w:space="0" w:color="auto"/>
            </w:tcBorders>
            <w:shd w:val="clear" w:color="auto" w:fill="auto"/>
            <w:noWrap/>
            <w:vAlign w:val="bottom"/>
            <w:hideMark/>
          </w:tcPr>
          <w:p w:rsidR="00E0057A" w:rsidRPr="00366363" w:rsidRDefault="00E0057A" w:rsidP="004634FA">
            <w:pPr>
              <w:spacing w:after="0" w:line="360" w:lineRule="auto"/>
              <w:jc w:val="right"/>
              <w:rPr>
                <w:rFonts w:ascii="Times New Roman" w:eastAsia="Times New Roman" w:hAnsi="Times New Roman" w:cs="Times New Roman"/>
                <w:color w:val="000000"/>
                <w:sz w:val="28"/>
                <w:szCs w:val="28"/>
                <w:lang w:eastAsia="ru-RU"/>
              </w:rPr>
            </w:pPr>
            <w:r w:rsidRPr="00366363">
              <w:rPr>
                <w:rFonts w:ascii="Times New Roman" w:eastAsia="Times New Roman" w:hAnsi="Times New Roman" w:cs="Times New Roman"/>
                <w:color w:val="000000"/>
                <w:sz w:val="28"/>
                <w:szCs w:val="28"/>
                <w:lang w:eastAsia="ru-RU"/>
              </w:rPr>
              <w:t>100</w:t>
            </w:r>
          </w:p>
        </w:tc>
      </w:tr>
      <w:tr w:rsidR="00E0057A" w:rsidRPr="00366363" w:rsidTr="00E0057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E0057A" w:rsidRPr="00366363" w:rsidRDefault="00E0057A" w:rsidP="004634FA">
            <w:pPr>
              <w:spacing w:after="0" w:line="360" w:lineRule="auto"/>
              <w:jc w:val="right"/>
              <w:rPr>
                <w:rFonts w:ascii="Times New Roman" w:eastAsia="Times New Roman" w:hAnsi="Times New Roman" w:cs="Times New Roman"/>
                <w:color w:val="000000"/>
                <w:sz w:val="28"/>
                <w:szCs w:val="28"/>
                <w:lang w:eastAsia="ru-RU"/>
              </w:rPr>
            </w:pPr>
            <w:r w:rsidRPr="00366363">
              <w:rPr>
                <w:rFonts w:ascii="Times New Roman" w:eastAsia="Times New Roman" w:hAnsi="Times New Roman" w:cs="Times New Roman"/>
                <w:color w:val="000000"/>
                <w:sz w:val="28"/>
                <w:szCs w:val="28"/>
                <w:lang w:eastAsia="ru-RU"/>
              </w:rPr>
              <w:t>2016</w:t>
            </w:r>
          </w:p>
        </w:tc>
        <w:tc>
          <w:tcPr>
            <w:tcW w:w="1275" w:type="dxa"/>
            <w:tcBorders>
              <w:top w:val="nil"/>
              <w:left w:val="nil"/>
              <w:bottom w:val="single" w:sz="4" w:space="0" w:color="auto"/>
              <w:right w:val="single" w:sz="4" w:space="0" w:color="auto"/>
            </w:tcBorders>
            <w:shd w:val="clear" w:color="auto" w:fill="auto"/>
            <w:noWrap/>
            <w:vAlign w:val="bottom"/>
            <w:hideMark/>
          </w:tcPr>
          <w:p w:rsidR="00E0057A" w:rsidRPr="00366363" w:rsidRDefault="00E0057A" w:rsidP="004634FA">
            <w:pPr>
              <w:spacing w:after="0" w:line="360" w:lineRule="auto"/>
              <w:jc w:val="right"/>
              <w:rPr>
                <w:rFonts w:ascii="Times New Roman" w:eastAsia="Times New Roman" w:hAnsi="Times New Roman" w:cs="Times New Roman"/>
                <w:color w:val="000000"/>
                <w:sz w:val="28"/>
                <w:szCs w:val="28"/>
                <w:lang w:eastAsia="ru-RU"/>
              </w:rPr>
            </w:pPr>
            <w:r w:rsidRPr="00366363">
              <w:rPr>
                <w:rFonts w:ascii="Times New Roman" w:eastAsia="Times New Roman" w:hAnsi="Times New Roman" w:cs="Times New Roman"/>
                <w:color w:val="000000"/>
                <w:sz w:val="28"/>
                <w:szCs w:val="28"/>
                <w:lang w:eastAsia="ru-RU"/>
              </w:rPr>
              <w:t>46</w:t>
            </w:r>
          </w:p>
        </w:tc>
        <w:tc>
          <w:tcPr>
            <w:tcW w:w="1276" w:type="dxa"/>
            <w:tcBorders>
              <w:top w:val="nil"/>
              <w:left w:val="nil"/>
              <w:bottom w:val="single" w:sz="4" w:space="0" w:color="auto"/>
              <w:right w:val="single" w:sz="4" w:space="0" w:color="auto"/>
            </w:tcBorders>
            <w:shd w:val="clear" w:color="auto" w:fill="auto"/>
            <w:noWrap/>
            <w:vAlign w:val="bottom"/>
            <w:hideMark/>
          </w:tcPr>
          <w:p w:rsidR="00E0057A" w:rsidRPr="00366363" w:rsidRDefault="00E0057A" w:rsidP="004634FA">
            <w:pPr>
              <w:spacing w:after="0" w:line="360" w:lineRule="auto"/>
              <w:jc w:val="right"/>
              <w:rPr>
                <w:rFonts w:ascii="Times New Roman" w:eastAsia="Times New Roman" w:hAnsi="Times New Roman" w:cs="Times New Roman"/>
                <w:color w:val="000000"/>
                <w:sz w:val="28"/>
                <w:szCs w:val="28"/>
                <w:lang w:eastAsia="ru-RU"/>
              </w:rPr>
            </w:pPr>
            <w:r w:rsidRPr="00366363">
              <w:rPr>
                <w:rFonts w:ascii="Times New Roman" w:eastAsia="Times New Roman" w:hAnsi="Times New Roman" w:cs="Times New Roman"/>
                <w:color w:val="000000"/>
                <w:sz w:val="28"/>
                <w:szCs w:val="28"/>
                <w:lang w:eastAsia="ru-RU"/>
              </w:rPr>
              <w:t>47</w:t>
            </w:r>
          </w:p>
        </w:tc>
        <w:tc>
          <w:tcPr>
            <w:tcW w:w="1726" w:type="dxa"/>
            <w:tcBorders>
              <w:top w:val="nil"/>
              <w:left w:val="nil"/>
              <w:bottom w:val="single" w:sz="4" w:space="0" w:color="auto"/>
              <w:right w:val="single" w:sz="4" w:space="0" w:color="auto"/>
            </w:tcBorders>
            <w:shd w:val="clear" w:color="auto" w:fill="auto"/>
            <w:noWrap/>
            <w:vAlign w:val="bottom"/>
            <w:hideMark/>
          </w:tcPr>
          <w:p w:rsidR="00E0057A" w:rsidRPr="00366363" w:rsidRDefault="00E0057A" w:rsidP="004634FA">
            <w:pPr>
              <w:spacing w:after="0" w:line="360" w:lineRule="auto"/>
              <w:jc w:val="right"/>
              <w:rPr>
                <w:rFonts w:ascii="Times New Roman" w:eastAsia="Times New Roman" w:hAnsi="Times New Roman" w:cs="Times New Roman"/>
                <w:color w:val="000000"/>
                <w:sz w:val="28"/>
                <w:szCs w:val="28"/>
                <w:lang w:eastAsia="ru-RU"/>
              </w:rPr>
            </w:pPr>
            <w:r w:rsidRPr="00366363">
              <w:rPr>
                <w:rFonts w:ascii="Times New Roman" w:eastAsia="Times New Roman" w:hAnsi="Times New Roman" w:cs="Times New Roman"/>
                <w:color w:val="000000"/>
                <w:sz w:val="28"/>
                <w:szCs w:val="28"/>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E0057A" w:rsidRPr="00366363" w:rsidRDefault="00E0057A" w:rsidP="004634FA">
            <w:pPr>
              <w:spacing w:after="0" w:line="360" w:lineRule="auto"/>
              <w:jc w:val="right"/>
              <w:rPr>
                <w:rFonts w:ascii="Times New Roman" w:eastAsia="Times New Roman" w:hAnsi="Times New Roman" w:cs="Times New Roman"/>
                <w:color w:val="000000"/>
                <w:sz w:val="28"/>
                <w:szCs w:val="28"/>
                <w:lang w:eastAsia="ru-RU"/>
              </w:rPr>
            </w:pPr>
            <w:r w:rsidRPr="00366363">
              <w:rPr>
                <w:rFonts w:ascii="Times New Roman" w:eastAsia="Times New Roman" w:hAnsi="Times New Roman" w:cs="Times New Roman"/>
                <w:color w:val="000000"/>
                <w:sz w:val="28"/>
                <w:szCs w:val="28"/>
                <w:lang w:eastAsia="ru-RU"/>
              </w:rPr>
              <w:t>100</w:t>
            </w:r>
          </w:p>
        </w:tc>
      </w:tr>
    </w:tbl>
    <w:p w:rsidR="000D1C9A" w:rsidRDefault="000D1C9A" w:rsidP="004634FA">
      <w:pPr>
        <w:spacing w:after="0" w:line="360" w:lineRule="auto"/>
        <w:jc w:val="both"/>
        <w:rPr>
          <w:rFonts w:ascii="Times New Roman" w:eastAsia="Calibri" w:hAnsi="Times New Roman" w:cs="Times New Roman"/>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0D1C9A" w:rsidRPr="000D1C9A" w:rsidRDefault="000D1C9A" w:rsidP="004634FA">
      <w:pPr>
        <w:spacing w:after="0" w:line="360" w:lineRule="auto"/>
        <w:jc w:val="both"/>
        <w:rPr>
          <w:rFonts w:ascii="Times New Roman" w:eastAsia="Calibri" w:hAnsi="Times New Roman" w:cs="Times New Roman"/>
          <w:b/>
          <w:spacing w:val="-1"/>
          <w:sz w:val="28"/>
          <w:szCs w:val="28"/>
        </w:rPr>
      </w:pPr>
      <w:r w:rsidRPr="000D1C9A">
        <w:rPr>
          <w:rFonts w:ascii="Times New Roman" w:eastAsia="Calibri" w:hAnsi="Times New Roman" w:cs="Times New Roman"/>
          <w:b/>
          <w:spacing w:val="-1"/>
          <w:sz w:val="28"/>
          <w:szCs w:val="28"/>
        </w:rPr>
        <w:lastRenderedPageBreak/>
        <w:t>Гистограмма 12</w:t>
      </w:r>
    </w:p>
    <w:p w:rsidR="00E0057A" w:rsidRPr="00E0057A" w:rsidRDefault="00D745C4" w:rsidP="004634FA">
      <w:pPr>
        <w:spacing w:after="0" w:line="360" w:lineRule="auto"/>
        <w:jc w:val="both"/>
        <w:rPr>
          <w:rFonts w:ascii="Times New Roman" w:eastAsia="Calibri" w:hAnsi="Times New Roman" w:cs="Times New Roman"/>
          <w:spacing w:val="-1"/>
          <w:sz w:val="28"/>
          <w:szCs w:val="28"/>
        </w:rPr>
      </w:pPr>
      <w:r>
        <w:rPr>
          <w:noProof/>
          <w:lang w:eastAsia="ru-RU"/>
        </w:rPr>
        <w:drawing>
          <wp:inline distT="0" distB="0" distL="0" distR="0" wp14:anchorId="5611273C" wp14:editId="6B1B1D3C">
            <wp:extent cx="5436705" cy="2494722"/>
            <wp:effectExtent l="0" t="0" r="12065" b="2032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672AD" w:rsidRPr="00CF52DD" w:rsidRDefault="004672AD" w:rsidP="004634FA">
      <w:pPr>
        <w:spacing w:after="0" w:line="360" w:lineRule="auto"/>
        <w:jc w:val="both"/>
        <w:rPr>
          <w:rFonts w:ascii="Times New Roman" w:eastAsia="Calibri" w:hAnsi="Times New Roman" w:cs="Times New Roman"/>
          <w:b/>
          <w:spacing w:val="-1"/>
          <w:sz w:val="28"/>
          <w:szCs w:val="28"/>
        </w:rPr>
      </w:pPr>
    </w:p>
    <w:p w:rsidR="00366363" w:rsidRDefault="00663970" w:rsidP="004634FA">
      <w:pPr>
        <w:spacing w:after="0" w:line="360" w:lineRule="auto"/>
        <w:ind w:firstLine="708"/>
        <w:jc w:val="both"/>
        <w:rPr>
          <w:rFonts w:ascii="Times New Roman" w:eastAsia="Calibri" w:hAnsi="Times New Roman" w:cs="Times New Roman"/>
          <w:spacing w:val="-1"/>
          <w:sz w:val="28"/>
          <w:szCs w:val="28"/>
        </w:rPr>
      </w:pPr>
      <w:r w:rsidRPr="00663970">
        <w:rPr>
          <w:rFonts w:ascii="Times New Roman" w:eastAsia="Calibri" w:hAnsi="Times New Roman" w:cs="Times New Roman"/>
          <w:b/>
          <w:i/>
          <w:spacing w:val="-1"/>
          <w:sz w:val="28"/>
          <w:szCs w:val="28"/>
        </w:rPr>
        <w:t>Вывод:</w:t>
      </w:r>
      <w:r>
        <w:rPr>
          <w:rFonts w:ascii="Times New Roman" w:eastAsia="Calibri" w:hAnsi="Times New Roman" w:cs="Times New Roman"/>
          <w:spacing w:val="-1"/>
          <w:sz w:val="28"/>
          <w:szCs w:val="28"/>
        </w:rPr>
        <w:t xml:space="preserve"> в </w:t>
      </w:r>
      <w:r w:rsidRPr="00663970">
        <w:rPr>
          <w:rFonts w:ascii="Times New Roman" w:eastAsia="Calibri" w:hAnsi="Times New Roman" w:cs="Times New Roman"/>
          <w:spacing w:val="-1"/>
          <w:sz w:val="28"/>
          <w:szCs w:val="28"/>
        </w:rPr>
        <w:t xml:space="preserve">ходе исследования было установлено, что в исследуемой группе </w:t>
      </w:r>
      <w:r>
        <w:rPr>
          <w:rFonts w:ascii="Times New Roman" w:eastAsia="Calibri" w:hAnsi="Times New Roman" w:cs="Times New Roman"/>
          <w:spacing w:val="-1"/>
          <w:sz w:val="28"/>
          <w:szCs w:val="28"/>
        </w:rPr>
        <w:t xml:space="preserve">в 1998 году </w:t>
      </w:r>
      <w:r w:rsidR="00D745C4">
        <w:rPr>
          <w:rFonts w:ascii="Times New Roman" w:eastAsia="Calibri" w:hAnsi="Times New Roman" w:cs="Times New Roman"/>
          <w:spacing w:val="-1"/>
          <w:sz w:val="28"/>
          <w:szCs w:val="28"/>
        </w:rPr>
        <w:t xml:space="preserve">было 26% </w:t>
      </w:r>
      <w:r>
        <w:rPr>
          <w:rFonts w:ascii="Times New Roman" w:eastAsia="Calibri" w:hAnsi="Times New Roman" w:cs="Times New Roman"/>
          <w:spacing w:val="-1"/>
          <w:sz w:val="28"/>
          <w:szCs w:val="28"/>
        </w:rPr>
        <w:t xml:space="preserve">пациентов, госпитализированных </w:t>
      </w:r>
      <w:r w:rsidR="00D745C4">
        <w:rPr>
          <w:rFonts w:ascii="Times New Roman" w:eastAsia="Calibri" w:hAnsi="Times New Roman" w:cs="Times New Roman"/>
          <w:spacing w:val="-1"/>
          <w:sz w:val="28"/>
          <w:szCs w:val="28"/>
        </w:rPr>
        <w:t>до 7 дней, в то время как в 2016 такой показатель составлял 46%</w:t>
      </w:r>
      <w:r w:rsidRPr="00663970">
        <w:rPr>
          <w:rFonts w:ascii="Times New Roman" w:eastAsia="Calibri" w:hAnsi="Times New Roman" w:cs="Times New Roman"/>
          <w:spacing w:val="-1"/>
          <w:sz w:val="28"/>
          <w:szCs w:val="28"/>
        </w:rPr>
        <w:t xml:space="preserve">. </w:t>
      </w:r>
      <w:r w:rsidR="000D1C9A">
        <w:rPr>
          <w:rFonts w:ascii="Times New Roman" w:eastAsia="Calibri" w:hAnsi="Times New Roman" w:cs="Times New Roman"/>
          <w:spacing w:val="-1"/>
          <w:sz w:val="28"/>
          <w:szCs w:val="28"/>
        </w:rPr>
        <w:t>Количество пациентов, получавших лечение до двух недель в 1998 году, составлял 62%, как в 2016- 47%.</w:t>
      </w:r>
      <w:r w:rsidRPr="00663970">
        <w:rPr>
          <w:rFonts w:ascii="Times New Roman" w:eastAsia="Calibri" w:hAnsi="Times New Roman" w:cs="Times New Roman"/>
          <w:spacing w:val="-1"/>
          <w:sz w:val="28"/>
          <w:szCs w:val="28"/>
        </w:rPr>
        <w:t xml:space="preserve"> </w:t>
      </w:r>
      <w:r w:rsidR="000D1C9A">
        <w:rPr>
          <w:rFonts w:ascii="Times New Roman" w:eastAsia="Times New Roman" w:hAnsi="Times New Roman" w:cs="Times New Roman"/>
          <w:sz w:val="28"/>
          <w:szCs w:val="28"/>
          <w:lang w:eastAsia="ru-RU"/>
        </w:rPr>
        <w:t xml:space="preserve">В случае </w:t>
      </w:r>
      <w:r w:rsidR="000D1C9A" w:rsidRPr="00CF52DD">
        <w:rPr>
          <w:rFonts w:ascii="Times New Roman" w:eastAsia="Times New Roman" w:hAnsi="Times New Roman" w:cs="Times New Roman"/>
          <w:sz w:val="28"/>
          <w:szCs w:val="28"/>
          <w:lang w:eastAsia="ru-RU"/>
        </w:rPr>
        <w:t>пациентов, которы</w:t>
      </w:r>
      <w:r w:rsidR="000D1C9A">
        <w:rPr>
          <w:rFonts w:ascii="Times New Roman" w:eastAsia="Times New Roman" w:hAnsi="Times New Roman" w:cs="Times New Roman"/>
          <w:sz w:val="28"/>
          <w:szCs w:val="28"/>
          <w:lang w:eastAsia="ru-RU"/>
        </w:rPr>
        <w:t>е</w:t>
      </w:r>
      <w:r w:rsidR="000D1C9A" w:rsidRPr="00CF52DD">
        <w:rPr>
          <w:rFonts w:ascii="Times New Roman" w:eastAsia="Times New Roman" w:hAnsi="Times New Roman" w:cs="Times New Roman"/>
          <w:sz w:val="28"/>
          <w:szCs w:val="28"/>
          <w:lang w:eastAsia="ru-RU"/>
        </w:rPr>
        <w:t xml:space="preserve"> </w:t>
      </w:r>
      <w:r w:rsidR="000D1C9A">
        <w:rPr>
          <w:rFonts w:ascii="Times New Roman" w:eastAsia="Times New Roman" w:hAnsi="Times New Roman" w:cs="Times New Roman"/>
          <w:sz w:val="28"/>
          <w:szCs w:val="28"/>
          <w:lang w:eastAsia="ru-RU"/>
        </w:rPr>
        <w:t>находились на лечении в стационаре более 14 суток в 1998 году,</w:t>
      </w:r>
      <w:r w:rsidR="000D1C9A" w:rsidRPr="00CF52DD">
        <w:rPr>
          <w:rFonts w:ascii="Times New Roman" w:eastAsia="Times New Roman" w:hAnsi="Times New Roman" w:cs="Times New Roman"/>
          <w:sz w:val="28"/>
          <w:szCs w:val="28"/>
          <w:lang w:eastAsia="ru-RU"/>
        </w:rPr>
        <w:t xml:space="preserve"> </w:t>
      </w:r>
      <w:r w:rsidR="000D1C9A">
        <w:rPr>
          <w:rFonts w:ascii="Times New Roman" w:eastAsia="Times New Roman" w:hAnsi="Times New Roman" w:cs="Times New Roman"/>
          <w:sz w:val="28"/>
          <w:szCs w:val="28"/>
          <w:lang w:eastAsia="ru-RU"/>
        </w:rPr>
        <w:t xml:space="preserve">было 12%, тогда как в 2016-7%. </w:t>
      </w:r>
      <w:r w:rsidR="000D1C9A" w:rsidRPr="000D1C9A">
        <w:rPr>
          <w:rFonts w:ascii="Times New Roman" w:eastAsia="Times New Roman" w:hAnsi="Times New Roman" w:cs="Times New Roman"/>
          <w:sz w:val="28"/>
          <w:szCs w:val="28"/>
          <w:lang w:eastAsia="ru-RU"/>
        </w:rPr>
        <w:t>Необходимо отметить</w:t>
      </w:r>
      <w:r w:rsidR="000D1C9A">
        <w:rPr>
          <w:rFonts w:ascii="Times New Roman" w:eastAsia="Times New Roman" w:hAnsi="Times New Roman" w:cs="Times New Roman"/>
          <w:sz w:val="28"/>
          <w:szCs w:val="28"/>
          <w:lang w:eastAsia="ru-RU"/>
        </w:rPr>
        <w:t>, что данные гистограммы 12, наглядно показывает, что в 2016 году сократились сроки госпитализации больных</w:t>
      </w:r>
      <w:r w:rsidR="0070331F">
        <w:rPr>
          <w:rFonts w:ascii="Times New Roman" w:eastAsia="Times New Roman" w:hAnsi="Times New Roman" w:cs="Times New Roman"/>
          <w:sz w:val="28"/>
          <w:szCs w:val="28"/>
          <w:lang w:eastAsia="ru-RU"/>
        </w:rPr>
        <w:t>, что говорит об улучшение эффективности оказания лечения.</w:t>
      </w:r>
      <w:r w:rsidR="00A039FF">
        <w:rPr>
          <w:rFonts w:ascii="Times New Roman" w:eastAsia="Times New Roman" w:hAnsi="Times New Roman" w:cs="Times New Roman"/>
          <w:sz w:val="28"/>
          <w:szCs w:val="28"/>
          <w:lang w:eastAsia="ru-RU"/>
        </w:rPr>
        <w:t xml:space="preserve"> </w:t>
      </w:r>
      <w:r w:rsidRPr="00663970">
        <w:rPr>
          <w:rFonts w:ascii="Times New Roman" w:eastAsia="Calibri" w:hAnsi="Times New Roman" w:cs="Times New Roman"/>
          <w:spacing w:val="-1"/>
          <w:sz w:val="28"/>
          <w:szCs w:val="28"/>
        </w:rPr>
        <w:t>(</w:t>
      </w:r>
      <w:r w:rsidR="00A039FF">
        <w:rPr>
          <w:rFonts w:ascii="Times New Roman" w:eastAsia="Calibri" w:hAnsi="Times New Roman" w:cs="Times New Roman"/>
          <w:spacing w:val="-1"/>
          <w:sz w:val="28"/>
          <w:szCs w:val="28"/>
        </w:rPr>
        <w:t>Г</w:t>
      </w:r>
      <w:r w:rsidR="000D1C9A">
        <w:rPr>
          <w:rFonts w:ascii="Times New Roman" w:eastAsia="Calibri" w:hAnsi="Times New Roman" w:cs="Times New Roman"/>
          <w:spacing w:val="-1"/>
          <w:sz w:val="28"/>
          <w:szCs w:val="28"/>
        </w:rPr>
        <w:t>истограмма 12</w:t>
      </w:r>
      <w:r w:rsidRPr="00663970">
        <w:rPr>
          <w:rFonts w:ascii="Times New Roman" w:eastAsia="Calibri" w:hAnsi="Times New Roman" w:cs="Times New Roman"/>
          <w:spacing w:val="-1"/>
          <w:sz w:val="28"/>
          <w:szCs w:val="28"/>
        </w:rPr>
        <w:t>)</w:t>
      </w: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146E5E" w:rsidRDefault="00146E5E" w:rsidP="004634FA">
      <w:pPr>
        <w:spacing w:after="0" w:line="360" w:lineRule="auto"/>
        <w:jc w:val="both"/>
        <w:rPr>
          <w:rFonts w:ascii="Times New Roman" w:eastAsia="Calibri" w:hAnsi="Times New Roman" w:cs="Times New Roman"/>
          <w:b/>
          <w:spacing w:val="-1"/>
          <w:sz w:val="28"/>
          <w:szCs w:val="28"/>
        </w:rPr>
      </w:pPr>
    </w:p>
    <w:p w:rsidR="00524C73" w:rsidRPr="00366363" w:rsidRDefault="00524C73" w:rsidP="004634FA">
      <w:pPr>
        <w:spacing w:after="0" w:line="360" w:lineRule="auto"/>
        <w:jc w:val="both"/>
        <w:rPr>
          <w:rFonts w:ascii="Times New Roman" w:eastAsia="Calibri" w:hAnsi="Times New Roman" w:cs="Times New Roman"/>
          <w:spacing w:val="-1"/>
          <w:sz w:val="28"/>
          <w:szCs w:val="28"/>
        </w:rPr>
      </w:pPr>
      <w:r w:rsidRPr="00CF52DD">
        <w:rPr>
          <w:rFonts w:ascii="Times New Roman" w:eastAsia="Calibri" w:hAnsi="Times New Roman" w:cs="Times New Roman"/>
          <w:b/>
          <w:spacing w:val="-1"/>
          <w:sz w:val="28"/>
          <w:szCs w:val="28"/>
        </w:rPr>
        <w:lastRenderedPageBreak/>
        <w:t>Заключение</w:t>
      </w:r>
    </w:p>
    <w:p w:rsidR="00332135" w:rsidRDefault="00D07A83" w:rsidP="00146E5E">
      <w:pPr>
        <w:spacing w:after="0" w:line="360" w:lineRule="auto"/>
        <w:ind w:firstLine="708"/>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 xml:space="preserve">Одонтогенный верхнечелюстной синусит, как и воспалительные заболевания других отделов </w:t>
      </w:r>
      <w:r w:rsidR="00991FDB">
        <w:rPr>
          <w:rFonts w:ascii="Times New Roman" w:eastAsia="Times New Roman" w:hAnsi="Times New Roman" w:cs="Times New Roman"/>
          <w:sz w:val="28"/>
          <w:szCs w:val="28"/>
          <w:lang w:eastAsia="ru-RU"/>
        </w:rPr>
        <w:t>челюстно-лицевой области</w:t>
      </w:r>
      <w:r w:rsidRPr="00CF52DD">
        <w:rPr>
          <w:rFonts w:ascii="Times New Roman" w:eastAsia="Times New Roman" w:hAnsi="Times New Roman" w:cs="Times New Roman"/>
          <w:sz w:val="28"/>
          <w:szCs w:val="28"/>
          <w:lang w:eastAsia="ru-RU"/>
        </w:rPr>
        <w:t xml:space="preserve"> составляют большой </w:t>
      </w:r>
      <w:r w:rsidR="00991FDB">
        <w:rPr>
          <w:rFonts w:ascii="Times New Roman" w:eastAsia="Times New Roman" w:hAnsi="Times New Roman" w:cs="Times New Roman"/>
          <w:sz w:val="28"/>
          <w:szCs w:val="28"/>
          <w:lang w:eastAsia="ru-RU"/>
        </w:rPr>
        <w:t>объем</w:t>
      </w:r>
      <w:r w:rsidRPr="00CF52DD">
        <w:rPr>
          <w:rFonts w:ascii="Times New Roman" w:eastAsia="Times New Roman" w:hAnsi="Times New Roman" w:cs="Times New Roman"/>
          <w:sz w:val="28"/>
          <w:szCs w:val="28"/>
          <w:lang w:eastAsia="ru-RU"/>
        </w:rPr>
        <w:t xml:space="preserve"> </w:t>
      </w:r>
      <w:r w:rsidR="006D40C5">
        <w:rPr>
          <w:rFonts w:ascii="Times New Roman" w:eastAsia="Times New Roman" w:hAnsi="Times New Roman" w:cs="Times New Roman"/>
          <w:sz w:val="28"/>
          <w:szCs w:val="28"/>
          <w:lang w:eastAsia="ru-RU"/>
        </w:rPr>
        <w:t>патологий</w:t>
      </w:r>
      <w:r w:rsidRPr="00CF52DD">
        <w:rPr>
          <w:rFonts w:ascii="Times New Roman" w:eastAsia="Times New Roman" w:hAnsi="Times New Roman" w:cs="Times New Roman"/>
          <w:sz w:val="28"/>
          <w:szCs w:val="28"/>
          <w:lang w:eastAsia="ru-RU"/>
        </w:rPr>
        <w:t>, являющихся причи</w:t>
      </w:r>
      <w:r w:rsidR="006D40C5">
        <w:rPr>
          <w:rFonts w:ascii="Times New Roman" w:eastAsia="Times New Roman" w:hAnsi="Times New Roman" w:cs="Times New Roman"/>
          <w:sz w:val="28"/>
          <w:szCs w:val="28"/>
          <w:lang w:eastAsia="ru-RU"/>
        </w:rPr>
        <w:t>ной госпитализации в стационар. Л</w:t>
      </w:r>
      <w:r w:rsidRPr="00CF52DD">
        <w:rPr>
          <w:rFonts w:ascii="Times New Roman" w:eastAsia="Times New Roman" w:hAnsi="Times New Roman" w:cs="Times New Roman"/>
          <w:sz w:val="28"/>
          <w:szCs w:val="28"/>
          <w:lang w:eastAsia="ru-RU"/>
        </w:rPr>
        <w:t>ечебно-диагностическ</w:t>
      </w:r>
      <w:r w:rsidR="006D40C5">
        <w:rPr>
          <w:rFonts w:ascii="Times New Roman" w:eastAsia="Times New Roman" w:hAnsi="Times New Roman" w:cs="Times New Roman"/>
          <w:sz w:val="28"/>
          <w:szCs w:val="28"/>
          <w:lang w:eastAsia="ru-RU"/>
        </w:rPr>
        <w:t>ий процесс</w:t>
      </w:r>
      <w:r w:rsidRPr="00CF52DD">
        <w:rPr>
          <w:rFonts w:ascii="Times New Roman" w:eastAsia="Times New Roman" w:hAnsi="Times New Roman" w:cs="Times New Roman"/>
          <w:sz w:val="28"/>
          <w:szCs w:val="28"/>
          <w:lang w:eastAsia="ru-RU"/>
        </w:rPr>
        <w:t>, осуществляе</w:t>
      </w:r>
      <w:r w:rsidR="006D40C5">
        <w:rPr>
          <w:rFonts w:ascii="Times New Roman" w:eastAsia="Times New Roman" w:hAnsi="Times New Roman" w:cs="Times New Roman"/>
          <w:sz w:val="28"/>
          <w:szCs w:val="28"/>
          <w:lang w:eastAsia="ru-RU"/>
        </w:rPr>
        <w:t>мый</w:t>
      </w:r>
      <w:r w:rsidRPr="00CF52DD">
        <w:rPr>
          <w:rFonts w:ascii="Times New Roman" w:eastAsia="Times New Roman" w:hAnsi="Times New Roman" w:cs="Times New Roman"/>
          <w:sz w:val="28"/>
          <w:szCs w:val="28"/>
          <w:lang w:eastAsia="ru-RU"/>
        </w:rPr>
        <w:t xml:space="preserve"> в отделениях челюстно-лицевой хирургии при </w:t>
      </w:r>
      <w:r w:rsidR="00991FDB">
        <w:rPr>
          <w:rFonts w:ascii="Times New Roman" w:eastAsia="Times New Roman" w:hAnsi="Times New Roman" w:cs="Times New Roman"/>
          <w:sz w:val="28"/>
          <w:szCs w:val="28"/>
          <w:lang w:eastAsia="ru-RU"/>
        </w:rPr>
        <w:t>лечебно-профилактических учреждениях</w:t>
      </w:r>
      <w:r w:rsidRPr="00CF52DD">
        <w:rPr>
          <w:rFonts w:ascii="Times New Roman" w:eastAsia="Times New Roman" w:hAnsi="Times New Roman" w:cs="Times New Roman"/>
          <w:sz w:val="28"/>
          <w:szCs w:val="28"/>
          <w:lang w:eastAsia="ru-RU"/>
        </w:rPr>
        <w:t xml:space="preserve">, является </w:t>
      </w:r>
      <w:r w:rsidR="006D40C5" w:rsidRPr="00CF52DD">
        <w:rPr>
          <w:rFonts w:ascii="Times New Roman" w:eastAsia="Times New Roman" w:hAnsi="Times New Roman" w:cs="Times New Roman"/>
          <w:sz w:val="28"/>
          <w:szCs w:val="28"/>
          <w:lang w:eastAsia="ru-RU"/>
        </w:rPr>
        <w:t>объектом</w:t>
      </w:r>
      <w:r w:rsidRPr="00CF52DD">
        <w:rPr>
          <w:rFonts w:ascii="Times New Roman" w:eastAsia="Times New Roman" w:hAnsi="Times New Roman" w:cs="Times New Roman"/>
          <w:sz w:val="28"/>
          <w:szCs w:val="28"/>
          <w:lang w:eastAsia="ru-RU"/>
        </w:rPr>
        <w:t xml:space="preserve"> обсуждения во многих </w:t>
      </w:r>
      <w:r w:rsidR="006D40C5">
        <w:rPr>
          <w:rFonts w:ascii="Times New Roman" w:eastAsia="Times New Roman" w:hAnsi="Times New Roman" w:cs="Times New Roman"/>
          <w:sz w:val="28"/>
          <w:szCs w:val="28"/>
          <w:lang w:eastAsia="ru-RU"/>
        </w:rPr>
        <w:t xml:space="preserve">научных </w:t>
      </w:r>
      <w:r w:rsidRPr="00CF52DD">
        <w:rPr>
          <w:rFonts w:ascii="Times New Roman" w:eastAsia="Times New Roman" w:hAnsi="Times New Roman" w:cs="Times New Roman"/>
          <w:sz w:val="28"/>
          <w:szCs w:val="28"/>
          <w:lang w:eastAsia="ru-RU"/>
        </w:rPr>
        <w:t xml:space="preserve">современных работах, </w:t>
      </w:r>
      <w:r w:rsidR="006D40C5">
        <w:rPr>
          <w:rFonts w:ascii="Times New Roman" w:eastAsia="Times New Roman" w:hAnsi="Times New Roman" w:cs="Times New Roman"/>
          <w:sz w:val="28"/>
          <w:szCs w:val="28"/>
          <w:lang w:eastAsia="ru-RU"/>
        </w:rPr>
        <w:t>направленные на</w:t>
      </w:r>
      <w:r w:rsidRPr="00CF52DD">
        <w:rPr>
          <w:rFonts w:ascii="Times New Roman" w:eastAsia="Times New Roman" w:hAnsi="Times New Roman" w:cs="Times New Roman"/>
          <w:sz w:val="28"/>
          <w:szCs w:val="28"/>
          <w:lang w:eastAsia="ru-RU"/>
        </w:rPr>
        <w:t xml:space="preserve"> усовершенствовани</w:t>
      </w:r>
      <w:r w:rsidR="006D40C5">
        <w:rPr>
          <w:rFonts w:ascii="Times New Roman" w:eastAsia="Times New Roman" w:hAnsi="Times New Roman" w:cs="Times New Roman"/>
          <w:sz w:val="28"/>
          <w:szCs w:val="28"/>
          <w:lang w:eastAsia="ru-RU"/>
        </w:rPr>
        <w:t>е</w:t>
      </w:r>
      <w:r w:rsidRPr="00CF52DD">
        <w:rPr>
          <w:rFonts w:ascii="Times New Roman" w:eastAsia="Times New Roman" w:hAnsi="Times New Roman" w:cs="Times New Roman"/>
          <w:sz w:val="28"/>
          <w:szCs w:val="28"/>
          <w:lang w:eastAsia="ru-RU"/>
        </w:rPr>
        <w:t xml:space="preserve"> методик ранней диагностики патологических процессов</w:t>
      </w:r>
      <w:r w:rsidR="006D40C5">
        <w:rPr>
          <w:rFonts w:ascii="Times New Roman" w:eastAsia="Times New Roman" w:hAnsi="Times New Roman" w:cs="Times New Roman"/>
          <w:sz w:val="28"/>
          <w:szCs w:val="28"/>
          <w:lang w:eastAsia="ru-RU"/>
        </w:rPr>
        <w:t xml:space="preserve"> и</w:t>
      </w:r>
      <w:r w:rsidRPr="00CF52DD">
        <w:rPr>
          <w:rFonts w:ascii="Times New Roman" w:eastAsia="Times New Roman" w:hAnsi="Times New Roman" w:cs="Times New Roman"/>
          <w:sz w:val="28"/>
          <w:szCs w:val="28"/>
          <w:lang w:eastAsia="ru-RU"/>
        </w:rPr>
        <w:t xml:space="preserve"> разработк</w:t>
      </w:r>
      <w:r w:rsidR="006D40C5">
        <w:rPr>
          <w:rFonts w:ascii="Times New Roman" w:eastAsia="Times New Roman" w:hAnsi="Times New Roman" w:cs="Times New Roman"/>
          <w:sz w:val="28"/>
          <w:szCs w:val="28"/>
          <w:lang w:eastAsia="ru-RU"/>
        </w:rPr>
        <w:t xml:space="preserve">у </w:t>
      </w:r>
      <w:r w:rsidRPr="00CF52DD">
        <w:rPr>
          <w:rFonts w:ascii="Times New Roman" w:eastAsia="Times New Roman" w:hAnsi="Times New Roman" w:cs="Times New Roman"/>
          <w:sz w:val="28"/>
          <w:szCs w:val="28"/>
          <w:lang w:eastAsia="ru-RU"/>
        </w:rPr>
        <w:t xml:space="preserve">показаний к применению </w:t>
      </w:r>
      <w:r w:rsidR="006D40C5">
        <w:rPr>
          <w:rFonts w:ascii="Times New Roman" w:eastAsia="Times New Roman" w:hAnsi="Times New Roman" w:cs="Times New Roman"/>
          <w:sz w:val="28"/>
          <w:szCs w:val="28"/>
          <w:lang w:eastAsia="ru-RU"/>
        </w:rPr>
        <w:t>различных</w:t>
      </w:r>
      <w:r w:rsidRPr="00CF52DD">
        <w:rPr>
          <w:rFonts w:ascii="Times New Roman" w:eastAsia="Times New Roman" w:hAnsi="Times New Roman" w:cs="Times New Roman"/>
          <w:sz w:val="28"/>
          <w:szCs w:val="28"/>
          <w:lang w:eastAsia="ru-RU"/>
        </w:rPr>
        <w:t xml:space="preserve"> подходов к лечению конкретных нозологических единиц. </w:t>
      </w:r>
      <w:r w:rsidR="006D40C5" w:rsidRPr="00CF52DD">
        <w:rPr>
          <w:rFonts w:ascii="Times New Roman" w:eastAsia="Times New Roman" w:hAnsi="Times New Roman" w:cs="Times New Roman"/>
          <w:sz w:val="28"/>
          <w:szCs w:val="28"/>
          <w:lang w:eastAsia="ru-RU"/>
        </w:rPr>
        <w:t>Наилучший</w:t>
      </w:r>
      <w:r w:rsidRPr="00CF52DD">
        <w:rPr>
          <w:rFonts w:ascii="Times New Roman" w:eastAsia="Times New Roman" w:hAnsi="Times New Roman" w:cs="Times New Roman"/>
          <w:sz w:val="28"/>
          <w:szCs w:val="28"/>
          <w:lang w:eastAsia="ru-RU"/>
        </w:rPr>
        <w:t xml:space="preserve"> метод лечения одонтогенных верхнечелюстных синуситов и их осложнений, является </w:t>
      </w:r>
      <w:r w:rsidR="006D40C5">
        <w:rPr>
          <w:rFonts w:ascii="Times New Roman" w:eastAsia="Times New Roman" w:hAnsi="Times New Roman" w:cs="Times New Roman"/>
          <w:sz w:val="28"/>
          <w:szCs w:val="28"/>
          <w:lang w:eastAsia="ru-RU"/>
        </w:rPr>
        <w:t>объектом</w:t>
      </w:r>
      <w:r w:rsidRPr="00CF52DD">
        <w:rPr>
          <w:rFonts w:ascii="Times New Roman" w:eastAsia="Times New Roman" w:hAnsi="Times New Roman" w:cs="Times New Roman"/>
          <w:sz w:val="28"/>
          <w:szCs w:val="28"/>
          <w:lang w:eastAsia="ru-RU"/>
        </w:rPr>
        <w:t xml:space="preserve"> споров </w:t>
      </w:r>
      <w:r w:rsidR="006D40C5">
        <w:rPr>
          <w:rFonts w:ascii="Times New Roman" w:eastAsia="Times New Roman" w:hAnsi="Times New Roman" w:cs="Times New Roman"/>
          <w:sz w:val="28"/>
          <w:szCs w:val="28"/>
          <w:lang w:eastAsia="ru-RU"/>
        </w:rPr>
        <w:t>большого количества</w:t>
      </w:r>
      <w:r w:rsidRPr="00CF52DD">
        <w:rPr>
          <w:rFonts w:ascii="Times New Roman" w:eastAsia="Times New Roman" w:hAnsi="Times New Roman" w:cs="Times New Roman"/>
          <w:sz w:val="28"/>
          <w:szCs w:val="28"/>
          <w:lang w:eastAsia="ru-RU"/>
        </w:rPr>
        <w:t xml:space="preserve"> известных </w:t>
      </w:r>
      <w:r w:rsidR="006D40C5">
        <w:rPr>
          <w:rFonts w:ascii="Times New Roman" w:eastAsia="Times New Roman" w:hAnsi="Times New Roman" w:cs="Times New Roman"/>
          <w:sz w:val="28"/>
          <w:szCs w:val="28"/>
          <w:lang w:eastAsia="ru-RU"/>
        </w:rPr>
        <w:t>исследователей</w:t>
      </w:r>
      <w:r w:rsidRPr="00CF52DD">
        <w:rPr>
          <w:rFonts w:ascii="Times New Roman" w:eastAsia="Times New Roman" w:hAnsi="Times New Roman" w:cs="Times New Roman"/>
          <w:sz w:val="28"/>
          <w:szCs w:val="28"/>
          <w:lang w:eastAsia="ru-RU"/>
        </w:rPr>
        <w:t xml:space="preserve"> научного мира. Анализ работ, посвященных </w:t>
      </w:r>
      <w:r w:rsidR="008B2596">
        <w:rPr>
          <w:rFonts w:ascii="Times New Roman" w:eastAsia="Times New Roman" w:hAnsi="Times New Roman" w:cs="Times New Roman"/>
          <w:sz w:val="28"/>
          <w:szCs w:val="28"/>
          <w:lang w:eastAsia="ru-RU"/>
        </w:rPr>
        <w:t xml:space="preserve">данной тематике, </w:t>
      </w:r>
      <w:r w:rsidRPr="00CF52DD">
        <w:rPr>
          <w:rFonts w:ascii="Times New Roman" w:eastAsia="Times New Roman" w:hAnsi="Times New Roman" w:cs="Times New Roman"/>
          <w:sz w:val="28"/>
          <w:szCs w:val="28"/>
          <w:lang w:eastAsia="ru-RU"/>
        </w:rPr>
        <w:t xml:space="preserve">позволяет сделать вывод о том, что в настоящее время </w:t>
      </w:r>
      <w:r w:rsidR="008B2596">
        <w:rPr>
          <w:rFonts w:ascii="Times New Roman" w:eastAsia="Times New Roman" w:hAnsi="Times New Roman" w:cs="Times New Roman"/>
          <w:sz w:val="28"/>
          <w:szCs w:val="28"/>
          <w:lang w:eastAsia="ru-RU"/>
        </w:rPr>
        <w:t>существует</w:t>
      </w:r>
      <w:r w:rsidRPr="00CF52DD">
        <w:rPr>
          <w:rFonts w:ascii="Times New Roman" w:eastAsia="Times New Roman" w:hAnsi="Times New Roman" w:cs="Times New Roman"/>
          <w:sz w:val="28"/>
          <w:szCs w:val="28"/>
          <w:lang w:eastAsia="ru-RU"/>
        </w:rPr>
        <w:t xml:space="preserve"> </w:t>
      </w:r>
      <w:r w:rsidR="008B2596">
        <w:rPr>
          <w:rFonts w:ascii="Times New Roman" w:eastAsia="Times New Roman" w:hAnsi="Times New Roman" w:cs="Times New Roman"/>
          <w:sz w:val="28"/>
          <w:szCs w:val="28"/>
          <w:lang w:eastAsia="ru-RU"/>
        </w:rPr>
        <w:t xml:space="preserve">большое количество </w:t>
      </w:r>
      <w:r w:rsidRPr="00CF52DD">
        <w:rPr>
          <w:rFonts w:ascii="Times New Roman" w:eastAsia="Times New Roman" w:hAnsi="Times New Roman" w:cs="Times New Roman"/>
          <w:sz w:val="28"/>
          <w:szCs w:val="28"/>
          <w:lang w:eastAsia="ru-RU"/>
        </w:rPr>
        <w:t>хирургически</w:t>
      </w:r>
      <w:r w:rsidR="008B2596">
        <w:rPr>
          <w:rFonts w:ascii="Times New Roman" w:eastAsia="Times New Roman" w:hAnsi="Times New Roman" w:cs="Times New Roman"/>
          <w:sz w:val="28"/>
          <w:szCs w:val="28"/>
          <w:lang w:eastAsia="ru-RU"/>
        </w:rPr>
        <w:t xml:space="preserve">х </w:t>
      </w:r>
      <w:r w:rsidRPr="00CF52DD">
        <w:rPr>
          <w:rFonts w:ascii="Times New Roman" w:eastAsia="Times New Roman" w:hAnsi="Times New Roman" w:cs="Times New Roman"/>
          <w:sz w:val="28"/>
          <w:szCs w:val="28"/>
          <w:lang w:eastAsia="ru-RU"/>
        </w:rPr>
        <w:t>протокол</w:t>
      </w:r>
      <w:r w:rsidR="008B2596">
        <w:rPr>
          <w:rFonts w:ascii="Times New Roman" w:eastAsia="Times New Roman" w:hAnsi="Times New Roman" w:cs="Times New Roman"/>
          <w:sz w:val="28"/>
          <w:szCs w:val="28"/>
          <w:lang w:eastAsia="ru-RU"/>
        </w:rPr>
        <w:t>ов</w:t>
      </w:r>
      <w:r w:rsidRPr="00CF52DD">
        <w:rPr>
          <w:rFonts w:ascii="Times New Roman" w:eastAsia="Times New Roman" w:hAnsi="Times New Roman" w:cs="Times New Roman"/>
          <w:sz w:val="28"/>
          <w:szCs w:val="28"/>
          <w:lang w:eastAsia="ru-RU"/>
        </w:rPr>
        <w:t xml:space="preserve"> по проведению </w:t>
      </w:r>
      <w:r w:rsidR="008B2596">
        <w:rPr>
          <w:rFonts w:ascii="Times New Roman" w:eastAsia="Times New Roman" w:hAnsi="Times New Roman" w:cs="Times New Roman"/>
          <w:sz w:val="28"/>
          <w:szCs w:val="28"/>
          <w:lang w:eastAsia="ru-RU"/>
        </w:rPr>
        <w:t>оперативного вмешательства</w:t>
      </w:r>
      <w:r w:rsidRPr="00CF52DD">
        <w:rPr>
          <w:rFonts w:ascii="Times New Roman" w:eastAsia="Times New Roman" w:hAnsi="Times New Roman" w:cs="Times New Roman"/>
          <w:sz w:val="28"/>
          <w:szCs w:val="28"/>
          <w:lang w:eastAsia="ru-RU"/>
        </w:rPr>
        <w:t xml:space="preserve"> на поврежденных областях</w:t>
      </w:r>
      <w:r w:rsidR="008B2596">
        <w:rPr>
          <w:rFonts w:ascii="Times New Roman" w:eastAsia="Times New Roman" w:hAnsi="Times New Roman" w:cs="Times New Roman"/>
          <w:sz w:val="28"/>
          <w:szCs w:val="28"/>
          <w:lang w:eastAsia="ru-RU"/>
        </w:rPr>
        <w:t xml:space="preserve"> челюстно-лицевой области</w:t>
      </w:r>
      <w:r w:rsidRPr="00CF52DD">
        <w:rPr>
          <w:rFonts w:ascii="Times New Roman" w:eastAsia="Times New Roman" w:hAnsi="Times New Roman" w:cs="Times New Roman"/>
          <w:sz w:val="28"/>
          <w:szCs w:val="28"/>
          <w:lang w:eastAsia="ru-RU"/>
        </w:rPr>
        <w:t xml:space="preserve"> с использованием эндоскопии. Во многих </w:t>
      </w:r>
      <w:r w:rsidR="008B2596">
        <w:rPr>
          <w:rFonts w:ascii="Times New Roman" w:eastAsia="Times New Roman" w:hAnsi="Times New Roman" w:cs="Times New Roman"/>
          <w:sz w:val="28"/>
          <w:szCs w:val="28"/>
          <w:lang w:eastAsia="ru-RU"/>
        </w:rPr>
        <w:t xml:space="preserve">проведенных </w:t>
      </w:r>
      <w:r w:rsidRPr="00CF52DD">
        <w:rPr>
          <w:rFonts w:ascii="Times New Roman" w:eastAsia="Times New Roman" w:hAnsi="Times New Roman" w:cs="Times New Roman"/>
          <w:sz w:val="28"/>
          <w:szCs w:val="28"/>
          <w:lang w:eastAsia="ru-RU"/>
        </w:rPr>
        <w:t xml:space="preserve">исследованиях предлагаются </w:t>
      </w:r>
      <w:r w:rsidR="008B2596">
        <w:rPr>
          <w:rFonts w:ascii="Times New Roman" w:eastAsia="Times New Roman" w:hAnsi="Times New Roman" w:cs="Times New Roman"/>
          <w:sz w:val="28"/>
          <w:szCs w:val="28"/>
          <w:lang w:eastAsia="ru-RU"/>
        </w:rPr>
        <w:t xml:space="preserve">как </w:t>
      </w:r>
      <w:r w:rsidR="008B2596" w:rsidRPr="008B2596">
        <w:rPr>
          <w:rFonts w:ascii="Times New Roman" w:eastAsia="Times New Roman" w:hAnsi="Times New Roman" w:cs="Times New Roman"/>
          <w:sz w:val="28"/>
          <w:szCs w:val="28"/>
          <w:lang w:eastAsia="ru-RU"/>
        </w:rPr>
        <w:t>авторские оперативные доступы и приемы</w:t>
      </w:r>
      <w:r w:rsidR="008B2596">
        <w:rPr>
          <w:rFonts w:ascii="Times New Roman" w:eastAsia="Times New Roman" w:hAnsi="Times New Roman" w:cs="Times New Roman"/>
          <w:sz w:val="28"/>
          <w:szCs w:val="28"/>
          <w:lang w:eastAsia="ru-RU"/>
        </w:rPr>
        <w:t xml:space="preserve">, так и </w:t>
      </w:r>
      <w:r w:rsidRPr="00CF52DD">
        <w:rPr>
          <w:rFonts w:ascii="Times New Roman" w:eastAsia="Times New Roman" w:hAnsi="Times New Roman" w:cs="Times New Roman"/>
          <w:sz w:val="28"/>
          <w:szCs w:val="28"/>
          <w:lang w:eastAsia="ru-RU"/>
        </w:rPr>
        <w:t xml:space="preserve">авторские классификации </w:t>
      </w:r>
      <w:r w:rsidR="00731597" w:rsidRPr="00CF52DD">
        <w:rPr>
          <w:rFonts w:ascii="Times New Roman" w:eastAsia="Times New Roman" w:hAnsi="Times New Roman" w:cs="Times New Roman"/>
          <w:sz w:val="28"/>
          <w:szCs w:val="28"/>
          <w:lang w:eastAsia="ru-RU"/>
        </w:rPr>
        <w:t xml:space="preserve">воспалений </w:t>
      </w:r>
      <w:r w:rsidRPr="00CF52DD">
        <w:rPr>
          <w:rFonts w:ascii="Times New Roman" w:eastAsia="Times New Roman" w:hAnsi="Times New Roman" w:cs="Times New Roman"/>
          <w:sz w:val="28"/>
          <w:szCs w:val="28"/>
          <w:lang w:eastAsia="ru-RU"/>
        </w:rPr>
        <w:t xml:space="preserve">изучаемой локализации, </w:t>
      </w:r>
      <w:r w:rsidR="008B2596">
        <w:rPr>
          <w:rFonts w:ascii="Times New Roman" w:eastAsia="Times New Roman" w:hAnsi="Times New Roman" w:cs="Times New Roman"/>
          <w:sz w:val="28"/>
          <w:szCs w:val="28"/>
          <w:lang w:eastAsia="ru-RU"/>
        </w:rPr>
        <w:t xml:space="preserve">служащие основанием к </w:t>
      </w:r>
      <w:r w:rsidRPr="00CF52DD">
        <w:rPr>
          <w:rFonts w:ascii="Times New Roman" w:eastAsia="Times New Roman" w:hAnsi="Times New Roman" w:cs="Times New Roman"/>
          <w:sz w:val="28"/>
          <w:szCs w:val="28"/>
          <w:lang w:eastAsia="ru-RU"/>
        </w:rPr>
        <w:t>определен</w:t>
      </w:r>
      <w:r w:rsidR="008B2596">
        <w:rPr>
          <w:rFonts w:ascii="Times New Roman" w:eastAsia="Times New Roman" w:hAnsi="Times New Roman" w:cs="Times New Roman"/>
          <w:sz w:val="28"/>
          <w:szCs w:val="28"/>
          <w:lang w:eastAsia="ru-RU"/>
        </w:rPr>
        <w:t>ным</w:t>
      </w:r>
      <w:r w:rsidRPr="00CF52DD">
        <w:rPr>
          <w:rFonts w:ascii="Times New Roman" w:eastAsia="Times New Roman" w:hAnsi="Times New Roman" w:cs="Times New Roman"/>
          <w:sz w:val="28"/>
          <w:szCs w:val="28"/>
          <w:lang w:eastAsia="ru-RU"/>
        </w:rPr>
        <w:t xml:space="preserve"> показани</w:t>
      </w:r>
      <w:r w:rsidR="008B2596">
        <w:rPr>
          <w:rFonts w:ascii="Times New Roman" w:eastAsia="Times New Roman" w:hAnsi="Times New Roman" w:cs="Times New Roman"/>
          <w:sz w:val="28"/>
          <w:szCs w:val="28"/>
          <w:lang w:eastAsia="ru-RU"/>
        </w:rPr>
        <w:t>ям к необходимому методу лечения</w:t>
      </w:r>
      <w:r w:rsidRPr="00CF52DD">
        <w:rPr>
          <w:rFonts w:ascii="Times New Roman" w:eastAsia="Times New Roman" w:hAnsi="Times New Roman" w:cs="Times New Roman"/>
          <w:sz w:val="28"/>
          <w:szCs w:val="28"/>
          <w:lang w:eastAsia="ru-RU"/>
        </w:rPr>
        <w:t xml:space="preserve">. В отечественных </w:t>
      </w:r>
      <w:r w:rsidR="008B2596">
        <w:rPr>
          <w:rFonts w:ascii="Times New Roman" w:eastAsia="Times New Roman" w:hAnsi="Times New Roman" w:cs="Times New Roman"/>
          <w:sz w:val="28"/>
          <w:szCs w:val="28"/>
          <w:lang w:eastAsia="ru-RU"/>
        </w:rPr>
        <w:t xml:space="preserve">работах, </w:t>
      </w:r>
      <w:r w:rsidRPr="00CF52DD">
        <w:rPr>
          <w:rFonts w:ascii="Times New Roman" w:eastAsia="Times New Roman" w:hAnsi="Times New Roman" w:cs="Times New Roman"/>
          <w:sz w:val="28"/>
          <w:szCs w:val="28"/>
          <w:lang w:eastAsia="ru-RU"/>
        </w:rPr>
        <w:t>автор</w:t>
      </w:r>
      <w:r w:rsidR="008B2596">
        <w:rPr>
          <w:rFonts w:ascii="Times New Roman" w:eastAsia="Times New Roman" w:hAnsi="Times New Roman" w:cs="Times New Roman"/>
          <w:sz w:val="28"/>
          <w:szCs w:val="28"/>
          <w:lang w:eastAsia="ru-RU"/>
        </w:rPr>
        <w:t>ы</w:t>
      </w:r>
      <w:r w:rsidRPr="00CF52DD">
        <w:rPr>
          <w:rFonts w:ascii="Times New Roman" w:eastAsia="Times New Roman" w:hAnsi="Times New Roman" w:cs="Times New Roman"/>
          <w:sz w:val="28"/>
          <w:szCs w:val="28"/>
          <w:lang w:eastAsia="ru-RU"/>
        </w:rPr>
        <w:t xml:space="preserve">  представл</w:t>
      </w:r>
      <w:r w:rsidR="008B2596">
        <w:rPr>
          <w:rFonts w:ascii="Times New Roman" w:eastAsia="Times New Roman" w:hAnsi="Times New Roman" w:cs="Times New Roman"/>
          <w:sz w:val="28"/>
          <w:szCs w:val="28"/>
          <w:lang w:eastAsia="ru-RU"/>
        </w:rPr>
        <w:t xml:space="preserve">яют </w:t>
      </w:r>
      <w:r w:rsidRPr="00CF52DD">
        <w:rPr>
          <w:rFonts w:ascii="Times New Roman" w:eastAsia="Times New Roman" w:hAnsi="Times New Roman" w:cs="Times New Roman"/>
          <w:sz w:val="28"/>
          <w:szCs w:val="28"/>
          <w:lang w:eastAsia="ru-RU"/>
        </w:rPr>
        <w:t xml:space="preserve">различные подходы к лечению </w:t>
      </w:r>
      <w:r w:rsidR="00731597" w:rsidRPr="00CF52DD">
        <w:rPr>
          <w:rFonts w:ascii="Times New Roman" w:eastAsia="Times New Roman" w:hAnsi="Times New Roman" w:cs="Times New Roman"/>
          <w:sz w:val="28"/>
          <w:szCs w:val="28"/>
          <w:lang w:eastAsia="ru-RU"/>
        </w:rPr>
        <w:t>одонтогенных верхнечелюстных синуситов</w:t>
      </w:r>
      <w:r w:rsidRPr="00CF52DD">
        <w:rPr>
          <w:rFonts w:ascii="Times New Roman" w:eastAsia="Times New Roman" w:hAnsi="Times New Roman" w:cs="Times New Roman"/>
          <w:sz w:val="28"/>
          <w:szCs w:val="28"/>
          <w:lang w:eastAsia="ru-RU"/>
        </w:rPr>
        <w:t xml:space="preserve"> в зависимости от характера </w:t>
      </w:r>
      <w:r w:rsidR="00731597" w:rsidRPr="00CF52DD">
        <w:rPr>
          <w:rFonts w:ascii="Times New Roman" w:eastAsia="Times New Roman" w:hAnsi="Times New Roman" w:cs="Times New Roman"/>
          <w:sz w:val="28"/>
          <w:szCs w:val="28"/>
          <w:lang w:eastAsia="ru-RU"/>
        </w:rPr>
        <w:t>воспаления</w:t>
      </w:r>
      <w:r w:rsidRPr="00CF52DD">
        <w:rPr>
          <w:rFonts w:ascii="Times New Roman" w:eastAsia="Times New Roman" w:hAnsi="Times New Roman" w:cs="Times New Roman"/>
          <w:sz w:val="28"/>
          <w:szCs w:val="28"/>
          <w:lang w:eastAsia="ru-RU"/>
        </w:rPr>
        <w:t xml:space="preserve"> в конкретных клинических ситуациях. Комплексны</w:t>
      </w:r>
      <w:r w:rsidR="008B2596">
        <w:rPr>
          <w:rFonts w:ascii="Times New Roman" w:eastAsia="Times New Roman" w:hAnsi="Times New Roman" w:cs="Times New Roman"/>
          <w:sz w:val="28"/>
          <w:szCs w:val="28"/>
          <w:lang w:eastAsia="ru-RU"/>
        </w:rPr>
        <w:t>е</w:t>
      </w:r>
      <w:r w:rsidRPr="00CF52DD">
        <w:rPr>
          <w:rFonts w:ascii="Times New Roman" w:eastAsia="Times New Roman" w:hAnsi="Times New Roman" w:cs="Times New Roman"/>
          <w:sz w:val="28"/>
          <w:szCs w:val="28"/>
          <w:lang w:eastAsia="ru-RU"/>
        </w:rPr>
        <w:t xml:space="preserve"> и индивидуальны</w:t>
      </w:r>
      <w:r w:rsidR="008B2596">
        <w:rPr>
          <w:rFonts w:ascii="Times New Roman" w:eastAsia="Times New Roman" w:hAnsi="Times New Roman" w:cs="Times New Roman"/>
          <w:sz w:val="28"/>
          <w:szCs w:val="28"/>
          <w:lang w:eastAsia="ru-RU"/>
        </w:rPr>
        <w:t>е</w:t>
      </w:r>
      <w:r w:rsidRPr="00CF52DD">
        <w:rPr>
          <w:rFonts w:ascii="Times New Roman" w:eastAsia="Times New Roman" w:hAnsi="Times New Roman" w:cs="Times New Roman"/>
          <w:sz w:val="28"/>
          <w:szCs w:val="28"/>
          <w:lang w:eastAsia="ru-RU"/>
        </w:rPr>
        <w:t xml:space="preserve"> подход</w:t>
      </w:r>
      <w:r w:rsidR="008B2596">
        <w:rPr>
          <w:rFonts w:ascii="Times New Roman" w:eastAsia="Times New Roman" w:hAnsi="Times New Roman" w:cs="Times New Roman"/>
          <w:sz w:val="28"/>
          <w:szCs w:val="28"/>
          <w:lang w:eastAsia="ru-RU"/>
        </w:rPr>
        <w:t>ы</w:t>
      </w:r>
      <w:r w:rsidRPr="00CF52DD">
        <w:rPr>
          <w:rFonts w:ascii="Times New Roman" w:eastAsia="Times New Roman" w:hAnsi="Times New Roman" w:cs="Times New Roman"/>
          <w:sz w:val="28"/>
          <w:szCs w:val="28"/>
          <w:lang w:eastAsia="ru-RU"/>
        </w:rPr>
        <w:t xml:space="preserve"> к диагностике и лечению </w:t>
      </w:r>
      <w:r w:rsidR="008B2596">
        <w:rPr>
          <w:rFonts w:ascii="Times New Roman" w:eastAsia="Times New Roman" w:hAnsi="Times New Roman" w:cs="Times New Roman"/>
          <w:sz w:val="28"/>
          <w:szCs w:val="28"/>
          <w:lang w:eastAsia="ru-RU"/>
        </w:rPr>
        <w:t>синуситов верхней челюсти</w:t>
      </w:r>
      <w:r w:rsidRPr="00CF52DD">
        <w:rPr>
          <w:rFonts w:ascii="Times New Roman" w:eastAsia="Times New Roman" w:hAnsi="Times New Roman" w:cs="Times New Roman"/>
          <w:sz w:val="28"/>
          <w:szCs w:val="28"/>
          <w:lang w:eastAsia="ru-RU"/>
        </w:rPr>
        <w:t xml:space="preserve"> признается </w:t>
      </w:r>
      <w:r w:rsidR="0001556B">
        <w:rPr>
          <w:rFonts w:ascii="Times New Roman" w:eastAsia="Times New Roman" w:hAnsi="Times New Roman" w:cs="Times New Roman"/>
          <w:sz w:val="28"/>
          <w:szCs w:val="28"/>
          <w:lang w:eastAsia="ru-RU"/>
        </w:rPr>
        <w:t>специалистами всего мира</w:t>
      </w:r>
      <w:r w:rsidRPr="00CF52DD">
        <w:rPr>
          <w:rFonts w:ascii="Times New Roman" w:eastAsia="Times New Roman" w:hAnsi="Times New Roman" w:cs="Times New Roman"/>
          <w:sz w:val="28"/>
          <w:szCs w:val="28"/>
          <w:lang w:eastAsia="ru-RU"/>
        </w:rPr>
        <w:t>.</w:t>
      </w:r>
    </w:p>
    <w:p w:rsidR="00146E5E" w:rsidRPr="00CF52DD" w:rsidRDefault="00146E5E" w:rsidP="00146E5E">
      <w:pPr>
        <w:spacing w:after="0" w:line="360" w:lineRule="auto"/>
        <w:ind w:firstLine="708"/>
        <w:jc w:val="both"/>
        <w:rPr>
          <w:rFonts w:ascii="Times New Roman" w:eastAsia="Times New Roman" w:hAnsi="Times New Roman" w:cs="Times New Roman"/>
          <w:sz w:val="28"/>
          <w:szCs w:val="28"/>
          <w:lang w:eastAsia="ru-RU"/>
        </w:rPr>
      </w:pPr>
    </w:p>
    <w:p w:rsidR="00D07A83" w:rsidRDefault="00D07A83" w:rsidP="004634FA">
      <w:pPr>
        <w:spacing w:after="0" w:line="360" w:lineRule="auto"/>
        <w:ind w:firstLine="708"/>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 xml:space="preserve">Таким образом, </w:t>
      </w:r>
      <w:r w:rsidR="0001556B">
        <w:rPr>
          <w:rFonts w:ascii="Times New Roman" w:eastAsia="Times New Roman" w:hAnsi="Times New Roman" w:cs="Times New Roman"/>
          <w:sz w:val="28"/>
          <w:szCs w:val="28"/>
          <w:lang w:eastAsia="ru-RU"/>
        </w:rPr>
        <w:t>пострадавшие</w:t>
      </w:r>
      <w:r w:rsidRPr="00CF52DD">
        <w:rPr>
          <w:rFonts w:ascii="Times New Roman" w:eastAsia="Times New Roman" w:hAnsi="Times New Roman" w:cs="Times New Roman"/>
          <w:sz w:val="28"/>
          <w:szCs w:val="28"/>
          <w:lang w:eastAsia="ru-RU"/>
        </w:rPr>
        <w:t xml:space="preserve">, госпитализированные с </w:t>
      </w:r>
      <w:r w:rsidR="00731597" w:rsidRPr="00CF52DD">
        <w:rPr>
          <w:rFonts w:ascii="Times New Roman" w:eastAsia="Times New Roman" w:hAnsi="Times New Roman" w:cs="Times New Roman"/>
          <w:sz w:val="28"/>
          <w:szCs w:val="28"/>
          <w:lang w:eastAsia="ru-RU"/>
        </w:rPr>
        <w:t>одонтогенными верхнечелюстными синуситами</w:t>
      </w:r>
      <w:r w:rsidRPr="00CF52DD">
        <w:rPr>
          <w:rFonts w:ascii="Times New Roman" w:eastAsia="Times New Roman" w:hAnsi="Times New Roman" w:cs="Times New Roman"/>
          <w:sz w:val="28"/>
          <w:szCs w:val="28"/>
          <w:lang w:eastAsia="ru-RU"/>
        </w:rPr>
        <w:t xml:space="preserve">, подвергаются </w:t>
      </w:r>
      <w:r w:rsidR="0001556B">
        <w:rPr>
          <w:rFonts w:ascii="Times New Roman" w:eastAsia="Times New Roman" w:hAnsi="Times New Roman" w:cs="Times New Roman"/>
          <w:sz w:val="28"/>
          <w:szCs w:val="28"/>
          <w:lang w:eastAsia="ru-RU"/>
        </w:rPr>
        <w:t>детальной диагностике</w:t>
      </w:r>
      <w:r w:rsidRPr="00CF52DD">
        <w:rPr>
          <w:rFonts w:ascii="Times New Roman" w:eastAsia="Times New Roman" w:hAnsi="Times New Roman" w:cs="Times New Roman"/>
          <w:sz w:val="28"/>
          <w:szCs w:val="28"/>
          <w:lang w:eastAsia="ru-RU"/>
        </w:rPr>
        <w:t xml:space="preserve"> в стационаре с использованием различных клинических и </w:t>
      </w:r>
      <w:r w:rsidRPr="00CF52DD">
        <w:rPr>
          <w:rFonts w:ascii="Times New Roman" w:eastAsia="Times New Roman" w:hAnsi="Times New Roman" w:cs="Times New Roman"/>
          <w:sz w:val="28"/>
          <w:szCs w:val="28"/>
          <w:lang w:eastAsia="ru-RU"/>
        </w:rPr>
        <w:lastRenderedPageBreak/>
        <w:t xml:space="preserve">параклинических методов. </w:t>
      </w:r>
      <w:r w:rsidR="0001556B">
        <w:rPr>
          <w:rFonts w:ascii="Times New Roman" w:eastAsia="Times New Roman" w:hAnsi="Times New Roman" w:cs="Times New Roman"/>
          <w:sz w:val="28"/>
          <w:szCs w:val="28"/>
          <w:lang w:eastAsia="ru-RU"/>
        </w:rPr>
        <w:t>Р</w:t>
      </w:r>
      <w:r w:rsidR="0001556B" w:rsidRPr="0001556B">
        <w:rPr>
          <w:rFonts w:ascii="Times New Roman" w:eastAsia="Times New Roman" w:hAnsi="Times New Roman" w:cs="Times New Roman"/>
          <w:sz w:val="28"/>
          <w:szCs w:val="28"/>
          <w:lang w:eastAsia="ru-RU"/>
        </w:rPr>
        <w:t xml:space="preserve">ентгенологический метод </w:t>
      </w:r>
      <w:r w:rsidR="0001556B">
        <w:rPr>
          <w:rFonts w:ascii="Times New Roman" w:eastAsia="Times New Roman" w:hAnsi="Times New Roman" w:cs="Times New Roman"/>
          <w:sz w:val="28"/>
          <w:szCs w:val="28"/>
          <w:lang w:eastAsia="ru-RU"/>
        </w:rPr>
        <w:t>является в</w:t>
      </w:r>
      <w:r w:rsidRPr="00CF52DD">
        <w:rPr>
          <w:rFonts w:ascii="Times New Roman" w:eastAsia="Times New Roman" w:hAnsi="Times New Roman" w:cs="Times New Roman"/>
          <w:sz w:val="28"/>
          <w:szCs w:val="28"/>
          <w:lang w:eastAsia="ru-RU"/>
        </w:rPr>
        <w:t xml:space="preserve">едущим методом в диагностике травм ЧЛО, осуществляемый с помощью передовых аппаратов, включая КЛКТ и МРТ. Современные методы диагностики позволяют с большой вероятностью </w:t>
      </w:r>
      <w:r w:rsidR="0001556B">
        <w:rPr>
          <w:rFonts w:ascii="Times New Roman" w:eastAsia="Times New Roman" w:hAnsi="Times New Roman" w:cs="Times New Roman"/>
          <w:sz w:val="28"/>
          <w:szCs w:val="28"/>
          <w:lang w:eastAsia="ru-RU"/>
        </w:rPr>
        <w:t>идентифицировать</w:t>
      </w:r>
      <w:r w:rsidRPr="00CF52DD">
        <w:rPr>
          <w:rFonts w:ascii="Times New Roman" w:eastAsia="Times New Roman" w:hAnsi="Times New Roman" w:cs="Times New Roman"/>
          <w:sz w:val="28"/>
          <w:szCs w:val="28"/>
          <w:lang w:eastAsia="ru-RU"/>
        </w:rPr>
        <w:t xml:space="preserve"> конкретны</w:t>
      </w:r>
      <w:r w:rsidR="0001556B">
        <w:rPr>
          <w:rFonts w:ascii="Times New Roman" w:eastAsia="Times New Roman" w:hAnsi="Times New Roman" w:cs="Times New Roman"/>
          <w:sz w:val="28"/>
          <w:szCs w:val="28"/>
          <w:lang w:eastAsia="ru-RU"/>
        </w:rPr>
        <w:t>е</w:t>
      </w:r>
      <w:r w:rsidRPr="00CF52DD">
        <w:rPr>
          <w:rFonts w:ascii="Times New Roman" w:eastAsia="Times New Roman" w:hAnsi="Times New Roman" w:cs="Times New Roman"/>
          <w:sz w:val="28"/>
          <w:szCs w:val="28"/>
          <w:lang w:eastAsia="ru-RU"/>
        </w:rPr>
        <w:t xml:space="preserve"> нозологически</w:t>
      </w:r>
      <w:r w:rsidR="0001556B">
        <w:rPr>
          <w:rFonts w:ascii="Times New Roman" w:eastAsia="Times New Roman" w:hAnsi="Times New Roman" w:cs="Times New Roman"/>
          <w:sz w:val="28"/>
          <w:szCs w:val="28"/>
          <w:lang w:eastAsia="ru-RU"/>
        </w:rPr>
        <w:t>е</w:t>
      </w:r>
      <w:r w:rsidRPr="00CF52DD">
        <w:rPr>
          <w:rFonts w:ascii="Times New Roman" w:eastAsia="Times New Roman" w:hAnsi="Times New Roman" w:cs="Times New Roman"/>
          <w:sz w:val="28"/>
          <w:szCs w:val="28"/>
          <w:lang w:eastAsia="ru-RU"/>
        </w:rPr>
        <w:t xml:space="preserve"> </w:t>
      </w:r>
      <w:r w:rsidR="0001556B">
        <w:rPr>
          <w:rFonts w:ascii="Times New Roman" w:eastAsia="Times New Roman" w:hAnsi="Times New Roman" w:cs="Times New Roman"/>
          <w:sz w:val="28"/>
          <w:szCs w:val="28"/>
          <w:lang w:eastAsia="ru-RU"/>
        </w:rPr>
        <w:t>формы</w:t>
      </w:r>
      <w:r w:rsidRPr="00CF52DD">
        <w:rPr>
          <w:rFonts w:ascii="Times New Roman" w:eastAsia="Times New Roman" w:hAnsi="Times New Roman" w:cs="Times New Roman"/>
          <w:sz w:val="28"/>
          <w:szCs w:val="28"/>
          <w:lang w:eastAsia="ru-RU"/>
        </w:rPr>
        <w:t xml:space="preserve">, </w:t>
      </w:r>
      <w:r w:rsidR="0001556B">
        <w:rPr>
          <w:rFonts w:ascii="Times New Roman" w:eastAsia="Times New Roman" w:hAnsi="Times New Roman" w:cs="Times New Roman"/>
          <w:sz w:val="28"/>
          <w:szCs w:val="28"/>
          <w:lang w:eastAsia="ru-RU"/>
        </w:rPr>
        <w:t xml:space="preserve">которые </w:t>
      </w:r>
      <w:r w:rsidRPr="00CF52DD">
        <w:rPr>
          <w:rFonts w:ascii="Times New Roman" w:eastAsia="Times New Roman" w:hAnsi="Times New Roman" w:cs="Times New Roman"/>
          <w:sz w:val="28"/>
          <w:szCs w:val="28"/>
          <w:lang w:eastAsia="ru-RU"/>
        </w:rPr>
        <w:t>имею</w:t>
      </w:r>
      <w:r w:rsidR="0001556B">
        <w:rPr>
          <w:rFonts w:ascii="Times New Roman" w:eastAsia="Times New Roman" w:hAnsi="Times New Roman" w:cs="Times New Roman"/>
          <w:sz w:val="28"/>
          <w:szCs w:val="28"/>
          <w:lang w:eastAsia="ru-RU"/>
        </w:rPr>
        <w:t>тся</w:t>
      </w:r>
      <w:r w:rsidRPr="00CF52DD">
        <w:rPr>
          <w:rFonts w:ascii="Times New Roman" w:eastAsia="Times New Roman" w:hAnsi="Times New Roman" w:cs="Times New Roman"/>
          <w:sz w:val="28"/>
          <w:szCs w:val="28"/>
          <w:lang w:eastAsia="ru-RU"/>
        </w:rPr>
        <w:t xml:space="preserve"> у пациентов. Комплексны</w:t>
      </w:r>
      <w:r w:rsidR="00332135">
        <w:rPr>
          <w:rFonts w:ascii="Times New Roman" w:eastAsia="Times New Roman" w:hAnsi="Times New Roman" w:cs="Times New Roman"/>
          <w:sz w:val="28"/>
          <w:szCs w:val="28"/>
          <w:lang w:eastAsia="ru-RU"/>
        </w:rPr>
        <w:t>й подход к</w:t>
      </w:r>
      <w:r w:rsidRPr="00CF52DD">
        <w:rPr>
          <w:rFonts w:ascii="Times New Roman" w:eastAsia="Times New Roman" w:hAnsi="Times New Roman" w:cs="Times New Roman"/>
          <w:sz w:val="28"/>
          <w:szCs w:val="28"/>
          <w:lang w:eastAsia="ru-RU"/>
        </w:rPr>
        <w:t xml:space="preserve"> метод</w:t>
      </w:r>
      <w:r w:rsidR="00332135">
        <w:rPr>
          <w:rFonts w:ascii="Times New Roman" w:eastAsia="Times New Roman" w:hAnsi="Times New Roman" w:cs="Times New Roman"/>
          <w:sz w:val="28"/>
          <w:szCs w:val="28"/>
          <w:lang w:eastAsia="ru-RU"/>
        </w:rPr>
        <w:t>ам</w:t>
      </w:r>
      <w:r w:rsidRPr="00CF52DD">
        <w:rPr>
          <w:rFonts w:ascii="Times New Roman" w:eastAsia="Times New Roman" w:hAnsi="Times New Roman" w:cs="Times New Roman"/>
          <w:sz w:val="28"/>
          <w:szCs w:val="28"/>
          <w:lang w:eastAsia="ru-RU"/>
        </w:rPr>
        <w:t xml:space="preserve"> диагностики позволяют </w:t>
      </w:r>
      <w:r w:rsidR="00332135">
        <w:rPr>
          <w:rFonts w:ascii="Times New Roman" w:eastAsia="Times New Roman" w:hAnsi="Times New Roman" w:cs="Times New Roman"/>
          <w:sz w:val="28"/>
          <w:szCs w:val="28"/>
          <w:lang w:eastAsia="ru-RU"/>
        </w:rPr>
        <w:t>определить патологию</w:t>
      </w:r>
      <w:r w:rsidRPr="00CF52DD">
        <w:rPr>
          <w:rFonts w:ascii="Times New Roman" w:eastAsia="Times New Roman" w:hAnsi="Times New Roman" w:cs="Times New Roman"/>
          <w:sz w:val="28"/>
          <w:szCs w:val="28"/>
          <w:lang w:eastAsia="ru-RU"/>
        </w:rPr>
        <w:t xml:space="preserve"> и показани</w:t>
      </w:r>
      <w:r w:rsidR="00731597" w:rsidRPr="00CF52DD">
        <w:rPr>
          <w:rFonts w:ascii="Times New Roman" w:eastAsia="Times New Roman" w:hAnsi="Times New Roman" w:cs="Times New Roman"/>
          <w:sz w:val="28"/>
          <w:szCs w:val="28"/>
          <w:lang w:eastAsia="ru-RU"/>
        </w:rPr>
        <w:t xml:space="preserve">я к </w:t>
      </w:r>
      <w:r w:rsidR="00332135">
        <w:rPr>
          <w:rFonts w:ascii="Times New Roman" w:eastAsia="Times New Roman" w:hAnsi="Times New Roman" w:cs="Times New Roman"/>
          <w:sz w:val="28"/>
          <w:szCs w:val="28"/>
          <w:lang w:eastAsia="ru-RU"/>
        </w:rPr>
        <w:t>требующему</w:t>
      </w:r>
      <w:r w:rsidR="00731597" w:rsidRPr="00CF52DD">
        <w:rPr>
          <w:rFonts w:ascii="Times New Roman" w:eastAsia="Times New Roman" w:hAnsi="Times New Roman" w:cs="Times New Roman"/>
          <w:sz w:val="28"/>
          <w:szCs w:val="28"/>
          <w:lang w:eastAsia="ru-RU"/>
        </w:rPr>
        <w:t xml:space="preserve"> методу лечения</w:t>
      </w:r>
      <w:r w:rsidRPr="00CF52DD">
        <w:rPr>
          <w:rFonts w:ascii="Times New Roman" w:eastAsia="Times New Roman" w:hAnsi="Times New Roman" w:cs="Times New Roman"/>
          <w:sz w:val="28"/>
          <w:szCs w:val="28"/>
          <w:lang w:eastAsia="ru-RU"/>
        </w:rPr>
        <w:t xml:space="preserve">. </w:t>
      </w:r>
    </w:p>
    <w:p w:rsidR="00332135" w:rsidRPr="00CF52DD" w:rsidRDefault="00332135" w:rsidP="004634FA">
      <w:pPr>
        <w:spacing w:after="0" w:line="360" w:lineRule="auto"/>
        <w:ind w:firstLine="708"/>
        <w:jc w:val="both"/>
        <w:rPr>
          <w:rFonts w:ascii="Times New Roman" w:eastAsia="Times New Roman" w:hAnsi="Times New Roman" w:cs="Times New Roman"/>
          <w:sz w:val="28"/>
          <w:szCs w:val="28"/>
          <w:lang w:eastAsia="ru-RU"/>
        </w:rPr>
      </w:pPr>
    </w:p>
    <w:p w:rsidR="00D07A83" w:rsidRDefault="00D07A83" w:rsidP="004634FA">
      <w:pPr>
        <w:spacing w:after="0" w:line="360" w:lineRule="auto"/>
        <w:ind w:firstLine="708"/>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В ходе данной работы был</w:t>
      </w:r>
      <w:r w:rsidR="00332135">
        <w:rPr>
          <w:rFonts w:ascii="Times New Roman" w:eastAsia="Times New Roman" w:hAnsi="Times New Roman" w:cs="Times New Roman"/>
          <w:sz w:val="28"/>
          <w:szCs w:val="28"/>
          <w:lang w:eastAsia="ru-RU"/>
        </w:rPr>
        <w:t>о</w:t>
      </w:r>
      <w:r w:rsidRPr="00CF52DD">
        <w:rPr>
          <w:rFonts w:ascii="Times New Roman" w:eastAsia="Times New Roman" w:hAnsi="Times New Roman" w:cs="Times New Roman"/>
          <w:sz w:val="28"/>
          <w:szCs w:val="28"/>
          <w:lang w:eastAsia="ru-RU"/>
        </w:rPr>
        <w:t xml:space="preserve"> проведен</w:t>
      </w:r>
      <w:r w:rsidR="00332135">
        <w:rPr>
          <w:rFonts w:ascii="Times New Roman" w:eastAsia="Times New Roman" w:hAnsi="Times New Roman" w:cs="Times New Roman"/>
          <w:sz w:val="28"/>
          <w:szCs w:val="28"/>
          <w:lang w:eastAsia="ru-RU"/>
        </w:rPr>
        <w:t>о</w:t>
      </w:r>
      <w:r w:rsidRPr="00CF52DD">
        <w:rPr>
          <w:rFonts w:ascii="Times New Roman" w:eastAsia="Times New Roman" w:hAnsi="Times New Roman" w:cs="Times New Roman"/>
          <w:sz w:val="28"/>
          <w:szCs w:val="28"/>
          <w:lang w:eastAsia="ru-RU"/>
        </w:rPr>
        <w:t xml:space="preserve"> </w:t>
      </w:r>
      <w:r w:rsidR="00332135">
        <w:rPr>
          <w:rFonts w:ascii="Times New Roman" w:eastAsia="Times New Roman" w:hAnsi="Times New Roman" w:cs="Times New Roman"/>
          <w:sz w:val="28"/>
          <w:szCs w:val="28"/>
          <w:lang w:eastAsia="ru-RU"/>
        </w:rPr>
        <w:t xml:space="preserve">тщательное анализирование </w:t>
      </w:r>
      <w:r w:rsidRPr="00CF52DD">
        <w:rPr>
          <w:rFonts w:ascii="Times New Roman" w:eastAsia="Times New Roman" w:hAnsi="Times New Roman" w:cs="Times New Roman"/>
          <w:sz w:val="28"/>
          <w:szCs w:val="28"/>
          <w:lang w:eastAsia="ru-RU"/>
        </w:rPr>
        <w:t xml:space="preserve">научной </w:t>
      </w:r>
      <w:r w:rsidR="00332135">
        <w:rPr>
          <w:rFonts w:ascii="Times New Roman" w:eastAsia="Times New Roman" w:hAnsi="Times New Roman" w:cs="Times New Roman"/>
          <w:sz w:val="28"/>
          <w:szCs w:val="28"/>
          <w:lang w:eastAsia="ru-RU"/>
        </w:rPr>
        <w:t xml:space="preserve">медицинской </w:t>
      </w:r>
      <w:r w:rsidRPr="00CF52DD">
        <w:rPr>
          <w:rFonts w:ascii="Times New Roman" w:eastAsia="Times New Roman" w:hAnsi="Times New Roman" w:cs="Times New Roman"/>
          <w:sz w:val="28"/>
          <w:szCs w:val="28"/>
          <w:lang w:eastAsia="ru-RU"/>
        </w:rPr>
        <w:t xml:space="preserve">литературы </w:t>
      </w:r>
      <w:r w:rsidR="00332135">
        <w:rPr>
          <w:rFonts w:ascii="Times New Roman" w:eastAsia="Times New Roman" w:hAnsi="Times New Roman" w:cs="Times New Roman"/>
          <w:sz w:val="28"/>
          <w:szCs w:val="28"/>
          <w:lang w:eastAsia="ru-RU"/>
        </w:rPr>
        <w:t>за последние года</w:t>
      </w:r>
      <w:r w:rsidRPr="00CF52DD">
        <w:rPr>
          <w:rFonts w:ascii="Times New Roman" w:eastAsia="Times New Roman" w:hAnsi="Times New Roman" w:cs="Times New Roman"/>
          <w:sz w:val="28"/>
          <w:szCs w:val="28"/>
          <w:lang w:eastAsia="ru-RU"/>
        </w:rPr>
        <w:t>, включа</w:t>
      </w:r>
      <w:r w:rsidR="00332135">
        <w:rPr>
          <w:rFonts w:ascii="Times New Roman" w:eastAsia="Times New Roman" w:hAnsi="Times New Roman" w:cs="Times New Roman"/>
          <w:sz w:val="28"/>
          <w:szCs w:val="28"/>
          <w:lang w:eastAsia="ru-RU"/>
        </w:rPr>
        <w:t>ющие в себя</w:t>
      </w:r>
      <w:r w:rsidRPr="00CF52DD">
        <w:rPr>
          <w:rFonts w:ascii="Times New Roman" w:eastAsia="Times New Roman" w:hAnsi="Times New Roman" w:cs="Times New Roman"/>
          <w:sz w:val="28"/>
          <w:szCs w:val="28"/>
          <w:lang w:eastAsia="ru-RU"/>
        </w:rPr>
        <w:t xml:space="preserve"> публикации в медицинских журналах, независимые авторские </w:t>
      </w:r>
      <w:r w:rsidR="00332135">
        <w:rPr>
          <w:rFonts w:ascii="Times New Roman" w:eastAsia="Times New Roman" w:hAnsi="Times New Roman" w:cs="Times New Roman"/>
          <w:sz w:val="28"/>
          <w:szCs w:val="28"/>
          <w:lang w:eastAsia="ru-RU"/>
        </w:rPr>
        <w:t xml:space="preserve">работы, </w:t>
      </w:r>
      <w:r w:rsidRPr="00CF52DD">
        <w:rPr>
          <w:rFonts w:ascii="Times New Roman" w:eastAsia="Times New Roman" w:hAnsi="Times New Roman" w:cs="Times New Roman"/>
          <w:sz w:val="28"/>
          <w:szCs w:val="28"/>
          <w:lang w:eastAsia="ru-RU"/>
        </w:rPr>
        <w:t xml:space="preserve"> диссертаци</w:t>
      </w:r>
      <w:r w:rsidR="00332135">
        <w:rPr>
          <w:rFonts w:ascii="Times New Roman" w:eastAsia="Times New Roman" w:hAnsi="Times New Roman" w:cs="Times New Roman"/>
          <w:sz w:val="28"/>
          <w:szCs w:val="28"/>
          <w:lang w:eastAsia="ru-RU"/>
        </w:rPr>
        <w:t xml:space="preserve">и и многие учебные материалы </w:t>
      </w:r>
      <w:r w:rsidRPr="00CF52DD">
        <w:rPr>
          <w:rFonts w:ascii="Times New Roman" w:eastAsia="Times New Roman" w:hAnsi="Times New Roman" w:cs="Times New Roman"/>
          <w:sz w:val="28"/>
          <w:szCs w:val="28"/>
          <w:lang w:eastAsia="ru-RU"/>
        </w:rPr>
        <w:t>иностранны</w:t>
      </w:r>
      <w:r w:rsidR="00332135">
        <w:rPr>
          <w:rFonts w:ascii="Times New Roman" w:eastAsia="Times New Roman" w:hAnsi="Times New Roman" w:cs="Times New Roman"/>
          <w:sz w:val="28"/>
          <w:szCs w:val="28"/>
          <w:lang w:eastAsia="ru-RU"/>
        </w:rPr>
        <w:t>х</w:t>
      </w:r>
      <w:r w:rsidRPr="00CF52DD">
        <w:rPr>
          <w:rFonts w:ascii="Times New Roman" w:eastAsia="Times New Roman" w:hAnsi="Times New Roman" w:cs="Times New Roman"/>
          <w:sz w:val="28"/>
          <w:szCs w:val="28"/>
          <w:lang w:eastAsia="ru-RU"/>
        </w:rPr>
        <w:t xml:space="preserve"> и отечественны</w:t>
      </w:r>
      <w:r w:rsidR="00332135">
        <w:rPr>
          <w:rFonts w:ascii="Times New Roman" w:eastAsia="Times New Roman" w:hAnsi="Times New Roman" w:cs="Times New Roman"/>
          <w:sz w:val="28"/>
          <w:szCs w:val="28"/>
          <w:lang w:eastAsia="ru-RU"/>
        </w:rPr>
        <w:t>х</w:t>
      </w:r>
      <w:r w:rsidRPr="00CF52DD">
        <w:rPr>
          <w:rFonts w:ascii="Times New Roman" w:eastAsia="Times New Roman" w:hAnsi="Times New Roman" w:cs="Times New Roman"/>
          <w:sz w:val="28"/>
          <w:szCs w:val="28"/>
          <w:lang w:eastAsia="ru-RU"/>
        </w:rPr>
        <w:t xml:space="preserve"> источник</w:t>
      </w:r>
      <w:r w:rsidR="00332135">
        <w:rPr>
          <w:rFonts w:ascii="Times New Roman" w:eastAsia="Times New Roman" w:hAnsi="Times New Roman" w:cs="Times New Roman"/>
          <w:sz w:val="28"/>
          <w:szCs w:val="28"/>
          <w:lang w:eastAsia="ru-RU"/>
        </w:rPr>
        <w:t>ов</w:t>
      </w:r>
      <w:r w:rsidRPr="00CF52DD">
        <w:rPr>
          <w:rFonts w:ascii="Times New Roman" w:eastAsia="Times New Roman" w:hAnsi="Times New Roman" w:cs="Times New Roman"/>
          <w:sz w:val="28"/>
          <w:szCs w:val="28"/>
          <w:lang w:eastAsia="ru-RU"/>
        </w:rPr>
        <w:t xml:space="preserve">. </w:t>
      </w:r>
    </w:p>
    <w:p w:rsidR="00332135" w:rsidRPr="00CF52DD" w:rsidRDefault="00332135" w:rsidP="004634FA">
      <w:pPr>
        <w:spacing w:after="0" w:line="360" w:lineRule="auto"/>
        <w:ind w:firstLine="708"/>
        <w:jc w:val="both"/>
        <w:rPr>
          <w:rFonts w:ascii="Times New Roman" w:eastAsia="Times New Roman" w:hAnsi="Times New Roman" w:cs="Times New Roman"/>
          <w:sz w:val="28"/>
          <w:szCs w:val="28"/>
          <w:lang w:eastAsia="ru-RU"/>
        </w:rPr>
      </w:pPr>
    </w:p>
    <w:p w:rsidR="00D07A83" w:rsidRPr="00CF52DD" w:rsidRDefault="00302996" w:rsidP="004634F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sidRPr="00CF52DD">
        <w:rPr>
          <w:rFonts w:ascii="Times New Roman" w:eastAsia="Times New Roman" w:hAnsi="Times New Roman" w:cs="Times New Roman"/>
          <w:sz w:val="28"/>
          <w:szCs w:val="28"/>
          <w:lang w:eastAsia="ru-RU"/>
        </w:rPr>
        <w:t>доказательства</w:t>
      </w:r>
      <w:r w:rsidR="00D07A83" w:rsidRPr="00CF52DD">
        <w:rPr>
          <w:rFonts w:ascii="Times New Roman" w:eastAsia="Times New Roman" w:hAnsi="Times New Roman" w:cs="Times New Roman"/>
          <w:sz w:val="28"/>
          <w:szCs w:val="28"/>
          <w:lang w:eastAsia="ru-RU"/>
        </w:rPr>
        <w:t xml:space="preserve"> полученных результатов, помимо анализа медицинской литературы, было проведено собственное исс</w:t>
      </w:r>
      <w:r>
        <w:rPr>
          <w:rFonts w:ascii="Times New Roman" w:eastAsia="Times New Roman" w:hAnsi="Times New Roman" w:cs="Times New Roman"/>
          <w:sz w:val="28"/>
          <w:szCs w:val="28"/>
          <w:lang w:eastAsia="ru-RU"/>
        </w:rPr>
        <w:t>ледование выборки пациентов за</w:t>
      </w:r>
      <w:r w:rsidR="00D07A83" w:rsidRPr="00CF52DD">
        <w:rPr>
          <w:rFonts w:ascii="Times New Roman" w:eastAsia="Times New Roman" w:hAnsi="Times New Roman" w:cs="Times New Roman"/>
          <w:sz w:val="28"/>
          <w:szCs w:val="28"/>
          <w:lang w:eastAsia="ru-RU"/>
        </w:rPr>
        <w:t xml:space="preserve"> </w:t>
      </w:r>
      <w:r w:rsidR="00731597" w:rsidRPr="00CF52DD">
        <w:rPr>
          <w:rFonts w:ascii="Times New Roman" w:eastAsia="Times New Roman" w:hAnsi="Times New Roman" w:cs="Times New Roman"/>
          <w:sz w:val="28"/>
          <w:szCs w:val="28"/>
          <w:lang w:eastAsia="ru-RU"/>
        </w:rPr>
        <w:t>1998 и 2016 года</w:t>
      </w:r>
      <w:r w:rsidR="00D07A83" w:rsidRPr="00CF52DD">
        <w:rPr>
          <w:rFonts w:ascii="Times New Roman" w:eastAsia="Times New Roman" w:hAnsi="Times New Roman" w:cs="Times New Roman"/>
          <w:sz w:val="28"/>
          <w:szCs w:val="28"/>
          <w:lang w:eastAsia="ru-RU"/>
        </w:rPr>
        <w:t xml:space="preserve">, поступивших в </w:t>
      </w:r>
      <w:r w:rsidR="00731597" w:rsidRPr="00CF52DD">
        <w:rPr>
          <w:rFonts w:ascii="Times New Roman" w:eastAsia="Times New Roman" w:hAnsi="Times New Roman" w:cs="Times New Roman"/>
          <w:sz w:val="28"/>
          <w:szCs w:val="28"/>
          <w:lang w:eastAsia="ru-RU"/>
        </w:rPr>
        <w:t xml:space="preserve">СПб ГБУЗ «Городская многопрофильная больница № 2» </w:t>
      </w:r>
      <w:r w:rsidR="00D07A83" w:rsidRPr="00CF52DD">
        <w:rPr>
          <w:rFonts w:ascii="Times New Roman" w:eastAsia="Times New Roman" w:hAnsi="Times New Roman" w:cs="Times New Roman"/>
          <w:sz w:val="28"/>
          <w:szCs w:val="28"/>
          <w:lang w:eastAsia="ru-RU"/>
        </w:rPr>
        <w:t xml:space="preserve">с </w:t>
      </w:r>
      <w:r w:rsidR="00731597" w:rsidRPr="00CF52DD">
        <w:rPr>
          <w:rFonts w:ascii="Times New Roman" w:eastAsia="Times New Roman" w:hAnsi="Times New Roman" w:cs="Times New Roman"/>
          <w:sz w:val="28"/>
          <w:szCs w:val="28"/>
          <w:lang w:eastAsia="ru-RU"/>
        </w:rPr>
        <w:t>одонтогенным верхнечелюстным синуситом</w:t>
      </w:r>
      <w:r w:rsidR="00D07A83" w:rsidRPr="00CF52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 и</w:t>
      </w:r>
      <w:r w:rsidR="00D07A83" w:rsidRPr="00CF52DD">
        <w:rPr>
          <w:rFonts w:ascii="Times New Roman" w:eastAsia="Times New Roman" w:hAnsi="Times New Roman" w:cs="Times New Roman"/>
          <w:sz w:val="28"/>
          <w:szCs w:val="28"/>
          <w:lang w:eastAsia="ru-RU"/>
        </w:rPr>
        <w:t>сследовани</w:t>
      </w:r>
      <w:r>
        <w:rPr>
          <w:rFonts w:ascii="Times New Roman" w:eastAsia="Times New Roman" w:hAnsi="Times New Roman" w:cs="Times New Roman"/>
          <w:sz w:val="28"/>
          <w:szCs w:val="28"/>
          <w:lang w:eastAsia="ru-RU"/>
        </w:rPr>
        <w:t>и</w:t>
      </w:r>
      <w:r w:rsidR="00D07A83" w:rsidRPr="00CF52DD">
        <w:rPr>
          <w:rFonts w:ascii="Times New Roman" w:eastAsia="Times New Roman" w:hAnsi="Times New Roman" w:cs="Times New Roman"/>
          <w:sz w:val="28"/>
          <w:szCs w:val="28"/>
          <w:lang w:eastAsia="ru-RU"/>
        </w:rPr>
        <w:t xml:space="preserve"> совокупности, </w:t>
      </w:r>
      <w:r>
        <w:rPr>
          <w:rFonts w:ascii="Times New Roman" w:eastAsia="Times New Roman" w:hAnsi="Times New Roman" w:cs="Times New Roman"/>
          <w:sz w:val="28"/>
          <w:szCs w:val="28"/>
          <w:lang w:eastAsia="ru-RU"/>
        </w:rPr>
        <w:t>была проведена группировка</w:t>
      </w:r>
      <w:r w:rsidR="00D07A83" w:rsidRPr="00CF52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пациентов по</w:t>
      </w:r>
      <w:r w:rsidR="00D07A83" w:rsidRPr="00CF52DD">
        <w:rPr>
          <w:rFonts w:ascii="Times New Roman" w:eastAsia="Times New Roman" w:hAnsi="Times New Roman" w:cs="Times New Roman"/>
          <w:sz w:val="28"/>
          <w:szCs w:val="28"/>
          <w:lang w:eastAsia="ru-RU"/>
        </w:rPr>
        <w:t xml:space="preserve"> изучаемым параметрам. </w:t>
      </w:r>
      <w:r>
        <w:rPr>
          <w:rFonts w:ascii="Times New Roman" w:eastAsia="Times New Roman" w:hAnsi="Times New Roman" w:cs="Times New Roman"/>
          <w:sz w:val="28"/>
          <w:szCs w:val="28"/>
          <w:lang w:eastAsia="ru-RU"/>
        </w:rPr>
        <w:t xml:space="preserve">Выводы были </w:t>
      </w:r>
      <w:r w:rsidRPr="00302996">
        <w:rPr>
          <w:rFonts w:ascii="Times New Roman" w:eastAsia="Times New Roman" w:hAnsi="Times New Roman" w:cs="Times New Roman"/>
          <w:sz w:val="28"/>
          <w:szCs w:val="28"/>
          <w:lang w:eastAsia="ru-RU"/>
        </w:rPr>
        <w:t>сформулированы в соответствии с поставленными задачами</w:t>
      </w:r>
      <w:r>
        <w:rPr>
          <w:rFonts w:ascii="Times New Roman" w:eastAsia="Times New Roman" w:hAnsi="Times New Roman" w:cs="Times New Roman"/>
          <w:sz w:val="28"/>
          <w:szCs w:val="28"/>
          <w:lang w:eastAsia="ru-RU"/>
        </w:rPr>
        <w:t>,</w:t>
      </w:r>
      <w:r w:rsidRPr="00302996">
        <w:rPr>
          <w:rFonts w:ascii="Times New Roman" w:eastAsia="Times New Roman" w:hAnsi="Times New Roman" w:cs="Times New Roman"/>
          <w:sz w:val="28"/>
          <w:szCs w:val="28"/>
          <w:lang w:eastAsia="ru-RU"/>
        </w:rPr>
        <w:t xml:space="preserve"> </w:t>
      </w:r>
      <w:r w:rsidRPr="00CF52DD">
        <w:rPr>
          <w:rFonts w:ascii="Times New Roman" w:eastAsia="Times New Roman" w:hAnsi="Times New Roman" w:cs="Times New Roman"/>
          <w:sz w:val="28"/>
          <w:szCs w:val="28"/>
          <w:lang w:eastAsia="ru-RU"/>
        </w:rPr>
        <w:t>основан</w:t>
      </w:r>
      <w:r>
        <w:rPr>
          <w:rFonts w:ascii="Times New Roman" w:eastAsia="Times New Roman" w:hAnsi="Times New Roman" w:cs="Times New Roman"/>
          <w:sz w:val="28"/>
          <w:szCs w:val="28"/>
          <w:lang w:eastAsia="ru-RU"/>
        </w:rPr>
        <w:t>ные</w:t>
      </w:r>
      <w:r w:rsidR="00D07A83" w:rsidRPr="00CF52DD">
        <w:rPr>
          <w:rFonts w:ascii="Times New Roman" w:eastAsia="Times New Roman" w:hAnsi="Times New Roman" w:cs="Times New Roman"/>
          <w:sz w:val="28"/>
          <w:szCs w:val="28"/>
          <w:lang w:eastAsia="ru-RU"/>
        </w:rPr>
        <w:t xml:space="preserve"> результат</w:t>
      </w:r>
      <w:r>
        <w:rPr>
          <w:rFonts w:ascii="Times New Roman" w:eastAsia="Times New Roman" w:hAnsi="Times New Roman" w:cs="Times New Roman"/>
          <w:sz w:val="28"/>
          <w:szCs w:val="28"/>
          <w:lang w:eastAsia="ru-RU"/>
        </w:rPr>
        <w:t>ами статистической обработки</w:t>
      </w:r>
      <w:r w:rsidR="00D07A83" w:rsidRPr="00CF52DD">
        <w:rPr>
          <w:rFonts w:ascii="Times New Roman" w:eastAsia="Times New Roman" w:hAnsi="Times New Roman" w:cs="Times New Roman"/>
          <w:sz w:val="28"/>
          <w:szCs w:val="28"/>
          <w:lang w:eastAsia="ru-RU"/>
        </w:rPr>
        <w:t xml:space="preserve">. </w:t>
      </w:r>
    </w:p>
    <w:p w:rsidR="00D07A83" w:rsidRPr="00CF52DD" w:rsidRDefault="00D07A83" w:rsidP="004634FA">
      <w:pPr>
        <w:spacing w:after="0" w:line="360" w:lineRule="auto"/>
        <w:jc w:val="both"/>
        <w:rPr>
          <w:rFonts w:ascii="Times New Roman" w:eastAsia="Times New Roman" w:hAnsi="Times New Roman" w:cs="Times New Roman"/>
          <w:sz w:val="28"/>
          <w:szCs w:val="28"/>
          <w:lang w:eastAsia="ru-RU"/>
        </w:rPr>
      </w:pPr>
    </w:p>
    <w:p w:rsidR="00D07A83" w:rsidRDefault="00302996" w:rsidP="004634F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D07A83" w:rsidRPr="00CF52DD">
        <w:rPr>
          <w:rFonts w:ascii="Times New Roman" w:eastAsia="Times New Roman" w:hAnsi="Times New Roman" w:cs="Times New Roman"/>
          <w:sz w:val="28"/>
          <w:szCs w:val="28"/>
          <w:lang w:eastAsia="ru-RU"/>
        </w:rPr>
        <w:t>равнительн</w:t>
      </w:r>
      <w:r>
        <w:rPr>
          <w:rFonts w:ascii="Times New Roman" w:eastAsia="Times New Roman" w:hAnsi="Times New Roman" w:cs="Times New Roman"/>
          <w:sz w:val="28"/>
          <w:szCs w:val="28"/>
          <w:lang w:eastAsia="ru-RU"/>
        </w:rPr>
        <w:t>ая</w:t>
      </w:r>
      <w:r w:rsidR="00D07A83" w:rsidRPr="00CF52DD">
        <w:rPr>
          <w:rFonts w:ascii="Times New Roman" w:eastAsia="Times New Roman" w:hAnsi="Times New Roman" w:cs="Times New Roman"/>
          <w:sz w:val="28"/>
          <w:szCs w:val="28"/>
          <w:lang w:eastAsia="ru-RU"/>
        </w:rPr>
        <w:t xml:space="preserve"> оценк</w:t>
      </w:r>
      <w:r>
        <w:rPr>
          <w:rFonts w:ascii="Times New Roman" w:eastAsia="Times New Roman" w:hAnsi="Times New Roman" w:cs="Times New Roman"/>
          <w:sz w:val="28"/>
          <w:szCs w:val="28"/>
          <w:lang w:eastAsia="ru-RU"/>
        </w:rPr>
        <w:t>а</w:t>
      </w:r>
      <w:r w:rsidR="00D07A83" w:rsidRPr="00CF52DD">
        <w:rPr>
          <w:rFonts w:ascii="Times New Roman" w:eastAsia="Times New Roman" w:hAnsi="Times New Roman" w:cs="Times New Roman"/>
          <w:sz w:val="28"/>
          <w:szCs w:val="28"/>
          <w:lang w:eastAsia="ru-RU"/>
        </w:rPr>
        <w:t xml:space="preserve"> лечебн</w:t>
      </w:r>
      <w:r>
        <w:rPr>
          <w:rFonts w:ascii="Times New Roman" w:eastAsia="Times New Roman" w:hAnsi="Times New Roman" w:cs="Times New Roman"/>
          <w:sz w:val="28"/>
          <w:szCs w:val="28"/>
          <w:lang w:eastAsia="ru-RU"/>
        </w:rPr>
        <w:t xml:space="preserve">ых и </w:t>
      </w:r>
      <w:r w:rsidR="00D07A83" w:rsidRPr="00CF52DD">
        <w:rPr>
          <w:rFonts w:ascii="Times New Roman" w:eastAsia="Times New Roman" w:hAnsi="Times New Roman" w:cs="Times New Roman"/>
          <w:sz w:val="28"/>
          <w:szCs w:val="28"/>
          <w:lang w:eastAsia="ru-RU"/>
        </w:rPr>
        <w:t>диагностическ</w:t>
      </w:r>
      <w:r>
        <w:rPr>
          <w:rFonts w:ascii="Times New Roman" w:eastAsia="Times New Roman" w:hAnsi="Times New Roman" w:cs="Times New Roman"/>
          <w:sz w:val="28"/>
          <w:szCs w:val="28"/>
          <w:lang w:eastAsia="ru-RU"/>
        </w:rPr>
        <w:t>их</w:t>
      </w:r>
      <w:r w:rsidR="00D07A83" w:rsidRPr="00CF52DD">
        <w:rPr>
          <w:rFonts w:ascii="Times New Roman" w:eastAsia="Times New Roman" w:hAnsi="Times New Roman" w:cs="Times New Roman"/>
          <w:sz w:val="28"/>
          <w:szCs w:val="28"/>
          <w:lang w:eastAsia="ru-RU"/>
        </w:rPr>
        <w:t xml:space="preserve"> процесс</w:t>
      </w:r>
      <w:r>
        <w:rPr>
          <w:rFonts w:ascii="Times New Roman" w:eastAsia="Times New Roman" w:hAnsi="Times New Roman" w:cs="Times New Roman"/>
          <w:sz w:val="28"/>
          <w:szCs w:val="28"/>
          <w:lang w:eastAsia="ru-RU"/>
        </w:rPr>
        <w:t>ов</w:t>
      </w:r>
      <w:r w:rsidR="00D07A83" w:rsidRPr="00CF52DD">
        <w:rPr>
          <w:rFonts w:ascii="Times New Roman" w:eastAsia="Times New Roman" w:hAnsi="Times New Roman" w:cs="Times New Roman"/>
          <w:sz w:val="28"/>
          <w:szCs w:val="28"/>
          <w:lang w:eastAsia="ru-RU"/>
        </w:rPr>
        <w:t>, проводим</w:t>
      </w:r>
      <w:r>
        <w:rPr>
          <w:rFonts w:ascii="Times New Roman" w:eastAsia="Times New Roman" w:hAnsi="Times New Roman" w:cs="Times New Roman"/>
          <w:sz w:val="28"/>
          <w:szCs w:val="28"/>
          <w:lang w:eastAsia="ru-RU"/>
        </w:rPr>
        <w:t>ых</w:t>
      </w:r>
      <w:r w:rsidR="00D07A83" w:rsidRPr="00CF52DD">
        <w:rPr>
          <w:rFonts w:ascii="Times New Roman" w:eastAsia="Times New Roman" w:hAnsi="Times New Roman" w:cs="Times New Roman"/>
          <w:sz w:val="28"/>
          <w:szCs w:val="28"/>
          <w:lang w:eastAsia="ru-RU"/>
        </w:rPr>
        <w:t xml:space="preserve"> в различных </w:t>
      </w:r>
      <w:r>
        <w:rPr>
          <w:rFonts w:ascii="Times New Roman" w:eastAsia="Times New Roman" w:hAnsi="Times New Roman" w:cs="Times New Roman"/>
          <w:sz w:val="28"/>
          <w:szCs w:val="28"/>
          <w:lang w:eastAsia="ru-RU"/>
        </w:rPr>
        <w:t>лечебно-профилактических учреждениях</w:t>
      </w:r>
      <w:r w:rsidR="00D07A83" w:rsidRPr="00CF52DD">
        <w:rPr>
          <w:rFonts w:ascii="Times New Roman" w:eastAsia="Times New Roman" w:hAnsi="Times New Roman" w:cs="Times New Roman"/>
          <w:sz w:val="28"/>
          <w:szCs w:val="28"/>
          <w:lang w:eastAsia="ru-RU"/>
        </w:rPr>
        <w:t>, изуч</w:t>
      </w:r>
      <w:r>
        <w:rPr>
          <w:rFonts w:ascii="Times New Roman" w:eastAsia="Times New Roman" w:hAnsi="Times New Roman" w:cs="Times New Roman"/>
          <w:sz w:val="28"/>
          <w:szCs w:val="28"/>
          <w:lang w:eastAsia="ru-RU"/>
        </w:rPr>
        <w:t xml:space="preserve">аемая </w:t>
      </w:r>
      <w:r w:rsidR="00D07A83" w:rsidRPr="00CF52DD">
        <w:rPr>
          <w:rFonts w:ascii="Times New Roman" w:eastAsia="Times New Roman" w:hAnsi="Times New Roman" w:cs="Times New Roman"/>
          <w:sz w:val="28"/>
          <w:szCs w:val="28"/>
          <w:lang w:eastAsia="ru-RU"/>
        </w:rPr>
        <w:t xml:space="preserve">на основании научных работ </w:t>
      </w:r>
      <w:r w:rsidR="005E5F64">
        <w:rPr>
          <w:rFonts w:ascii="Times New Roman" w:eastAsia="Times New Roman" w:hAnsi="Times New Roman" w:cs="Times New Roman"/>
          <w:sz w:val="28"/>
          <w:szCs w:val="28"/>
          <w:lang w:eastAsia="ru-RU"/>
        </w:rPr>
        <w:t xml:space="preserve">практикующих специалистов в данной области </w:t>
      </w:r>
      <w:r w:rsidR="00D07A83" w:rsidRPr="00CF52DD">
        <w:rPr>
          <w:rFonts w:ascii="Times New Roman" w:eastAsia="Times New Roman" w:hAnsi="Times New Roman" w:cs="Times New Roman"/>
          <w:sz w:val="28"/>
          <w:szCs w:val="28"/>
          <w:lang w:eastAsia="ru-RU"/>
        </w:rPr>
        <w:t xml:space="preserve">на соответствующих </w:t>
      </w:r>
      <w:r w:rsidR="005E5F64">
        <w:rPr>
          <w:rFonts w:ascii="Times New Roman" w:eastAsia="Times New Roman" w:hAnsi="Times New Roman" w:cs="Times New Roman"/>
          <w:sz w:val="28"/>
          <w:szCs w:val="28"/>
          <w:lang w:eastAsia="ru-RU"/>
        </w:rPr>
        <w:t xml:space="preserve">медицинских </w:t>
      </w:r>
      <w:r w:rsidR="00D07A83" w:rsidRPr="00CF52DD">
        <w:rPr>
          <w:rFonts w:ascii="Times New Roman" w:eastAsia="Times New Roman" w:hAnsi="Times New Roman" w:cs="Times New Roman"/>
          <w:sz w:val="28"/>
          <w:szCs w:val="28"/>
          <w:lang w:eastAsia="ru-RU"/>
        </w:rPr>
        <w:t>базах, и хода лечебно-диагностическ</w:t>
      </w:r>
      <w:r w:rsidR="005E5F64">
        <w:rPr>
          <w:rFonts w:ascii="Times New Roman" w:eastAsia="Times New Roman" w:hAnsi="Times New Roman" w:cs="Times New Roman"/>
          <w:sz w:val="28"/>
          <w:szCs w:val="28"/>
          <w:lang w:eastAsia="ru-RU"/>
        </w:rPr>
        <w:t>их</w:t>
      </w:r>
      <w:r w:rsidR="00D07A83" w:rsidRPr="00CF52DD">
        <w:rPr>
          <w:rFonts w:ascii="Times New Roman" w:eastAsia="Times New Roman" w:hAnsi="Times New Roman" w:cs="Times New Roman"/>
          <w:sz w:val="28"/>
          <w:szCs w:val="28"/>
          <w:lang w:eastAsia="ru-RU"/>
        </w:rPr>
        <w:t xml:space="preserve"> процесс</w:t>
      </w:r>
      <w:r w:rsidR="005E5F64">
        <w:rPr>
          <w:rFonts w:ascii="Times New Roman" w:eastAsia="Times New Roman" w:hAnsi="Times New Roman" w:cs="Times New Roman"/>
          <w:sz w:val="28"/>
          <w:szCs w:val="28"/>
          <w:lang w:eastAsia="ru-RU"/>
        </w:rPr>
        <w:t>ов</w:t>
      </w:r>
      <w:r w:rsidR="00D07A83" w:rsidRPr="00CF52DD">
        <w:rPr>
          <w:rFonts w:ascii="Times New Roman" w:eastAsia="Times New Roman" w:hAnsi="Times New Roman" w:cs="Times New Roman"/>
          <w:sz w:val="28"/>
          <w:szCs w:val="28"/>
          <w:lang w:eastAsia="ru-RU"/>
        </w:rPr>
        <w:t>, которы</w:t>
      </w:r>
      <w:r w:rsidR="005E5F64">
        <w:rPr>
          <w:rFonts w:ascii="Times New Roman" w:eastAsia="Times New Roman" w:hAnsi="Times New Roman" w:cs="Times New Roman"/>
          <w:sz w:val="28"/>
          <w:szCs w:val="28"/>
          <w:lang w:eastAsia="ru-RU"/>
        </w:rPr>
        <w:t>е</w:t>
      </w:r>
      <w:r w:rsidR="00D07A83" w:rsidRPr="00CF52DD">
        <w:rPr>
          <w:rFonts w:ascii="Times New Roman" w:eastAsia="Times New Roman" w:hAnsi="Times New Roman" w:cs="Times New Roman"/>
          <w:sz w:val="28"/>
          <w:szCs w:val="28"/>
          <w:lang w:eastAsia="ru-RU"/>
        </w:rPr>
        <w:t xml:space="preserve"> провод</w:t>
      </w:r>
      <w:r w:rsidR="005E5F64">
        <w:rPr>
          <w:rFonts w:ascii="Times New Roman" w:eastAsia="Times New Roman" w:hAnsi="Times New Roman" w:cs="Times New Roman"/>
          <w:sz w:val="28"/>
          <w:szCs w:val="28"/>
          <w:lang w:eastAsia="ru-RU"/>
        </w:rPr>
        <w:t>ятся</w:t>
      </w:r>
      <w:r w:rsidR="00D07A83" w:rsidRPr="00CF52DD">
        <w:rPr>
          <w:rFonts w:ascii="Times New Roman" w:eastAsia="Times New Roman" w:hAnsi="Times New Roman" w:cs="Times New Roman"/>
          <w:sz w:val="28"/>
          <w:szCs w:val="28"/>
          <w:lang w:eastAsia="ru-RU"/>
        </w:rPr>
        <w:t xml:space="preserve"> на базе </w:t>
      </w:r>
      <w:r w:rsidR="00731597" w:rsidRPr="00CF52DD">
        <w:rPr>
          <w:rFonts w:ascii="Times New Roman" w:eastAsia="Times New Roman" w:hAnsi="Times New Roman" w:cs="Times New Roman"/>
          <w:sz w:val="28"/>
          <w:szCs w:val="28"/>
          <w:lang w:eastAsia="ru-RU"/>
        </w:rPr>
        <w:t>СПб ГБУЗ «Городская многопрофильная больница № 2»</w:t>
      </w:r>
      <w:r w:rsidR="00D07A83" w:rsidRPr="00CF52DD">
        <w:rPr>
          <w:rFonts w:ascii="Times New Roman" w:eastAsia="Times New Roman" w:hAnsi="Times New Roman" w:cs="Times New Roman"/>
          <w:sz w:val="28"/>
          <w:szCs w:val="28"/>
          <w:lang w:eastAsia="ru-RU"/>
        </w:rPr>
        <w:t xml:space="preserve">, </w:t>
      </w:r>
      <w:r w:rsidR="005E5F64">
        <w:rPr>
          <w:rFonts w:ascii="Times New Roman" w:eastAsia="Times New Roman" w:hAnsi="Times New Roman" w:cs="Times New Roman"/>
          <w:sz w:val="28"/>
          <w:szCs w:val="28"/>
          <w:lang w:eastAsia="ru-RU"/>
        </w:rPr>
        <w:t>позволяет</w:t>
      </w:r>
      <w:r w:rsidR="00D07A83" w:rsidRPr="00CF52DD">
        <w:rPr>
          <w:rFonts w:ascii="Times New Roman" w:eastAsia="Times New Roman" w:hAnsi="Times New Roman" w:cs="Times New Roman"/>
          <w:sz w:val="28"/>
          <w:szCs w:val="28"/>
          <w:lang w:eastAsia="ru-RU"/>
        </w:rPr>
        <w:t xml:space="preserve"> утверждать</w:t>
      </w:r>
      <w:r w:rsidR="005E5F64">
        <w:rPr>
          <w:rFonts w:ascii="Times New Roman" w:eastAsia="Times New Roman" w:hAnsi="Times New Roman" w:cs="Times New Roman"/>
          <w:sz w:val="28"/>
          <w:szCs w:val="28"/>
          <w:lang w:eastAsia="ru-RU"/>
        </w:rPr>
        <w:t xml:space="preserve"> о том</w:t>
      </w:r>
      <w:r w:rsidR="00D07A83" w:rsidRPr="00CF52DD">
        <w:rPr>
          <w:rFonts w:ascii="Times New Roman" w:eastAsia="Times New Roman" w:hAnsi="Times New Roman" w:cs="Times New Roman"/>
          <w:sz w:val="28"/>
          <w:szCs w:val="28"/>
          <w:lang w:eastAsia="ru-RU"/>
        </w:rPr>
        <w:t xml:space="preserve">, что на всех базах </w:t>
      </w:r>
      <w:r w:rsidR="005E5F64">
        <w:rPr>
          <w:rFonts w:ascii="Times New Roman" w:eastAsia="Times New Roman" w:hAnsi="Times New Roman" w:cs="Times New Roman"/>
          <w:sz w:val="28"/>
          <w:szCs w:val="28"/>
          <w:lang w:eastAsia="ru-RU"/>
        </w:rPr>
        <w:t xml:space="preserve">производятся схожие мероприятия, </w:t>
      </w:r>
      <w:r w:rsidR="00D07A83" w:rsidRPr="00CF52DD">
        <w:rPr>
          <w:rFonts w:ascii="Times New Roman" w:eastAsia="Times New Roman" w:hAnsi="Times New Roman" w:cs="Times New Roman"/>
          <w:sz w:val="28"/>
          <w:szCs w:val="28"/>
          <w:lang w:eastAsia="ru-RU"/>
        </w:rPr>
        <w:t>соответств</w:t>
      </w:r>
      <w:r w:rsidR="005E5F64">
        <w:rPr>
          <w:rFonts w:ascii="Times New Roman" w:eastAsia="Times New Roman" w:hAnsi="Times New Roman" w:cs="Times New Roman"/>
          <w:sz w:val="28"/>
          <w:szCs w:val="28"/>
          <w:lang w:eastAsia="ru-RU"/>
        </w:rPr>
        <w:t>ующие</w:t>
      </w:r>
      <w:r w:rsidR="00D07A83" w:rsidRPr="00CF52DD">
        <w:rPr>
          <w:rFonts w:ascii="Times New Roman" w:eastAsia="Times New Roman" w:hAnsi="Times New Roman" w:cs="Times New Roman"/>
          <w:sz w:val="28"/>
          <w:szCs w:val="28"/>
          <w:lang w:eastAsia="ru-RU"/>
        </w:rPr>
        <w:t xml:space="preserve"> </w:t>
      </w:r>
      <w:r w:rsidR="00D07A83" w:rsidRPr="00CF52DD">
        <w:rPr>
          <w:rFonts w:ascii="Times New Roman" w:eastAsia="Times New Roman" w:hAnsi="Times New Roman" w:cs="Times New Roman"/>
          <w:sz w:val="28"/>
          <w:szCs w:val="28"/>
          <w:lang w:eastAsia="ru-RU"/>
        </w:rPr>
        <w:lastRenderedPageBreak/>
        <w:t xml:space="preserve">принятыми </w:t>
      </w:r>
      <w:r w:rsidR="005E5F64">
        <w:rPr>
          <w:rFonts w:ascii="Times New Roman" w:eastAsia="Times New Roman" w:hAnsi="Times New Roman" w:cs="Times New Roman"/>
          <w:sz w:val="28"/>
          <w:szCs w:val="28"/>
          <w:lang w:eastAsia="ru-RU"/>
        </w:rPr>
        <w:t xml:space="preserve">алгоритмами </w:t>
      </w:r>
      <w:r w:rsidR="00D07A83" w:rsidRPr="00CF52DD">
        <w:rPr>
          <w:rFonts w:ascii="Times New Roman" w:eastAsia="Times New Roman" w:hAnsi="Times New Roman" w:cs="Times New Roman"/>
          <w:sz w:val="28"/>
          <w:szCs w:val="28"/>
          <w:lang w:eastAsia="ru-RU"/>
        </w:rPr>
        <w:t xml:space="preserve">на местах. </w:t>
      </w:r>
      <w:r w:rsidR="005E5F64">
        <w:rPr>
          <w:rFonts w:ascii="Times New Roman" w:eastAsia="Times New Roman" w:hAnsi="Times New Roman" w:cs="Times New Roman"/>
          <w:sz w:val="28"/>
          <w:szCs w:val="28"/>
          <w:lang w:eastAsia="ru-RU"/>
        </w:rPr>
        <w:t>Н</w:t>
      </w:r>
      <w:r w:rsidR="00D07A83" w:rsidRPr="00CF52DD">
        <w:rPr>
          <w:rFonts w:ascii="Times New Roman" w:eastAsia="Times New Roman" w:hAnsi="Times New Roman" w:cs="Times New Roman"/>
          <w:sz w:val="28"/>
          <w:szCs w:val="28"/>
          <w:lang w:eastAsia="ru-RU"/>
        </w:rPr>
        <w:t>еобходимость в комплексно</w:t>
      </w:r>
      <w:r w:rsidR="005E5F64">
        <w:rPr>
          <w:rFonts w:ascii="Times New Roman" w:eastAsia="Times New Roman" w:hAnsi="Times New Roman" w:cs="Times New Roman"/>
          <w:sz w:val="28"/>
          <w:szCs w:val="28"/>
          <w:lang w:eastAsia="ru-RU"/>
        </w:rPr>
        <w:t>м обследовании,</w:t>
      </w:r>
      <w:r w:rsidR="00D07A83" w:rsidRPr="00CF52DD">
        <w:rPr>
          <w:rFonts w:ascii="Times New Roman" w:eastAsia="Times New Roman" w:hAnsi="Times New Roman" w:cs="Times New Roman"/>
          <w:sz w:val="28"/>
          <w:szCs w:val="28"/>
          <w:lang w:eastAsia="ru-RU"/>
        </w:rPr>
        <w:t xml:space="preserve"> лечении</w:t>
      </w:r>
      <w:r w:rsidR="005E5F64">
        <w:rPr>
          <w:rFonts w:ascii="Times New Roman" w:eastAsia="Times New Roman" w:hAnsi="Times New Roman" w:cs="Times New Roman"/>
          <w:sz w:val="28"/>
          <w:szCs w:val="28"/>
          <w:lang w:eastAsia="ru-RU"/>
        </w:rPr>
        <w:t xml:space="preserve"> и в индивидуальном подходе </w:t>
      </w:r>
      <w:r w:rsidR="00D07A83" w:rsidRPr="00CF52DD">
        <w:rPr>
          <w:rFonts w:ascii="Times New Roman" w:eastAsia="Times New Roman" w:hAnsi="Times New Roman" w:cs="Times New Roman"/>
          <w:sz w:val="28"/>
          <w:szCs w:val="28"/>
          <w:lang w:eastAsia="ru-RU"/>
        </w:rPr>
        <w:t>определени</w:t>
      </w:r>
      <w:r w:rsidR="005E5F64">
        <w:rPr>
          <w:rFonts w:ascii="Times New Roman" w:eastAsia="Times New Roman" w:hAnsi="Times New Roman" w:cs="Times New Roman"/>
          <w:sz w:val="28"/>
          <w:szCs w:val="28"/>
          <w:lang w:eastAsia="ru-RU"/>
        </w:rPr>
        <w:t>я</w:t>
      </w:r>
      <w:r w:rsidR="00D07A83" w:rsidRPr="00CF52DD">
        <w:rPr>
          <w:rFonts w:ascii="Times New Roman" w:eastAsia="Times New Roman" w:hAnsi="Times New Roman" w:cs="Times New Roman"/>
          <w:sz w:val="28"/>
          <w:szCs w:val="28"/>
          <w:lang w:eastAsia="ru-RU"/>
        </w:rPr>
        <w:t xml:space="preserve"> показаний к оперативному лечени</w:t>
      </w:r>
      <w:r w:rsidR="005E5F64">
        <w:rPr>
          <w:rFonts w:ascii="Times New Roman" w:eastAsia="Times New Roman" w:hAnsi="Times New Roman" w:cs="Times New Roman"/>
          <w:sz w:val="28"/>
          <w:szCs w:val="28"/>
          <w:lang w:eastAsia="ru-RU"/>
        </w:rPr>
        <w:t>ю признается ведущими специалистами</w:t>
      </w:r>
      <w:r w:rsidR="00D07A83" w:rsidRPr="00CF52DD">
        <w:rPr>
          <w:rFonts w:ascii="Times New Roman" w:eastAsia="Times New Roman" w:hAnsi="Times New Roman" w:cs="Times New Roman"/>
          <w:sz w:val="28"/>
          <w:szCs w:val="28"/>
          <w:lang w:eastAsia="ru-RU"/>
        </w:rPr>
        <w:t xml:space="preserve">. </w:t>
      </w:r>
    </w:p>
    <w:p w:rsidR="005E5F64" w:rsidRPr="00CF52DD" w:rsidRDefault="005E5F64" w:rsidP="004634FA">
      <w:pPr>
        <w:spacing w:after="0" w:line="360" w:lineRule="auto"/>
        <w:ind w:firstLine="708"/>
        <w:jc w:val="both"/>
        <w:rPr>
          <w:rFonts w:ascii="Times New Roman" w:eastAsia="Times New Roman" w:hAnsi="Times New Roman" w:cs="Times New Roman"/>
          <w:sz w:val="28"/>
          <w:szCs w:val="28"/>
          <w:lang w:eastAsia="ru-RU"/>
        </w:rPr>
      </w:pPr>
    </w:p>
    <w:p w:rsidR="00D07A83" w:rsidRPr="00CF52DD" w:rsidRDefault="00D07A83" w:rsidP="004634FA">
      <w:pPr>
        <w:spacing w:after="0" w:line="360" w:lineRule="auto"/>
        <w:ind w:firstLine="708"/>
        <w:jc w:val="both"/>
        <w:rPr>
          <w:rFonts w:ascii="Times New Roman" w:eastAsia="Times New Roman" w:hAnsi="Times New Roman" w:cs="Times New Roman"/>
          <w:sz w:val="28"/>
          <w:szCs w:val="28"/>
          <w:lang w:eastAsia="ru-RU"/>
        </w:rPr>
      </w:pPr>
      <w:r w:rsidRPr="00CF52DD">
        <w:rPr>
          <w:rFonts w:ascii="Times New Roman" w:eastAsia="Times New Roman" w:hAnsi="Times New Roman" w:cs="Times New Roman"/>
          <w:sz w:val="28"/>
          <w:szCs w:val="28"/>
          <w:lang w:eastAsia="ru-RU"/>
        </w:rPr>
        <w:t xml:space="preserve">Исследуя </w:t>
      </w:r>
      <w:r w:rsidR="005E5F64">
        <w:rPr>
          <w:rFonts w:ascii="Times New Roman" w:eastAsia="Times New Roman" w:hAnsi="Times New Roman" w:cs="Times New Roman"/>
          <w:sz w:val="28"/>
          <w:szCs w:val="28"/>
          <w:lang w:eastAsia="ru-RU"/>
        </w:rPr>
        <w:t>данную</w:t>
      </w:r>
      <w:r w:rsidRPr="00CF52DD">
        <w:rPr>
          <w:rFonts w:ascii="Times New Roman" w:eastAsia="Times New Roman" w:hAnsi="Times New Roman" w:cs="Times New Roman"/>
          <w:sz w:val="28"/>
          <w:szCs w:val="28"/>
          <w:lang w:eastAsia="ru-RU"/>
        </w:rPr>
        <w:t xml:space="preserve"> ситуацию диагностики и лечения пациентов с </w:t>
      </w:r>
      <w:r w:rsidR="00731597" w:rsidRPr="00CF52DD">
        <w:rPr>
          <w:rFonts w:ascii="Times New Roman" w:eastAsia="Times New Roman" w:hAnsi="Times New Roman" w:cs="Times New Roman"/>
          <w:sz w:val="28"/>
          <w:szCs w:val="28"/>
          <w:lang w:eastAsia="ru-RU"/>
        </w:rPr>
        <w:t>одонтогенными верхнечелюстными синуситами</w:t>
      </w:r>
      <w:r w:rsidRPr="00CF52DD">
        <w:rPr>
          <w:rFonts w:ascii="Times New Roman" w:eastAsia="Times New Roman" w:hAnsi="Times New Roman" w:cs="Times New Roman"/>
          <w:sz w:val="28"/>
          <w:szCs w:val="28"/>
          <w:lang w:eastAsia="ru-RU"/>
        </w:rPr>
        <w:t>,  о</w:t>
      </w:r>
      <w:r w:rsidR="005E5F64">
        <w:rPr>
          <w:rFonts w:ascii="Times New Roman" w:eastAsia="Times New Roman" w:hAnsi="Times New Roman" w:cs="Times New Roman"/>
          <w:sz w:val="28"/>
          <w:szCs w:val="28"/>
          <w:lang w:eastAsia="ru-RU"/>
        </w:rPr>
        <w:t>тмечается</w:t>
      </w:r>
      <w:r w:rsidRPr="00CF52DD">
        <w:rPr>
          <w:rFonts w:ascii="Times New Roman" w:eastAsia="Times New Roman" w:hAnsi="Times New Roman" w:cs="Times New Roman"/>
          <w:sz w:val="28"/>
          <w:szCs w:val="28"/>
          <w:lang w:eastAsia="ru-RU"/>
        </w:rPr>
        <w:t xml:space="preserve">, что </w:t>
      </w:r>
      <w:r w:rsidR="005E5F64">
        <w:rPr>
          <w:rFonts w:ascii="Times New Roman" w:eastAsia="Times New Roman" w:hAnsi="Times New Roman" w:cs="Times New Roman"/>
          <w:sz w:val="28"/>
          <w:szCs w:val="28"/>
          <w:lang w:eastAsia="ru-RU"/>
        </w:rPr>
        <w:t>по этой тематике</w:t>
      </w:r>
      <w:r w:rsidRPr="00CF52DD">
        <w:rPr>
          <w:rFonts w:ascii="Times New Roman" w:eastAsia="Times New Roman" w:hAnsi="Times New Roman" w:cs="Times New Roman"/>
          <w:sz w:val="28"/>
          <w:szCs w:val="28"/>
          <w:lang w:eastAsia="ru-RU"/>
        </w:rPr>
        <w:t xml:space="preserve"> </w:t>
      </w:r>
      <w:r w:rsidR="005E5F64">
        <w:rPr>
          <w:rFonts w:ascii="Times New Roman" w:eastAsia="Times New Roman" w:hAnsi="Times New Roman" w:cs="Times New Roman"/>
          <w:sz w:val="28"/>
          <w:szCs w:val="28"/>
          <w:lang w:eastAsia="ru-RU"/>
        </w:rPr>
        <w:t>до сих пор</w:t>
      </w:r>
      <w:r w:rsidRPr="00CF52DD">
        <w:rPr>
          <w:rFonts w:ascii="Times New Roman" w:eastAsia="Times New Roman" w:hAnsi="Times New Roman" w:cs="Times New Roman"/>
          <w:sz w:val="28"/>
          <w:szCs w:val="28"/>
          <w:lang w:eastAsia="ru-RU"/>
        </w:rPr>
        <w:t xml:space="preserve"> проводится </w:t>
      </w:r>
      <w:r w:rsidR="005E5F64">
        <w:rPr>
          <w:rFonts w:ascii="Times New Roman" w:eastAsia="Times New Roman" w:hAnsi="Times New Roman" w:cs="Times New Roman"/>
          <w:sz w:val="28"/>
          <w:szCs w:val="28"/>
          <w:lang w:eastAsia="ru-RU"/>
        </w:rPr>
        <w:t xml:space="preserve">огромное количество исследований, чье </w:t>
      </w:r>
      <w:r w:rsidRPr="00CF52DD">
        <w:rPr>
          <w:rFonts w:ascii="Times New Roman" w:eastAsia="Times New Roman" w:hAnsi="Times New Roman" w:cs="Times New Roman"/>
          <w:sz w:val="28"/>
          <w:szCs w:val="28"/>
          <w:lang w:eastAsia="ru-RU"/>
        </w:rPr>
        <w:t xml:space="preserve">авторы </w:t>
      </w:r>
      <w:r w:rsidR="001655DA">
        <w:rPr>
          <w:rFonts w:ascii="Times New Roman" w:eastAsia="Times New Roman" w:hAnsi="Times New Roman" w:cs="Times New Roman"/>
          <w:sz w:val="28"/>
          <w:szCs w:val="28"/>
          <w:lang w:eastAsia="ru-RU"/>
        </w:rPr>
        <w:t xml:space="preserve">ставят перед собой цель </w:t>
      </w:r>
      <w:r w:rsidRPr="00CF52DD">
        <w:rPr>
          <w:rFonts w:ascii="Times New Roman" w:eastAsia="Times New Roman" w:hAnsi="Times New Roman" w:cs="Times New Roman"/>
          <w:sz w:val="28"/>
          <w:szCs w:val="28"/>
          <w:lang w:eastAsia="ru-RU"/>
        </w:rPr>
        <w:t>разрабо</w:t>
      </w:r>
      <w:r w:rsidR="001655DA">
        <w:rPr>
          <w:rFonts w:ascii="Times New Roman" w:eastAsia="Times New Roman" w:hAnsi="Times New Roman" w:cs="Times New Roman"/>
          <w:sz w:val="28"/>
          <w:szCs w:val="28"/>
          <w:lang w:eastAsia="ru-RU"/>
        </w:rPr>
        <w:t>тать</w:t>
      </w:r>
      <w:r w:rsidRPr="00CF52DD">
        <w:rPr>
          <w:rFonts w:ascii="Times New Roman" w:eastAsia="Times New Roman" w:hAnsi="Times New Roman" w:cs="Times New Roman"/>
          <w:sz w:val="28"/>
          <w:szCs w:val="28"/>
          <w:lang w:eastAsia="ru-RU"/>
        </w:rPr>
        <w:t xml:space="preserve"> метод</w:t>
      </w:r>
      <w:r w:rsidR="001655DA">
        <w:rPr>
          <w:rFonts w:ascii="Times New Roman" w:eastAsia="Times New Roman" w:hAnsi="Times New Roman" w:cs="Times New Roman"/>
          <w:sz w:val="28"/>
          <w:szCs w:val="28"/>
          <w:lang w:eastAsia="ru-RU"/>
        </w:rPr>
        <w:t>ы</w:t>
      </w:r>
      <w:r w:rsidRPr="00CF52DD">
        <w:rPr>
          <w:rFonts w:ascii="Times New Roman" w:eastAsia="Times New Roman" w:hAnsi="Times New Roman" w:cs="Times New Roman"/>
          <w:sz w:val="28"/>
          <w:szCs w:val="28"/>
          <w:lang w:eastAsia="ru-RU"/>
        </w:rPr>
        <w:t xml:space="preserve"> раннего </w:t>
      </w:r>
      <w:r w:rsidR="001655DA" w:rsidRPr="00CF52DD">
        <w:rPr>
          <w:rFonts w:ascii="Times New Roman" w:eastAsia="Times New Roman" w:hAnsi="Times New Roman" w:cs="Times New Roman"/>
          <w:sz w:val="28"/>
          <w:szCs w:val="28"/>
          <w:lang w:eastAsia="ru-RU"/>
        </w:rPr>
        <w:t>обнаружения</w:t>
      </w:r>
      <w:r w:rsidRPr="00CF52DD">
        <w:rPr>
          <w:rFonts w:ascii="Times New Roman" w:eastAsia="Times New Roman" w:hAnsi="Times New Roman" w:cs="Times New Roman"/>
          <w:sz w:val="28"/>
          <w:szCs w:val="28"/>
          <w:lang w:eastAsia="ru-RU"/>
        </w:rPr>
        <w:t xml:space="preserve"> </w:t>
      </w:r>
      <w:r w:rsidR="00731597" w:rsidRPr="00CF52DD">
        <w:rPr>
          <w:rFonts w:ascii="Times New Roman" w:eastAsia="Times New Roman" w:hAnsi="Times New Roman" w:cs="Times New Roman"/>
          <w:sz w:val="28"/>
          <w:szCs w:val="28"/>
          <w:lang w:eastAsia="ru-RU"/>
        </w:rPr>
        <w:t>воспаления</w:t>
      </w:r>
      <w:r w:rsidRPr="00CF52DD">
        <w:rPr>
          <w:rFonts w:ascii="Times New Roman" w:eastAsia="Times New Roman" w:hAnsi="Times New Roman" w:cs="Times New Roman"/>
          <w:sz w:val="28"/>
          <w:szCs w:val="28"/>
          <w:lang w:eastAsia="ru-RU"/>
        </w:rPr>
        <w:t xml:space="preserve"> </w:t>
      </w:r>
      <w:r w:rsidR="001655DA">
        <w:rPr>
          <w:rFonts w:ascii="Times New Roman" w:eastAsia="Times New Roman" w:hAnsi="Times New Roman" w:cs="Times New Roman"/>
          <w:sz w:val="28"/>
          <w:szCs w:val="28"/>
          <w:lang w:eastAsia="ru-RU"/>
        </w:rPr>
        <w:t>верхнечелюстных пазух и</w:t>
      </w:r>
      <w:r w:rsidRPr="00CF52DD">
        <w:rPr>
          <w:rFonts w:ascii="Times New Roman" w:eastAsia="Times New Roman" w:hAnsi="Times New Roman" w:cs="Times New Roman"/>
          <w:sz w:val="28"/>
          <w:szCs w:val="28"/>
          <w:lang w:eastAsia="ru-RU"/>
        </w:rPr>
        <w:t xml:space="preserve"> улучшить метод</w:t>
      </w:r>
      <w:r w:rsidR="001655DA">
        <w:rPr>
          <w:rFonts w:ascii="Times New Roman" w:eastAsia="Times New Roman" w:hAnsi="Times New Roman" w:cs="Times New Roman"/>
          <w:sz w:val="28"/>
          <w:szCs w:val="28"/>
          <w:lang w:eastAsia="ru-RU"/>
        </w:rPr>
        <w:t>ы</w:t>
      </w:r>
      <w:r w:rsidRPr="00CF52DD">
        <w:rPr>
          <w:rFonts w:ascii="Times New Roman" w:eastAsia="Times New Roman" w:hAnsi="Times New Roman" w:cs="Times New Roman"/>
          <w:sz w:val="28"/>
          <w:szCs w:val="28"/>
          <w:lang w:eastAsia="ru-RU"/>
        </w:rPr>
        <w:t xml:space="preserve"> лечения </w:t>
      </w:r>
      <w:r w:rsidR="001655DA">
        <w:rPr>
          <w:rFonts w:ascii="Times New Roman" w:eastAsia="Times New Roman" w:hAnsi="Times New Roman" w:cs="Times New Roman"/>
          <w:sz w:val="28"/>
          <w:szCs w:val="28"/>
          <w:lang w:eastAsia="ru-RU"/>
        </w:rPr>
        <w:t xml:space="preserve">поступивших </w:t>
      </w:r>
      <w:r w:rsidRPr="00CF52DD">
        <w:rPr>
          <w:rFonts w:ascii="Times New Roman" w:eastAsia="Times New Roman" w:hAnsi="Times New Roman" w:cs="Times New Roman"/>
          <w:sz w:val="28"/>
          <w:szCs w:val="28"/>
          <w:lang w:eastAsia="ru-RU"/>
        </w:rPr>
        <w:t xml:space="preserve">пациентов. </w:t>
      </w:r>
    </w:p>
    <w:p w:rsidR="00D07A83" w:rsidRPr="00CF52DD" w:rsidRDefault="00D07A83" w:rsidP="004634FA">
      <w:pPr>
        <w:spacing w:after="0" w:line="360" w:lineRule="auto"/>
        <w:jc w:val="both"/>
        <w:rPr>
          <w:rFonts w:ascii="Times New Roman" w:eastAsia="Times New Roman" w:hAnsi="Times New Roman" w:cs="Times New Roman"/>
          <w:sz w:val="28"/>
          <w:szCs w:val="28"/>
          <w:lang w:eastAsia="ru-RU"/>
        </w:rPr>
      </w:pPr>
    </w:p>
    <w:p w:rsidR="00D07A83" w:rsidRPr="00CF52DD" w:rsidRDefault="001655DA" w:rsidP="004634F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Большое количество работ</w:t>
      </w:r>
      <w:r w:rsidR="00D07A83" w:rsidRPr="00CF52DD">
        <w:rPr>
          <w:rFonts w:ascii="Times New Roman" w:eastAsia="Times New Roman" w:hAnsi="Times New Roman" w:cs="Times New Roman"/>
          <w:sz w:val="28"/>
          <w:szCs w:val="28"/>
          <w:lang w:eastAsia="ru-RU"/>
        </w:rPr>
        <w:t xml:space="preserve"> зарубеж</w:t>
      </w:r>
      <w:r>
        <w:rPr>
          <w:rFonts w:ascii="Times New Roman" w:eastAsia="Times New Roman" w:hAnsi="Times New Roman" w:cs="Times New Roman"/>
          <w:sz w:val="28"/>
          <w:szCs w:val="28"/>
          <w:lang w:eastAsia="ru-RU"/>
        </w:rPr>
        <w:t>ных и</w:t>
      </w:r>
      <w:r w:rsidR="00D07A83" w:rsidRPr="00CF52DD">
        <w:rPr>
          <w:rFonts w:ascii="Times New Roman" w:eastAsia="Times New Roman" w:hAnsi="Times New Roman" w:cs="Times New Roman"/>
          <w:sz w:val="28"/>
          <w:szCs w:val="28"/>
          <w:lang w:eastAsia="ru-RU"/>
        </w:rPr>
        <w:t xml:space="preserve"> отечественных авторов посвящены </w:t>
      </w:r>
      <w:r>
        <w:rPr>
          <w:rFonts w:ascii="Times New Roman" w:eastAsia="Times New Roman" w:hAnsi="Times New Roman" w:cs="Times New Roman"/>
          <w:sz w:val="28"/>
          <w:szCs w:val="28"/>
          <w:lang w:eastAsia="ru-RU"/>
        </w:rPr>
        <w:t>созданию</w:t>
      </w:r>
      <w:r w:rsidR="00D07A83" w:rsidRPr="00CF52DD">
        <w:rPr>
          <w:rFonts w:ascii="Times New Roman" w:eastAsia="Times New Roman" w:hAnsi="Times New Roman" w:cs="Times New Roman"/>
          <w:sz w:val="28"/>
          <w:szCs w:val="28"/>
          <w:lang w:eastAsia="ru-RU"/>
        </w:rPr>
        <w:t xml:space="preserve"> комплек</w:t>
      </w:r>
      <w:r>
        <w:rPr>
          <w:rFonts w:ascii="Times New Roman" w:eastAsia="Times New Roman" w:hAnsi="Times New Roman" w:cs="Times New Roman"/>
          <w:sz w:val="28"/>
          <w:szCs w:val="28"/>
          <w:lang w:eastAsia="ru-RU"/>
        </w:rPr>
        <w:t>сных</w:t>
      </w:r>
      <w:r w:rsidR="00D07A83" w:rsidRPr="00CF52DD">
        <w:rPr>
          <w:rFonts w:ascii="Times New Roman" w:eastAsia="Times New Roman" w:hAnsi="Times New Roman" w:cs="Times New Roman"/>
          <w:sz w:val="28"/>
          <w:szCs w:val="28"/>
          <w:lang w:eastAsia="ru-RU"/>
        </w:rPr>
        <w:t xml:space="preserve"> хирургических мероприятий, </w:t>
      </w:r>
      <w:r>
        <w:rPr>
          <w:rFonts w:ascii="Times New Roman" w:eastAsia="Times New Roman" w:hAnsi="Times New Roman" w:cs="Times New Roman"/>
          <w:sz w:val="28"/>
          <w:szCs w:val="28"/>
          <w:lang w:eastAsia="ru-RU"/>
        </w:rPr>
        <w:t>направленных на</w:t>
      </w:r>
      <w:r w:rsidR="00D07A83" w:rsidRPr="00CF52DD">
        <w:rPr>
          <w:rFonts w:ascii="Times New Roman" w:eastAsia="Times New Roman" w:hAnsi="Times New Roman" w:cs="Times New Roman"/>
          <w:sz w:val="28"/>
          <w:szCs w:val="28"/>
          <w:lang w:eastAsia="ru-RU"/>
        </w:rPr>
        <w:t xml:space="preserve"> обеспе</w:t>
      </w:r>
      <w:r>
        <w:rPr>
          <w:rFonts w:ascii="Times New Roman" w:eastAsia="Times New Roman" w:hAnsi="Times New Roman" w:cs="Times New Roman"/>
          <w:sz w:val="28"/>
          <w:szCs w:val="28"/>
          <w:lang w:eastAsia="ru-RU"/>
        </w:rPr>
        <w:t>чение</w:t>
      </w:r>
      <w:r w:rsidR="00D07A83" w:rsidRPr="00CF52DD">
        <w:rPr>
          <w:rFonts w:ascii="Times New Roman" w:eastAsia="Times New Roman" w:hAnsi="Times New Roman" w:cs="Times New Roman"/>
          <w:sz w:val="28"/>
          <w:szCs w:val="28"/>
          <w:lang w:eastAsia="ru-RU"/>
        </w:rPr>
        <w:t xml:space="preserve"> адекватны</w:t>
      </w:r>
      <w:r>
        <w:rPr>
          <w:rFonts w:ascii="Times New Roman" w:eastAsia="Times New Roman" w:hAnsi="Times New Roman" w:cs="Times New Roman"/>
          <w:sz w:val="28"/>
          <w:szCs w:val="28"/>
          <w:lang w:eastAsia="ru-RU"/>
        </w:rPr>
        <w:t>х</w:t>
      </w:r>
      <w:r w:rsidR="00D07A83" w:rsidRPr="00CF52DD">
        <w:rPr>
          <w:rFonts w:ascii="Times New Roman" w:eastAsia="Times New Roman" w:hAnsi="Times New Roman" w:cs="Times New Roman"/>
          <w:sz w:val="28"/>
          <w:szCs w:val="28"/>
          <w:lang w:eastAsia="ru-RU"/>
        </w:rPr>
        <w:t xml:space="preserve"> услови</w:t>
      </w:r>
      <w:r>
        <w:rPr>
          <w:rFonts w:ascii="Times New Roman" w:eastAsia="Times New Roman" w:hAnsi="Times New Roman" w:cs="Times New Roman"/>
          <w:sz w:val="28"/>
          <w:szCs w:val="28"/>
          <w:lang w:eastAsia="ru-RU"/>
        </w:rPr>
        <w:t>й</w:t>
      </w:r>
      <w:r w:rsidR="00D07A83" w:rsidRPr="00CF52DD">
        <w:rPr>
          <w:rFonts w:ascii="Times New Roman" w:eastAsia="Times New Roman" w:hAnsi="Times New Roman" w:cs="Times New Roman"/>
          <w:sz w:val="28"/>
          <w:szCs w:val="28"/>
          <w:lang w:eastAsia="ru-RU"/>
        </w:rPr>
        <w:t xml:space="preserve"> для восстановления целостности </w:t>
      </w:r>
      <w:r w:rsidR="00731597" w:rsidRPr="00CF52DD">
        <w:rPr>
          <w:rFonts w:ascii="Times New Roman" w:eastAsia="Times New Roman" w:hAnsi="Times New Roman" w:cs="Times New Roman"/>
          <w:sz w:val="28"/>
          <w:szCs w:val="28"/>
          <w:lang w:eastAsia="ru-RU"/>
        </w:rPr>
        <w:t>верхнечелюстного синуса</w:t>
      </w:r>
      <w:r w:rsidR="00D07A83" w:rsidRPr="00CF52DD">
        <w:rPr>
          <w:rFonts w:ascii="Times New Roman" w:eastAsia="Times New Roman" w:hAnsi="Times New Roman" w:cs="Times New Roman"/>
          <w:sz w:val="28"/>
          <w:szCs w:val="28"/>
          <w:lang w:eastAsia="ru-RU"/>
        </w:rPr>
        <w:t xml:space="preserve"> при различной локализации </w:t>
      </w:r>
      <w:r w:rsidR="00731597" w:rsidRPr="00CF52DD">
        <w:rPr>
          <w:rFonts w:ascii="Times New Roman" w:eastAsia="Times New Roman" w:hAnsi="Times New Roman" w:cs="Times New Roman"/>
          <w:sz w:val="28"/>
          <w:szCs w:val="28"/>
          <w:lang w:eastAsia="ru-RU"/>
        </w:rPr>
        <w:t>и патологии</w:t>
      </w:r>
      <w:r w:rsidR="00D07A83" w:rsidRPr="00CF52DD">
        <w:rPr>
          <w:rFonts w:ascii="Times New Roman" w:eastAsia="Times New Roman" w:hAnsi="Times New Roman" w:cs="Times New Roman"/>
          <w:sz w:val="28"/>
          <w:szCs w:val="28"/>
          <w:lang w:eastAsia="ru-RU"/>
        </w:rPr>
        <w:t>.</w:t>
      </w:r>
    </w:p>
    <w:p w:rsidR="00D07A83" w:rsidRPr="00CF52DD" w:rsidRDefault="00D07A83" w:rsidP="004634FA">
      <w:pPr>
        <w:spacing w:after="0" w:line="360" w:lineRule="auto"/>
        <w:jc w:val="both"/>
        <w:rPr>
          <w:rFonts w:ascii="Times New Roman" w:eastAsia="Calibri" w:hAnsi="Times New Roman" w:cs="Times New Roman"/>
          <w:b/>
          <w:spacing w:val="-1"/>
          <w:sz w:val="28"/>
          <w:szCs w:val="28"/>
        </w:rPr>
      </w:pPr>
    </w:p>
    <w:p w:rsidR="00524C73" w:rsidRPr="00CF52DD" w:rsidRDefault="00524C73" w:rsidP="004634FA">
      <w:pPr>
        <w:spacing w:after="0" w:line="360" w:lineRule="auto"/>
        <w:ind w:firstLine="709"/>
        <w:jc w:val="both"/>
        <w:rPr>
          <w:rFonts w:ascii="Times New Roman" w:eastAsia="Calibri" w:hAnsi="Times New Roman" w:cs="Times New Roman"/>
          <w:b/>
          <w:spacing w:val="-1"/>
          <w:sz w:val="28"/>
          <w:szCs w:val="28"/>
        </w:rPr>
      </w:pPr>
    </w:p>
    <w:p w:rsidR="008F5B4B" w:rsidRPr="00CF52DD" w:rsidRDefault="008F5B4B" w:rsidP="004634FA">
      <w:pPr>
        <w:spacing w:line="360" w:lineRule="auto"/>
        <w:jc w:val="both"/>
        <w:rPr>
          <w:rFonts w:ascii="Times New Roman" w:hAnsi="Times New Roman" w:cs="Times New Roman"/>
          <w:b/>
          <w:sz w:val="28"/>
          <w:szCs w:val="28"/>
        </w:rPr>
      </w:pPr>
    </w:p>
    <w:p w:rsidR="008F5B4B" w:rsidRPr="00CF52DD" w:rsidRDefault="008F5B4B" w:rsidP="004634FA">
      <w:pPr>
        <w:spacing w:line="360" w:lineRule="auto"/>
        <w:jc w:val="both"/>
        <w:rPr>
          <w:rFonts w:ascii="Times New Roman" w:hAnsi="Times New Roman" w:cs="Times New Roman"/>
          <w:b/>
          <w:sz w:val="28"/>
          <w:szCs w:val="28"/>
        </w:rPr>
      </w:pPr>
    </w:p>
    <w:p w:rsidR="008F5B4B" w:rsidRPr="00CF52DD" w:rsidRDefault="008F5B4B" w:rsidP="004634FA">
      <w:pPr>
        <w:spacing w:line="360" w:lineRule="auto"/>
        <w:jc w:val="both"/>
        <w:rPr>
          <w:rFonts w:ascii="Times New Roman" w:hAnsi="Times New Roman" w:cs="Times New Roman"/>
          <w:b/>
          <w:sz w:val="28"/>
          <w:szCs w:val="28"/>
        </w:rPr>
      </w:pPr>
    </w:p>
    <w:p w:rsidR="008F5B4B" w:rsidRPr="00CF52DD" w:rsidRDefault="008F5B4B" w:rsidP="004634FA">
      <w:pPr>
        <w:spacing w:line="360" w:lineRule="auto"/>
        <w:jc w:val="both"/>
        <w:rPr>
          <w:rFonts w:ascii="Times New Roman" w:hAnsi="Times New Roman" w:cs="Times New Roman"/>
          <w:b/>
          <w:sz w:val="28"/>
          <w:szCs w:val="28"/>
        </w:rPr>
      </w:pPr>
    </w:p>
    <w:p w:rsidR="008F5B4B" w:rsidRPr="00CF52DD" w:rsidRDefault="008F5B4B" w:rsidP="004634FA">
      <w:pPr>
        <w:spacing w:line="360" w:lineRule="auto"/>
        <w:jc w:val="both"/>
        <w:rPr>
          <w:rFonts w:ascii="Times New Roman" w:hAnsi="Times New Roman" w:cs="Times New Roman"/>
          <w:b/>
          <w:sz w:val="28"/>
          <w:szCs w:val="28"/>
        </w:rPr>
      </w:pPr>
    </w:p>
    <w:p w:rsidR="008F5B4B" w:rsidRPr="00CF52DD" w:rsidRDefault="008F5B4B" w:rsidP="004634FA">
      <w:pPr>
        <w:spacing w:line="360" w:lineRule="auto"/>
        <w:jc w:val="both"/>
        <w:rPr>
          <w:rFonts w:ascii="Times New Roman" w:hAnsi="Times New Roman" w:cs="Times New Roman"/>
          <w:b/>
          <w:sz w:val="28"/>
          <w:szCs w:val="28"/>
        </w:rPr>
      </w:pPr>
    </w:p>
    <w:p w:rsidR="008F5B4B" w:rsidRPr="00CF52DD" w:rsidRDefault="008F5B4B" w:rsidP="004634FA">
      <w:pPr>
        <w:spacing w:line="360" w:lineRule="auto"/>
        <w:jc w:val="both"/>
        <w:rPr>
          <w:rFonts w:ascii="Times New Roman" w:hAnsi="Times New Roman" w:cs="Times New Roman"/>
          <w:b/>
          <w:sz w:val="28"/>
          <w:szCs w:val="28"/>
        </w:rPr>
      </w:pPr>
    </w:p>
    <w:p w:rsidR="0001556B" w:rsidRDefault="0001556B" w:rsidP="004634FA">
      <w:pPr>
        <w:spacing w:after="0" w:line="360" w:lineRule="auto"/>
        <w:jc w:val="both"/>
        <w:rPr>
          <w:rFonts w:ascii="Times New Roman" w:hAnsi="Times New Roman" w:cs="Times New Roman"/>
          <w:b/>
          <w:sz w:val="28"/>
          <w:szCs w:val="28"/>
        </w:rPr>
      </w:pPr>
    </w:p>
    <w:p w:rsidR="00146E5E" w:rsidRDefault="00146E5E" w:rsidP="004634FA">
      <w:pPr>
        <w:spacing w:after="0" w:line="360" w:lineRule="auto"/>
        <w:jc w:val="both"/>
        <w:rPr>
          <w:rFonts w:ascii="Times New Roman" w:eastAsia="Times New Roman" w:hAnsi="Times New Roman" w:cs="Times New Roman"/>
          <w:b/>
          <w:sz w:val="28"/>
          <w:szCs w:val="28"/>
          <w:lang w:eastAsia="ru-RU"/>
        </w:rPr>
      </w:pPr>
    </w:p>
    <w:p w:rsidR="00731597" w:rsidRPr="00CF52DD" w:rsidRDefault="002F430C" w:rsidP="004634FA">
      <w:pPr>
        <w:spacing w:after="0" w:line="360" w:lineRule="auto"/>
        <w:jc w:val="both"/>
        <w:rPr>
          <w:rFonts w:ascii="Times New Roman" w:eastAsia="Times New Roman" w:hAnsi="Times New Roman" w:cs="Times New Roman"/>
          <w:b/>
          <w:sz w:val="28"/>
          <w:szCs w:val="28"/>
          <w:lang w:eastAsia="ru-RU"/>
        </w:rPr>
      </w:pPr>
      <w:r w:rsidRPr="00CF52DD">
        <w:rPr>
          <w:rFonts w:ascii="Times New Roman" w:eastAsia="Times New Roman" w:hAnsi="Times New Roman" w:cs="Times New Roman"/>
          <w:b/>
          <w:sz w:val="28"/>
          <w:szCs w:val="28"/>
          <w:lang w:eastAsia="ru-RU"/>
        </w:rPr>
        <w:lastRenderedPageBreak/>
        <w:t>Выводы.</w:t>
      </w:r>
    </w:p>
    <w:p w:rsidR="00731597" w:rsidRPr="00CF52DD" w:rsidRDefault="00731597" w:rsidP="004634FA">
      <w:pPr>
        <w:spacing w:after="0" w:line="360" w:lineRule="auto"/>
        <w:jc w:val="both"/>
        <w:rPr>
          <w:rFonts w:ascii="Times New Roman" w:eastAsia="Times New Roman" w:hAnsi="Times New Roman" w:cs="Times New Roman"/>
          <w:b/>
          <w:sz w:val="24"/>
          <w:szCs w:val="24"/>
          <w:lang w:eastAsia="ru-RU"/>
        </w:rPr>
      </w:pPr>
    </w:p>
    <w:p w:rsidR="00731597" w:rsidRPr="00CF52DD" w:rsidRDefault="00731597" w:rsidP="004634FA">
      <w:pPr>
        <w:spacing w:after="0" w:line="360" w:lineRule="auto"/>
        <w:jc w:val="both"/>
        <w:rPr>
          <w:rFonts w:ascii="Times New Roman" w:eastAsia="Times New Roman" w:hAnsi="Times New Roman" w:cs="Times New Roman"/>
          <w:sz w:val="28"/>
          <w:szCs w:val="28"/>
          <w:lang w:eastAsia="ru-RU"/>
        </w:rPr>
      </w:pPr>
    </w:p>
    <w:p w:rsidR="00315A69" w:rsidRPr="00315A69" w:rsidRDefault="00991FDB" w:rsidP="004634FA">
      <w:pPr>
        <w:pStyle w:val="a6"/>
        <w:numPr>
          <w:ilvl w:val="0"/>
          <w:numId w:val="6"/>
        </w:numPr>
        <w:spacing w:line="360" w:lineRule="auto"/>
        <w:jc w:val="both"/>
        <w:rPr>
          <w:rFonts w:ascii="Times New Roman" w:hAnsi="Times New Roman" w:cs="Times New Roman"/>
          <w:sz w:val="28"/>
          <w:szCs w:val="28"/>
        </w:rPr>
      </w:pPr>
      <w:r w:rsidRPr="00B2369B">
        <w:rPr>
          <w:rFonts w:ascii="Times New Roman" w:hAnsi="Times New Roman" w:cs="Times New Roman"/>
          <w:sz w:val="28"/>
          <w:szCs w:val="28"/>
        </w:rPr>
        <w:t xml:space="preserve">Совместная работа специалистов челюстно-лицевой хирургии, хирургической стоматологии и отоларингологической хирургии меняет подход к лечению в сторону уменьшения радикализма (радикальная </w:t>
      </w:r>
      <w:r w:rsidR="00C95870">
        <w:rPr>
          <w:rFonts w:ascii="Times New Roman" w:hAnsi="Times New Roman" w:cs="Times New Roman"/>
          <w:sz w:val="28"/>
          <w:szCs w:val="28"/>
        </w:rPr>
        <w:t>максилло</w:t>
      </w:r>
      <w:r w:rsidRPr="00B2369B">
        <w:rPr>
          <w:rFonts w:ascii="Times New Roman" w:hAnsi="Times New Roman" w:cs="Times New Roman"/>
          <w:sz w:val="28"/>
          <w:szCs w:val="28"/>
        </w:rPr>
        <w:t xml:space="preserve">томия) путем увеличения числа функциональных методов лечения (эндоскопическая операция на верхнечелюстном синусе, ушивание лунки без радикальной </w:t>
      </w:r>
      <w:r w:rsidR="00366363">
        <w:rPr>
          <w:rFonts w:ascii="Times New Roman" w:hAnsi="Times New Roman" w:cs="Times New Roman"/>
          <w:sz w:val="28"/>
          <w:szCs w:val="28"/>
        </w:rPr>
        <w:t>максиллотомии</w:t>
      </w:r>
      <w:r w:rsidR="00315A69">
        <w:rPr>
          <w:rFonts w:ascii="Times New Roman" w:hAnsi="Times New Roman" w:cs="Times New Roman"/>
          <w:sz w:val="28"/>
          <w:szCs w:val="28"/>
        </w:rPr>
        <w:t>)</w:t>
      </w:r>
      <w:r w:rsidR="00315A69" w:rsidRPr="00315A69">
        <w:t xml:space="preserve"> </w:t>
      </w:r>
      <w:r w:rsidR="00315A69" w:rsidRPr="00315A69">
        <w:rPr>
          <w:rFonts w:ascii="Times New Roman" w:hAnsi="Times New Roman" w:cs="Times New Roman"/>
          <w:sz w:val="28"/>
          <w:szCs w:val="28"/>
        </w:rPr>
        <w:t>:</w:t>
      </w:r>
    </w:p>
    <w:p w:rsidR="00315A69" w:rsidRDefault="00315A69" w:rsidP="004634FA">
      <w:pPr>
        <w:pStyle w:val="a6"/>
        <w:numPr>
          <w:ilvl w:val="0"/>
          <w:numId w:val="12"/>
        </w:numPr>
        <w:spacing w:line="360" w:lineRule="auto"/>
        <w:jc w:val="both"/>
        <w:rPr>
          <w:rFonts w:ascii="Times New Roman" w:hAnsi="Times New Roman" w:cs="Times New Roman"/>
          <w:sz w:val="28"/>
          <w:szCs w:val="28"/>
        </w:rPr>
      </w:pPr>
      <w:r w:rsidRPr="00315A69">
        <w:rPr>
          <w:rFonts w:ascii="Times New Roman" w:hAnsi="Times New Roman" w:cs="Times New Roman"/>
          <w:sz w:val="28"/>
          <w:szCs w:val="28"/>
        </w:rPr>
        <w:t>наибольшая доля пациентов в 1998 году получала лечение в виде радикальной гайморотомии (50%);</w:t>
      </w:r>
    </w:p>
    <w:p w:rsidR="00315A69" w:rsidRPr="00315A69" w:rsidRDefault="00315A69" w:rsidP="004634FA">
      <w:pPr>
        <w:pStyle w:val="a6"/>
        <w:numPr>
          <w:ilvl w:val="0"/>
          <w:numId w:val="12"/>
        </w:numPr>
        <w:spacing w:line="360" w:lineRule="auto"/>
        <w:jc w:val="both"/>
        <w:rPr>
          <w:rFonts w:ascii="Times New Roman" w:hAnsi="Times New Roman" w:cs="Times New Roman"/>
          <w:sz w:val="28"/>
          <w:szCs w:val="28"/>
        </w:rPr>
      </w:pPr>
      <w:r w:rsidRPr="00315A69">
        <w:rPr>
          <w:rFonts w:ascii="Times New Roman" w:hAnsi="Times New Roman" w:cs="Times New Roman"/>
          <w:sz w:val="28"/>
          <w:szCs w:val="28"/>
        </w:rPr>
        <w:t>некоторая доля пациентов в 2016 году получала лечение в виде радикальной гайморотомии (33,9%), эндоскопическая операция применялась среди 22% пациентов.</w:t>
      </w:r>
    </w:p>
    <w:p w:rsidR="00315A69" w:rsidRPr="00315A69" w:rsidRDefault="00315A69" w:rsidP="004634FA">
      <w:pPr>
        <w:pStyle w:val="a6"/>
        <w:spacing w:line="360" w:lineRule="auto"/>
        <w:ind w:left="1440"/>
        <w:jc w:val="both"/>
        <w:rPr>
          <w:rFonts w:ascii="Times New Roman" w:hAnsi="Times New Roman" w:cs="Times New Roman"/>
          <w:sz w:val="28"/>
          <w:szCs w:val="28"/>
        </w:rPr>
      </w:pPr>
    </w:p>
    <w:p w:rsidR="00315A69" w:rsidRPr="00315A69" w:rsidRDefault="00315A69" w:rsidP="004634FA">
      <w:pPr>
        <w:pStyle w:val="a6"/>
        <w:numPr>
          <w:ilvl w:val="0"/>
          <w:numId w:val="6"/>
        </w:numPr>
        <w:spacing w:line="360" w:lineRule="auto"/>
        <w:jc w:val="both"/>
        <w:rPr>
          <w:rFonts w:ascii="Times New Roman" w:hAnsi="Times New Roman" w:cs="Times New Roman"/>
          <w:sz w:val="28"/>
          <w:szCs w:val="28"/>
        </w:rPr>
      </w:pPr>
      <w:r w:rsidRPr="00315A69">
        <w:rPr>
          <w:rFonts w:ascii="Times New Roman" w:hAnsi="Times New Roman" w:cs="Times New Roman"/>
          <w:sz w:val="28"/>
          <w:szCs w:val="28"/>
        </w:rPr>
        <w:t>Предыдущий вывод ведет к тому, что, в свою очередь, наблюдается тенденция к повышению эффективности данных методов в виде уменьшения сроков госпитализации пациентов с одонтогенным верхнечелюстным синуситом:</w:t>
      </w:r>
    </w:p>
    <w:p w:rsidR="00315A69" w:rsidRPr="00315A69" w:rsidRDefault="00315A69" w:rsidP="004634FA">
      <w:pPr>
        <w:pStyle w:val="a6"/>
        <w:numPr>
          <w:ilvl w:val="0"/>
          <w:numId w:val="13"/>
        </w:numPr>
        <w:spacing w:line="360" w:lineRule="auto"/>
        <w:jc w:val="both"/>
        <w:rPr>
          <w:rFonts w:ascii="Times New Roman" w:hAnsi="Times New Roman" w:cs="Times New Roman"/>
          <w:sz w:val="28"/>
          <w:szCs w:val="28"/>
        </w:rPr>
      </w:pPr>
      <w:r w:rsidRPr="00315A69">
        <w:rPr>
          <w:rFonts w:ascii="Times New Roman" w:hAnsi="Times New Roman" w:cs="Times New Roman"/>
          <w:sz w:val="28"/>
          <w:szCs w:val="28"/>
        </w:rPr>
        <w:t xml:space="preserve">1998 году было 26% пациентов, госпитализированных до 7 дней, в то время как в 2016 такой показатель составлял 46%. </w:t>
      </w:r>
    </w:p>
    <w:p w:rsidR="00315A69" w:rsidRPr="00315A69" w:rsidRDefault="00315A69" w:rsidP="004634FA">
      <w:pPr>
        <w:pStyle w:val="a6"/>
        <w:numPr>
          <w:ilvl w:val="0"/>
          <w:numId w:val="13"/>
        </w:numPr>
        <w:spacing w:line="360" w:lineRule="auto"/>
        <w:jc w:val="both"/>
        <w:rPr>
          <w:rFonts w:ascii="Times New Roman" w:hAnsi="Times New Roman" w:cs="Times New Roman"/>
          <w:sz w:val="28"/>
          <w:szCs w:val="28"/>
        </w:rPr>
      </w:pPr>
      <w:r w:rsidRPr="00315A69">
        <w:rPr>
          <w:rFonts w:ascii="Times New Roman" w:hAnsi="Times New Roman" w:cs="Times New Roman"/>
          <w:sz w:val="28"/>
          <w:szCs w:val="28"/>
        </w:rPr>
        <w:t xml:space="preserve">Количество пациентов, получавших лечение до двух недель в 1998 году, составлял 62%, как в 2016- 47%. </w:t>
      </w:r>
    </w:p>
    <w:p w:rsidR="00315A69" w:rsidRPr="00315A69" w:rsidRDefault="00315A69" w:rsidP="004634FA">
      <w:pPr>
        <w:pStyle w:val="a6"/>
        <w:numPr>
          <w:ilvl w:val="0"/>
          <w:numId w:val="13"/>
        </w:numPr>
        <w:spacing w:line="360" w:lineRule="auto"/>
        <w:jc w:val="both"/>
        <w:rPr>
          <w:rFonts w:ascii="Times New Roman" w:hAnsi="Times New Roman" w:cs="Times New Roman"/>
          <w:sz w:val="28"/>
          <w:szCs w:val="28"/>
        </w:rPr>
      </w:pPr>
      <w:r w:rsidRPr="00315A69">
        <w:rPr>
          <w:rFonts w:ascii="Times New Roman" w:hAnsi="Times New Roman" w:cs="Times New Roman"/>
          <w:sz w:val="28"/>
          <w:szCs w:val="28"/>
        </w:rPr>
        <w:t xml:space="preserve">В случае пациентов, которые находились на лечении в стационаре более 14 суток в 1998 году, было 12%, тогда как в 2016-7%. </w:t>
      </w:r>
    </w:p>
    <w:p w:rsidR="00315A69" w:rsidRPr="00315A69" w:rsidRDefault="00315A69" w:rsidP="004634FA">
      <w:pPr>
        <w:pStyle w:val="a6"/>
        <w:numPr>
          <w:ilvl w:val="0"/>
          <w:numId w:val="13"/>
        </w:numPr>
        <w:spacing w:line="360" w:lineRule="auto"/>
        <w:jc w:val="both"/>
        <w:rPr>
          <w:rFonts w:ascii="Times New Roman" w:hAnsi="Times New Roman" w:cs="Times New Roman"/>
          <w:sz w:val="28"/>
          <w:szCs w:val="28"/>
        </w:rPr>
      </w:pPr>
      <w:r w:rsidRPr="00315A69">
        <w:rPr>
          <w:rFonts w:ascii="Times New Roman" w:hAnsi="Times New Roman" w:cs="Times New Roman"/>
          <w:sz w:val="28"/>
          <w:szCs w:val="28"/>
        </w:rPr>
        <w:t>Снижение среднего числа дней занятости койки в году: в 1998- 6,45 дней, в 2016- 3,31 дней.</w:t>
      </w:r>
    </w:p>
    <w:p w:rsidR="00315A69" w:rsidRPr="00315A69" w:rsidRDefault="00315A69" w:rsidP="004634FA">
      <w:pPr>
        <w:pStyle w:val="a6"/>
        <w:spacing w:line="360" w:lineRule="auto"/>
        <w:ind w:left="1440"/>
        <w:jc w:val="both"/>
        <w:rPr>
          <w:rFonts w:ascii="Times New Roman" w:hAnsi="Times New Roman" w:cs="Times New Roman"/>
          <w:sz w:val="28"/>
          <w:szCs w:val="28"/>
        </w:rPr>
      </w:pPr>
    </w:p>
    <w:p w:rsidR="00B2369B" w:rsidRDefault="00991FDB" w:rsidP="004634FA">
      <w:pPr>
        <w:pStyle w:val="a6"/>
        <w:numPr>
          <w:ilvl w:val="0"/>
          <w:numId w:val="6"/>
        </w:numPr>
        <w:spacing w:line="360" w:lineRule="auto"/>
        <w:jc w:val="both"/>
        <w:rPr>
          <w:rFonts w:ascii="Times New Roman" w:hAnsi="Times New Roman" w:cs="Times New Roman"/>
          <w:sz w:val="28"/>
          <w:szCs w:val="28"/>
        </w:rPr>
      </w:pPr>
      <w:r w:rsidRPr="00B2369B">
        <w:rPr>
          <w:rFonts w:ascii="Times New Roman" w:hAnsi="Times New Roman" w:cs="Times New Roman"/>
          <w:sz w:val="28"/>
          <w:szCs w:val="28"/>
        </w:rPr>
        <w:lastRenderedPageBreak/>
        <w:t xml:space="preserve">Пластика ороантрального сообщения стала самостоятельной операцией без вмешательства на верхнечелюстном синусе. </w:t>
      </w:r>
    </w:p>
    <w:p w:rsidR="00B2369B" w:rsidRPr="00B2369B" w:rsidRDefault="00B2369B" w:rsidP="004634FA">
      <w:pPr>
        <w:pStyle w:val="a6"/>
        <w:spacing w:line="360" w:lineRule="auto"/>
        <w:rPr>
          <w:rFonts w:ascii="Times New Roman" w:hAnsi="Times New Roman" w:cs="Times New Roman"/>
          <w:sz w:val="28"/>
          <w:szCs w:val="28"/>
        </w:rPr>
      </w:pPr>
    </w:p>
    <w:p w:rsidR="00B2369B" w:rsidRDefault="00B2369B" w:rsidP="004634FA">
      <w:pPr>
        <w:pStyle w:val="a6"/>
        <w:spacing w:line="360" w:lineRule="auto"/>
        <w:jc w:val="both"/>
        <w:rPr>
          <w:rFonts w:ascii="Times New Roman" w:hAnsi="Times New Roman" w:cs="Times New Roman"/>
          <w:sz w:val="28"/>
          <w:szCs w:val="28"/>
        </w:rPr>
      </w:pPr>
    </w:p>
    <w:p w:rsidR="00B2369B" w:rsidRPr="009D5155" w:rsidRDefault="00991FDB" w:rsidP="004634FA">
      <w:pPr>
        <w:pStyle w:val="a6"/>
        <w:numPr>
          <w:ilvl w:val="0"/>
          <w:numId w:val="6"/>
        </w:numPr>
        <w:spacing w:line="360" w:lineRule="auto"/>
        <w:jc w:val="both"/>
        <w:rPr>
          <w:rFonts w:ascii="Times New Roman" w:hAnsi="Times New Roman" w:cs="Times New Roman"/>
          <w:sz w:val="28"/>
          <w:szCs w:val="28"/>
        </w:rPr>
      </w:pPr>
      <w:r w:rsidRPr="00B2369B">
        <w:rPr>
          <w:rFonts w:ascii="Times New Roman" w:hAnsi="Times New Roman" w:cs="Times New Roman"/>
          <w:sz w:val="28"/>
          <w:szCs w:val="28"/>
        </w:rPr>
        <w:t>Изучение литературы, показало, что существует много вариантов методов лечения, иногда противоречащих друг другу, что говорит о необходимости совместной работы специалистов данной области и комбинированному подходу к тематике данной работы.</w:t>
      </w:r>
    </w:p>
    <w:p w:rsidR="00146E5E" w:rsidRDefault="00146E5E" w:rsidP="004634FA">
      <w:pPr>
        <w:spacing w:line="360" w:lineRule="auto"/>
        <w:jc w:val="both"/>
        <w:rPr>
          <w:rFonts w:ascii="Times New Roman" w:hAnsi="Times New Roman" w:cs="Times New Roman"/>
          <w:b/>
          <w:sz w:val="28"/>
          <w:szCs w:val="28"/>
        </w:rPr>
      </w:pPr>
    </w:p>
    <w:p w:rsidR="00146E5E" w:rsidRDefault="00146E5E" w:rsidP="004634FA">
      <w:pPr>
        <w:spacing w:line="360" w:lineRule="auto"/>
        <w:jc w:val="both"/>
        <w:rPr>
          <w:rFonts w:ascii="Times New Roman" w:hAnsi="Times New Roman" w:cs="Times New Roman"/>
          <w:b/>
          <w:sz w:val="28"/>
          <w:szCs w:val="28"/>
        </w:rPr>
      </w:pPr>
    </w:p>
    <w:p w:rsidR="00146E5E" w:rsidRDefault="00146E5E" w:rsidP="004634FA">
      <w:pPr>
        <w:spacing w:line="360" w:lineRule="auto"/>
        <w:jc w:val="both"/>
        <w:rPr>
          <w:rFonts w:ascii="Times New Roman" w:hAnsi="Times New Roman" w:cs="Times New Roman"/>
          <w:b/>
          <w:sz w:val="28"/>
          <w:szCs w:val="28"/>
        </w:rPr>
      </w:pPr>
    </w:p>
    <w:p w:rsidR="00146E5E" w:rsidRDefault="00146E5E" w:rsidP="004634FA">
      <w:pPr>
        <w:spacing w:line="360" w:lineRule="auto"/>
        <w:jc w:val="both"/>
        <w:rPr>
          <w:rFonts w:ascii="Times New Roman" w:hAnsi="Times New Roman" w:cs="Times New Roman"/>
          <w:b/>
          <w:sz w:val="28"/>
          <w:szCs w:val="28"/>
        </w:rPr>
      </w:pPr>
    </w:p>
    <w:p w:rsidR="00146E5E" w:rsidRDefault="00146E5E" w:rsidP="004634FA">
      <w:pPr>
        <w:spacing w:line="360" w:lineRule="auto"/>
        <w:jc w:val="both"/>
        <w:rPr>
          <w:rFonts w:ascii="Times New Roman" w:hAnsi="Times New Roman" w:cs="Times New Roman"/>
          <w:b/>
          <w:sz w:val="28"/>
          <w:szCs w:val="28"/>
        </w:rPr>
      </w:pPr>
    </w:p>
    <w:p w:rsidR="00146E5E" w:rsidRDefault="00146E5E" w:rsidP="004634FA">
      <w:pPr>
        <w:spacing w:line="360" w:lineRule="auto"/>
        <w:jc w:val="both"/>
        <w:rPr>
          <w:rFonts w:ascii="Times New Roman" w:hAnsi="Times New Roman" w:cs="Times New Roman"/>
          <w:b/>
          <w:sz w:val="28"/>
          <w:szCs w:val="28"/>
        </w:rPr>
      </w:pPr>
    </w:p>
    <w:p w:rsidR="00146E5E" w:rsidRDefault="00146E5E" w:rsidP="004634FA">
      <w:pPr>
        <w:spacing w:line="360" w:lineRule="auto"/>
        <w:jc w:val="both"/>
        <w:rPr>
          <w:rFonts w:ascii="Times New Roman" w:hAnsi="Times New Roman" w:cs="Times New Roman"/>
          <w:b/>
          <w:sz w:val="28"/>
          <w:szCs w:val="28"/>
        </w:rPr>
      </w:pPr>
    </w:p>
    <w:p w:rsidR="00146E5E" w:rsidRDefault="00146E5E" w:rsidP="004634FA">
      <w:pPr>
        <w:spacing w:line="360" w:lineRule="auto"/>
        <w:jc w:val="both"/>
        <w:rPr>
          <w:rFonts w:ascii="Times New Roman" w:hAnsi="Times New Roman" w:cs="Times New Roman"/>
          <w:b/>
          <w:sz w:val="28"/>
          <w:szCs w:val="28"/>
        </w:rPr>
      </w:pPr>
    </w:p>
    <w:p w:rsidR="00146E5E" w:rsidRDefault="00146E5E" w:rsidP="004634FA">
      <w:pPr>
        <w:spacing w:line="360" w:lineRule="auto"/>
        <w:jc w:val="both"/>
        <w:rPr>
          <w:rFonts w:ascii="Times New Roman" w:hAnsi="Times New Roman" w:cs="Times New Roman"/>
          <w:b/>
          <w:sz w:val="28"/>
          <w:szCs w:val="28"/>
        </w:rPr>
      </w:pPr>
    </w:p>
    <w:p w:rsidR="00146E5E" w:rsidRDefault="00146E5E" w:rsidP="004634FA">
      <w:pPr>
        <w:spacing w:line="360" w:lineRule="auto"/>
        <w:jc w:val="both"/>
        <w:rPr>
          <w:rFonts w:ascii="Times New Roman" w:hAnsi="Times New Roman" w:cs="Times New Roman"/>
          <w:b/>
          <w:sz w:val="28"/>
          <w:szCs w:val="28"/>
        </w:rPr>
      </w:pPr>
    </w:p>
    <w:p w:rsidR="00146E5E" w:rsidRDefault="00146E5E" w:rsidP="004634FA">
      <w:pPr>
        <w:spacing w:line="360" w:lineRule="auto"/>
        <w:jc w:val="both"/>
        <w:rPr>
          <w:rFonts w:ascii="Times New Roman" w:hAnsi="Times New Roman" w:cs="Times New Roman"/>
          <w:b/>
          <w:sz w:val="28"/>
          <w:szCs w:val="28"/>
        </w:rPr>
      </w:pPr>
    </w:p>
    <w:p w:rsidR="00146E5E" w:rsidRDefault="00146E5E" w:rsidP="004634FA">
      <w:pPr>
        <w:spacing w:line="360" w:lineRule="auto"/>
        <w:jc w:val="both"/>
        <w:rPr>
          <w:rFonts w:ascii="Times New Roman" w:hAnsi="Times New Roman" w:cs="Times New Roman"/>
          <w:b/>
          <w:sz w:val="28"/>
          <w:szCs w:val="28"/>
        </w:rPr>
      </w:pPr>
    </w:p>
    <w:p w:rsidR="00146E5E" w:rsidRDefault="00146E5E" w:rsidP="004634FA">
      <w:pPr>
        <w:spacing w:line="360" w:lineRule="auto"/>
        <w:jc w:val="both"/>
        <w:rPr>
          <w:rFonts w:ascii="Times New Roman" w:hAnsi="Times New Roman" w:cs="Times New Roman"/>
          <w:b/>
          <w:sz w:val="28"/>
          <w:szCs w:val="28"/>
        </w:rPr>
      </w:pPr>
    </w:p>
    <w:p w:rsidR="00146E5E" w:rsidRDefault="00146E5E" w:rsidP="004634FA">
      <w:pPr>
        <w:spacing w:line="360" w:lineRule="auto"/>
        <w:jc w:val="both"/>
        <w:rPr>
          <w:rFonts w:ascii="Times New Roman" w:hAnsi="Times New Roman" w:cs="Times New Roman"/>
          <w:b/>
          <w:sz w:val="28"/>
          <w:szCs w:val="28"/>
        </w:rPr>
      </w:pPr>
    </w:p>
    <w:p w:rsidR="00146E5E" w:rsidRDefault="00146E5E" w:rsidP="004634FA">
      <w:pPr>
        <w:spacing w:line="360" w:lineRule="auto"/>
        <w:jc w:val="both"/>
        <w:rPr>
          <w:rFonts w:ascii="Times New Roman" w:hAnsi="Times New Roman" w:cs="Times New Roman"/>
          <w:b/>
          <w:sz w:val="28"/>
          <w:szCs w:val="28"/>
        </w:rPr>
      </w:pPr>
    </w:p>
    <w:p w:rsidR="009161F5" w:rsidRDefault="009161F5" w:rsidP="004634FA">
      <w:pPr>
        <w:spacing w:line="360" w:lineRule="auto"/>
        <w:jc w:val="both"/>
        <w:rPr>
          <w:rFonts w:ascii="Times New Roman" w:hAnsi="Times New Roman" w:cs="Times New Roman"/>
          <w:b/>
          <w:sz w:val="28"/>
          <w:szCs w:val="28"/>
          <w:lang w:val="en-US"/>
        </w:rPr>
      </w:pPr>
      <w:r w:rsidRPr="00CF52DD">
        <w:rPr>
          <w:rFonts w:ascii="Times New Roman" w:hAnsi="Times New Roman" w:cs="Times New Roman"/>
          <w:b/>
          <w:sz w:val="28"/>
          <w:szCs w:val="28"/>
        </w:rPr>
        <w:lastRenderedPageBreak/>
        <w:t>Список литературы</w:t>
      </w:r>
    </w:p>
    <w:p w:rsidR="0040777F" w:rsidRPr="0040777F" w:rsidRDefault="0040777F" w:rsidP="004634FA">
      <w:pPr>
        <w:spacing w:line="360" w:lineRule="auto"/>
        <w:jc w:val="both"/>
        <w:rPr>
          <w:rFonts w:ascii="Times New Roman" w:hAnsi="Times New Roman" w:cs="Times New Roman"/>
          <w:b/>
          <w:sz w:val="28"/>
          <w:szCs w:val="28"/>
          <w:lang w:val="en-US"/>
        </w:rPr>
      </w:pPr>
    </w:p>
    <w:p w:rsidR="0040777F" w:rsidRPr="0040777F" w:rsidRDefault="0040777F" w:rsidP="004634FA">
      <w:pPr>
        <w:pStyle w:val="a6"/>
        <w:numPr>
          <w:ilvl w:val="0"/>
          <w:numId w:val="1"/>
        </w:numPr>
        <w:spacing w:line="360" w:lineRule="auto"/>
        <w:jc w:val="both"/>
        <w:rPr>
          <w:rFonts w:ascii="Times New Roman" w:hAnsi="Times New Roman" w:cs="Times New Roman"/>
          <w:sz w:val="28"/>
          <w:szCs w:val="28"/>
        </w:rPr>
      </w:pPr>
      <w:r w:rsidRPr="0040777F">
        <w:rPr>
          <w:rFonts w:ascii="Times New Roman" w:hAnsi="Times New Roman" w:cs="Times New Roman"/>
          <w:sz w:val="28"/>
          <w:szCs w:val="28"/>
        </w:rPr>
        <w:t>Арутюнян К.Э. Лечение больных с осложнениями, связанными с выведением пломбировочного матер</w:t>
      </w:r>
      <w:r>
        <w:rPr>
          <w:rFonts w:ascii="Times New Roman" w:hAnsi="Times New Roman" w:cs="Times New Roman"/>
          <w:sz w:val="28"/>
          <w:szCs w:val="28"/>
        </w:rPr>
        <w:t>иала в верхнечелюстной синус //</w:t>
      </w:r>
      <w:r w:rsidRPr="0040777F">
        <w:rPr>
          <w:rFonts w:ascii="Times New Roman" w:hAnsi="Times New Roman" w:cs="Times New Roman"/>
          <w:sz w:val="28"/>
          <w:szCs w:val="28"/>
        </w:rPr>
        <w:t xml:space="preserve"> Автореферат канд. диссер.– М., 2005. – 24с.</w:t>
      </w:r>
    </w:p>
    <w:p w:rsidR="00D54D04" w:rsidRPr="00B45011" w:rsidRDefault="00F20DC3" w:rsidP="004634FA">
      <w:pPr>
        <w:pStyle w:val="a6"/>
        <w:numPr>
          <w:ilvl w:val="0"/>
          <w:numId w:val="1"/>
        </w:numPr>
        <w:spacing w:line="360" w:lineRule="auto"/>
        <w:jc w:val="both"/>
        <w:rPr>
          <w:rFonts w:ascii="Times New Roman" w:hAnsi="Times New Roman" w:cs="Times New Roman"/>
          <w:sz w:val="28"/>
          <w:szCs w:val="28"/>
        </w:rPr>
      </w:pPr>
      <w:r w:rsidRPr="00CF52DD">
        <w:rPr>
          <w:rFonts w:ascii="Times New Roman" w:hAnsi="Times New Roman" w:cs="Times New Roman"/>
          <w:sz w:val="28"/>
          <w:szCs w:val="28"/>
        </w:rPr>
        <w:t>Афанасьев В. В</w:t>
      </w:r>
      <w:r>
        <w:rPr>
          <w:rFonts w:ascii="Times New Roman" w:hAnsi="Times New Roman" w:cs="Times New Roman"/>
          <w:sz w:val="28"/>
          <w:szCs w:val="28"/>
        </w:rPr>
        <w:t>, Хирургическая стоматология</w:t>
      </w:r>
      <w:r w:rsidR="009161F5" w:rsidRPr="00CF52DD">
        <w:rPr>
          <w:rFonts w:ascii="Times New Roman" w:hAnsi="Times New Roman" w:cs="Times New Roman"/>
          <w:sz w:val="28"/>
          <w:szCs w:val="28"/>
        </w:rPr>
        <w:t>: учебник; под общ. ред. В. В. Афанасьева. - М. : ГЭОТАР-Медиа, 2010</w:t>
      </w:r>
      <w:r w:rsidR="00B45011" w:rsidRPr="0040777F">
        <w:rPr>
          <w:rFonts w:ascii="Times New Roman" w:hAnsi="Times New Roman" w:cs="Times New Roman"/>
          <w:sz w:val="28"/>
          <w:szCs w:val="28"/>
        </w:rPr>
        <w:t>.</w:t>
      </w:r>
    </w:p>
    <w:p w:rsidR="00B45011" w:rsidRPr="00B45011" w:rsidRDefault="00B45011" w:rsidP="004634FA">
      <w:pPr>
        <w:pStyle w:val="a6"/>
        <w:numPr>
          <w:ilvl w:val="0"/>
          <w:numId w:val="1"/>
        </w:numPr>
        <w:spacing w:line="360" w:lineRule="auto"/>
        <w:rPr>
          <w:rFonts w:ascii="Times New Roman" w:hAnsi="Times New Roman" w:cs="Times New Roman"/>
          <w:sz w:val="28"/>
          <w:szCs w:val="28"/>
        </w:rPr>
      </w:pPr>
      <w:r w:rsidRPr="00B45011">
        <w:rPr>
          <w:rFonts w:ascii="Times New Roman" w:hAnsi="Times New Roman" w:cs="Times New Roman"/>
          <w:sz w:val="28"/>
          <w:szCs w:val="28"/>
        </w:rPr>
        <w:t>Балин С.П. Клиническая оперативная челюстно-лицевая хирургия -2005-574 с.</w:t>
      </w:r>
    </w:p>
    <w:p w:rsidR="0051020D" w:rsidRPr="00B46B14" w:rsidRDefault="00D54D04" w:rsidP="004634FA">
      <w:pPr>
        <w:pStyle w:val="a6"/>
        <w:numPr>
          <w:ilvl w:val="0"/>
          <w:numId w:val="1"/>
        </w:numPr>
        <w:spacing w:line="360" w:lineRule="auto"/>
        <w:jc w:val="both"/>
        <w:rPr>
          <w:rFonts w:ascii="Times New Roman" w:hAnsi="Times New Roman" w:cs="Times New Roman"/>
          <w:sz w:val="28"/>
          <w:szCs w:val="28"/>
        </w:rPr>
      </w:pPr>
      <w:r w:rsidRPr="00CF52DD">
        <w:rPr>
          <w:rFonts w:ascii="Times New Roman" w:hAnsi="Times New Roman" w:cs="Times New Roman"/>
          <w:sz w:val="28"/>
          <w:szCs w:val="28"/>
        </w:rPr>
        <w:t>Бернадский Ю.И. Основы челюстно-лицевой хирургии и хирургической стоматологии.-3е изд., перераб. и доп. – М.:Медицинская литература, 2003.- 416 с.: ил.</w:t>
      </w:r>
    </w:p>
    <w:p w:rsidR="00B46B14" w:rsidRPr="00B46B14" w:rsidRDefault="00B46B14" w:rsidP="004634FA">
      <w:pPr>
        <w:pStyle w:val="a6"/>
        <w:numPr>
          <w:ilvl w:val="0"/>
          <w:numId w:val="1"/>
        </w:numPr>
        <w:spacing w:line="360" w:lineRule="auto"/>
        <w:jc w:val="both"/>
        <w:rPr>
          <w:rFonts w:ascii="Times New Roman" w:hAnsi="Times New Roman" w:cs="Times New Roman"/>
          <w:sz w:val="28"/>
          <w:szCs w:val="28"/>
        </w:rPr>
      </w:pPr>
      <w:r w:rsidRPr="00B46B14">
        <w:rPr>
          <w:rFonts w:ascii="Times New Roman" w:hAnsi="Times New Roman" w:cs="Times New Roman"/>
          <w:sz w:val="28"/>
          <w:szCs w:val="28"/>
        </w:rPr>
        <w:t>Богатов А.И. Санация верхнечелюстного синуса при одонтогенных воспалительных процессах // Актуальные вопросы современной стоматологии. Самара, 2000. - С. 90-93.</w:t>
      </w:r>
    </w:p>
    <w:p w:rsidR="00B46B14" w:rsidRPr="00BD151A" w:rsidRDefault="00B46B14" w:rsidP="004634FA">
      <w:pPr>
        <w:pStyle w:val="a6"/>
        <w:numPr>
          <w:ilvl w:val="0"/>
          <w:numId w:val="1"/>
        </w:numPr>
        <w:spacing w:line="360" w:lineRule="auto"/>
        <w:jc w:val="both"/>
        <w:rPr>
          <w:rFonts w:ascii="Times New Roman" w:hAnsi="Times New Roman" w:cs="Times New Roman"/>
          <w:sz w:val="28"/>
          <w:szCs w:val="28"/>
        </w:rPr>
      </w:pPr>
      <w:r w:rsidRPr="00B46B14">
        <w:rPr>
          <w:rFonts w:ascii="Times New Roman" w:hAnsi="Times New Roman" w:cs="Times New Roman"/>
          <w:sz w:val="28"/>
          <w:szCs w:val="28"/>
        </w:rPr>
        <w:t>Вернадский Ю.И., Заславский Н.И. Одонтогенные гаймориты,- М.: Медицина, 1968. 136с.</w:t>
      </w:r>
    </w:p>
    <w:p w:rsidR="00BD151A" w:rsidRPr="00BD151A" w:rsidRDefault="00BD151A" w:rsidP="004634FA">
      <w:pPr>
        <w:pStyle w:val="a6"/>
        <w:numPr>
          <w:ilvl w:val="0"/>
          <w:numId w:val="1"/>
        </w:numPr>
        <w:spacing w:line="360" w:lineRule="auto"/>
        <w:jc w:val="both"/>
        <w:rPr>
          <w:rFonts w:ascii="Times New Roman" w:hAnsi="Times New Roman" w:cs="Times New Roman"/>
          <w:sz w:val="28"/>
          <w:szCs w:val="28"/>
        </w:rPr>
      </w:pPr>
      <w:r w:rsidRPr="00BD151A">
        <w:rPr>
          <w:rFonts w:ascii="Times New Roman" w:hAnsi="Times New Roman" w:cs="Times New Roman"/>
          <w:sz w:val="28"/>
          <w:szCs w:val="28"/>
        </w:rPr>
        <w:t>Голубева Г. И. Рентгенодиагностика одонтогенных поражений верхнечелюстных пазух // Актуал. вопр. рентгенологии, физиотерапии ифункционал, диагностики в стоматологии: сб. статей / М.: 1988. - С. 1820.</w:t>
      </w:r>
    </w:p>
    <w:p w:rsidR="00B2369B" w:rsidRPr="00B46B14" w:rsidRDefault="00F20DC3" w:rsidP="004634FA">
      <w:pPr>
        <w:pStyle w:val="a6"/>
        <w:numPr>
          <w:ilvl w:val="0"/>
          <w:numId w:val="1"/>
        </w:numPr>
        <w:spacing w:line="360" w:lineRule="auto"/>
        <w:jc w:val="both"/>
        <w:rPr>
          <w:rFonts w:ascii="Times New Roman" w:hAnsi="Times New Roman" w:cs="Times New Roman"/>
          <w:sz w:val="28"/>
          <w:szCs w:val="28"/>
        </w:rPr>
      </w:pPr>
      <w:r w:rsidRPr="00B46B14">
        <w:rPr>
          <w:rFonts w:ascii="Times New Roman" w:hAnsi="Times New Roman" w:cs="Times New Roman"/>
          <w:sz w:val="28"/>
          <w:szCs w:val="28"/>
        </w:rPr>
        <w:t xml:space="preserve">Дунаевский В.А. </w:t>
      </w:r>
      <w:r w:rsidR="008466DD" w:rsidRPr="00B46B14">
        <w:rPr>
          <w:rFonts w:ascii="Times New Roman" w:hAnsi="Times New Roman" w:cs="Times New Roman"/>
          <w:sz w:val="28"/>
          <w:szCs w:val="28"/>
        </w:rPr>
        <w:t>Хирургическая стоматология. /Под ред. В.А. Дунаевского. М., Медицина, 1979.</w:t>
      </w:r>
    </w:p>
    <w:p w:rsidR="00B45011" w:rsidRPr="00B45011" w:rsidRDefault="00B45011" w:rsidP="004634FA">
      <w:pPr>
        <w:pStyle w:val="a6"/>
        <w:numPr>
          <w:ilvl w:val="0"/>
          <w:numId w:val="1"/>
        </w:numPr>
        <w:spacing w:line="360" w:lineRule="auto"/>
        <w:rPr>
          <w:rFonts w:ascii="Times New Roman" w:hAnsi="Times New Roman" w:cs="Times New Roman"/>
          <w:sz w:val="28"/>
          <w:szCs w:val="28"/>
        </w:rPr>
      </w:pPr>
      <w:r w:rsidRPr="00B45011">
        <w:rPr>
          <w:rFonts w:ascii="Times New Roman" w:hAnsi="Times New Roman" w:cs="Times New Roman"/>
          <w:sz w:val="28"/>
          <w:szCs w:val="28"/>
        </w:rPr>
        <w:t>Евдокимова А.И. Руководство по хирургической стоматологии. / Под ред. М., Медицина, 1972.</w:t>
      </w:r>
    </w:p>
    <w:p w:rsidR="00B45011" w:rsidRPr="00682123" w:rsidRDefault="00B45011" w:rsidP="004634FA">
      <w:pPr>
        <w:pStyle w:val="a6"/>
        <w:numPr>
          <w:ilvl w:val="0"/>
          <w:numId w:val="1"/>
        </w:numPr>
        <w:spacing w:line="360" w:lineRule="auto"/>
        <w:rPr>
          <w:rFonts w:ascii="Times New Roman" w:hAnsi="Times New Roman" w:cs="Times New Roman"/>
          <w:sz w:val="28"/>
          <w:szCs w:val="28"/>
        </w:rPr>
      </w:pPr>
      <w:r w:rsidRPr="00B45011">
        <w:rPr>
          <w:rFonts w:ascii="Times New Roman" w:hAnsi="Times New Roman" w:cs="Times New Roman"/>
          <w:sz w:val="28"/>
          <w:szCs w:val="28"/>
        </w:rPr>
        <w:t>Заусаев В.И. Хирургическая стоматология. М., Медицина, 1981.</w:t>
      </w:r>
    </w:p>
    <w:p w:rsidR="00682123" w:rsidRPr="00682123" w:rsidRDefault="00682123" w:rsidP="004634FA">
      <w:pPr>
        <w:pStyle w:val="a6"/>
        <w:numPr>
          <w:ilvl w:val="0"/>
          <w:numId w:val="1"/>
        </w:numPr>
        <w:spacing w:line="360" w:lineRule="auto"/>
        <w:rPr>
          <w:rFonts w:ascii="Times New Roman" w:hAnsi="Times New Roman" w:cs="Times New Roman"/>
          <w:sz w:val="28"/>
          <w:szCs w:val="28"/>
        </w:rPr>
      </w:pPr>
      <w:r w:rsidRPr="00682123">
        <w:rPr>
          <w:rFonts w:ascii="Times New Roman" w:hAnsi="Times New Roman" w:cs="Times New Roman"/>
          <w:sz w:val="28"/>
          <w:szCs w:val="28"/>
        </w:rPr>
        <w:t xml:space="preserve">Качалова А. В. Использование эндоскопической техники для диагностики и проведения хирургических операций на </w:t>
      </w:r>
      <w:r w:rsidRPr="00682123">
        <w:rPr>
          <w:rFonts w:ascii="Times New Roman" w:hAnsi="Times New Roman" w:cs="Times New Roman"/>
          <w:sz w:val="28"/>
          <w:szCs w:val="28"/>
        </w:rPr>
        <w:lastRenderedPageBreak/>
        <w:t>верхнечелюстном синусе, автореф. дис. на соиск. учен. степ. канд. мед. наук, код спец. 14.00.21. 14.00.04-2008.</w:t>
      </w:r>
    </w:p>
    <w:p w:rsidR="00F20DC3" w:rsidRPr="00B45011" w:rsidRDefault="00F20DC3" w:rsidP="004634FA">
      <w:pPr>
        <w:pStyle w:val="a6"/>
        <w:numPr>
          <w:ilvl w:val="0"/>
          <w:numId w:val="1"/>
        </w:numPr>
        <w:spacing w:line="360" w:lineRule="auto"/>
        <w:rPr>
          <w:rFonts w:ascii="Times New Roman" w:hAnsi="Times New Roman" w:cs="Times New Roman"/>
          <w:sz w:val="28"/>
          <w:szCs w:val="28"/>
        </w:rPr>
      </w:pPr>
      <w:r w:rsidRPr="00B2369B">
        <w:rPr>
          <w:rFonts w:ascii="Times New Roman" w:hAnsi="Times New Roman" w:cs="Times New Roman"/>
          <w:sz w:val="28"/>
          <w:szCs w:val="28"/>
        </w:rPr>
        <w:t xml:space="preserve">Кулаков А.А., Робустова Т.Г., Неробеев А.И. Хирургическая стоматология и челюстно-лицевая хирургия: национальное руководство, М.: ГЭОТАР-Медиа, 2010. 921 </w:t>
      </w:r>
      <w:r w:rsidRPr="00B2369B">
        <w:rPr>
          <w:rFonts w:ascii="Times New Roman" w:hAnsi="Times New Roman" w:cs="Times New Roman"/>
          <w:sz w:val="28"/>
          <w:szCs w:val="28"/>
          <w:lang w:val="en-US"/>
        </w:rPr>
        <w:t>c</w:t>
      </w:r>
      <w:r w:rsidRPr="00B2369B">
        <w:rPr>
          <w:rFonts w:ascii="Times New Roman" w:hAnsi="Times New Roman" w:cs="Times New Roman"/>
          <w:sz w:val="28"/>
          <w:szCs w:val="28"/>
        </w:rPr>
        <w:t xml:space="preserve">. </w:t>
      </w:r>
    </w:p>
    <w:p w:rsidR="00B45011" w:rsidRPr="00B45011" w:rsidRDefault="00B45011" w:rsidP="004634FA">
      <w:pPr>
        <w:pStyle w:val="a6"/>
        <w:numPr>
          <w:ilvl w:val="0"/>
          <w:numId w:val="1"/>
        </w:numPr>
        <w:spacing w:line="360" w:lineRule="auto"/>
        <w:rPr>
          <w:rFonts w:ascii="Times New Roman" w:hAnsi="Times New Roman" w:cs="Times New Roman"/>
          <w:sz w:val="28"/>
          <w:szCs w:val="28"/>
        </w:rPr>
      </w:pPr>
      <w:r w:rsidRPr="00B45011">
        <w:rPr>
          <w:rFonts w:ascii="Times New Roman" w:hAnsi="Times New Roman" w:cs="Times New Roman"/>
          <w:sz w:val="28"/>
          <w:szCs w:val="28"/>
        </w:rPr>
        <w:t>Коваленко, И.П. Одонтогенный гайморит, вызванный введением пломбировочного материала в верхнечелюстную пазуху. И.П.Коваленко. Молодые ученые– здравоохранению:Материалы71–й межрегиональной научно-практической конференции студентов и молодых ученых с международным участием, посвященной 65-летию со дня Победыв Великой Отечественной войне.–Саратов,2010.</w:t>
      </w:r>
    </w:p>
    <w:p w:rsidR="00B45011" w:rsidRPr="00B45011" w:rsidRDefault="00B45011" w:rsidP="004634FA">
      <w:pPr>
        <w:pStyle w:val="a6"/>
        <w:numPr>
          <w:ilvl w:val="0"/>
          <w:numId w:val="1"/>
        </w:numPr>
        <w:spacing w:line="360" w:lineRule="auto"/>
        <w:rPr>
          <w:rFonts w:ascii="Times New Roman" w:hAnsi="Times New Roman" w:cs="Times New Roman"/>
          <w:sz w:val="28"/>
          <w:szCs w:val="28"/>
        </w:rPr>
      </w:pPr>
      <w:r w:rsidRPr="00B45011">
        <w:rPr>
          <w:rFonts w:ascii="Times New Roman" w:hAnsi="Times New Roman" w:cs="Times New Roman"/>
          <w:sz w:val="28"/>
          <w:szCs w:val="28"/>
        </w:rPr>
        <w:t>Коваленко, И.П. Сравнительная характеристика различных оперативных вмешательств при инородных телах верхнечелюстных пазух, И.П.Коваленко, Аспирантские и докторантские чтения: Материалы научно-практической конференции молодых ученых в рамках первой Всероссийской недели науки с международнымучастием.Саратов,2012.</w:t>
      </w:r>
    </w:p>
    <w:p w:rsidR="00B45011" w:rsidRPr="00B45011" w:rsidRDefault="00B45011" w:rsidP="004634FA">
      <w:pPr>
        <w:pStyle w:val="a6"/>
        <w:numPr>
          <w:ilvl w:val="0"/>
          <w:numId w:val="1"/>
        </w:numPr>
        <w:spacing w:line="360" w:lineRule="auto"/>
        <w:rPr>
          <w:rFonts w:ascii="Times New Roman" w:hAnsi="Times New Roman" w:cs="Times New Roman"/>
          <w:sz w:val="28"/>
          <w:szCs w:val="28"/>
        </w:rPr>
      </w:pPr>
      <w:r w:rsidRPr="00B45011">
        <w:rPr>
          <w:rFonts w:ascii="Times New Roman" w:hAnsi="Times New Roman" w:cs="Times New Roman"/>
          <w:sz w:val="28"/>
          <w:szCs w:val="28"/>
        </w:rPr>
        <w:t>Коваленко И.П., Мареев О.В., Лепилин А.В., Мареев Г.О. Основные закономерности строения лицевого скелета, приводящие к развитию осложнений эндодонтических вмешательств на верхней челюсти. Мир науки, культуры и образования.–2012.</w:t>
      </w:r>
    </w:p>
    <w:p w:rsidR="00B45011" w:rsidRPr="00B45011" w:rsidRDefault="00B45011" w:rsidP="004634FA">
      <w:pPr>
        <w:pStyle w:val="a6"/>
        <w:numPr>
          <w:ilvl w:val="0"/>
          <w:numId w:val="1"/>
        </w:numPr>
        <w:spacing w:line="360" w:lineRule="auto"/>
        <w:rPr>
          <w:rFonts w:ascii="Times New Roman" w:hAnsi="Times New Roman" w:cs="Times New Roman"/>
          <w:sz w:val="28"/>
          <w:szCs w:val="28"/>
        </w:rPr>
      </w:pPr>
      <w:r w:rsidRPr="00B45011">
        <w:rPr>
          <w:rFonts w:ascii="Times New Roman" w:hAnsi="Times New Roman" w:cs="Times New Roman"/>
          <w:sz w:val="28"/>
          <w:szCs w:val="28"/>
        </w:rPr>
        <w:t xml:space="preserve"> Коваленко И.П., Мареев О.В., Лепилин А.В., Мареев Г.О. Анализ  хирургических методик  лечения одонтогенных верхнечелюстных синуситов, вызванных попаданием в пазуху инородных тел. Современные проблемы науки  и образования. – 2012.</w:t>
      </w:r>
    </w:p>
    <w:p w:rsidR="00F20DC3" w:rsidRPr="00BD151A" w:rsidRDefault="00F20DC3" w:rsidP="004634FA">
      <w:pPr>
        <w:pStyle w:val="a6"/>
        <w:numPr>
          <w:ilvl w:val="0"/>
          <w:numId w:val="1"/>
        </w:numPr>
        <w:spacing w:line="360" w:lineRule="auto"/>
        <w:jc w:val="both"/>
        <w:rPr>
          <w:rFonts w:ascii="Times New Roman" w:hAnsi="Times New Roman" w:cs="Times New Roman"/>
          <w:sz w:val="28"/>
          <w:szCs w:val="28"/>
        </w:rPr>
      </w:pPr>
      <w:r w:rsidRPr="00B2369B">
        <w:rPr>
          <w:rFonts w:ascii="Times New Roman" w:hAnsi="Times New Roman" w:cs="Times New Roman"/>
          <w:sz w:val="28"/>
          <w:szCs w:val="28"/>
        </w:rPr>
        <w:t>Козлов В.А., Каган И.И. Оперативная челюстно-лицевая хирургия и стоматология, М.: ГЭОТАР-Медиа, 2014. - 543с.</w:t>
      </w:r>
    </w:p>
    <w:p w:rsidR="00BD151A" w:rsidRPr="00BD151A" w:rsidRDefault="00BD151A" w:rsidP="004634FA">
      <w:pPr>
        <w:pStyle w:val="a6"/>
        <w:numPr>
          <w:ilvl w:val="0"/>
          <w:numId w:val="1"/>
        </w:numPr>
        <w:spacing w:line="360" w:lineRule="auto"/>
        <w:jc w:val="both"/>
        <w:rPr>
          <w:rFonts w:ascii="Times New Roman" w:hAnsi="Times New Roman" w:cs="Times New Roman"/>
          <w:sz w:val="28"/>
          <w:szCs w:val="28"/>
        </w:rPr>
      </w:pPr>
      <w:r w:rsidRPr="00BD151A">
        <w:rPr>
          <w:rFonts w:ascii="Times New Roman" w:hAnsi="Times New Roman" w:cs="Times New Roman"/>
          <w:sz w:val="28"/>
          <w:szCs w:val="28"/>
        </w:rPr>
        <w:t xml:space="preserve">Козлов B.C. Новый метод и инструмент для хирургического вмешательства на верхнечелюстной пазухе как альтернатива </w:t>
      </w:r>
      <w:r w:rsidRPr="00BD151A">
        <w:rPr>
          <w:rFonts w:ascii="Times New Roman" w:hAnsi="Times New Roman" w:cs="Times New Roman"/>
          <w:sz w:val="28"/>
          <w:szCs w:val="28"/>
        </w:rPr>
        <w:lastRenderedPageBreak/>
        <w:t>операции Колдуэлла-Люка // Вестн. оториноларингол. 1997. - №4. - С. 8-12.</w:t>
      </w:r>
    </w:p>
    <w:p w:rsidR="00B45011" w:rsidRPr="00B45011" w:rsidRDefault="00B45011" w:rsidP="004634FA">
      <w:pPr>
        <w:pStyle w:val="a6"/>
        <w:numPr>
          <w:ilvl w:val="0"/>
          <w:numId w:val="1"/>
        </w:numPr>
        <w:spacing w:line="360" w:lineRule="auto"/>
        <w:rPr>
          <w:rFonts w:ascii="Times New Roman" w:hAnsi="Times New Roman" w:cs="Times New Roman"/>
          <w:sz w:val="28"/>
          <w:szCs w:val="28"/>
        </w:rPr>
      </w:pPr>
      <w:r w:rsidRPr="00B45011">
        <w:rPr>
          <w:rFonts w:ascii="Times New Roman" w:hAnsi="Times New Roman" w:cs="Times New Roman"/>
          <w:sz w:val="28"/>
          <w:szCs w:val="28"/>
        </w:rPr>
        <w:t>Кручинский Г.В., Филиппенко В.И. Одонтогенный верхнечелюстной синусит. Минск, 1991.</w:t>
      </w:r>
    </w:p>
    <w:p w:rsidR="00B45011" w:rsidRPr="00B45011" w:rsidRDefault="00B45011" w:rsidP="004634FA">
      <w:pPr>
        <w:pStyle w:val="a6"/>
        <w:numPr>
          <w:ilvl w:val="0"/>
          <w:numId w:val="1"/>
        </w:numPr>
        <w:spacing w:line="360" w:lineRule="auto"/>
        <w:rPr>
          <w:rFonts w:ascii="Times New Roman" w:hAnsi="Times New Roman" w:cs="Times New Roman"/>
          <w:sz w:val="28"/>
          <w:szCs w:val="28"/>
        </w:rPr>
      </w:pPr>
      <w:r w:rsidRPr="00B45011">
        <w:rPr>
          <w:rFonts w:ascii="Times New Roman" w:hAnsi="Times New Roman" w:cs="Times New Roman"/>
          <w:sz w:val="28"/>
          <w:szCs w:val="28"/>
        </w:rPr>
        <w:t>Кручинина И.Л., Лихачев А.Г. Синуситы в детском возрасте. М., 1989.</w:t>
      </w:r>
    </w:p>
    <w:p w:rsidR="00B45011" w:rsidRPr="00BD151A" w:rsidRDefault="00B45011" w:rsidP="004634FA">
      <w:pPr>
        <w:pStyle w:val="a6"/>
        <w:numPr>
          <w:ilvl w:val="0"/>
          <w:numId w:val="1"/>
        </w:numPr>
        <w:spacing w:line="360" w:lineRule="auto"/>
        <w:rPr>
          <w:rFonts w:ascii="Times New Roman" w:hAnsi="Times New Roman" w:cs="Times New Roman"/>
          <w:sz w:val="28"/>
          <w:szCs w:val="28"/>
        </w:rPr>
      </w:pPr>
      <w:r w:rsidRPr="00B45011">
        <w:rPr>
          <w:rFonts w:ascii="Times New Roman" w:hAnsi="Times New Roman" w:cs="Times New Roman"/>
          <w:sz w:val="28"/>
          <w:szCs w:val="28"/>
        </w:rPr>
        <w:t xml:space="preserve"> </w:t>
      </w:r>
      <w:r>
        <w:rPr>
          <w:rFonts w:ascii="Times New Roman" w:hAnsi="Times New Roman" w:cs="Times New Roman"/>
          <w:sz w:val="28"/>
          <w:szCs w:val="28"/>
        </w:rPr>
        <w:t>Лузина В.В.</w:t>
      </w:r>
      <w:r w:rsidR="008F4DC9">
        <w:rPr>
          <w:rFonts w:ascii="Times New Roman" w:hAnsi="Times New Roman" w:cs="Times New Roman"/>
          <w:sz w:val="28"/>
          <w:szCs w:val="28"/>
        </w:rPr>
        <w:t xml:space="preserve">, Смиренская Т.В., Мануилов О.Е. Ошибки в амбулаторной стоматологической практике при диагностике и лечении одонтогенного гайморита </w:t>
      </w:r>
      <w:r w:rsidR="008F4DC9" w:rsidRPr="008F4DC9">
        <w:rPr>
          <w:rFonts w:ascii="Times New Roman" w:hAnsi="Times New Roman" w:cs="Times New Roman"/>
          <w:sz w:val="28"/>
          <w:szCs w:val="28"/>
        </w:rPr>
        <w:t>//</w:t>
      </w:r>
      <w:r w:rsidR="008F4DC9">
        <w:rPr>
          <w:rFonts w:ascii="Times New Roman" w:hAnsi="Times New Roman" w:cs="Times New Roman"/>
          <w:sz w:val="28"/>
          <w:szCs w:val="28"/>
        </w:rPr>
        <w:t xml:space="preserve"> Стоматология.</w:t>
      </w:r>
      <w:r w:rsidR="008F4DC9" w:rsidRPr="008F4DC9">
        <w:t xml:space="preserve"> </w:t>
      </w:r>
      <w:r w:rsidR="008F4DC9" w:rsidRPr="008F4DC9">
        <w:rPr>
          <w:rFonts w:ascii="Times New Roman" w:hAnsi="Times New Roman" w:cs="Times New Roman"/>
          <w:sz w:val="28"/>
          <w:szCs w:val="28"/>
        </w:rPr>
        <w:t>–</w:t>
      </w:r>
      <w:r w:rsidR="008F4DC9">
        <w:rPr>
          <w:rFonts w:ascii="Times New Roman" w:hAnsi="Times New Roman" w:cs="Times New Roman"/>
          <w:sz w:val="28"/>
          <w:szCs w:val="28"/>
        </w:rPr>
        <w:t xml:space="preserve"> 1991. </w:t>
      </w:r>
      <w:r w:rsidR="008F4DC9" w:rsidRPr="00B2369B">
        <w:rPr>
          <w:rFonts w:ascii="Times New Roman" w:hAnsi="Times New Roman" w:cs="Times New Roman"/>
          <w:sz w:val="28"/>
          <w:szCs w:val="28"/>
        </w:rPr>
        <w:t>–</w:t>
      </w:r>
      <w:r w:rsidR="008F4DC9">
        <w:rPr>
          <w:rFonts w:ascii="Times New Roman" w:hAnsi="Times New Roman" w:cs="Times New Roman"/>
          <w:sz w:val="28"/>
          <w:szCs w:val="28"/>
        </w:rPr>
        <w:t xml:space="preserve"> № 4. </w:t>
      </w:r>
      <w:r w:rsidR="008F4DC9" w:rsidRPr="00B2369B">
        <w:rPr>
          <w:rFonts w:ascii="Times New Roman" w:hAnsi="Times New Roman" w:cs="Times New Roman"/>
          <w:sz w:val="28"/>
          <w:szCs w:val="28"/>
        </w:rPr>
        <w:t>–</w:t>
      </w:r>
      <w:r w:rsidR="008F4DC9">
        <w:rPr>
          <w:rFonts w:ascii="Times New Roman" w:hAnsi="Times New Roman" w:cs="Times New Roman"/>
          <w:sz w:val="28"/>
          <w:szCs w:val="28"/>
        </w:rPr>
        <w:t xml:space="preserve"> С. 53</w:t>
      </w:r>
      <w:r w:rsidR="008F4DC9" w:rsidRPr="00B2369B">
        <w:rPr>
          <w:rFonts w:ascii="Times New Roman" w:hAnsi="Times New Roman" w:cs="Times New Roman"/>
          <w:sz w:val="28"/>
          <w:szCs w:val="28"/>
        </w:rPr>
        <w:t>–</w:t>
      </w:r>
      <w:r w:rsidR="008F4DC9">
        <w:rPr>
          <w:rFonts w:ascii="Times New Roman" w:hAnsi="Times New Roman" w:cs="Times New Roman"/>
          <w:sz w:val="28"/>
          <w:szCs w:val="28"/>
        </w:rPr>
        <w:t>54.</w:t>
      </w:r>
    </w:p>
    <w:p w:rsidR="00BD151A" w:rsidRPr="00BD151A" w:rsidRDefault="00BD151A" w:rsidP="004634FA">
      <w:pPr>
        <w:pStyle w:val="a6"/>
        <w:numPr>
          <w:ilvl w:val="0"/>
          <w:numId w:val="1"/>
        </w:numPr>
        <w:spacing w:line="360" w:lineRule="auto"/>
        <w:rPr>
          <w:rFonts w:ascii="Times New Roman" w:hAnsi="Times New Roman" w:cs="Times New Roman"/>
          <w:sz w:val="28"/>
          <w:szCs w:val="28"/>
        </w:rPr>
      </w:pPr>
      <w:r w:rsidRPr="00BD151A">
        <w:rPr>
          <w:rFonts w:ascii="Times New Roman" w:hAnsi="Times New Roman" w:cs="Times New Roman"/>
          <w:sz w:val="28"/>
          <w:szCs w:val="28"/>
        </w:rPr>
        <w:t>Лопатин A.C., Сысолятин С.П. Ринологические аспекты дентальной имплантации // Стоматология. 2009. - №1. - С.47-50.</w:t>
      </w:r>
    </w:p>
    <w:p w:rsidR="0040777F" w:rsidRPr="0040777F" w:rsidRDefault="0040777F" w:rsidP="004634FA">
      <w:pPr>
        <w:pStyle w:val="a6"/>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Л</w:t>
      </w:r>
      <w:r w:rsidRPr="0040777F">
        <w:rPr>
          <w:rFonts w:ascii="Times New Roman" w:hAnsi="Times New Roman" w:cs="Times New Roman"/>
          <w:sz w:val="28"/>
          <w:szCs w:val="28"/>
        </w:rPr>
        <w:t xml:space="preserve">узина </w:t>
      </w:r>
      <w:r>
        <w:rPr>
          <w:rFonts w:ascii="Times New Roman" w:hAnsi="Times New Roman" w:cs="Times New Roman"/>
          <w:sz w:val="28"/>
          <w:szCs w:val="28"/>
        </w:rPr>
        <w:t>В.В. Анализ отдаленных результатов ле</w:t>
      </w:r>
      <w:r w:rsidRPr="0040777F">
        <w:rPr>
          <w:rFonts w:ascii="Times New Roman" w:hAnsi="Times New Roman" w:cs="Times New Roman"/>
          <w:sz w:val="28"/>
          <w:szCs w:val="28"/>
        </w:rPr>
        <w:t>чения бол</w:t>
      </w:r>
      <w:r>
        <w:rPr>
          <w:rFonts w:ascii="Times New Roman" w:hAnsi="Times New Roman" w:cs="Times New Roman"/>
          <w:sz w:val="28"/>
          <w:szCs w:val="28"/>
        </w:rPr>
        <w:t>ьных одонтогенным гайморитом / В.В</w:t>
      </w:r>
      <w:r w:rsidRPr="0040777F">
        <w:rPr>
          <w:rFonts w:ascii="Times New Roman" w:hAnsi="Times New Roman" w:cs="Times New Roman"/>
          <w:sz w:val="28"/>
          <w:szCs w:val="28"/>
        </w:rPr>
        <w:t>.</w:t>
      </w:r>
      <w:r>
        <w:rPr>
          <w:rFonts w:ascii="Times New Roman" w:hAnsi="Times New Roman" w:cs="Times New Roman"/>
          <w:sz w:val="28"/>
          <w:szCs w:val="28"/>
        </w:rPr>
        <w:t xml:space="preserve"> Л</w:t>
      </w:r>
      <w:r w:rsidRPr="0040777F">
        <w:rPr>
          <w:rFonts w:ascii="Times New Roman" w:hAnsi="Times New Roman" w:cs="Times New Roman"/>
          <w:sz w:val="28"/>
          <w:szCs w:val="28"/>
        </w:rPr>
        <w:t xml:space="preserve">узина, </w:t>
      </w:r>
      <w:r>
        <w:rPr>
          <w:rFonts w:ascii="Times New Roman" w:hAnsi="Times New Roman" w:cs="Times New Roman"/>
          <w:sz w:val="28"/>
          <w:szCs w:val="28"/>
        </w:rPr>
        <w:t>О.Е. Мануйлова // С</w:t>
      </w:r>
      <w:r w:rsidRPr="0040777F">
        <w:rPr>
          <w:rFonts w:ascii="Times New Roman" w:hAnsi="Times New Roman" w:cs="Times New Roman"/>
          <w:sz w:val="28"/>
          <w:szCs w:val="28"/>
        </w:rPr>
        <w:t>томатология. – 1995.– № 1. – с. 41–42.</w:t>
      </w:r>
    </w:p>
    <w:p w:rsidR="00B2369B" w:rsidRPr="00B2369B" w:rsidRDefault="0040777F" w:rsidP="004634FA">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w:t>
      </w:r>
      <w:r w:rsidR="00B2369B" w:rsidRPr="00B2369B">
        <w:rPr>
          <w:rFonts w:ascii="Times New Roman" w:hAnsi="Times New Roman" w:cs="Times New Roman"/>
          <w:sz w:val="28"/>
          <w:szCs w:val="28"/>
        </w:rPr>
        <w:t>адай Д.Ю., Вебер В.Р., Гривков А.С., Барт В.А., Мадай О.Д., Гурин А.В., Никитина Е.А., Безуглая Т.О. Комплексный подход к оценке экспериментальных исследований ,  Международный журнал экспериментального образования. – 2013. – № 11-2. – С. 40-46;.</w:t>
      </w:r>
    </w:p>
    <w:p w:rsidR="00F20DC3" w:rsidRPr="00A62090" w:rsidRDefault="0040777F" w:rsidP="004634FA">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0DC3" w:rsidRPr="00B2369B">
        <w:rPr>
          <w:rFonts w:ascii="Times New Roman" w:hAnsi="Times New Roman" w:cs="Times New Roman"/>
          <w:sz w:val="28"/>
          <w:szCs w:val="28"/>
        </w:rPr>
        <w:t>Робустова Т. Г. Одонтогенные воспалительные заболевания, Медицинская литература от издательства: Медицина: 2006.- 664 с ил</w:t>
      </w:r>
      <w:r w:rsidR="00F20DC3">
        <w:rPr>
          <w:rFonts w:ascii="Times New Roman" w:hAnsi="Times New Roman" w:cs="Times New Roman"/>
          <w:sz w:val="28"/>
          <w:szCs w:val="28"/>
        </w:rPr>
        <w:t>.</w:t>
      </w:r>
    </w:p>
    <w:p w:rsidR="00A62090" w:rsidRPr="00A62090" w:rsidRDefault="00A62090" w:rsidP="004634FA">
      <w:pPr>
        <w:pStyle w:val="a6"/>
        <w:numPr>
          <w:ilvl w:val="0"/>
          <w:numId w:val="1"/>
        </w:numPr>
        <w:spacing w:line="360" w:lineRule="auto"/>
        <w:jc w:val="both"/>
        <w:rPr>
          <w:rFonts w:ascii="Times New Roman" w:hAnsi="Times New Roman" w:cs="Times New Roman"/>
          <w:sz w:val="28"/>
          <w:szCs w:val="28"/>
        </w:rPr>
      </w:pPr>
      <w:r w:rsidRPr="00A62090">
        <w:rPr>
          <w:rFonts w:ascii="Times New Roman" w:hAnsi="Times New Roman" w:cs="Times New Roman"/>
          <w:sz w:val="28"/>
          <w:szCs w:val="28"/>
        </w:rPr>
        <w:t>Сабденалиев A.M. Диагностика и лечение одонтогенных гайморитов с применением эндоскопии // Проблемы стоматологии. 2002. -№2(16).-С. 28-29.</w:t>
      </w:r>
    </w:p>
    <w:p w:rsidR="00F20DC3" w:rsidRDefault="00F20DC3" w:rsidP="004634FA">
      <w:pPr>
        <w:pStyle w:val="a6"/>
        <w:numPr>
          <w:ilvl w:val="0"/>
          <w:numId w:val="1"/>
        </w:numPr>
        <w:spacing w:line="360" w:lineRule="auto"/>
        <w:jc w:val="both"/>
        <w:rPr>
          <w:rFonts w:ascii="Times New Roman" w:hAnsi="Times New Roman" w:cs="Times New Roman"/>
          <w:sz w:val="28"/>
          <w:szCs w:val="28"/>
        </w:rPr>
      </w:pPr>
      <w:r w:rsidRPr="00CF52DD">
        <w:rPr>
          <w:rFonts w:ascii="Times New Roman" w:hAnsi="Times New Roman" w:cs="Times New Roman"/>
          <w:sz w:val="28"/>
          <w:szCs w:val="28"/>
        </w:rPr>
        <w:t>Севбитов Андрей Владимирович, Платонова Валентина Вениаминовна, Адмакин Олег Иванович "Стоматология. Введение в хирургическую стоматологию"</w:t>
      </w:r>
      <w:r>
        <w:rPr>
          <w:rFonts w:ascii="Times New Roman" w:hAnsi="Times New Roman" w:cs="Times New Roman"/>
        </w:rPr>
        <w:t xml:space="preserve">. </w:t>
      </w:r>
      <w:r w:rsidRPr="00CF52DD">
        <w:rPr>
          <w:rFonts w:ascii="Times New Roman" w:hAnsi="Times New Roman" w:cs="Times New Roman"/>
          <w:sz w:val="28"/>
          <w:szCs w:val="28"/>
        </w:rPr>
        <w:t>Издательство: Феникс, 2015 г.</w:t>
      </w:r>
    </w:p>
    <w:p w:rsidR="00B2369B" w:rsidRPr="00B45011" w:rsidRDefault="00B2369B" w:rsidP="004634FA">
      <w:pPr>
        <w:pStyle w:val="a6"/>
        <w:numPr>
          <w:ilvl w:val="0"/>
          <w:numId w:val="1"/>
        </w:numPr>
        <w:spacing w:line="360" w:lineRule="auto"/>
        <w:jc w:val="both"/>
        <w:rPr>
          <w:rFonts w:ascii="Times New Roman" w:hAnsi="Times New Roman" w:cs="Times New Roman"/>
          <w:sz w:val="28"/>
          <w:szCs w:val="28"/>
        </w:rPr>
      </w:pPr>
      <w:r w:rsidRPr="00B2369B">
        <w:rPr>
          <w:rFonts w:ascii="Times New Roman" w:hAnsi="Times New Roman" w:cs="Times New Roman"/>
          <w:sz w:val="28"/>
          <w:szCs w:val="28"/>
        </w:rPr>
        <w:t>Соловьев М.М., Большаков О.П., Галецкий Д.В. «Гнойно-воспалитель</w:t>
      </w:r>
      <w:r>
        <w:rPr>
          <w:rFonts w:ascii="Times New Roman" w:hAnsi="Times New Roman" w:cs="Times New Roman"/>
          <w:sz w:val="28"/>
          <w:szCs w:val="28"/>
        </w:rPr>
        <w:t xml:space="preserve">ные заболевания головы и шеи». </w:t>
      </w:r>
      <w:r w:rsidRPr="00B2369B">
        <w:rPr>
          <w:rFonts w:ascii="Times New Roman" w:hAnsi="Times New Roman" w:cs="Times New Roman"/>
          <w:sz w:val="28"/>
          <w:szCs w:val="28"/>
        </w:rPr>
        <w:t>МЕДпресс.2012г с84-86</w:t>
      </w:r>
      <w:r w:rsidR="00B45011">
        <w:rPr>
          <w:rFonts w:ascii="Times New Roman" w:hAnsi="Times New Roman" w:cs="Times New Roman"/>
          <w:sz w:val="28"/>
          <w:szCs w:val="28"/>
          <w:lang w:val="en-US"/>
        </w:rPr>
        <w:t>.</w:t>
      </w:r>
    </w:p>
    <w:p w:rsidR="00B45011" w:rsidRPr="00B45011" w:rsidRDefault="00B45011" w:rsidP="004634FA">
      <w:pPr>
        <w:pStyle w:val="a6"/>
        <w:numPr>
          <w:ilvl w:val="0"/>
          <w:numId w:val="1"/>
        </w:numPr>
        <w:spacing w:line="360" w:lineRule="auto"/>
        <w:jc w:val="both"/>
        <w:rPr>
          <w:rFonts w:ascii="Times New Roman" w:hAnsi="Times New Roman" w:cs="Times New Roman"/>
          <w:sz w:val="28"/>
          <w:szCs w:val="28"/>
        </w:rPr>
      </w:pPr>
      <w:r w:rsidRPr="00B45011">
        <w:rPr>
          <w:rFonts w:ascii="Times New Roman" w:hAnsi="Times New Roman" w:cs="Times New Roman"/>
          <w:sz w:val="28"/>
          <w:szCs w:val="28"/>
        </w:rPr>
        <w:lastRenderedPageBreak/>
        <w:t>Стручков В.И., Стручков Ю.В. Общая хирургия. М., Медицина,</w:t>
      </w:r>
    </w:p>
    <w:p w:rsidR="00B45011" w:rsidRPr="00682123" w:rsidRDefault="00B45011" w:rsidP="004634FA">
      <w:pPr>
        <w:pStyle w:val="a6"/>
        <w:numPr>
          <w:ilvl w:val="0"/>
          <w:numId w:val="1"/>
        </w:numPr>
        <w:spacing w:line="360" w:lineRule="auto"/>
        <w:jc w:val="both"/>
        <w:rPr>
          <w:rFonts w:ascii="Times New Roman" w:hAnsi="Times New Roman" w:cs="Times New Roman"/>
          <w:sz w:val="28"/>
          <w:szCs w:val="28"/>
        </w:rPr>
      </w:pPr>
      <w:r w:rsidRPr="00B45011">
        <w:rPr>
          <w:rFonts w:ascii="Times New Roman" w:hAnsi="Times New Roman" w:cs="Times New Roman"/>
          <w:sz w:val="28"/>
          <w:szCs w:val="28"/>
        </w:rPr>
        <w:t xml:space="preserve"> Сукачев В.А. и др. Лечение перфораций и свищей верхнечелюстной пазухи. Метод. рекомендации. М., 1997.</w:t>
      </w:r>
    </w:p>
    <w:p w:rsidR="00682123" w:rsidRPr="00682123" w:rsidRDefault="00682123" w:rsidP="004634FA">
      <w:pPr>
        <w:pStyle w:val="a6"/>
        <w:numPr>
          <w:ilvl w:val="0"/>
          <w:numId w:val="1"/>
        </w:numPr>
        <w:spacing w:line="360" w:lineRule="auto"/>
        <w:jc w:val="both"/>
        <w:rPr>
          <w:rFonts w:ascii="Times New Roman" w:hAnsi="Times New Roman" w:cs="Times New Roman"/>
          <w:sz w:val="28"/>
          <w:szCs w:val="28"/>
        </w:rPr>
      </w:pPr>
      <w:r w:rsidRPr="00682123">
        <w:rPr>
          <w:rFonts w:ascii="Times New Roman" w:hAnsi="Times New Roman" w:cs="Times New Roman"/>
          <w:sz w:val="28"/>
          <w:szCs w:val="28"/>
        </w:rPr>
        <w:t>Сысолятин С. П., Эндоскопия в хирургической стоматологии и челюстно-лицевой хирургии // Стоматология. 2006. - Т. 85.- № 4. - С. 69-72.</w:t>
      </w:r>
    </w:p>
    <w:p w:rsidR="00682123" w:rsidRDefault="00682123" w:rsidP="004634FA">
      <w:pPr>
        <w:pStyle w:val="a6"/>
        <w:numPr>
          <w:ilvl w:val="0"/>
          <w:numId w:val="1"/>
        </w:numPr>
        <w:spacing w:line="360" w:lineRule="auto"/>
        <w:jc w:val="both"/>
        <w:rPr>
          <w:rFonts w:ascii="Times New Roman" w:hAnsi="Times New Roman" w:cs="Times New Roman"/>
          <w:sz w:val="28"/>
          <w:szCs w:val="28"/>
        </w:rPr>
      </w:pPr>
      <w:r w:rsidRPr="00682123">
        <w:rPr>
          <w:rFonts w:ascii="Times New Roman" w:hAnsi="Times New Roman" w:cs="Times New Roman"/>
          <w:sz w:val="28"/>
          <w:szCs w:val="28"/>
        </w:rPr>
        <w:t>Шульман Ф.И. Острые и хронические верхнечелюстные синуситы, развившиеся после эндодонтического лечения зубов. // Материалы V Международной конференции челюстно-лицевых хирургов и стоматологов. Санкт-Петербург, 1999. -С.31.</w:t>
      </w:r>
    </w:p>
    <w:p w:rsidR="00E36120" w:rsidRPr="00E36120" w:rsidRDefault="00E36120" w:rsidP="004634FA">
      <w:pPr>
        <w:pStyle w:val="a6"/>
        <w:numPr>
          <w:ilvl w:val="0"/>
          <w:numId w:val="1"/>
        </w:numPr>
        <w:spacing w:line="360" w:lineRule="auto"/>
        <w:jc w:val="both"/>
        <w:rPr>
          <w:rFonts w:ascii="Times New Roman" w:hAnsi="Times New Roman" w:cs="Times New Roman"/>
          <w:sz w:val="28"/>
          <w:szCs w:val="28"/>
          <w:lang w:val="en-US"/>
        </w:rPr>
      </w:pPr>
      <w:r w:rsidRPr="00E36120">
        <w:rPr>
          <w:rFonts w:ascii="Times New Roman" w:hAnsi="Times New Roman" w:cs="Times New Roman"/>
          <w:sz w:val="28"/>
          <w:szCs w:val="28"/>
        </w:rPr>
        <w:t>Щипский А.В.</w:t>
      </w:r>
      <w:r>
        <w:rPr>
          <w:rFonts w:ascii="Times New Roman" w:hAnsi="Times New Roman" w:cs="Times New Roman"/>
          <w:sz w:val="28"/>
          <w:szCs w:val="28"/>
        </w:rPr>
        <w:t xml:space="preserve">, </w:t>
      </w:r>
      <w:r w:rsidRPr="00E36120">
        <w:rPr>
          <w:rFonts w:ascii="Times New Roman" w:hAnsi="Times New Roman" w:cs="Times New Roman"/>
          <w:sz w:val="28"/>
          <w:szCs w:val="28"/>
        </w:rPr>
        <w:t>Мухин П.Н.</w:t>
      </w:r>
      <w:r>
        <w:rPr>
          <w:rFonts w:ascii="Times New Roman" w:hAnsi="Times New Roman" w:cs="Times New Roman"/>
          <w:sz w:val="28"/>
          <w:szCs w:val="28"/>
        </w:rPr>
        <w:t xml:space="preserve"> С</w:t>
      </w:r>
      <w:r w:rsidRPr="00E36120">
        <w:rPr>
          <w:rFonts w:ascii="Times New Roman" w:hAnsi="Times New Roman" w:cs="Times New Roman"/>
          <w:sz w:val="28"/>
          <w:szCs w:val="28"/>
        </w:rPr>
        <w:t>пособ пластики ороантрального сообщения васкуляризованным субэпителиальным небным лоскутом</w:t>
      </w:r>
      <w:r>
        <w:rPr>
          <w:rFonts w:ascii="Times New Roman" w:hAnsi="Times New Roman" w:cs="Times New Roman"/>
          <w:sz w:val="28"/>
          <w:szCs w:val="28"/>
        </w:rPr>
        <w:t xml:space="preserve">. </w:t>
      </w:r>
      <w:r w:rsidRPr="00E36120">
        <w:rPr>
          <w:rFonts w:ascii="Times New Roman" w:hAnsi="Times New Roman" w:cs="Times New Roman"/>
          <w:sz w:val="28"/>
          <w:szCs w:val="28"/>
        </w:rPr>
        <w:t>Российский</w:t>
      </w:r>
      <w:r w:rsidRPr="00E36120">
        <w:rPr>
          <w:rFonts w:ascii="Times New Roman" w:hAnsi="Times New Roman" w:cs="Times New Roman"/>
          <w:sz w:val="28"/>
          <w:szCs w:val="28"/>
          <w:lang w:val="en-US"/>
        </w:rPr>
        <w:t xml:space="preserve"> </w:t>
      </w:r>
      <w:r w:rsidRPr="00E36120">
        <w:rPr>
          <w:rFonts w:ascii="Times New Roman" w:hAnsi="Times New Roman" w:cs="Times New Roman"/>
          <w:sz w:val="28"/>
          <w:szCs w:val="28"/>
        </w:rPr>
        <w:t>стоматологический</w:t>
      </w:r>
      <w:r w:rsidRPr="00E36120">
        <w:rPr>
          <w:rFonts w:ascii="Times New Roman" w:hAnsi="Times New Roman" w:cs="Times New Roman"/>
          <w:sz w:val="28"/>
          <w:szCs w:val="28"/>
          <w:lang w:val="en-US"/>
        </w:rPr>
        <w:t xml:space="preserve"> </w:t>
      </w:r>
      <w:r w:rsidRPr="00E36120">
        <w:rPr>
          <w:rFonts w:ascii="Times New Roman" w:hAnsi="Times New Roman" w:cs="Times New Roman"/>
          <w:sz w:val="28"/>
          <w:szCs w:val="28"/>
        </w:rPr>
        <w:t>журнал</w:t>
      </w:r>
      <w:r w:rsidRPr="00E36120">
        <w:rPr>
          <w:rFonts w:ascii="Times New Roman" w:hAnsi="Times New Roman" w:cs="Times New Roman"/>
          <w:sz w:val="28"/>
          <w:szCs w:val="28"/>
          <w:lang w:val="en-US"/>
        </w:rPr>
        <w:t xml:space="preserve">. 2010. -N 6.-С.37-38. </w:t>
      </w:r>
    </w:p>
    <w:p w:rsidR="0040777F" w:rsidRPr="0040777F" w:rsidRDefault="0040777F" w:rsidP="004634FA">
      <w:pPr>
        <w:pStyle w:val="a6"/>
        <w:numPr>
          <w:ilvl w:val="0"/>
          <w:numId w:val="1"/>
        </w:numPr>
        <w:spacing w:line="360" w:lineRule="auto"/>
        <w:jc w:val="both"/>
        <w:rPr>
          <w:rFonts w:ascii="Times New Roman" w:hAnsi="Times New Roman" w:cs="Times New Roman"/>
          <w:sz w:val="28"/>
          <w:szCs w:val="28"/>
          <w:lang w:val="en-US"/>
        </w:rPr>
      </w:pPr>
      <w:r w:rsidRPr="0040777F">
        <w:rPr>
          <w:rFonts w:ascii="Times New Roman" w:hAnsi="Times New Roman" w:cs="Times New Roman"/>
          <w:sz w:val="28"/>
          <w:szCs w:val="28"/>
          <w:lang w:val="en-US"/>
        </w:rPr>
        <w:t>Hauman CH1, Chandler NP, Tong DC.</w:t>
      </w:r>
      <w:r>
        <w:rPr>
          <w:rFonts w:ascii="Times New Roman" w:hAnsi="Times New Roman" w:cs="Times New Roman"/>
          <w:sz w:val="28"/>
          <w:szCs w:val="28"/>
          <w:lang w:val="en-US"/>
        </w:rPr>
        <w:t xml:space="preserve"> </w:t>
      </w:r>
      <w:r w:rsidRPr="0040777F">
        <w:rPr>
          <w:rFonts w:ascii="Times New Roman" w:hAnsi="Times New Roman" w:cs="Times New Roman"/>
          <w:sz w:val="28"/>
          <w:szCs w:val="28"/>
          <w:lang w:val="en-US"/>
        </w:rPr>
        <w:t>Endodontic implications of the maxillary sinus: a review.</w:t>
      </w:r>
      <w:r>
        <w:rPr>
          <w:rFonts w:ascii="Times New Roman" w:hAnsi="Times New Roman" w:cs="Times New Roman"/>
          <w:sz w:val="28"/>
          <w:szCs w:val="28"/>
          <w:lang w:val="en-US"/>
        </w:rPr>
        <w:t xml:space="preserve"> </w:t>
      </w:r>
      <w:r w:rsidRPr="0040777F">
        <w:rPr>
          <w:rFonts w:ascii="Times New Roman" w:hAnsi="Times New Roman" w:cs="Times New Roman"/>
          <w:sz w:val="28"/>
          <w:szCs w:val="28"/>
          <w:lang w:val="en-US"/>
        </w:rPr>
        <w:t>Int Endod J. 2002 Feb;35(2):127-41.</w:t>
      </w:r>
    </w:p>
    <w:p w:rsidR="00B45011" w:rsidRPr="00B45011" w:rsidRDefault="00B45011" w:rsidP="004634FA">
      <w:pPr>
        <w:pStyle w:val="a6"/>
        <w:numPr>
          <w:ilvl w:val="0"/>
          <w:numId w:val="1"/>
        </w:numPr>
        <w:spacing w:line="360" w:lineRule="auto"/>
        <w:jc w:val="both"/>
        <w:rPr>
          <w:rFonts w:ascii="Times New Roman" w:hAnsi="Times New Roman" w:cs="Times New Roman"/>
          <w:sz w:val="28"/>
          <w:szCs w:val="28"/>
        </w:rPr>
      </w:pPr>
      <w:r w:rsidRPr="00B45011">
        <w:rPr>
          <w:rFonts w:ascii="Times New Roman" w:hAnsi="Times New Roman" w:cs="Times New Roman"/>
          <w:sz w:val="28"/>
          <w:szCs w:val="28"/>
          <w:lang w:val="en-US"/>
        </w:rPr>
        <w:t xml:space="preserve">López-Carriches C, López-Carriches I, Bryan RB. Odontogenic Sinusitis Caused by an Inflammation of a Dentigerous Cyst and Subsequent Finding of a Fibrous Dysplasia. </w:t>
      </w:r>
      <w:r w:rsidRPr="00B45011">
        <w:rPr>
          <w:rFonts w:ascii="Times New Roman" w:hAnsi="Times New Roman" w:cs="Times New Roman"/>
          <w:sz w:val="28"/>
          <w:szCs w:val="28"/>
        </w:rPr>
        <w:t>A Case Report. Open Dent J. 2016 Nov 30;10:647-655</w:t>
      </w:r>
    </w:p>
    <w:p w:rsidR="00B45011" w:rsidRPr="00B45011" w:rsidRDefault="00B45011" w:rsidP="004634FA">
      <w:pPr>
        <w:pStyle w:val="a6"/>
        <w:numPr>
          <w:ilvl w:val="0"/>
          <w:numId w:val="1"/>
        </w:numPr>
        <w:spacing w:line="360" w:lineRule="auto"/>
        <w:jc w:val="both"/>
        <w:rPr>
          <w:rFonts w:ascii="Times New Roman" w:hAnsi="Times New Roman" w:cs="Times New Roman"/>
          <w:sz w:val="28"/>
          <w:szCs w:val="28"/>
        </w:rPr>
      </w:pPr>
      <w:r w:rsidRPr="00B45011">
        <w:rPr>
          <w:rFonts w:ascii="Times New Roman" w:hAnsi="Times New Roman" w:cs="Times New Roman"/>
          <w:sz w:val="28"/>
          <w:szCs w:val="28"/>
          <w:lang w:val="en-US"/>
        </w:rPr>
        <w:t xml:space="preserve"> Zirk M, Dreiseidler T, Pohl M, Rothamel D, Buller J, Peters F, Zöller JE, Kreppel M. Odontogenic sinusitis maxillaris: A retrospective study of 121 cases with surgical intervention. </w:t>
      </w:r>
      <w:r w:rsidRPr="00B45011">
        <w:rPr>
          <w:rFonts w:ascii="Times New Roman" w:hAnsi="Times New Roman" w:cs="Times New Roman"/>
          <w:sz w:val="28"/>
          <w:szCs w:val="28"/>
        </w:rPr>
        <w:t>J Craniomaxillofac Surg. 2017 Apr;45(4):520-525</w:t>
      </w:r>
    </w:p>
    <w:p w:rsidR="00B45011" w:rsidRPr="00B45011" w:rsidRDefault="00B45011" w:rsidP="004634FA">
      <w:pPr>
        <w:pStyle w:val="a6"/>
        <w:numPr>
          <w:ilvl w:val="0"/>
          <w:numId w:val="1"/>
        </w:numPr>
        <w:spacing w:line="360" w:lineRule="auto"/>
        <w:jc w:val="both"/>
        <w:rPr>
          <w:rFonts w:ascii="Times New Roman" w:hAnsi="Times New Roman" w:cs="Times New Roman"/>
          <w:sz w:val="28"/>
          <w:szCs w:val="28"/>
        </w:rPr>
      </w:pPr>
      <w:r w:rsidRPr="00B45011">
        <w:rPr>
          <w:rFonts w:ascii="Times New Roman" w:hAnsi="Times New Roman" w:cs="Times New Roman"/>
          <w:sz w:val="28"/>
          <w:szCs w:val="28"/>
          <w:lang w:val="en-US"/>
        </w:rPr>
        <w:t xml:space="preserve">Magomedov MM, Khelminskaya NM, Goncharova AV, Starostina AE. The modern strategy for the treatment of the patients presenting with odontogenic maxillary sinusitis and the oroantral fistula.Vestn Otorinolaringol. </w:t>
      </w:r>
      <w:r w:rsidRPr="00B45011">
        <w:rPr>
          <w:rFonts w:ascii="Times New Roman" w:hAnsi="Times New Roman" w:cs="Times New Roman"/>
          <w:sz w:val="28"/>
          <w:szCs w:val="28"/>
        </w:rPr>
        <w:t>2015;80(2):75-80.</w:t>
      </w:r>
    </w:p>
    <w:p w:rsidR="009161F5" w:rsidRPr="00146E5E" w:rsidRDefault="009161F5" w:rsidP="004634FA">
      <w:pPr>
        <w:spacing w:line="360" w:lineRule="auto"/>
        <w:jc w:val="both"/>
        <w:rPr>
          <w:rFonts w:ascii="Times New Roman" w:hAnsi="Times New Roman" w:cs="Times New Roman"/>
          <w:sz w:val="28"/>
          <w:szCs w:val="28"/>
        </w:rPr>
      </w:pPr>
    </w:p>
    <w:sectPr w:rsidR="009161F5" w:rsidRPr="00146E5E" w:rsidSect="009C393C">
      <w:footerReference w:type="default" r:id="rId39"/>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5C4" w:rsidRDefault="004435C4" w:rsidP="00A609EA">
      <w:pPr>
        <w:spacing w:after="0" w:line="240" w:lineRule="auto"/>
      </w:pPr>
      <w:r>
        <w:separator/>
      </w:r>
    </w:p>
  </w:endnote>
  <w:endnote w:type="continuationSeparator" w:id="0">
    <w:p w:rsidR="004435C4" w:rsidRDefault="004435C4" w:rsidP="00A6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564784"/>
      <w:docPartObj>
        <w:docPartGallery w:val="Page Numbers (Bottom of Page)"/>
        <w:docPartUnique/>
      </w:docPartObj>
    </w:sdtPr>
    <w:sdtEndPr/>
    <w:sdtContent>
      <w:p w:rsidR="00FF50C3" w:rsidRDefault="00FF50C3">
        <w:pPr>
          <w:pStyle w:val="a9"/>
          <w:jc w:val="center"/>
        </w:pPr>
        <w:r>
          <w:fldChar w:fldCharType="begin"/>
        </w:r>
        <w:r>
          <w:instrText>PAGE   \* MERGEFORMAT</w:instrText>
        </w:r>
        <w:r>
          <w:fldChar w:fldCharType="separate"/>
        </w:r>
        <w:r w:rsidR="00EF6BD3">
          <w:rPr>
            <w:noProof/>
          </w:rPr>
          <w:t>75</w:t>
        </w:r>
        <w:r>
          <w:fldChar w:fldCharType="end"/>
        </w:r>
      </w:p>
    </w:sdtContent>
  </w:sdt>
  <w:p w:rsidR="00FF50C3" w:rsidRDefault="00FF50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5C4" w:rsidRDefault="004435C4" w:rsidP="00A609EA">
      <w:pPr>
        <w:spacing w:after="0" w:line="240" w:lineRule="auto"/>
      </w:pPr>
      <w:r>
        <w:separator/>
      </w:r>
    </w:p>
  </w:footnote>
  <w:footnote w:type="continuationSeparator" w:id="0">
    <w:p w:rsidR="004435C4" w:rsidRDefault="004435C4" w:rsidP="00A609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589"/>
    <w:multiLevelType w:val="hybridMultilevel"/>
    <w:tmpl w:val="EB18B880"/>
    <w:lvl w:ilvl="0" w:tplc="0419000F">
      <w:start w:val="1"/>
      <w:numFmt w:val="decimal"/>
      <w:lvlText w:val="%1."/>
      <w:lvlJc w:val="left"/>
      <w:pPr>
        <w:ind w:left="64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
    <w:nsid w:val="06CC7F53"/>
    <w:multiLevelType w:val="hybridMultilevel"/>
    <w:tmpl w:val="B08A0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3C750B"/>
    <w:multiLevelType w:val="hybridMultilevel"/>
    <w:tmpl w:val="27A8B3A2"/>
    <w:lvl w:ilvl="0" w:tplc="C96237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516B6F"/>
    <w:multiLevelType w:val="hybridMultilevel"/>
    <w:tmpl w:val="98CA2DBA"/>
    <w:lvl w:ilvl="0" w:tplc="0419000F">
      <w:start w:val="1"/>
      <w:numFmt w:val="decimal"/>
      <w:lvlText w:val="%1."/>
      <w:lvlJc w:val="left"/>
      <w:pPr>
        <w:ind w:left="877" w:hanging="360"/>
      </w:pPr>
    </w:lvl>
    <w:lvl w:ilvl="1" w:tplc="04190019" w:tentative="1">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4">
    <w:nsid w:val="5179675E"/>
    <w:multiLevelType w:val="hybridMultilevel"/>
    <w:tmpl w:val="B9DA7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997657"/>
    <w:multiLevelType w:val="hybridMultilevel"/>
    <w:tmpl w:val="9552D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B3E65"/>
    <w:multiLevelType w:val="hybridMultilevel"/>
    <w:tmpl w:val="C506F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590214"/>
    <w:multiLevelType w:val="multilevel"/>
    <w:tmpl w:val="BE569BF8"/>
    <w:lvl w:ilvl="0">
      <w:start w:val="2"/>
      <w:numFmt w:val="decimal"/>
      <w:lvlText w:val="%1"/>
      <w:lvlJc w:val="left"/>
      <w:pPr>
        <w:ind w:left="600" w:hanging="600"/>
      </w:pPr>
    </w:lvl>
    <w:lvl w:ilvl="1">
      <w:start w:val="2"/>
      <w:numFmt w:val="decimal"/>
      <w:lvlText w:val="%1.%2"/>
      <w:lvlJc w:val="left"/>
      <w:pPr>
        <w:ind w:left="954" w:hanging="60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8">
    <w:nsid w:val="607531C6"/>
    <w:multiLevelType w:val="hybridMultilevel"/>
    <w:tmpl w:val="5F62C9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911798A"/>
    <w:multiLevelType w:val="hybridMultilevel"/>
    <w:tmpl w:val="7472D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A1152A"/>
    <w:multiLevelType w:val="hybridMultilevel"/>
    <w:tmpl w:val="4E4058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E980DE0"/>
    <w:multiLevelType w:val="multilevel"/>
    <w:tmpl w:val="D8D0455C"/>
    <w:lvl w:ilvl="0">
      <w:start w:val="1"/>
      <w:numFmt w:val="upperRoman"/>
      <w:lvlText w:val="%1."/>
      <w:lvlJc w:val="right"/>
      <w:pPr>
        <w:ind w:left="720" w:hanging="360"/>
      </w:p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
  </w:num>
  <w:num w:numId="3">
    <w:abstractNumId w:val="11"/>
  </w:num>
  <w:num w:numId="4">
    <w:abstractNumId w:val="7"/>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6"/>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32"/>
    <w:rsid w:val="000115AE"/>
    <w:rsid w:val="00013BEF"/>
    <w:rsid w:val="0001556B"/>
    <w:rsid w:val="00026BDE"/>
    <w:rsid w:val="000417B7"/>
    <w:rsid w:val="000718A3"/>
    <w:rsid w:val="0007233D"/>
    <w:rsid w:val="00072A09"/>
    <w:rsid w:val="00072F83"/>
    <w:rsid w:val="00076181"/>
    <w:rsid w:val="00077B9B"/>
    <w:rsid w:val="00080A3A"/>
    <w:rsid w:val="00082467"/>
    <w:rsid w:val="00090CD8"/>
    <w:rsid w:val="0009256D"/>
    <w:rsid w:val="000B4D75"/>
    <w:rsid w:val="000D1C9A"/>
    <w:rsid w:val="000D24CF"/>
    <w:rsid w:val="000D6476"/>
    <w:rsid w:val="000F0553"/>
    <w:rsid w:val="001056A0"/>
    <w:rsid w:val="00113921"/>
    <w:rsid w:val="00116F7E"/>
    <w:rsid w:val="0011763F"/>
    <w:rsid w:val="00117A14"/>
    <w:rsid w:val="00126B5C"/>
    <w:rsid w:val="00126B84"/>
    <w:rsid w:val="00127BDC"/>
    <w:rsid w:val="0014115A"/>
    <w:rsid w:val="00146E5E"/>
    <w:rsid w:val="0015023E"/>
    <w:rsid w:val="00156637"/>
    <w:rsid w:val="0015693D"/>
    <w:rsid w:val="001655DA"/>
    <w:rsid w:val="00177BBB"/>
    <w:rsid w:val="00193F17"/>
    <w:rsid w:val="001B06A7"/>
    <w:rsid w:val="001D2A90"/>
    <w:rsid w:val="001E4BE3"/>
    <w:rsid w:val="00224406"/>
    <w:rsid w:val="00224E9F"/>
    <w:rsid w:val="002447AD"/>
    <w:rsid w:val="002466C3"/>
    <w:rsid w:val="00253918"/>
    <w:rsid w:val="002804AC"/>
    <w:rsid w:val="00287D1D"/>
    <w:rsid w:val="002A4E69"/>
    <w:rsid w:val="002B486B"/>
    <w:rsid w:val="002B4886"/>
    <w:rsid w:val="002D04EC"/>
    <w:rsid w:val="002D20DF"/>
    <w:rsid w:val="002D47F6"/>
    <w:rsid w:val="002D54E3"/>
    <w:rsid w:val="002F31D6"/>
    <w:rsid w:val="002F430C"/>
    <w:rsid w:val="00302996"/>
    <w:rsid w:val="00315A69"/>
    <w:rsid w:val="00332135"/>
    <w:rsid w:val="00334A1D"/>
    <w:rsid w:val="00366363"/>
    <w:rsid w:val="00367436"/>
    <w:rsid w:val="003727B0"/>
    <w:rsid w:val="00372FD0"/>
    <w:rsid w:val="003745E3"/>
    <w:rsid w:val="00390AEA"/>
    <w:rsid w:val="003A2AE1"/>
    <w:rsid w:val="003A5F04"/>
    <w:rsid w:val="003B0CEE"/>
    <w:rsid w:val="003B2000"/>
    <w:rsid w:val="003B2DA5"/>
    <w:rsid w:val="003B48A9"/>
    <w:rsid w:val="003C49A4"/>
    <w:rsid w:val="003D1057"/>
    <w:rsid w:val="003D51F2"/>
    <w:rsid w:val="003F44C2"/>
    <w:rsid w:val="003F62D5"/>
    <w:rsid w:val="003F63FF"/>
    <w:rsid w:val="004074EB"/>
    <w:rsid w:val="0040777F"/>
    <w:rsid w:val="0043699A"/>
    <w:rsid w:val="004435C4"/>
    <w:rsid w:val="004462D5"/>
    <w:rsid w:val="00451CDF"/>
    <w:rsid w:val="004634FA"/>
    <w:rsid w:val="004672AD"/>
    <w:rsid w:val="00483830"/>
    <w:rsid w:val="00483EAF"/>
    <w:rsid w:val="004938D3"/>
    <w:rsid w:val="004B6251"/>
    <w:rsid w:val="004C5A76"/>
    <w:rsid w:val="004D4B15"/>
    <w:rsid w:val="004D5DFB"/>
    <w:rsid w:val="00505058"/>
    <w:rsid w:val="0051020D"/>
    <w:rsid w:val="00524C73"/>
    <w:rsid w:val="005277CD"/>
    <w:rsid w:val="0053129A"/>
    <w:rsid w:val="00561CC5"/>
    <w:rsid w:val="00595F5D"/>
    <w:rsid w:val="005969C8"/>
    <w:rsid w:val="005A4548"/>
    <w:rsid w:val="005B45C9"/>
    <w:rsid w:val="005C0CCC"/>
    <w:rsid w:val="005C1519"/>
    <w:rsid w:val="005C74BD"/>
    <w:rsid w:val="005D0DD5"/>
    <w:rsid w:val="005D3E1E"/>
    <w:rsid w:val="005D5464"/>
    <w:rsid w:val="005D7D38"/>
    <w:rsid w:val="005E5F64"/>
    <w:rsid w:val="005E5F6C"/>
    <w:rsid w:val="005E6CF8"/>
    <w:rsid w:val="005F0564"/>
    <w:rsid w:val="00602E8B"/>
    <w:rsid w:val="00607F4D"/>
    <w:rsid w:val="00612BF3"/>
    <w:rsid w:val="0063270F"/>
    <w:rsid w:val="006362CD"/>
    <w:rsid w:val="00640E6C"/>
    <w:rsid w:val="00642D4B"/>
    <w:rsid w:val="00663970"/>
    <w:rsid w:val="00675EF9"/>
    <w:rsid w:val="00682123"/>
    <w:rsid w:val="00696D0B"/>
    <w:rsid w:val="006A406E"/>
    <w:rsid w:val="006A45C7"/>
    <w:rsid w:val="006B580A"/>
    <w:rsid w:val="006D40C5"/>
    <w:rsid w:val="006F7EBC"/>
    <w:rsid w:val="0070288A"/>
    <w:rsid w:val="0070331F"/>
    <w:rsid w:val="007053BE"/>
    <w:rsid w:val="00706D37"/>
    <w:rsid w:val="00711CBE"/>
    <w:rsid w:val="00712C37"/>
    <w:rsid w:val="00731597"/>
    <w:rsid w:val="007506C1"/>
    <w:rsid w:val="00752960"/>
    <w:rsid w:val="0075393A"/>
    <w:rsid w:val="007627C1"/>
    <w:rsid w:val="00771863"/>
    <w:rsid w:val="0077254C"/>
    <w:rsid w:val="00775DBC"/>
    <w:rsid w:val="00784B5A"/>
    <w:rsid w:val="007B0482"/>
    <w:rsid w:val="007C1619"/>
    <w:rsid w:val="007C252D"/>
    <w:rsid w:val="007D7FE2"/>
    <w:rsid w:val="00800965"/>
    <w:rsid w:val="00827D2E"/>
    <w:rsid w:val="0084103C"/>
    <w:rsid w:val="0084593F"/>
    <w:rsid w:val="008466DD"/>
    <w:rsid w:val="008477A9"/>
    <w:rsid w:val="00853055"/>
    <w:rsid w:val="00870D9F"/>
    <w:rsid w:val="00892159"/>
    <w:rsid w:val="00895B40"/>
    <w:rsid w:val="008A5B32"/>
    <w:rsid w:val="008A7B6E"/>
    <w:rsid w:val="008B2596"/>
    <w:rsid w:val="008C6954"/>
    <w:rsid w:val="008D6E47"/>
    <w:rsid w:val="008E5E35"/>
    <w:rsid w:val="008F06BC"/>
    <w:rsid w:val="008F217E"/>
    <w:rsid w:val="008F4DC9"/>
    <w:rsid w:val="008F5B4B"/>
    <w:rsid w:val="009045DF"/>
    <w:rsid w:val="00905064"/>
    <w:rsid w:val="009161F5"/>
    <w:rsid w:val="009247ED"/>
    <w:rsid w:val="00937F39"/>
    <w:rsid w:val="00945C77"/>
    <w:rsid w:val="00954767"/>
    <w:rsid w:val="00957B1C"/>
    <w:rsid w:val="009759F2"/>
    <w:rsid w:val="00991FDB"/>
    <w:rsid w:val="00993A45"/>
    <w:rsid w:val="009A4209"/>
    <w:rsid w:val="009B01FE"/>
    <w:rsid w:val="009C178C"/>
    <w:rsid w:val="009C2768"/>
    <w:rsid w:val="009C393C"/>
    <w:rsid w:val="009D1D77"/>
    <w:rsid w:val="009D5155"/>
    <w:rsid w:val="009E6239"/>
    <w:rsid w:val="009F5159"/>
    <w:rsid w:val="00A039FF"/>
    <w:rsid w:val="00A079C8"/>
    <w:rsid w:val="00A12576"/>
    <w:rsid w:val="00A305C9"/>
    <w:rsid w:val="00A3230A"/>
    <w:rsid w:val="00A367B2"/>
    <w:rsid w:val="00A44771"/>
    <w:rsid w:val="00A609EA"/>
    <w:rsid w:val="00A62090"/>
    <w:rsid w:val="00A651A4"/>
    <w:rsid w:val="00A670DF"/>
    <w:rsid w:val="00A76243"/>
    <w:rsid w:val="00A83319"/>
    <w:rsid w:val="00A94DA8"/>
    <w:rsid w:val="00AA3820"/>
    <w:rsid w:val="00AB48EA"/>
    <w:rsid w:val="00AB670A"/>
    <w:rsid w:val="00AC276F"/>
    <w:rsid w:val="00AD787C"/>
    <w:rsid w:val="00AE0A44"/>
    <w:rsid w:val="00AE42D4"/>
    <w:rsid w:val="00B2369B"/>
    <w:rsid w:val="00B40177"/>
    <w:rsid w:val="00B45011"/>
    <w:rsid w:val="00B45C30"/>
    <w:rsid w:val="00B46B14"/>
    <w:rsid w:val="00B5399E"/>
    <w:rsid w:val="00B635B3"/>
    <w:rsid w:val="00B644FC"/>
    <w:rsid w:val="00B75E57"/>
    <w:rsid w:val="00B84B46"/>
    <w:rsid w:val="00B85153"/>
    <w:rsid w:val="00B94E64"/>
    <w:rsid w:val="00BB0967"/>
    <w:rsid w:val="00BC4F6C"/>
    <w:rsid w:val="00BD151A"/>
    <w:rsid w:val="00BE0C4E"/>
    <w:rsid w:val="00BE3949"/>
    <w:rsid w:val="00BE4EAB"/>
    <w:rsid w:val="00BF0C61"/>
    <w:rsid w:val="00C249EA"/>
    <w:rsid w:val="00C26305"/>
    <w:rsid w:val="00C27E16"/>
    <w:rsid w:val="00C27FE1"/>
    <w:rsid w:val="00C41FB0"/>
    <w:rsid w:val="00C54D97"/>
    <w:rsid w:val="00C60759"/>
    <w:rsid w:val="00C64013"/>
    <w:rsid w:val="00C65AE0"/>
    <w:rsid w:val="00C8079E"/>
    <w:rsid w:val="00C916BE"/>
    <w:rsid w:val="00C91B3B"/>
    <w:rsid w:val="00C95870"/>
    <w:rsid w:val="00C961D6"/>
    <w:rsid w:val="00CA05C9"/>
    <w:rsid w:val="00CA398E"/>
    <w:rsid w:val="00CB0BC6"/>
    <w:rsid w:val="00CB24AE"/>
    <w:rsid w:val="00CB688B"/>
    <w:rsid w:val="00CB7EE0"/>
    <w:rsid w:val="00CE4E76"/>
    <w:rsid w:val="00CF52DD"/>
    <w:rsid w:val="00CF7A95"/>
    <w:rsid w:val="00D01C5A"/>
    <w:rsid w:val="00D02B69"/>
    <w:rsid w:val="00D0684A"/>
    <w:rsid w:val="00D07A83"/>
    <w:rsid w:val="00D273FD"/>
    <w:rsid w:val="00D311D0"/>
    <w:rsid w:val="00D31F25"/>
    <w:rsid w:val="00D54C58"/>
    <w:rsid w:val="00D54D04"/>
    <w:rsid w:val="00D651CF"/>
    <w:rsid w:val="00D745C4"/>
    <w:rsid w:val="00D878E9"/>
    <w:rsid w:val="00DA03A7"/>
    <w:rsid w:val="00DB10D3"/>
    <w:rsid w:val="00DB63DC"/>
    <w:rsid w:val="00DC4FC3"/>
    <w:rsid w:val="00DF3F05"/>
    <w:rsid w:val="00E0057A"/>
    <w:rsid w:val="00E203B2"/>
    <w:rsid w:val="00E314D7"/>
    <w:rsid w:val="00E36120"/>
    <w:rsid w:val="00E41DB0"/>
    <w:rsid w:val="00E447FA"/>
    <w:rsid w:val="00E50241"/>
    <w:rsid w:val="00E67C2B"/>
    <w:rsid w:val="00E8272A"/>
    <w:rsid w:val="00E86093"/>
    <w:rsid w:val="00E95A76"/>
    <w:rsid w:val="00EA1844"/>
    <w:rsid w:val="00EA46FC"/>
    <w:rsid w:val="00EB0BA8"/>
    <w:rsid w:val="00EB3F4D"/>
    <w:rsid w:val="00EB7D1B"/>
    <w:rsid w:val="00EC3D43"/>
    <w:rsid w:val="00ED4541"/>
    <w:rsid w:val="00EF6BD3"/>
    <w:rsid w:val="00F046AF"/>
    <w:rsid w:val="00F04775"/>
    <w:rsid w:val="00F05A7D"/>
    <w:rsid w:val="00F16FC3"/>
    <w:rsid w:val="00F17CA1"/>
    <w:rsid w:val="00F20120"/>
    <w:rsid w:val="00F20DC3"/>
    <w:rsid w:val="00F23252"/>
    <w:rsid w:val="00F23555"/>
    <w:rsid w:val="00F33CCC"/>
    <w:rsid w:val="00F3600E"/>
    <w:rsid w:val="00F40A59"/>
    <w:rsid w:val="00F43DEF"/>
    <w:rsid w:val="00F45D74"/>
    <w:rsid w:val="00F662CF"/>
    <w:rsid w:val="00F97016"/>
    <w:rsid w:val="00FA1CEC"/>
    <w:rsid w:val="00FA6C45"/>
    <w:rsid w:val="00FB433D"/>
    <w:rsid w:val="00FB7FC8"/>
    <w:rsid w:val="00FC1BCF"/>
    <w:rsid w:val="00FC256D"/>
    <w:rsid w:val="00FC289E"/>
    <w:rsid w:val="00FC574C"/>
    <w:rsid w:val="00FE0F43"/>
    <w:rsid w:val="00FE6116"/>
    <w:rsid w:val="00FF3EFB"/>
    <w:rsid w:val="00FF5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2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61F5"/>
    <w:rPr>
      <w:color w:val="0000FF" w:themeColor="hyperlink"/>
      <w:u w:val="single"/>
    </w:rPr>
  </w:style>
  <w:style w:type="paragraph" w:styleId="a4">
    <w:name w:val="Balloon Text"/>
    <w:basedOn w:val="a"/>
    <w:link w:val="a5"/>
    <w:uiPriority w:val="99"/>
    <w:semiHidden/>
    <w:unhideWhenUsed/>
    <w:rsid w:val="009161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61F5"/>
    <w:rPr>
      <w:rFonts w:ascii="Tahoma" w:hAnsi="Tahoma" w:cs="Tahoma"/>
      <w:sz w:val="16"/>
      <w:szCs w:val="16"/>
    </w:rPr>
  </w:style>
  <w:style w:type="paragraph" w:styleId="a6">
    <w:name w:val="List Paragraph"/>
    <w:basedOn w:val="a"/>
    <w:uiPriority w:val="34"/>
    <w:qFormat/>
    <w:rsid w:val="009161F5"/>
    <w:pPr>
      <w:ind w:left="720"/>
      <w:contextualSpacing/>
    </w:pPr>
  </w:style>
  <w:style w:type="paragraph" w:styleId="a7">
    <w:name w:val="header"/>
    <w:basedOn w:val="a"/>
    <w:link w:val="a8"/>
    <w:uiPriority w:val="99"/>
    <w:unhideWhenUsed/>
    <w:rsid w:val="00A609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09EA"/>
  </w:style>
  <w:style w:type="paragraph" w:styleId="a9">
    <w:name w:val="footer"/>
    <w:basedOn w:val="a"/>
    <w:link w:val="aa"/>
    <w:uiPriority w:val="99"/>
    <w:unhideWhenUsed/>
    <w:rsid w:val="00A609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09EA"/>
  </w:style>
  <w:style w:type="table" w:styleId="ab">
    <w:name w:val="Table Grid"/>
    <w:basedOn w:val="a1"/>
    <w:uiPriority w:val="39"/>
    <w:rsid w:val="00C65A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39"/>
    <w:rsid w:val="00524C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3A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3A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2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61F5"/>
    <w:rPr>
      <w:color w:val="0000FF" w:themeColor="hyperlink"/>
      <w:u w:val="single"/>
    </w:rPr>
  </w:style>
  <w:style w:type="paragraph" w:styleId="a4">
    <w:name w:val="Balloon Text"/>
    <w:basedOn w:val="a"/>
    <w:link w:val="a5"/>
    <w:uiPriority w:val="99"/>
    <w:semiHidden/>
    <w:unhideWhenUsed/>
    <w:rsid w:val="009161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61F5"/>
    <w:rPr>
      <w:rFonts w:ascii="Tahoma" w:hAnsi="Tahoma" w:cs="Tahoma"/>
      <w:sz w:val="16"/>
      <w:szCs w:val="16"/>
    </w:rPr>
  </w:style>
  <w:style w:type="paragraph" w:styleId="a6">
    <w:name w:val="List Paragraph"/>
    <w:basedOn w:val="a"/>
    <w:uiPriority w:val="34"/>
    <w:qFormat/>
    <w:rsid w:val="009161F5"/>
    <w:pPr>
      <w:ind w:left="720"/>
      <w:contextualSpacing/>
    </w:pPr>
  </w:style>
  <w:style w:type="paragraph" w:styleId="a7">
    <w:name w:val="header"/>
    <w:basedOn w:val="a"/>
    <w:link w:val="a8"/>
    <w:uiPriority w:val="99"/>
    <w:unhideWhenUsed/>
    <w:rsid w:val="00A609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09EA"/>
  </w:style>
  <w:style w:type="paragraph" w:styleId="a9">
    <w:name w:val="footer"/>
    <w:basedOn w:val="a"/>
    <w:link w:val="aa"/>
    <w:uiPriority w:val="99"/>
    <w:unhideWhenUsed/>
    <w:rsid w:val="00A609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09EA"/>
  </w:style>
  <w:style w:type="table" w:styleId="ab">
    <w:name w:val="Table Grid"/>
    <w:basedOn w:val="a1"/>
    <w:uiPriority w:val="39"/>
    <w:rsid w:val="00C65A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39"/>
    <w:rsid w:val="00524C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3A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3A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483">
      <w:bodyDiv w:val="1"/>
      <w:marLeft w:val="0"/>
      <w:marRight w:val="0"/>
      <w:marTop w:val="0"/>
      <w:marBottom w:val="0"/>
      <w:divBdr>
        <w:top w:val="none" w:sz="0" w:space="0" w:color="auto"/>
        <w:left w:val="none" w:sz="0" w:space="0" w:color="auto"/>
        <w:bottom w:val="none" w:sz="0" w:space="0" w:color="auto"/>
        <w:right w:val="none" w:sz="0" w:space="0" w:color="auto"/>
      </w:divBdr>
    </w:div>
    <w:div w:id="7217653">
      <w:bodyDiv w:val="1"/>
      <w:marLeft w:val="0"/>
      <w:marRight w:val="0"/>
      <w:marTop w:val="0"/>
      <w:marBottom w:val="0"/>
      <w:divBdr>
        <w:top w:val="none" w:sz="0" w:space="0" w:color="auto"/>
        <w:left w:val="none" w:sz="0" w:space="0" w:color="auto"/>
        <w:bottom w:val="none" w:sz="0" w:space="0" w:color="auto"/>
        <w:right w:val="none" w:sz="0" w:space="0" w:color="auto"/>
      </w:divBdr>
    </w:div>
    <w:div w:id="197671475">
      <w:bodyDiv w:val="1"/>
      <w:marLeft w:val="0"/>
      <w:marRight w:val="0"/>
      <w:marTop w:val="0"/>
      <w:marBottom w:val="0"/>
      <w:divBdr>
        <w:top w:val="none" w:sz="0" w:space="0" w:color="auto"/>
        <w:left w:val="none" w:sz="0" w:space="0" w:color="auto"/>
        <w:bottom w:val="none" w:sz="0" w:space="0" w:color="auto"/>
        <w:right w:val="none" w:sz="0" w:space="0" w:color="auto"/>
      </w:divBdr>
    </w:div>
    <w:div w:id="207113211">
      <w:bodyDiv w:val="1"/>
      <w:marLeft w:val="0"/>
      <w:marRight w:val="0"/>
      <w:marTop w:val="0"/>
      <w:marBottom w:val="0"/>
      <w:divBdr>
        <w:top w:val="none" w:sz="0" w:space="0" w:color="auto"/>
        <w:left w:val="none" w:sz="0" w:space="0" w:color="auto"/>
        <w:bottom w:val="none" w:sz="0" w:space="0" w:color="auto"/>
        <w:right w:val="none" w:sz="0" w:space="0" w:color="auto"/>
      </w:divBdr>
    </w:div>
    <w:div w:id="257447965">
      <w:bodyDiv w:val="1"/>
      <w:marLeft w:val="0"/>
      <w:marRight w:val="0"/>
      <w:marTop w:val="0"/>
      <w:marBottom w:val="0"/>
      <w:divBdr>
        <w:top w:val="none" w:sz="0" w:space="0" w:color="auto"/>
        <w:left w:val="none" w:sz="0" w:space="0" w:color="auto"/>
        <w:bottom w:val="none" w:sz="0" w:space="0" w:color="auto"/>
        <w:right w:val="none" w:sz="0" w:space="0" w:color="auto"/>
      </w:divBdr>
    </w:div>
    <w:div w:id="261693894">
      <w:bodyDiv w:val="1"/>
      <w:marLeft w:val="0"/>
      <w:marRight w:val="0"/>
      <w:marTop w:val="0"/>
      <w:marBottom w:val="0"/>
      <w:divBdr>
        <w:top w:val="none" w:sz="0" w:space="0" w:color="auto"/>
        <w:left w:val="none" w:sz="0" w:space="0" w:color="auto"/>
        <w:bottom w:val="none" w:sz="0" w:space="0" w:color="auto"/>
        <w:right w:val="none" w:sz="0" w:space="0" w:color="auto"/>
      </w:divBdr>
    </w:div>
    <w:div w:id="287705835">
      <w:bodyDiv w:val="1"/>
      <w:marLeft w:val="0"/>
      <w:marRight w:val="0"/>
      <w:marTop w:val="0"/>
      <w:marBottom w:val="0"/>
      <w:divBdr>
        <w:top w:val="none" w:sz="0" w:space="0" w:color="auto"/>
        <w:left w:val="none" w:sz="0" w:space="0" w:color="auto"/>
        <w:bottom w:val="none" w:sz="0" w:space="0" w:color="auto"/>
        <w:right w:val="none" w:sz="0" w:space="0" w:color="auto"/>
      </w:divBdr>
    </w:div>
    <w:div w:id="292105529">
      <w:bodyDiv w:val="1"/>
      <w:marLeft w:val="0"/>
      <w:marRight w:val="0"/>
      <w:marTop w:val="0"/>
      <w:marBottom w:val="0"/>
      <w:divBdr>
        <w:top w:val="none" w:sz="0" w:space="0" w:color="auto"/>
        <w:left w:val="none" w:sz="0" w:space="0" w:color="auto"/>
        <w:bottom w:val="none" w:sz="0" w:space="0" w:color="auto"/>
        <w:right w:val="none" w:sz="0" w:space="0" w:color="auto"/>
      </w:divBdr>
    </w:div>
    <w:div w:id="365764659">
      <w:bodyDiv w:val="1"/>
      <w:marLeft w:val="0"/>
      <w:marRight w:val="0"/>
      <w:marTop w:val="0"/>
      <w:marBottom w:val="0"/>
      <w:divBdr>
        <w:top w:val="none" w:sz="0" w:space="0" w:color="auto"/>
        <w:left w:val="none" w:sz="0" w:space="0" w:color="auto"/>
        <w:bottom w:val="none" w:sz="0" w:space="0" w:color="auto"/>
        <w:right w:val="none" w:sz="0" w:space="0" w:color="auto"/>
      </w:divBdr>
    </w:div>
    <w:div w:id="451246924">
      <w:bodyDiv w:val="1"/>
      <w:marLeft w:val="0"/>
      <w:marRight w:val="0"/>
      <w:marTop w:val="0"/>
      <w:marBottom w:val="0"/>
      <w:divBdr>
        <w:top w:val="none" w:sz="0" w:space="0" w:color="auto"/>
        <w:left w:val="none" w:sz="0" w:space="0" w:color="auto"/>
        <w:bottom w:val="none" w:sz="0" w:space="0" w:color="auto"/>
        <w:right w:val="none" w:sz="0" w:space="0" w:color="auto"/>
      </w:divBdr>
    </w:div>
    <w:div w:id="489055620">
      <w:bodyDiv w:val="1"/>
      <w:marLeft w:val="0"/>
      <w:marRight w:val="0"/>
      <w:marTop w:val="0"/>
      <w:marBottom w:val="0"/>
      <w:divBdr>
        <w:top w:val="none" w:sz="0" w:space="0" w:color="auto"/>
        <w:left w:val="none" w:sz="0" w:space="0" w:color="auto"/>
        <w:bottom w:val="none" w:sz="0" w:space="0" w:color="auto"/>
        <w:right w:val="none" w:sz="0" w:space="0" w:color="auto"/>
      </w:divBdr>
    </w:div>
    <w:div w:id="503589279">
      <w:bodyDiv w:val="1"/>
      <w:marLeft w:val="0"/>
      <w:marRight w:val="0"/>
      <w:marTop w:val="0"/>
      <w:marBottom w:val="0"/>
      <w:divBdr>
        <w:top w:val="none" w:sz="0" w:space="0" w:color="auto"/>
        <w:left w:val="none" w:sz="0" w:space="0" w:color="auto"/>
        <w:bottom w:val="none" w:sz="0" w:space="0" w:color="auto"/>
        <w:right w:val="none" w:sz="0" w:space="0" w:color="auto"/>
      </w:divBdr>
    </w:div>
    <w:div w:id="586958030">
      <w:bodyDiv w:val="1"/>
      <w:marLeft w:val="0"/>
      <w:marRight w:val="0"/>
      <w:marTop w:val="0"/>
      <w:marBottom w:val="0"/>
      <w:divBdr>
        <w:top w:val="none" w:sz="0" w:space="0" w:color="auto"/>
        <w:left w:val="none" w:sz="0" w:space="0" w:color="auto"/>
        <w:bottom w:val="none" w:sz="0" w:space="0" w:color="auto"/>
        <w:right w:val="none" w:sz="0" w:space="0" w:color="auto"/>
      </w:divBdr>
    </w:div>
    <w:div w:id="645012787">
      <w:bodyDiv w:val="1"/>
      <w:marLeft w:val="0"/>
      <w:marRight w:val="0"/>
      <w:marTop w:val="0"/>
      <w:marBottom w:val="0"/>
      <w:divBdr>
        <w:top w:val="none" w:sz="0" w:space="0" w:color="auto"/>
        <w:left w:val="none" w:sz="0" w:space="0" w:color="auto"/>
        <w:bottom w:val="none" w:sz="0" w:space="0" w:color="auto"/>
        <w:right w:val="none" w:sz="0" w:space="0" w:color="auto"/>
      </w:divBdr>
    </w:div>
    <w:div w:id="696125725">
      <w:bodyDiv w:val="1"/>
      <w:marLeft w:val="0"/>
      <w:marRight w:val="0"/>
      <w:marTop w:val="0"/>
      <w:marBottom w:val="0"/>
      <w:divBdr>
        <w:top w:val="none" w:sz="0" w:space="0" w:color="auto"/>
        <w:left w:val="none" w:sz="0" w:space="0" w:color="auto"/>
        <w:bottom w:val="none" w:sz="0" w:space="0" w:color="auto"/>
        <w:right w:val="none" w:sz="0" w:space="0" w:color="auto"/>
      </w:divBdr>
    </w:div>
    <w:div w:id="743793918">
      <w:bodyDiv w:val="1"/>
      <w:marLeft w:val="0"/>
      <w:marRight w:val="0"/>
      <w:marTop w:val="0"/>
      <w:marBottom w:val="0"/>
      <w:divBdr>
        <w:top w:val="none" w:sz="0" w:space="0" w:color="auto"/>
        <w:left w:val="none" w:sz="0" w:space="0" w:color="auto"/>
        <w:bottom w:val="none" w:sz="0" w:space="0" w:color="auto"/>
        <w:right w:val="none" w:sz="0" w:space="0" w:color="auto"/>
      </w:divBdr>
    </w:div>
    <w:div w:id="772701244">
      <w:bodyDiv w:val="1"/>
      <w:marLeft w:val="0"/>
      <w:marRight w:val="0"/>
      <w:marTop w:val="0"/>
      <w:marBottom w:val="0"/>
      <w:divBdr>
        <w:top w:val="none" w:sz="0" w:space="0" w:color="auto"/>
        <w:left w:val="none" w:sz="0" w:space="0" w:color="auto"/>
        <w:bottom w:val="none" w:sz="0" w:space="0" w:color="auto"/>
        <w:right w:val="none" w:sz="0" w:space="0" w:color="auto"/>
      </w:divBdr>
    </w:div>
    <w:div w:id="796334428">
      <w:bodyDiv w:val="1"/>
      <w:marLeft w:val="0"/>
      <w:marRight w:val="0"/>
      <w:marTop w:val="0"/>
      <w:marBottom w:val="0"/>
      <w:divBdr>
        <w:top w:val="none" w:sz="0" w:space="0" w:color="auto"/>
        <w:left w:val="none" w:sz="0" w:space="0" w:color="auto"/>
        <w:bottom w:val="none" w:sz="0" w:space="0" w:color="auto"/>
        <w:right w:val="none" w:sz="0" w:space="0" w:color="auto"/>
      </w:divBdr>
    </w:div>
    <w:div w:id="885524702">
      <w:bodyDiv w:val="1"/>
      <w:marLeft w:val="0"/>
      <w:marRight w:val="0"/>
      <w:marTop w:val="0"/>
      <w:marBottom w:val="0"/>
      <w:divBdr>
        <w:top w:val="none" w:sz="0" w:space="0" w:color="auto"/>
        <w:left w:val="none" w:sz="0" w:space="0" w:color="auto"/>
        <w:bottom w:val="none" w:sz="0" w:space="0" w:color="auto"/>
        <w:right w:val="none" w:sz="0" w:space="0" w:color="auto"/>
      </w:divBdr>
    </w:div>
    <w:div w:id="951286692">
      <w:bodyDiv w:val="1"/>
      <w:marLeft w:val="0"/>
      <w:marRight w:val="0"/>
      <w:marTop w:val="0"/>
      <w:marBottom w:val="0"/>
      <w:divBdr>
        <w:top w:val="none" w:sz="0" w:space="0" w:color="auto"/>
        <w:left w:val="none" w:sz="0" w:space="0" w:color="auto"/>
        <w:bottom w:val="none" w:sz="0" w:space="0" w:color="auto"/>
        <w:right w:val="none" w:sz="0" w:space="0" w:color="auto"/>
      </w:divBdr>
    </w:div>
    <w:div w:id="1037120368">
      <w:bodyDiv w:val="1"/>
      <w:marLeft w:val="0"/>
      <w:marRight w:val="0"/>
      <w:marTop w:val="0"/>
      <w:marBottom w:val="0"/>
      <w:divBdr>
        <w:top w:val="none" w:sz="0" w:space="0" w:color="auto"/>
        <w:left w:val="none" w:sz="0" w:space="0" w:color="auto"/>
        <w:bottom w:val="none" w:sz="0" w:space="0" w:color="auto"/>
        <w:right w:val="none" w:sz="0" w:space="0" w:color="auto"/>
      </w:divBdr>
    </w:div>
    <w:div w:id="1176767735">
      <w:bodyDiv w:val="1"/>
      <w:marLeft w:val="0"/>
      <w:marRight w:val="0"/>
      <w:marTop w:val="0"/>
      <w:marBottom w:val="0"/>
      <w:divBdr>
        <w:top w:val="none" w:sz="0" w:space="0" w:color="auto"/>
        <w:left w:val="none" w:sz="0" w:space="0" w:color="auto"/>
        <w:bottom w:val="none" w:sz="0" w:space="0" w:color="auto"/>
        <w:right w:val="none" w:sz="0" w:space="0" w:color="auto"/>
      </w:divBdr>
    </w:div>
    <w:div w:id="1189758583">
      <w:bodyDiv w:val="1"/>
      <w:marLeft w:val="0"/>
      <w:marRight w:val="0"/>
      <w:marTop w:val="0"/>
      <w:marBottom w:val="0"/>
      <w:divBdr>
        <w:top w:val="none" w:sz="0" w:space="0" w:color="auto"/>
        <w:left w:val="none" w:sz="0" w:space="0" w:color="auto"/>
        <w:bottom w:val="none" w:sz="0" w:space="0" w:color="auto"/>
        <w:right w:val="none" w:sz="0" w:space="0" w:color="auto"/>
      </w:divBdr>
    </w:div>
    <w:div w:id="1199975993">
      <w:bodyDiv w:val="1"/>
      <w:marLeft w:val="0"/>
      <w:marRight w:val="0"/>
      <w:marTop w:val="0"/>
      <w:marBottom w:val="0"/>
      <w:divBdr>
        <w:top w:val="none" w:sz="0" w:space="0" w:color="auto"/>
        <w:left w:val="none" w:sz="0" w:space="0" w:color="auto"/>
        <w:bottom w:val="none" w:sz="0" w:space="0" w:color="auto"/>
        <w:right w:val="none" w:sz="0" w:space="0" w:color="auto"/>
      </w:divBdr>
    </w:div>
    <w:div w:id="1219786269">
      <w:bodyDiv w:val="1"/>
      <w:marLeft w:val="0"/>
      <w:marRight w:val="0"/>
      <w:marTop w:val="0"/>
      <w:marBottom w:val="0"/>
      <w:divBdr>
        <w:top w:val="none" w:sz="0" w:space="0" w:color="auto"/>
        <w:left w:val="none" w:sz="0" w:space="0" w:color="auto"/>
        <w:bottom w:val="none" w:sz="0" w:space="0" w:color="auto"/>
        <w:right w:val="none" w:sz="0" w:space="0" w:color="auto"/>
      </w:divBdr>
    </w:div>
    <w:div w:id="1245411058">
      <w:bodyDiv w:val="1"/>
      <w:marLeft w:val="0"/>
      <w:marRight w:val="0"/>
      <w:marTop w:val="0"/>
      <w:marBottom w:val="0"/>
      <w:divBdr>
        <w:top w:val="none" w:sz="0" w:space="0" w:color="auto"/>
        <w:left w:val="none" w:sz="0" w:space="0" w:color="auto"/>
        <w:bottom w:val="none" w:sz="0" w:space="0" w:color="auto"/>
        <w:right w:val="none" w:sz="0" w:space="0" w:color="auto"/>
      </w:divBdr>
    </w:div>
    <w:div w:id="1249148412">
      <w:bodyDiv w:val="1"/>
      <w:marLeft w:val="0"/>
      <w:marRight w:val="0"/>
      <w:marTop w:val="0"/>
      <w:marBottom w:val="0"/>
      <w:divBdr>
        <w:top w:val="none" w:sz="0" w:space="0" w:color="auto"/>
        <w:left w:val="none" w:sz="0" w:space="0" w:color="auto"/>
        <w:bottom w:val="none" w:sz="0" w:space="0" w:color="auto"/>
        <w:right w:val="none" w:sz="0" w:space="0" w:color="auto"/>
      </w:divBdr>
    </w:div>
    <w:div w:id="1317999740">
      <w:bodyDiv w:val="1"/>
      <w:marLeft w:val="0"/>
      <w:marRight w:val="0"/>
      <w:marTop w:val="0"/>
      <w:marBottom w:val="0"/>
      <w:divBdr>
        <w:top w:val="none" w:sz="0" w:space="0" w:color="auto"/>
        <w:left w:val="none" w:sz="0" w:space="0" w:color="auto"/>
        <w:bottom w:val="none" w:sz="0" w:space="0" w:color="auto"/>
        <w:right w:val="none" w:sz="0" w:space="0" w:color="auto"/>
      </w:divBdr>
    </w:div>
    <w:div w:id="1331565992">
      <w:bodyDiv w:val="1"/>
      <w:marLeft w:val="0"/>
      <w:marRight w:val="0"/>
      <w:marTop w:val="0"/>
      <w:marBottom w:val="0"/>
      <w:divBdr>
        <w:top w:val="none" w:sz="0" w:space="0" w:color="auto"/>
        <w:left w:val="none" w:sz="0" w:space="0" w:color="auto"/>
        <w:bottom w:val="none" w:sz="0" w:space="0" w:color="auto"/>
        <w:right w:val="none" w:sz="0" w:space="0" w:color="auto"/>
      </w:divBdr>
    </w:div>
    <w:div w:id="1369064103">
      <w:bodyDiv w:val="1"/>
      <w:marLeft w:val="0"/>
      <w:marRight w:val="0"/>
      <w:marTop w:val="0"/>
      <w:marBottom w:val="0"/>
      <w:divBdr>
        <w:top w:val="none" w:sz="0" w:space="0" w:color="auto"/>
        <w:left w:val="none" w:sz="0" w:space="0" w:color="auto"/>
        <w:bottom w:val="none" w:sz="0" w:space="0" w:color="auto"/>
        <w:right w:val="none" w:sz="0" w:space="0" w:color="auto"/>
      </w:divBdr>
    </w:div>
    <w:div w:id="1375736234">
      <w:bodyDiv w:val="1"/>
      <w:marLeft w:val="0"/>
      <w:marRight w:val="0"/>
      <w:marTop w:val="0"/>
      <w:marBottom w:val="0"/>
      <w:divBdr>
        <w:top w:val="none" w:sz="0" w:space="0" w:color="auto"/>
        <w:left w:val="none" w:sz="0" w:space="0" w:color="auto"/>
        <w:bottom w:val="none" w:sz="0" w:space="0" w:color="auto"/>
        <w:right w:val="none" w:sz="0" w:space="0" w:color="auto"/>
      </w:divBdr>
    </w:div>
    <w:div w:id="1377318372">
      <w:bodyDiv w:val="1"/>
      <w:marLeft w:val="0"/>
      <w:marRight w:val="0"/>
      <w:marTop w:val="0"/>
      <w:marBottom w:val="0"/>
      <w:divBdr>
        <w:top w:val="none" w:sz="0" w:space="0" w:color="auto"/>
        <w:left w:val="none" w:sz="0" w:space="0" w:color="auto"/>
        <w:bottom w:val="none" w:sz="0" w:space="0" w:color="auto"/>
        <w:right w:val="none" w:sz="0" w:space="0" w:color="auto"/>
      </w:divBdr>
    </w:div>
    <w:div w:id="1387796757">
      <w:bodyDiv w:val="1"/>
      <w:marLeft w:val="0"/>
      <w:marRight w:val="0"/>
      <w:marTop w:val="0"/>
      <w:marBottom w:val="0"/>
      <w:divBdr>
        <w:top w:val="none" w:sz="0" w:space="0" w:color="auto"/>
        <w:left w:val="none" w:sz="0" w:space="0" w:color="auto"/>
        <w:bottom w:val="none" w:sz="0" w:space="0" w:color="auto"/>
        <w:right w:val="none" w:sz="0" w:space="0" w:color="auto"/>
      </w:divBdr>
    </w:div>
    <w:div w:id="1441024698">
      <w:bodyDiv w:val="1"/>
      <w:marLeft w:val="0"/>
      <w:marRight w:val="0"/>
      <w:marTop w:val="0"/>
      <w:marBottom w:val="0"/>
      <w:divBdr>
        <w:top w:val="none" w:sz="0" w:space="0" w:color="auto"/>
        <w:left w:val="none" w:sz="0" w:space="0" w:color="auto"/>
        <w:bottom w:val="none" w:sz="0" w:space="0" w:color="auto"/>
        <w:right w:val="none" w:sz="0" w:space="0" w:color="auto"/>
      </w:divBdr>
    </w:div>
    <w:div w:id="1469205910">
      <w:bodyDiv w:val="1"/>
      <w:marLeft w:val="0"/>
      <w:marRight w:val="0"/>
      <w:marTop w:val="0"/>
      <w:marBottom w:val="0"/>
      <w:divBdr>
        <w:top w:val="none" w:sz="0" w:space="0" w:color="auto"/>
        <w:left w:val="none" w:sz="0" w:space="0" w:color="auto"/>
        <w:bottom w:val="none" w:sz="0" w:space="0" w:color="auto"/>
        <w:right w:val="none" w:sz="0" w:space="0" w:color="auto"/>
      </w:divBdr>
    </w:div>
    <w:div w:id="1584408229">
      <w:bodyDiv w:val="1"/>
      <w:marLeft w:val="0"/>
      <w:marRight w:val="0"/>
      <w:marTop w:val="0"/>
      <w:marBottom w:val="0"/>
      <w:divBdr>
        <w:top w:val="none" w:sz="0" w:space="0" w:color="auto"/>
        <w:left w:val="none" w:sz="0" w:space="0" w:color="auto"/>
        <w:bottom w:val="none" w:sz="0" w:space="0" w:color="auto"/>
        <w:right w:val="none" w:sz="0" w:space="0" w:color="auto"/>
      </w:divBdr>
    </w:div>
    <w:div w:id="1645349521">
      <w:bodyDiv w:val="1"/>
      <w:marLeft w:val="0"/>
      <w:marRight w:val="0"/>
      <w:marTop w:val="0"/>
      <w:marBottom w:val="0"/>
      <w:divBdr>
        <w:top w:val="none" w:sz="0" w:space="0" w:color="auto"/>
        <w:left w:val="none" w:sz="0" w:space="0" w:color="auto"/>
        <w:bottom w:val="none" w:sz="0" w:space="0" w:color="auto"/>
        <w:right w:val="none" w:sz="0" w:space="0" w:color="auto"/>
      </w:divBdr>
    </w:div>
    <w:div w:id="1658340271">
      <w:bodyDiv w:val="1"/>
      <w:marLeft w:val="0"/>
      <w:marRight w:val="0"/>
      <w:marTop w:val="0"/>
      <w:marBottom w:val="0"/>
      <w:divBdr>
        <w:top w:val="none" w:sz="0" w:space="0" w:color="auto"/>
        <w:left w:val="none" w:sz="0" w:space="0" w:color="auto"/>
        <w:bottom w:val="none" w:sz="0" w:space="0" w:color="auto"/>
        <w:right w:val="none" w:sz="0" w:space="0" w:color="auto"/>
      </w:divBdr>
    </w:div>
    <w:div w:id="1679573033">
      <w:bodyDiv w:val="1"/>
      <w:marLeft w:val="0"/>
      <w:marRight w:val="0"/>
      <w:marTop w:val="0"/>
      <w:marBottom w:val="0"/>
      <w:divBdr>
        <w:top w:val="none" w:sz="0" w:space="0" w:color="auto"/>
        <w:left w:val="none" w:sz="0" w:space="0" w:color="auto"/>
        <w:bottom w:val="none" w:sz="0" w:space="0" w:color="auto"/>
        <w:right w:val="none" w:sz="0" w:space="0" w:color="auto"/>
      </w:divBdr>
    </w:div>
    <w:div w:id="1751657144">
      <w:bodyDiv w:val="1"/>
      <w:marLeft w:val="0"/>
      <w:marRight w:val="0"/>
      <w:marTop w:val="0"/>
      <w:marBottom w:val="0"/>
      <w:divBdr>
        <w:top w:val="none" w:sz="0" w:space="0" w:color="auto"/>
        <w:left w:val="none" w:sz="0" w:space="0" w:color="auto"/>
        <w:bottom w:val="none" w:sz="0" w:space="0" w:color="auto"/>
        <w:right w:val="none" w:sz="0" w:space="0" w:color="auto"/>
      </w:divBdr>
    </w:div>
    <w:div w:id="1793137238">
      <w:bodyDiv w:val="1"/>
      <w:marLeft w:val="0"/>
      <w:marRight w:val="0"/>
      <w:marTop w:val="0"/>
      <w:marBottom w:val="0"/>
      <w:divBdr>
        <w:top w:val="none" w:sz="0" w:space="0" w:color="auto"/>
        <w:left w:val="none" w:sz="0" w:space="0" w:color="auto"/>
        <w:bottom w:val="none" w:sz="0" w:space="0" w:color="auto"/>
        <w:right w:val="none" w:sz="0" w:space="0" w:color="auto"/>
      </w:divBdr>
    </w:div>
    <w:div w:id="1808744300">
      <w:bodyDiv w:val="1"/>
      <w:marLeft w:val="0"/>
      <w:marRight w:val="0"/>
      <w:marTop w:val="0"/>
      <w:marBottom w:val="0"/>
      <w:divBdr>
        <w:top w:val="none" w:sz="0" w:space="0" w:color="auto"/>
        <w:left w:val="none" w:sz="0" w:space="0" w:color="auto"/>
        <w:bottom w:val="none" w:sz="0" w:space="0" w:color="auto"/>
        <w:right w:val="none" w:sz="0" w:space="0" w:color="auto"/>
      </w:divBdr>
    </w:div>
    <w:div w:id="1846747292">
      <w:bodyDiv w:val="1"/>
      <w:marLeft w:val="0"/>
      <w:marRight w:val="0"/>
      <w:marTop w:val="0"/>
      <w:marBottom w:val="0"/>
      <w:divBdr>
        <w:top w:val="none" w:sz="0" w:space="0" w:color="auto"/>
        <w:left w:val="none" w:sz="0" w:space="0" w:color="auto"/>
        <w:bottom w:val="none" w:sz="0" w:space="0" w:color="auto"/>
        <w:right w:val="none" w:sz="0" w:space="0" w:color="auto"/>
      </w:divBdr>
    </w:div>
    <w:div w:id="1861695032">
      <w:bodyDiv w:val="1"/>
      <w:marLeft w:val="0"/>
      <w:marRight w:val="0"/>
      <w:marTop w:val="0"/>
      <w:marBottom w:val="0"/>
      <w:divBdr>
        <w:top w:val="none" w:sz="0" w:space="0" w:color="auto"/>
        <w:left w:val="none" w:sz="0" w:space="0" w:color="auto"/>
        <w:bottom w:val="none" w:sz="0" w:space="0" w:color="auto"/>
        <w:right w:val="none" w:sz="0" w:space="0" w:color="auto"/>
      </w:divBdr>
    </w:div>
    <w:div w:id="1928952096">
      <w:bodyDiv w:val="1"/>
      <w:marLeft w:val="0"/>
      <w:marRight w:val="0"/>
      <w:marTop w:val="0"/>
      <w:marBottom w:val="0"/>
      <w:divBdr>
        <w:top w:val="none" w:sz="0" w:space="0" w:color="auto"/>
        <w:left w:val="none" w:sz="0" w:space="0" w:color="auto"/>
        <w:bottom w:val="none" w:sz="0" w:space="0" w:color="auto"/>
        <w:right w:val="none" w:sz="0" w:space="0" w:color="auto"/>
      </w:divBdr>
    </w:div>
    <w:div w:id="2027824920">
      <w:bodyDiv w:val="1"/>
      <w:marLeft w:val="0"/>
      <w:marRight w:val="0"/>
      <w:marTop w:val="0"/>
      <w:marBottom w:val="0"/>
      <w:divBdr>
        <w:top w:val="none" w:sz="0" w:space="0" w:color="auto"/>
        <w:left w:val="none" w:sz="0" w:space="0" w:color="auto"/>
        <w:bottom w:val="none" w:sz="0" w:space="0" w:color="auto"/>
        <w:right w:val="none" w:sz="0" w:space="0" w:color="auto"/>
      </w:divBdr>
    </w:div>
    <w:div w:id="2069961191">
      <w:bodyDiv w:val="1"/>
      <w:marLeft w:val="0"/>
      <w:marRight w:val="0"/>
      <w:marTop w:val="0"/>
      <w:marBottom w:val="0"/>
      <w:divBdr>
        <w:top w:val="none" w:sz="0" w:space="0" w:color="auto"/>
        <w:left w:val="none" w:sz="0" w:space="0" w:color="auto"/>
        <w:bottom w:val="none" w:sz="0" w:space="0" w:color="auto"/>
        <w:right w:val="none" w:sz="0" w:space="0" w:color="auto"/>
      </w:divBdr>
    </w:div>
    <w:div w:id="2078699267">
      <w:bodyDiv w:val="1"/>
      <w:marLeft w:val="0"/>
      <w:marRight w:val="0"/>
      <w:marTop w:val="0"/>
      <w:marBottom w:val="0"/>
      <w:divBdr>
        <w:top w:val="none" w:sz="0" w:space="0" w:color="auto"/>
        <w:left w:val="none" w:sz="0" w:space="0" w:color="auto"/>
        <w:bottom w:val="none" w:sz="0" w:space="0" w:color="auto"/>
        <w:right w:val="none" w:sz="0" w:space="0" w:color="auto"/>
      </w:divBdr>
    </w:div>
    <w:div w:id="21100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chart" Target="charts/chart7.xm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hart" Target="charts/chart2.xml"/><Relationship Id="rId34" Type="http://schemas.openxmlformats.org/officeDocument/2006/relationships/chart" Target="charts/chart1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chart" Target="charts/chart1.xml"/><Relationship Id="rId29" Type="http://schemas.openxmlformats.org/officeDocument/2006/relationships/chart" Target="charts/chart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charts/_rels/chart1.xml.rels><?xml version="1.0" encoding="UTF-8" standalone="yes"?>
<Relationships xmlns="http://schemas.openxmlformats.org/package/2006/relationships"><Relationship Id="rId1" Type="http://schemas.openxmlformats.org/officeDocument/2006/relationships/oleObject" Target="file:///F:\&#1050;&#1086;&#1085;&#1092;&#1077;&#1088;&#1077;&#1085;&#1094;&#1080;&#1103;\1998&#1075;&#1086;&#1076;&#1044;&#1072;&#1085;&#1085;&#1099;&#1077;&#1078;&#1091;&#1088;&#1085;&#1072;&#1083;&#1086;&#1074;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1050;&#1086;&#1085;&#1092;&#1077;&#1088;&#1077;&#1085;&#1094;&#1080;&#1103;\1998&#1075;&#1086;&#1076;&#1044;&#1072;&#1085;&#1085;&#1099;&#1077;&#1078;&#1091;&#1088;&#1085;&#1072;&#1083;&#1086;&#1074;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1050;&#1086;&#1085;&#1092;&#1077;&#1088;&#1077;&#1085;&#1094;&#1080;&#1103;\1998&#1075;&#1086;&#1076;&#1044;&#1072;&#1085;&#1085;&#1099;&#1077;&#1078;&#1091;&#1088;&#1085;&#1072;&#1083;&#1086;&#1074;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1050;&#1086;&#1085;&#1092;&#1077;&#1088;&#1077;&#1085;&#1094;&#1080;&#1103;\1998&#1075;&#1086;&#1076;&#1044;&#1072;&#1085;&#1085;&#1099;&#1077;&#1078;&#1091;&#1088;&#1085;&#1072;&#1083;&#1086;&#1074;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1050;&#1086;&#1085;&#1092;&#1077;&#1088;&#1077;&#1085;&#1094;&#1080;&#1103;\1998&#1075;&#1086;&#1076;&#1044;&#1072;&#1085;&#1085;&#1099;&#1077;&#1078;&#1091;&#1088;&#1085;&#1072;&#1083;&#1086;&#1074;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1050;&#1086;&#1085;&#1092;&#1077;&#1088;&#1077;&#1085;&#1094;&#1080;&#1103;\1998&#1075;&#1086;&#1076;&#1044;&#1072;&#1085;&#1085;&#1099;&#1077;&#1078;&#1091;&#1088;&#1085;&#1072;&#1083;&#1086;&#1074;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1050;&#1086;&#1085;&#1092;&#1077;&#1088;&#1077;&#1085;&#1094;&#1080;&#1103;\1998&#1075;&#1086;&#1076;&#1044;&#1072;&#1085;&#1085;&#1099;&#1077;&#1078;&#1091;&#1088;&#1085;&#1072;&#1083;&#1086;&#1074;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1050;&#1086;&#1085;&#1092;&#1077;&#1088;&#1077;&#1085;&#1094;&#1080;&#1103;\1998&#1075;&#1086;&#1076;&#1044;&#1072;&#1085;&#1085;&#1099;&#1077;&#1078;&#1091;&#1088;&#1085;&#1072;&#1083;&#1086;&#1074;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1050;&#1086;&#1085;&#1092;&#1077;&#1088;&#1077;&#1085;&#1094;&#1080;&#1103;\1998&#1075;&#1086;&#1076;&#1044;&#1072;&#1085;&#1085;&#1099;&#1077;&#1078;&#1091;&#1088;&#1085;&#1072;&#1083;&#1086;&#1074;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1050;&#1086;&#1085;&#1092;&#1077;&#1088;&#1077;&#1085;&#1094;&#1080;&#1103;\1998&#1075;&#1086;&#1076;&#1044;&#1072;&#1085;&#1085;&#1099;&#1077;&#1078;&#1091;&#1088;&#1085;&#1072;&#1083;&#1086;&#1074;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CyddxapTxa\Desktop\&#1044;&#1080;&#1087;&#1083;&#1086;&#1084;\1998&#1075;&#1086;&#1076;&#1044;&#1072;&#1085;&#1085;&#1099;&#1077;&#1078;&#1091;&#1088;&#1085;&#1072;&#1083;&#1086;&#107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0;&#1086;&#1085;&#1092;&#1077;&#1088;&#1077;&#1085;&#1094;&#1080;&#1103;\1998&#1075;&#1086;&#1076;&#1044;&#1072;&#1085;&#1085;&#1099;&#1077;&#1078;&#1091;&#1088;&#1085;&#1072;&#1083;&#1086;&#1074;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50;&#1086;&#1085;&#1092;&#1077;&#1088;&#1077;&#1085;&#1094;&#1080;&#1103;\1998&#1075;&#1086;&#1076;&#1044;&#1072;&#1085;&#1085;&#1099;&#1077;&#1078;&#1091;&#1088;&#1085;&#1072;&#1083;&#1086;&#1074;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50;&#1086;&#1085;&#1092;&#1077;&#1088;&#1077;&#1085;&#1094;&#1080;&#1103;\1998&#1075;&#1086;&#1076;&#1044;&#1072;&#1085;&#1085;&#1099;&#1077;&#1078;&#1091;&#1088;&#1085;&#1072;&#1083;&#1086;&#1074;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050;&#1086;&#1085;&#1092;&#1077;&#1088;&#1077;&#1085;&#1094;&#1080;&#1103;\1998&#1075;&#1086;&#1076;&#1044;&#1072;&#1085;&#1085;&#1099;&#1077;&#1078;&#1091;&#1088;&#1085;&#1072;&#1083;&#1086;&#1074;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050;&#1086;&#1085;&#1092;&#1077;&#1088;&#1077;&#1085;&#1094;&#1080;&#1103;\1998&#1075;&#1086;&#1076;&#1044;&#1072;&#1085;&#1085;&#1099;&#1077;&#1078;&#1091;&#1088;&#1085;&#1072;&#1083;&#1086;&#1074;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1050;&#1086;&#1085;&#1092;&#1077;&#1088;&#1077;&#1085;&#1094;&#1080;&#1103;\1998&#1075;&#1086;&#1076;&#1044;&#1072;&#1085;&#1085;&#1099;&#1077;&#1078;&#1091;&#1088;&#1085;&#1072;&#1083;&#1086;&#1074;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1050;&#1086;&#1085;&#1092;&#1077;&#1088;&#1077;&#1085;&#1094;&#1080;&#1103;\1998&#1075;&#1086;&#1076;&#1044;&#1072;&#1085;&#1085;&#1099;&#1077;&#1078;&#1091;&#1088;&#1085;&#1072;&#1083;&#1086;&#1074;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1050;&#1086;&#1085;&#1092;&#1077;&#1088;&#1077;&#1085;&#1094;&#1080;&#1103;\1998&#1075;&#1086;&#1076;&#1044;&#1072;&#1085;&#1085;&#1099;&#1077;&#1078;&#1091;&#1088;&#1085;&#1072;&#1083;&#1086;&#1074;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1"/>
    <c:view3D>
      <c:rotX val="50"/>
      <c:rotY val="0"/>
      <c:rAngAx val="0"/>
      <c:perspective val="30"/>
    </c:view3D>
    <c:floor>
      <c:thickness val="0"/>
    </c:floor>
    <c:sideWall>
      <c:thickness val="0"/>
    </c:sideWall>
    <c:backWall>
      <c:thickness val="0"/>
    </c:backWall>
    <c:plotArea>
      <c:layout/>
      <c:pie3DChart>
        <c:varyColors val="1"/>
        <c:ser>
          <c:idx val="0"/>
          <c:order val="0"/>
          <c:explosion val="25"/>
          <c:dPt>
            <c:idx val="1"/>
            <c:bubble3D val="0"/>
            <c:explosion val="15"/>
          </c:dPt>
          <c:dLbls>
            <c:showLegendKey val="0"/>
            <c:showVal val="1"/>
            <c:showCatName val="1"/>
            <c:showSerName val="0"/>
            <c:showPercent val="0"/>
            <c:showBubbleSize val="0"/>
            <c:showLeaderLines val="1"/>
          </c:dLbls>
          <c:cat>
            <c:strRef>
              <c:f>Лист3!$I$13:$J$13</c:f>
              <c:strCache>
                <c:ptCount val="2"/>
                <c:pt idx="0">
                  <c:v>мужской пол</c:v>
                </c:pt>
                <c:pt idx="1">
                  <c:v>женский пол</c:v>
                </c:pt>
              </c:strCache>
            </c:strRef>
          </c:cat>
          <c:val>
            <c:numRef>
              <c:f>Лист3!$I$14:$J$14</c:f>
              <c:numCache>
                <c:formatCode>0.00</c:formatCode>
                <c:ptCount val="2"/>
                <c:pt idx="0">
                  <c:v>39.449541284403672</c:v>
                </c:pt>
                <c:pt idx="1">
                  <c:v>60.550458715596328</c:v>
                </c:pt>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a:t>2016 год</a:t>
            </a:r>
          </a:p>
        </c:rich>
      </c:tx>
      <c:overlay val="0"/>
    </c:title>
    <c:autoTitleDeleted val="0"/>
    <c:plotArea>
      <c:layout/>
      <c:barChart>
        <c:barDir val="col"/>
        <c:grouping val="stacked"/>
        <c:varyColors val="0"/>
        <c:ser>
          <c:idx val="0"/>
          <c:order val="0"/>
          <c:tx>
            <c:strRef>
              <c:f>Лист1!$M$31</c:f>
              <c:strCache>
                <c:ptCount val="1"/>
                <c:pt idx="0">
                  <c:v>До 30</c:v>
                </c:pt>
              </c:strCache>
            </c:strRef>
          </c:tx>
          <c:invertIfNegative val="0"/>
          <c:cat>
            <c:strRef>
              <c:f>Лист1!$N$30:$P$30</c:f>
              <c:strCache>
                <c:ptCount val="3"/>
                <c:pt idx="0">
                  <c:v>До 7 дней</c:v>
                </c:pt>
                <c:pt idx="1">
                  <c:v>8-14 дней</c:v>
                </c:pt>
                <c:pt idx="2">
                  <c:v>Более 14 суток</c:v>
                </c:pt>
              </c:strCache>
            </c:strRef>
          </c:cat>
          <c:val>
            <c:numRef>
              <c:f>Лист1!$N$31:$P$31</c:f>
              <c:numCache>
                <c:formatCode>_(* #,##0.00_);_(* \(#,##0.00\);_(* "-"??_);_(@_)</c:formatCode>
                <c:ptCount val="3"/>
                <c:pt idx="0">
                  <c:v>18.518518518518519</c:v>
                </c:pt>
                <c:pt idx="1">
                  <c:v>17.857142857142858</c:v>
                </c:pt>
                <c:pt idx="2">
                  <c:v>50</c:v>
                </c:pt>
              </c:numCache>
            </c:numRef>
          </c:val>
        </c:ser>
        <c:ser>
          <c:idx val="1"/>
          <c:order val="1"/>
          <c:tx>
            <c:strRef>
              <c:f>Лист1!$M$32</c:f>
              <c:strCache>
                <c:ptCount val="1"/>
                <c:pt idx="0">
                  <c:v>30-39</c:v>
                </c:pt>
              </c:strCache>
            </c:strRef>
          </c:tx>
          <c:invertIfNegative val="0"/>
          <c:cat>
            <c:strRef>
              <c:f>Лист1!$N$30:$P$30</c:f>
              <c:strCache>
                <c:ptCount val="3"/>
                <c:pt idx="0">
                  <c:v>До 7 дней</c:v>
                </c:pt>
                <c:pt idx="1">
                  <c:v>8-14 дней</c:v>
                </c:pt>
                <c:pt idx="2">
                  <c:v>Более 14 суток</c:v>
                </c:pt>
              </c:strCache>
            </c:strRef>
          </c:cat>
          <c:val>
            <c:numRef>
              <c:f>Лист1!$N$32:$P$32</c:f>
              <c:numCache>
                <c:formatCode>_(* #,##0.00_);_(* \(#,##0.00\);_(* "-"??_);_(@_)</c:formatCode>
                <c:ptCount val="3"/>
                <c:pt idx="0">
                  <c:v>29.62962962962963</c:v>
                </c:pt>
                <c:pt idx="1">
                  <c:v>28.571428571428573</c:v>
                </c:pt>
                <c:pt idx="2">
                  <c:v>25</c:v>
                </c:pt>
              </c:numCache>
            </c:numRef>
          </c:val>
        </c:ser>
        <c:ser>
          <c:idx val="2"/>
          <c:order val="2"/>
          <c:tx>
            <c:strRef>
              <c:f>Лист1!$M$33</c:f>
              <c:strCache>
                <c:ptCount val="1"/>
                <c:pt idx="0">
                  <c:v>40-49</c:v>
                </c:pt>
              </c:strCache>
            </c:strRef>
          </c:tx>
          <c:invertIfNegative val="0"/>
          <c:cat>
            <c:strRef>
              <c:f>Лист1!$N$30:$P$30</c:f>
              <c:strCache>
                <c:ptCount val="3"/>
                <c:pt idx="0">
                  <c:v>До 7 дней</c:v>
                </c:pt>
                <c:pt idx="1">
                  <c:v>8-14 дней</c:v>
                </c:pt>
                <c:pt idx="2">
                  <c:v>Более 14 суток</c:v>
                </c:pt>
              </c:strCache>
            </c:strRef>
          </c:cat>
          <c:val>
            <c:numRef>
              <c:f>Лист1!$N$33:$P$33</c:f>
              <c:numCache>
                <c:formatCode>_(* #,##0.00_);_(* \(#,##0.00\);_(* "-"??_);_(@_)</c:formatCode>
                <c:ptCount val="3"/>
                <c:pt idx="0">
                  <c:v>22.222222222222221</c:v>
                </c:pt>
                <c:pt idx="1">
                  <c:v>21.428571428571427</c:v>
                </c:pt>
                <c:pt idx="2">
                  <c:v>0</c:v>
                </c:pt>
              </c:numCache>
            </c:numRef>
          </c:val>
        </c:ser>
        <c:ser>
          <c:idx val="3"/>
          <c:order val="3"/>
          <c:tx>
            <c:strRef>
              <c:f>Лист1!$M$34</c:f>
              <c:strCache>
                <c:ptCount val="1"/>
                <c:pt idx="0">
                  <c:v>50-59</c:v>
                </c:pt>
              </c:strCache>
            </c:strRef>
          </c:tx>
          <c:invertIfNegative val="0"/>
          <c:cat>
            <c:strRef>
              <c:f>Лист1!$N$30:$P$30</c:f>
              <c:strCache>
                <c:ptCount val="3"/>
                <c:pt idx="0">
                  <c:v>До 7 дней</c:v>
                </c:pt>
                <c:pt idx="1">
                  <c:v>8-14 дней</c:v>
                </c:pt>
                <c:pt idx="2">
                  <c:v>Более 14 суток</c:v>
                </c:pt>
              </c:strCache>
            </c:strRef>
          </c:cat>
          <c:val>
            <c:numRef>
              <c:f>Лист1!$N$34:$P$34</c:f>
              <c:numCache>
                <c:formatCode>_(* #,##0.00_);_(* \(#,##0.00\);_(* "-"??_);_(@_)</c:formatCode>
                <c:ptCount val="3"/>
                <c:pt idx="0">
                  <c:v>29.62962962962963</c:v>
                </c:pt>
                <c:pt idx="1">
                  <c:v>21.428571428571427</c:v>
                </c:pt>
                <c:pt idx="2">
                  <c:v>25</c:v>
                </c:pt>
              </c:numCache>
            </c:numRef>
          </c:val>
        </c:ser>
        <c:ser>
          <c:idx val="4"/>
          <c:order val="4"/>
          <c:tx>
            <c:strRef>
              <c:f>Лист1!$M$35</c:f>
              <c:strCache>
                <c:ptCount val="1"/>
                <c:pt idx="0">
                  <c:v>Старше 60</c:v>
                </c:pt>
              </c:strCache>
            </c:strRef>
          </c:tx>
          <c:invertIfNegative val="0"/>
          <c:cat>
            <c:strRef>
              <c:f>Лист1!$N$30:$P$30</c:f>
              <c:strCache>
                <c:ptCount val="3"/>
                <c:pt idx="0">
                  <c:v>До 7 дней</c:v>
                </c:pt>
                <c:pt idx="1">
                  <c:v>8-14 дней</c:v>
                </c:pt>
                <c:pt idx="2">
                  <c:v>Более 14 суток</c:v>
                </c:pt>
              </c:strCache>
            </c:strRef>
          </c:cat>
          <c:val>
            <c:numRef>
              <c:f>Лист1!$N$35:$P$35</c:f>
              <c:numCache>
                <c:formatCode>_(* #,##0.00_);_(* \(#,##0.00\);_(* "-"??_);_(@_)</c:formatCode>
                <c:ptCount val="3"/>
                <c:pt idx="0">
                  <c:v>3.7037037037037037</c:v>
                </c:pt>
                <c:pt idx="1">
                  <c:v>10.714285714285714</c:v>
                </c:pt>
                <c:pt idx="2">
                  <c:v>0</c:v>
                </c:pt>
              </c:numCache>
            </c:numRef>
          </c:val>
        </c:ser>
        <c:dLbls>
          <c:showLegendKey val="0"/>
          <c:showVal val="1"/>
          <c:showCatName val="0"/>
          <c:showSerName val="0"/>
          <c:showPercent val="0"/>
          <c:showBubbleSize val="0"/>
        </c:dLbls>
        <c:gapWidth val="95"/>
        <c:overlap val="100"/>
        <c:axId val="110738816"/>
        <c:axId val="110744704"/>
      </c:barChart>
      <c:catAx>
        <c:axId val="110738816"/>
        <c:scaling>
          <c:orientation val="minMax"/>
        </c:scaling>
        <c:delete val="0"/>
        <c:axPos val="b"/>
        <c:majorTickMark val="none"/>
        <c:minorTickMark val="none"/>
        <c:tickLblPos val="nextTo"/>
        <c:crossAx val="110744704"/>
        <c:crosses val="autoZero"/>
        <c:auto val="1"/>
        <c:lblAlgn val="ctr"/>
        <c:lblOffset val="100"/>
        <c:noMultiLvlLbl val="0"/>
      </c:catAx>
      <c:valAx>
        <c:axId val="110744704"/>
        <c:scaling>
          <c:orientation val="minMax"/>
        </c:scaling>
        <c:delete val="1"/>
        <c:axPos val="l"/>
        <c:numFmt formatCode="_(* #,##0.00_);_(* \(#,##0.00\);_(* &quot;-&quot;??_);_(@_)" sourceLinked="1"/>
        <c:majorTickMark val="none"/>
        <c:minorTickMark val="none"/>
        <c:tickLblPos val="nextTo"/>
        <c:crossAx val="110738816"/>
        <c:crosses val="autoZero"/>
        <c:crossBetween val="between"/>
      </c:valAx>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1998 год</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Лист1!$N$39</c:f>
              <c:strCache>
                <c:ptCount val="1"/>
                <c:pt idx="0">
                  <c:v>До 7 дней</c:v>
                </c:pt>
              </c:strCache>
            </c:strRef>
          </c:tx>
          <c:invertIfNegative val="0"/>
          <c:cat>
            <c:strRef>
              <c:f>Лист1!$M$40:$M$44</c:f>
              <c:strCache>
                <c:ptCount val="5"/>
                <c:pt idx="0">
                  <c:v>Хронический одонтогенный в\ч синусит</c:v>
                </c:pt>
                <c:pt idx="1">
                  <c:v>Острый одонтогенный в\ч синусит</c:v>
                </c:pt>
                <c:pt idx="2">
                  <c:v>Хронический в\ч синусит</c:v>
                </c:pt>
                <c:pt idx="3">
                  <c:v>Обострение хронического одонтогенного в\ч синусита</c:v>
                </c:pt>
                <c:pt idx="4">
                  <c:v>ОАС и Инородное тело в ГП</c:v>
                </c:pt>
              </c:strCache>
            </c:strRef>
          </c:cat>
          <c:val>
            <c:numRef>
              <c:f>Лист1!$N$40:$N$44</c:f>
              <c:numCache>
                <c:formatCode>_(* #,##0.00_);_(* \(#,##0.00\);_(* "-"??_);_(@_)</c:formatCode>
                <c:ptCount val="5"/>
                <c:pt idx="0">
                  <c:v>30.76923076923077</c:v>
                </c:pt>
                <c:pt idx="1">
                  <c:v>15.384615384615385</c:v>
                </c:pt>
                <c:pt idx="2">
                  <c:v>23.076923076923077</c:v>
                </c:pt>
                <c:pt idx="3">
                  <c:v>0</c:v>
                </c:pt>
                <c:pt idx="4">
                  <c:v>30.76923076923077</c:v>
                </c:pt>
              </c:numCache>
            </c:numRef>
          </c:val>
        </c:ser>
        <c:ser>
          <c:idx val="1"/>
          <c:order val="1"/>
          <c:tx>
            <c:strRef>
              <c:f>Лист1!$O$39</c:f>
              <c:strCache>
                <c:ptCount val="1"/>
                <c:pt idx="0">
                  <c:v>8-14 дней</c:v>
                </c:pt>
              </c:strCache>
            </c:strRef>
          </c:tx>
          <c:invertIfNegative val="0"/>
          <c:cat>
            <c:strRef>
              <c:f>Лист1!$M$40:$M$44</c:f>
              <c:strCache>
                <c:ptCount val="5"/>
                <c:pt idx="0">
                  <c:v>Хронический одонтогенный в\ч синусит</c:v>
                </c:pt>
                <c:pt idx="1">
                  <c:v>Острый одонтогенный в\ч синусит</c:v>
                </c:pt>
                <c:pt idx="2">
                  <c:v>Хронический в\ч синусит</c:v>
                </c:pt>
                <c:pt idx="3">
                  <c:v>Обострение хронического одонтогенного в\ч синусита</c:v>
                </c:pt>
                <c:pt idx="4">
                  <c:v>ОАС и Инородное тело в ГП</c:v>
                </c:pt>
              </c:strCache>
            </c:strRef>
          </c:cat>
          <c:val>
            <c:numRef>
              <c:f>Лист1!$O$40:$O$44</c:f>
              <c:numCache>
                <c:formatCode>_(* #,##0.00_);_(* \(#,##0.00\);_(* "-"??_);_(@_)</c:formatCode>
                <c:ptCount val="5"/>
                <c:pt idx="0">
                  <c:v>32.258064516129032</c:v>
                </c:pt>
                <c:pt idx="1">
                  <c:v>9.67741935483871</c:v>
                </c:pt>
                <c:pt idx="2">
                  <c:v>16.129032258064516</c:v>
                </c:pt>
                <c:pt idx="3">
                  <c:v>16.129032258064516</c:v>
                </c:pt>
                <c:pt idx="4">
                  <c:v>25.806451612903224</c:v>
                </c:pt>
              </c:numCache>
            </c:numRef>
          </c:val>
        </c:ser>
        <c:ser>
          <c:idx val="2"/>
          <c:order val="2"/>
          <c:tx>
            <c:strRef>
              <c:f>Лист1!$P$39</c:f>
              <c:strCache>
                <c:ptCount val="1"/>
                <c:pt idx="0">
                  <c:v>Более 14 суток</c:v>
                </c:pt>
              </c:strCache>
            </c:strRef>
          </c:tx>
          <c:invertIfNegative val="0"/>
          <c:cat>
            <c:strRef>
              <c:f>Лист1!$M$40:$M$44</c:f>
              <c:strCache>
                <c:ptCount val="5"/>
                <c:pt idx="0">
                  <c:v>Хронический одонтогенный в\ч синусит</c:v>
                </c:pt>
                <c:pt idx="1">
                  <c:v>Острый одонтогенный в\ч синусит</c:v>
                </c:pt>
                <c:pt idx="2">
                  <c:v>Хронический в\ч синусит</c:v>
                </c:pt>
                <c:pt idx="3">
                  <c:v>Обострение хронического одонтогенного в\ч синусита</c:v>
                </c:pt>
                <c:pt idx="4">
                  <c:v>ОАС и Инородное тело в ГП</c:v>
                </c:pt>
              </c:strCache>
            </c:strRef>
          </c:cat>
          <c:val>
            <c:numRef>
              <c:f>Лист1!$P$40:$P$44</c:f>
              <c:numCache>
                <c:formatCode>_(* #,##0.00_);_(* \(#,##0.00\);_(* "-"??_);_(@_)</c:formatCode>
                <c:ptCount val="5"/>
                <c:pt idx="0">
                  <c:v>16.666666666666668</c:v>
                </c:pt>
                <c:pt idx="1">
                  <c:v>0</c:v>
                </c:pt>
                <c:pt idx="2">
                  <c:v>66.666666666666671</c:v>
                </c:pt>
                <c:pt idx="3">
                  <c:v>0</c:v>
                </c:pt>
                <c:pt idx="4">
                  <c:v>16.666666666666668</c:v>
                </c:pt>
              </c:numCache>
            </c:numRef>
          </c:val>
        </c:ser>
        <c:dLbls>
          <c:showLegendKey val="0"/>
          <c:showVal val="0"/>
          <c:showCatName val="0"/>
          <c:showSerName val="0"/>
          <c:showPercent val="0"/>
          <c:showBubbleSize val="0"/>
        </c:dLbls>
        <c:gapWidth val="150"/>
        <c:shape val="cylinder"/>
        <c:axId val="110644224"/>
        <c:axId val="110658304"/>
        <c:axId val="0"/>
      </c:bar3DChart>
      <c:catAx>
        <c:axId val="110644224"/>
        <c:scaling>
          <c:orientation val="minMax"/>
        </c:scaling>
        <c:delete val="0"/>
        <c:axPos val="b"/>
        <c:majorTickMark val="none"/>
        <c:minorTickMark val="none"/>
        <c:tickLblPos val="nextTo"/>
        <c:crossAx val="110658304"/>
        <c:crosses val="autoZero"/>
        <c:auto val="1"/>
        <c:lblAlgn val="ctr"/>
        <c:lblOffset val="100"/>
        <c:noMultiLvlLbl val="0"/>
      </c:catAx>
      <c:valAx>
        <c:axId val="110658304"/>
        <c:scaling>
          <c:orientation val="minMax"/>
        </c:scaling>
        <c:delete val="0"/>
        <c:axPos val="l"/>
        <c:majorGridlines/>
        <c:numFmt formatCode="_(* #,##0.00_);_(* \(#,##0.00\);_(* &quot;-&quot;??_);_(@_)" sourceLinked="1"/>
        <c:majorTickMark val="none"/>
        <c:minorTickMark val="none"/>
        <c:tickLblPos val="nextTo"/>
        <c:crossAx val="1106442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2016 год</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Лист1!$N$47</c:f>
              <c:strCache>
                <c:ptCount val="1"/>
                <c:pt idx="0">
                  <c:v>До 7 дней</c:v>
                </c:pt>
              </c:strCache>
            </c:strRef>
          </c:tx>
          <c:invertIfNegative val="0"/>
          <c:cat>
            <c:strRef>
              <c:f>Лист1!$M$48:$M$52</c:f>
              <c:strCache>
                <c:ptCount val="5"/>
                <c:pt idx="0">
                  <c:v>Хронический одонтогенный в\ч синусит</c:v>
                </c:pt>
                <c:pt idx="1">
                  <c:v>Острый одонтогенный в\ч синусит</c:v>
                </c:pt>
                <c:pt idx="2">
                  <c:v>Хронический в\ч синусит</c:v>
                </c:pt>
                <c:pt idx="3">
                  <c:v>Обострение хронического одонтогенного в\ч синусита</c:v>
                </c:pt>
                <c:pt idx="4">
                  <c:v>ОАС и Инородное тело в ГП</c:v>
                </c:pt>
              </c:strCache>
            </c:strRef>
          </c:cat>
          <c:val>
            <c:numRef>
              <c:f>Лист1!$N$48:$N$52</c:f>
              <c:numCache>
                <c:formatCode>_(* #,##0.00_);_(* \(#,##0.00\);_(* "-"??_);_(@_)</c:formatCode>
                <c:ptCount val="5"/>
                <c:pt idx="0">
                  <c:v>11.111111111111111</c:v>
                </c:pt>
                <c:pt idx="1">
                  <c:v>7.4074074074074074</c:v>
                </c:pt>
                <c:pt idx="2">
                  <c:v>7.4074074074074074</c:v>
                </c:pt>
                <c:pt idx="3">
                  <c:v>51.851851851851855</c:v>
                </c:pt>
                <c:pt idx="4">
                  <c:v>22.222222222222221</c:v>
                </c:pt>
              </c:numCache>
            </c:numRef>
          </c:val>
        </c:ser>
        <c:ser>
          <c:idx val="1"/>
          <c:order val="1"/>
          <c:tx>
            <c:strRef>
              <c:f>Лист1!$O$47</c:f>
              <c:strCache>
                <c:ptCount val="1"/>
                <c:pt idx="0">
                  <c:v>8-14 дней</c:v>
                </c:pt>
              </c:strCache>
            </c:strRef>
          </c:tx>
          <c:invertIfNegative val="0"/>
          <c:cat>
            <c:strRef>
              <c:f>Лист1!$M$48:$M$52</c:f>
              <c:strCache>
                <c:ptCount val="5"/>
                <c:pt idx="0">
                  <c:v>Хронический одонтогенный в\ч синусит</c:v>
                </c:pt>
                <c:pt idx="1">
                  <c:v>Острый одонтогенный в\ч синусит</c:v>
                </c:pt>
                <c:pt idx="2">
                  <c:v>Хронический в\ч синусит</c:v>
                </c:pt>
                <c:pt idx="3">
                  <c:v>Обострение хронического одонтогенного в\ч синусита</c:v>
                </c:pt>
                <c:pt idx="4">
                  <c:v>ОАС и Инородное тело в ГП</c:v>
                </c:pt>
              </c:strCache>
            </c:strRef>
          </c:cat>
          <c:val>
            <c:numRef>
              <c:f>Лист1!$O$48:$O$52</c:f>
              <c:numCache>
                <c:formatCode>_(* #,##0.00_);_(* \(#,##0.00\);_(* "-"??_);_(@_)</c:formatCode>
                <c:ptCount val="5"/>
                <c:pt idx="0">
                  <c:v>3.5714285714285716</c:v>
                </c:pt>
                <c:pt idx="1">
                  <c:v>25</c:v>
                </c:pt>
                <c:pt idx="2">
                  <c:v>3.5714285714285716</c:v>
                </c:pt>
                <c:pt idx="3">
                  <c:v>42.857142857142854</c:v>
                </c:pt>
                <c:pt idx="4">
                  <c:v>25</c:v>
                </c:pt>
              </c:numCache>
            </c:numRef>
          </c:val>
        </c:ser>
        <c:ser>
          <c:idx val="2"/>
          <c:order val="2"/>
          <c:tx>
            <c:strRef>
              <c:f>Лист1!$P$47</c:f>
              <c:strCache>
                <c:ptCount val="1"/>
                <c:pt idx="0">
                  <c:v>Более 14 суток</c:v>
                </c:pt>
              </c:strCache>
            </c:strRef>
          </c:tx>
          <c:invertIfNegative val="0"/>
          <c:cat>
            <c:strRef>
              <c:f>Лист1!$M$48:$M$52</c:f>
              <c:strCache>
                <c:ptCount val="5"/>
                <c:pt idx="0">
                  <c:v>Хронический одонтогенный в\ч синусит</c:v>
                </c:pt>
                <c:pt idx="1">
                  <c:v>Острый одонтогенный в\ч синусит</c:v>
                </c:pt>
                <c:pt idx="2">
                  <c:v>Хронический в\ч синусит</c:v>
                </c:pt>
                <c:pt idx="3">
                  <c:v>Обострение хронического одонтогенного в\ч синусита</c:v>
                </c:pt>
                <c:pt idx="4">
                  <c:v>ОАС и Инородное тело в ГП</c:v>
                </c:pt>
              </c:strCache>
            </c:strRef>
          </c:cat>
          <c:val>
            <c:numRef>
              <c:f>Лист1!$P$48:$P$52</c:f>
              <c:numCache>
                <c:formatCode>_(* #,##0.00_);_(* \(#,##0.00\);_(* "-"??_);_(@_)</c:formatCode>
                <c:ptCount val="5"/>
                <c:pt idx="0">
                  <c:v>0</c:v>
                </c:pt>
                <c:pt idx="1">
                  <c:v>25</c:v>
                </c:pt>
                <c:pt idx="2">
                  <c:v>25</c:v>
                </c:pt>
                <c:pt idx="3">
                  <c:v>25</c:v>
                </c:pt>
                <c:pt idx="4">
                  <c:v>25</c:v>
                </c:pt>
              </c:numCache>
            </c:numRef>
          </c:val>
        </c:ser>
        <c:dLbls>
          <c:showLegendKey val="0"/>
          <c:showVal val="0"/>
          <c:showCatName val="0"/>
          <c:showSerName val="0"/>
          <c:showPercent val="0"/>
          <c:showBubbleSize val="0"/>
        </c:dLbls>
        <c:gapWidth val="150"/>
        <c:shape val="cylinder"/>
        <c:axId val="110686208"/>
        <c:axId val="110687744"/>
        <c:axId val="0"/>
      </c:bar3DChart>
      <c:catAx>
        <c:axId val="110686208"/>
        <c:scaling>
          <c:orientation val="minMax"/>
        </c:scaling>
        <c:delete val="0"/>
        <c:axPos val="b"/>
        <c:majorTickMark val="none"/>
        <c:minorTickMark val="none"/>
        <c:tickLblPos val="nextTo"/>
        <c:crossAx val="110687744"/>
        <c:crosses val="autoZero"/>
        <c:auto val="1"/>
        <c:lblAlgn val="ctr"/>
        <c:lblOffset val="100"/>
        <c:noMultiLvlLbl val="0"/>
      </c:catAx>
      <c:valAx>
        <c:axId val="110687744"/>
        <c:scaling>
          <c:orientation val="minMax"/>
        </c:scaling>
        <c:delete val="0"/>
        <c:axPos val="l"/>
        <c:majorGridlines/>
        <c:numFmt formatCode="_(* #,##0.00_);_(* \(#,##0.00\);_(* &quot;-&quot;??_);_(@_)" sourceLinked="1"/>
        <c:majorTickMark val="none"/>
        <c:minorTickMark val="none"/>
        <c:tickLblPos val="nextTo"/>
        <c:crossAx val="1106862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Лист1!$M$57</c:f>
              <c:strCache>
                <c:ptCount val="1"/>
                <c:pt idx="0">
                  <c:v>Удаление инородного тела из в\ч синуса</c:v>
                </c:pt>
              </c:strCache>
            </c:strRef>
          </c:tx>
          <c:invertIfNegative val="0"/>
          <c:cat>
            <c:strRef>
              <c:f>Лист1!$N$56:$S$56</c:f>
              <c:strCache>
                <c:ptCount val="6"/>
                <c:pt idx="0">
                  <c:v>До 30</c:v>
                </c:pt>
                <c:pt idx="1">
                  <c:v>30-39</c:v>
                </c:pt>
                <c:pt idx="2">
                  <c:v>40-49</c:v>
                </c:pt>
                <c:pt idx="3">
                  <c:v>50-59</c:v>
                </c:pt>
                <c:pt idx="4">
                  <c:v>Старше 60</c:v>
                </c:pt>
                <c:pt idx="5">
                  <c:v>Всего</c:v>
                </c:pt>
              </c:strCache>
            </c:strRef>
          </c:cat>
          <c:val>
            <c:numRef>
              <c:f>Лист1!$N$57:$S$57</c:f>
              <c:numCache>
                <c:formatCode>_-* #,##0.0_р_._-;\-* #,##0.0_р_._-;_-* "-"??_р_._-;_-@_-</c:formatCode>
                <c:ptCount val="6"/>
                <c:pt idx="0">
                  <c:v>0</c:v>
                </c:pt>
                <c:pt idx="1">
                  <c:v>16.666666666666668</c:v>
                </c:pt>
                <c:pt idx="2">
                  <c:v>0</c:v>
                </c:pt>
                <c:pt idx="3">
                  <c:v>0</c:v>
                </c:pt>
                <c:pt idx="4">
                  <c:v>25</c:v>
                </c:pt>
                <c:pt idx="5">
                  <c:v>6</c:v>
                </c:pt>
              </c:numCache>
            </c:numRef>
          </c:val>
        </c:ser>
        <c:ser>
          <c:idx val="1"/>
          <c:order val="1"/>
          <c:tx>
            <c:strRef>
              <c:f>Лист1!$M$58</c:f>
              <c:strCache>
                <c:ptCount val="1"/>
                <c:pt idx="0">
                  <c:v>Удаление причинных зубов</c:v>
                </c:pt>
              </c:strCache>
            </c:strRef>
          </c:tx>
          <c:invertIfNegative val="0"/>
          <c:cat>
            <c:strRef>
              <c:f>Лист1!$N$56:$S$56</c:f>
              <c:strCache>
                <c:ptCount val="6"/>
                <c:pt idx="0">
                  <c:v>До 30</c:v>
                </c:pt>
                <c:pt idx="1">
                  <c:v>30-39</c:v>
                </c:pt>
                <c:pt idx="2">
                  <c:v>40-49</c:v>
                </c:pt>
                <c:pt idx="3">
                  <c:v>50-59</c:v>
                </c:pt>
                <c:pt idx="4">
                  <c:v>Старше 60</c:v>
                </c:pt>
                <c:pt idx="5">
                  <c:v>Всего</c:v>
                </c:pt>
              </c:strCache>
            </c:strRef>
          </c:cat>
          <c:val>
            <c:numRef>
              <c:f>Лист1!$N$58:$S$58</c:f>
              <c:numCache>
                <c:formatCode>_-* #,##0.0_р_._-;\-* #,##0.0_р_._-;_-* "-"??_р_._-;_-@_-</c:formatCode>
                <c:ptCount val="6"/>
                <c:pt idx="0">
                  <c:v>8.3333333333333339</c:v>
                </c:pt>
                <c:pt idx="1">
                  <c:v>0</c:v>
                </c:pt>
                <c:pt idx="2">
                  <c:v>14.285714285714286</c:v>
                </c:pt>
                <c:pt idx="3">
                  <c:v>0</c:v>
                </c:pt>
                <c:pt idx="4">
                  <c:v>50</c:v>
                </c:pt>
                <c:pt idx="5">
                  <c:v>12</c:v>
                </c:pt>
              </c:numCache>
            </c:numRef>
          </c:val>
        </c:ser>
        <c:ser>
          <c:idx val="2"/>
          <c:order val="2"/>
          <c:tx>
            <c:strRef>
              <c:f>Лист1!$M$59</c:f>
              <c:strCache>
                <c:ptCount val="1"/>
                <c:pt idx="0">
                  <c:v>Радикальная максиллотомия</c:v>
                </c:pt>
              </c:strCache>
            </c:strRef>
          </c:tx>
          <c:invertIfNegative val="0"/>
          <c:cat>
            <c:strRef>
              <c:f>Лист1!$N$56:$S$56</c:f>
              <c:strCache>
                <c:ptCount val="6"/>
                <c:pt idx="0">
                  <c:v>До 30</c:v>
                </c:pt>
                <c:pt idx="1">
                  <c:v>30-39</c:v>
                </c:pt>
                <c:pt idx="2">
                  <c:v>40-49</c:v>
                </c:pt>
                <c:pt idx="3">
                  <c:v>50-59</c:v>
                </c:pt>
                <c:pt idx="4">
                  <c:v>Старше 60</c:v>
                </c:pt>
                <c:pt idx="5">
                  <c:v>Всего</c:v>
                </c:pt>
              </c:strCache>
            </c:strRef>
          </c:cat>
          <c:val>
            <c:numRef>
              <c:f>Лист1!$N$59:$S$59</c:f>
              <c:numCache>
                <c:formatCode>_-* #,##0.0_р_._-;\-* #,##0.0_р_._-;_-* "-"??_р_._-;_-@_-</c:formatCode>
                <c:ptCount val="6"/>
                <c:pt idx="0">
                  <c:v>50</c:v>
                </c:pt>
                <c:pt idx="1">
                  <c:v>50</c:v>
                </c:pt>
                <c:pt idx="2">
                  <c:v>52.38095238095238</c:v>
                </c:pt>
                <c:pt idx="3">
                  <c:v>100</c:v>
                </c:pt>
                <c:pt idx="4">
                  <c:v>25</c:v>
                </c:pt>
                <c:pt idx="5">
                  <c:v>50</c:v>
                </c:pt>
              </c:numCache>
            </c:numRef>
          </c:val>
        </c:ser>
        <c:ser>
          <c:idx val="3"/>
          <c:order val="3"/>
          <c:tx>
            <c:strRef>
              <c:f>Лист1!$M$60</c:f>
              <c:strCache>
                <c:ptCount val="1"/>
                <c:pt idx="0">
                  <c:v>Пластика ОАС</c:v>
                </c:pt>
              </c:strCache>
            </c:strRef>
          </c:tx>
          <c:invertIfNegative val="0"/>
          <c:cat>
            <c:strRef>
              <c:f>Лист1!$N$56:$S$56</c:f>
              <c:strCache>
                <c:ptCount val="6"/>
                <c:pt idx="0">
                  <c:v>До 30</c:v>
                </c:pt>
                <c:pt idx="1">
                  <c:v>30-39</c:v>
                </c:pt>
                <c:pt idx="2">
                  <c:v>40-49</c:v>
                </c:pt>
                <c:pt idx="3">
                  <c:v>50-59</c:v>
                </c:pt>
                <c:pt idx="4">
                  <c:v>Старше 60</c:v>
                </c:pt>
                <c:pt idx="5">
                  <c:v>Всего</c:v>
                </c:pt>
              </c:strCache>
            </c:strRef>
          </c:cat>
          <c:val>
            <c:numRef>
              <c:f>Лист1!$N$60:$S$60</c:f>
              <c:numCache>
                <c:formatCode>_-* #,##0.0_р_._-;\-* #,##0.0_р_._-;_-* "-"??_р_._-;_-@_-</c:formatCode>
                <c:ptCount val="6"/>
                <c:pt idx="0">
                  <c:v>41.666666666666664</c:v>
                </c:pt>
                <c:pt idx="1">
                  <c:v>25</c:v>
                </c:pt>
                <c:pt idx="2">
                  <c:v>28.571428571428573</c:v>
                </c:pt>
                <c:pt idx="3">
                  <c:v>0</c:v>
                </c:pt>
                <c:pt idx="4">
                  <c:v>0</c:v>
                </c:pt>
                <c:pt idx="5">
                  <c:v>28</c:v>
                </c:pt>
              </c:numCache>
            </c:numRef>
          </c:val>
        </c:ser>
        <c:ser>
          <c:idx val="4"/>
          <c:order val="4"/>
          <c:tx>
            <c:strRef>
              <c:f>Лист1!$M$61</c:f>
              <c:strCache>
                <c:ptCount val="1"/>
                <c:pt idx="0">
                  <c:v>Пункция в\ч синуса</c:v>
                </c:pt>
              </c:strCache>
            </c:strRef>
          </c:tx>
          <c:invertIfNegative val="0"/>
          <c:cat>
            <c:strRef>
              <c:f>Лист1!$N$56:$S$56</c:f>
              <c:strCache>
                <c:ptCount val="6"/>
                <c:pt idx="0">
                  <c:v>До 30</c:v>
                </c:pt>
                <c:pt idx="1">
                  <c:v>30-39</c:v>
                </c:pt>
                <c:pt idx="2">
                  <c:v>40-49</c:v>
                </c:pt>
                <c:pt idx="3">
                  <c:v>50-59</c:v>
                </c:pt>
                <c:pt idx="4">
                  <c:v>Старше 60</c:v>
                </c:pt>
                <c:pt idx="5">
                  <c:v>Всего</c:v>
                </c:pt>
              </c:strCache>
            </c:strRef>
          </c:cat>
          <c:val>
            <c:numRef>
              <c:f>Лист1!$N$61:$S$61</c:f>
              <c:numCache>
                <c:formatCode>_-* #,##0.0_р_._-;\-* #,##0.0_р_._-;_-* "-"??_р_._-;_-@_-</c:formatCode>
                <c:ptCount val="6"/>
                <c:pt idx="0">
                  <c:v>0</c:v>
                </c:pt>
                <c:pt idx="1">
                  <c:v>8.3333333333333339</c:v>
                </c:pt>
                <c:pt idx="2">
                  <c:v>4.7619047619047619</c:v>
                </c:pt>
                <c:pt idx="3">
                  <c:v>0</c:v>
                </c:pt>
                <c:pt idx="4">
                  <c:v>0</c:v>
                </c:pt>
                <c:pt idx="5">
                  <c:v>4</c:v>
                </c:pt>
              </c:numCache>
            </c:numRef>
          </c:val>
        </c:ser>
        <c:ser>
          <c:idx val="5"/>
          <c:order val="5"/>
          <c:tx>
            <c:strRef>
              <c:f>Лист1!$M$62</c:f>
              <c:strCache>
                <c:ptCount val="1"/>
                <c:pt idx="0">
                  <c:v>Эндоскопическая операция</c:v>
                </c:pt>
              </c:strCache>
            </c:strRef>
          </c:tx>
          <c:invertIfNegative val="0"/>
          <c:cat>
            <c:strRef>
              <c:f>Лист1!$N$56:$S$56</c:f>
              <c:strCache>
                <c:ptCount val="6"/>
                <c:pt idx="0">
                  <c:v>До 30</c:v>
                </c:pt>
                <c:pt idx="1">
                  <c:v>30-39</c:v>
                </c:pt>
                <c:pt idx="2">
                  <c:v>40-49</c:v>
                </c:pt>
                <c:pt idx="3">
                  <c:v>50-59</c:v>
                </c:pt>
                <c:pt idx="4">
                  <c:v>Старше 60</c:v>
                </c:pt>
                <c:pt idx="5">
                  <c:v>Всего</c:v>
                </c:pt>
              </c:strCache>
            </c:strRef>
          </c:cat>
          <c:val>
            <c:numRef>
              <c:f>Лист1!$N$62:$S$62</c:f>
              <c:numCache>
                <c:formatCode>_-* #,##0.0_р_._-;\-* #,##0.0_р_._-;_-* "-"??_р_._-;_-@_-</c:formatCode>
                <c:ptCount val="6"/>
                <c:pt idx="0">
                  <c:v>0</c:v>
                </c:pt>
                <c:pt idx="1">
                  <c:v>0</c:v>
                </c:pt>
                <c:pt idx="2">
                  <c:v>0</c:v>
                </c:pt>
                <c:pt idx="3">
                  <c:v>0</c:v>
                </c:pt>
                <c:pt idx="4">
                  <c:v>0</c:v>
                </c:pt>
                <c:pt idx="5">
                  <c:v>0</c:v>
                </c:pt>
              </c:numCache>
            </c:numRef>
          </c:val>
        </c:ser>
        <c:dLbls>
          <c:showLegendKey val="0"/>
          <c:showVal val="1"/>
          <c:showCatName val="0"/>
          <c:showSerName val="0"/>
          <c:showPercent val="0"/>
          <c:showBubbleSize val="0"/>
        </c:dLbls>
        <c:gapWidth val="75"/>
        <c:axId val="112047616"/>
        <c:axId val="112049152"/>
      </c:barChart>
      <c:catAx>
        <c:axId val="112047616"/>
        <c:scaling>
          <c:orientation val="minMax"/>
        </c:scaling>
        <c:delete val="0"/>
        <c:axPos val="b"/>
        <c:majorTickMark val="none"/>
        <c:minorTickMark val="none"/>
        <c:tickLblPos val="nextTo"/>
        <c:crossAx val="112049152"/>
        <c:crosses val="autoZero"/>
        <c:auto val="1"/>
        <c:lblAlgn val="ctr"/>
        <c:lblOffset val="100"/>
        <c:noMultiLvlLbl val="0"/>
      </c:catAx>
      <c:valAx>
        <c:axId val="112049152"/>
        <c:scaling>
          <c:orientation val="minMax"/>
        </c:scaling>
        <c:delete val="0"/>
        <c:axPos val="l"/>
        <c:numFmt formatCode="_-* #,##0.0_р_._-;\-* #,##0.0_р_._-;_-* &quot;-&quot;??_р_._-;_-@_-" sourceLinked="1"/>
        <c:majorTickMark val="none"/>
        <c:minorTickMark val="none"/>
        <c:tickLblPos val="nextTo"/>
        <c:crossAx val="112047616"/>
        <c:crosses val="autoZero"/>
        <c:crossBetween val="between"/>
      </c:valAx>
    </c:plotArea>
    <c:legend>
      <c:legendPos val="b"/>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Лист1!$M$67</c:f>
              <c:strCache>
                <c:ptCount val="1"/>
                <c:pt idx="0">
                  <c:v>Удаление инородного тела из в\ч синуса</c:v>
                </c:pt>
              </c:strCache>
            </c:strRef>
          </c:tx>
          <c:invertIfNegative val="0"/>
          <c:cat>
            <c:strRef>
              <c:f>Лист1!$N$66:$S$66</c:f>
              <c:strCache>
                <c:ptCount val="6"/>
                <c:pt idx="0">
                  <c:v>До 30</c:v>
                </c:pt>
                <c:pt idx="1">
                  <c:v>30-39</c:v>
                </c:pt>
                <c:pt idx="2">
                  <c:v>40-49</c:v>
                </c:pt>
                <c:pt idx="3">
                  <c:v>50-59</c:v>
                </c:pt>
                <c:pt idx="4">
                  <c:v>Старше 60</c:v>
                </c:pt>
                <c:pt idx="5">
                  <c:v>Всего</c:v>
                </c:pt>
              </c:strCache>
            </c:strRef>
          </c:cat>
          <c:val>
            <c:numRef>
              <c:f>Лист1!$N$67:$S$67</c:f>
              <c:numCache>
                <c:formatCode>_-* #,##0.0_р_._-;\-* #,##0.0_р_._-;_-* "-"??_р_._-;_-@_-</c:formatCode>
                <c:ptCount val="6"/>
                <c:pt idx="0">
                  <c:v>0</c:v>
                </c:pt>
                <c:pt idx="1">
                  <c:v>6.25</c:v>
                </c:pt>
                <c:pt idx="2">
                  <c:v>7.6923076923076925</c:v>
                </c:pt>
                <c:pt idx="3">
                  <c:v>0</c:v>
                </c:pt>
                <c:pt idx="4">
                  <c:v>0</c:v>
                </c:pt>
                <c:pt idx="5">
                  <c:v>3.3898305084745761</c:v>
                </c:pt>
              </c:numCache>
            </c:numRef>
          </c:val>
        </c:ser>
        <c:ser>
          <c:idx val="1"/>
          <c:order val="1"/>
          <c:tx>
            <c:strRef>
              <c:f>Лист1!$M$68</c:f>
              <c:strCache>
                <c:ptCount val="1"/>
                <c:pt idx="0">
                  <c:v>Удаление причинных зубов</c:v>
                </c:pt>
              </c:strCache>
            </c:strRef>
          </c:tx>
          <c:invertIfNegative val="0"/>
          <c:cat>
            <c:strRef>
              <c:f>Лист1!$N$66:$S$66</c:f>
              <c:strCache>
                <c:ptCount val="6"/>
                <c:pt idx="0">
                  <c:v>До 30</c:v>
                </c:pt>
                <c:pt idx="1">
                  <c:v>30-39</c:v>
                </c:pt>
                <c:pt idx="2">
                  <c:v>40-49</c:v>
                </c:pt>
                <c:pt idx="3">
                  <c:v>50-59</c:v>
                </c:pt>
                <c:pt idx="4">
                  <c:v>Старше 60</c:v>
                </c:pt>
                <c:pt idx="5">
                  <c:v>Всего</c:v>
                </c:pt>
              </c:strCache>
            </c:strRef>
          </c:cat>
          <c:val>
            <c:numRef>
              <c:f>Лист1!$N$68:$S$68</c:f>
              <c:numCache>
                <c:formatCode>_-* #,##0.0_р_._-;\-* #,##0.0_р_._-;_-* "-"??_р_._-;_-@_-</c:formatCode>
                <c:ptCount val="6"/>
                <c:pt idx="0">
                  <c:v>36.363636363636367</c:v>
                </c:pt>
                <c:pt idx="1">
                  <c:v>37.5</c:v>
                </c:pt>
                <c:pt idx="2">
                  <c:v>30.76923076923077</c:v>
                </c:pt>
                <c:pt idx="3">
                  <c:v>20</c:v>
                </c:pt>
                <c:pt idx="4">
                  <c:v>50</c:v>
                </c:pt>
                <c:pt idx="5">
                  <c:v>32.203389830508478</c:v>
                </c:pt>
              </c:numCache>
            </c:numRef>
          </c:val>
        </c:ser>
        <c:ser>
          <c:idx val="2"/>
          <c:order val="2"/>
          <c:tx>
            <c:strRef>
              <c:f>Лист1!$M$69</c:f>
              <c:strCache>
                <c:ptCount val="1"/>
                <c:pt idx="0">
                  <c:v>Радикальная максиллотомия</c:v>
                </c:pt>
              </c:strCache>
            </c:strRef>
          </c:tx>
          <c:invertIfNegative val="0"/>
          <c:cat>
            <c:strRef>
              <c:f>Лист1!$N$66:$S$66</c:f>
              <c:strCache>
                <c:ptCount val="6"/>
                <c:pt idx="0">
                  <c:v>До 30</c:v>
                </c:pt>
                <c:pt idx="1">
                  <c:v>30-39</c:v>
                </c:pt>
                <c:pt idx="2">
                  <c:v>40-49</c:v>
                </c:pt>
                <c:pt idx="3">
                  <c:v>50-59</c:v>
                </c:pt>
                <c:pt idx="4">
                  <c:v>Старше 60</c:v>
                </c:pt>
                <c:pt idx="5">
                  <c:v>Всего</c:v>
                </c:pt>
              </c:strCache>
            </c:strRef>
          </c:cat>
          <c:val>
            <c:numRef>
              <c:f>Лист1!$N$69:$S$69</c:f>
              <c:numCache>
                <c:formatCode>_-* #,##0.0_р_._-;\-* #,##0.0_р_._-;_-* "-"??_р_._-;_-@_-</c:formatCode>
                <c:ptCount val="6"/>
                <c:pt idx="0">
                  <c:v>0</c:v>
                </c:pt>
                <c:pt idx="1">
                  <c:v>12.5</c:v>
                </c:pt>
                <c:pt idx="2">
                  <c:v>15.384615384615385</c:v>
                </c:pt>
                <c:pt idx="3">
                  <c:v>6.666666666666667</c:v>
                </c:pt>
                <c:pt idx="4">
                  <c:v>0</c:v>
                </c:pt>
                <c:pt idx="5">
                  <c:v>8.4745762711864412</c:v>
                </c:pt>
              </c:numCache>
            </c:numRef>
          </c:val>
        </c:ser>
        <c:ser>
          <c:idx val="3"/>
          <c:order val="3"/>
          <c:tx>
            <c:strRef>
              <c:f>Лист1!$M$70</c:f>
              <c:strCache>
                <c:ptCount val="1"/>
                <c:pt idx="0">
                  <c:v>Пластика ОАС</c:v>
                </c:pt>
              </c:strCache>
            </c:strRef>
          </c:tx>
          <c:invertIfNegative val="0"/>
          <c:cat>
            <c:strRef>
              <c:f>Лист1!$N$66:$S$66</c:f>
              <c:strCache>
                <c:ptCount val="6"/>
                <c:pt idx="0">
                  <c:v>До 30</c:v>
                </c:pt>
                <c:pt idx="1">
                  <c:v>30-39</c:v>
                </c:pt>
                <c:pt idx="2">
                  <c:v>40-49</c:v>
                </c:pt>
                <c:pt idx="3">
                  <c:v>50-59</c:v>
                </c:pt>
                <c:pt idx="4">
                  <c:v>Старше 60</c:v>
                </c:pt>
                <c:pt idx="5">
                  <c:v>Всего</c:v>
                </c:pt>
              </c:strCache>
            </c:strRef>
          </c:cat>
          <c:val>
            <c:numRef>
              <c:f>Лист1!$N$70:$S$70</c:f>
              <c:numCache>
                <c:formatCode>_-* #,##0.0_р_._-;\-* #,##0.0_р_._-;_-* "-"??_р_._-;_-@_-</c:formatCode>
                <c:ptCount val="6"/>
                <c:pt idx="0">
                  <c:v>9.0909090909090917</c:v>
                </c:pt>
                <c:pt idx="1">
                  <c:v>31.25</c:v>
                </c:pt>
                <c:pt idx="2">
                  <c:v>23.076923076923077</c:v>
                </c:pt>
                <c:pt idx="3">
                  <c:v>20</c:v>
                </c:pt>
                <c:pt idx="4">
                  <c:v>25</c:v>
                </c:pt>
                <c:pt idx="5">
                  <c:v>22.033898305084747</c:v>
                </c:pt>
              </c:numCache>
            </c:numRef>
          </c:val>
        </c:ser>
        <c:ser>
          <c:idx val="4"/>
          <c:order val="4"/>
          <c:tx>
            <c:strRef>
              <c:f>Лист1!$M$71</c:f>
              <c:strCache>
                <c:ptCount val="1"/>
                <c:pt idx="0">
                  <c:v>Пункция в\ч синуса</c:v>
                </c:pt>
              </c:strCache>
            </c:strRef>
          </c:tx>
          <c:invertIfNegative val="0"/>
          <c:cat>
            <c:strRef>
              <c:f>Лист1!$N$66:$S$66</c:f>
              <c:strCache>
                <c:ptCount val="6"/>
                <c:pt idx="0">
                  <c:v>До 30</c:v>
                </c:pt>
                <c:pt idx="1">
                  <c:v>30-39</c:v>
                </c:pt>
                <c:pt idx="2">
                  <c:v>40-49</c:v>
                </c:pt>
                <c:pt idx="3">
                  <c:v>50-59</c:v>
                </c:pt>
                <c:pt idx="4">
                  <c:v>Старше 60</c:v>
                </c:pt>
                <c:pt idx="5">
                  <c:v>Всего</c:v>
                </c:pt>
              </c:strCache>
            </c:strRef>
          </c:cat>
          <c:val>
            <c:numRef>
              <c:f>Лист1!$N$71:$S$71</c:f>
              <c:numCache>
                <c:formatCode>_-* #,##0.0_р_._-;\-* #,##0.0_р_._-;_-* "-"??_р_._-;_-@_-</c:formatCode>
                <c:ptCount val="6"/>
                <c:pt idx="0">
                  <c:v>9.0909090909090917</c:v>
                </c:pt>
                <c:pt idx="1">
                  <c:v>12.5</c:v>
                </c:pt>
                <c:pt idx="2">
                  <c:v>7.6923076923076925</c:v>
                </c:pt>
                <c:pt idx="3">
                  <c:v>20</c:v>
                </c:pt>
                <c:pt idx="4">
                  <c:v>0</c:v>
                </c:pt>
                <c:pt idx="5">
                  <c:v>11.864406779661017</c:v>
                </c:pt>
              </c:numCache>
            </c:numRef>
          </c:val>
        </c:ser>
        <c:ser>
          <c:idx val="5"/>
          <c:order val="5"/>
          <c:tx>
            <c:strRef>
              <c:f>Лист1!$M$72</c:f>
              <c:strCache>
                <c:ptCount val="1"/>
                <c:pt idx="0">
                  <c:v>Эндоскопическая операция</c:v>
                </c:pt>
              </c:strCache>
            </c:strRef>
          </c:tx>
          <c:invertIfNegative val="0"/>
          <c:cat>
            <c:strRef>
              <c:f>Лист1!$N$66:$S$66</c:f>
              <c:strCache>
                <c:ptCount val="6"/>
                <c:pt idx="0">
                  <c:v>До 30</c:v>
                </c:pt>
                <c:pt idx="1">
                  <c:v>30-39</c:v>
                </c:pt>
                <c:pt idx="2">
                  <c:v>40-49</c:v>
                </c:pt>
                <c:pt idx="3">
                  <c:v>50-59</c:v>
                </c:pt>
                <c:pt idx="4">
                  <c:v>Старше 60</c:v>
                </c:pt>
                <c:pt idx="5">
                  <c:v>Всего</c:v>
                </c:pt>
              </c:strCache>
            </c:strRef>
          </c:cat>
          <c:val>
            <c:numRef>
              <c:f>Лист1!$N$72:$S$72</c:f>
              <c:numCache>
                <c:formatCode>_-* #,##0.0_р_._-;\-* #,##0.0_р_._-;_-* "-"??_р_._-;_-@_-</c:formatCode>
                <c:ptCount val="6"/>
                <c:pt idx="0">
                  <c:v>45.454545454545453</c:v>
                </c:pt>
                <c:pt idx="1">
                  <c:v>0</c:v>
                </c:pt>
                <c:pt idx="2">
                  <c:v>15.384615384615385</c:v>
                </c:pt>
                <c:pt idx="3">
                  <c:v>33.333333333333336</c:v>
                </c:pt>
                <c:pt idx="4">
                  <c:v>25</c:v>
                </c:pt>
                <c:pt idx="5">
                  <c:v>22.033898305084747</c:v>
                </c:pt>
              </c:numCache>
            </c:numRef>
          </c:val>
        </c:ser>
        <c:dLbls>
          <c:showLegendKey val="0"/>
          <c:showVal val="1"/>
          <c:showCatName val="0"/>
          <c:showSerName val="0"/>
          <c:showPercent val="0"/>
          <c:showBubbleSize val="0"/>
        </c:dLbls>
        <c:gapWidth val="75"/>
        <c:axId val="112104960"/>
        <c:axId val="112106496"/>
      </c:barChart>
      <c:catAx>
        <c:axId val="112104960"/>
        <c:scaling>
          <c:orientation val="minMax"/>
        </c:scaling>
        <c:delete val="0"/>
        <c:axPos val="b"/>
        <c:majorTickMark val="none"/>
        <c:minorTickMark val="none"/>
        <c:tickLblPos val="nextTo"/>
        <c:crossAx val="112106496"/>
        <c:crosses val="autoZero"/>
        <c:auto val="1"/>
        <c:lblAlgn val="ctr"/>
        <c:lblOffset val="100"/>
        <c:noMultiLvlLbl val="0"/>
      </c:catAx>
      <c:valAx>
        <c:axId val="112106496"/>
        <c:scaling>
          <c:orientation val="minMax"/>
        </c:scaling>
        <c:delete val="0"/>
        <c:axPos val="l"/>
        <c:numFmt formatCode="_-* #,##0.0_р_._-;\-* #,##0.0_р_._-;_-* &quot;-&quot;??_р_._-;_-@_-" sourceLinked="1"/>
        <c:majorTickMark val="none"/>
        <c:minorTickMark val="none"/>
        <c:tickLblPos val="nextTo"/>
        <c:crossAx val="112104960"/>
        <c:crosses val="autoZero"/>
        <c:crossBetween val="between"/>
      </c:valAx>
    </c:plotArea>
    <c:legend>
      <c:legendPos val="b"/>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1998 год</a:t>
            </a:r>
          </a:p>
        </c:rich>
      </c:tx>
      <c:overlay val="0"/>
    </c:title>
    <c:autoTitleDeleted val="0"/>
    <c:plotArea>
      <c:layout/>
      <c:barChart>
        <c:barDir val="col"/>
        <c:grouping val="clustered"/>
        <c:varyColors val="0"/>
        <c:ser>
          <c:idx val="0"/>
          <c:order val="0"/>
          <c:tx>
            <c:strRef>
              <c:f>Лист1!$M$76</c:f>
              <c:strCache>
                <c:ptCount val="1"/>
                <c:pt idx="0">
                  <c:v>Хронический одонтогенный в\ч синусит</c:v>
                </c:pt>
              </c:strCache>
            </c:strRef>
          </c:tx>
          <c:invertIfNegative val="0"/>
          <c:cat>
            <c:strRef>
              <c:f>Лист1!$N$75:$S$75</c:f>
              <c:strCache>
                <c:ptCount val="6"/>
                <c:pt idx="0">
                  <c:v>Удаление инородного тела из в\ч синуса</c:v>
                </c:pt>
                <c:pt idx="1">
                  <c:v>Удаление причинных зубов</c:v>
                </c:pt>
                <c:pt idx="2">
                  <c:v>Максиллотомия (радикальная) </c:v>
                </c:pt>
                <c:pt idx="3">
                  <c:v>Пластика ОАС</c:v>
                </c:pt>
                <c:pt idx="4">
                  <c:v>Пункция в\ч синуса</c:v>
                </c:pt>
                <c:pt idx="5">
                  <c:v>Эндоскопическая операция</c:v>
                </c:pt>
              </c:strCache>
            </c:strRef>
          </c:cat>
          <c:val>
            <c:numRef>
              <c:f>Лист1!$N$76:$S$76</c:f>
              <c:numCache>
                <c:formatCode>_-* #,##0.0_р_._-;\-* #,##0.0_р_._-;_-* "-"??_р_._-;_-@_-</c:formatCode>
                <c:ptCount val="6"/>
                <c:pt idx="0">
                  <c:v>13.333333333333334</c:v>
                </c:pt>
                <c:pt idx="1">
                  <c:v>13.333333333333334</c:v>
                </c:pt>
                <c:pt idx="2">
                  <c:v>66.666666666666671</c:v>
                </c:pt>
                <c:pt idx="3">
                  <c:v>6.666666666666667</c:v>
                </c:pt>
                <c:pt idx="4">
                  <c:v>0</c:v>
                </c:pt>
                <c:pt idx="5">
                  <c:v>0</c:v>
                </c:pt>
              </c:numCache>
            </c:numRef>
          </c:val>
        </c:ser>
        <c:ser>
          <c:idx val="1"/>
          <c:order val="1"/>
          <c:tx>
            <c:strRef>
              <c:f>Лист1!$M$77</c:f>
              <c:strCache>
                <c:ptCount val="1"/>
                <c:pt idx="0">
                  <c:v>Острый одонтогенный в\ч синусит</c:v>
                </c:pt>
              </c:strCache>
            </c:strRef>
          </c:tx>
          <c:invertIfNegative val="0"/>
          <c:cat>
            <c:strRef>
              <c:f>Лист1!$N$75:$S$75</c:f>
              <c:strCache>
                <c:ptCount val="6"/>
                <c:pt idx="0">
                  <c:v>Удаление инородного тела из в\ч синуса</c:v>
                </c:pt>
                <c:pt idx="1">
                  <c:v>Удаление причинных зубов</c:v>
                </c:pt>
                <c:pt idx="2">
                  <c:v>Максиллотомия (радикальная) </c:v>
                </c:pt>
                <c:pt idx="3">
                  <c:v>Пластика ОАС</c:v>
                </c:pt>
                <c:pt idx="4">
                  <c:v>Пункция в\ч синуса</c:v>
                </c:pt>
                <c:pt idx="5">
                  <c:v>Эндоскопическая операция</c:v>
                </c:pt>
              </c:strCache>
            </c:strRef>
          </c:cat>
          <c:val>
            <c:numRef>
              <c:f>Лист1!$N$77:$S$77</c:f>
              <c:numCache>
                <c:formatCode>_-* #,##0.0_р_._-;\-* #,##0.0_р_._-;_-* "-"??_р_._-;_-@_-</c:formatCode>
                <c:ptCount val="6"/>
                <c:pt idx="0">
                  <c:v>0</c:v>
                </c:pt>
                <c:pt idx="1">
                  <c:v>20</c:v>
                </c:pt>
                <c:pt idx="2">
                  <c:v>40</c:v>
                </c:pt>
                <c:pt idx="3">
                  <c:v>20</c:v>
                </c:pt>
                <c:pt idx="4">
                  <c:v>20</c:v>
                </c:pt>
                <c:pt idx="5">
                  <c:v>0</c:v>
                </c:pt>
              </c:numCache>
            </c:numRef>
          </c:val>
        </c:ser>
        <c:ser>
          <c:idx val="2"/>
          <c:order val="2"/>
          <c:tx>
            <c:strRef>
              <c:f>Лист1!$M$78</c:f>
              <c:strCache>
                <c:ptCount val="1"/>
                <c:pt idx="0">
                  <c:v>Хронический в\ч синусит</c:v>
                </c:pt>
              </c:strCache>
            </c:strRef>
          </c:tx>
          <c:invertIfNegative val="0"/>
          <c:cat>
            <c:strRef>
              <c:f>Лист1!$N$75:$S$75</c:f>
              <c:strCache>
                <c:ptCount val="6"/>
                <c:pt idx="0">
                  <c:v>Удаление инородного тела из в\ч синуса</c:v>
                </c:pt>
                <c:pt idx="1">
                  <c:v>Удаление причинных зубов</c:v>
                </c:pt>
                <c:pt idx="2">
                  <c:v>Максиллотомия (радикальная) </c:v>
                </c:pt>
                <c:pt idx="3">
                  <c:v>Пластика ОАС</c:v>
                </c:pt>
                <c:pt idx="4">
                  <c:v>Пункция в\ч синуса</c:v>
                </c:pt>
                <c:pt idx="5">
                  <c:v>Эндоскопическая операция</c:v>
                </c:pt>
              </c:strCache>
            </c:strRef>
          </c:cat>
          <c:val>
            <c:numRef>
              <c:f>Лист1!$N$78:$S$78</c:f>
              <c:numCache>
                <c:formatCode>_-* #,##0.0_р_._-;\-* #,##0.0_р_._-;_-* "-"??_р_._-;_-@_-</c:formatCode>
                <c:ptCount val="6"/>
                <c:pt idx="0">
                  <c:v>0</c:v>
                </c:pt>
                <c:pt idx="1">
                  <c:v>8.3333333333333339</c:v>
                </c:pt>
                <c:pt idx="2">
                  <c:v>75</c:v>
                </c:pt>
                <c:pt idx="3">
                  <c:v>16.666666666666668</c:v>
                </c:pt>
                <c:pt idx="4">
                  <c:v>0</c:v>
                </c:pt>
                <c:pt idx="5">
                  <c:v>0</c:v>
                </c:pt>
              </c:numCache>
            </c:numRef>
          </c:val>
        </c:ser>
        <c:ser>
          <c:idx val="3"/>
          <c:order val="3"/>
          <c:tx>
            <c:strRef>
              <c:f>Лист1!$M$79</c:f>
              <c:strCache>
                <c:ptCount val="1"/>
                <c:pt idx="0">
                  <c:v>Обострение хронического одонтогенного в\ч синусита</c:v>
                </c:pt>
              </c:strCache>
            </c:strRef>
          </c:tx>
          <c:invertIfNegative val="0"/>
          <c:cat>
            <c:strRef>
              <c:f>Лист1!$N$75:$S$75</c:f>
              <c:strCache>
                <c:ptCount val="6"/>
                <c:pt idx="0">
                  <c:v>Удаление инородного тела из в\ч синуса</c:v>
                </c:pt>
                <c:pt idx="1">
                  <c:v>Удаление причинных зубов</c:v>
                </c:pt>
                <c:pt idx="2">
                  <c:v>Максиллотомия (радикальная) </c:v>
                </c:pt>
                <c:pt idx="3">
                  <c:v>Пластика ОАС</c:v>
                </c:pt>
                <c:pt idx="4">
                  <c:v>Пункция в\ч синуса</c:v>
                </c:pt>
                <c:pt idx="5">
                  <c:v>Эндоскопическая операция</c:v>
                </c:pt>
              </c:strCache>
            </c:strRef>
          </c:cat>
          <c:val>
            <c:numRef>
              <c:f>Лист1!$N$79:$S$79</c:f>
              <c:numCache>
                <c:formatCode>_-* #,##0.0_р_._-;\-* #,##0.0_р_._-;_-* "-"??_р_._-;_-@_-</c:formatCode>
                <c:ptCount val="6"/>
                <c:pt idx="0">
                  <c:v>0</c:v>
                </c:pt>
                <c:pt idx="1">
                  <c:v>20</c:v>
                </c:pt>
                <c:pt idx="2">
                  <c:v>20</c:v>
                </c:pt>
                <c:pt idx="3">
                  <c:v>40</c:v>
                </c:pt>
                <c:pt idx="4">
                  <c:v>20</c:v>
                </c:pt>
                <c:pt idx="5">
                  <c:v>0</c:v>
                </c:pt>
              </c:numCache>
            </c:numRef>
          </c:val>
        </c:ser>
        <c:ser>
          <c:idx val="4"/>
          <c:order val="4"/>
          <c:tx>
            <c:strRef>
              <c:f>Лист1!$M$80</c:f>
              <c:strCache>
                <c:ptCount val="1"/>
                <c:pt idx="0">
                  <c:v>ОАС и Инородное тело в ГП</c:v>
                </c:pt>
              </c:strCache>
            </c:strRef>
          </c:tx>
          <c:invertIfNegative val="0"/>
          <c:cat>
            <c:strRef>
              <c:f>Лист1!$N$75:$S$75</c:f>
              <c:strCache>
                <c:ptCount val="6"/>
                <c:pt idx="0">
                  <c:v>Удаление инородного тела из в\ч синуса</c:v>
                </c:pt>
                <c:pt idx="1">
                  <c:v>Удаление причинных зубов</c:v>
                </c:pt>
                <c:pt idx="2">
                  <c:v>Максиллотомия (радикальная) </c:v>
                </c:pt>
                <c:pt idx="3">
                  <c:v>Пластика ОАС</c:v>
                </c:pt>
                <c:pt idx="4">
                  <c:v>Пункция в\ч синуса</c:v>
                </c:pt>
                <c:pt idx="5">
                  <c:v>Эндоскопическая операция</c:v>
                </c:pt>
              </c:strCache>
            </c:strRef>
          </c:cat>
          <c:val>
            <c:numRef>
              <c:f>Лист1!$N$80:$S$80</c:f>
              <c:numCache>
                <c:formatCode>_-* #,##0.0_р_._-;\-* #,##0.0_р_._-;_-* "-"??_р_._-;_-@_-</c:formatCode>
                <c:ptCount val="6"/>
                <c:pt idx="0">
                  <c:v>15.384615384615385</c:v>
                </c:pt>
                <c:pt idx="1">
                  <c:v>0</c:v>
                </c:pt>
                <c:pt idx="2">
                  <c:v>23.076923076923077</c:v>
                </c:pt>
                <c:pt idx="3">
                  <c:v>61.53846153846154</c:v>
                </c:pt>
                <c:pt idx="4">
                  <c:v>0</c:v>
                </c:pt>
                <c:pt idx="5">
                  <c:v>0</c:v>
                </c:pt>
              </c:numCache>
            </c:numRef>
          </c:val>
        </c:ser>
        <c:dLbls>
          <c:showLegendKey val="0"/>
          <c:showVal val="1"/>
          <c:showCatName val="0"/>
          <c:showSerName val="0"/>
          <c:showPercent val="0"/>
          <c:showBubbleSize val="0"/>
        </c:dLbls>
        <c:gapWidth val="150"/>
        <c:overlap val="-25"/>
        <c:axId val="112218112"/>
        <c:axId val="112219648"/>
      </c:barChart>
      <c:catAx>
        <c:axId val="112218112"/>
        <c:scaling>
          <c:orientation val="minMax"/>
        </c:scaling>
        <c:delete val="0"/>
        <c:axPos val="b"/>
        <c:majorTickMark val="none"/>
        <c:minorTickMark val="none"/>
        <c:tickLblPos val="nextTo"/>
        <c:crossAx val="112219648"/>
        <c:crosses val="autoZero"/>
        <c:auto val="1"/>
        <c:lblAlgn val="ctr"/>
        <c:lblOffset val="100"/>
        <c:noMultiLvlLbl val="0"/>
      </c:catAx>
      <c:valAx>
        <c:axId val="112219648"/>
        <c:scaling>
          <c:orientation val="minMax"/>
        </c:scaling>
        <c:delete val="1"/>
        <c:axPos val="l"/>
        <c:numFmt formatCode="_-* #,##0.0_р_._-;\-* #,##0.0_р_._-;_-* &quot;-&quot;??_р_._-;_-@_-" sourceLinked="1"/>
        <c:majorTickMark val="none"/>
        <c:minorTickMark val="none"/>
        <c:tickLblPos val="nextTo"/>
        <c:crossAx val="112218112"/>
        <c:crosses val="autoZero"/>
        <c:crossBetween val="between"/>
      </c:valAx>
    </c:plotArea>
    <c:legend>
      <c:legendPos val="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2016 год</a:t>
            </a:r>
          </a:p>
        </c:rich>
      </c:tx>
      <c:overlay val="0"/>
    </c:title>
    <c:autoTitleDeleted val="0"/>
    <c:plotArea>
      <c:layout/>
      <c:barChart>
        <c:barDir val="col"/>
        <c:grouping val="clustered"/>
        <c:varyColors val="0"/>
        <c:ser>
          <c:idx val="0"/>
          <c:order val="0"/>
          <c:tx>
            <c:strRef>
              <c:f>Лист1!$M$84</c:f>
              <c:strCache>
                <c:ptCount val="1"/>
                <c:pt idx="0">
                  <c:v>Хронический одонтогенный в\ч синусит</c:v>
                </c:pt>
              </c:strCache>
            </c:strRef>
          </c:tx>
          <c:invertIfNegative val="0"/>
          <c:cat>
            <c:strRef>
              <c:f>Лист1!$N$83:$S$83</c:f>
              <c:strCache>
                <c:ptCount val="6"/>
                <c:pt idx="0">
                  <c:v>Удаление инородного тела из в\ч синуса</c:v>
                </c:pt>
                <c:pt idx="1">
                  <c:v>Удаление причинных зубов</c:v>
                </c:pt>
                <c:pt idx="2">
                  <c:v>Максиллотомия (радикальная) </c:v>
                </c:pt>
                <c:pt idx="3">
                  <c:v>Пластика ОАС</c:v>
                </c:pt>
                <c:pt idx="4">
                  <c:v>Пункция в\ч синуса</c:v>
                </c:pt>
                <c:pt idx="5">
                  <c:v>Эндоскопическая операция</c:v>
                </c:pt>
              </c:strCache>
            </c:strRef>
          </c:cat>
          <c:val>
            <c:numRef>
              <c:f>Лист1!$N$84:$S$84</c:f>
              <c:numCache>
                <c:formatCode>_-* #,##0.0_р_._-;\-* #,##0.0_р_._-;_-* "-"??_р_._-;_-@_-</c:formatCode>
                <c:ptCount val="6"/>
                <c:pt idx="0">
                  <c:v>0</c:v>
                </c:pt>
                <c:pt idx="1">
                  <c:v>20</c:v>
                </c:pt>
                <c:pt idx="2">
                  <c:v>20</c:v>
                </c:pt>
                <c:pt idx="3">
                  <c:v>0</c:v>
                </c:pt>
                <c:pt idx="4">
                  <c:v>20</c:v>
                </c:pt>
                <c:pt idx="5">
                  <c:v>40</c:v>
                </c:pt>
              </c:numCache>
            </c:numRef>
          </c:val>
        </c:ser>
        <c:ser>
          <c:idx val="1"/>
          <c:order val="1"/>
          <c:tx>
            <c:strRef>
              <c:f>Лист1!$M$85</c:f>
              <c:strCache>
                <c:ptCount val="1"/>
                <c:pt idx="0">
                  <c:v>Острый одонтогенный в\ч синусит</c:v>
                </c:pt>
              </c:strCache>
            </c:strRef>
          </c:tx>
          <c:invertIfNegative val="0"/>
          <c:cat>
            <c:strRef>
              <c:f>Лист1!$N$83:$S$83</c:f>
              <c:strCache>
                <c:ptCount val="6"/>
                <c:pt idx="0">
                  <c:v>Удаление инородного тела из в\ч синуса</c:v>
                </c:pt>
                <c:pt idx="1">
                  <c:v>Удаление причинных зубов</c:v>
                </c:pt>
                <c:pt idx="2">
                  <c:v>Максиллотомия (радикальная) </c:v>
                </c:pt>
                <c:pt idx="3">
                  <c:v>Пластика ОАС</c:v>
                </c:pt>
                <c:pt idx="4">
                  <c:v>Пункция в\ч синуса</c:v>
                </c:pt>
                <c:pt idx="5">
                  <c:v>Эндоскопическая операция</c:v>
                </c:pt>
              </c:strCache>
            </c:strRef>
          </c:cat>
          <c:val>
            <c:numRef>
              <c:f>Лист1!$N$85:$S$85</c:f>
              <c:numCache>
                <c:formatCode>_-* #,##0.0_р_._-;\-* #,##0.0_р_._-;_-* "-"??_р_._-;_-@_-</c:formatCode>
                <c:ptCount val="6"/>
                <c:pt idx="0">
                  <c:v>0</c:v>
                </c:pt>
                <c:pt idx="1">
                  <c:v>60</c:v>
                </c:pt>
                <c:pt idx="2">
                  <c:v>0</c:v>
                </c:pt>
                <c:pt idx="3">
                  <c:v>0</c:v>
                </c:pt>
                <c:pt idx="4">
                  <c:v>20</c:v>
                </c:pt>
                <c:pt idx="5">
                  <c:v>20</c:v>
                </c:pt>
              </c:numCache>
            </c:numRef>
          </c:val>
        </c:ser>
        <c:ser>
          <c:idx val="2"/>
          <c:order val="2"/>
          <c:tx>
            <c:strRef>
              <c:f>Лист1!$M$86</c:f>
              <c:strCache>
                <c:ptCount val="1"/>
                <c:pt idx="0">
                  <c:v>Хронический в\ч синусит</c:v>
                </c:pt>
              </c:strCache>
            </c:strRef>
          </c:tx>
          <c:invertIfNegative val="0"/>
          <c:cat>
            <c:strRef>
              <c:f>Лист1!$N$83:$S$83</c:f>
              <c:strCache>
                <c:ptCount val="6"/>
                <c:pt idx="0">
                  <c:v>Удаление инородного тела из в\ч синуса</c:v>
                </c:pt>
                <c:pt idx="1">
                  <c:v>Удаление причинных зубов</c:v>
                </c:pt>
                <c:pt idx="2">
                  <c:v>Максиллотомия (радикальная) </c:v>
                </c:pt>
                <c:pt idx="3">
                  <c:v>Пластика ОАС</c:v>
                </c:pt>
                <c:pt idx="4">
                  <c:v>Пункция в\ч синуса</c:v>
                </c:pt>
                <c:pt idx="5">
                  <c:v>Эндоскопическая операция</c:v>
                </c:pt>
              </c:strCache>
            </c:strRef>
          </c:cat>
          <c:val>
            <c:numRef>
              <c:f>Лист1!$N$86:$S$86</c:f>
              <c:numCache>
                <c:formatCode>_-* #,##0.0_р_._-;\-* #,##0.0_р_._-;_-* "-"??_р_._-;_-@_-</c:formatCode>
                <c:ptCount val="6"/>
                <c:pt idx="0">
                  <c:v>0</c:v>
                </c:pt>
                <c:pt idx="1">
                  <c:v>50</c:v>
                </c:pt>
                <c:pt idx="2">
                  <c:v>0</c:v>
                </c:pt>
                <c:pt idx="3">
                  <c:v>25</c:v>
                </c:pt>
                <c:pt idx="4">
                  <c:v>0</c:v>
                </c:pt>
                <c:pt idx="5">
                  <c:v>25</c:v>
                </c:pt>
              </c:numCache>
            </c:numRef>
          </c:val>
        </c:ser>
        <c:ser>
          <c:idx val="3"/>
          <c:order val="3"/>
          <c:tx>
            <c:strRef>
              <c:f>Лист1!$M$87</c:f>
              <c:strCache>
                <c:ptCount val="1"/>
                <c:pt idx="0">
                  <c:v>Обострение хронического одонтогенного в\ч синусита</c:v>
                </c:pt>
              </c:strCache>
            </c:strRef>
          </c:tx>
          <c:invertIfNegative val="0"/>
          <c:cat>
            <c:strRef>
              <c:f>Лист1!$N$83:$S$83</c:f>
              <c:strCache>
                <c:ptCount val="6"/>
                <c:pt idx="0">
                  <c:v>Удаление инородного тела из в\ч синуса</c:v>
                </c:pt>
                <c:pt idx="1">
                  <c:v>Удаление причинных зубов</c:v>
                </c:pt>
                <c:pt idx="2">
                  <c:v>Максиллотомия (радикальная) </c:v>
                </c:pt>
                <c:pt idx="3">
                  <c:v>Пластика ОАС</c:v>
                </c:pt>
                <c:pt idx="4">
                  <c:v>Пункция в\ч синуса</c:v>
                </c:pt>
                <c:pt idx="5">
                  <c:v>Эндоскопическая операция</c:v>
                </c:pt>
              </c:strCache>
            </c:strRef>
          </c:cat>
          <c:val>
            <c:numRef>
              <c:f>Лист1!$N$87:$S$87</c:f>
              <c:numCache>
                <c:formatCode>_-* #,##0.0_р_._-;\-* #,##0.0_р_._-;_-* "-"??_р_._-;_-@_-</c:formatCode>
                <c:ptCount val="6"/>
                <c:pt idx="0">
                  <c:v>4</c:v>
                </c:pt>
                <c:pt idx="1">
                  <c:v>44</c:v>
                </c:pt>
                <c:pt idx="2">
                  <c:v>8</c:v>
                </c:pt>
                <c:pt idx="3">
                  <c:v>4</c:v>
                </c:pt>
                <c:pt idx="4">
                  <c:v>16</c:v>
                </c:pt>
                <c:pt idx="5">
                  <c:v>24</c:v>
                </c:pt>
              </c:numCache>
            </c:numRef>
          </c:val>
        </c:ser>
        <c:ser>
          <c:idx val="4"/>
          <c:order val="4"/>
          <c:tx>
            <c:strRef>
              <c:f>Лист1!$M$88</c:f>
              <c:strCache>
                <c:ptCount val="1"/>
                <c:pt idx="0">
                  <c:v>ОАС и Инородное тело в ГП</c:v>
                </c:pt>
              </c:strCache>
            </c:strRef>
          </c:tx>
          <c:invertIfNegative val="0"/>
          <c:cat>
            <c:strRef>
              <c:f>Лист1!$N$83:$S$83</c:f>
              <c:strCache>
                <c:ptCount val="6"/>
                <c:pt idx="0">
                  <c:v>Удаление инородного тела из в\ч синуса</c:v>
                </c:pt>
                <c:pt idx="1">
                  <c:v>Удаление причинных зубов</c:v>
                </c:pt>
                <c:pt idx="2">
                  <c:v>Максиллотомия (радикальная) </c:v>
                </c:pt>
                <c:pt idx="3">
                  <c:v>Пластика ОАС</c:v>
                </c:pt>
                <c:pt idx="4">
                  <c:v>Пункция в\ч синуса</c:v>
                </c:pt>
                <c:pt idx="5">
                  <c:v>Эндоскопическая операция</c:v>
                </c:pt>
              </c:strCache>
            </c:strRef>
          </c:cat>
          <c:val>
            <c:numRef>
              <c:f>Лист1!$N$88:$S$88</c:f>
              <c:numCache>
                <c:formatCode>_-* #,##0.0_р_._-;\-* #,##0.0_р_._-;_-* "-"??_р_._-;_-@_-</c:formatCode>
                <c:ptCount val="6"/>
                <c:pt idx="0">
                  <c:v>6.666666666666667</c:v>
                </c:pt>
                <c:pt idx="1">
                  <c:v>0</c:v>
                </c:pt>
                <c:pt idx="2">
                  <c:v>13.333333333333334</c:v>
                </c:pt>
                <c:pt idx="3">
                  <c:v>66.666666666666671</c:v>
                </c:pt>
                <c:pt idx="4">
                  <c:v>0</c:v>
                </c:pt>
                <c:pt idx="5">
                  <c:v>13.333333333333334</c:v>
                </c:pt>
              </c:numCache>
            </c:numRef>
          </c:val>
        </c:ser>
        <c:dLbls>
          <c:showLegendKey val="0"/>
          <c:showVal val="1"/>
          <c:showCatName val="0"/>
          <c:showSerName val="0"/>
          <c:showPercent val="0"/>
          <c:showBubbleSize val="0"/>
        </c:dLbls>
        <c:gapWidth val="150"/>
        <c:overlap val="-25"/>
        <c:axId val="112471040"/>
        <c:axId val="112481024"/>
      </c:barChart>
      <c:catAx>
        <c:axId val="112471040"/>
        <c:scaling>
          <c:orientation val="minMax"/>
        </c:scaling>
        <c:delete val="0"/>
        <c:axPos val="b"/>
        <c:majorTickMark val="none"/>
        <c:minorTickMark val="none"/>
        <c:tickLblPos val="nextTo"/>
        <c:crossAx val="112481024"/>
        <c:crosses val="autoZero"/>
        <c:auto val="1"/>
        <c:lblAlgn val="ctr"/>
        <c:lblOffset val="100"/>
        <c:noMultiLvlLbl val="0"/>
      </c:catAx>
      <c:valAx>
        <c:axId val="112481024"/>
        <c:scaling>
          <c:orientation val="minMax"/>
        </c:scaling>
        <c:delete val="1"/>
        <c:axPos val="l"/>
        <c:numFmt formatCode="_-* #,##0.0_р_._-;\-* #,##0.0_р_._-;_-* &quot;-&quot;??_р_._-;_-@_-" sourceLinked="1"/>
        <c:majorTickMark val="none"/>
        <c:minorTickMark val="none"/>
        <c:tickLblPos val="nextTo"/>
        <c:crossAx val="112471040"/>
        <c:crosses val="autoZero"/>
        <c:crossBetween val="between"/>
      </c:valAx>
    </c:plotArea>
    <c:legend>
      <c:legendPos val="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title>
      <c:tx>
        <c:rich>
          <a:bodyPr/>
          <a:lstStyle/>
          <a:p>
            <a:pPr>
              <a:defRPr/>
            </a:pPr>
            <a:r>
              <a:rPr lang="ru-RU"/>
              <a:t>1998 год</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Лист1!$K$98</c:f>
              <c:strCache>
                <c:ptCount val="1"/>
                <c:pt idx="0">
                  <c:v>До 7 дней</c:v>
                </c:pt>
              </c:strCache>
            </c:strRef>
          </c:tx>
          <c:invertIfNegative val="0"/>
          <c:cat>
            <c:strRef>
              <c:f>Лист1!$J$99:$J$104</c:f>
              <c:strCache>
                <c:ptCount val="6"/>
                <c:pt idx="0">
                  <c:v>Удаление инородного тела из в\ч синуса</c:v>
                </c:pt>
                <c:pt idx="1">
                  <c:v>Удаление причинных зубов</c:v>
                </c:pt>
                <c:pt idx="2">
                  <c:v>Радикальная максиллотомия</c:v>
                </c:pt>
                <c:pt idx="3">
                  <c:v>Пластика ОАС</c:v>
                </c:pt>
                <c:pt idx="4">
                  <c:v>Пункция в\ч синуса</c:v>
                </c:pt>
                <c:pt idx="5">
                  <c:v>Эндоскопическая операция</c:v>
                </c:pt>
              </c:strCache>
            </c:strRef>
          </c:cat>
          <c:val>
            <c:numRef>
              <c:f>Лист1!$K$99:$K$104</c:f>
              <c:numCache>
                <c:formatCode>_-* #,##0.0_р_._-;\-* #,##0.0_р_._-;_-* "-"??_р_._-;_-@_-</c:formatCode>
                <c:ptCount val="6"/>
                <c:pt idx="0">
                  <c:v>40</c:v>
                </c:pt>
                <c:pt idx="1">
                  <c:v>50</c:v>
                </c:pt>
                <c:pt idx="2">
                  <c:v>16</c:v>
                </c:pt>
                <c:pt idx="3">
                  <c:v>28.571428571428573</c:v>
                </c:pt>
                <c:pt idx="4">
                  <c:v>50</c:v>
                </c:pt>
                <c:pt idx="5">
                  <c:v>0</c:v>
                </c:pt>
              </c:numCache>
            </c:numRef>
          </c:val>
        </c:ser>
        <c:ser>
          <c:idx val="1"/>
          <c:order val="1"/>
          <c:tx>
            <c:strRef>
              <c:f>Лист1!$L$98</c:f>
              <c:strCache>
                <c:ptCount val="1"/>
                <c:pt idx="0">
                  <c:v>8-14 дней</c:v>
                </c:pt>
              </c:strCache>
            </c:strRef>
          </c:tx>
          <c:invertIfNegative val="0"/>
          <c:cat>
            <c:strRef>
              <c:f>Лист1!$J$99:$J$104</c:f>
              <c:strCache>
                <c:ptCount val="6"/>
                <c:pt idx="0">
                  <c:v>Удаление инородного тела из в\ч синуса</c:v>
                </c:pt>
                <c:pt idx="1">
                  <c:v>Удаление причинных зубов</c:v>
                </c:pt>
                <c:pt idx="2">
                  <c:v>Радикальная максиллотомия</c:v>
                </c:pt>
                <c:pt idx="3">
                  <c:v>Пластика ОАС</c:v>
                </c:pt>
                <c:pt idx="4">
                  <c:v>Пункция в\ч синуса</c:v>
                </c:pt>
                <c:pt idx="5">
                  <c:v>Эндоскопическая операция</c:v>
                </c:pt>
              </c:strCache>
            </c:strRef>
          </c:cat>
          <c:val>
            <c:numRef>
              <c:f>Лист1!$L$99:$L$104</c:f>
              <c:numCache>
                <c:formatCode>_-* #,##0.0_р_._-;\-* #,##0.0_р_._-;_-* "-"??_р_._-;_-@_-</c:formatCode>
                <c:ptCount val="6"/>
                <c:pt idx="0">
                  <c:v>40</c:v>
                </c:pt>
                <c:pt idx="1">
                  <c:v>50</c:v>
                </c:pt>
                <c:pt idx="2">
                  <c:v>64</c:v>
                </c:pt>
                <c:pt idx="3">
                  <c:v>71.428571428571431</c:v>
                </c:pt>
                <c:pt idx="4">
                  <c:v>50</c:v>
                </c:pt>
                <c:pt idx="5">
                  <c:v>0</c:v>
                </c:pt>
              </c:numCache>
            </c:numRef>
          </c:val>
        </c:ser>
        <c:ser>
          <c:idx val="2"/>
          <c:order val="2"/>
          <c:tx>
            <c:strRef>
              <c:f>Лист1!$M$98</c:f>
              <c:strCache>
                <c:ptCount val="1"/>
                <c:pt idx="0">
                  <c:v>Более 14 суток</c:v>
                </c:pt>
              </c:strCache>
            </c:strRef>
          </c:tx>
          <c:invertIfNegative val="0"/>
          <c:cat>
            <c:strRef>
              <c:f>Лист1!$J$99:$J$104</c:f>
              <c:strCache>
                <c:ptCount val="6"/>
                <c:pt idx="0">
                  <c:v>Удаление инородного тела из в\ч синуса</c:v>
                </c:pt>
                <c:pt idx="1">
                  <c:v>Удаление причинных зубов</c:v>
                </c:pt>
                <c:pt idx="2">
                  <c:v>Радикальная максиллотомия</c:v>
                </c:pt>
                <c:pt idx="3">
                  <c:v>Пластика ОАС</c:v>
                </c:pt>
                <c:pt idx="4">
                  <c:v>Пункция в\ч синуса</c:v>
                </c:pt>
                <c:pt idx="5">
                  <c:v>Эндоскопическая операция</c:v>
                </c:pt>
              </c:strCache>
            </c:strRef>
          </c:cat>
          <c:val>
            <c:numRef>
              <c:f>Лист1!$M$99:$M$104</c:f>
              <c:numCache>
                <c:formatCode>_-* #,##0.0_р_._-;\-* #,##0.0_р_._-;_-* "-"??_р_._-;_-@_-</c:formatCode>
                <c:ptCount val="6"/>
                <c:pt idx="0">
                  <c:v>20</c:v>
                </c:pt>
                <c:pt idx="1">
                  <c:v>0</c:v>
                </c:pt>
                <c:pt idx="2">
                  <c:v>20</c:v>
                </c:pt>
                <c:pt idx="3">
                  <c:v>0</c:v>
                </c:pt>
                <c:pt idx="4">
                  <c:v>0</c:v>
                </c:pt>
                <c:pt idx="5">
                  <c:v>0</c:v>
                </c:pt>
              </c:numCache>
            </c:numRef>
          </c:val>
        </c:ser>
        <c:dLbls>
          <c:showLegendKey val="0"/>
          <c:showVal val="0"/>
          <c:showCatName val="0"/>
          <c:showSerName val="0"/>
          <c:showPercent val="0"/>
          <c:showBubbleSize val="0"/>
        </c:dLbls>
        <c:gapWidth val="150"/>
        <c:shape val="box"/>
        <c:axId val="112519808"/>
        <c:axId val="112533888"/>
        <c:axId val="0"/>
      </c:bar3DChart>
      <c:catAx>
        <c:axId val="112519808"/>
        <c:scaling>
          <c:orientation val="minMax"/>
        </c:scaling>
        <c:delete val="0"/>
        <c:axPos val="b"/>
        <c:majorTickMark val="none"/>
        <c:minorTickMark val="none"/>
        <c:tickLblPos val="nextTo"/>
        <c:crossAx val="112533888"/>
        <c:crosses val="autoZero"/>
        <c:auto val="1"/>
        <c:lblAlgn val="ctr"/>
        <c:lblOffset val="100"/>
        <c:noMultiLvlLbl val="0"/>
      </c:catAx>
      <c:valAx>
        <c:axId val="112533888"/>
        <c:scaling>
          <c:orientation val="minMax"/>
        </c:scaling>
        <c:delete val="0"/>
        <c:axPos val="l"/>
        <c:majorGridlines/>
        <c:numFmt formatCode="_-* #,##0.0_р_._-;\-* #,##0.0_р_._-;_-* &quot;-&quot;??_р_._-;_-@_-" sourceLinked="1"/>
        <c:majorTickMark val="none"/>
        <c:minorTickMark val="none"/>
        <c:tickLblPos val="nextTo"/>
        <c:crossAx val="112519808"/>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ru-RU"/>
              <a:t>2016 год</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Лист1!$K$108</c:f>
              <c:strCache>
                <c:ptCount val="1"/>
                <c:pt idx="0">
                  <c:v>До 7 дней</c:v>
                </c:pt>
              </c:strCache>
            </c:strRef>
          </c:tx>
          <c:invertIfNegative val="0"/>
          <c:cat>
            <c:strRef>
              <c:f>Лист1!$J$109:$J$114</c:f>
              <c:strCache>
                <c:ptCount val="6"/>
                <c:pt idx="0">
                  <c:v>Удаление инородного тела из в\ч синуса</c:v>
                </c:pt>
                <c:pt idx="1">
                  <c:v>Удаление причинных зубов</c:v>
                </c:pt>
                <c:pt idx="2">
                  <c:v>Радикальная максиллотомия</c:v>
                </c:pt>
                <c:pt idx="3">
                  <c:v>Пластика ОАС</c:v>
                </c:pt>
                <c:pt idx="4">
                  <c:v>Пункция в\ч синуса</c:v>
                </c:pt>
                <c:pt idx="5">
                  <c:v>Эндоскопическая операция</c:v>
                </c:pt>
              </c:strCache>
            </c:strRef>
          </c:cat>
          <c:val>
            <c:numRef>
              <c:f>Лист1!$K$109:$K$114</c:f>
              <c:numCache>
                <c:formatCode>_-* #,##0.0_р_._-;\-* #,##0.0_р_._-;_-* "-"??_р_._-;_-@_-</c:formatCode>
                <c:ptCount val="6"/>
                <c:pt idx="0">
                  <c:v>50</c:v>
                </c:pt>
                <c:pt idx="1">
                  <c:v>47.368421052631582</c:v>
                </c:pt>
                <c:pt idx="2">
                  <c:v>40</c:v>
                </c:pt>
                <c:pt idx="3">
                  <c:v>53.846153846153847</c:v>
                </c:pt>
                <c:pt idx="4">
                  <c:v>42.857142857142854</c:v>
                </c:pt>
                <c:pt idx="5">
                  <c:v>38.46153846153846</c:v>
                </c:pt>
              </c:numCache>
            </c:numRef>
          </c:val>
        </c:ser>
        <c:ser>
          <c:idx val="1"/>
          <c:order val="1"/>
          <c:tx>
            <c:strRef>
              <c:f>Лист1!$L$108</c:f>
              <c:strCache>
                <c:ptCount val="1"/>
                <c:pt idx="0">
                  <c:v>8-14 дней</c:v>
                </c:pt>
              </c:strCache>
            </c:strRef>
          </c:tx>
          <c:invertIfNegative val="0"/>
          <c:cat>
            <c:strRef>
              <c:f>Лист1!$J$109:$J$114</c:f>
              <c:strCache>
                <c:ptCount val="6"/>
                <c:pt idx="0">
                  <c:v>Удаление инородного тела из в\ч синуса</c:v>
                </c:pt>
                <c:pt idx="1">
                  <c:v>Удаление причинных зубов</c:v>
                </c:pt>
                <c:pt idx="2">
                  <c:v>Радикальная максиллотомия</c:v>
                </c:pt>
                <c:pt idx="3">
                  <c:v>Пластика ОАС</c:v>
                </c:pt>
                <c:pt idx="4">
                  <c:v>Пункция в\ч синуса</c:v>
                </c:pt>
                <c:pt idx="5">
                  <c:v>Эндоскопическая операция</c:v>
                </c:pt>
              </c:strCache>
            </c:strRef>
          </c:cat>
          <c:val>
            <c:numRef>
              <c:f>Лист1!$L$109:$L$114</c:f>
              <c:numCache>
                <c:formatCode>_-* #,##0.0_р_._-;\-* #,##0.0_р_._-;_-* "-"??_р_._-;_-@_-</c:formatCode>
                <c:ptCount val="6"/>
                <c:pt idx="0">
                  <c:v>0</c:v>
                </c:pt>
                <c:pt idx="1">
                  <c:v>52.631578947368418</c:v>
                </c:pt>
                <c:pt idx="2">
                  <c:v>60</c:v>
                </c:pt>
                <c:pt idx="3">
                  <c:v>38.46153846153846</c:v>
                </c:pt>
                <c:pt idx="4">
                  <c:v>57.142857142857146</c:v>
                </c:pt>
                <c:pt idx="5">
                  <c:v>46.153846153846153</c:v>
                </c:pt>
              </c:numCache>
            </c:numRef>
          </c:val>
        </c:ser>
        <c:ser>
          <c:idx val="2"/>
          <c:order val="2"/>
          <c:tx>
            <c:strRef>
              <c:f>Лист1!$M$108</c:f>
              <c:strCache>
                <c:ptCount val="1"/>
                <c:pt idx="0">
                  <c:v>Более 14 суток</c:v>
                </c:pt>
              </c:strCache>
            </c:strRef>
          </c:tx>
          <c:invertIfNegative val="0"/>
          <c:cat>
            <c:strRef>
              <c:f>Лист1!$J$109:$J$114</c:f>
              <c:strCache>
                <c:ptCount val="6"/>
                <c:pt idx="0">
                  <c:v>Удаление инородного тела из в\ч синуса</c:v>
                </c:pt>
                <c:pt idx="1">
                  <c:v>Удаление причинных зубов</c:v>
                </c:pt>
                <c:pt idx="2">
                  <c:v>Радикальная максиллотомия</c:v>
                </c:pt>
                <c:pt idx="3">
                  <c:v>Пластика ОАС</c:v>
                </c:pt>
                <c:pt idx="4">
                  <c:v>Пункция в\ч синуса</c:v>
                </c:pt>
                <c:pt idx="5">
                  <c:v>Эндоскопическая операция</c:v>
                </c:pt>
              </c:strCache>
            </c:strRef>
          </c:cat>
          <c:val>
            <c:numRef>
              <c:f>Лист1!$M$109:$M$114</c:f>
              <c:numCache>
                <c:formatCode>_-* #,##0.0_р_._-;\-* #,##0.0_р_._-;_-* "-"??_р_._-;_-@_-</c:formatCode>
                <c:ptCount val="6"/>
                <c:pt idx="0">
                  <c:v>50</c:v>
                </c:pt>
                <c:pt idx="1">
                  <c:v>0</c:v>
                </c:pt>
                <c:pt idx="2">
                  <c:v>0</c:v>
                </c:pt>
                <c:pt idx="3">
                  <c:v>7.6923076923076925</c:v>
                </c:pt>
                <c:pt idx="4">
                  <c:v>0</c:v>
                </c:pt>
                <c:pt idx="5">
                  <c:v>15.384615384615385</c:v>
                </c:pt>
              </c:numCache>
            </c:numRef>
          </c:val>
        </c:ser>
        <c:dLbls>
          <c:showLegendKey val="0"/>
          <c:showVal val="0"/>
          <c:showCatName val="0"/>
          <c:showSerName val="0"/>
          <c:showPercent val="0"/>
          <c:showBubbleSize val="0"/>
        </c:dLbls>
        <c:gapWidth val="150"/>
        <c:shape val="box"/>
        <c:axId val="112552192"/>
        <c:axId val="112553984"/>
        <c:axId val="0"/>
      </c:bar3DChart>
      <c:catAx>
        <c:axId val="112552192"/>
        <c:scaling>
          <c:orientation val="minMax"/>
        </c:scaling>
        <c:delete val="0"/>
        <c:axPos val="b"/>
        <c:majorTickMark val="none"/>
        <c:minorTickMark val="none"/>
        <c:tickLblPos val="nextTo"/>
        <c:crossAx val="112553984"/>
        <c:crosses val="autoZero"/>
        <c:auto val="1"/>
        <c:lblAlgn val="ctr"/>
        <c:lblOffset val="100"/>
        <c:noMultiLvlLbl val="0"/>
      </c:catAx>
      <c:valAx>
        <c:axId val="112553984"/>
        <c:scaling>
          <c:orientation val="minMax"/>
        </c:scaling>
        <c:delete val="0"/>
        <c:axPos val="l"/>
        <c:majorGridlines/>
        <c:numFmt formatCode="_-* #,##0.0_р_._-;\-* #,##0.0_р_._-;_-* &quot;-&quot;??_р_._-;_-@_-" sourceLinked="1"/>
        <c:majorTickMark val="none"/>
        <c:minorTickMark val="none"/>
        <c:tickLblPos val="nextTo"/>
        <c:crossAx val="112552192"/>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1998</c:v>
          </c:tx>
          <c:invertIfNegative val="0"/>
          <c:cat>
            <c:strRef>
              <c:f>Лист4!$H$2:$J$2</c:f>
              <c:strCache>
                <c:ptCount val="3"/>
                <c:pt idx="0">
                  <c:v>До 7 дней</c:v>
                </c:pt>
                <c:pt idx="1">
                  <c:v>8-14 дней</c:v>
                </c:pt>
                <c:pt idx="2">
                  <c:v>Более 14 суток</c:v>
                </c:pt>
              </c:strCache>
            </c:strRef>
          </c:cat>
          <c:val>
            <c:numRef>
              <c:f>Лист4!$H$3:$J$3</c:f>
              <c:numCache>
                <c:formatCode>General</c:formatCode>
                <c:ptCount val="3"/>
                <c:pt idx="0">
                  <c:v>26</c:v>
                </c:pt>
                <c:pt idx="1">
                  <c:v>62</c:v>
                </c:pt>
                <c:pt idx="2">
                  <c:v>12</c:v>
                </c:pt>
              </c:numCache>
            </c:numRef>
          </c:val>
        </c:ser>
        <c:ser>
          <c:idx val="1"/>
          <c:order val="1"/>
          <c:tx>
            <c:v>2016</c:v>
          </c:tx>
          <c:invertIfNegative val="0"/>
          <c:cat>
            <c:strRef>
              <c:f>Лист4!$H$2:$J$2</c:f>
              <c:strCache>
                <c:ptCount val="3"/>
                <c:pt idx="0">
                  <c:v>До 7 дней</c:v>
                </c:pt>
                <c:pt idx="1">
                  <c:v>8-14 дней</c:v>
                </c:pt>
                <c:pt idx="2">
                  <c:v>Более 14 суток</c:v>
                </c:pt>
              </c:strCache>
            </c:strRef>
          </c:cat>
          <c:val>
            <c:numRef>
              <c:f>Лист4!$H$4:$J$4</c:f>
              <c:numCache>
                <c:formatCode>0</c:formatCode>
                <c:ptCount val="3"/>
                <c:pt idx="0">
                  <c:v>45.762711864406782</c:v>
                </c:pt>
                <c:pt idx="1">
                  <c:v>47.457627118644069</c:v>
                </c:pt>
                <c:pt idx="2">
                  <c:v>6.7796610169491522</c:v>
                </c:pt>
              </c:numCache>
            </c:numRef>
          </c:val>
        </c:ser>
        <c:dLbls>
          <c:showLegendKey val="0"/>
          <c:showVal val="0"/>
          <c:showCatName val="0"/>
          <c:showSerName val="0"/>
          <c:showPercent val="0"/>
          <c:showBubbleSize val="0"/>
        </c:dLbls>
        <c:gapWidth val="150"/>
        <c:shape val="cylinder"/>
        <c:axId val="112571520"/>
        <c:axId val="112573056"/>
        <c:axId val="0"/>
      </c:bar3DChart>
      <c:catAx>
        <c:axId val="112571520"/>
        <c:scaling>
          <c:orientation val="minMax"/>
        </c:scaling>
        <c:delete val="0"/>
        <c:axPos val="b"/>
        <c:majorTickMark val="none"/>
        <c:minorTickMark val="none"/>
        <c:tickLblPos val="nextTo"/>
        <c:crossAx val="112573056"/>
        <c:crosses val="autoZero"/>
        <c:auto val="1"/>
        <c:lblAlgn val="ctr"/>
        <c:lblOffset val="100"/>
        <c:noMultiLvlLbl val="0"/>
      </c:catAx>
      <c:valAx>
        <c:axId val="112573056"/>
        <c:scaling>
          <c:orientation val="minMax"/>
        </c:scaling>
        <c:delete val="0"/>
        <c:axPos val="l"/>
        <c:majorGridlines/>
        <c:numFmt formatCode="General" sourceLinked="1"/>
        <c:majorTickMark val="none"/>
        <c:minorTickMark val="none"/>
        <c:tickLblPos val="nextTo"/>
        <c:crossAx val="1125715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Лист3!$B$25:$B$29</c:f>
              <c:strCache>
                <c:ptCount val="5"/>
                <c:pt idx="0">
                  <c:v>До 30 лет</c:v>
                </c:pt>
                <c:pt idx="1">
                  <c:v>30-39 лет</c:v>
                </c:pt>
                <c:pt idx="2">
                  <c:v>40-49 лет</c:v>
                </c:pt>
                <c:pt idx="3">
                  <c:v>50-59 лет</c:v>
                </c:pt>
                <c:pt idx="4">
                  <c:v>Старше 60 лет</c:v>
                </c:pt>
              </c:strCache>
            </c:strRef>
          </c:cat>
          <c:val>
            <c:numRef>
              <c:f>Лист3!$C$25:$C$29</c:f>
              <c:numCache>
                <c:formatCode>General</c:formatCode>
                <c:ptCount val="5"/>
                <c:pt idx="0">
                  <c:v>22</c:v>
                </c:pt>
                <c:pt idx="1">
                  <c:v>32</c:v>
                </c:pt>
                <c:pt idx="2">
                  <c:v>31</c:v>
                </c:pt>
                <c:pt idx="3">
                  <c:v>16</c:v>
                </c:pt>
                <c:pt idx="4">
                  <c:v>8</c:v>
                </c:pt>
              </c:numCache>
            </c:numRef>
          </c:val>
        </c:ser>
        <c:ser>
          <c:idx val="1"/>
          <c:order val="1"/>
          <c:dLbls>
            <c:showLegendKey val="0"/>
            <c:showVal val="0"/>
            <c:showCatName val="0"/>
            <c:showSerName val="0"/>
            <c:showPercent val="1"/>
            <c:showBubbleSize val="0"/>
            <c:showLeaderLines val="1"/>
          </c:dLbls>
          <c:cat>
            <c:strRef>
              <c:f>Лист3!$B$25:$B$29</c:f>
              <c:strCache>
                <c:ptCount val="5"/>
                <c:pt idx="0">
                  <c:v>До 30 лет</c:v>
                </c:pt>
                <c:pt idx="1">
                  <c:v>30-39 лет</c:v>
                </c:pt>
                <c:pt idx="2">
                  <c:v>40-49 лет</c:v>
                </c:pt>
                <c:pt idx="3">
                  <c:v>50-59 лет</c:v>
                </c:pt>
                <c:pt idx="4">
                  <c:v>Старше 60 лет</c:v>
                </c:pt>
              </c:strCache>
            </c:strRef>
          </c:cat>
          <c:val>
            <c:numRef>
              <c:f>Лист3!$D$25:$D$29</c:f>
              <c:numCache>
                <c:formatCode>General</c:formatCode>
                <c:ptCount val="5"/>
                <c:pt idx="0">
                  <c:v>20.183486238532112</c:v>
                </c:pt>
                <c:pt idx="1">
                  <c:v>29.357798165137616</c:v>
                </c:pt>
                <c:pt idx="2">
                  <c:v>28.440366972477065</c:v>
                </c:pt>
                <c:pt idx="3">
                  <c:v>14.678899082568808</c:v>
                </c:pt>
                <c:pt idx="4">
                  <c:v>7.3394495412844041</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21386193868715303"/>
          <c:y val="0"/>
          <c:w val="0.71602336824248758"/>
          <c:h val="0.1657445150417421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Lbls>
            <c:dLbl>
              <c:idx val="3"/>
              <c:tx>
                <c:rich>
                  <a:bodyPr/>
                  <a:lstStyle/>
                  <a:p>
                    <a:r>
                      <a:rPr lang="ru-RU"/>
                      <a:t>Обострение хр. одонтогенного в\ч синусита
8%</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(Лист3!$A$34,Лист3!$A$35,Лист3!$A$36,Лист3!$A$37,Лист3!$A$38)</c:f>
              <c:strCache>
                <c:ptCount val="5"/>
                <c:pt idx="0">
                  <c:v>Хронический одонтогенный в\ч синусит</c:v>
                </c:pt>
                <c:pt idx="1">
                  <c:v>Острый одонтогенный в\ч синусит</c:v>
                </c:pt>
                <c:pt idx="2">
                  <c:v>Хронический в\ч синусит</c:v>
                </c:pt>
                <c:pt idx="3">
                  <c:v>Обострение хронического одонтогенного в\ч синусита</c:v>
                </c:pt>
                <c:pt idx="4">
                  <c:v>ОАС и Инородное тело в ГП</c:v>
                </c:pt>
              </c:strCache>
            </c:strRef>
          </c:cat>
          <c:val>
            <c:numRef>
              <c:f>(Лист3!$E$34,Лист3!$E$35,Лист3!$E$36,Лист3!$E$37,Лист3!$E$38)</c:f>
              <c:numCache>
                <c:formatCode>General</c:formatCode>
                <c:ptCount val="5"/>
                <c:pt idx="0">
                  <c:v>18.348623853211009</c:v>
                </c:pt>
                <c:pt idx="1">
                  <c:v>18.348623853211009</c:v>
                </c:pt>
                <c:pt idx="2">
                  <c:v>29.357798165137616</c:v>
                </c:pt>
                <c:pt idx="3">
                  <c:v>8.2568807339449535</c:v>
                </c:pt>
                <c:pt idx="4">
                  <c:v>25.688073394495412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pieChart>
        <c:varyColors val="1"/>
        <c:ser>
          <c:idx val="0"/>
          <c:order val="0"/>
          <c:dLbls>
            <c:showLegendKey val="0"/>
            <c:showVal val="0"/>
            <c:showCatName val="1"/>
            <c:showSerName val="0"/>
            <c:showPercent val="1"/>
            <c:showBubbleSize val="0"/>
            <c:showLeaderLines val="1"/>
          </c:dLbls>
          <c:cat>
            <c:strRef>
              <c:f>(Лист3!$A$41,Лист3!$A$42,Лист3!$A$43,Лист3!$A$44,Лист3!$A$45)</c:f>
              <c:strCache>
                <c:ptCount val="5"/>
                <c:pt idx="0">
                  <c:v>Хронический одонтогенный в\ч синусит</c:v>
                </c:pt>
                <c:pt idx="1">
                  <c:v>Острый одонтогенный в\ч синусит</c:v>
                </c:pt>
                <c:pt idx="2">
                  <c:v>Хронический в\ч синусит</c:v>
                </c:pt>
                <c:pt idx="3">
                  <c:v>Обострение хронического одонтогенного в\ч синусита</c:v>
                </c:pt>
                <c:pt idx="4">
                  <c:v>ОАС и Инородное тело в ГП</c:v>
                </c:pt>
              </c:strCache>
            </c:strRef>
          </c:cat>
          <c:val>
            <c:numRef>
              <c:f>(Лист3!$E$41,Лист3!$E$42,Лист3!$E$43,Лист3!$E$44,Лист3!$E$45)</c:f>
              <c:numCache>
                <c:formatCode>General</c:formatCode>
                <c:ptCount val="5"/>
                <c:pt idx="0">
                  <c:v>18.348623853211009</c:v>
                </c:pt>
                <c:pt idx="1">
                  <c:v>13.761467889908257</c:v>
                </c:pt>
                <c:pt idx="2">
                  <c:v>14.678899082568808</c:v>
                </c:pt>
                <c:pt idx="3">
                  <c:v>27.522935779816514</c:v>
                </c:pt>
                <c:pt idx="4">
                  <c:v>26.605504587155963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view3D>
      <c:rotX val="40"/>
      <c:rotY val="6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(Лист3!$A$49,Лист3!$A$50,Лист3!$A$51)</c:f>
              <c:strCache>
                <c:ptCount val="3"/>
                <c:pt idx="0">
                  <c:v>До 7 дней</c:v>
                </c:pt>
                <c:pt idx="1">
                  <c:v>8-14 дней</c:v>
                </c:pt>
                <c:pt idx="2">
                  <c:v>Более 14 суток</c:v>
                </c:pt>
              </c:strCache>
            </c:strRef>
          </c:cat>
          <c:val>
            <c:numRef>
              <c:f>(Лист3!$E$49,Лист3!$E$50,Лист3!$E$51)</c:f>
              <c:numCache>
                <c:formatCode>General</c:formatCode>
                <c:ptCount val="3"/>
                <c:pt idx="0">
                  <c:v>36.697247706422019</c:v>
                </c:pt>
                <c:pt idx="1">
                  <c:v>54.128440366972477</c:v>
                </c:pt>
                <c:pt idx="2">
                  <c:v>9.1743119266055047</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barChart>
        <c:barDir val="col"/>
        <c:grouping val="clustered"/>
        <c:varyColors val="0"/>
        <c:ser>
          <c:idx val="0"/>
          <c:order val="0"/>
          <c:invertIfNegative val="0"/>
          <c:cat>
            <c:strRef>
              <c:f>(Лист3!$A$58,Лист3!$A$59,Лист3!$A$60,Лист3!$A$61,Лист3!$A$62,Лист3!$A$63)</c:f>
              <c:strCache>
                <c:ptCount val="6"/>
                <c:pt idx="0">
                  <c:v>Удаление инородного тела из в\ч синуса</c:v>
                </c:pt>
                <c:pt idx="1">
                  <c:v>Удаление причинных зубов</c:v>
                </c:pt>
                <c:pt idx="2">
                  <c:v>Радикальная максиллотомия</c:v>
                </c:pt>
                <c:pt idx="3">
                  <c:v>Пластика ОАС</c:v>
                </c:pt>
                <c:pt idx="4">
                  <c:v>Пункция в\ч синуса</c:v>
                </c:pt>
                <c:pt idx="5">
                  <c:v>Эндоскопическая операция</c:v>
                </c:pt>
              </c:strCache>
            </c:strRef>
          </c:cat>
          <c:val>
            <c:numRef>
              <c:f>(Лист3!$E$58,Лист3!$E$59,Лист3!$E$60,Лист3!$E$61,Лист3!$E$62,Лист3!$E$63)</c:f>
              <c:numCache>
                <c:formatCode>_(* #,##0.00_);_(* \(#,##0.00\);_(* "-"??_);_(@_)</c:formatCode>
                <c:ptCount val="6"/>
                <c:pt idx="0">
                  <c:v>5.5045871559633026</c:v>
                </c:pt>
                <c:pt idx="1">
                  <c:v>22.935779816513762</c:v>
                </c:pt>
                <c:pt idx="2">
                  <c:v>27.522935779816514</c:v>
                </c:pt>
                <c:pt idx="3">
                  <c:v>23.853211009174313</c:v>
                </c:pt>
                <c:pt idx="4">
                  <c:v>8.2568807339449535</c:v>
                </c:pt>
                <c:pt idx="5">
                  <c:v>11.926605504587156</c:v>
                </c:pt>
              </c:numCache>
            </c:numRef>
          </c:val>
        </c:ser>
        <c:dLbls>
          <c:showLegendKey val="0"/>
          <c:showVal val="0"/>
          <c:showCatName val="0"/>
          <c:showSerName val="0"/>
          <c:showPercent val="0"/>
          <c:showBubbleSize val="0"/>
        </c:dLbls>
        <c:gapWidth val="150"/>
        <c:axId val="87696896"/>
        <c:axId val="87698432"/>
      </c:barChart>
      <c:catAx>
        <c:axId val="87696896"/>
        <c:scaling>
          <c:orientation val="minMax"/>
        </c:scaling>
        <c:delete val="0"/>
        <c:axPos val="b"/>
        <c:majorTickMark val="none"/>
        <c:minorTickMark val="none"/>
        <c:tickLblPos val="nextTo"/>
        <c:crossAx val="87698432"/>
        <c:crosses val="autoZero"/>
        <c:auto val="1"/>
        <c:lblAlgn val="ctr"/>
        <c:lblOffset val="100"/>
        <c:noMultiLvlLbl val="0"/>
      </c:catAx>
      <c:valAx>
        <c:axId val="87698432"/>
        <c:scaling>
          <c:orientation val="minMax"/>
        </c:scaling>
        <c:delete val="1"/>
        <c:axPos val="l"/>
        <c:majorGridlines/>
        <c:numFmt formatCode="_(* #,##0.00_);_(* \(#,##0.00\);_(* &quot;-&quot;??_);_(@_)" sourceLinked="1"/>
        <c:majorTickMark val="none"/>
        <c:minorTickMark val="none"/>
        <c:tickLblPos val="nextTo"/>
        <c:crossAx val="87696896"/>
        <c:crosses val="autoZero"/>
        <c:crossBetween val="between"/>
      </c:valAx>
      <c:dTable>
        <c:showHorzBorder val="1"/>
        <c:showVertBorder val="1"/>
        <c:showOutline val="1"/>
        <c:showKeys val="1"/>
      </c:dTable>
    </c:plotArea>
    <c:plotVisOnly val="1"/>
    <c:dispBlanksAs val="gap"/>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1998 год</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percentStacked"/>
        <c:varyColors val="0"/>
        <c:ser>
          <c:idx val="0"/>
          <c:order val="0"/>
          <c:tx>
            <c:strRef>
              <c:f>Лист1!$M$4</c:f>
              <c:strCache>
                <c:ptCount val="1"/>
                <c:pt idx="0">
                  <c:v>Хронический одонтогенный в\ч синусит</c:v>
                </c:pt>
              </c:strCache>
            </c:strRef>
          </c:tx>
          <c:invertIfNegative val="0"/>
          <c:cat>
            <c:strRef>
              <c:f>Лист1!$N$3:$S$3</c:f>
              <c:strCache>
                <c:ptCount val="6"/>
                <c:pt idx="0">
                  <c:v>До 30</c:v>
                </c:pt>
                <c:pt idx="1">
                  <c:v>30-39</c:v>
                </c:pt>
                <c:pt idx="2">
                  <c:v>40-49</c:v>
                </c:pt>
                <c:pt idx="3">
                  <c:v>50-59</c:v>
                </c:pt>
                <c:pt idx="4">
                  <c:v>Старше 60</c:v>
                </c:pt>
                <c:pt idx="5">
                  <c:v>Всего</c:v>
                </c:pt>
              </c:strCache>
            </c:strRef>
          </c:cat>
          <c:val>
            <c:numRef>
              <c:f>Лист1!$N$4:$S$4</c:f>
              <c:numCache>
                <c:formatCode>_(* #,##0.00_);_(* \(#,##0.00\);_(* "-"??_);_(@_)</c:formatCode>
                <c:ptCount val="6"/>
                <c:pt idx="0">
                  <c:v>27.272727272727273</c:v>
                </c:pt>
                <c:pt idx="1">
                  <c:v>33.333333333333336</c:v>
                </c:pt>
                <c:pt idx="2">
                  <c:v>26.315789473684209</c:v>
                </c:pt>
                <c:pt idx="3">
                  <c:v>0</c:v>
                </c:pt>
                <c:pt idx="4">
                  <c:v>50</c:v>
                </c:pt>
                <c:pt idx="5">
                  <c:v>30</c:v>
                </c:pt>
              </c:numCache>
            </c:numRef>
          </c:val>
        </c:ser>
        <c:ser>
          <c:idx val="1"/>
          <c:order val="1"/>
          <c:tx>
            <c:strRef>
              <c:f>Лист1!$M$5</c:f>
              <c:strCache>
                <c:ptCount val="1"/>
                <c:pt idx="0">
                  <c:v>Острый одонтогенный в\ч синусит</c:v>
                </c:pt>
              </c:strCache>
            </c:strRef>
          </c:tx>
          <c:invertIfNegative val="0"/>
          <c:cat>
            <c:strRef>
              <c:f>Лист1!$N$3:$S$3</c:f>
              <c:strCache>
                <c:ptCount val="6"/>
                <c:pt idx="0">
                  <c:v>До 30</c:v>
                </c:pt>
                <c:pt idx="1">
                  <c:v>30-39</c:v>
                </c:pt>
                <c:pt idx="2">
                  <c:v>40-49</c:v>
                </c:pt>
                <c:pt idx="3">
                  <c:v>50-59</c:v>
                </c:pt>
                <c:pt idx="4">
                  <c:v>Старше 60</c:v>
                </c:pt>
                <c:pt idx="5">
                  <c:v>Всего</c:v>
                </c:pt>
              </c:strCache>
            </c:strRef>
          </c:cat>
          <c:val>
            <c:numRef>
              <c:f>Лист1!$N$5:$S$5</c:f>
              <c:numCache>
                <c:formatCode>_(* #,##0.00_);_(* \(#,##0.00\);_(* "-"??_);_(@_)</c:formatCode>
                <c:ptCount val="6"/>
                <c:pt idx="0">
                  <c:v>9.0909090909090917</c:v>
                </c:pt>
                <c:pt idx="1">
                  <c:v>13.333333333333334</c:v>
                </c:pt>
                <c:pt idx="2">
                  <c:v>5.2631578947368425</c:v>
                </c:pt>
                <c:pt idx="3">
                  <c:v>100</c:v>
                </c:pt>
                <c:pt idx="4">
                  <c:v>0</c:v>
                </c:pt>
                <c:pt idx="5">
                  <c:v>10</c:v>
                </c:pt>
              </c:numCache>
            </c:numRef>
          </c:val>
        </c:ser>
        <c:ser>
          <c:idx val="2"/>
          <c:order val="2"/>
          <c:tx>
            <c:strRef>
              <c:f>Лист1!$M$6</c:f>
              <c:strCache>
                <c:ptCount val="1"/>
                <c:pt idx="0">
                  <c:v>Хронический в\ч синусит</c:v>
                </c:pt>
              </c:strCache>
            </c:strRef>
          </c:tx>
          <c:invertIfNegative val="0"/>
          <c:cat>
            <c:strRef>
              <c:f>Лист1!$N$3:$S$3</c:f>
              <c:strCache>
                <c:ptCount val="6"/>
                <c:pt idx="0">
                  <c:v>До 30</c:v>
                </c:pt>
                <c:pt idx="1">
                  <c:v>30-39</c:v>
                </c:pt>
                <c:pt idx="2">
                  <c:v>40-49</c:v>
                </c:pt>
                <c:pt idx="3">
                  <c:v>50-59</c:v>
                </c:pt>
                <c:pt idx="4">
                  <c:v>Старше 60</c:v>
                </c:pt>
                <c:pt idx="5">
                  <c:v>Всего</c:v>
                </c:pt>
              </c:strCache>
            </c:strRef>
          </c:cat>
          <c:val>
            <c:numRef>
              <c:f>Лист1!$N$6:$S$6</c:f>
              <c:numCache>
                <c:formatCode>_(* #,##0.00_);_(* \(#,##0.00\);_(* "-"??_);_(@_)</c:formatCode>
                <c:ptCount val="6"/>
                <c:pt idx="0">
                  <c:v>18.181818181818183</c:v>
                </c:pt>
                <c:pt idx="1">
                  <c:v>33.333333333333336</c:v>
                </c:pt>
                <c:pt idx="2">
                  <c:v>21.05263157894737</c:v>
                </c:pt>
                <c:pt idx="3">
                  <c:v>0</c:v>
                </c:pt>
                <c:pt idx="4">
                  <c:v>25</c:v>
                </c:pt>
                <c:pt idx="5">
                  <c:v>24</c:v>
                </c:pt>
              </c:numCache>
            </c:numRef>
          </c:val>
        </c:ser>
        <c:ser>
          <c:idx val="3"/>
          <c:order val="3"/>
          <c:tx>
            <c:strRef>
              <c:f>Лист1!$M$7</c:f>
              <c:strCache>
                <c:ptCount val="1"/>
                <c:pt idx="0">
                  <c:v>Обострение хронического одонтогенного в\ч синусита</c:v>
                </c:pt>
              </c:strCache>
            </c:strRef>
          </c:tx>
          <c:invertIfNegative val="0"/>
          <c:cat>
            <c:strRef>
              <c:f>Лист1!$N$3:$S$3</c:f>
              <c:strCache>
                <c:ptCount val="6"/>
                <c:pt idx="0">
                  <c:v>До 30</c:v>
                </c:pt>
                <c:pt idx="1">
                  <c:v>30-39</c:v>
                </c:pt>
                <c:pt idx="2">
                  <c:v>40-49</c:v>
                </c:pt>
                <c:pt idx="3">
                  <c:v>50-59</c:v>
                </c:pt>
                <c:pt idx="4">
                  <c:v>Старше 60</c:v>
                </c:pt>
                <c:pt idx="5">
                  <c:v>Всего</c:v>
                </c:pt>
              </c:strCache>
            </c:strRef>
          </c:cat>
          <c:val>
            <c:numRef>
              <c:f>Лист1!$N$7:$S$7</c:f>
              <c:numCache>
                <c:formatCode>_(* #,##0.00_);_(* \(#,##0.00\);_(* "-"??_);_(@_)</c:formatCode>
                <c:ptCount val="6"/>
                <c:pt idx="0">
                  <c:v>9.0909090909090917</c:v>
                </c:pt>
                <c:pt idx="1">
                  <c:v>6.666666666666667</c:v>
                </c:pt>
                <c:pt idx="2">
                  <c:v>15.789473684210526</c:v>
                </c:pt>
                <c:pt idx="3">
                  <c:v>0</c:v>
                </c:pt>
                <c:pt idx="4">
                  <c:v>0</c:v>
                </c:pt>
                <c:pt idx="5">
                  <c:v>10</c:v>
                </c:pt>
              </c:numCache>
            </c:numRef>
          </c:val>
        </c:ser>
        <c:ser>
          <c:idx val="4"/>
          <c:order val="4"/>
          <c:tx>
            <c:strRef>
              <c:f>Лист1!$M$8</c:f>
              <c:strCache>
                <c:ptCount val="1"/>
                <c:pt idx="0">
                  <c:v>ОАС и Инородное тело в ГП</c:v>
                </c:pt>
              </c:strCache>
            </c:strRef>
          </c:tx>
          <c:invertIfNegative val="0"/>
          <c:cat>
            <c:strRef>
              <c:f>Лист1!$N$3:$S$3</c:f>
              <c:strCache>
                <c:ptCount val="6"/>
                <c:pt idx="0">
                  <c:v>До 30</c:v>
                </c:pt>
                <c:pt idx="1">
                  <c:v>30-39</c:v>
                </c:pt>
                <c:pt idx="2">
                  <c:v>40-49</c:v>
                </c:pt>
                <c:pt idx="3">
                  <c:v>50-59</c:v>
                </c:pt>
                <c:pt idx="4">
                  <c:v>Старше 60</c:v>
                </c:pt>
                <c:pt idx="5">
                  <c:v>Всего</c:v>
                </c:pt>
              </c:strCache>
            </c:strRef>
          </c:cat>
          <c:val>
            <c:numRef>
              <c:f>Лист1!$N$8:$S$8</c:f>
              <c:numCache>
                <c:formatCode>_(* #,##0.00_);_(* \(#,##0.00\);_(* "-"??_);_(@_)</c:formatCode>
                <c:ptCount val="6"/>
                <c:pt idx="0">
                  <c:v>36.363636363636367</c:v>
                </c:pt>
                <c:pt idx="1">
                  <c:v>13.333333333333334</c:v>
                </c:pt>
                <c:pt idx="2">
                  <c:v>31.578947368421051</c:v>
                </c:pt>
                <c:pt idx="3">
                  <c:v>0</c:v>
                </c:pt>
                <c:pt idx="4">
                  <c:v>25</c:v>
                </c:pt>
                <c:pt idx="5">
                  <c:v>26</c:v>
                </c:pt>
              </c:numCache>
            </c:numRef>
          </c:val>
        </c:ser>
        <c:dLbls>
          <c:showLegendKey val="0"/>
          <c:showVal val="0"/>
          <c:showCatName val="0"/>
          <c:showSerName val="0"/>
          <c:showPercent val="0"/>
          <c:showBubbleSize val="0"/>
        </c:dLbls>
        <c:gapWidth val="55"/>
        <c:gapDepth val="55"/>
        <c:shape val="box"/>
        <c:axId val="87780736"/>
        <c:axId val="87803008"/>
        <c:axId val="0"/>
      </c:bar3DChart>
      <c:catAx>
        <c:axId val="87780736"/>
        <c:scaling>
          <c:orientation val="minMax"/>
        </c:scaling>
        <c:delete val="0"/>
        <c:axPos val="b"/>
        <c:majorTickMark val="none"/>
        <c:minorTickMark val="none"/>
        <c:tickLblPos val="nextTo"/>
        <c:crossAx val="87803008"/>
        <c:crosses val="autoZero"/>
        <c:auto val="1"/>
        <c:lblAlgn val="ctr"/>
        <c:lblOffset val="100"/>
        <c:noMultiLvlLbl val="0"/>
      </c:catAx>
      <c:valAx>
        <c:axId val="87803008"/>
        <c:scaling>
          <c:orientation val="minMax"/>
        </c:scaling>
        <c:delete val="0"/>
        <c:axPos val="l"/>
        <c:majorGridlines/>
        <c:numFmt formatCode="0%" sourceLinked="1"/>
        <c:majorTickMark val="none"/>
        <c:minorTickMark val="none"/>
        <c:tickLblPos val="nextTo"/>
        <c:crossAx val="8778073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2016 год</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percentStacked"/>
        <c:varyColors val="0"/>
        <c:ser>
          <c:idx val="0"/>
          <c:order val="0"/>
          <c:tx>
            <c:strRef>
              <c:f>Лист1!$M$12</c:f>
              <c:strCache>
                <c:ptCount val="1"/>
                <c:pt idx="0">
                  <c:v>Хронический одонтогенный в\ч синусит</c:v>
                </c:pt>
              </c:strCache>
            </c:strRef>
          </c:tx>
          <c:invertIfNegative val="0"/>
          <c:cat>
            <c:strRef>
              <c:f>Лист1!$N$11:$S$11</c:f>
              <c:strCache>
                <c:ptCount val="6"/>
                <c:pt idx="0">
                  <c:v>До 30</c:v>
                </c:pt>
                <c:pt idx="1">
                  <c:v>30-39</c:v>
                </c:pt>
                <c:pt idx="2">
                  <c:v>40-49</c:v>
                </c:pt>
                <c:pt idx="3">
                  <c:v>50-59</c:v>
                </c:pt>
                <c:pt idx="4">
                  <c:v>Старше 60</c:v>
                </c:pt>
                <c:pt idx="5">
                  <c:v>Всего</c:v>
                </c:pt>
              </c:strCache>
            </c:strRef>
          </c:cat>
          <c:val>
            <c:numRef>
              <c:f>Лист1!$N$12:$S$12</c:f>
              <c:numCache>
                <c:formatCode>_(* #,##0.00_);_(* \(#,##0.00\);_(* "-"??_);_(@_)</c:formatCode>
                <c:ptCount val="6"/>
                <c:pt idx="0">
                  <c:v>9.0909090909090917</c:v>
                </c:pt>
                <c:pt idx="1">
                  <c:v>10.526315789473685</c:v>
                </c:pt>
                <c:pt idx="2">
                  <c:v>0</c:v>
                </c:pt>
                <c:pt idx="3">
                  <c:v>7.1428571428571432</c:v>
                </c:pt>
                <c:pt idx="4">
                  <c:v>0</c:v>
                </c:pt>
                <c:pt idx="5">
                  <c:v>8.4745762711864412</c:v>
                </c:pt>
              </c:numCache>
            </c:numRef>
          </c:val>
        </c:ser>
        <c:ser>
          <c:idx val="1"/>
          <c:order val="1"/>
          <c:tx>
            <c:strRef>
              <c:f>Лист1!$M$13</c:f>
              <c:strCache>
                <c:ptCount val="1"/>
                <c:pt idx="0">
                  <c:v>Острый одонтогенный в\ч синусит</c:v>
                </c:pt>
              </c:strCache>
            </c:strRef>
          </c:tx>
          <c:invertIfNegative val="0"/>
          <c:cat>
            <c:strRef>
              <c:f>Лист1!$N$11:$S$11</c:f>
              <c:strCache>
                <c:ptCount val="6"/>
                <c:pt idx="0">
                  <c:v>До 30</c:v>
                </c:pt>
                <c:pt idx="1">
                  <c:v>30-39</c:v>
                </c:pt>
                <c:pt idx="2">
                  <c:v>40-49</c:v>
                </c:pt>
                <c:pt idx="3">
                  <c:v>50-59</c:v>
                </c:pt>
                <c:pt idx="4">
                  <c:v>Старше 60</c:v>
                </c:pt>
                <c:pt idx="5">
                  <c:v>Всего</c:v>
                </c:pt>
              </c:strCache>
            </c:strRef>
          </c:cat>
          <c:val>
            <c:numRef>
              <c:f>Лист1!$N$13:$S$13</c:f>
              <c:numCache>
                <c:formatCode>_(* #,##0.00_);_(* \(#,##0.00\);_(* "-"??_);_(@_)</c:formatCode>
                <c:ptCount val="6"/>
                <c:pt idx="0">
                  <c:v>45.454545454545453</c:v>
                </c:pt>
                <c:pt idx="1">
                  <c:v>5.2631578947368425</c:v>
                </c:pt>
                <c:pt idx="2">
                  <c:v>8.3333333333333339</c:v>
                </c:pt>
                <c:pt idx="3">
                  <c:v>21.428571428571427</c:v>
                </c:pt>
                <c:pt idx="4">
                  <c:v>0</c:v>
                </c:pt>
                <c:pt idx="5">
                  <c:v>16.949152542372882</c:v>
                </c:pt>
              </c:numCache>
            </c:numRef>
          </c:val>
        </c:ser>
        <c:ser>
          <c:idx val="2"/>
          <c:order val="2"/>
          <c:tx>
            <c:strRef>
              <c:f>Лист1!$M$14</c:f>
              <c:strCache>
                <c:ptCount val="1"/>
                <c:pt idx="0">
                  <c:v>Хронический в\ч синусит</c:v>
                </c:pt>
              </c:strCache>
            </c:strRef>
          </c:tx>
          <c:invertIfNegative val="0"/>
          <c:cat>
            <c:strRef>
              <c:f>Лист1!$N$11:$S$11</c:f>
              <c:strCache>
                <c:ptCount val="6"/>
                <c:pt idx="0">
                  <c:v>До 30</c:v>
                </c:pt>
                <c:pt idx="1">
                  <c:v>30-39</c:v>
                </c:pt>
                <c:pt idx="2">
                  <c:v>40-49</c:v>
                </c:pt>
                <c:pt idx="3">
                  <c:v>50-59</c:v>
                </c:pt>
                <c:pt idx="4">
                  <c:v>Старше 60</c:v>
                </c:pt>
                <c:pt idx="5">
                  <c:v>Всего</c:v>
                </c:pt>
              </c:strCache>
            </c:strRef>
          </c:cat>
          <c:val>
            <c:numRef>
              <c:f>Лист1!$N$14:$S$14</c:f>
              <c:numCache>
                <c:formatCode>_(* #,##0.00_);_(* \(#,##0.00\);_(* "-"??_);_(@_)</c:formatCode>
                <c:ptCount val="6"/>
                <c:pt idx="0">
                  <c:v>9.0909090909090917</c:v>
                </c:pt>
                <c:pt idx="1">
                  <c:v>5.2631578947368425</c:v>
                </c:pt>
                <c:pt idx="2">
                  <c:v>0</c:v>
                </c:pt>
                <c:pt idx="3">
                  <c:v>14.285714285714286</c:v>
                </c:pt>
                <c:pt idx="4">
                  <c:v>0</c:v>
                </c:pt>
                <c:pt idx="5">
                  <c:v>6.7796610169491522</c:v>
                </c:pt>
              </c:numCache>
            </c:numRef>
          </c:val>
        </c:ser>
        <c:ser>
          <c:idx val="3"/>
          <c:order val="3"/>
          <c:tx>
            <c:strRef>
              <c:f>Лист1!$M$15</c:f>
              <c:strCache>
                <c:ptCount val="1"/>
                <c:pt idx="0">
                  <c:v>Обострение хронического одонтогенного в\ч синусита</c:v>
                </c:pt>
              </c:strCache>
            </c:strRef>
          </c:tx>
          <c:invertIfNegative val="0"/>
          <c:cat>
            <c:strRef>
              <c:f>Лист1!$N$11:$S$11</c:f>
              <c:strCache>
                <c:ptCount val="6"/>
                <c:pt idx="0">
                  <c:v>До 30</c:v>
                </c:pt>
                <c:pt idx="1">
                  <c:v>30-39</c:v>
                </c:pt>
                <c:pt idx="2">
                  <c:v>40-49</c:v>
                </c:pt>
                <c:pt idx="3">
                  <c:v>50-59</c:v>
                </c:pt>
                <c:pt idx="4">
                  <c:v>Старше 60</c:v>
                </c:pt>
                <c:pt idx="5">
                  <c:v>Всего</c:v>
                </c:pt>
              </c:strCache>
            </c:strRef>
          </c:cat>
          <c:val>
            <c:numRef>
              <c:f>Лист1!$N$15:$S$15</c:f>
              <c:numCache>
                <c:formatCode>_(* #,##0.00_);_(* \(#,##0.00\);_(* "-"??_);_(@_)</c:formatCode>
                <c:ptCount val="6"/>
                <c:pt idx="0">
                  <c:v>9.0909090909090917</c:v>
                </c:pt>
                <c:pt idx="1">
                  <c:v>42.10526315789474</c:v>
                </c:pt>
                <c:pt idx="2">
                  <c:v>58.333333333333336</c:v>
                </c:pt>
                <c:pt idx="3">
                  <c:v>42.857142857142854</c:v>
                </c:pt>
                <c:pt idx="4">
                  <c:v>75</c:v>
                </c:pt>
                <c:pt idx="5">
                  <c:v>42.372881355932201</c:v>
                </c:pt>
              </c:numCache>
            </c:numRef>
          </c:val>
        </c:ser>
        <c:ser>
          <c:idx val="4"/>
          <c:order val="4"/>
          <c:tx>
            <c:strRef>
              <c:f>Лист1!$M$16</c:f>
              <c:strCache>
                <c:ptCount val="1"/>
                <c:pt idx="0">
                  <c:v>ОАС и Инородное тело в ГП</c:v>
                </c:pt>
              </c:strCache>
            </c:strRef>
          </c:tx>
          <c:invertIfNegative val="0"/>
          <c:cat>
            <c:strRef>
              <c:f>Лист1!$N$11:$S$11</c:f>
              <c:strCache>
                <c:ptCount val="6"/>
                <c:pt idx="0">
                  <c:v>До 30</c:v>
                </c:pt>
                <c:pt idx="1">
                  <c:v>30-39</c:v>
                </c:pt>
                <c:pt idx="2">
                  <c:v>40-49</c:v>
                </c:pt>
                <c:pt idx="3">
                  <c:v>50-59</c:v>
                </c:pt>
                <c:pt idx="4">
                  <c:v>Старше 60</c:v>
                </c:pt>
                <c:pt idx="5">
                  <c:v>Всего</c:v>
                </c:pt>
              </c:strCache>
            </c:strRef>
          </c:cat>
          <c:val>
            <c:numRef>
              <c:f>Лист1!$N$16:$S$16</c:f>
              <c:numCache>
                <c:formatCode>_(* #,##0.00_);_(* \(#,##0.00\);_(* "-"??_);_(@_)</c:formatCode>
                <c:ptCount val="6"/>
                <c:pt idx="0">
                  <c:v>27.272727272727273</c:v>
                </c:pt>
                <c:pt idx="1">
                  <c:v>26.315789473684209</c:v>
                </c:pt>
                <c:pt idx="2">
                  <c:v>33.333333333333336</c:v>
                </c:pt>
                <c:pt idx="3">
                  <c:v>14.285714285714286</c:v>
                </c:pt>
                <c:pt idx="4">
                  <c:v>25</c:v>
                </c:pt>
                <c:pt idx="5">
                  <c:v>25.423728813559322</c:v>
                </c:pt>
              </c:numCache>
            </c:numRef>
          </c:val>
        </c:ser>
        <c:dLbls>
          <c:showLegendKey val="0"/>
          <c:showVal val="0"/>
          <c:showCatName val="0"/>
          <c:showSerName val="0"/>
          <c:showPercent val="0"/>
          <c:showBubbleSize val="0"/>
        </c:dLbls>
        <c:gapWidth val="55"/>
        <c:gapDepth val="55"/>
        <c:shape val="box"/>
        <c:axId val="87897216"/>
        <c:axId val="87898752"/>
        <c:axId val="0"/>
      </c:bar3DChart>
      <c:catAx>
        <c:axId val="87897216"/>
        <c:scaling>
          <c:orientation val="minMax"/>
        </c:scaling>
        <c:delete val="0"/>
        <c:axPos val="b"/>
        <c:majorTickMark val="none"/>
        <c:minorTickMark val="none"/>
        <c:tickLblPos val="nextTo"/>
        <c:crossAx val="87898752"/>
        <c:crosses val="autoZero"/>
        <c:auto val="1"/>
        <c:lblAlgn val="ctr"/>
        <c:lblOffset val="100"/>
        <c:noMultiLvlLbl val="0"/>
      </c:catAx>
      <c:valAx>
        <c:axId val="87898752"/>
        <c:scaling>
          <c:orientation val="minMax"/>
        </c:scaling>
        <c:delete val="0"/>
        <c:axPos val="l"/>
        <c:majorGridlines/>
        <c:numFmt formatCode="0%" sourceLinked="1"/>
        <c:majorTickMark val="none"/>
        <c:minorTickMark val="none"/>
        <c:tickLblPos val="nextTo"/>
        <c:crossAx val="8789721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a:t>1998 год</a:t>
            </a:r>
          </a:p>
        </c:rich>
      </c:tx>
      <c:overlay val="0"/>
    </c:title>
    <c:autoTitleDeleted val="0"/>
    <c:plotArea>
      <c:layout/>
      <c:barChart>
        <c:barDir val="col"/>
        <c:grouping val="stacked"/>
        <c:varyColors val="0"/>
        <c:ser>
          <c:idx val="0"/>
          <c:order val="0"/>
          <c:tx>
            <c:strRef>
              <c:f>Лист1!$M$23</c:f>
              <c:strCache>
                <c:ptCount val="1"/>
                <c:pt idx="0">
                  <c:v>До 30</c:v>
                </c:pt>
              </c:strCache>
            </c:strRef>
          </c:tx>
          <c:invertIfNegative val="0"/>
          <c:cat>
            <c:strRef>
              <c:f>Лист1!$N$22:$P$22</c:f>
              <c:strCache>
                <c:ptCount val="3"/>
                <c:pt idx="0">
                  <c:v>До 7 дней</c:v>
                </c:pt>
                <c:pt idx="1">
                  <c:v>8-14 дней</c:v>
                </c:pt>
                <c:pt idx="2">
                  <c:v>Более 14 суток</c:v>
                </c:pt>
              </c:strCache>
            </c:strRef>
          </c:cat>
          <c:val>
            <c:numRef>
              <c:f>Лист1!$N$23:$P$23</c:f>
              <c:numCache>
                <c:formatCode>_(* #,##0.00_);_(* \(#,##0.00\);_(* "-"??_);_(@_)</c:formatCode>
                <c:ptCount val="3"/>
                <c:pt idx="0">
                  <c:v>15.384615384615385</c:v>
                </c:pt>
                <c:pt idx="1">
                  <c:v>29.032258064516128</c:v>
                </c:pt>
                <c:pt idx="2">
                  <c:v>0</c:v>
                </c:pt>
              </c:numCache>
            </c:numRef>
          </c:val>
        </c:ser>
        <c:ser>
          <c:idx val="1"/>
          <c:order val="1"/>
          <c:tx>
            <c:strRef>
              <c:f>Лист1!$M$24</c:f>
              <c:strCache>
                <c:ptCount val="1"/>
                <c:pt idx="0">
                  <c:v>30-39</c:v>
                </c:pt>
              </c:strCache>
            </c:strRef>
          </c:tx>
          <c:invertIfNegative val="0"/>
          <c:cat>
            <c:strRef>
              <c:f>Лист1!$N$22:$P$22</c:f>
              <c:strCache>
                <c:ptCount val="3"/>
                <c:pt idx="0">
                  <c:v>До 7 дней</c:v>
                </c:pt>
                <c:pt idx="1">
                  <c:v>8-14 дней</c:v>
                </c:pt>
                <c:pt idx="2">
                  <c:v>Более 14 суток</c:v>
                </c:pt>
              </c:strCache>
            </c:strRef>
          </c:cat>
          <c:val>
            <c:numRef>
              <c:f>Лист1!$N$24:$P$24</c:f>
              <c:numCache>
                <c:formatCode>_(* #,##0.00_);_(* \(#,##0.00\);_(* "-"??_);_(@_)</c:formatCode>
                <c:ptCount val="3"/>
                <c:pt idx="0">
                  <c:v>15.384615384615385</c:v>
                </c:pt>
                <c:pt idx="1">
                  <c:v>29.032258064516128</c:v>
                </c:pt>
                <c:pt idx="2">
                  <c:v>66.666666666666671</c:v>
                </c:pt>
              </c:numCache>
            </c:numRef>
          </c:val>
        </c:ser>
        <c:ser>
          <c:idx val="2"/>
          <c:order val="2"/>
          <c:tx>
            <c:strRef>
              <c:f>Лист1!$M$25</c:f>
              <c:strCache>
                <c:ptCount val="1"/>
                <c:pt idx="0">
                  <c:v>40-49</c:v>
                </c:pt>
              </c:strCache>
            </c:strRef>
          </c:tx>
          <c:invertIfNegative val="0"/>
          <c:cat>
            <c:strRef>
              <c:f>Лист1!$N$22:$P$22</c:f>
              <c:strCache>
                <c:ptCount val="3"/>
                <c:pt idx="0">
                  <c:v>До 7 дней</c:v>
                </c:pt>
                <c:pt idx="1">
                  <c:v>8-14 дней</c:v>
                </c:pt>
                <c:pt idx="2">
                  <c:v>Более 14 суток</c:v>
                </c:pt>
              </c:strCache>
            </c:strRef>
          </c:cat>
          <c:val>
            <c:numRef>
              <c:f>Лист1!$N$25:$P$25</c:f>
              <c:numCache>
                <c:formatCode>_(* #,##0.00_);_(* \(#,##0.00\);_(* "-"??_);_(@_)</c:formatCode>
                <c:ptCount val="3"/>
                <c:pt idx="0">
                  <c:v>53.846153846153847</c:v>
                </c:pt>
                <c:pt idx="1">
                  <c:v>35.483870967741936</c:v>
                </c:pt>
                <c:pt idx="2">
                  <c:v>16.666666666666668</c:v>
                </c:pt>
              </c:numCache>
            </c:numRef>
          </c:val>
        </c:ser>
        <c:ser>
          <c:idx val="3"/>
          <c:order val="3"/>
          <c:tx>
            <c:strRef>
              <c:f>Лист1!$M$26</c:f>
              <c:strCache>
                <c:ptCount val="1"/>
                <c:pt idx="0">
                  <c:v>50-59</c:v>
                </c:pt>
              </c:strCache>
            </c:strRef>
          </c:tx>
          <c:invertIfNegative val="0"/>
          <c:cat>
            <c:strRef>
              <c:f>Лист1!$N$22:$P$22</c:f>
              <c:strCache>
                <c:ptCount val="3"/>
                <c:pt idx="0">
                  <c:v>До 7 дней</c:v>
                </c:pt>
                <c:pt idx="1">
                  <c:v>8-14 дней</c:v>
                </c:pt>
                <c:pt idx="2">
                  <c:v>Более 14 суток</c:v>
                </c:pt>
              </c:strCache>
            </c:strRef>
          </c:cat>
          <c:val>
            <c:numRef>
              <c:f>Лист1!$N$26:$P$26</c:f>
              <c:numCache>
                <c:formatCode>_(* #,##0.00_);_(* \(#,##0.00\);_(* "-"??_);_(@_)</c:formatCode>
                <c:ptCount val="3"/>
                <c:pt idx="0">
                  <c:v>0</c:v>
                </c:pt>
                <c:pt idx="1">
                  <c:v>3.225806451612903</c:v>
                </c:pt>
                <c:pt idx="2">
                  <c:v>0</c:v>
                </c:pt>
              </c:numCache>
            </c:numRef>
          </c:val>
        </c:ser>
        <c:ser>
          <c:idx val="4"/>
          <c:order val="4"/>
          <c:tx>
            <c:strRef>
              <c:f>Лист1!$M$27</c:f>
              <c:strCache>
                <c:ptCount val="1"/>
                <c:pt idx="0">
                  <c:v>Старше 60</c:v>
                </c:pt>
              </c:strCache>
            </c:strRef>
          </c:tx>
          <c:invertIfNegative val="0"/>
          <c:cat>
            <c:strRef>
              <c:f>Лист1!$N$22:$P$22</c:f>
              <c:strCache>
                <c:ptCount val="3"/>
                <c:pt idx="0">
                  <c:v>До 7 дней</c:v>
                </c:pt>
                <c:pt idx="1">
                  <c:v>8-14 дней</c:v>
                </c:pt>
                <c:pt idx="2">
                  <c:v>Более 14 суток</c:v>
                </c:pt>
              </c:strCache>
            </c:strRef>
          </c:cat>
          <c:val>
            <c:numRef>
              <c:f>Лист1!$N$27:$P$27</c:f>
              <c:numCache>
                <c:formatCode>_(* #,##0.00_);_(* \(#,##0.00\);_(* "-"??_);_(@_)</c:formatCode>
                <c:ptCount val="3"/>
                <c:pt idx="0">
                  <c:v>15.384615384615385</c:v>
                </c:pt>
                <c:pt idx="1">
                  <c:v>3.225806451612903</c:v>
                </c:pt>
                <c:pt idx="2">
                  <c:v>16.666666666666668</c:v>
                </c:pt>
              </c:numCache>
            </c:numRef>
          </c:val>
        </c:ser>
        <c:dLbls>
          <c:showLegendKey val="0"/>
          <c:showVal val="1"/>
          <c:showCatName val="0"/>
          <c:showSerName val="0"/>
          <c:showPercent val="0"/>
          <c:showBubbleSize val="0"/>
        </c:dLbls>
        <c:gapWidth val="95"/>
        <c:overlap val="100"/>
        <c:axId val="110694784"/>
        <c:axId val="110696320"/>
      </c:barChart>
      <c:catAx>
        <c:axId val="110694784"/>
        <c:scaling>
          <c:orientation val="minMax"/>
        </c:scaling>
        <c:delete val="0"/>
        <c:axPos val="b"/>
        <c:majorTickMark val="none"/>
        <c:minorTickMark val="none"/>
        <c:tickLblPos val="nextTo"/>
        <c:crossAx val="110696320"/>
        <c:crosses val="autoZero"/>
        <c:auto val="1"/>
        <c:lblAlgn val="ctr"/>
        <c:lblOffset val="100"/>
        <c:noMultiLvlLbl val="0"/>
      </c:catAx>
      <c:valAx>
        <c:axId val="110696320"/>
        <c:scaling>
          <c:orientation val="minMax"/>
        </c:scaling>
        <c:delete val="1"/>
        <c:axPos val="l"/>
        <c:numFmt formatCode="_(* #,##0.00_);_(* \(#,##0.00\);_(* &quot;-&quot;??_);_(@_)" sourceLinked="1"/>
        <c:majorTickMark val="out"/>
        <c:minorTickMark val="none"/>
        <c:tickLblPos val="nextTo"/>
        <c:crossAx val="110694784"/>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13565</Words>
  <Characters>77327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CyddxapTxa</dc:creator>
  <cp:lastModifiedBy>CyddxapTxa</cp:lastModifiedBy>
  <cp:revision>3</cp:revision>
  <dcterms:created xsi:type="dcterms:W3CDTF">2017-05-15T20:51:00Z</dcterms:created>
  <dcterms:modified xsi:type="dcterms:W3CDTF">2017-05-15T21:20:00Z</dcterms:modified>
</cp:coreProperties>
</file>