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8DD" w:rsidRPr="00D548DD" w:rsidRDefault="00D548DD" w:rsidP="00C87B31">
      <w:pPr>
        <w:spacing w:line="240" w:lineRule="auto"/>
        <w:jc w:val="center"/>
        <w:rPr>
          <w:rFonts w:ascii="Times New Roman" w:hAnsi="Times New Roman" w:cs="Times New Roman"/>
          <w:sz w:val="28"/>
          <w:szCs w:val="28"/>
        </w:rPr>
      </w:pPr>
      <w:r w:rsidRPr="00D548DD">
        <w:rPr>
          <w:rFonts w:ascii="Times New Roman" w:hAnsi="Times New Roman" w:cs="Times New Roman"/>
          <w:sz w:val="28"/>
          <w:szCs w:val="28"/>
        </w:rPr>
        <w:t>ФГОУ ВПО «Санкт-Петербургский государственный университет»</w:t>
      </w:r>
    </w:p>
    <w:p w:rsidR="00D548DD" w:rsidRPr="00D548DD" w:rsidRDefault="00D548DD" w:rsidP="00C87B31">
      <w:pPr>
        <w:spacing w:line="240" w:lineRule="auto"/>
        <w:jc w:val="center"/>
        <w:rPr>
          <w:rFonts w:ascii="Times New Roman" w:hAnsi="Times New Roman" w:cs="Times New Roman"/>
          <w:sz w:val="28"/>
          <w:szCs w:val="28"/>
        </w:rPr>
      </w:pPr>
      <w:r>
        <w:rPr>
          <w:rFonts w:ascii="Times New Roman" w:hAnsi="Times New Roman" w:cs="Times New Roman"/>
          <w:sz w:val="28"/>
          <w:szCs w:val="28"/>
        </w:rPr>
        <w:t>Медицинский факультет</w:t>
      </w:r>
    </w:p>
    <w:p w:rsidR="00D548DD" w:rsidRPr="00D548DD" w:rsidRDefault="00D548DD" w:rsidP="00C87B31">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Кафедра </w:t>
      </w:r>
      <w:r w:rsidR="0010786C">
        <w:rPr>
          <w:rFonts w:ascii="Times New Roman" w:hAnsi="Times New Roman" w:cs="Times New Roman"/>
          <w:sz w:val="28"/>
          <w:szCs w:val="28"/>
        </w:rPr>
        <w:t>факультетской хирургии</w:t>
      </w:r>
    </w:p>
    <w:p w:rsidR="00D548DD" w:rsidRPr="0010786C" w:rsidRDefault="00D548DD" w:rsidP="00C87B31">
      <w:pPr>
        <w:spacing w:line="240" w:lineRule="auto"/>
        <w:jc w:val="both"/>
        <w:rPr>
          <w:rFonts w:ascii="Times New Roman" w:hAnsi="Times New Roman" w:cs="Times New Roman"/>
          <w:sz w:val="28"/>
          <w:szCs w:val="28"/>
        </w:rPr>
      </w:pPr>
    </w:p>
    <w:p w:rsidR="00D548DD" w:rsidRPr="0010786C" w:rsidRDefault="00D548DD" w:rsidP="00C87B31">
      <w:pPr>
        <w:spacing w:line="240" w:lineRule="auto"/>
        <w:rPr>
          <w:rFonts w:ascii="Times New Roman" w:hAnsi="Times New Roman" w:cs="Times New Roman"/>
          <w:sz w:val="28"/>
          <w:szCs w:val="28"/>
        </w:rPr>
      </w:pPr>
      <w:r w:rsidRPr="0010786C">
        <w:rPr>
          <w:rFonts w:ascii="Times New Roman" w:hAnsi="Times New Roman" w:cs="Times New Roman"/>
          <w:sz w:val="28"/>
          <w:szCs w:val="28"/>
        </w:rPr>
        <w:t>Допускается к защите</w:t>
      </w:r>
    </w:p>
    <w:p w:rsidR="00D548DD" w:rsidRPr="0010786C" w:rsidRDefault="00D548DD" w:rsidP="00C87B31">
      <w:pPr>
        <w:spacing w:line="240" w:lineRule="auto"/>
        <w:rPr>
          <w:rFonts w:ascii="Times New Roman" w:hAnsi="Times New Roman" w:cs="Times New Roman"/>
          <w:sz w:val="28"/>
          <w:szCs w:val="28"/>
        </w:rPr>
      </w:pPr>
      <w:r w:rsidRPr="0010786C">
        <w:rPr>
          <w:rFonts w:ascii="Times New Roman" w:hAnsi="Times New Roman" w:cs="Times New Roman"/>
          <w:sz w:val="28"/>
          <w:szCs w:val="28"/>
        </w:rPr>
        <w:t>Заведующий кафедрой</w:t>
      </w:r>
    </w:p>
    <w:p w:rsidR="00D548DD" w:rsidRPr="0010786C" w:rsidRDefault="0010786C" w:rsidP="00C87B31">
      <w:pPr>
        <w:spacing w:line="240" w:lineRule="auto"/>
        <w:rPr>
          <w:rFonts w:ascii="Times New Roman" w:hAnsi="Times New Roman" w:cs="Times New Roman"/>
          <w:sz w:val="28"/>
          <w:szCs w:val="28"/>
        </w:rPr>
      </w:pPr>
      <w:r>
        <w:rPr>
          <w:rFonts w:ascii="Times New Roman" w:hAnsi="Times New Roman" w:cs="Times New Roman"/>
          <w:sz w:val="28"/>
          <w:szCs w:val="28"/>
        </w:rPr>
        <w:t>Кащенко В</w:t>
      </w:r>
      <w:r w:rsidR="00D548DD" w:rsidRPr="0010786C">
        <w:rPr>
          <w:rFonts w:ascii="Times New Roman" w:hAnsi="Times New Roman" w:cs="Times New Roman"/>
          <w:sz w:val="28"/>
          <w:szCs w:val="28"/>
        </w:rPr>
        <w:t>.</w:t>
      </w:r>
      <w:r>
        <w:rPr>
          <w:rFonts w:ascii="Times New Roman" w:hAnsi="Times New Roman" w:cs="Times New Roman"/>
          <w:sz w:val="28"/>
          <w:szCs w:val="28"/>
        </w:rPr>
        <w:t>А</w:t>
      </w:r>
    </w:p>
    <w:p w:rsidR="00D548DD" w:rsidRPr="0010786C" w:rsidRDefault="00D548DD" w:rsidP="00C87B31">
      <w:pPr>
        <w:spacing w:line="240" w:lineRule="auto"/>
        <w:rPr>
          <w:rFonts w:ascii="Times New Roman" w:hAnsi="Times New Roman" w:cs="Times New Roman"/>
          <w:sz w:val="28"/>
          <w:szCs w:val="28"/>
        </w:rPr>
      </w:pPr>
      <w:proofErr w:type="gramStart"/>
      <w:r w:rsidRPr="0010786C">
        <w:rPr>
          <w:rFonts w:ascii="Times New Roman" w:hAnsi="Times New Roman" w:cs="Times New Roman"/>
          <w:sz w:val="28"/>
          <w:szCs w:val="28"/>
        </w:rPr>
        <w:t>«</w:t>
      </w:r>
      <w:r w:rsidR="003338D6">
        <w:rPr>
          <w:rFonts w:ascii="Times New Roman" w:hAnsi="Times New Roman" w:cs="Times New Roman"/>
          <w:sz w:val="28"/>
          <w:szCs w:val="28"/>
          <w:lang w:val="en-US"/>
        </w:rPr>
        <w:t xml:space="preserve"> 17</w:t>
      </w:r>
      <w:proofErr w:type="gramEnd"/>
      <w:r w:rsidR="003338D6">
        <w:rPr>
          <w:rFonts w:ascii="Times New Roman" w:hAnsi="Times New Roman" w:cs="Times New Roman"/>
          <w:sz w:val="28"/>
          <w:szCs w:val="28"/>
        </w:rPr>
        <w:t xml:space="preserve">  »  мая</w:t>
      </w:r>
    </w:p>
    <w:p w:rsidR="00D548DD" w:rsidRPr="00D548DD" w:rsidRDefault="00D548DD" w:rsidP="00C87B31">
      <w:pPr>
        <w:spacing w:line="240" w:lineRule="auto"/>
        <w:jc w:val="both"/>
        <w:rPr>
          <w:rFonts w:ascii="Times New Roman" w:hAnsi="Times New Roman" w:cs="Times New Roman"/>
          <w:b/>
          <w:sz w:val="28"/>
          <w:szCs w:val="28"/>
        </w:rPr>
      </w:pPr>
    </w:p>
    <w:p w:rsidR="00D548DD" w:rsidRPr="00D548DD" w:rsidRDefault="00D548DD" w:rsidP="00C87B31">
      <w:pPr>
        <w:spacing w:line="240" w:lineRule="auto"/>
        <w:jc w:val="both"/>
        <w:rPr>
          <w:rFonts w:ascii="Times New Roman" w:hAnsi="Times New Roman" w:cs="Times New Roman"/>
          <w:b/>
          <w:sz w:val="28"/>
          <w:szCs w:val="28"/>
        </w:rPr>
      </w:pPr>
    </w:p>
    <w:p w:rsidR="00D548DD" w:rsidRPr="00D548DD" w:rsidRDefault="00D548DD" w:rsidP="00C87B31">
      <w:pPr>
        <w:spacing w:line="240" w:lineRule="auto"/>
        <w:jc w:val="both"/>
        <w:rPr>
          <w:rFonts w:ascii="Times New Roman" w:hAnsi="Times New Roman" w:cs="Times New Roman"/>
          <w:b/>
          <w:sz w:val="28"/>
          <w:szCs w:val="28"/>
        </w:rPr>
      </w:pPr>
    </w:p>
    <w:p w:rsidR="00D548DD" w:rsidRPr="0010786C" w:rsidRDefault="00D548DD" w:rsidP="00C87B31">
      <w:pPr>
        <w:spacing w:line="240" w:lineRule="auto"/>
        <w:jc w:val="center"/>
        <w:rPr>
          <w:rFonts w:ascii="Times New Roman" w:hAnsi="Times New Roman" w:cs="Times New Roman"/>
          <w:sz w:val="28"/>
          <w:szCs w:val="28"/>
        </w:rPr>
      </w:pPr>
      <w:r w:rsidRPr="0010786C">
        <w:rPr>
          <w:rFonts w:ascii="Times New Roman" w:hAnsi="Times New Roman" w:cs="Times New Roman"/>
          <w:sz w:val="28"/>
          <w:szCs w:val="28"/>
        </w:rPr>
        <w:t>ДИПЛОМНАЯ РАБОТА</w:t>
      </w:r>
    </w:p>
    <w:p w:rsidR="00D548DD" w:rsidRPr="00B81D1C" w:rsidRDefault="00D548DD" w:rsidP="00B81D1C">
      <w:pPr>
        <w:spacing w:line="240" w:lineRule="auto"/>
        <w:jc w:val="both"/>
        <w:rPr>
          <w:rFonts w:ascii="Times New Roman" w:hAnsi="Times New Roman" w:cs="Times New Roman"/>
          <w:sz w:val="28"/>
          <w:szCs w:val="28"/>
        </w:rPr>
      </w:pPr>
      <w:r w:rsidRPr="0010786C">
        <w:rPr>
          <w:rFonts w:ascii="Times New Roman" w:hAnsi="Times New Roman" w:cs="Times New Roman"/>
          <w:sz w:val="28"/>
          <w:szCs w:val="28"/>
        </w:rPr>
        <w:t xml:space="preserve">НА ТЕМУ: </w:t>
      </w:r>
      <w:r w:rsidR="00B81D1C">
        <w:rPr>
          <w:rFonts w:ascii="Times New Roman" w:hAnsi="Times New Roman" w:cs="Times New Roman"/>
          <w:sz w:val="28"/>
          <w:szCs w:val="28"/>
        </w:rPr>
        <w:t>Эндоваскулярные вмешательства при аневризмах инфраренального отдела аорты</w:t>
      </w:r>
      <w:bookmarkStart w:id="0" w:name="_GoBack"/>
      <w:bookmarkEnd w:id="0"/>
    </w:p>
    <w:p w:rsidR="00D548DD" w:rsidRPr="0010786C" w:rsidRDefault="00D548DD" w:rsidP="00C87B31">
      <w:pPr>
        <w:spacing w:line="240" w:lineRule="auto"/>
        <w:jc w:val="both"/>
        <w:rPr>
          <w:rFonts w:ascii="Times New Roman" w:hAnsi="Times New Roman" w:cs="Times New Roman"/>
          <w:sz w:val="28"/>
          <w:szCs w:val="28"/>
        </w:rPr>
      </w:pPr>
    </w:p>
    <w:p w:rsidR="00D548DD" w:rsidRPr="0010786C" w:rsidRDefault="00D548DD" w:rsidP="00C87B31">
      <w:pPr>
        <w:spacing w:line="240" w:lineRule="auto"/>
        <w:jc w:val="both"/>
        <w:rPr>
          <w:rFonts w:ascii="Times New Roman" w:hAnsi="Times New Roman" w:cs="Times New Roman"/>
          <w:sz w:val="28"/>
          <w:szCs w:val="28"/>
        </w:rPr>
      </w:pPr>
    </w:p>
    <w:p w:rsidR="00D548DD" w:rsidRPr="0010786C" w:rsidRDefault="00D548DD" w:rsidP="00C87B31">
      <w:pPr>
        <w:spacing w:line="240" w:lineRule="auto"/>
        <w:jc w:val="both"/>
        <w:rPr>
          <w:rFonts w:ascii="Times New Roman" w:hAnsi="Times New Roman" w:cs="Times New Roman"/>
          <w:sz w:val="28"/>
          <w:szCs w:val="28"/>
        </w:rPr>
      </w:pPr>
    </w:p>
    <w:p w:rsidR="00D548DD" w:rsidRPr="0010786C" w:rsidRDefault="00D548DD" w:rsidP="00C87B31">
      <w:pPr>
        <w:spacing w:line="240" w:lineRule="auto"/>
        <w:jc w:val="right"/>
        <w:rPr>
          <w:rFonts w:ascii="Times New Roman" w:hAnsi="Times New Roman" w:cs="Times New Roman"/>
          <w:sz w:val="28"/>
          <w:szCs w:val="28"/>
        </w:rPr>
      </w:pPr>
      <w:r w:rsidRPr="0010786C">
        <w:rPr>
          <w:rFonts w:ascii="Times New Roman" w:hAnsi="Times New Roman" w:cs="Times New Roman"/>
          <w:sz w:val="28"/>
          <w:szCs w:val="28"/>
        </w:rPr>
        <w:t>Выполнил</w:t>
      </w:r>
      <w:r w:rsidR="004B2722">
        <w:rPr>
          <w:rFonts w:ascii="Times New Roman" w:hAnsi="Times New Roman" w:cs="Times New Roman"/>
          <w:sz w:val="28"/>
          <w:szCs w:val="28"/>
        </w:rPr>
        <w:t>а</w:t>
      </w:r>
      <w:r w:rsidRPr="0010786C">
        <w:rPr>
          <w:rFonts w:ascii="Times New Roman" w:hAnsi="Times New Roman" w:cs="Times New Roman"/>
          <w:sz w:val="28"/>
          <w:szCs w:val="28"/>
        </w:rPr>
        <w:t xml:space="preserve"> студент</w:t>
      </w:r>
      <w:r w:rsidR="004B2722">
        <w:rPr>
          <w:rFonts w:ascii="Times New Roman" w:hAnsi="Times New Roman" w:cs="Times New Roman"/>
          <w:sz w:val="28"/>
          <w:szCs w:val="28"/>
        </w:rPr>
        <w:t>ка</w:t>
      </w:r>
    </w:p>
    <w:p w:rsidR="00D548DD" w:rsidRPr="0010786C" w:rsidRDefault="0010786C" w:rsidP="00C87B31">
      <w:pPr>
        <w:spacing w:line="240" w:lineRule="auto"/>
        <w:jc w:val="right"/>
        <w:rPr>
          <w:rFonts w:ascii="Times New Roman" w:hAnsi="Times New Roman" w:cs="Times New Roman"/>
          <w:sz w:val="28"/>
          <w:szCs w:val="28"/>
        </w:rPr>
      </w:pPr>
      <w:r>
        <w:rPr>
          <w:rFonts w:ascii="Times New Roman" w:hAnsi="Times New Roman" w:cs="Times New Roman"/>
          <w:sz w:val="28"/>
          <w:szCs w:val="28"/>
        </w:rPr>
        <w:t>Ишпулаева Любовь Эдуардовна</w:t>
      </w:r>
    </w:p>
    <w:p w:rsidR="00D548DD" w:rsidRPr="0010786C" w:rsidRDefault="0010786C" w:rsidP="00C87B31">
      <w:pPr>
        <w:spacing w:line="240" w:lineRule="auto"/>
        <w:jc w:val="right"/>
        <w:rPr>
          <w:rFonts w:ascii="Times New Roman" w:hAnsi="Times New Roman" w:cs="Times New Roman"/>
          <w:sz w:val="28"/>
          <w:szCs w:val="28"/>
        </w:rPr>
      </w:pPr>
      <w:r>
        <w:rPr>
          <w:rFonts w:ascii="Times New Roman" w:hAnsi="Times New Roman" w:cs="Times New Roman"/>
          <w:sz w:val="28"/>
          <w:szCs w:val="28"/>
        </w:rPr>
        <w:t>604</w:t>
      </w:r>
      <w:r w:rsidR="00D548DD" w:rsidRPr="0010786C">
        <w:rPr>
          <w:rFonts w:ascii="Times New Roman" w:hAnsi="Times New Roman" w:cs="Times New Roman"/>
          <w:sz w:val="28"/>
          <w:szCs w:val="28"/>
        </w:rPr>
        <w:t xml:space="preserve"> группы</w:t>
      </w:r>
    </w:p>
    <w:p w:rsidR="00D548DD" w:rsidRPr="0010786C" w:rsidRDefault="00D548DD" w:rsidP="00C87B31">
      <w:pPr>
        <w:spacing w:line="240" w:lineRule="auto"/>
        <w:jc w:val="right"/>
        <w:rPr>
          <w:rFonts w:ascii="Times New Roman" w:hAnsi="Times New Roman" w:cs="Times New Roman"/>
          <w:sz w:val="28"/>
          <w:szCs w:val="28"/>
        </w:rPr>
      </w:pPr>
    </w:p>
    <w:p w:rsidR="00D548DD" w:rsidRPr="0010786C" w:rsidRDefault="00D548DD" w:rsidP="00C87B31">
      <w:pPr>
        <w:spacing w:line="240" w:lineRule="auto"/>
        <w:jc w:val="right"/>
        <w:rPr>
          <w:rFonts w:ascii="Times New Roman" w:hAnsi="Times New Roman" w:cs="Times New Roman"/>
          <w:sz w:val="28"/>
          <w:szCs w:val="28"/>
        </w:rPr>
      </w:pPr>
      <w:r w:rsidRPr="0010786C">
        <w:rPr>
          <w:rFonts w:ascii="Times New Roman" w:hAnsi="Times New Roman" w:cs="Times New Roman"/>
          <w:sz w:val="28"/>
          <w:szCs w:val="28"/>
        </w:rPr>
        <w:t>Научный руководитель</w:t>
      </w:r>
    </w:p>
    <w:p w:rsidR="00D548DD" w:rsidRDefault="00D548DD" w:rsidP="00C87B31">
      <w:pPr>
        <w:spacing w:line="240" w:lineRule="auto"/>
        <w:jc w:val="right"/>
        <w:rPr>
          <w:rFonts w:ascii="Times New Roman" w:hAnsi="Times New Roman" w:cs="Times New Roman"/>
          <w:sz w:val="28"/>
          <w:szCs w:val="28"/>
        </w:rPr>
      </w:pPr>
      <w:r w:rsidRPr="0010786C">
        <w:rPr>
          <w:rFonts w:ascii="Times New Roman" w:hAnsi="Times New Roman" w:cs="Times New Roman"/>
          <w:sz w:val="28"/>
          <w:szCs w:val="28"/>
        </w:rPr>
        <w:t>д.м.н.</w:t>
      </w:r>
      <w:r w:rsidR="00C87B31">
        <w:rPr>
          <w:rFonts w:ascii="Times New Roman" w:hAnsi="Times New Roman" w:cs="Times New Roman"/>
          <w:sz w:val="28"/>
          <w:szCs w:val="28"/>
        </w:rPr>
        <w:t xml:space="preserve"> проф. Кащенко Виктор Анатольевич</w:t>
      </w:r>
    </w:p>
    <w:p w:rsidR="00C87B31" w:rsidRDefault="00E21B53" w:rsidP="00C87B31">
      <w:pPr>
        <w:spacing w:line="240" w:lineRule="auto"/>
        <w:jc w:val="right"/>
        <w:rPr>
          <w:rFonts w:ascii="Times New Roman" w:hAnsi="Times New Roman" w:cs="Times New Roman"/>
          <w:sz w:val="28"/>
          <w:szCs w:val="28"/>
        </w:rPr>
      </w:pPr>
      <w:r>
        <w:rPr>
          <w:rFonts w:ascii="Times New Roman" w:hAnsi="Times New Roman" w:cs="Times New Roman"/>
          <w:sz w:val="28"/>
          <w:szCs w:val="28"/>
        </w:rPr>
        <w:t>Ведущий к</w:t>
      </w:r>
      <w:r w:rsidR="00C87B31">
        <w:rPr>
          <w:rFonts w:ascii="Times New Roman" w:hAnsi="Times New Roman" w:cs="Times New Roman"/>
          <w:sz w:val="28"/>
          <w:szCs w:val="28"/>
        </w:rPr>
        <w:t>онсультант</w:t>
      </w:r>
    </w:p>
    <w:p w:rsidR="00C87B31" w:rsidRDefault="00C87B31" w:rsidP="00C87B31">
      <w:pPr>
        <w:spacing w:line="240" w:lineRule="auto"/>
        <w:jc w:val="right"/>
        <w:rPr>
          <w:rFonts w:ascii="Times New Roman" w:hAnsi="Times New Roman" w:cs="Times New Roman"/>
          <w:sz w:val="28"/>
          <w:szCs w:val="28"/>
        </w:rPr>
      </w:pPr>
      <w:r>
        <w:rPr>
          <w:rFonts w:ascii="Times New Roman" w:hAnsi="Times New Roman" w:cs="Times New Roman"/>
          <w:sz w:val="28"/>
          <w:szCs w:val="28"/>
        </w:rPr>
        <w:t>к.м.н.</w:t>
      </w:r>
      <w:r w:rsidR="00E21B53">
        <w:rPr>
          <w:rFonts w:ascii="Times New Roman" w:hAnsi="Times New Roman" w:cs="Times New Roman"/>
          <w:sz w:val="28"/>
          <w:szCs w:val="28"/>
        </w:rPr>
        <w:t>, доцент</w:t>
      </w:r>
      <w:r>
        <w:rPr>
          <w:rFonts w:ascii="Times New Roman" w:hAnsi="Times New Roman" w:cs="Times New Roman"/>
          <w:sz w:val="28"/>
          <w:szCs w:val="28"/>
        </w:rPr>
        <w:t xml:space="preserve"> Светликов Алексей Владимирович</w:t>
      </w:r>
    </w:p>
    <w:p w:rsidR="00C87B31" w:rsidRDefault="00C87B31" w:rsidP="00C87B31">
      <w:pPr>
        <w:spacing w:line="240" w:lineRule="auto"/>
        <w:jc w:val="right"/>
        <w:rPr>
          <w:rFonts w:ascii="Times New Roman" w:hAnsi="Times New Roman" w:cs="Times New Roman"/>
          <w:sz w:val="28"/>
          <w:szCs w:val="28"/>
        </w:rPr>
      </w:pPr>
    </w:p>
    <w:p w:rsidR="00C87B31" w:rsidRDefault="00C87B31" w:rsidP="00C87B31">
      <w:pPr>
        <w:spacing w:line="240" w:lineRule="auto"/>
        <w:jc w:val="right"/>
        <w:rPr>
          <w:rFonts w:ascii="Times New Roman" w:hAnsi="Times New Roman" w:cs="Times New Roman"/>
          <w:sz w:val="28"/>
          <w:szCs w:val="28"/>
        </w:rPr>
      </w:pPr>
    </w:p>
    <w:p w:rsidR="00C87B31" w:rsidRDefault="00C87B31" w:rsidP="00C87B31">
      <w:pPr>
        <w:spacing w:line="240" w:lineRule="auto"/>
        <w:jc w:val="right"/>
        <w:rPr>
          <w:rFonts w:ascii="Times New Roman" w:hAnsi="Times New Roman" w:cs="Times New Roman"/>
          <w:sz w:val="28"/>
          <w:szCs w:val="28"/>
        </w:rPr>
      </w:pPr>
    </w:p>
    <w:p w:rsidR="00C87B31" w:rsidRDefault="00C87B31" w:rsidP="00C87B31">
      <w:pPr>
        <w:spacing w:line="240" w:lineRule="auto"/>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C87B31" w:rsidRPr="0010786C" w:rsidRDefault="00C87B31" w:rsidP="00C87B31">
      <w:pPr>
        <w:spacing w:line="240" w:lineRule="auto"/>
        <w:jc w:val="center"/>
        <w:rPr>
          <w:rFonts w:ascii="Times New Roman" w:hAnsi="Times New Roman" w:cs="Times New Roman"/>
          <w:sz w:val="28"/>
          <w:szCs w:val="28"/>
        </w:rPr>
      </w:pPr>
      <w:r>
        <w:rPr>
          <w:rFonts w:ascii="Times New Roman" w:hAnsi="Times New Roman" w:cs="Times New Roman"/>
          <w:sz w:val="28"/>
          <w:szCs w:val="28"/>
        </w:rPr>
        <w:t>2017</w:t>
      </w:r>
    </w:p>
    <w:p w:rsidR="00D548DD" w:rsidRDefault="00C87B31" w:rsidP="00C87B31">
      <w:pPr>
        <w:spacing w:line="240" w:lineRule="auto"/>
        <w:jc w:val="center"/>
        <w:rPr>
          <w:rFonts w:ascii="Times New Roman" w:hAnsi="Times New Roman" w:cs="Times New Roman"/>
          <w:b/>
          <w:sz w:val="28"/>
          <w:szCs w:val="28"/>
        </w:rPr>
      </w:pPr>
      <w:r w:rsidRPr="00C87B31">
        <w:rPr>
          <w:rFonts w:ascii="Times New Roman" w:hAnsi="Times New Roman" w:cs="Times New Roman"/>
          <w:b/>
          <w:sz w:val="28"/>
          <w:szCs w:val="28"/>
        </w:rPr>
        <w:lastRenderedPageBreak/>
        <w:t>Оглавление</w:t>
      </w:r>
    </w:p>
    <w:p w:rsidR="009B733F" w:rsidRDefault="009B733F" w:rsidP="00EF7454">
      <w:pPr>
        <w:spacing w:line="360" w:lineRule="auto"/>
        <w:jc w:val="center"/>
        <w:rPr>
          <w:rFonts w:ascii="Times New Roman" w:hAnsi="Times New Roman" w:cs="Times New Roman"/>
          <w:b/>
          <w:sz w:val="28"/>
          <w:szCs w:val="28"/>
        </w:rPr>
      </w:pPr>
    </w:p>
    <w:p w:rsidR="006E7A72" w:rsidRPr="006E7A72" w:rsidRDefault="006E7A72" w:rsidP="00EF7454">
      <w:pPr>
        <w:spacing w:line="360" w:lineRule="auto"/>
        <w:rPr>
          <w:rFonts w:ascii="Times New Roman" w:hAnsi="Times New Roman" w:cs="Times New Roman"/>
          <w:sz w:val="28"/>
          <w:szCs w:val="28"/>
        </w:rPr>
      </w:pPr>
      <w:r w:rsidRPr="006E7A72">
        <w:rPr>
          <w:rFonts w:ascii="Times New Roman" w:hAnsi="Times New Roman" w:cs="Times New Roman"/>
          <w:sz w:val="28"/>
          <w:szCs w:val="28"/>
        </w:rPr>
        <w:t>Перечень условных обознач</w:t>
      </w:r>
      <w:r>
        <w:rPr>
          <w:rFonts w:ascii="Times New Roman" w:hAnsi="Times New Roman" w:cs="Times New Roman"/>
          <w:sz w:val="28"/>
          <w:szCs w:val="28"/>
        </w:rPr>
        <w:t>ений и символов ………………………………...3</w:t>
      </w:r>
    </w:p>
    <w:p w:rsidR="00961D0F" w:rsidRDefault="00C87B31" w:rsidP="00EF7454">
      <w:pPr>
        <w:spacing w:line="360" w:lineRule="auto"/>
        <w:jc w:val="both"/>
        <w:rPr>
          <w:rFonts w:ascii="Times New Roman" w:hAnsi="Times New Roman" w:cs="Times New Roman"/>
          <w:sz w:val="28"/>
          <w:szCs w:val="28"/>
        </w:rPr>
      </w:pPr>
      <w:r w:rsidRPr="00C87B31">
        <w:rPr>
          <w:rFonts w:ascii="Times New Roman" w:hAnsi="Times New Roman" w:cs="Times New Roman"/>
          <w:sz w:val="28"/>
          <w:szCs w:val="28"/>
        </w:rPr>
        <w:t>Введение …</w:t>
      </w:r>
      <w:r w:rsidR="006E7A72">
        <w:rPr>
          <w:rFonts w:ascii="Times New Roman" w:hAnsi="Times New Roman" w:cs="Times New Roman"/>
          <w:sz w:val="28"/>
          <w:szCs w:val="28"/>
        </w:rPr>
        <w:t>……………………………………………………………………... 4</w:t>
      </w:r>
    </w:p>
    <w:p w:rsidR="00961D0F" w:rsidRPr="00961D0F" w:rsidRDefault="006A24DC" w:rsidP="00EF7454">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Основная часть</w:t>
      </w:r>
      <w:r w:rsidR="004A49EC">
        <w:rPr>
          <w:rFonts w:ascii="Times New Roman" w:hAnsi="Times New Roman" w:cs="Times New Roman"/>
          <w:sz w:val="28"/>
          <w:szCs w:val="28"/>
        </w:rPr>
        <w:t xml:space="preserve">. </w:t>
      </w:r>
      <w:r>
        <w:rPr>
          <w:rFonts w:ascii="Times New Roman" w:hAnsi="Times New Roman" w:cs="Times New Roman"/>
          <w:sz w:val="28"/>
          <w:szCs w:val="28"/>
        </w:rPr>
        <w:t xml:space="preserve">Глава 1. </w:t>
      </w:r>
      <w:r w:rsidR="004A49EC">
        <w:rPr>
          <w:rFonts w:ascii="Times New Roman" w:hAnsi="Times New Roman" w:cs="Times New Roman"/>
          <w:sz w:val="28"/>
          <w:szCs w:val="28"/>
        </w:rPr>
        <w:t>Обзор литературы………………………</w:t>
      </w:r>
      <w:r w:rsidR="00EF7454" w:rsidRPr="00961D0F">
        <w:rPr>
          <w:rFonts w:ascii="Times New Roman" w:hAnsi="Times New Roman" w:cs="Times New Roman"/>
          <w:sz w:val="28"/>
          <w:szCs w:val="28"/>
        </w:rPr>
        <w:t>…</w:t>
      </w:r>
      <w:proofErr w:type="gramStart"/>
      <w:r w:rsidR="00EF7454" w:rsidRPr="00961D0F">
        <w:rPr>
          <w:rFonts w:ascii="Times New Roman" w:hAnsi="Times New Roman" w:cs="Times New Roman"/>
          <w:sz w:val="28"/>
          <w:szCs w:val="28"/>
        </w:rPr>
        <w:t>…</w:t>
      </w:r>
      <w:r w:rsidR="00EF7454">
        <w:rPr>
          <w:rFonts w:ascii="Times New Roman" w:hAnsi="Times New Roman" w:cs="Times New Roman"/>
          <w:sz w:val="28"/>
          <w:szCs w:val="28"/>
        </w:rPr>
        <w:t>….</w:t>
      </w:r>
      <w:proofErr w:type="gramEnd"/>
      <w:r w:rsidR="00EF7454" w:rsidRPr="00961D0F">
        <w:rPr>
          <w:rFonts w:ascii="Times New Roman" w:hAnsi="Times New Roman" w:cs="Times New Roman"/>
          <w:sz w:val="28"/>
          <w:szCs w:val="28"/>
        </w:rPr>
        <w:t>…</w:t>
      </w:r>
      <w:r w:rsidR="00961D0F" w:rsidRPr="00961D0F">
        <w:rPr>
          <w:rFonts w:ascii="Times New Roman" w:hAnsi="Times New Roman" w:cs="Times New Roman"/>
          <w:sz w:val="28"/>
          <w:szCs w:val="28"/>
        </w:rPr>
        <w:t>. 8</w:t>
      </w:r>
    </w:p>
    <w:p w:rsidR="00961D0F" w:rsidRPr="00961D0F" w:rsidRDefault="00961D0F" w:rsidP="00EF7454">
      <w:pPr>
        <w:spacing w:line="360" w:lineRule="auto"/>
        <w:jc w:val="both"/>
        <w:rPr>
          <w:rFonts w:ascii="Times New Roman" w:hAnsi="Times New Roman" w:cs="Times New Roman"/>
          <w:sz w:val="28"/>
          <w:szCs w:val="28"/>
        </w:rPr>
      </w:pPr>
      <w:r w:rsidRPr="00961D0F">
        <w:rPr>
          <w:rFonts w:ascii="Times New Roman" w:hAnsi="Times New Roman" w:cs="Times New Roman"/>
          <w:sz w:val="28"/>
          <w:szCs w:val="28"/>
        </w:rPr>
        <w:t xml:space="preserve">1.1 История развития хирургии </w:t>
      </w:r>
      <w:r w:rsidR="002C0FC1" w:rsidRPr="00961D0F">
        <w:rPr>
          <w:rFonts w:ascii="Times New Roman" w:hAnsi="Times New Roman" w:cs="Times New Roman"/>
          <w:sz w:val="28"/>
          <w:szCs w:val="28"/>
        </w:rPr>
        <w:t>АБА…</w:t>
      </w:r>
      <w:r w:rsidRPr="00961D0F">
        <w:rPr>
          <w:rFonts w:ascii="Times New Roman" w:hAnsi="Times New Roman" w:cs="Times New Roman"/>
          <w:sz w:val="28"/>
          <w:szCs w:val="28"/>
        </w:rPr>
        <w:t>………………</w:t>
      </w:r>
      <w:r w:rsidR="002C0FC1" w:rsidRPr="00961D0F">
        <w:rPr>
          <w:rFonts w:ascii="Times New Roman" w:hAnsi="Times New Roman" w:cs="Times New Roman"/>
          <w:sz w:val="28"/>
          <w:szCs w:val="28"/>
        </w:rPr>
        <w:t>……</w:t>
      </w:r>
      <w:r w:rsidRPr="00961D0F">
        <w:rPr>
          <w:rFonts w:ascii="Times New Roman" w:hAnsi="Times New Roman" w:cs="Times New Roman"/>
          <w:sz w:val="28"/>
          <w:szCs w:val="28"/>
        </w:rPr>
        <w:t>…………</w:t>
      </w:r>
      <w:r w:rsidR="00EF7454" w:rsidRPr="00961D0F">
        <w:rPr>
          <w:rFonts w:ascii="Times New Roman" w:hAnsi="Times New Roman" w:cs="Times New Roman"/>
          <w:sz w:val="28"/>
          <w:szCs w:val="28"/>
        </w:rPr>
        <w:t>……</w:t>
      </w:r>
      <w:r w:rsidR="00EF7454">
        <w:rPr>
          <w:rFonts w:ascii="Times New Roman" w:hAnsi="Times New Roman" w:cs="Times New Roman"/>
          <w:sz w:val="28"/>
          <w:szCs w:val="28"/>
        </w:rPr>
        <w:t>…</w:t>
      </w:r>
      <w:r w:rsidRPr="00961D0F">
        <w:rPr>
          <w:rFonts w:ascii="Times New Roman" w:hAnsi="Times New Roman" w:cs="Times New Roman"/>
          <w:sz w:val="28"/>
          <w:szCs w:val="28"/>
        </w:rPr>
        <w:t>. 9</w:t>
      </w:r>
    </w:p>
    <w:p w:rsidR="00961D0F" w:rsidRPr="00961D0F" w:rsidRDefault="00961D0F" w:rsidP="00EF7454">
      <w:pPr>
        <w:spacing w:line="360" w:lineRule="auto"/>
        <w:jc w:val="both"/>
        <w:rPr>
          <w:rFonts w:ascii="Times New Roman" w:hAnsi="Times New Roman" w:cs="Times New Roman"/>
          <w:sz w:val="28"/>
          <w:szCs w:val="28"/>
        </w:rPr>
      </w:pPr>
      <w:r w:rsidRPr="00961D0F">
        <w:rPr>
          <w:rFonts w:ascii="Times New Roman" w:hAnsi="Times New Roman" w:cs="Times New Roman"/>
          <w:sz w:val="28"/>
          <w:szCs w:val="28"/>
        </w:rPr>
        <w:t xml:space="preserve">1.2. Естественное течение АБА. Факторы риска и предоперационное </w:t>
      </w:r>
      <w:r w:rsidR="002C0FC1" w:rsidRPr="00961D0F">
        <w:rPr>
          <w:rFonts w:ascii="Times New Roman" w:hAnsi="Times New Roman" w:cs="Times New Roman"/>
          <w:sz w:val="28"/>
          <w:szCs w:val="28"/>
        </w:rPr>
        <w:t>планирование…</w:t>
      </w:r>
      <w:r w:rsidRPr="00961D0F">
        <w:rPr>
          <w:rFonts w:ascii="Times New Roman" w:hAnsi="Times New Roman" w:cs="Times New Roman"/>
          <w:sz w:val="28"/>
          <w:szCs w:val="28"/>
        </w:rPr>
        <w:t>……………………………………………………</w:t>
      </w:r>
      <w:r w:rsidR="002C0FC1" w:rsidRPr="00961D0F">
        <w:rPr>
          <w:rFonts w:ascii="Times New Roman" w:hAnsi="Times New Roman" w:cs="Times New Roman"/>
          <w:sz w:val="28"/>
          <w:szCs w:val="28"/>
        </w:rPr>
        <w:t>…</w:t>
      </w:r>
      <w:proofErr w:type="gramStart"/>
      <w:r w:rsidR="002C0FC1" w:rsidRPr="00961D0F">
        <w:rPr>
          <w:rFonts w:ascii="Times New Roman" w:hAnsi="Times New Roman" w:cs="Times New Roman"/>
          <w:sz w:val="28"/>
          <w:szCs w:val="28"/>
        </w:rPr>
        <w:t>…</w:t>
      </w:r>
      <w:r w:rsidRPr="00961D0F">
        <w:rPr>
          <w:rFonts w:ascii="Times New Roman" w:hAnsi="Times New Roman" w:cs="Times New Roman"/>
          <w:sz w:val="28"/>
          <w:szCs w:val="28"/>
        </w:rPr>
        <w:t>…</w:t>
      </w:r>
      <w:r w:rsidR="00EF7454" w:rsidRPr="00EF7454">
        <w:rPr>
          <w:rFonts w:ascii="Times New Roman" w:hAnsi="Times New Roman" w:cs="Times New Roman"/>
          <w:sz w:val="28"/>
          <w:szCs w:val="28"/>
        </w:rPr>
        <w:t>.</w:t>
      </w:r>
      <w:proofErr w:type="gramEnd"/>
      <w:r w:rsidR="00EF7454" w:rsidRPr="00EF7454">
        <w:rPr>
          <w:rFonts w:ascii="Times New Roman" w:hAnsi="Times New Roman" w:cs="Times New Roman"/>
          <w:sz w:val="28"/>
          <w:szCs w:val="28"/>
        </w:rPr>
        <w:t>.</w:t>
      </w:r>
      <w:r w:rsidRPr="00961D0F">
        <w:rPr>
          <w:rFonts w:ascii="Times New Roman" w:hAnsi="Times New Roman" w:cs="Times New Roman"/>
          <w:sz w:val="28"/>
          <w:szCs w:val="28"/>
        </w:rPr>
        <w:t>…. 9</w:t>
      </w:r>
    </w:p>
    <w:p w:rsidR="00961D0F" w:rsidRPr="00961D0F" w:rsidRDefault="00961D0F" w:rsidP="00EF7454">
      <w:pPr>
        <w:spacing w:line="360" w:lineRule="auto"/>
        <w:jc w:val="both"/>
        <w:rPr>
          <w:rFonts w:ascii="Times New Roman" w:hAnsi="Times New Roman" w:cs="Times New Roman"/>
          <w:sz w:val="28"/>
          <w:szCs w:val="28"/>
        </w:rPr>
      </w:pPr>
      <w:r w:rsidRPr="00961D0F">
        <w:rPr>
          <w:rFonts w:ascii="Times New Roman" w:hAnsi="Times New Roman" w:cs="Times New Roman"/>
          <w:sz w:val="28"/>
          <w:szCs w:val="28"/>
        </w:rPr>
        <w:t>1.3. Показания к оперативному лечению АБА……………………</w:t>
      </w:r>
      <w:r w:rsidR="002C0FC1" w:rsidRPr="00961D0F">
        <w:rPr>
          <w:rFonts w:ascii="Times New Roman" w:hAnsi="Times New Roman" w:cs="Times New Roman"/>
          <w:sz w:val="28"/>
          <w:szCs w:val="28"/>
        </w:rPr>
        <w:t>…</w:t>
      </w:r>
      <w:proofErr w:type="gramStart"/>
      <w:r w:rsidR="002C0FC1" w:rsidRPr="00961D0F">
        <w:rPr>
          <w:rFonts w:ascii="Times New Roman" w:hAnsi="Times New Roman" w:cs="Times New Roman"/>
          <w:sz w:val="28"/>
          <w:szCs w:val="28"/>
        </w:rPr>
        <w:t>……</w:t>
      </w:r>
      <w:r w:rsidR="00EF7454" w:rsidRPr="00EF7454">
        <w:rPr>
          <w:rFonts w:ascii="Times New Roman" w:hAnsi="Times New Roman" w:cs="Times New Roman"/>
          <w:sz w:val="28"/>
          <w:szCs w:val="28"/>
        </w:rPr>
        <w:t>.</w:t>
      </w:r>
      <w:proofErr w:type="gramEnd"/>
      <w:r w:rsidR="002C0FC1" w:rsidRPr="00961D0F">
        <w:rPr>
          <w:rFonts w:ascii="Times New Roman" w:hAnsi="Times New Roman" w:cs="Times New Roman"/>
          <w:sz w:val="28"/>
          <w:szCs w:val="28"/>
        </w:rPr>
        <w:t>…</w:t>
      </w:r>
      <w:r w:rsidRPr="00961D0F">
        <w:rPr>
          <w:rFonts w:ascii="Times New Roman" w:hAnsi="Times New Roman" w:cs="Times New Roman"/>
          <w:sz w:val="28"/>
          <w:szCs w:val="28"/>
        </w:rPr>
        <w:t>10</w:t>
      </w:r>
    </w:p>
    <w:p w:rsidR="00961D0F" w:rsidRPr="00961D0F" w:rsidRDefault="00961D0F" w:rsidP="00EF7454">
      <w:pPr>
        <w:spacing w:line="360" w:lineRule="auto"/>
        <w:jc w:val="both"/>
        <w:rPr>
          <w:rFonts w:ascii="Times New Roman" w:hAnsi="Times New Roman" w:cs="Times New Roman"/>
          <w:sz w:val="28"/>
          <w:szCs w:val="28"/>
        </w:rPr>
      </w:pPr>
      <w:r w:rsidRPr="00961D0F">
        <w:rPr>
          <w:rFonts w:ascii="Times New Roman" w:hAnsi="Times New Roman" w:cs="Times New Roman"/>
          <w:sz w:val="28"/>
          <w:szCs w:val="28"/>
        </w:rPr>
        <w:t>1.4. Используемые стент-</w:t>
      </w:r>
      <w:r w:rsidR="002C0FC1" w:rsidRPr="00961D0F">
        <w:rPr>
          <w:rFonts w:ascii="Times New Roman" w:hAnsi="Times New Roman" w:cs="Times New Roman"/>
          <w:sz w:val="28"/>
          <w:szCs w:val="28"/>
        </w:rPr>
        <w:t>графты…</w:t>
      </w:r>
      <w:r w:rsidRPr="00961D0F">
        <w:rPr>
          <w:rFonts w:ascii="Times New Roman" w:hAnsi="Times New Roman" w:cs="Times New Roman"/>
          <w:sz w:val="28"/>
          <w:szCs w:val="28"/>
        </w:rPr>
        <w:t>…………………………………</w:t>
      </w:r>
      <w:proofErr w:type="gramStart"/>
      <w:r w:rsidRPr="00961D0F">
        <w:rPr>
          <w:rFonts w:ascii="Times New Roman" w:hAnsi="Times New Roman" w:cs="Times New Roman"/>
          <w:sz w:val="28"/>
          <w:szCs w:val="28"/>
        </w:rPr>
        <w:t>……</w:t>
      </w:r>
      <w:r w:rsidR="00EF7454" w:rsidRPr="00EF7454">
        <w:rPr>
          <w:rFonts w:ascii="Times New Roman" w:hAnsi="Times New Roman" w:cs="Times New Roman"/>
          <w:sz w:val="28"/>
          <w:szCs w:val="28"/>
        </w:rPr>
        <w:t>.</w:t>
      </w:r>
      <w:proofErr w:type="gramEnd"/>
      <w:r w:rsidRPr="00961D0F">
        <w:rPr>
          <w:rFonts w:ascii="Times New Roman" w:hAnsi="Times New Roman" w:cs="Times New Roman"/>
          <w:sz w:val="28"/>
          <w:szCs w:val="28"/>
        </w:rPr>
        <w:t>…. 11</w:t>
      </w:r>
    </w:p>
    <w:p w:rsidR="00961D0F" w:rsidRPr="00961D0F" w:rsidRDefault="00961D0F" w:rsidP="00EF7454">
      <w:pPr>
        <w:spacing w:line="360" w:lineRule="auto"/>
        <w:jc w:val="both"/>
        <w:rPr>
          <w:rFonts w:ascii="Times New Roman" w:hAnsi="Times New Roman" w:cs="Times New Roman"/>
          <w:sz w:val="28"/>
          <w:szCs w:val="28"/>
        </w:rPr>
      </w:pPr>
      <w:r w:rsidRPr="00961D0F">
        <w:rPr>
          <w:rFonts w:ascii="Times New Roman" w:hAnsi="Times New Roman" w:cs="Times New Roman"/>
          <w:sz w:val="28"/>
          <w:szCs w:val="28"/>
        </w:rPr>
        <w:t>1.5. Выбор анестезиологического пособия... ………………………………...</w:t>
      </w:r>
      <w:r w:rsidR="00EF7454">
        <w:rPr>
          <w:rFonts w:ascii="Times New Roman" w:hAnsi="Times New Roman" w:cs="Times New Roman"/>
          <w:sz w:val="28"/>
          <w:szCs w:val="28"/>
        </w:rPr>
        <w:t>13</w:t>
      </w:r>
    </w:p>
    <w:p w:rsidR="00961D0F" w:rsidRPr="00961D0F" w:rsidRDefault="000B243B" w:rsidP="00EF7454">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r w:rsidR="00961D0F" w:rsidRPr="00961D0F">
        <w:rPr>
          <w:rFonts w:ascii="Times New Roman" w:hAnsi="Times New Roman" w:cs="Times New Roman"/>
          <w:sz w:val="28"/>
          <w:szCs w:val="28"/>
        </w:rPr>
        <w:t xml:space="preserve"> . Методика опе</w:t>
      </w:r>
      <w:r w:rsidR="00EF7454">
        <w:rPr>
          <w:rFonts w:ascii="Times New Roman" w:hAnsi="Times New Roman" w:cs="Times New Roman"/>
          <w:sz w:val="28"/>
          <w:szCs w:val="28"/>
        </w:rPr>
        <w:t>рации ……………………………………………………... 14</w:t>
      </w:r>
    </w:p>
    <w:p w:rsidR="00961D0F" w:rsidRPr="00961D0F" w:rsidRDefault="000B243B" w:rsidP="00EF7454">
      <w:pPr>
        <w:spacing w:line="360" w:lineRule="auto"/>
        <w:jc w:val="both"/>
        <w:rPr>
          <w:rFonts w:ascii="Times New Roman" w:hAnsi="Times New Roman" w:cs="Times New Roman"/>
          <w:sz w:val="28"/>
          <w:szCs w:val="28"/>
        </w:rPr>
      </w:pPr>
      <w:r>
        <w:rPr>
          <w:rFonts w:ascii="Times New Roman" w:hAnsi="Times New Roman" w:cs="Times New Roman"/>
          <w:sz w:val="28"/>
          <w:szCs w:val="28"/>
        </w:rPr>
        <w:t>1.7</w:t>
      </w:r>
      <w:r w:rsidR="00961D0F" w:rsidRPr="00961D0F">
        <w:rPr>
          <w:rFonts w:ascii="Times New Roman" w:hAnsi="Times New Roman" w:cs="Times New Roman"/>
          <w:sz w:val="28"/>
          <w:szCs w:val="28"/>
        </w:rPr>
        <w:t>. Осложнения операций по поводу АБА …………………………</w:t>
      </w:r>
      <w:proofErr w:type="gramStart"/>
      <w:r w:rsidR="00961D0F" w:rsidRPr="00961D0F">
        <w:rPr>
          <w:rFonts w:ascii="Times New Roman" w:hAnsi="Times New Roman" w:cs="Times New Roman"/>
          <w:sz w:val="28"/>
          <w:szCs w:val="28"/>
        </w:rPr>
        <w:t>…</w:t>
      </w:r>
      <w:r w:rsidR="002C0FC1" w:rsidRPr="00961D0F">
        <w:rPr>
          <w:rFonts w:ascii="Times New Roman" w:hAnsi="Times New Roman" w:cs="Times New Roman"/>
          <w:sz w:val="28"/>
          <w:szCs w:val="28"/>
        </w:rPr>
        <w:t>…</w:t>
      </w:r>
      <w:r w:rsidR="00EF7454" w:rsidRPr="00EF7454">
        <w:rPr>
          <w:rFonts w:ascii="Times New Roman" w:hAnsi="Times New Roman" w:cs="Times New Roman"/>
          <w:sz w:val="28"/>
          <w:szCs w:val="28"/>
        </w:rPr>
        <w:t>.</w:t>
      </w:r>
      <w:proofErr w:type="gramEnd"/>
      <w:r w:rsidR="002C0FC1" w:rsidRPr="00961D0F">
        <w:rPr>
          <w:rFonts w:ascii="Times New Roman" w:hAnsi="Times New Roman" w:cs="Times New Roman"/>
          <w:sz w:val="28"/>
          <w:szCs w:val="28"/>
        </w:rPr>
        <w:t>…</w:t>
      </w:r>
      <w:r w:rsidR="00EF7454">
        <w:rPr>
          <w:rFonts w:ascii="Times New Roman" w:hAnsi="Times New Roman" w:cs="Times New Roman"/>
          <w:sz w:val="28"/>
          <w:szCs w:val="28"/>
        </w:rPr>
        <w:t>15</w:t>
      </w:r>
    </w:p>
    <w:p w:rsidR="00961D0F" w:rsidRPr="00961D0F" w:rsidRDefault="000B243B" w:rsidP="00EF7454">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r w:rsidR="00961D0F" w:rsidRPr="00961D0F">
        <w:rPr>
          <w:rFonts w:ascii="Times New Roman" w:hAnsi="Times New Roman" w:cs="Times New Roman"/>
          <w:sz w:val="28"/>
          <w:szCs w:val="28"/>
        </w:rPr>
        <w:t xml:space="preserve"> Результаты лечения. Непосредственные и отдалённые. Сравнение с традиционной опера</w:t>
      </w:r>
      <w:r w:rsidR="00EF7454">
        <w:rPr>
          <w:rFonts w:ascii="Times New Roman" w:hAnsi="Times New Roman" w:cs="Times New Roman"/>
          <w:sz w:val="28"/>
          <w:szCs w:val="28"/>
        </w:rPr>
        <w:t>цией. ………………………………………………..….. 17</w:t>
      </w:r>
    </w:p>
    <w:p w:rsidR="00961D0F" w:rsidRPr="00961D0F" w:rsidRDefault="000B243B" w:rsidP="00EF7454">
      <w:pPr>
        <w:spacing w:line="360" w:lineRule="auto"/>
        <w:jc w:val="both"/>
        <w:rPr>
          <w:rFonts w:ascii="Times New Roman" w:hAnsi="Times New Roman" w:cs="Times New Roman"/>
          <w:sz w:val="28"/>
          <w:szCs w:val="28"/>
        </w:rPr>
      </w:pPr>
      <w:r>
        <w:rPr>
          <w:rFonts w:ascii="Times New Roman" w:hAnsi="Times New Roman" w:cs="Times New Roman"/>
          <w:sz w:val="28"/>
          <w:szCs w:val="28"/>
        </w:rPr>
        <w:t>1.9</w:t>
      </w:r>
      <w:r w:rsidR="00961D0F" w:rsidRPr="00961D0F">
        <w:rPr>
          <w:rFonts w:ascii="Times New Roman" w:hAnsi="Times New Roman" w:cs="Times New Roman"/>
          <w:sz w:val="28"/>
          <w:szCs w:val="28"/>
        </w:rPr>
        <w:t xml:space="preserve"> Дальнейшие перспективы ………………………………</w:t>
      </w:r>
      <w:r w:rsidR="002C0FC1" w:rsidRPr="00961D0F">
        <w:rPr>
          <w:rFonts w:ascii="Times New Roman" w:hAnsi="Times New Roman" w:cs="Times New Roman"/>
          <w:sz w:val="28"/>
          <w:szCs w:val="28"/>
        </w:rPr>
        <w:t>…………</w:t>
      </w:r>
      <w:proofErr w:type="gramStart"/>
      <w:r w:rsidR="00961D0F" w:rsidRPr="00961D0F">
        <w:rPr>
          <w:rFonts w:ascii="Times New Roman" w:hAnsi="Times New Roman" w:cs="Times New Roman"/>
          <w:sz w:val="28"/>
          <w:szCs w:val="28"/>
        </w:rPr>
        <w:t>…</w:t>
      </w:r>
      <w:r w:rsidR="00EF7454">
        <w:rPr>
          <w:rFonts w:ascii="Times New Roman" w:hAnsi="Times New Roman" w:cs="Times New Roman"/>
          <w:sz w:val="28"/>
          <w:szCs w:val="28"/>
        </w:rPr>
        <w:t>…</w:t>
      </w:r>
      <w:r w:rsidR="00EF7454" w:rsidRPr="004C3B34">
        <w:rPr>
          <w:rFonts w:ascii="Times New Roman" w:hAnsi="Times New Roman" w:cs="Times New Roman"/>
          <w:sz w:val="28"/>
          <w:szCs w:val="28"/>
        </w:rPr>
        <w:t>.</w:t>
      </w:r>
      <w:proofErr w:type="gramEnd"/>
      <w:r w:rsidR="00EF7454" w:rsidRPr="004C3B34">
        <w:rPr>
          <w:rFonts w:ascii="Times New Roman" w:hAnsi="Times New Roman" w:cs="Times New Roman"/>
          <w:sz w:val="28"/>
          <w:szCs w:val="28"/>
        </w:rPr>
        <w:t>.</w:t>
      </w:r>
      <w:r w:rsidR="00EF7454">
        <w:rPr>
          <w:rFonts w:ascii="Times New Roman" w:hAnsi="Times New Roman" w:cs="Times New Roman"/>
          <w:sz w:val="28"/>
          <w:szCs w:val="28"/>
        </w:rPr>
        <w:t xml:space="preserve"> 19</w:t>
      </w:r>
    </w:p>
    <w:p w:rsidR="00961D0F" w:rsidRDefault="000B243B" w:rsidP="00EF7454">
      <w:pPr>
        <w:spacing w:line="360" w:lineRule="auto"/>
        <w:jc w:val="both"/>
        <w:rPr>
          <w:rFonts w:ascii="Times New Roman" w:hAnsi="Times New Roman" w:cs="Times New Roman"/>
          <w:sz w:val="28"/>
          <w:szCs w:val="28"/>
        </w:rPr>
      </w:pPr>
      <w:r>
        <w:rPr>
          <w:rFonts w:ascii="Times New Roman" w:hAnsi="Times New Roman" w:cs="Times New Roman"/>
          <w:sz w:val="28"/>
          <w:szCs w:val="28"/>
        </w:rPr>
        <w:t>1.10</w:t>
      </w:r>
      <w:r w:rsidR="00961D0F" w:rsidRPr="00961D0F">
        <w:rPr>
          <w:rFonts w:ascii="Times New Roman" w:hAnsi="Times New Roman" w:cs="Times New Roman"/>
          <w:sz w:val="28"/>
          <w:szCs w:val="28"/>
        </w:rPr>
        <w:t xml:space="preserve"> Заключение </w:t>
      </w:r>
      <w:r w:rsidR="00961D0F">
        <w:rPr>
          <w:rFonts w:ascii="Times New Roman" w:hAnsi="Times New Roman" w:cs="Times New Roman"/>
          <w:sz w:val="28"/>
          <w:szCs w:val="28"/>
        </w:rPr>
        <w:t>…………………………………………….........</w:t>
      </w:r>
      <w:r w:rsidR="00961D0F" w:rsidRPr="00961D0F">
        <w:rPr>
          <w:rFonts w:ascii="Times New Roman" w:hAnsi="Times New Roman" w:cs="Times New Roman"/>
          <w:sz w:val="28"/>
          <w:szCs w:val="28"/>
        </w:rPr>
        <w:t>.....</w:t>
      </w:r>
      <w:r w:rsidR="00961D0F">
        <w:rPr>
          <w:rFonts w:ascii="Times New Roman" w:hAnsi="Times New Roman" w:cs="Times New Roman"/>
          <w:sz w:val="28"/>
          <w:szCs w:val="28"/>
        </w:rPr>
        <w:t>.......</w:t>
      </w:r>
      <w:r w:rsidR="00EF7454">
        <w:rPr>
          <w:rFonts w:ascii="Times New Roman" w:hAnsi="Times New Roman" w:cs="Times New Roman"/>
          <w:sz w:val="28"/>
          <w:szCs w:val="28"/>
        </w:rPr>
        <w:t>....... 20</w:t>
      </w:r>
    </w:p>
    <w:p w:rsidR="00C87B31" w:rsidRPr="00C87B31" w:rsidRDefault="00C87B31" w:rsidP="00EF7454">
      <w:pPr>
        <w:spacing w:line="360" w:lineRule="auto"/>
        <w:jc w:val="both"/>
        <w:rPr>
          <w:rFonts w:ascii="Times New Roman" w:hAnsi="Times New Roman" w:cs="Times New Roman"/>
          <w:sz w:val="28"/>
          <w:szCs w:val="28"/>
        </w:rPr>
      </w:pPr>
      <w:r w:rsidRPr="00C87B31">
        <w:rPr>
          <w:rFonts w:ascii="Times New Roman" w:hAnsi="Times New Roman" w:cs="Times New Roman"/>
          <w:sz w:val="28"/>
          <w:szCs w:val="28"/>
        </w:rPr>
        <w:t xml:space="preserve">Глава 2. Материалы и </w:t>
      </w:r>
      <w:r w:rsidR="006A24DC">
        <w:rPr>
          <w:rFonts w:ascii="Times New Roman" w:hAnsi="Times New Roman" w:cs="Times New Roman"/>
          <w:sz w:val="28"/>
          <w:szCs w:val="28"/>
        </w:rPr>
        <w:t>применяемые методики…………</w:t>
      </w:r>
      <w:proofErr w:type="gramStart"/>
      <w:r w:rsidR="006A24DC">
        <w:rPr>
          <w:rFonts w:ascii="Times New Roman" w:hAnsi="Times New Roman" w:cs="Times New Roman"/>
          <w:sz w:val="28"/>
          <w:szCs w:val="28"/>
        </w:rPr>
        <w:t>…….</w:t>
      </w:r>
      <w:proofErr w:type="gramEnd"/>
      <w:r w:rsidR="006A24DC">
        <w:rPr>
          <w:rFonts w:ascii="Times New Roman" w:hAnsi="Times New Roman" w:cs="Times New Roman"/>
          <w:sz w:val="28"/>
          <w:szCs w:val="28"/>
        </w:rPr>
        <w:t>.</w:t>
      </w:r>
      <w:r w:rsidR="009B733F">
        <w:rPr>
          <w:rFonts w:ascii="Times New Roman" w:hAnsi="Times New Roman" w:cs="Times New Roman"/>
          <w:sz w:val="28"/>
          <w:szCs w:val="28"/>
        </w:rPr>
        <w:t>…………</w:t>
      </w:r>
      <w:r w:rsidR="00EF7454">
        <w:rPr>
          <w:rFonts w:ascii="Times New Roman" w:hAnsi="Times New Roman" w:cs="Times New Roman"/>
          <w:sz w:val="28"/>
          <w:szCs w:val="28"/>
        </w:rPr>
        <w:t>...</w:t>
      </w:r>
      <w:r w:rsidR="009B733F">
        <w:rPr>
          <w:rFonts w:ascii="Times New Roman" w:hAnsi="Times New Roman" w:cs="Times New Roman"/>
          <w:sz w:val="28"/>
          <w:szCs w:val="28"/>
        </w:rPr>
        <w:t>.. 21</w:t>
      </w:r>
    </w:p>
    <w:p w:rsidR="00C87B31" w:rsidRPr="00C87B31" w:rsidRDefault="00C87B31" w:rsidP="00EF7454">
      <w:pPr>
        <w:spacing w:line="360" w:lineRule="auto"/>
        <w:jc w:val="both"/>
        <w:rPr>
          <w:rFonts w:ascii="Times New Roman" w:hAnsi="Times New Roman" w:cs="Times New Roman"/>
          <w:sz w:val="28"/>
          <w:szCs w:val="28"/>
        </w:rPr>
      </w:pPr>
      <w:r w:rsidRPr="00C87B31">
        <w:rPr>
          <w:rFonts w:ascii="Times New Roman" w:hAnsi="Times New Roman" w:cs="Times New Roman"/>
          <w:sz w:val="28"/>
          <w:szCs w:val="28"/>
        </w:rPr>
        <w:t>Глава 3. Результаты исследования………………………………………</w:t>
      </w:r>
      <w:r w:rsidR="002C0FC1" w:rsidRPr="00C87B31">
        <w:rPr>
          <w:rFonts w:ascii="Times New Roman" w:hAnsi="Times New Roman" w:cs="Times New Roman"/>
          <w:sz w:val="28"/>
          <w:szCs w:val="28"/>
        </w:rPr>
        <w:t>……</w:t>
      </w:r>
      <w:r w:rsidRPr="00C87B31">
        <w:rPr>
          <w:rFonts w:ascii="Times New Roman" w:hAnsi="Times New Roman" w:cs="Times New Roman"/>
          <w:sz w:val="28"/>
          <w:szCs w:val="28"/>
        </w:rPr>
        <w:t>29</w:t>
      </w:r>
    </w:p>
    <w:p w:rsidR="00C87B31" w:rsidRPr="00C87B31" w:rsidRDefault="00C87B31" w:rsidP="00EF7454">
      <w:pPr>
        <w:spacing w:line="360" w:lineRule="auto"/>
        <w:jc w:val="both"/>
        <w:rPr>
          <w:rFonts w:ascii="Times New Roman" w:hAnsi="Times New Roman" w:cs="Times New Roman"/>
          <w:sz w:val="28"/>
          <w:szCs w:val="28"/>
        </w:rPr>
      </w:pPr>
      <w:r w:rsidRPr="00C87B31">
        <w:rPr>
          <w:rFonts w:ascii="Times New Roman" w:hAnsi="Times New Roman" w:cs="Times New Roman"/>
          <w:sz w:val="28"/>
          <w:szCs w:val="28"/>
        </w:rPr>
        <w:t>Заключение ……………………………………………………………</w:t>
      </w:r>
      <w:proofErr w:type="gramStart"/>
      <w:r w:rsidRPr="00C87B31">
        <w:rPr>
          <w:rFonts w:ascii="Times New Roman" w:hAnsi="Times New Roman" w:cs="Times New Roman"/>
          <w:sz w:val="28"/>
          <w:szCs w:val="28"/>
        </w:rPr>
        <w:t>…</w:t>
      </w:r>
      <w:r w:rsidR="002C0FC1" w:rsidRPr="00C87B31">
        <w:rPr>
          <w:rFonts w:ascii="Times New Roman" w:hAnsi="Times New Roman" w:cs="Times New Roman"/>
          <w:sz w:val="28"/>
          <w:szCs w:val="28"/>
        </w:rPr>
        <w:t>…</w:t>
      </w:r>
      <w:r w:rsidR="00EF7454" w:rsidRPr="00EF7454">
        <w:rPr>
          <w:rFonts w:ascii="Times New Roman" w:hAnsi="Times New Roman" w:cs="Times New Roman"/>
          <w:sz w:val="28"/>
          <w:szCs w:val="28"/>
        </w:rPr>
        <w:t>.</w:t>
      </w:r>
      <w:proofErr w:type="gramEnd"/>
      <w:r w:rsidR="002C0FC1" w:rsidRPr="00C87B31">
        <w:rPr>
          <w:rFonts w:ascii="Times New Roman" w:hAnsi="Times New Roman" w:cs="Times New Roman"/>
          <w:sz w:val="28"/>
          <w:szCs w:val="28"/>
        </w:rPr>
        <w:t>…</w:t>
      </w:r>
      <w:r w:rsidR="009B733F">
        <w:rPr>
          <w:rFonts w:ascii="Times New Roman" w:hAnsi="Times New Roman" w:cs="Times New Roman"/>
          <w:sz w:val="28"/>
          <w:szCs w:val="28"/>
        </w:rPr>
        <w:t>44</w:t>
      </w:r>
    </w:p>
    <w:p w:rsidR="00C87B31" w:rsidRPr="00C87B31" w:rsidRDefault="00C87B31" w:rsidP="00EF7454">
      <w:pPr>
        <w:spacing w:line="360" w:lineRule="auto"/>
        <w:jc w:val="both"/>
        <w:rPr>
          <w:rFonts w:ascii="Times New Roman" w:hAnsi="Times New Roman" w:cs="Times New Roman"/>
          <w:sz w:val="28"/>
          <w:szCs w:val="28"/>
        </w:rPr>
      </w:pPr>
      <w:r w:rsidRPr="00C87B31">
        <w:rPr>
          <w:rFonts w:ascii="Times New Roman" w:hAnsi="Times New Roman" w:cs="Times New Roman"/>
          <w:sz w:val="28"/>
          <w:szCs w:val="28"/>
        </w:rPr>
        <w:t>Выводы………………………………………………………</w:t>
      </w:r>
      <w:r w:rsidR="00EF7454">
        <w:rPr>
          <w:rFonts w:ascii="Times New Roman" w:hAnsi="Times New Roman" w:cs="Times New Roman"/>
          <w:sz w:val="28"/>
          <w:szCs w:val="28"/>
        </w:rPr>
        <w:t>………………</w:t>
      </w:r>
      <w:r w:rsidR="009B733F">
        <w:rPr>
          <w:rFonts w:ascii="Times New Roman" w:hAnsi="Times New Roman" w:cs="Times New Roman"/>
          <w:sz w:val="28"/>
          <w:szCs w:val="28"/>
        </w:rPr>
        <w:t>… 46</w:t>
      </w:r>
    </w:p>
    <w:p w:rsidR="006E7A72" w:rsidRDefault="00C87B31" w:rsidP="00EF7454">
      <w:pPr>
        <w:spacing w:line="360" w:lineRule="auto"/>
        <w:jc w:val="both"/>
        <w:rPr>
          <w:rFonts w:ascii="Times New Roman" w:hAnsi="Times New Roman" w:cs="Times New Roman"/>
          <w:sz w:val="28"/>
          <w:szCs w:val="28"/>
        </w:rPr>
      </w:pPr>
      <w:r w:rsidRPr="00C87B31">
        <w:rPr>
          <w:rFonts w:ascii="Times New Roman" w:hAnsi="Times New Roman" w:cs="Times New Roman"/>
          <w:sz w:val="28"/>
          <w:szCs w:val="28"/>
        </w:rPr>
        <w:t>Список литер</w:t>
      </w:r>
      <w:r w:rsidR="00EF7454">
        <w:rPr>
          <w:rFonts w:ascii="Times New Roman" w:hAnsi="Times New Roman" w:cs="Times New Roman"/>
          <w:sz w:val="28"/>
          <w:szCs w:val="28"/>
        </w:rPr>
        <w:t>атуры……………………………………………………………. 4</w:t>
      </w:r>
      <w:r w:rsidR="004A49EC">
        <w:rPr>
          <w:rFonts w:ascii="Times New Roman" w:hAnsi="Times New Roman" w:cs="Times New Roman"/>
          <w:sz w:val="28"/>
          <w:szCs w:val="28"/>
        </w:rPr>
        <w:t>7</w:t>
      </w:r>
    </w:p>
    <w:p w:rsidR="00C87B31" w:rsidRDefault="004A49EC" w:rsidP="004A49EC">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54</w:t>
      </w:r>
    </w:p>
    <w:p w:rsidR="000B243B" w:rsidRDefault="006A24DC" w:rsidP="000B24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условных обозначений и символов</w:t>
      </w:r>
    </w:p>
    <w:p w:rsidR="009B733F" w:rsidRPr="003F0BC6" w:rsidRDefault="009B733F" w:rsidP="000B243B">
      <w:pPr>
        <w:spacing w:line="240" w:lineRule="auto"/>
        <w:jc w:val="center"/>
        <w:rPr>
          <w:rFonts w:ascii="Times New Roman" w:hAnsi="Times New Roman" w:cs="Times New Roman"/>
          <w:b/>
          <w:sz w:val="28"/>
          <w:szCs w:val="28"/>
        </w:rPr>
      </w:pP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АБА- аневризма брюшной аорты</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ББПШ – бедренно-бедренное перекрестное шунтирование</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ГБ – гипертоническая болезнь</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ГППЖ – гиперплазия предстательной железы</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ИБС – ишемическая болезнь сердца</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КЖ – качество жизни</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ОБА – общая бедренная артерия</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ОПА - открытое протезирование аорты</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ОПАр - общая подвздошная артерия</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 xml:space="preserve">ОПН – острая почечная недостаточность </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ПИКС – постинфарктный кардиосклероз</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РКИ - Рандомизированное клиническое исследование</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 xml:space="preserve">ТГВ – тромбоз глубоких вен </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ТЭЛА – тромбоэмболия легочной артерии</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ХОБЛ – хроническая обструктивная болезнь</w:t>
      </w:r>
    </w:p>
    <w:p w:rsidR="00EF7454" w:rsidRPr="000B243B" w:rsidRDefault="00EF7454" w:rsidP="0010786C">
      <w:pPr>
        <w:spacing w:line="240" w:lineRule="auto"/>
        <w:jc w:val="both"/>
        <w:rPr>
          <w:rFonts w:ascii="Times New Roman" w:hAnsi="Times New Roman" w:cs="Times New Roman"/>
          <w:sz w:val="28"/>
          <w:szCs w:val="28"/>
        </w:rPr>
      </w:pPr>
      <w:r w:rsidRPr="000B243B">
        <w:rPr>
          <w:rFonts w:ascii="Times New Roman" w:hAnsi="Times New Roman" w:cs="Times New Roman"/>
          <w:sz w:val="28"/>
          <w:szCs w:val="28"/>
        </w:rPr>
        <w:t>ЭВПА - эндоваскулярное протезирование аорты</w:t>
      </w:r>
    </w:p>
    <w:p w:rsidR="00EF7454" w:rsidRPr="004C3B34" w:rsidRDefault="00EF7454" w:rsidP="0010786C">
      <w:pPr>
        <w:spacing w:line="240" w:lineRule="auto"/>
        <w:jc w:val="both"/>
        <w:rPr>
          <w:rFonts w:ascii="Times New Roman" w:hAnsi="Times New Roman" w:cs="Times New Roman"/>
          <w:sz w:val="28"/>
          <w:szCs w:val="28"/>
          <w:lang w:val="en-US"/>
        </w:rPr>
      </w:pPr>
      <w:r w:rsidRPr="000B243B">
        <w:rPr>
          <w:rFonts w:ascii="Times New Roman" w:hAnsi="Times New Roman" w:cs="Times New Roman"/>
          <w:sz w:val="28"/>
          <w:szCs w:val="28"/>
        </w:rPr>
        <w:t>ЭЛ</w:t>
      </w:r>
      <w:r w:rsidRPr="004C3B34">
        <w:rPr>
          <w:rFonts w:ascii="Times New Roman" w:hAnsi="Times New Roman" w:cs="Times New Roman"/>
          <w:sz w:val="28"/>
          <w:szCs w:val="28"/>
          <w:lang w:val="en-US"/>
        </w:rPr>
        <w:t xml:space="preserve"> – </w:t>
      </w:r>
      <w:r w:rsidRPr="000B243B">
        <w:rPr>
          <w:rFonts w:ascii="Times New Roman" w:hAnsi="Times New Roman" w:cs="Times New Roman"/>
          <w:sz w:val="28"/>
          <w:szCs w:val="28"/>
        </w:rPr>
        <w:t>эндолик</w:t>
      </w:r>
    </w:p>
    <w:p w:rsidR="00EF7454" w:rsidRPr="00EF7454" w:rsidRDefault="00EF7454" w:rsidP="00EF7454">
      <w:pPr>
        <w:spacing w:line="240" w:lineRule="auto"/>
        <w:jc w:val="both"/>
        <w:rPr>
          <w:rFonts w:ascii="Times New Roman" w:hAnsi="Times New Roman" w:cs="Times New Roman"/>
          <w:sz w:val="28"/>
          <w:szCs w:val="28"/>
          <w:lang w:val="en-US"/>
        </w:rPr>
      </w:pPr>
      <w:r w:rsidRPr="00EF7454">
        <w:rPr>
          <w:rFonts w:ascii="Times New Roman" w:hAnsi="Times New Roman" w:cs="Times New Roman"/>
          <w:sz w:val="28"/>
          <w:szCs w:val="28"/>
          <w:lang w:val="en-US"/>
        </w:rPr>
        <w:t>DREAM - Dutch Randomized Endovascular Aneurysm Management</w:t>
      </w:r>
    </w:p>
    <w:p w:rsidR="00EF7454" w:rsidRPr="00EF7454" w:rsidRDefault="00EF7454" w:rsidP="00EF7454">
      <w:pPr>
        <w:spacing w:line="240" w:lineRule="auto"/>
        <w:jc w:val="both"/>
        <w:rPr>
          <w:rFonts w:ascii="Times New Roman" w:hAnsi="Times New Roman" w:cs="Times New Roman"/>
          <w:sz w:val="28"/>
          <w:szCs w:val="28"/>
          <w:lang w:val="en-US"/>
        </w:rPr>
      </w:pPr>
      <w:r w:rsidRPr="00EF7454">
        <w:rPr>
          <w:rFonts w:ascii="Times New Roman" w:hAnsi="Times New Roman" w:cs="Times New Roman"/>
          <w:sz w:val="28"/>
          <w:szCs w:val="28"/>
          <w:lang w:val="en-US"/>
        </w:rPr>
        <w:t>ESC – European Society of Cardiology</w:t>
      </w:r>
    </w:p>
    <w:p w:rsidR="00EF7454" w:rsidRPr="00EF7454" w:rsidRDefault="00EF7454" w:rsidP="00EF7454">
      <w:pPr>
        <w:spacing w:line="240" w:lineRule="auto"/>
        <w:jc w:val="both"/>
        <w:rPr>
          <w:rFonts w:ascii="Times New Roman" w:hAnsi="Times New Roman" w:cs="Times New Roman"/>
          <w:sz w:val="28"/>
          <w:szCs w:val="28"/>
          <w:lang w:val="en-US"/>
        </w:rPr>
      </w:pPr>
      <w:r w:rsidRPr="00EF7454">
        <w:rPr>
          <w:rFonts w:ascii="Times New Roman" w:hAnsi="Times New Roman" w:cs="Times New Roman"/>
          <w:sz w:val="28"/>
          <w:szCs w:val="28"/>
          <w:lang w:val="en-US"/>
        </w:rPr>
        <w:t>EVAR - 1/ EVAR-2: EndoVascular Aneurysm Repair Trial 1 and 2</w:t>
      </w:r>
    </w:p>
    <w:p w:rsidR="00EF7454" w:rsidRPr="004C3B34" w:rsidRDefault="00EF7454" w:rsidP="00EF7454">
      <w:pPr>
        <w:spacing w:line="240" w:lineRule="auto"/>
        <w:jc w:val="both"/>
        <w:rPr>
          <w:rFonts w:ascii="Times New Roman" w:hAnsi="Times New Roman" w:cs="Times New Roman"/>
          <w:sz w:val="28"/>
          <w:szCs w:val="28"/>
          <w:lang w:val="en-US"/>
        </w:rPr>
      </w:pPr>
      <w:r w:rsidRPr="004C3B34">
        <w:rPr>
          <w:rFonts w:ascii="Times New Roman" w:hAnsi="Times New Roman" w:cs="Times New Roman"/>
          <w:sz w:val="28"/>
          <w:szCs w:val="28"/>
          <w:lang w:val="en-US"/>
        </w:rPr>
        <w:t>EVAR - Endovascular aneurysm repair</w:t>
      </w:r>
    </w:p>
    <w:p w:rsidR="00EF7454" w:rsidRPr="00EF7454" w:rsidRDefault="00EF7454" w:rsidP="00EF7454">
      <w:pPr>
        <w:spacing w:line="240" w:lineRule="auto"/>
        <w:jc w:val="both"/>
        <w:rPr>
          <w:rFonts w:ascii="Times New Roman" w:hAnsi="Times New Roman" w:cs="Times New Roman"/>
          <w:sz w:val="28"/>
          <w:szCs w:val="28"/>
          <w:lang w:val="en-US"/>
        </w:rPr>
      </w:pPr>
      <w:r w:rsidRPr="00EF7454">
        <w:rPr>
          <w:rFonts w:ascii="Times New Roman" w:hAnsi="Times New Roman" w:cs="Times New Roman"/>
          <w:sz w:val="28"/>
          <w:szCs w:val="28"/>
          <w:lang w:val="en-US"/>
        </w:rPr>
        <w:t>OVER trial - Veterans Affairs Open Versus Endovascular Repair</w:t>
      </w:r>
    </w:p>
    <w:p w:rsidR="00D548DD" w:rsidRPr="000B243B" w:rsidRDefault="00D548DD" w:rsidP="0010786C">
      <w:pPr>
        <w:spacing w:line="240" w:lineRule="auto"/>
        <w:jc w:val="both"/>
        <w:rPr>
          <w:rFonts w:ascii="Times New Roman" w:hAnsi="Times New Roman" w:cs="Times New Roman"/>
          <w:sz w:val="28"/>
          <w:szCs w:val="28"/>
          <w:lang w:val="en-US"/>
        </w:rPr>
      </w:pPr>
    </w:p>
    <w:p w:rsidR="00C87B31" w:rsidRPr="000B243B" w:rsidRDefault="00C87B31" w:rsidP="00D548DD">
      <w:pPr>
        <w:spacing w:line="360" w:lineRule="auto"/>
        <w:jc w:val="both"/>
        <w:rPr>
          <w:rFonts w:ascii="Times New Roman" w:hAnsi="Times New Roman" w:cs="Times New Roman"/>
          <w:b/>
          <w:sz w:val="28"/>
          <w:szCs w:val="28"/>
          <w:lang w:val="en-US"/>
        </w:rPr>
      </w:pPr>
    </w:p>
    <w:p w:rsidR="00140B0E" w:rsidRDefault="00140B0E" w:rsidP="00D548DD">
      <w:pPr>
        <w:spacing w:line="360" w:lineRule="auto"/>
        <w:jc w:val="both"/>
        <w:rPr>
          <w:rFonts w:ascii="Times New Roman" w:hAnsi="Times New Roman" w:cs="Times New Roman"/>
          <w:b/>
          <w:sz w:val="28"/>
          <w:szCs w:val="28"/>
          <w:lang w:val="en-US"/>
        </w:rPr>
      </w:pPr>
    </w:p>
    <w:p w:rsidR="000B243B" w:rsidRPr="000B243B" w:rsidRDefault="000B243B" w:rsidP="00D548DD">
      <w:pPr>
        <w:spacing w:line="360" w:lineRule="auto"/>
        <w:jc w:val="both"/>
        <w:rPr>
          <w:rFonts w:ascii="Times New Roman" w:hAnsi="Times New Roman" w:cs="Times New Roman"/>
          <w:b/>
          <w:sz w:val="28"/>
          <w:szCs w:val="28"/>
          <w:lang w:val="en-US"/>
        </w:rPr>
      </w:pPr>
    </w:p>
    <w:p w:rsidR="00140B0E" w:rsidRPr="000B243B" w:rsidRDefault="00140B0E" w:rsidP="00D548DD">
      <w:pPr>
        <w:spacing w:line="360" w:lineRule="auto"/>
        <w:jc w:val="both"/>
        <w:rPr>
          <w:rFonts w:ascii="Times New Roman" w:hAnsi="Times New Roman" w:cs="Times New Roman"/>
          <w:b/>
          <w:sz w:val="28"/>
          <w:szCs w:val="28"/>
          <w:lang w:val="en-US"/>
        </w:rPr>
      </w:pPr>
    </w:p>
    <w:p w:rsidR="00C87B31" w:rsidRPr="004C3B34" w:rsidRDefault="00C87B31" w:rsidP="00C87B31">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C87B31" w:rsidRPr="00C87B31" w:rsidRDefault="00C87B31" w:rsidP="00C87B31">
      <w:pPr>
        <w:spacing w:line="360" w:lineRule="auto"/>
        <w:jc w:val="both"/>
        <w:rPr>
          <w:rFonts w:ascii="Times New Roman" w:hAnsi="Times New Roman" w:cs="Times New Roman"/>
          <w:sz w:val="28"/>
          <w:szCs w:val="28"/>
        </w:rPr>
      </w:pPr>
      <w:r w:rsidRPr="00C87B31">
        <w:rPr>
          <w:rFonts w:ascii="Times New Roman" w:hAnsi="Times New Roman" w:cs="Times New Roman"/>
          <w:sz w:val="28"/>
          <w:szCs w:val="28"/>
        </w:rPr>
        <w:t>С греческого языка «аневризма» означает «расширение» [</w:t>
      </w:r>
      <w:r w:rsidR="004C3B34">
        <w:rPr>
          <w:rFonts w:ascii="Times New Roman" w:hAnsi="Times New Roman" w:cs="Times New Roman"/>
          <w:sz w:val="28"/>
          <w:szCs w:val="28"/>
        </w:rPr>
        <w:t>5</w:t>
      </w:r>
      <w:r w:rsidRPr="00C87B31">
        <w:rPr>
          <w:rFonts w:ascii="Times New Roman" w:hAnsi="Times New Roman" w:cs="Times New Roman"/>
          <w:sz w:val="28"/>
          <w:szCs w:val="28"/>
        </w:rPr>
        <w:t xml:space="preserve">1]. Впервые аневризма брюшной аорты (АБА) как анатомическая находка была описана в 1554 г. </w:t>
      </w:r>
      <w:proofErr w:type="spellStart"/>
      <w:r w:rsidRPr="00C87B31">
        <w:rPr>
          <w:rFonts w:ascii="Times New Roman" w:hAnsi="Times New Roman" w:cs="Times New Roman"/>
          <w:sz w:val="28"/>
          <w:szCs w:val="28"/>
        </w:rPr>
        <w:t>Fornel</w:t>
      </w:r>
      <w:proofErr w:type="spellEnd"/>
      <w:r w:rsidRPr="00C87B31">
        <w:rPr>
          <w:rFonts w:ascii="Times New Roman" w:hAnsi="Times New Roman" w:cs="Times New Roman"/>
          <w:sz w:val="28"/>
          <w:szCs w:val="28"/>
        </w:rPr>
        <w:t xml:space="preserve">. Первое клиническое описание этой патологии дано </w:t>
      </w:r>
      <w:proofErr w:type="spellStart"/>
      <w:r w:rsidRPr="00C87B31">
        <w:rPr>
          <w:rFonts w:ascii="Times New Roman" w:hAnsi="Times New Roman" w:cs="Times New Roman"/>
          <w:sz w:val="28"/>
          <w:szCs w:val="28"/>
        </w:rPr>
        <w:t>Vesalius</w:t>
      </w:r>
      <w:proofErr w:type="spellEnd"/>
      <w:r w:rsidRPr="00C87B31">
        <w:rPr>
          <w:rFonts w:ascii="Times New Roman" w:hAnsi="Times New Roman" w:cs="Times New Roman"/>
          <w:sz w:val="28"/>
          <w:szCs w:val="28"/>
        </w:rPr>
        <w:t xml:space="preserve"> в 1557 г. Некоторые исследователи дают определение АБА как увеличение её диаметра на&gt; 50% по сравнению с установленной условной нормой (в среднем диаметр брюшного отдела аорты в норме равен 18—20 мм) или смежной неизмененной аортой или ло</w:t>
      </w:r>
      <w:r w:rsidR="004C3B34">
        <w:rPr>
          <w:rFonts w:ascii="Times New Roman" w:hAnsi="Times New Roman" w:cs="Times New Roman"/>
          <w:sz w:val="28"/>
          <w:szCs w:val="28"/>
        </w:rPr>
        <w:t>кальное выбухание ее стенки [</w:t>
      </w:r>
      <w:r w:rsidRPr="00C87B31">
        <w:rPr>
          <w:rFonts w:ascii="Times New Roman" w:hAnsi="Times New Roman" w:cs="Times New Roman"/>
          <w:sz w:val="28"/>
          <w:szCs w:val="28"/>
        </w:rPr>
        <w:t>5</w:t>
      </w:r>
      <w:r w:rsidR="004C3B34">
        <w:rPr>
          <w:rFonts w:ascii="Times New Roman" w:hAnsi="Times New Roman" w:cs="Times New Roman"/>
          <w:sz w:val="28"/>
          <w:szCs w:val="28"/>
        </w:rPr>
        <w:t>, 8</w:t>
      </w:r>
      <w:r w:rsidRPr="00C87B31">
        <w:rPr>
          <w:rFonts w:ascii="Times New Roman" w:hAnsi="Times New Roman" w:cs="Times New Roman"/>
          <w:sz w:val="28"/>
          <w:szCs w:val="28"/>
        </w:rPr>
        <w:t>], однако определение «неизмененной аорты» не всегда представляется возможным, особенно когда предел между областью аневризмы и непораженной зоной нечеткий. В рамках наиболее широко принятого определения наличие аневризмы можно считать при достиж</w:t>
      </w:r>
      <w:r w:rsidR="004C3B34">
        <w:rPr>
          <w:rFonts w:ascii="Times New Roman" w:hAnsi="Times New Roman" w:cs="Times New Roman"/>
          <w:sz w:val="28"/>
          <w:szCs w:val="28"/>
        </w:rPr>
        <w:t>ении аорты диаметра ≥ 30 мм [37, 8</w:t>
      </w:r>
      <w:r w:rsidRPr="00C87B31">
        <w:rPr>
          <w:rFonts w:ascii="Times New Roman" w:hAnsi="Times New Roman" w:cs="Times New Roman"/>
          <w:sz w:val="28"/>
          <w:szCs w:val="28"/>
        </w:rPr>
        <w:t>].</w:t>
      </w:r>
    </w:p>
    <w:p w:rsidR="00C87B31" w:rsidRPr="00C87B31" w:rsidRDefault="00C87B31" w:rsidP="00C87B31">
      <w:pPr>
        <w:spacing w:line="360" w:lineRule="auto"/>
        <w:jc w:val="both"/>
        <w:rPr>
          <w:rFonts w:ascii="Times New Roman" w:hAnsi="Times New Roman" w:cs="Times New Roman"/>
          <w:sz w:val="28"/>
          <w:szCs w:val="28"/>
        </w:rPr>
      </w:pPr>
      <w:r w:rsidRPr="00C87B31">
        <w:rPr>
          <w:rFonts w:ascii="Times New Roman" w:hAnsi="Times New Roman" w:cs="Times New Roman"/>
          <w:sz w:val="28"/>
          <w:szCs w:val="28"/>
        </w:rPr>
        <w:t>В настоящее время считается, что основная этиология этого заболевания — дегенеративная, в основе которого лежат генетические и морфологические изменения. К характерным особенностям аневризмы относятся протеолитическая деградация эластина и коллагена и хроническая воспалительная инфильтрация стенок сосуда, которая присуща и атеросклеротическому поражению. Существует более или менее выраженная генетическая предрасположенность. Также в развитии АБА рассматриваются различные иммунологические механизмы. Тем не менее, патофизиологический фон АБА до сих пор не получил всеобъемлющего объяснения [4</w:t>
      </w:r>
      <w:r w:rsidR="004C3B34">
        <w:rPr>
          <w:rFonts w:ascii="Times New Roman" w:hAnsi="Times New Roman" w:cs="Times New Roman"/>
          <w:sz w:val="28"/>
          <w:szCs w:val="28"/>
        </w:rPr>
        <w:t>3</w:t>
      </w:r>
      <w:r w:rsidRPr="00C87B31">
        <w:rPr>
          <w:rFonts w:ascii="Times New Roman" w:hAnsi="Times New Roman" w:cs="Times New Roman"/>
          <w:sz w:val="28"/>
          <w:szCs w:val="28"/>
        </w:rPr>
        <w:t xml:space="preserve">]. </w:t>
      </w:r>
    </w:p>
    <w:p w:rsidR="00C87B31" w:rsidRPr="00C87B31" w:rsidRDefault="00C87B31" w:rsidP="00C87B31">
      <w:pPr>
        <w:spacing w:line="360" w:lineRule="auto"/>
        <w:jc w:val="both"/>
        <w:rPr>
          <w:rFonts w:ascii="Times New Roman" w:hAnsi="Times New Roman" w:cs="Times New Roman"/>
          <w:sz w:val="28"/>
          <w:szCs w:val="28"/>
        </w:rPr>
      </w:pPr>
      <w:r w:rsidRPr="00C87B31">
        <w:rPr>
          <w:rFonts w:ascii="Times New Roman" w:hAnsi="Times New Roman" w:cs="Times New Roman"/>
          <w:sz w:val="28"/>
          <w:szCs w:val="28"/>
        </w:rPr>
        <w:t xml:space="preserve"> Актуальность.</w:t>
      </w:r>
      <w:r w:rsidRPr="00C87B31">
        <w:rPr>
          <w:rFonts w:ascii="Times New Roman" w:hAnsi="Times New Roman" w:cs="Times New Roman"/>
          <w:sz w:val="28"/>
          <w:szCs w:val="28"/>
        </w:rPr>
        <w:tab/>
        <w:t>АБА поражает 5</w:t>
      </w:r>
      <w:r w:rsidR="00683FC8">
        <w:rPr>
          <w:rFonts w:ascii="Times New Roman" w:hAnsi="Times New Roman" w:cs="Times New Roman"/>
          <w:sz w:val="28"/>
          <w:szCs w:val="28"/>
        </w:rPr>
        <w:t xml:space="preserve"> </w:t>
      </w:r>
      <w:r w:rsidRPr="00C87B31">
        <w:rPr>
          <w:rFonts w:ascii="Times New Roman" w:hAnsi="Times New Roman" w:cs="Times New Roman"/>
          <w:sz w:val="28"/>
          <w:szCs w:val="28"/>
        </w:rPr>
        <w:t>-</w:t>
      </w:r>
      <w:r w:rsidR="00683FC8">
        <w:rPr>
          <w:rFonts w:ascii="Times New Roman" w:hAnsi="Times New Roman" w:cs="Times New Roman"/>
          <w:sz w:val="28"/>
          <w:szCs w:val="28"/>
        </w:rPr>
        <w:t xml:space="preserve"> </w:t>
      </w:r>
      <w:r w:rsidR="004C3B34">
        <w:rPr>
          <w:rFonts w:ascii="Times New Roman" w:hAnsi="Times New Roman" w:cs="Times New Roman"/>
          <w:sz w:val="28"/>
          <w:szCs w:val="28"/>
        </w:rPr>
        <w:t>10% мужчин и 1,3% женщин [4</w:t>
      </w:r>
      <w:r w:rsidRPr="00C87B31">
        <w:rPr>
          <w:rFonts w:ascii="Times New Roman" w:hAnsi="Times New Roman" w:cs="Times New Roman"/>
          <w:sz w:val="28"/>
          <w:szCs w:val="28"/>
        </w:rPr>
        <w:t>0]. Показатель летальности при аневризмах и разрывах аневризмы вырос с 2,49 на 100 000 до 2,78 на 100 000 жителей с 1990 по 2010гг, с пр</w:t>
      </w:r>
      <w:r w:rsidR="004C3B34">
        <w:rPr>
          <w:rFonts w:ascii="Times New Roman" w:hAnsi="Times New Roman" w:cs="Times New Roman"/>
          <w:sz w:val="28"/>
          <w:szCs w:val="28"/>
        </w:rPr>
        <w:t>еобладанием лиц мужского пола [7</w:t>
      </w:r>
      <w:r w:rsidRPr="00C87B31">
        <w:rPr>
          <w:rFonts w:ascii="Times New Roman" w:hAnsi="Times New Roman" w:cs="Times New Roman"/>
          <w:sz w:val="28"/>
          <w:szCs w:val="28"/>
        </w:rPr>
        <w:t>]. Таким образом, АБА является широко распространенным, прогрессивным, и потенциально смертельным сосудистым заболеванием, прежде всего из-за риска разрыва.</w:t>
      </w:r>
    </w:p>
    <w:p w:rsidR="00C87B31" w:rsidRDefault="00C87B31" w:rsidP="00C87B31">
      <w:pPr>
        <w:spacing w:line="360" w:lineRule="auto"/>
        <w:jc w:val="both"/>
        <w:rPr>
          <w:rFonts w:ascii="Times New Roman" w:hAnsi="Times New Roman" w:cs="Times New Roman"/>
          <w:sz w:val="28"/>
          <w:szCs w:val="28"/>
        </w:rPr>
      </w:pPr>
      <w:r w:rsidRPr="00C87B31">
        <w:rPr>
          <w:rFonts w:ascii="Times New Roman" w:hAnsi="Times New Roman" w:cs="Times New Roman"/>
          <w:sz w:val="28"/>
          <w:szCs w:val="28"/>
        </w:rPr>
        <w:lastRenderedPageBreak/>
        <w:t>С 1952 года открытое протезирование аорты явилось основным методом хирургического лечения АБА&gt;5 см, однако мировые тенденции с каждым днем трансформируются, и в настоящее время мы созерцаем развитие эры эндоваскулярного протезирования аорты (ЭВПА). В данный момент времени в ряде стран количество EVAR существенно превосходит количество открытых операций</w:t>
      </w:r>
      <w:r w:rsidR="004C3B34">
        <w:rPr>
          <w:rFonts w:ascii="Times New Roman" w:hAnsi="Times New Roman" w:cs="Times New Roman"/>
          <w:sz w:val="28"/>
          <w:szCs w:val="28"/>
        </w:rPr>
        <w:t xml:space="preserve"> [1</w:t>
      </w:r>
      <w:r w:rsidRPr="00C87B31">
        <w:rPr>
          <w:rFonts w:ascii="Times New Roman" w:hAnsi="Times New Roman" w:cs="Times New Roman"/>
          <w:sz w:val="28"/>
          <w:szCs w:val="28"/>
        </w:rPr>
        <w:t xml:space="preserve">]. В США на 2012 год в структуре хирургического лечения АБА </w:t>
      </w:r>
      <w:r w:rsidR="004C3B34">
        <w:rPr>
          <w:rFonts w:ascii="Times New Roman" w:hAnsi="Times New Roman" w:cs="Times New Roman"/>
          <w:sz w:val="28"/>
          <w:szCs w:val="28"/>
        </w:rPr>
        <w:t>количество ЭВПА составило 75% [42</w:t>
      </w:r>
      <w:r w:rsidRPr="00C87B31">
        <w:rPr>
          <w:rFonts w:ascii="Times New Roman" w:hAnsi="Times New Roman" w:cs="Times New Roman"/>
          <w:sz w:val="28"/>
          <w:szCs w:val="28"/>
        </w:rPr>
        <w:t>]. В России за 2014 год количество операций при АБА составило 1 967 операций.  Общее число плановых ОПА – 1250 (1359 – в 2013 году). Условно, летальность после плановых реконструкций по поводу АБА составила 4,0% (4,2% в 2013 году) и не превышает 5% рубеж.  Доля ЭВПА среди операций при данной патологии составила 16,7%. Число клиник, выполняющих процедуру - 52. Лидерами в 2014 году являлись: ФГБУ «РКНПК» МЗ РФ (г. Москва) – 36 эндопротезирований, ФГБУЗ «Клиническая больница 122 им. Л.Г. Соколова» ФМБА РФ (Санкт-Петербург) – 24, ФГБУ «Новосибирский НИИ патологии кровообращения имени акад. Е.Н. Мешалкина» Минздрава России (Новосибирск) – 22. Летальность</w:t>
      </w:r>
      <w:r w:rsidR="004C3B34">
        <w:rPr>
          <w:rFonts w:ascii="Times New Roman" w:hAnsi="Times New Roman" w:cs="Times New Roman"/>
          <w:sz w:val="28"/>
          <w:szCs w:val="28"/>
        </w:rPr>
        <w:t>, условно, составила менее 1% [5</w:t>
      </w:r>
      <w:r w:rsidRPr="00C87B31">
        <w:rPr>
          <w:rFonts w:ascii="Times New Roman" w:hAnsi="Times New Roman" w:cs="Times New Roman"/>
          <w:sz w:val="28"/>
          <w:szCs w:val="28"/>
        </w:rPr>
        <w:t>]. Однако количество выполняемого ЭВПА стремительно растет и несмотря на то, что в многочисленных многоцентровых исследованиях уже был показан достигнутый успех ранних результатов ЭВПА, отдаленные результаты все еще остаются дискутабельным вопросом, особенно связи с использованием все более новых поколений эндографтов, для которых они не еще не прослежены. Таким образом, актуально рассмотреть имеющиеся данные по отдаленным и непосредственным результатам оперативного лечения инфраренального отдела АБА эндоваскулярным методом в г. Санкт-Петербурге с 2011 по 2016 год с целью дальнейшего сравнения с результатами ОПА и рационализации в выборе оперативного вмешательства.</w:t>
      </w:r>
    </w:p>
    <w:p w:rsidR="00683FC8" w:rsidRDefault="00683FC8" w:rsidP="00C87B31">
      <w:pPr>
        <w:spacing w:line="360" w:lineRule="auto"/>
        <w:jc w:val="both"/>
        <w:rPr>
          <w:rFonts w:ascii="Times New Roman" w:hAnsi="Times New Roman" w:cs="Times New Roman"/>
          <w:sz w:val="28"/>
          <w:szCs w:val="28"/>
        </w:rPr>
      </w:pPr>
      <w:r w:rsidRPr="00683FC8">
        <w:rPr>
          <w:rFonts w:ascii="Times New Roman" w:hAnsi="Times New Roman" w:cs="Times New Roman"/>
          <w:sz w:val="28"/>
          <w:szCs w:val="28"/>
        </w:rPr>
        <w:t xml:space="preserve">Эндоваскулярное протезирование брюшной аорты – малоинвазивное вмешательство, которое, с учетом современного уровня развития метода, </w:t>
      </w:r>
      <w:r w:rsidRPr="00683FC8">
        <w:rPr>
          <w:rFonts w:ascii="Times New Roman" w:hAnsi="Times New Roman" w:cs="Times New Roman"/>
          <w:sz w:val="28"/>
          <w:szCs w:val="28"/>
        </w:rPr>
        <w:lastRenderedPageBreak/>
        <w:t>стремится к становлению методом выбора в лечении пациентов с аневризматическим пора</w:t>
      </w:r>
      <w:r w:rsidR="004C3B34">
        <w:rPr>
          <w:rFonts w:ascii="Times New Roman" w:hAnsi="Times New Roman" w:cs="Times New Roman"/>
          <w:sz w:val="28"/>
          <w:szCs w:val="28"/>
        </w:rPr>
        <w:t>жением брюшного отдела аорты [2</w:t>
      </w:r>
      <w:r w:rsidRPr="00683FC8">
        <w:rPr>
          <w:rFonts w:ascii="Times New Roman" w:hAnsi="Times New Roman" w:cs="Times New Roman"/>
          <w:sz w:val="28"/>
          <w:szCs w:val="28"/>
        </w:rPr>
        <w:t>]. ЕVAR устраняет грозное, но в большинстве случаев бессимптомное заболевание и, несмотря на малоинвазивность, может отображаться на качестве жизни пациента. Качество жизни является важным, самостоятельным показателем состояния здоровья больных и должно обязательно изучаться наряду с другими клиническими и инструментальными.  По данным литературы качество жизни пациентов после эндоваскулярного лечения значительно выше, чем после открытой операции в первый год, со второго значит</w:t>
      </w:r>
      <w:r w:rsidR="004C3B34">
        <w:rPr>
          <w:rFonts w:ascii="Times New Roman" w:hAnsi="Times New Roman" w:cs="Times New Roman"/>
          <w:sz w:val="28"/>
          <w:szCs w:val="28"/>
        </w:rPr>
        <w:t>ельной корреляции не выявлено[27</w:t>
      </w:r>
      <w:r w:rsidRPr="00683FC8">
        <w:rPr>
          <w:rFonts w:ascii="Times New Roman" w:hAnsi="Times New Roman" w:cs="Times New Roman"/>
          <w:sz w:val="28"/>
          <w:szCs w:val="28"/>
        </w:rPr>
        <w:t>]. Таким образом, сохраняется актуальность исследования жизни (КЖ) пациентов после EVAR и сравнения его со здоровым населением.</w:t>
      </w:r>
    </w:p>
    <w:p w:rsidR="006E7A72" w:rsidRPr="006E7A72" w:rsidRDefault="006E7A72" w:rsidP="006E7A72">
      <w:pPr>
        <w:spacing w:line="360" w:lineRule="auto"/>
        <w:jc w:val="both"/>
        <w:rPr>
          <w:rFonts w:ascii="Times New Roman" w:hAnsi="Times New Roman" w:cs="Times New Roman"/>
          <w:sz w:val="28"/>
          <w:szCs w:val="28"/>
        </w:rPr>
      </w:pPr>
      <w:r w:rsidRPr="006E7A72">
        <w:rPr>
          <w:rFonts w:ascii="Times New Roman" w:hAnsi="Times New Roman" w:cs="Times New Roman"/>
          <w:b/>
          <w:sz w:val="28"/>
          <w:szCs w:val="28"/>
        </w:rPr>
        <w:t>Цель исследования:</w:t>
      </w:r>
      <w:r w:rsidRPr="006E7A72">
        <w:rPr>
          <w:rFonts w:ascii="Times New Roman" w:hAnsi="Times New Roman" w:cs="Times New Roman"/>
          <w:sz w:val="28"/>
          <w:szCs w:val="28"/>
        </w:rPr>
        <w:t xml:space="preserve"> Доказать эффективность и безопасность эндоваскулярного протезирования аорты при аневризмах инфраренального отдела брюшной аорты.</w:t>
      </w:r>
    </w:p>
    <w:p w:rsidR="006E7A72" w:rsidRPr="006E7A72" w:rsidRDefault="006E7A72" w:rsidP="006E7A72">
      <w:pPr>
        <w:spacing w:line="360" w:lineRule="auto"/>
        <w:jc w:val="both"/>
        <w:rPr>
          <w:rFonts w:ascii="Times New Roman" w:hAnsi="Times New Roman" w:cs="Times New Roman"/>
          <w:sz w:val="28"/>
          <w:szCs w:val="28"/>
        </w:rPr>
      </w:pPr>
      <w:r w:rsidRPr="006E7A72">
        <w:rPr>
          <w:rFonts w:ascii="Times New Roman" w:hAnsi="Times New Roman" w:cs="Times New Roman"/>
          <w:b/>
          <w:sz w:val="28"/>
          <w:szCs w:val="28"/>
        </w:rPr>
        <w:t>Задачи исследования:</w:t>
      </w:r>
      <w:r w:rsidRPr="006E7A72">
        <w:rPr>
          <w:rFonts w:ascii="Times New Roman" w:hAnsi="Times New Roman" w:cs="Times New Roman"/>
          <w:sz w:val="28"/>
          <w:szCs w:val="28"/>
        </w:rPr>
        <w:t xml:space="preserve"> 1) Оценить результаты планового оперативного лечения АБА эндоваскулярным и открытым методом.</w:t>
      </w:r>
    </w:p>
    <w:p w:rsidR="006E7A72" w:rsidRPr="006E7A72" w:rsidRDefault="006E7A72" w:rsidP="006E7A72">
      <w:pPr>
        <w:spacing w:line="360" w:lineRule="auto"/>
        <w:jc w:val="both"/>
        <w:rPr>
          <w:rFonts w:ascii="Times New Roman" w:hAnsi="Times New Roman" w:cs="Times New Roman"/>
          <w:sz w:val="28"/>
          <w:szCs w:val="28"/>
        </w:rPr>
      </w:pPr>
      <w:r w:rsidRPr="006E7A72">
        <w:rPr>
          <w:rFonts w:ascii="Times New Roman" w:hAnsi="Times New Roman" w:cs="Times New Roman"/>
          <w:sz w:val="28"/>
          <w:szCs w:val="28"/>
        </w:rPr>
        <w:t>2) Провести сравнительный анализ основных параметров операций ЭВПА и ОПА.</w:t>
      </w:r>
    </w:p>
    <w:p w:rsidR="006E7A72" w:rsidRPr="006E7A72" w:rsidRDefault="006E7A72" w:rsidP="006E7A72">
      <w:pPr>
        <w:spacing w:line="360" w:lineRule="auto"/>
        <w:jc w:val="both"/>
        <w:rPr>
          <w:rFonts w:ascii="Times New Roman" w:hAnsi="Times New Roman" w:cs="Times New Roman"/>
          <w:sz w:val="28"/>
          <w:szCs w:val="28"/>
        </w:rPr>
      </w:pPr>
      <w:r w:rsidRPr="006E7A72">
        <w:rPr>
          <w:rFonts w:ascii="Times New Roman" w:hAnsi="Times New Roman" w:cs="Times New Roman"/>
          <w:sz w:val="28"/>
          <w:szCs w:val="28"/>
        </w:rPr>
        <w:t>3) Сравнить течение послеоперационных периодов представленных групп.</w:t>
      </w:r>
    </w:p>
    <w:p w:rsidR="006E7A72" w:rsidRPr="006E7A72" w:rsidRDefault="006E7A72" w:rsidP="006E7A72">
      <w:pPr>
        <w:spacing w:line="360" w:lineRule="auto"/>
        <w:jc w:val="both"/>
        <w:rPr>
          <w:rFonts w:ascii="Times New Roman" w:hAnsi="Times New Roman" w:cs="Times New Roman"/>
          <w:sz w:val="28"/>
          <w:szCs w:val="28"/>
        </w:rPr>
      </w:pPr>
      <w:r w:rsidRPr="006E7A72">
        <w:rPr>
          <w:rFonts w:ascii="Times New Roman" w:hAnsi="Times New Roman" w:cs="Times New Roman"/>
          <w:sz w:val="28"/>
          <w:szCs w:val="28"/>
        </w:rPr>
        <w:t>4) Проанализировать отдаленные результаты эндоваскулярной реконструкции АБА.</w:t>
      </w:r>
    </w:p>
    <w:p w:rsidR="00683FC8" w:rsidRDefault="006E7A72" w:rsidP="00D548DD">
      <w:pPr>
        <w:spacing w:line="360" w:lineRule="auto"/>
        <w:jc w:val="both"/>
        <w:rPr>
          <w:rFonts w:ascii="Times New Roman" w:hAnsi="Times New Roman" w:cs="Times New Roman"/>
          <w:sz w:val="28"/>
          <w:szCs w:val="28"/>
        </w:rPr>
      </w:pPr>
      <w:r w:rsidRPr="006E7A72">
        <w:rPr>
          <w:rFonts w:ascii="Times New Roman" w:hAnsi="Times New Roman" w:cs="Times New Roman"/>
          <w:sz w:val="28"/>
          <w:szCs w:val="28"/>
        </w:rPr>
        <w:t>5) Провести анализ качества жизни пациентов после эндопротезирования аневризмы брюшной аорты в КБ 122 им. Л.Г. Соколова г. Санкт-Петербурга м помощью общего опросника SF-36 («SF-36 Health Status Survey»).</w:t>
      </w:r>
    </w:p>
    <w:p w:rsidR="00EF7454" w:rsidRDefault="00EF7454" w:rsidP="00D548DD">
      <w:pPr>
        <w:spacing w:line="360" w:lineRule="auto"/>
        <w:jc w:val="both"/>
        <w:rPr>
          <w:rFonts w:ascii="Times New Roman" w:hAnsi="Times New Roman" w:cs="Times New Roman"/>
          <w:sz w:val="28"/>
          <w:szCs w:val="28"/>
        </w:rPr>
      </w:pPr>
    </w:p>
    <w:p w:rsidR="00EF7454" w:rsidRDefault="00EF7454" w:rsidP="00D548DD">
      <w:pPr>
        <w:spacing w:line="360" w:lineRule="auto"/>
        <w:jc w:val="both"/>
        <w:rPr>
          <w:rFonts w:ascii="Times New Roman" w:hAnsi="Times New Roman" w:cs="Times New Roman"/>
          <w:sz w:val="28"/>
          <w:szCs w:val="28"/>
        </w:rPr>
      </w:pPr>
    </w:p>
    <w:p w:rsidR="004C3B34" w:rsidRPr="006E7A72" w:rsidRDefault="004C3B34" w:rsidP="00D548DD">
      <w:pPr>
        <w:spacing w:line="360" w:lineRule="auto"/>
        <w:jc w:val="both"/>
        <w:rPr>
          <w:rFonts w:ascii="Times New Roman" w:hAnsi="Times New Roman" w:cs="Times New Roman"/>
          <w:sz w:val="28"/>
          <w:szCs w:val="28"/>
        </w:rPr>
      </w:pPr>
    </w:p>
    <w:p w:rsidR="00236893" w:rsidRDefault="006A24DC" w:rsidP="006E7A7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Основная часть</w:t>
      </w:r>
    </w:p>
    <w:p w:rsidR="00281BAC" w:rsidRPr="007F120F" w:rsidRDefault="00236893" w:rsidP="00281BAC">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Глава 1. </w:t>
      </w:r>
      <w:r w:rsidR="00281BAC" w:rsidRPr="007F120F">
        <w:rPr>
          <w:rFonts w:ascii="Times New Roman" w:hAnsi="Times New Roman" w:cs="Times New Roman"/>
          <w:b/>
          <w:sz w:val="28"/>
          <w:szCs w:val="28"/>
        </w:rPr>
        <w:t>Обзор литературы</w:t>
      </w:r>
    </w:p>
    <w:p w:rsidR="00281BAC" w:rsidRPr="00EF223E" w:rsidRDefault="00236893" w:rsidP="00281BAC">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CE59BD">
        <w:rPr>
          <w:rFonts w:ascii="Times New Roman" w:hAnsi="Times New Roman" w:cs="Times New Roman"/>
          <w:b/>
          <w:sz w:val="28"/>
          <w:szCs w:val="28"/>
        </w:rPr>
        <w:t>1</w:t>
      </w:r>
      <w:r w:rsidR="00281BAC" w:rsidRPr="00EF223E">
        <w:rPr>
          <w:rFonts w:ascii="Times New Roman" w:hAnsi="Times New Roman" w:cs="Times New Roman"/>
          <w:b/>
          <w:sz w:val="28"/>
          <w:szCs w:val="28"/>
        </w:rPr>
        <w:t xml:space="preserve">. История развития </w:t>
      </w:r>
      <w:r w:rsidR="009136A8" w:rsidRPr="00EF223E">
        <w:rPr>
          <w:rFonts w:ascii="Times New Roman" w:hAnsi="Times New Roman" w:cs="Times New Roman"/>
          <w:b/>
          <w:sz w:val="28"/>
          <w:szCs w:val="28"/>
        </w:rPr>
        <w:t>хирургии АБА</w:t>
      </w:r>
      <w:r w:rsidR="009B6189" w:rsidRPr="00EF223E">
        <w:rPr>
          <w:rFonts w:ascii="Times New Roman" w:hAnsi="Times New Roman" w:cs="Times New Roman"/>
          <w:b/>
          <w:sz w:val="28"/>
          <w:szCs w:val="28"/>
        </w:rPr>
        <w:t>.</w:t>
      </w:r>
    </w:p>
    <w:p w:rsidR="00066E41" w:rsidRDefault="00066E41" w:rsidP="00C95668">
      <w:pPr>
        <w:spacing w:line="360" w:lineRule="auto"/>
        <w:jc w:val="both"/>
        <w:rPr>
          <w:rFonts w:ascii="Times New Roman" w:hAnsi="Times New Roman" w:cs="Times New Roman"/>
          <w:sz w:val="28"/>
          <w:szCs w:val="28"/>
        </w:rPr>
      </w:pPr>
      <w:r w:rsidRPr="00066E41">
        <w:rPr>
          <w:rFonts w:ascii="Times New Roman" w:hAnsi="Times New Roman" w:cs="Times New Roman"/>
          <w:sz w:val="28"/>
          <w:szCs w:val="28"/>
        </w:rPr>
        <w:t xml:space="preserve">В 1951 году Фримен и Лидс </w:t>
      </w:r>
      <w:r w:rsidR="00F16A8D">
        <w:rPr>
          <w:rFonts w:ascii="Times New Roman" w:hAnsi="Times New Roman" w:cs="Times New Roman"/>
          <w:sz w:val="28"/>
          <w:szCs w:val="28"/>
        </w:rPr>
        <w:t>[</w:t>
      </w:r>
      <w:r w:rsidR="004C3B34">
        <w:rPr>
          <w:rFonts w:ascii="Times New Roman" w:hAnsi="Times New Roman" w:cs="Times New Roman"/>
          <w:sz w:val="28"/>
          <w:szCs w:val="28"/>
        </w:rPr>
        <w:t>20</w:t>
      </w:r>
      <w:r w:rsidR="00F16A8D" w:rsidRPr="00F16A8D">
        <w:rPr>
          <w:rFonts w:ascii="Times New Roman" w:hAnsi="Times New Roman" w:cs="Times New Roman"/>
          <w:sz w:val="28"/>
          <w:szCs w:val="28"/>
        </w:rPr>
        <w:t>]</w:t>
      </w:r>
      <w:r w:rsidRPr="00066E41">
        <w:rPr>
          <w:rFonts w:ascii="Times New Roman" w:hAnsi="Times New Roman" w:cs="Times New Roman"/>
          <w:sz w:val="28"/>
          <w:szCs w:val="28"/>
        </w:rPr>
        <w:t xml:space="preserve"> провели первую успешную открытую хирургическую реконструкцию АБА, используя технику импланта</w:t>
      </w:r>
      <w:r w:rsidR="00D24826">
        <w:rPr>
          <w:rFonts w:ascii="Times New Roman" w:hAnsi="Times New Roman" w:cs="Times New Roman"/>
          <w:sz w:val="28"/>
          <w:szCs w:val="28"/>
        </w:rPr>
        <w:t xml:space="preserve">ции вен. Позже, в том же году </w:t>
      </w:r>
      <w:r w:rsidR="00CF514E" w:rsidRPr="00EF223E">
        <w:rPr>
          <w:rFonts w:ascii="Times New Roman" w:hAnsi="Times New Roman" w:cs="Times New Roman"/>
          <w:sz w:val="28"/>
          <w:szCs w:val="28"/>
          <w:lang w:val="en-US"/>
        </w:rPr>
        <w:t>Dubost</w:t>
      </w:r>
      <w:r w:rsidR="00CF514E" w:rsidRPr="00EF223E">
        <w:rPr>
          <w:rFonts w:ascii="Times New Roman" w:hAnsi="Times New Roman" w:cs="Times New Roman"/>
          <w:sz w:val="16"/>
          <w:szCs w:val="16"/>
        </w:rPr>
        <w:t xml:space="preserve"> </w:t>
      </w:r>
      <w:r w:rsidR="00CF514E" w:rsidRPr="00066E41">
        <w:rPr>
          <w:rFonts w:ascii="Times New Roman" w:hAnsi="Times New Roman" w:cs="Times New Roman"/>
          <w:sz w:val="28"/>
          <w:szCs w:val="28"/>
        </w:rPr>
        <w:t>и</w:t>
      </w:r>
      <w:r w:rsidRPr="00066E41">
        <w:rPr>
          <w:rFonts w:ascii="Times New Roman" w:hAnsi="Times New Roman" w:cs="Times New Roman"/>
          <w:sz w:val="28"/>
          <w:szCs w:val="28"/>
        </w:rPr>
        <w:t xml:space="preserve"> др. </w:t>
      </w:r>
      <w:r w:rsidR="00F16A8D" w:rsidRPr="00EF223E">
        <w:rPr>
          <w:rFonts w:ascii="Times New Roman" w:hAnsi="Times New Roman" w:cs="Times New Roman"/>
          <w:sz w:val="28"/>
          <w:szCs w:val="28"/>
        </w:rPr>
        <w:t>[</w:t>
      </w:r>
      <w:r w:rsidR="004C3B34">
        <w:rPr>
          <w:rFonts w:ascii="Times New Roman" w:hAnsi="Times New Roman" w:cs="Times New Roman"/>
          <w:sz w:val="28"/>
          <w:szCs w:val="28"/>
        </w:rPr>
        <w:t>16</w:t>
      </w:r>
      <w:r w:rsidR="00F16A8D" w:rsidRPr="00EF223E">
        <w:rPr>
          <w:rFonts w:ascii="Times New Roman" w:hAnsi="Times New Roman" w:cs="Times New Roman"/>
          <w:sz w:val="28"/>
          <w:szCs w:val="28"/>
        </w:rPr>
        <w:t xml:space="preserve">] </w:t>
      </w:r>
      <w:r w:rsidRPr="00066E41">
        <w:rPr>
          <w:rFonts w:ascii="Times New Roman" w:hAnsi="Times New Roman" w:cs="Times New Roman"/>
          <w:sz w:val="28"/>
          <w:szCs w:val="28"/>
        </w:rPr>
        <w:t>использовали</w:t>
      </w:r>
      <w:r w:rsidRPr="00EF223E">
        <w:rPr>
          <w:rFonts w:ascii="Times New Roman" w:hAnsi="Times New Roman" w:cs="Times New Roman"/>
          <w:sz w:val="28"/>
          <w:szCs w:val="28"/>
        </w:rPr>
        <w:t xml:space="preserve"> </w:t>
      </w:r>
      <w:r w:rsidRPr="00066E41">
        <w:rPr>
          <w:rFonts w:ascii="Times New Roman" w:hAnsi="Times New Roman" w:cs="Times New Roman"/>
          <w:sz w:val="28"/>
          <w:szCs w:val="28"/>
        </w:rPr>
        <w:t>гомографт</w:t>
      </w:r>
      <w:r w:rsidRPr="00EF223E">
        <w:rPr>
          <w:rFonts w:ascii="Times New Roman" w:hAnsi="Times New Roman" w:cs="Times New Roman"/>
          <w:sz w:val="28"/>
          <w:szCs w:val="28"/>
        </w:rPr>
        <w:t xml:space="preserve"> </w:t>
      </w:r>
      <w:r w:rsidRPr="00066E41">
        <w:rPr>
          <w:rFonts w:ascii="Times New Roman" w:hAnsi="Times New Roman" w:cs="Times New Roman"/>
          <w:sz w:val="28"/>
          <w:szCs w:val="28"/>
        </w:rPr>
        <w:t>для</w:t>
      </w:r>
      <w:r w:rsidRPr="00EF223E">
        <w:rPr>
          <w:rFonts w:ascii="Times New Roman" w:hAnsi="Times New Roman" w:cs="Times New Roman"/>
          <w:sz w:val="28"/>
          <w:szCs w:val="28"/>
        </w:rPr>
        <w:t xml:space="preserve"> </w:t>
      </w:r>
      <w:r w:rsidRPr="00066E41">
        <w:rPr>
          <w:rFonts w:ascii="Times New Roman" w:hAnsi="Times New Roman" w:cs="Times New Roman"/>
          <w:sz w:val="28"/>
          <w:szCs w:val="28"/>
        </w:rPr>
        <w:t>замены</w:t>
      </w:r>
      <w:r w:rsidRPr="00EF223E">
        <w:rPr>
          <w:rFonts w:ascii="Times New Roman" w:hAnsi="Times New Roman" w:cs="Times New Roman"/>
          <w:sz w:val="28"/>
          <w:szCs w:val="28"/>
        </w:rPr>
        <w:t xml:space="preserve"> </w:t>
      </w:r>
      <w:r w:rsidRPr="00066E41">
        <w:rPr>
          <w:rFonts w:ascii="Times New Roman" w:hAnsi="Times New Roman" w:cs="Times New Roman"/>
          <w:sz w:val="28"/>
          <w:szCs w:val="28"/>
        </w:rPr>
        <w:t>аорты</w:t>
      </w:r>
      <w:r w:rsidRPr="00EF223E">
        <w:rPr>
          <w:rFonts w:ascii="Times New Roman" w:hAnsi="Times New Roman" w:cs="Times New Roman"/>
          <w:sz w:val="28"/>
          <w:szCs w:val="28"/>
        </w:rPr>
        <w:t xml:space="preserve"> </w:t>
      </w:r>
      <w:r w:rsidRPr="00066E41">
        <w:rPr>
          <w:rFonts w:ascii="Times New Roman" w:hAnsi="Times New Roman" w:cs="Times New Roman"/>
          <w:sz w:val="28"/>
          <w:szCs w:val="28"/>
        </w:rPr>
        <w:t>после</w:t>
      </w:r>
      <w:r w:rsidRPr="00EF223E">
        <w:rPr>
          <w:rFonts w:ascii="Times New Roman" w:hAnsi="Times New Roman" w:cs="Times New Roman"/>
          <w:sz w:val="28"/>
          <w:szCs w:val="28"/>
        </w:rPr>
        <w:t xml:space="preserve"> </w:t>
      </w:r>
      <w:r w:rsidRPr="00066E41">
        <w:rPr>
          <w:rFonts w:ascii="Times New Roman" w:hAnsi="Times New Roman" w:cs="Times New Roman"/>
          <w:sz w:val="28"/>
          <w:szCs w:val="28"/>
        </w:rPr>
        <w:t>резекции</w:t>
      </w:r>
      <w:r w:rsidRPr="00EF223E">
        <w:rPr>
          <w:rFonts w:ascii="Times New Roman" w:hAnsi="Times New Roman" w:cs="Times New Roman"/>
          <w:sz w:val="28"/>
          <w:szCs w:val="28"/>
        </w:rPr>
        <w:t xml:space="preserve"> </w:t>
      </w:r>
      <w:r w:rsidRPr="00066E41">
        <w:rPr>
          <w:rFonts w:ascii="Times New Roman" w:hAnsi="Times New Roman" w:cs="Times New Roman"/>
          <w:sz w:val="28"/>
          <w:szCs w:val="28"/>
        </w:rPr>
        <w:t>аневризмы</w:t>
      </w:r>
      <w:r w:rsidRPr="00EF223E">
        <w:rPr>
          <w:rFonts w:ascii="Times New Roman" w:hAnsi="Times New Roman" w:cs="Times New Roman"/>
          <w:sz w:val="28"/>
          <w:szCs w:val="28"/>
        </w:rPr>
        <w:t xml:space="preserve">. </w:t>
      </w:r>
      <w:r w:rsidR="009136A8">
        <w:rPr>
          <w:rFonts w:ascii="Times New Roman" w:hAnsi="Times New Roman" w:cs="Times New Roman"/>
          <w:sz w:val="28"/>
          <w:szCs w:val="28"/>
        </w:rPr>
        <w:t>П</w:t>
      </w:r>
      <w:r w:rsidR="00281BAC" w:rsidRPr="00281BAC">
        <w:rPr>
          <w:rFonts w:ascii="Times New Roman" w:hAnsi="Times New Roman" w:cs="Times New Roman"/>
          <w:sz w:val="28"/>
          <w:szCs w:val="28"/>
        </w:rPr>
        <w:t xml:space="preserve">ервая </w:t>
      </w:r>
      <w:r w:rsidR="009136A8">
        <w:rPr>
          <w:rFonts w:ascii="Times New Roman" w:hAnsi="Times New Roman" w:cs="Times New Roman"/>
          <w:sz w:val="28"/>
          <w:szCs w:val="28"/>
        </w:rPr>
        <w:t xml:space="preserve">отечественная </w:t>
      </w:r>
      <w:r w:rsidR="00281BAC" w:rsidRPr="00281BAC">
        <w:rPr>
          <w:rFonts w:ascii="Times New Roman" w:hAnsi="Times New Roman" w:cs="Times New Roman"/>
          <w:sz w:val="28"/>
          <w:szCs w:val="28"/>
        </w:rPr>
        <w:t>успешная операция резекции инфраренальной АБА с протезированием проведена в 1959 г. В. Ф. Жмуром в клинике, руководимой А. Н</w:t>
      </w:r>
      <w:r w:rsidR="00281BAC" w:rsidRPr="003C2FC5">
        <w:rPr>
          <w:rFonts w:ascii="Times New Roman" w:hAnsi="Times New Roman" w:cs="Times New Roman"/>
          <w:sz w:val="28"/>
          <w:szCs w:val="28"/>
        </w:rPr>
        <w:t>. Бакулевым</w:t>
      </w:r>
      <w:r w:rsidR="00F16A8D" w:rsidRPr="00F16A8D">
        <w:rPr>
          <w:rFonts w:ascii="Times New Roman" w:hAnsi="Times New Roman" w:cs="Times New Roman"/>
          <w:sz w:val="28"/>
          <w:szCs w:val="28"/>
        </w:rPr>
        <w:t xml:space="preserve"> [</w:t>
      </w:r>
      <w:r w:rsidR="004C3B34">
        <w:rPr>
          <w:rFonts w:ascii="Times New Roman" w:hAnsi="Times New Roman" w:cs="Times New Roman"/>
          <w:sz w:val="28"/>
          <w:szCs w:val="28"/>
        </w:rPr>
        <w:t>3</w:t>
      </w:r>
      <w:r w:rsidR="00F16A8D" w:rsidRPr="00F16A8D">
        <w:rPr>
          <w:rFonts w:ascii="Times New Roman" w:hAnsi="Times New Roman" w:cs="Times New Roman"/>
          <w:sz w:val="28"/>
          <w:szCs w:val="28"/>
        </w:rPr>
        <w:t>]</w:t>
      </w:r>
      <w:r w:rsidR="00EF223E">
        <w:rPr>
          <w:rFonts w:ascii="Times New Roman" w:hAnsi="Times New Roman" w:cs="Times New Roman"/>
          <w:sz w:val="28"/>
          <w:szCs w:val="28"/>
        </w:rPr>
        <w:t>.</w:t>
      </w:r>
      <w:r w:rsidR="00EF223E" w:rsidRPr="00EF223E">
        <w:rPr>
          <w:rFonts w:ascii="Times New Roman" w:hAnsi="Times New Roman" w:cs="Times New Roman"/>
          <w:sz w:val="28"/>
          <w:szCs w:val="28"/>
        </w:rPr>
        <w:t xml:space="preserve"> </w:t>
      </w:r>
      <w:r w:rsidR="009136A8">
        <w:rPr>
          <w:rFonts w:ascii="Times New Roman" w:hAnsi="Times New Roman" w:cs="Times New Roman"/>
          <w:sz w:val="28"/>
          <w:szCs w:val="28"/>
        </w:rPr>
        <w:t>Дальнейшее развитие методики реконструкции сделали открытое протезирование «золотым стандартом» в лечении АБА. Н</w:t>
      </w:r>
      <w:r w:rsidR="00281BAC" w:rsidRPr="00281BAC">
        <w:rPr>
          <w:rFonts w:ascii="Times New Roman" w:hAnsi="Times New Roman" w:cs="Times New Roman"/>
          <w:sz w:val="28"/>
          <w:szCs w:val="28"/>
        </w:rPr>
        <w:t>есмотря на традиционност</w:t>
      </w:r>
      <w:r w:rsidR="009136A8">
        <w:rPr>
          <w:rFonts w:ascii="Times New Roman" w:hAnsi="Times New Roman" w:cs="Times New Roman"/>
          <w:sz w:val="28"/>
          <w:szCs w:val="28"/>
        </w:rPr>
        <w:t>ь метода, летальность даже при плановых открытых реконструкции высока и достигает 7,5</w:t>
      </w:r>
      <w:r w:rsidR="00EF223E">
        <w:rPr>
          <w:rFonts w:ascii="Times New Roman" w:hAnsi="Times New Roman" w:cs="Times New Roman"/>
          <w:sz w:val="28"/>
          <w:szCs w:val="28"/>
        </w:rPr>
        <w:t>%</w:t>
      </w:r>
      <w:r w:rsidR="004C3B34">
        <w:rPr>
          <w:rFonts w:ascii="Times New Roman" w:hAnsi="Times New Roman" w:cs="Times New Roman"/>
          <w:sz w:val="28"/>
          <w:szCs w:val="28"/>
        </w:rPr>
        <w:t>[4</w:t>
      </w:r>
      <w:r w:rsidR="00CB7E5B" w:rsidRPr="00CB7E5B">
        <w:rPr>
          <w:rFonts w:ascii="Times New Roman" w:hAnsi="Times New Roman" w:cs="Times New Roman"/>
          <w:sz w:val="28"/>
          <w:szCs w:val="28"/>
        </w:rPr>
        <w:t>]</w:t>
      </w:r>
      <w:r w:rsidR="00EF223E" w:rsidRPr="00EF223E">
        <w:rPr>
          <w:rFonts w:ascii="Times New Roman" w:hAnsi="Times New Roman" w:cs="Times New Roman"/>
          <w:sz w:val="28"/>
          <w:szCs w:val="28"/>
        </w:rPr>
        <w:t xml:space="preserve">. </w:t>
      </w:r>
      <w:r w:rsidR="006D36D4">
        <w:rPr>
          <w:rFonts w:ascii="Times New Roman" w:hAnsi="Times New Roman" w:cs="Times New Roman"/>
          <w:sz w:val="28"/>
          <w:szCs w:val="28"/>
        </w:rPr>
        <w:t>Высокая летальность</w:t>
      </w:r>
      <w:r w:rsidR="00F16A8D">
        <w:rPr>
          <w:rFonts w:ascii="Times New Roman" w:hAnsi="Times New Roman" w:cs="Times New Roman"/>
          <w:sz w:val="28"/>
          <w:szCs w:val="28"/>
        </w:rPr>
        <w:t xml:space="preserve"> пациентов после открытой реконструкции </w:t>
      </w:r>
      <w:r w:rsidR="00F16A8D" w:rsidRPr="00281BAC">
        <w:rPr>
          <w:rFonts w:ascii="Times New Roman" w:hAnsi="Times New Roman" w:cs="Times New Roman"/>
          <w:sz w:val="28"/>
          <w:szCs w:val="28"/>
        </w:rPr>
        <w:t>обусловила</w:t>
      </w:r>
      <w:r w:rsidR="00F16A8D">
        <w:rPr>
          <w:rFonts w:ascii="Times New Roman" w:hAnsi="Times New Roman" w:cs="Times New Roman"/>
          <w:sz w:val="28"/>
          <w:szCs w:val="28"/>
        </w:rPr>
        <w:t xml:space="preserve"> необходимость поиска новых методов лечения АБА.</w:t>
      </w:r>
    </w:p>
    <w:p w:rsidR="00EF223E" w:rsidRDefault="00C95668" w:rsidP="00C95668">
      <w:pPr>
        <w:spacing w:line="360" w:lineRule="auto"/>
        <w:jc w:val="both"/>
        <w:rPr>
          <w:rFonts w:ascii="Times New Roman" w:hAnsi="Times New Roman" w:cs="Times New Roman"/>
          <w:sz w:val="28"/>
          <w:szCs w:val="28"/>
        </w:rPr>
      </w:pPr>
      <w:r>
        <w:rPr>
          <w:rFonts w:ascii="Times New Roman" w:hAnsi="Times New Roman" w:cs="Times New Roman"/>
          <w:sz w:val="28"/>
          <w:szCs w:val="28"/>
        </w:rPr>
        <w:t>Принципиально новым под</w:t>
      </w:r>
      <w:r w:rsidR="00066E41">
        <w:rPr>
          <w:rFonts w:ascii="Times New Roman" w:hAnsi="Times New Roman" w:cs="Times New Roman"/>
          <w:sz w:val="28"/>
          <w:szCs w:val="28"/>
        </w:rPr>
        <w:t>ходом к оперативному лечению аневризм аорты</w:t>
      </w:r>
      <w:r>
        <w:rPr>
          <w:rFonts w:ascii="Times New Roman" w:hAnsi="Times New Roman" w:cs="Times New Roman"/>
          <w:sz w:val="28"/>
          <w:szCs w:val="28"/>
        </w:rPr>
        <w:t xml:space="preserve"> стало эндоваскулярное протезирование, впервые выполненное в 1985 году зигзагообразным нитиноловым</w:t>
      </w:r>
      <w:r w:rsidRPr="00281BAC">
        <w:rPr>
          <w:rFonts w:ascii="Times New Roman" w:hAnsi="Times New Roman" w:cs="Times New Roman"/>
          <w:sz w:val="28"/>
          <w:szCs w:val="28"/>
        </w:rPr>
        <w:t xml:space="preserve"> стент</w:t>
      </w:r>
      <w:r>
        <w:rPr>
          <w:rFonts w:ascii="Times New Roman" w:hAnsi="Times New Roman" w:cs="Times New Roman"/>
          <w:sz w:val="28"/>
          <w:szCs w:val="28"/>
        </w:rPr>
        <w:t>ом</w:t>
      </w:r>
      <w:r w:rsidRPr="00281BAC">
        <w:rPr>
          <w:rFonts w:ascii="Times New Roman" w:hAnsi="Times New Roman" w:cs="Times New Roman"/>
          <w:sz w:val="28"/>
          <w:szCs w:val="28"/>
        </w:rPr>
        <w:t xml:space="preserve"> с дакроновым покрытием </w:t>
      </w:r>
      <w:r>
        <w:rPr>
          <w:rFonts w:ascii="Times New Roman" w:hAnsi="Times New Roman" w:cs="Times New Roman"/>
          <w:sz w:val="28"/>
          <w:szCs w:val="28"/>
        </w:rPr>
        <w:t>профессором Н.Л. Володосем из Украины</w:t>
      </w:r>
      <w:r w:rsidR="00F16A8D" w:rsidRPr="00F16A8D">
        <w:rPr>
          <w:rFonts w:ascii="Times New Roman" w:hAnsi="Times New Roman" w:cs="Times New Roman"/>
          <w:sz w:val="28"/>
          <w:szCs w:val="28"/>
        </w:rPr>
        <w:t xml:space="preserve"> [</w:t>
      </w:r>
      <w:r w:rsidR="004C3B34">
        <w:rPr>
          <w:rFonts w:ascii="Times New Roman" w:hAnsi="Times New Roman" w:cs="Times New Roman"/>
          <w:sz w:val="28"/>
          <w:szCs w:val="28"/>
        </w:rPr>
        <w:t>5</w:t>
      </w:r>
      <w:r w:rsidR="00CB7E5B">
        <w:rPr>
          <w:rFonts w:ascii="Times New Roman" w:hAnsi="Times New Roman" w:cs="Times New Roman"/>
          <w:sz w:val="28"/>
          <w:szCs w:val="28"/>
        </w:rPr>
        <w:t>3</w:t>
      </w:r>
      <w:r w:rsidR="00F16A8D" w:rsidRPr="00F16A8D">
        <w:rPr>
          <w:rFonts w:ascii="Times New Roman" w:hAnsi="Times New Roman" w:cs="Times New Roman"/>
          <w:sz w:val="28"/>
          <w:szCs w:val="28"/>
        </w:rPr>
        <w:t>]</w:t>
      </w:r>
      <w:r w:rsidR="00EF223E">
        <w:rPr>
          <w:rFonts w:ascii="Times New Roman" w:hAnsi="Times New Roman" w:cs="Times New Roman"/>
          <w:sz w:val="28"/>
          <w:szCs w:val="28"/>
        </w:rPr>
        <w:t xml:space="preserve">. </w:t>
      </w:r>
      <w:r w:rsidR="00F16A8D" w:rsidRPr="00066E41">
        <w:rPr>
          <w:rFonts w:ascii="Times New Roman" w:hAnsi="Times New Roman" w:cs="Times New Roman"/>
          <w:sz w:val="28"/>
          <w:szCs w:val="28"/>
        </w:rPr>
        <w:t xml:space="preserve">В то же время </w:t>
      </w:r>
      <w:r w:rsidR="00F16A8D" w:rsidRPr="00281BAC">
        <w:rPr>
          <w:rFonts w:ascii="Times New Roman" w:hAnsi="Times New Roman" w:cs="Times New Roman"/>
          <w:sz w:val="28"/>
          <w:szCs w:val="28"/>
          <w:lang w:val="en-US"/>
        </w:rPr>
        <w:t>C</w:t>
      </w:r>
      <w:r w:rsidR="00F16A8D" w:rsidRPr="00F16A8D">
        <w:rPr>
          <w:rFonts w:ascii="Times New Roman" w:hAnsi="Times New Roman" w:cs="Times New Roman"/>
          <w:sz w:val="28"/>
          <w:szCs w:val="28"/>
        </w:rPr>
        <w:t xml:space="preserve">. </w:t>
      </w:r>
      <w:r w:rsidR="00F16A8D" w:rsidRPr="00281BAC">
        <w:rPr>
          <w:rFonts w:ascii="Times New Roman" w:hAnsi="Times New Roman" w:cs="Times New Roman"/>
          <w:sz w:val="28"/>
          <w:szCs w:val="28"/>
          <w:lang w:val="en-US"/>
        </w:rPr>
        <w:t>Parodi</w:t>
      </w:r>
      <w:r w:rsidR="00F16A8D" w:rsidRPr="00F16A8D">
        <w:rPr>
          <w:rFonts w:ascii="Times New Roman" w:hAnsi="Times New Roman" w:cs="Times New Roman"/>
          <w:sz w:val="28"/>
          <w:szCs w:val="28"/>
        </w:rPr>
        <w:t xml:space="preserve"> </w:t>
      </w:r>
      <w:r w:rsidR="00F16A8D">
        <w:rPr>
          <w:rFonts w:ascii="Times New Roman" w:hAnsi="Times New Roman" w:cs="Times New Roman"/>
          <w:sz w:val="28"/>
          <w:szCs w:val="28"/>
        </w:rPr>
        <w:t>и др.</w:t>
      </w:r>
      <w:r w:rsidR="00F16A8D" w:rsidRPr="00066E41">
        <w:rPr>
          <w:rFonts w:ascii="Times New Roman" w:hAnsi="Times New Roman" w:cs="Times New Roman"/>
          <w:sz w:val="28"/>
          <w:szCs w:val="28"/>
        </w:rPr>
        <w:t xml:space="preserve"> работали над устройством, которое должно было стать прорывом в современной сосудистой хирургии, поскольку после их первой имплантации в 1990 году и и</w:t>
      </w:r>
      <w:r w:rsidR="00F16A8D">
        <w:rPr>
          <w:rFonts w:ascii="Times New Roman" w:hAnsi="Times New Roman" w:cs="Times New Roman"/>
          <w:sz w:val="28"/>
          <w:szCs w:val="28"/>
        </w:rPr>
        <w:t>сторического доклада 1991 года</w:t>
      </w:r>
      <w:r w:rsidR="00F16A8D" w:rsidRPr="00066E41">
        <w:rPr>
          <w:rFonts w:ascii="Times New Roman" w:hAnsi="Times New Roman" w:cs="Times New Roman"/>
          <w:sz w:val="28"/>
          <w:szCs w:val="28"/>
        </w:rPr>
        <w:t xml:space="preserve"> эндоваскулярная реконструкция аневризмы начала стр</w:t>
      </w:r>
      <w:r w:rsidR="00F16A8D">
        <w:rPr>
          <w:rFonts w:ascii="Times New Roman" w:hAnsi="Times New Roman" w:cs="Times New Roman"/>
          <w:sz w:val="28"/>
          <w:szCs w:val="28"/>
        </w:rPr>
        <w:t>емительно набирать популярность</w:t>
      </w:r>
      <w:r w:rsidR="00F16A8D" w:rsidRPr="00F16A8D">
        <w:rPr>
          <w:rFonts w:ascii="Times New Roman" w:hAnsi="Times New Roman" w:cs="Times New Roman"/>
          <w:sz w:val="28"/>
          <w:szCs w:val="28"/>
        </w:rPr>
        <w:t>[</w:t>
      </w:r>
      <w:r w:rsidR="00CB7E5B">
        <w:rPr>
          <w:rFonts w:ascii="Times New Roman" w:hAnsi="Times New Roman" w:cs="Times New Roman"/>
          <w:sz w:val="28"/>
          <w:szCs w:val="28"/>
        </w:rPr>
        <w:t>4</w:t>
      </w:r>
      <w:r w:rsidR="004C3B34">
        <w:rPr>
          <w:rFonts w:ascii="Times New Roman" w:hAnsi="Times New Roman" w:cs="Times New Roman"/>
          <w:sz w:val="28"/>
          <w:szCs w:val="28"/>
        </w:rPr>
        <w:t>5</w:t>
      </w:r>
      <w:r w:rsidR="00F16A8D" w:rsidRPr="00F16A8D">
        <w:rPr>
          <w:rFonts w:ascii="Times New Roman" w:hAnsi="Times New Roman" w:cs="Times New Roman"/>
          <w:sz w:val="28"/>
          <w:szCs w:val="28"/>
        </w:rPr>
        <w:t>]</w:t>
      </w:r>
      <w:r w:rsidR="00EF223E" w:rsidRPr="00EF223E">
        <w:rPr>
          <w:rFonts w:ascii="Times New Roman" w:hAnsi="Times New Roman" w:cs="Times New Roman"/>
          <w:sz w:val="28"/>
          <w:szCs w:val="28"/>
        </w:rPr>
        <w:t xml:space="preserve">. </w:t>
      </w:r>
    </w:p>
    <w:p w:rsidR="000B68F1" w:rsidRDefault="00745B35" w:rsidP="00C95668">
      <w:pPr>
        <w:spacing w:line="360" w:lineRule="auto"/>
        <w:jc w:val="both"/>
        <w:rPr>
          <w:rFonts w:ascii="Times New Roman" w:hAnsi="Times New Roman" w:cs="Times New Roman"/>
          <w:sz w:val="28"/>
          <w:szCs w:val="28"/>
        </w:rPr>
      </w:pPr>
      <w:r w:rsidRPr="00745B35">
        <w:rPr>
          <w:rFonts w:ascii="Times New Roman" w:hAnsi="Times New Roman" w:cs="Times New Roman"/>
          <w:sz w:val="28"/>
          <w:szCs w:val="28"/>
        </w:rPr>
        <w:t>В</w:t>
      </w:r>
      <w:r w:rsidR="0005498A">
        <w:rPr>
          <w:rFonts w:ascii="Times New Roman" w:hAnsi="Times New Roman" w:cs="Times New Roman"/>
          <w:sz w:val="28"/>
          <w:szCs w:val="28"/>
        </w:rPr>
        <w:t xml:space="preserve"> США течение 5 лет</w:t>
      </w:r>
      <w:r w:rsidRPr="00745B35">
        <w:rPr>
          <w:rFonts w:ascii="Times New Roman" w:hAnsi="Times New Roman" w:cs="Times New Roman"/>
          <w:sz w:val="28"/>
          <w:szCs w:val="28"/>
        </w:rPr>
        <w:t xml:space="preserve"> начал</w:t>
      </w:r>
      <w:r w:rsidR="0005498A">
        <w:rPr>
          <w:rFonts w:ascii="Times New Roman" w:hAnsi="Times New Roman" w:cs="Times New Roman"/>
          <w:sz w:val="28"/>
          <w:szCs w:val="28"/>
        </w:rPr>
        <w:t>ось проводиться</w:t>
      </w:r>
      <w:r w:rsidRPr="00745B35">
        <w:rPr>
          <w:rFonts w:ascii="Times New Roman" w:hAnsi="Times New Roman" w:cs="Times New Roman"/>
          <w:sz w:val="28"/>
          <w:szCs w:val="28"/>
        </w:rPr>
        <w:t xml:space="preserve"> </w:t>
      </w:r>
      <w:r w:rsidR="0005498A">
        <w:rPr>
          <w:rFonts w:ascii="Times New Roman" w:hAnsi="Times New Roman" w:cs="Times New Roman"/>
          <w:sz w:val="28"/>
          <w:szCs w:val="28"/>
        </w:rPr>
        <w:t>первое клиническое испытание</w:t>
      </w:r>
      <w:r w:rsidRPr="00745B35">
        <w:rPr>
          <w:rFonts w:ascii="Times New Roman" w:hAnsi="Times New Roman" w:cs="Times New Roman"/>
          <w:sz w:val="28"/>
          <w:szCs w:val="28"/>
        </w:rPr>
        <w:t xml:space="preserve"> </w:t>
      </w:r>
      <w:r w:rsidR="0005498A">
        <w:rPr>
          <w:rFonts w:ascii="Times New Roman" w:hAnsi="Times New Roman" w:cs="Times New Roman"/>
          <w:sz w:val="28"/>
          <w:szCs w:val="28"/>
        </w:rPr>
        <w:t xml:space="preserve">эндографтов </w:t>
      </w:r>
      <w:r w:rsidRPr="00745B35">
        <w:rPr>
          <w:rFonts w:ascii="Times New Roman" w:hAnsi="Times New Roman" w:cs="Times New Roman"/>
          <w:sz w:val="28"/>
          <w:szCs w:val="28"/>
        </w:rPr>
        <w:t xml:space="preserve">для </w:t>
      </w:r>
      <w:r w:rsidR="00E73F3F">
        <w:rPr>
          <w:rFonts w:ascii="Times New Roman" w:hAnsi="Times New Roman" w:cs="Times New Roman"/>
          <w:sz w:val="28"/>
          <w:szCs w:val="28"/>
        </w:rPr>
        <w:t>ЭВПА</w:t>
      </w:r>
      <w:r w:rsidR="0005498A">
        <w:rPr>
          <w:rFonts w:ascii="Times New Roman" w:hAnsi="Times New Roman" w:cs="Times New Roman"/>
          <w:sz w:val="28"/>
          <w:szCs w:val="28"/>
        </w:rPr>
        <w:t>, которое закончилось</w:t>
      </w:r>
      <w:r w:rsidRPr="00745B35">
        <w:rPr>
          <w:rFonts w:ascii="Times New Roman" w:hAnsi="Times New Roman" w:cs="Times New Roman"/>
          <w:sz w:val="28"/>
          <w:szCs w:val="28"/>
        </w:rPr>
        <w:t xml:space="preserve"> в </w:t>
      </w:r>
      <w:r w:rsidR="0005498A">
        <w:rPr>
          <w:rFonts w:ascii="Times New Roman" w:hAnsi="Times New Roman" w:cs="Times New Roman"/>
          <w:sz w:val="28"/>
          <w:szCs w:val="28"/>
        </w:rPr>
        <w:t>сентябре 1999</w:t>
      </w:r>
      <w:r w:rsidR="000B68F1">
        <w:rPr>
          <w:rFonts w:ascii="Times New Roman" w:hAnsi="Times New Roman" w:cs="Times New Roman"/>
          <w:sz w:val="28"/>
          <w:szCs w:val="28"/>
        </w:rPr>
        <w:t xml:space="preserve"> </w:t>
      </w:r>
      <w:r w:rsidR="0005498A" w:rsidRPr="0005498A">
        <w:rPr>
          <w:rFonts w:ascii="Times New Roman" w:hAnsi="Times New Roman" w:cs="Times New Roman"/>
          <w:sz w:val="28"/>
          <w:szCs w:val="28"/>
        </w:rPr>
        <w:t>[</w:t>
      </w:r>
      <w:r w:rsidR="004C3B34">
        <w:rPr>
          <w:rFonts w:ascii="Times New Roman" w:hAnsi="Times New Roman" w:cs="Times New Roman"/>
          <w:sz w:val="28"/>
          <w:szCs w:val="28"/>
        </w:rPr>
        <w:t>47</w:t>
      </w:r>
      <w:r w:rsidR="0005498A" w:rsidRPr="0005498A">
        <w:rPr>
          <w:rFonts w:ascii="Times New Roman" w:hAnsi="Times New Roman" w:cs="Times New Roman"/>
          <w:sz w:val="28"/>
          <w:szCs w:val="28"/>
        </w:rPr>
        <w:t>]</w:t>
      </w:r>
      <w:r w:rsidR="0005498A">
        <w:rPr>
          <w:rFonts w:ascii="Times New Roman" w:hAnsi="Times New Roman" w:cs="Times New Roman"/>
          <w:sz w:val="28"/>
          <w:szCs w:val="28"/>
        </w:rPr>
        <w:t xml:space="preserve">. </w:t>
      </w:r>
    </w:p>
    <w:p w:rsidR="0005498A" w:rsidRPr="00E73F3F" w:rsidRDefault="000B68F1" w:rsidP="00C95668">
      <w:pPr>
        <w:spacing w:line="360" w:lineRule="auto"/>
        <w:jc w:val="both"/>
        <w:rPr>
          <w:rFonts w:ascii="Times New Roman" w:hAnsi="Times New Roman" w:cs="Times New Roman"/>
          <w:sz w:val="28"/>
          <w:szCs w:val="28"/>
        </w:rPr>
      </w:pPr>
      <w:r w:rsidRPr="000B68F1">
        <w:rPr>
          <w:rFonts w:ascii="Times New Roman" w:hAnsi="Times New Roman" w:cs="Times New Roman"/>
          <w:sz w:val="28"/>
          <w:szCs w:val="28"/>
        </w:rPr>
        <w:t xml:space="preserve">Лечение первых пациентов, перенесших эндоваскулярную реконструкцию аневризмы, производилось с использованием трубчатых графтов, которые крепились к стенкам аорты с помощью стентов из нержавеющей стали, расширяемых баллоном. На ранней стадии аортальные стент-графты </w:t>
      </w:r>
      <w:r w:rsidRPr="000B68F1">
        <w:rPr>
          <w:rFonts w:ascii="Times New Roman" w:hAnsi="Times New Roman" w:cs="Times New Roman"/>
          <w:sz w:val="28"/>
          <w:szCs w:val="28"/>
        </w:rPr>
        <w:lastRenderedPageBreak/>
        <w:t>использовались в сочетании с бедренно-бедренным шунтированием и окклюзией контралатеральной общей подвздошной артерии. Применимость эндоваскулярной реконструкции аневризмы заметно возросла с введением раздваивающи</w:t>
      </w:r>
      <w:r>
        <w:rPr>
          <w:rFonts w:ascii="Times New Roman" w:hAnsi="Times New Roman" w:cs="Times New Roman"/>
          <w:sz w:val="28"/>
          <w:szCs w:val="28"/>
        </w:rPr>
        <w:t xml:space="preserve">хся и модульных стент-графтов </w:t>
      </w:r>
      <w:r w:rsidRPr="000B68F1">
        <w:rPr>
          <w:rFonts w:ascii="Times New Roman" w:hAnsi="Times New Roman" w:cs="Times New Roman"/>
          <w:sz w:val="28"/>
          <w:szCs w:val="28"/>
        </w:rPr>
        <w:t>[</w:t>
      </w:r>
      <w:r w:rsidR="004C3B34">
        <w:rPr>
          <w:rFonts w:ascii="Times New Roman" w:hAnsi="Times New Roman" w:cs="Times New Roman"/>
          <w:sz w:val="28"/>
          <w:szCs w:val="28"/>
        </w:rPr>
        <w:t>13</w:t>
      </w:r>
      <w:r w:rsidRPr="000B68F1">
        <w:rPr>
          <w:rFonts w:ascii="Times New Roman" w:hAnsi="Times New Roman" w:cs="Times New Roman"/>
          <w:sz w:val="28"/>
          <w:szCs w:val="28"/>
        </w:rPr>
        <w:t>], которые в настоящее время используются в подавляющем большинстве случаев в эндоваскулярной реконструкции аневризмы. Двух- или трехкомпонентная модульная конструкция обеспечивает возможность индивидуального подбора в соответствии с разнообразными анатомическим</w:t>
      </w:r>
      <w:r w:rsidR="009D6ABF">
        <w:rPr>
          <w:rFonts w:ascii="Times New Roman" w:hAnsi="Times New Roman" w:cs="Times New Roman"/>
          <w:sz w:val="28"/>
          <w:szCs w:val="28"/>
        </w:rPr>
        <w:t>и и патологическим состояниями.</w:t>
      </w:r>
      <w:r w:rsidR="009D6ABF" w:rsidRPr="009D6ABF">
        <w:rPr>
          <w:rFonts w:ascii="Times New Roman" w:hAnsi="Times New Roman" w:cs="Times New Roman"/>
          <w:sz w:val="28"/>
          <w:szCs w:val="28"/>
        </w:rPr>
        <w:t xml:space="preserve"> </w:t>
      </w:r>
      <w:r w:rsidR="009D6ABF">
        <w:rPr>
          <w:rFonts w:ascii="Times New Roman" w:hAnsi="Times New Roman" w:cs="Times New Roman"/>
          <w:sz w:val="28"/>
          <w:szCs w:val="28"/>
        </w:rPr>
        <w:t>Дальнейшее развитие и появление эндографтов в</w:t>
      </w:r>
      <w:r w:rsidR="009D6ABF" w:rsidRPr="00745B35">
        <w:rPr>
          <w:rFonts w:ascii="Times New Roman" w:hAnsi="Times New Roman" w:cs="Times New Roman"/>
          <w:sz w:val="28"/>
          <w:szCs w:val="28"/>
        </w:rPr>
        <w:t>торого и третьего поколения</w:t>
      </w:r>
      <w:r w:rsidR="009D6ABF">
        <w:rPr>
          <w:rFonts w:ascii="Times New Roman" w:hAnsi="Times New Roman" w:cs="Times New Roman"/>
          <w:sz w:val="28"/>
          <w:szCs w:val="28"/>
        </w:rPr>
        <w:t xml:space="preserve"> улучшило фиксацию, вариацию размеров и системы доставки.</w:t>
      </w:r>
      <w:r w:rsidR="009D6ABF" w:rsidRPr="00745B35">
        <w:rPr>
          <w:rFonts w:ascii="Times New Roman" w:hAnsi="Times New Roman" w:cs="Times New Roman"/>
          <w:sz w:val="28"/>
          <w:szCs w:val="28"/>
        </w:rPr>
        <w:t xml:space="preserve"> За этот кор</w:t>
      </w:r>
      <w:r w:rsidR="009D6ABF">
        <w:rPr>
          <w:rFonts w:ascii="Times New Roman" w:hAnsi="Times New Roman" w:cs="Times New Roman"/>
          <w:sz w:val="28"/>
          <w:szCs w:val="28"/>
        </w:rPr>
        <w:t>откий промежуток времени в 10-15 лет в США и Европе схемы лечения аневризмы аорты подверглись сейсмическому</w:t>
      </w:r>
      <w:r w:rsidR="009D6ABF" w:rsidRPr="00745B35">
        <w:rPr>
          <w:rFonts w:ascii="Times New Roman" w:hAnsi="Times New Roman" w:cs="Times New Roman"/>
          <w:sz w:val="28"/>
          <w:szCs w:val="28"/>
        </w:rPr>
        <w:t xml:space="preserve"> сдвиг</w:t>
      </w:r>
      <w:r w:rsidR="009D6ABF">
        <w:rPr>
          <w:rFonts w:ascii="Times New Roman" w:hAnsi="Times New Roman" w:cs="Times New Roman"/>
          <w:sz w:val="28"/>
          <w:szCs w:val="28"/>
        </w:rPr>
        <w:t>у: эндоваскулярное лечение стало</w:t>
      </w:r>
      <w:r w:rsidR="009D6ABF" w:rsidRPr="00745B35">
        <w:rPr>
          <w:rFonts w:ascii="Times New Roman" w:hAnsi="Times New Roman" w:cs="Times New Roman"/>
          <w:sz w:val="28"/>
          <w:szCs w:val="28"/>
        </w:rPr>
        <w:t xml:space="preserve"> </w:t>
      </w:r>
      <w:r w:rsidR="009D6ABF">
        <w:rPr>
          <w:rFonts w:ascii="Times New Roman" w:hAnsi="Times New Roman" w:cs="Times New Roman"/>
          <w:sz w:val="28"/>
          <w:szCs w:val="28"/>
        </w:rPr>
        <w:t>предпочтительным методом для большинства АБА. Т</w:t>
      </w:r>
      <w:r w:rsidR="009D6ABF" w:rsidRPr="00C95668">
        <w:rPr>
          <w:rFonts w:ascii="Times New Roman" w:hAnsi="Times New Roman" w:cs="Times New Roman"/>
          <w:sz w:val="28"/>
          <w:szCs w:val="28"/>
        </w:rPr>
        <w:t>ехника рентгенохирургического лечения АБА прошла путь от применения линейных эндоп</w:t>
      </w:r>
      <w:r w:rsidR="009D6ABF">
        <w:rPr>
          <w:rFonts w:ascii="Times New Roman" w:hAnsi="Times New Roman" w:cs="Times New Roman"/>
          <w:sz w:val="28"/>
          <w:szCs w:val="28"/>
        </w:rPr>
        <w:t xml:space="preserve">ротезов до создания бифуркационных </w:t>
      </w:r>
      <w:r w:rsidR="009D6ABF" w:rsidRPr="00C95668">
        <w:rPr>
          <w:rFonts w:ascii="Times New Roman" w:hAnsi="Times New Roman" w:cs="Times New Roman"/>
          <w:sz w:val="28"/>
          <w:szCs w:val="28"/>
        </w:rPr>
        <w:t xml:space="preserve">аортоподвздошных стент-графтов. К 1999 г. были разработаны 2 конструкции стентграфтов, получившие одобрение от Управления США по контролю за качеством пищевых продуктов и лекарственных препаратов (FDA): устройство Ancure (Guidant; Indianapolis, Ind), которое являлось ранним проектом монокомпонентной системы, расправляемой баллоном, и устройство AneuRx (Medtronic AVE; Santa Rosa, Calif) — саморасправляющаяся модульная система, полностью поддерживающая разветвленную установку стента.  </w:t>
      </w:r>
      <w:r w:rsidRPr="000B68F1">
        <w:rPr>
          <w:rFonts w:ascii="Times New Roman" w:hAnsi="Times New Roman" w:cs="Times New Roman"/>
          <w:sz w:val="28"/>
          <w:szCs w:val="28"/>
        </w:rPr>
        <w:t>Большая часть современных систем основывается на саморасширяющихся нитиноловых стентах с тканью из дакрона или ультратонкого политетрафторэтилена. Проксимальные крепежные крючки снижают риск миграции, при этом идет обсуждение возможного преимущества трансренальной фиксации при помощи металлических стентов</w:t>
      </w:r>
      <w:r w:rsidR="009D6ABF" w:rsidRPr="009D6ABF">
        <w:rPr>
          <w:rFonts w:ascii="Times New Roman" w:hAnsi="Times New Roman" w:cs="Times New Roman"/>
          <w:sz w:val="28"/>
          <w:szCs w:val="28"/>
        </w:rPr>
        <w:t xml:space="preserve"> [</w:t>
      </w:r>
      <w:r w:rsidR="004C3B34">
        <w:rPr>
          <w:rFonts w:ascii="Times New Roman" w:hAnsi="Times New Roman" w:cs="Times New Roman"/>
          <w:sz w:val="28"/>
          <w:szCs w:val="28"/>
        </w:rPr>
        <w:t>5</w:t>
      </w:r>
      <w:r w:rsidR="009D6ABF" w:rsidRPr="009D6ABF">
        <w:rPr>
          <w:rFonts w:ascii="Times New Roman" w:hAnsi="Times New Roman" w:cs="Times New Roman"/>
          <w:sz w:val="28"/>
          <w:szCs w:val="28"/>
        </w:rPr>
        <w:t>1]</w:t>
      </w:r>
      <w:r w:rsidRPr="000B68F1">
        <w:rPr>
          <w:rFonts w:ascii="Times New Roman" w:hAnsi="Times New Roman" w:cs="Times New Roman"/>
          <w:sz w:val="28"/>
          <w:szCs w:val="28"/>
        </w:rPr>
        <w:t>.</w:t>
      </w:r>
      <w:r w:rsidR="009D6ABF" w:rsidRPr="009D6ABF">
        <w:rPr>
          <w:rFonts w:ascii="Times New Roman" w:hAnsi="Times New Roman" w:cs="Times New Roman"/>
          <w:sz w:val="28"/>
          <w:szCs w:val="28"/>
        </w:rPr>
        <w:t xml:space="preserve"> </w:t>
      </w:r>
      <w:r w:rsidR="009D6ABF">
        <w:rPr>
          <w:rFonts w:ascii="Times New Roman" w:hAnsi="Times New Roman" w:cs="Times New Roman"/>
          <w:sz w:val="28"/>
          <w:szCs w:val="28"/>
        </w:rPr>
        <w:t>Одним из последних достижений</w:t>
      </w:r>
      <w:r w:rsidR="0005498A">
        <w:rPr>
          <w:rFonts w:ascii="Times New Roman" w:hAnsi="Times New Roman" w:cs="Times New Roman"/>
          <w:sz w:val="28"/>
          <w:szCs w:val="28"/>
        </w:rPr>
        <w:t xml:space="preserve"> в области совершенствования стент-графтов является с</w:t>
      </w:r>
      <w:r w:rsidR="0005498A" w:rsidRPr="00745B35">
        <w:rPr>
          <w:rFonts w:ascii="Times New Roman" w:hAnsi="Times New Roman" w:cs="Times New Roman"/>
          <w:sz w:val="28"/>
          <w:szCs w:val="28"/>
        </w:rPr>
        <w:t>истема Nellix</w:t>
      </w:r>
      <w:r w:rsidR="009D6ABF">
        <w:rPr>
          <w:rFonts w:ascii="Times New Roman" w:hAnsi="Times New Roman" w:cs="Times New Roman"/>
          <w:sz w:val="28"/>
          <w:szCs w:val="28"/>
        </w:rPr>
        <w:t xml:space="preserve">, представляющая </w:t>
      </w:r>
      <w:r w:rsidR="0005498A">
        <w:rPr>
          <w:rFonts w:ascii="Times New Roman" w:hAnsi="Times New Roman" w:cs="Times New Roman"/>
          <w:sz w:val="28"/>
          <w:szCs w:val="28"/>
        </w:rPr>
        <w:t>собой э</w:t>
      </w:r>
      <w:r w:rsidR="0005498A" w:rsidRPr="00745B35">
        <w:rPr>
          <w:rFonts w:ascii="Times New Roman" w:hAnsi="Times New Roman" w:cs="Times New Roman"/>
          <w:sz w:val="28"/>
          <w:szCs w:val="28"/>
        </w:rPr>
        <w:t xml:space="preserve">ндопротез аорты, снаружи покрытый мешком, который в конце </w:t>
      </w:r>
      <w:r w:rsidR="0005498A" w:rsidRPr="00745B35">
        <w:rPr>
          <w:rFonts w:ascii="Times New Roman" w:hAnsi="Times New Roman" w:cs="Times New Roman"/>
          <w:sz w:val="28"/>
          <w:szCs w:val="28"/>
        </w:rPr>
        <w:lastRenderedPageBreak/>
        <w:t>операции заполняетс</w:t>
      </w:r>
      <w:r w:rsidR="0005498A">
        <w:rPr>
          <w:rFonts w:ascii="Times New Roman" w:hAnsi="Times New Roman" w:cs="Times New Roman"/>
          <w:sz w:val="28"/>
          <w:szCs w:val="28"/>
        </w:rPr>
        <w:t>я полимером и</w:t>
      </w:r>
      <w:r w:rsidR="0005498A" w:rsidRPr="00745B35">
        <w:rPr>
          <w:rFonts w:ascii="Times New Roman" w:hAnsi="Times New Roman" w:cs="Times New Roman"/>
          <w:sz w:val="28"/>
          <w:szCs w:val="28"/>
        </w:rPr>
        <w:t xml:space="preserve"> плотно прижимается к с</w:t>
      </w:r>
      <w:r w:rsidR="0005498A">
        <w:rPr>
          <w:rFonts w:ascii="Times New Roman" w:hAnsi="Times New Roman" w:cs="Times New Roman"/>
          <w:sz w:val="28"/>
          <w:szCs w:val="28"/>
        </w:rPr>
        <w:t xml:space="preserve">тенкам брюшной аорты, </w:t>
      </w:r>
      <w:r w:rsidR="0005498A" w:rsidRPr="00745B35">
        <w:rPr>
          <w:rFonts w:ascii="Times New Roman" w:hAnsi="Times New Roman" w:cs="Times New Roman"/>
          <w:sz w:val="28"/>
          <w:szCs w:val="28"/>
        </w:rPr>
        <w:t>обеспечивая надежную фиксацию стент-графта и ликвидируя эндолики [</w:t>
      </w:r>
      <w:r w:rsidR="004C3B34">
        <w:rPr>
          <w:rFonts w:ascii="Times New Roman" w:hAnsi="Times New Roman" w:cs="Times New Roman"/>
          <w:sz w:val="28"/>
          <w:szCs w:val="28"/>
        </w:rPr>
        <w:t>30</w:t>
      </w:r>
      <w:r w:rsidR="0005498A" w:rsidRPr="00745B35">
        <w:rPr>
          <w:rFonts w:ascii="Times New Roman" w:hAnsi="Times New Roman" w:cs="Times New Roman"/>
          <w:sz w:val="28"/>
          <w:szCs w:val="28"/>
        </w:rPr>
        <w:t xml:space="preserve">]. </w:t>
      </w:r>
    </w:p>
    <w:p w:rsidR="00745B35" w:rsidRPr="00E73F3F" w:rsidRDefault="00236893" w:rsidP="00281BAC">
      <w:pPr>
        <w:spacing w:line="360" w:lineRule="auto"/>
        <w:jc w:val="both"/>
        <w:rPr>
          <w:rFonts w:ascii="Times New Roman" w:hAnsi="Times New Roman" w:cs="Times New Roman"/>
          <w:b/>
          <w:sz w:val="28"/>
          <w:szCs w:val="28"/>
        </w:rPr>
      </w:pPr>
      <w:r>
        <w:rPr>
          <w:rFonts w:ascii="Times New Roman" w:hAnsi="Times New Roman" w:cs="Times New Roman"/>
          <w:b/>
          <w:sz w:val="28"/>
          <w:szCs w:val="28"/>
        </w:rPr>
        <w:t>1.2</w:t>
      </w:r>
      <w:r w:rsidR="00745B35" w:rsidRPr="00E73F3F">
        <w:rPr>
          <w:rFonts w:ascii="Times New Roman" w:hAnsi="Times New Roman" w:cs="Times New Roman"/>
          <w:b/>
          <w:sz w:val="28"/>
          <w:szCs w:val="28"/>
        </w:rPr>
        <w:t>.</w:t>
      </w:r>
      <w:r w:rsidR="00745B35" w:rsidRPr="00E73F3F">
        <w:rPr>
          <w:rFonts w:ascii="Times New Roman" w:hAnsi="Times New Roman" w:cs="Times New Roman"/>
          <w:b/>
          <w:sz w:val="28"/>
          <w:szCs w:val="28"/>
        </w:rPr>
        <w:tab/>
      </w:r>
      <w:r w:rsidR="003D667E">
        <w:rPr>
          <w:rFonts w:ascii="Times New Roman" w:hAnsi="Times New Roman" w:cs="Times New Roman"/>
          <w:b/>
          <w:sz w:val="28"/>
          <w:szCs w:val="28"/>
        </w:rPr>
        <w:t>Естественное течение АБА. Факторы риска и п</w:t>
      </w:r>
      <w:r w:rsidR="00745B35" w:rsidRPr="00E73F3F">
        <w:rPr>
          <w:rFonts w:ascii="Times New Roman" w:hAnsi="Times New Roman" w:cs="Times New Roman"/>
          <w:b/>
          <w:sz w:val="28"/>
          <w:szCs w:val="28"/>
        </w:rPr>
        <w:t>редоперационное пла</w:t>
      </w:r>
      <w:r w:rsidR="003D667E">
        <w:rPr>
          <w:rFonts w:ascii="Times New Roman" w:hAnsi="Times New Roman" w:cs="Times New Roman"/>
          <w:b/>
          <w:sz w:val="28"/>
          <w:szCs w:val="28"/>
        </w:rPr>
        <w:t>нирование.</w:t>
      </w:r>
    </w:p>
    <w:p w:rsidR="003D667E" w:rsidRDefault="009D6ABF" w:rsidP="00281BAC">
      <w:pPr>
        <w:spacing w:line="360" w:lineRule="auto"/>
        <w:jc w:val="both"/>
        <w:rPr>
          <w:rFonts w:ascii="Times New Roman" w:hAnsi="Times New Roman" w:cs="Times New Roman"/>
          <w:sz w:val="28"/>
          <w:szCs w:val="28"/>
        </w:rPr>
      </w:pPr>
      <w:r w:rsidRPr="009D6ABF">
        <w:rPr>
          <w:rFonts w:ascii="Times New Roman" w:hAnsi="Times New Roman" w:cs="Times New Roman"/>
          <w:sz w:val="28"/>
          <w:szCs w:val="28"/>
        </w:rPr>
        <w:t>В процессе естественного разви</w:t>
      </w:r>
      <w:r w:rsidR="00735467">
        <w:rPr>
          <w:rFonts w:ascii="Times New Roman" w:hAnsi="Times New Roman" w:cs="Times New Roman"/>
          <w:sz w:val="28"/>
          <w:szCs w:val="28"/>
        </w:rPr>
        <w:t>тия АБА идет постепенный</w:t>
      </w:r>
      <w:r w:rsidRPr="009D6ABF">
        <w:rPr>
          <w:rFonts w:ascii="Times New Roman" w:hAnsi="Times New Roman" w:cs="Times New Roman"/>
          <w:sz w:val="28"/>
          <w:szCs w:val="28"/>
        </w:rPr>
        <w:t xml:space="preserve"> </w:t>
      </w:r>
      <w:r w:rsidR="00251271" w:rsidRPr="000C66A4">
        <w:rPr>
          <w:rFonts w:ascii="Times New Roman" w:hAnsi="Times New Roman" w:cs="Times New Roman"/>
          <w:sz w:val="28"/>
          <w:szCs w:val="28"/>
        </w:rPr>
        <w:t xml:space="preserve">длительный период субклинического </w:t>
      </w:r>
      <w:r w:rsidR="00735467" w:rsidRPr="009D6ABF">
        <w:rPr>
          <w:rFonts w:ascii="Times New Roman" w:hAnsi="Times New Roman" w:cs="Times New Roman"/>
          <w:sz w:val="28"/>
          <w:szCs w:val="28"/>
        </w:rPr>
        <w:t xml:space="preserve">расширение </w:t>
      </w:r>
      <w:r w:rsidR="00251271" w:rsidRPr="000C66A4">
        <w:rPr>
          <w:rFonts w:ascii="Times New Roman" w:hAnsi="Times New Roman" w:cs="Times New Roman"/>
          <w:sz w:val="28"/>
          <w:szCs w:val="28"/>
        </w:rPr>
        <w:t>диаметра аневризмы, оце</w:t>
      </w:r>
      <w:r w:rsidR="00251271">
        <w:rPr>
          <w:rFonts w:ascii="Times New Roman" w:hAnsi="Times New Roman" w:cs="Times New Roman"/>
          <w:sz w:val="28"/>
          <w:szCs w:val="28"/>
        </w:rPr>
        <w:t xml:space="preserve">ниваемый в 1-6 мм / год </w:t>
      </w:r>
      <w:r w:rsidRPr="009D6ABF">
        <w:rPr>
          <w:rFonts w:ascii="Times New Roman" w:hAnsi="Times New Roman" w:cs="Times New Roman"/>
          <w:sz w:val="28"/>
          <w:szCs w:val="28"/>
        </w:rPr>
        <w:t>с п</w:t>
      </w:r>
      <w:r w:rsidR="00251271">
        <w:rPr>
          <w:rFonts w:ascii="Times New Roman" w:hAnsi="Times New Roman" w:cs="Times New Roman"/>
          <w:sz w:val="28"/>
          <w:szCs w:val="28"/>
        </w:rPr>
        <w:t>оследующим разрывом его стенки [</w:t>
      </w:r>
      <w:r w:rsidR="00EB5E1D">
        <w:rPr>
          <w:rFonts w:ascii="Times New Roman" w:hAnsi="Times New Roman" w:cs="Times New Roman"/>
          <w:sz w:val="28"/>
          <w:szCs w:val="28"/>
        </w:rPr>
        <w:t>2</w:t>
      </w:r>
      <w:r w:rsidR="00251271">
        <w:rPr>
          <w:rFonts w:ascii="Times New Roman" w:hAnsi="Times New Roman" w:cs="Times New Roman"/>
          <w:sz w:val="28"/>
          <w:szCs w:val="28"/>
        </w:rPr>
        <w:t>]</w:t>
      </w:r>
      <w:r w:rsidR="00251271" w:rsidRPr="00251271">
        <w:rPr>
          <w:rFonts w:ascii="Times New Roman" w:hAnsi="Times New Roman" w:cs="Times New Roman"/>
          <w:sz w:val="28"/>
          <w:szCs w:val="28"/>
        </w:rPr>
        <w:t xml:space="preserve">. </w:t>
      </w:r>
      <w:r w:rsidRPr="009D6ABF">
        <w:rPr>
          <w:rFonts w:ascii="Times New Roman" w:hAnsi="Times New Roman" w:cs="Times New Roman"/>
          <w:sz w:val="28"/>
          <w:szCs w:val="28"/>
        </w:rPr>
        <w:t>При этом риск разрыва связан не только с размером аневризмы, н</w:t>
      </w:r>
      <w:r>
        <w:rPr>
          <w:rFonts w:ascii="Times New Roman" w:hAnsi="Times New Roman" w:cs="Times New Roman"/>
          <w:sz w:val="28"/>
          <w:szCs w:val="28"/>
        </w:rPr>
        <w:t>о и со скоростью её расширения</w:t>
      </w:r>
      <w:r w:rsidRPr="009D6ABF">
        <w:rPr>
          <w:rFonts w:ascii="Times New Roman" w:hAnsi="Times New Roman" w:cs="Times New Roman"/>
          <w:sz w:val="28"/>
          <w:szCs w:val="28"/>
        </w:rPr>
        <w:t xml:space="preserve"> [</w:t>
      </w:r>
      <w:r w:rsidR="00EB5E1D">
        <w:rPr>
          <w:rFonts w:ascii="Times New Roman" w:hAnsi="Times New Roman" w:cs="Times New Roman"/>
          <w:sz w:val="28"/>
          <w:szCs w:val="28"/>
        </w:rPr>
        <w:t>17</w:t>
      </w:r>
      <w:r w:rsidRPr="009D6ABF">
        <w:rPr>
          <w:rFonts w:ascii="Times New Roman" w:hAnsi="Times New Roman" w:cs="Times New Roman"/>
          <w:sz w:val="28"/>
          <w:szCs w:val="28"/>
        </w:rPr>
        <w:t>]</w:t>
      </w:r>
      <w:r w:rsidR="003D667E" w:rsidRPr="003D667E">
        <w:rPr>
          <w:rFonts w:ascii="Times New Roman" w:hAnsi="Times New Roman" w:cs="Times New Roman"/>
          <w:sz w:val="28"/>
          <w:szCs w:val="28"/>
        </w:rPr>
        <w:t xml:space="preserve">. С точки зрения биомеханики, разрыв АБА </w:t>
      </w:r>
      <w:r w:rsidR="00735467">
        <w:rPr>
          <w:rFonts w:ascii="Times New Roman" w:hAnsi="Times New Roman" w:cs="Times New Roman"/>
          <w:sz w:val="28"/>
          <w:szCs w:val="28"/>
        </w:rPr>
        <w:t xml:space="preserve">основывается на законе Лапласа, соответственно, </w:t>
      </w:r>
      <w:r w:rsidR="003D667E" w:rsidRPr="003D667E">
        <w:rPr>
          <w:rFonts w:ascii="Times New Roman" w:hAnsi="Times New Roman" w:cs="Times New Roman"/>
          <w:sz w:val="28"/>
          <w:szCs w:val="28"/>
        </w:rPr>
        <w:t>рост АБА сопровождается увеличением напряжения стенок сосудов. С другой стороны, неравномерная структура аневризмы снижает вероятность прим</w:t>
      </w:r>
      <w:r w:rsidR="003D667E">
        <w:rPr>
          <w:rFonts w:ascii="Times New Roman" w:hAnsi="Times New Roman" w:cs="Times New Roman"/>
          <w:sz w:val="28"/>
          <w:szCs w:val="28"/>
        </w:rPr>
        <w:t xml:space="preserve">енимости данного предположения </w:t>
      </w:r>
      <w:r w:rsidR="003D667E" w:rsidRPr="003D667E">
        <w:rPr>
          <w:rFonts w:ascii="Times New Roman" w:hAnsi="Times New Roman" w:cs="Times New Roman"/>
          <w:sz w:val="28"/>
          <w:szCs w:val="28"/>
        </w:rPr>
        <w:t>[</w:t>
      </w:r>
      <w:r w:rsidR="00EB5E1D">
        <w:rPr>
          <w:rFonts w:ascii="Times New Roman" w:hAnsi="Times New Roman" w:cs="Times New Roman"/>
          <w:sz w:val="28"/>
          <w:szCs w:val="28"/>
        </w:rPr>
        <w:t>28</w:t>
      </w:r>
      <w:r w:rsidR="003D667E" w:rsidRPr="003D667E">
        <w:rPr>
          <w:rFonts w:ascii="Times New Roman" w:hAnsi="Times New Roman" w:cs="Times New Roman"/>
          <w:sz w:val="28"/>
          <w:szCs w:val="28"/>
        </w:rPr>
        <w:t>]. Скорость расширения обычно составляет ~ 5–10% в год, однако велика степень индивидуальных различий. Основными факторами риска развития заболевания являются: возраст, мужской пол и курение. Семейный анамнез и присутствие других периферических аневризм, таких как аневризмы подколенной артерии, являются важными показателями возможного развития АБА. Одновременно с другими факторами, у пациентов с АБА часто встречается повышенный риск атеросклероза. Однако, в то же время, наличие диабета значительно уме</w:t>
      </w:r>
      <w:r w:rsidR="00761B04">
        <w:rPr>
          <w:rFonts w:ascii="Times New Roman" w:hAnsi="Times New Roman" w:cs="Times New Roman"/>
          <w:sz w:val="28"/>
          <w:szCs w:val="28"/>
        </w:rPr>
        <w:t>ньшает вероятность развития АБА</w:t>
      </w:r>
      <w:r w:rsidR="003D667E" w:rsidRPr="003D667E">
        <w:rPr>
          <w:rFonts w:ascii="Times New Roman" w:hAnsi="Times New Roman" w:cs="Times New Roman"/>
          <w:sz w:val="28"/>
          <w:szCs w:val="28"/>
        </w:rPr>
        <w:t xml:space="preserve">. </w:t>
      </w:r>
      <w:r w:rsidR="003D667E">
        <w:rPr>
          <w:rFonts w:ascii="Times New Roman" w:hAnsi="Times New Roman" w:cs="Times New Roman"/>
          <w:sz w:val="28"/>
          <w:szCs w:val="28"/>
        </w:rPr>
        <w:t>Поскольку курение и размер аневризмы считаются наиболее значимыми факторами, обуславливающими быстрое расширение</w:t>
      </w:r>
      <w:r w:rsidR="003D667E" w:rsidRPr="003D667E">
        <w:rPr>
          <w:rFonts w:ascii="Times New Roman" w:hAnsi="Times New Roman" w:cs="Times New Roman"/>
          <w:sz w:val="28"/>
          <w:szCs w:val="28"/>
        </w:rPr>
        <w:t>, пока что единственный известный способ снижения скорости расширения АБА — это отказ от курения</w:t>
      </w:r>
      <w:r w:rsidR="00761B04">
        <w:rPr>
          <w:rFonts w:ascii="Times New Roman" w:hAnsi="Times New Roman" w:cs="Times New Roman"/>
          <w:sz w:val="28"/>
          <w:szCs w:val="28"/>
        </w:rPr>
        <w:t xml:space="preserve"> </w:t>
      </w:r>
      <w:r w:rsidR="00761B04" w:rsidRPr="00761B04">
        <w:rPr>
          <w:rFonts w:ascii="Times New Roman" w:hAnsi="Times New Roman" w:cs="Times New Roman"/>
          <w:sz w:val="28"/>
          <w:szCs w:val="28"/>
        </w:rPr>
        <w:t>[</w:t>
      </w:r>
      <w:r w:rsidR="00EB5E1D">
        <w:rPr>
          <w:rFonts w:ascii="Times New Roman" w:hAnsi="Times New Roman" w:cs="Times New Roman"/>
          <w:sz w:val="28"/>
          <w:szCs w:val="28"/>
        </w:rPr>
        <w:t>6</w:t>
      </w:r>
      <w:r w:rsidR="00761B04" w:rsidRPr="00761B04">
        <w:rPr>
          <w:rFonts w:ascii="Times New Roman" w:hAnsi="Times New Roman" w:cs="Times New Roman"/>
          <w:sz w:val="28"/>
          <w:szCs w:val="28"/>
        </w:rPr>
        <w:t>]</w:t>
      </w:r>
      <w:r w:rsidR="003D667E" w:rsidRPr="003D667E">
        <w:rPr>
          <w:rFonts w:ascii="Times New Roman" w:hAnsi="Times New Roman" w:cs="Times New Roman"/>
          <w:sz w:val="28"/>
          <w:szCs w:val="28"/>
        </w:rPr>
        <w:t xml:space="preserve">. Некоторые исследования показали потенциальную пользу дополнительной лекарственной терапии — например, прием статинов и ингибиторов агрегации тромбоцитов. Существуют данные о снижении скорости расширения АБА у пациентов, принимающих статины, но в более крупных исследованиях подтверждения данной зависимости нет, а также отсутствует РКИ, в рамках </w:t>
      </w:r>
      <w:r w:rsidR="003D667E" w:rsidRPr="003D667E">
        <w:rPr>
          <w:rFonts w:ascii="Times New Roman" w:hAnsi="Times New Roman" w:cs="Times New Roman"/>
          <w:sz w:val="28"/>
          <w:szCs w:val="28"/>
        </w:rPr>
        <w:lastRenderedPageBreak/>
        <w:t>которого могло бы быть отдельно изучено влияние статин</w:t>
      </w:r>
      <w:r w:rsidR="003D667E">
        <w:rPr>
          <w:rFonts w:ascii="Times New Roman" w:hAnsi="Times New Roman" w:cs="Times New Roman"/>
          <w:sz w:val="28"/>
          <w:szCs w:val="28"/>
        </w:rPr>
        <w:t xml:space="preserve">ов на расширение и разрыв АБА </w:t>
      </w:r>
      <w:r w:rsidR="003D667E" w:rsidRPr="003D667E">
        <w:rPr>
          <w:rFonts w:ascii="Times New Roman" w:hAnsi="Times New Roman" w:cs="Times New Roman"/>
          <w:sz w:val="28"/>
          <w:szCs w:val="28"/>
        </w:rPr>
        <w:t>[</w:t>
      </w:r>
      <w:r w:rsidR="00EB5E1D">
        <w:rPr>
          <w:rFonts w:ascii="Times New Roman" w:hAnsi="Times New Roman" w:cs="Times New Roman"/>
          <w:sz w:val="28"/>
          <w:szCs w:val="28"/>
        </w:rPr>
        <w:t>19</w:t>
      </w:r>
      <w:r w:rsidR="003D667E" w:rsidRPr="003D667E">
        <w:rPr>
          <w:rFonts w:ascii="Times New Roman" w:hAnsi="Times New Roman" w:cs="Times New Roman"/>
          <w:sz w:val="28"/>
          <w:szCs w:val="28"/>
        </w:rPr>
        <w:t>]. Тем не менее, основное внимание сфокусировано на изменении факторов риска развития сердечно-сосудистых заболеваний.</w:t>
      </w:r>
    </w:p>
    <w:p w:rsidR="00761B04" w:rsidRPr="00B57942" w:rsidRDefault="00236893" w:rsidP="00281BAC">
      <w:pPr>
        <w:spacing w:line="360" w:lineRule="auto"/>
        <w:jc w:val="both"/>
        <w:rPr>
          <w:rFonts w:ascii="Times New Roman" w:hAnsi="Times New Roman" w:cs="Times New Roman"/>
          <w:b/>
          <w:sz w:val="28"/>
          <w:szCs w:val="28"/>
        </w:rPr>
      </w:pPr>
      <w:r>
        <w:rPr>
          <w:rFonts w:ascii="Times New Roman" w:hAnsi="Times New Roman" w:cs="Times New Roman"/>
          <w:b/>
          <w:sz w:val="28"/>
          <w:szCs w:val="28"/>
        </w:rPr>
        <w:t>1.3</w:t>
      </w:r>
      <w:r w:rsidR="00735467">
        <w:rPr>
          <w:rFonts w:ascii="Times New Roman" w:hAnsi="Times New Roman" w:cs="Times New Roman"/>
          <w:b/>
          <w:sz w:val="28"/>
          <w:szCs w:val="28"/>
        </w:rPr>
        <w:t>. Показания к</w:t>
      </w:r>
      <w:r w:rsidR="00961D0F">
        <w:rPr>
          <w:rFonts w:ascii="Times New Roman" w:hAnsi="Times New Roman" w:cs="Times New Roman"/>
          <w:b/>
          <w:sz w:val="28"/>
          <w:szCs w:val="28"/>
        </w:rPr>
        <w:t xml:space="preserve"> оперативному</w:t>
      </w:r>
      <w:r w:rsidR="00735467">
        <w:rPr>
          <w:rFonts w:ascii="Times New Roman" w:hAnsi="Times New Roman" w:cs="Times New Roman"/>
          <w:b/>
          <w:sz w:val="28"/>
          <w:szCs w:val="28"/>
        </w:rPr>
        <w:t xml:space="preserve"> лечению</w:t>
      </w:r>
      <w:r w:rsidR="00761B04" w:rsidRPr="00B57942">
        <w:rPr>
          <w:rFonts w:ascii="Times New Roman" w:hAnsi="Times New Roman" w:cs="Times New Roman"/>
          <w:b/>
          <w:sz w:val="28"/>
          <w:szCs w:val="28"/>
        </w:rPr>
        <w:t xml:space="preserve"> АБА</w:t>
      </w:r>
      <w:r w:rsidR="00735467">
        <w:rPr>
          <w:rFonts w:ascii="Times New Roman" w:hAnsi="Times New Roman" w:cs="Times New Roman"/>
          <w:b/>
          <w:sz w:val="28"/>
          <w:szCs w:val="28"/>
        </w:rPr>
        <w:t xml:space="preserve">. </w:t>
      </w:r>
      <w:r w:rsidR="00B57942">
        <w:rPr>
          <w:rFonts w:ascii="Times New Roman" w:hAnsi="Times New Roman" w:cs="Times New Roman"/>
          <w:b/>
          <w:sz w:val="28"/>
          <w:szCs w:val="28"/>
        </w:rPr>
        <w:t xml:space="preserve"> </w:t>
      </w:r>
    </w:p>
    <w:p w:rsidR="00934995" w:rsidRPr="00B57942" w:rsidRDefault="00934995" w:rsidP="00934995">
      <w:pPr>
        <w:spacing w:line="360" w:lineRule="auto"/>
        <w:jc w:val="both"/>
        <w:rPr>
          <w:rFonts w:ascii="Times New Roman" w:hAnsi="Times New Roman" w:cs="Times New Roman"/>
          <w:sz w:val="28"/>
          <w:szCs w:val="28"/>
        </w:rPr>
      </w:pPr>
      <w:r>
        <w:rPr>
          <w:rFonts w:ascii="Times New Roman" w:hAnsi="Times New Roman" w:cs="Times New Roman"/>
          <w:sz w:val="28"/>
          <w:szCs w:val="28"/>
        </w:rPr>
        <w:t>По Российским национальным рекомендациям по ведению АБА (2013) показаниями к оперативному лечению являются диаметр</w:t>
      </w:r>
      <w:r w:rsidRPr="00761B04">
        <w:rPr>
          <w:rFonts w:ascii="Times New Roman" w:hAnsi="Times New Roman" w:cs="Times New Roman"/>
          <w:sz w:val="28"/>
          <w:szCs w:val="28"/>
        </w:rPr>
        <w:t xml:space="preserve"> более 4,5 см у женщин и более 5,0 см у му</w:t>
      </w:r>
      <w:r>
        <w:rPr>
          <w:rFonts w:ascii="Times New Roman" w:hAnsi="Times New Roman" w:cs="Times New Roman"/>
          <w:sz w:val="28"/>
          <w:szCs w:val="28"/>
        </w:rPr>
        <w:t>жчин, р</w:t>
      </w:r>
      <w:r w:rsidR="001B0819">
        <w:rPr>
          <w:rFonts w:ascii="Times New Roman" w:hAnsi="Times New Roman" w:cs="Times New Roman"/>
          <w:sz w:val="28"/>
          <w:szCs w:val="28"/>
        </w:rPr>
        <w:t xml:space="preserve">ост асимптомной </w:t>
      </w:r>
      <w:r w:rsidR="0030050C">
        <w:rPr>
          <w:rFonts w:ascii="Times New Roman" w:hAnsi="Times New Roman" w:cs="Times New Roman"/>
          <w:sz w:val="28"/>
          <w:szCs w:val="28"/>
        </w:rPr>
        <w:t>АБА&gt;</w:t>
      </w:r>
      <w:r w:rsidRPr="00761B04">
        <w:rPr>
          <w:rFonts w:ascii="Times New Roman" w:hAnsi="Times New Roman" w:cs="Times New Roman"/>
          <w:sz w:val="28"/>
          <w:szCs w:val="28"/>
        </w:rPr>
        <w:t xml:space="preserve"> 6 мм в год</w:t>
      </w:r>
      <w:r>
        <w:rPr>
          <w:rFonts w:ascii="Times New Roman" w:hAnsi="Times New Roman" w:cs="Times New Roman"/>
          <w:sz w:val="28"/>
          <w:szCs w:val="28"/>
        </w:rPr>
        <w:t>. Без зависимости от диаметра ОАП должны проводиться в случаях наличия</w:t>
      </w:r>
      <w:r w:rsidRPr="00934995">
        <w:rPr>
          <w:rFonts w:ascii="Times New Roman" w:hAnsi="Times New Roman" w:cs="Times New Roman"/>
          <w:sz w:val="28"/>
          <w:szCs w:val="28"/>
        </w:rPr>
        <w:t xml:space="preserve"> до</w:t>
      </w:r>
      <w:r>
        <w:rPr>
          <w:rFonts w:ascii="Times New Roman" w:hAnsi="Times New Roman" w:cs="Times New Roman"/>
          <w:sz w:val="28"/>
          <w:szCs w:val="28"/>
        </w:rPr>
        <w:t>черних аневризм; эксцентричного</w:t>
      </w:r>
      <w:r w:rsidRPr="00934995">
        <w:rPr>
          <w:rFonts w:ascii="Times New Roman" w:hAnsi="Times New Roman" w:cs="Times New Roman"/>
          <w:sz w:val="28"/>
          <w:szCs w:val="28"/>
        </w:rPr>
        <w:t xml:space="preserve"> расположение </w:t>
      </w:r>
      <w:r>
        <w:rPr>
          <w:rFonts w:ascii="Times New Roman" w:hAnsi="Times New Roman" w:cs="Times New Roman"/>
          <w:sz w:val="28"/>
          <w:szCs w:val="28"/>
        </w:rPr>
        <w:t>ВПТ; мешковидной формы аневризмы;</w:t>
      </w:r>
      <w:r w:rsidR="00DE0E99">
        <w:rPr>
          <w:rFonts w:ascii="Times New Roman" w:hAnsi="Times New Roman" w:cs="Times New Roman"/>
          <w:sz w:val="28"/>
          <w:szCs w:val="28"/>
        </w:rPr>
        <w:t xml:space="preserve"> </w:t>
      </w:r>
      <w:r>
        <w:rPr>
          <w:rFonts w:ascii="Times New Roman" w:hAnsi="Times New Roman" w:cs="Times New Roman"/>
          <w:sz w:val="28"/>
          <w:szCs w:val="28"/>
        </w:rPr>
        <w:t>зафиксированной</w:t>
      </w:r>
      <w:r w:rsidRPr="00934995">
        <w:rPr>
          <w:rFonts w:ascii="Times New Roman" w:hAnsi="Times New Roman" w:cs="Times New Roman"/>
          <w:sz w:val="28"/>
          <w:szCs w:val="28"/>
        </w:rPr>
        <w:t xml:space="preserve"> тромбоэмболия из полости аневризмы.</w:t>
      </w:r>
      <w:r w:rsidRPr="00934995">
        <w:t xml:space="preserve"> </w:t>
      </w:r>
      <w:r w:rsidRPr="00934995">
        <w:rPr>
          <w:rFonts w:ascii="Times New Roman" w:hAnsi="Times New Roman" w:cs="Times New Roman"/>
          <w:sz w:val="28"/>
          <w:szCs w:val="28"/>
        </w:rPr>
        <w:t>(уровень доказательств В)</w:t>
      </w:r>
      <w:r w:rsidR="001B0819">
        <w:rPr>
          <w:rFonts w:ascii="Times New Roman" w:hAnsi="Times New Roman" w:cs="Times New Roman"/>
          <w:sz w:val="28"/>
          <w:szCs w:val="28"/>
        </w:rPr>
        <w:t xml:space="preserve"> </w:t>
      </w:r>
      <w:r w:rsidR="00EB5E1D">
        <w:rPr>
          <w:rFonts w:ascii="Times New Roman" w:hAnsi="Times New Roman" w:cs="Times New Roman"/>
          <w:sz w:val="28"/>
          <w:szCs w:val="28"/>
        </w:rPr>
        <w:t>[6</w:t>
      </w:r>
      <w:r w:rsidR="001B0819" w:rsidRPr="00DE0E99">
        <w:rPr>
          <w:rFonts w:ascii="Times New Roman" w:hAnsi="Times New Roman" w:cs="Times New Roman"/>
          <w:sz w:val="28"/>
          <w:szCs w:val="28"/>
        </w:rPr>
        <w:t>]</w:t>
      </w:r>
      <w:r>
        <w:rPr>
          <w:rFonts w:ascii="Times New Roman" w:hAnsi="Times New Roman" w:cs="Times New Roman"/>
          <w:sz w:val="28"/>
          <w:szCs w:val="28"/>
        </w:rPr>
        <w:t>.</w:t>
      </w:r>
    </w:p>
    <w:p w:rsidR="00B57942" w:rsidRPr="00B57942" w:rsidRDefault="00B57942" w:rsidP="009349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Согласно </w:t>
      </w:r>
      <w:proofErr w:type="gramStart"/>
      <w:r>
        <w:rPr>
          <w:rFonts w:ascii="Times New Roman" w:hAnsi="Times New Roman" w:cs="Times New Roman"/>
          <w:sz w:val="28"/>
          <w:szCs w:val="28"/>
        </w:rPr>
        <w:t>рекомендациям</w:t>
      </w:r>
      <w:proofErr w:type="gramEnd"/>
      <w:r w:rsidRPr="00B57942">
        <w:rPr>
          <w:rFonts w:ascii="Times New Roman" w:hAnsi="Times New Roman" w:cs="Times New Roman"/>
          <w:sz w:val="28"/>
          <w:szCs w:val="28"/>
        </w:rPr>
        <w:t xml:space="preserve"> ESC по диагностике и </w:t>
      </w:r>
      <w:r>
        <w:rPr>
          <w:rFonts w:ascii="Times New Roman" w:hAnsi="Times New Roman" w:cs="Times New Roman"/>
          <w:sz w:val="28"/>
          <w:szCs w:val="28"/>
        </w:rPr>
        <w:t>лечению заболеваний аорты (2014)</w:t>
      </w:r>
      <w:r w:rsidR="00B81D1C">
        <w:rPr>
          <w:rFonts w:ascii="Times New Roman" w:hAnsi="Times New Roman" w:cs="Times New Roman"/>
          <w:sz w:val="28"/>
          <w:szCs w:val="28"/>
        </w:rPr>
        <w:t>,</w:t>
      </w:r>
      <w:r>
        <w:rPr>
          <w:rFonts w:ascii="Times New Roman" w:hAnsi="Times New Roman" w:cs="Times New Roman"/>
          <w:sz w:val="28"/>
          <w:szCs w:val="28"/>
        </w:rPr>
        <w:t xml:space="preserve"> хирургическое вмешательство при АБА</w:t>
      </w:r>
      <w:r w:rsidRPr="00B57942">
        <w:rPr>
          <w:rFonts w:ascii="Times New Roman" w:hAnsi="Times New Roman" w:cs="Times New Roman"/>
          <w:sz w:val="28"/>
          <w:szCs w:val="28"/>
        </w:rPr>
        <w:t xml:space="preserve"> </w:t>
      </w:r>
      <w:r>
        <w:rPr>
          <w:rFonts w:ascii="Times New Roman" w:hAnsi="Times New Roman" w:cs="Times New Roman"/>
          <w:sz w:val="28"/>
          <w:szCs w:val="28"/>
        </w:rPr>
        <w:t xml:space="preserve">следует проводить при диаметре </w:t>
      </w:r>
      <w:r w:rsidR="0030050C">
        <w:rPr>
          <w:rFonts w:ascii="Times New Roman" w:hAnsi="Times New Roman" w:cs="Times New Roman"/>
          <w:sz w:val="28"/>
          <w:szCs w:val="28"/>
        </w:rPr>
        <w:t>АБА&gt;</w:t>
      </w:r>
      <w:r w:rsidRPr="00B57942">
        <w:rPr>
          <w:rFonts w:ascii="Times New Roman" w:hAnsi="Times New Roman" w:cs="Times New Roman"/>
          <w:sz w:val="28"/>
          <w:szCs w:val="28"/>
        </w:rPr>
        <w:t xml:space="preserve"> </w:t>
      </w:r>
      <w:r>
        <w:rPr>
          <w:rFonts w:ascii="Times New Roman" w:hAnsi="Times New Roman" w:cs="Times New Roman"/>
          <w:sz w:val="28"/>
          <w:szCs w:val="28"/>
        </w:rPr>
        <w:t>55 мм или</w:t>
      </w:r>
      <w:r w:rsidRPr="00B57942">
        <w:rPr>
          <w:rFonts w:ascii="Times New Roman" w:hAnsi="Times New Roman" w:cs="Times New Roman"/>
          <w:sz w:val="28"/>
          <w:szCs w:val="28"/>
        </w:rPr>
        <w:t xml:space="preserve"> </w:t>
      </w:r>
      <w:r>
        <w:rPr>
          <w:rFonts w:ascii="Times New Roman" w:hAnsi="Times New Roman" w:cs="Times New Roman"/>
          <w:sz w:val="28"/>
          <w:szCs w:val="28"/>
        </w:rPr>
        <w:t xml:space="preserve">скорости </w:t>
      </w:r>
      <w:r w:rsidR="0030050C">
        <w:rPr>
          <w:rFonts w:ascii="Times New Roman" w:hAnsi="Times New Roman" w:cs="Times New Roman"/>
          <w:sz w:val="28"/>
          <w:szCs w:val="28"/>
        </w:rPr>
        <w:t>расширения&gt;</w:t>
      </w:r>
      <w:r w:rsidRPr="00B57942">
        <w:rPr>
          <w:rFonts w:ascii="Times New Roman" w:hAnsi="Times New Roman" w:cs="Times New Roman"/>
          <w:sz w:val="28"/>
          <w:szCs w:val="28"/>
        </w:rPr>
        <w:t xml:space="preserve"> 10 мм/год</w:t>
      </w:r>
      <w:r w:rsidR="001B0819">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IB</w:t>
      </w:r>
      <w:r>
        <w:rPr>
          <w:rFonts w:ascii="Times New Roman" w:hAnsi="Times New Roman" w:cs="Times New Roman"/>
          <w:sz w:val="28"/>
          <w:szCs w:val="28"/>
        </w:rPr>
        <w:t>).</w:t>
      </w:r>
      <w:r w:rsidR="00934995">
        <w:rPr>
          <w:rFonts w:ascii="Times New Roman" w:hAnsi="Times New Roman" w:cs="Times New Roman"/>
          <w:sz w:val="28"/>
          <w:szCs w:val="28"/>
        </w:rPr>
        <w:t xml:space="preserve"> Если </w:t>
      </w:r>
      <w:r w:rsidRPr="00B57942">
        <w:rPr>
          <w:rFonts w:ascii="Times New Roman" w:hAnsi="Times New Roman" w:cs="Times New Roman"/>
          <w:sz w:val="28"/>
          <w:szCs w:val="28"/>
        </w:rPr>
        <w:t>анатомическ</w:t>
      </w:r>
      <w:r w:rsidR="00934995">
        <w:rPr>
          <w:rFonts w:ascii="Times New Roman" w:hAnsi="Times New Roman" w:cs="Times New Roman"/>
          <w:sz w:val="28"/>
          <w:szCs w:val="28"/>
        </w:rPr>
        <w:t xml:space="preserve">ие условия позволяют выполнить </w:t>
      </w:r>
      <w:r w:rsidR="00934995">
        <w:rPr>
          <w:rFonts w:ascii="Times New Roman" w:hAnsi="Times New Roman" w:cs="Times New Roman"/>
          <w:sz w:val="28"/>
          <w:szCs w:val="28"/>
          <w:lang w:val="en-US"/>
        </w:rPr>
        <w:t>E</w:t>
      </w:r>
      <w:r w:rsidRPr="00B57942">
        <w:rPr>
          <w:rFonts w:ascii="Times New Roman" w:hAnsi="Times New Roman" w:cs="Times New Roman"/>
          <w:sz w:val="28"/>
          <w:szCs w:val="28"/>
        </w:rPr>
        <w:t xml:space="preserve">VAR, </w:t>
      </w:r>
      <w:r w:rsidR="00934995">
        <w:rPr>
          <w:rFonts w:ascii="Times New Roman" w:hAnsi="Times New Roman" w:cs="Times New Roman"/>
          <w:sz w:val="28"/>
          <w:szCs w:val="28"/>
        </w:rPr>
        <w:t xml:space="preserve">равноценно </w:t>
      </w:r>
      <w:r w:rsidRPr="00B57942">
        <w:rPr>
          <w:rFonts w:ascii="Times New Roman" w:hAnsi="Times New Roman" w:cs="Times New Roman"/>
          <w:sz w:val="28"/>
          <w:szCs w:val="28"/>
        </w:rPr>
        <w:t>рекоме</w:t>
      </w:r>
      <w:r w:rsidR="00934995">
        <w:rPr>
          <w:rFonts w:ascii="Times New Roman" w:hAnsi="Times New Roman" w:cs="Times New Roman"/>
          <w:sz w:val="28"/>
          <w:szCs w:val="28"/>
        </w:rPr>
        <w:t xml:space="preserve">ндуется выполнение как ОПА, так и ЭВПА </w:t>
      </w:r>
      <w:r w:rsidRPr="00B57942">
        <w:rPr>
          <w:rFonts w:ascii="Times New Roman" w:hAnsi="Times New Roman" w:cs="Times New Roman"/>
          <w:sz w:val="28"/>
          <w:szCs w:val="28"/>
        </w:rPr>
        <w:t>у больных с приемлемыми рисками хирургического вмешательства</w:t>
      </w:r>
      <w:r w:rsidR="00934995">
        <w:rPr>
          <w:rFonts w:ascii="Times New Roman" w:hAnsi="Times New Roman" w:cs="Times New Roman"/>
          <w:sz w:val="28"/>
          <w:szCs w:val="28"/>
        </w:rPr>
        <w:t xml:space="preserve"> (</w:t>
      </w:r>
      <w:r w:rsidR="00934995">
        <w:rPr>
          <w:rFonts w:ascii="Times New Roman" w:hAnsi="Times New Roman" w:cs="Times New Roman"/>
          <w:sz w:val="28"/>
          <w:szCs w:val="28"/>
          <w:lang w:val="en-US"/>
        </w:rPr>
        <w:t>I</w:t>
      </w:r>
      <w:r w:rsidR="00934995">
        <w:rPr>
          <w:rFonts w:ascii="Times New Roman" w:hAnsi="Times New Roman" w:cs="Times New Roman"/>
          <w:sz w:val="28"/>
          <w:szCs w:val="28"/>
        </w:rPr>
        <w:t xml:space="preserve"> </w:t>
      </w:r>
      <w:r w:rsidR="00934995">
        <w:rPr>
          <w:rFonts w:ascii="Times New Roman" w:hAnsi="Times New Roman" w:cs="Times New Roman"/>
          <w:sz w:val="28"/>
          <w:szCs w:val="28"/>
          <w:lang w:val="en-US"/>
        </w:rPr>
        <w:t>A</w:t>
      </w:r>
      <w:r w:rsidR="00934995">
        <w:rPr>
          <w:rFonts w:ascii="Times New Roman" w:hAnsi="Times New Roman" w:cs="Times New Roman"/>
          <w:sz w:val="28"/>
          <w:szCs w:val="28"/>
        </w:rPr>
        <w:t>)</w:t>
      </w:r>
      <w:r w:rsidRPr="00B57942">
        <w:rPr>
          <w:rFonts w:ascii="Times New Roman" w:hAnsi="Times New Roman" w:cs="Times New Roman"/>
          <w:sz w:val="28"/>
          <w:szCs w:val="28"/>
        </w:rPr>
        <w:t>.</w:t>
      </w:r>
      <w:r w:rsidR="00934995">
        <w:rPr>
          <w:rFonts w:ascii="Times New Roman" w:hAnsi="Times New Roman" w:cs="Times New Roman"/>
          <w:sz w:val="28"/>
          <w:szCs w:val="28"/>
        </w:rPr>
        <w:t xml:space="preserve"> В случае непригодности АБА</w:t>
      </w:r>
      <w:r w:rsidR="00934995" w:rsidRPr="00934995">
        <w:t xml:space="preserve"> </w:t>
      </w:r>
      <w:r w:rsidR="00934995">
        <w:rPr>
          <w:rFonts w:ascii="Times New Roman" w:hAnsi="Times New Roman" w:cs="Times New Roman"/>
          <w:sz w:val="28"/>
          <w:szCs w:val="28"/>
        </w:rPr>
        <w:t>для выполнения Е</w:t>
      </w:r>
      <w:r w:rsidR="00934995" w:rsidRPr="00934995">
        <w:rPr>
          <w:rFonts w:ascii="Times New Roman" w:hAnsi="Times New Roman" w:cs="Times New Roman"/>
          <w:sz w:val="28"/>
          <w:szCs w:val="28"/>
        </w:rPr>
        <w:t>VAR, рекомендуе</w:t>
      </w:r>
      <w:r w:rsidR="00934995">
        <w:rPr>
          <w:rFonts w:ascii="Times New Roman" w:hAnsi="Times New Roman" w:cs="Times New Roman"/>
          <w:sz w:val="28"/>
          <w:szCs w:val="28"/>
        </w:rPr>
        <w:t>тся ОПА (</w:t>
      </w:r>
      <w:r w:rsidR="00934995" w:rsidRPr="00934995">
        <w:rPr>
          <w:rFonts w:ascii="Times New Roman" w:hAnsi="Times New Roman" w:cs="Times New Roman"/>
          <w:sz w:val="28"/>
          <w:szCs w:val="28"/>
        </w:rPr>
        <w:t>I C</w:t>
      </w:r>
      <w:r w:rsidR="00934995">
        <w:rPr>
          <w:rFonts w:ascii="Times New Roman" w:hAnsi="Times New Roman" w:cs="Times New Roman"/>
          <w:sz w:val="28"/>
          <w:szCs w:val="28"/>
        </w:rPr>
        <w:t>). При асимптомных АБА, неподходящих</w:t>
      </w:r>
      <w:r w:rsidR="00934995" w:rsidRPr="00934995">
        <w:rPr>
          <w:rFonts w:ascii="Times New Roman" w:hAnsi="Times New Roman" w:cs="Times New Roman"/>
          <w:sz w:val="28"/>
          <w:szCs w:val="28"/>
        </w:rPr>
        <w:t xml:space="preserve"> для открытых реконструкци</w:t>
      </w:r>
      <w:r w:rsidR="00934995">
        <w:rPr>
          <w:rFonts w:ascii="Times New Roman" w:hAnsi="Times New Roman" w:cs="Times New Roman"/>
          <w:sz w:val="28"/>
          <w:szCs w:val="28"/>
        </w:rPr>
        <w:t>й, может обсуждаться сочетание Е</w:t>
      </w:r>
      <w:r w:rsidR="00934995" w:rsidRPr="00934995">
        <w:rPr>
          <w:rFonts w:ascii="Times New Roman" w:hAnsi="Times New Roman" w:cs="Times New Roman"/>
          <w:sz w:val="28"/>
          <w:szCs w:val="28"/>
        </w:rPr>
        <w:t>VAR и оптима</w:t>
      </w:r>
      <w:r w:rsidR="00934995">
        <w:rPr>
          <w:rFonts w:ascii="Times New Roman" w:hAnsi="Times New Roman" w:cs="Times New Roman"/>
          <w:sz w:val="28"/>
          <w:szCs w:val="28"/>
        </w:rPr>
        <w:t>льной медикаментозной терапии (</w:t>
      </w:r>
      <w:r w:rsidR="00934995" w:rsidRPr="00934995">
        <w:rPr>
          <w:rFonts w:ascii="Times New Roman" w:hAnsi="Times New Roman" w:cs="Times New Roman"/>
          <w:sz w:val="28"/>
          <w:szCs w:val="28"/>
        </w:rPr>
        <w:t>II</w:t>
      </w:r>
      <w:r w:rsidR="00934995">
        <w:rPr>
          <w:rFonts w:ascii="Times New Roman" w:hAnsi="Times New Roman" w:cs="Times New Roman"/>
          <w:sz w:val="28"/>
          <w:szCs w:val="28"/>
        </w:rPr>
        <w:t xml:space="preserve"> </w:t>
      </w:r>
      <w:r w:rsidR="00934995" w:rsidRPr="00934995">
        <w:rPr>
          <w:rFonts w:ascii="Times New Roman" w:hAnsi="Times New Roman" w:cs="Times New Roman"/>
          <w:sz w:val="28"/>
          <w:szCs w:val="28"/>
        </w:rPr>
        <w:t>b</w:t>
      </w:r>
      <w:r w:rsidR="00934995">
        <w:rPr>
          <w:rFonts w:ascii="Times New Roman" w:hAnsi="Times New Roman" w:cs="Times New Roman"/>
          <w:sz w:val="28"/>
          <w:szCs w:val="28"/>
        </w:rPr>
        <w:t>)</w:t>
      </w:r>
      <w:r w:rsidR="00EB5E1D">
        <w:rPr>
          <w:rFonts w:ascii="Times New Roman" w:hAnsi="Times New Roman" w:cs="Times New Roman"/>
          <w:sz w:val="28"/>
          <w:szCs w:val="28"/>
        </w:rPr>
        <w:t xml:space="preserve"> [8</w:t>
      </w:r>
      <w:r w:rsidR="001B0819" w:rsidRPr="001B0819">
        <w:rPr>
          <w:rFonts w:ascii="Times New Roman" w:hAnsi="Times New Roman" w:cs="Times New Roman"/>
          <w:sz w:val="28"/>
          <w:szCs w:val="28"/>
        </w:rPr>
        <w:t>]</w:t>
      </w:r>
      <w:r w:rsidR="00934995">
        <w:rPr>
          <w:rFonts w:ascii="Times New Roman" w:hAnsi="Times New Roman" w:cs="Times New Roman"/>
          <w:sz w:val="28"/>
          <w:szCs w:val="28"/>
        </w:rPr>
        <w:t>.</w:t>
      </w:r>
    </w:p>
    <w:p w:rsidR="006165EF" w:rsidRDefault="00DC2A0A" w:rsidP="00281BAC">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DC2A0A">
        <w:rPr>
          <w:rFonts w:ascii="Times New Roman" w:hAnsi="Times New Roman" w:cs="Times New Roman"/>
          <w:sz w:val="28"/>
          <w:szCs w:val="28"/>
        </w:rPr>
        <w:t>оказания для применения EVAR</w:t>
      </w:r>
      <w:r>
        <w:rPr>
          <w:rFonts w:ascii="Times New Roman" w:hAnsi="Times New Roman" w:cs="Times New Roman"/>
          <w:sz w:val="28"/>
          <w:szCs w:val="28"/>
        </w:rPr>
        <w:t xml:space="preserve"> </w:t>
      </w:r>
      <w:r w:rsidR="001B0819">
        <w:rPr>
          <w:rFonts w:ascii="Times New Roman" w:hAnsi="Times New Roman" w:cs="Times New Roman"/>
          <w:sz w:val="28"/>
          <w:szCs w:val="28"/>
        </w:rPr>
        <w:t xml:space="preserve">с каждым годом </w:t>
      </w:r>
      <w:r>
        <w:rPr>
          <w:rFonts w:ascii="Times New Roman" w:hAnsi="Times New Roman" w:cs="Times New Roman"/>
          <w:sz w:val="28"/>
          <w:szCs w:val="28"/>
        </w:rPr>
        <w:t xml:space="preserve">стремительно </w:t>
      </w:r>
      <w:r w:rsidRPr="00DC2A0A">
        <w:rPr>
          <w:rFonts w:ascii="Times New Roman" w:hAnsi="Times New Roman" w:cs="Times New Roman"/>
          <w:sz w:val="28"/>
          <w:szCs w:val="28"/>
        </w:rPr>
        <w:t xml:space="preserve">расширяются </w:t>
      </w:r>
      <w:r>
        <w:rPr>
          <w:rFonts w:ascii="Times New Roman" w:hAnsi="Times New Roman" w:cs="Times New Roman"/>
          <w:sz w:val="28"/>
          <w:szCs w:val="28"/>
        </w:rPr>
        <w:t>в связи с совершенствованием</w:t>
      </w:r>
      <w:r w:rsidR="001B0819">
        <w:rPr>
          <w:rFonts w:ascii="Times New Roman" w:hAnsi="Times New Roman" w:cs="Times New Roman"/>
          <w:sz w:val="28"/>
          <w:szCs w:val="28"/>
        </w:rPr>
        <w:t xml:space="preserve"> стент-графтов, но пока еще</w:t>
      </w:r>
      <w:r w:rsidRPr="00DC2A0A">
        <w:rPr>
          <w:rFonts w:ascii="Times New Roman" w:hAnsi="Times New Roman" w:cs="Times New Roman"/>
          <w:sz w:val="28"/>
          <w:szCs w:val="28"/>
        </w:rPr>
        <w:t xml:space="preserve"> существуют </w:t>
      </w:r>
      <w:r w:rsidR="001B0819">
        <w:rPr>
          <w:rFonts w:ascii="Times New Roman" w:hAnsi="Times New Roman" w:cs="Times New Roman"/>
          <w:sz w:val="28"/>
          <w:szCs w:val="28"/>
        </w:rPr>
        <w:t xml:space="preserve">важные </w:t>
      </w:r>
      <w:r w:rsidRPr="00DC2A0A">
        <w:rPr>
          <w:rFonts w:ascii="Times New Roman" w:hAnsi="Times New Roman" w:cs="Times New Roman"/>
          <w:sz w:val="28"/>
          <w:szCs w:val="28"/>
        </w:rPr>
        <w:t xml:space="preserve">анатомические ограничения. </w:t>
      </w:r>
      <w:r w:rsidR="00BD4DFD">
        <w:rPr>
          <w:rFonts w:ascii="Times New Roman" w:hAnsi="Times New Roman" w:cs="Times New Roman"/>
          <w:sz w:val="28"/>
          <w:szCs w:val="28"/>
        </w:rPr>
        <w:t>В выборе пациентов, подходящих для ЭВПА</w:t>
      </w:r>
      <w:r w:rsidR="006165EF">
        <w:rPr>
          <w:rFonts w:ascii="Times New Roman" w:hAnsi="Times New Roman" w:cs="Times New Roman"/>
          <w:sz w:val="28"/>
          <w:szCs w:val="28"/>
        </w:rPr>
        <w:t>,</w:t>
      </w:r>
      <w:r w:rsidR="00BD4DFD">
        <w:rPr>
          <w:rFonts w:ascii="Times New Roman" w:hAnsi="Times New Roman" w:cs="Times New Roman"/>
          <w:sz w:val="28"/>
          <w:szCs w:val="28"/>
        </w:rPr>
        <w:t xml:space="preserve"> важнейшее значение имеют анатомические параметры шейки аорты</w:t>
      </w:r>
      <w:r w:rsidR="00BD4DFD" w:rsidRPr="00BD4DFD">
        <w:rPr>
          <w:rFonts w:ascii="Times New Roman" w:hAnsi="Times New Roman" w:cs="Times New Roman"/>
          <w:sz w:val="28"/>
          <w:szCs w:val="28"/>
        </w:rPr>
        <w:t xml:space="preserve">: </w:t>
      </w:r>
      <w:r w:rsidR="006165EF">
        <w:rPr>
          <w:rFonts w:ascii="Times New Roman" w:hAnsi="Times New Roman" w:cs="Times New Roman"/>
          <w:sz w:val="28"/>
          <w:szCs w:val="28"/>
        </w:rPr>
        <w:t>длина, диаметр, угол изгиба проксимальной шейки и форма аорты</w:t>
      </w:r>
      <w:r w:rsidR="00DF528C">
        <w:rPr>
          <w:rFonts w:ascii="Times New Roman" w:hAnsi="Times New Roman" w:cs="Times New Roman"/>
          <w:sz w:val="28"/>
          <w:szCs w:val="28"/>
        </w:rPr>
        <w:t>, определяемых с помощью КТ- ангиографии.</w:t>
      </w:r>
      <w:r w:rsidR="006165EF" w:rsidRPr="006165EF">
        <w:rPr>
          <w:rFonts w:ascii="Times New Roman" w:hAnsi="Times New Roman" w:cs="Times New Roman"/>
          <w:sz w:val="28"/>
          <w:szCs w:val="28"/>
        </w:rPr>
        <w:t xml:space="preserve"> По </w:t>
      </w:r>
      <w:r w:rsidR="001B0819">
        <w:rPr>
          <w:rFonts w:ascii="Times New Roman" w:hAnsi="Times New Roman" w:cs="Times New Roman"/>
          <w:sz w:val="28"/>
          <w:szCs w:val="28"/>
        </w:rPr>
        <w:t>существующим рекомендациям</w:t>
      </w:r>
      <w:r w:rsidR="001B0819" w:rsidRPr="001B0819">
        <w:rPr>
          <w:rFonts w:ascii="Times New Roman" w:hAnsi="Times New Roman" w:cs="Times New Roman"/>
          <w:sz w:val="28"/>
          <w:szCs w:val="28"/>
        </w:rPr>
        <w:t xml:space="preserve"> </w:t>
      </w:r>
      <w:r w:rsidR="001B0819">
        <w:rPr>
          <w:rFonts w:ascii="Times New Roman" w:hAnsi="Times New Roman" w:cs="Times New Roman"/>
          <w:sz w:val="28"/>
          <w:szCs w:val="28"/>
        </w:rPr>
        <w:t xml:space="preserve">длина </w:t>
      </w:r>
      <w:r w:rsidR="00977ED8">
        <w:rPr>
          <w:rFonts w:ascii="Times New Roman" w:hAnsi="Times New Roman" w:cs="Times New Roman"/>
          <w:sz w:val="28"/>
          <w:szCs w:val="28"/>
        </w:rPr>
        <w:t>п</w:t>
      </w:r>
      <w:r w:rsidR="00977ED8" w:rsidRPr="00977ED8">
        <w:rPr>
          <w:rFonts w:ascii="Times New Roman" w:hAnsi="Times New Roman" w:cs="Times New Roman"/>
          <w:sz w:val="28"/>
          <w:szCs w:val="28"/>
        </w:rPr>
        <w:t>р</w:t>
      </w:r>
      <w:r w:rsidR="001B0819">
        <w:rPr>
          <w:rFonts w:ascii="Times New Roman" w:hAnsi="Times New Roman" w:cs="Times New Roman"/>
          <w:sz w:val="28"/>
          <w:szCs w:val="28"/>
        </w:rPr>
        <w:t>оксимальной шейки аневризмы (ПША)</w:t>
      </w:r>
      <w:r w:rsidR="00C82D93">
        <w:rPr>
          <w:rFonts w:ascii="Times New Roman" w:hAnsi="Times New Roman" w:cs="Times New Roman"/>
          <w:sz w:val="28"/>
          <w:szCs w:val="28"/>
        </w:rPr>
        <w:t xml:space="preserve"> должна быть от </w:t>
      </w:r>
      <w:r w:rsidR="001B0819">
        <w:rPr>
          <w:rFonts w:ascii="Times New Roman" w:hAnsi="Times New Roman" w:cs="Times New Roman"/>
          <w:sz w:val="28"/>
          <w:szCs w:val="28"/>
        </w:rPr>
        <w:t xml:space="preserve">10-15 мм и не </w:t>
      </w:r>
      <w:r w:rsidR="00977ED8" w:rsidRPr="00977ED8">
        <w:rPr>
          <w:rFonts w:ascii="Times New Roman" w:hAnsi="Times New Roman" w:cs="Times New Roman"/>
          <w:sz w:val="28"/>
          <w:szCs w:val="28"/>
        </w:rPr>
        <w:t>превышать диаметр</w:t>
      </w:r>
      <w:r w:rsidR="001B0819">
        <w:rPr>
          <w:rFonts w:ascii="Times New Roman" w:hAnsi="Times New Roman" w:cs="Times New Roman"/>
          <w:sz w:val="28"/>
          <w:szCs w:val="28"/>
        </w:rPr>
        <w:t>а</w:t>
      </w:r>
      <w:r w:rsidR="00977ED8" w:rsidRPr="00977ED8">
        <w:rPr>
          <w:rFonts w:ascii="Times New Roman" w:hAnsi="Times New Roman" w:cs="Times New Roman"/>
          <w:sz w:val="28"/>
          <w:szCs w:val="28"/>
        </w:rPr>
        <w:t xml:space="preserve"> 32 мм. Ангуляц</w:t>
      </w:r>
      <w:r w:rsidR="001B0819">
        <w:rPr>
          <w:rFonts w:ascii="Times New Roman" w:hAnsi="Times New Roman" w:cs="Times New Roman"/>
          <w:sz w:val="28"/>
          <w:szCs w:val="28"/>
        </w:rPr>
        <w:t xml:space="preserve">ия ПША </w:t>
      </w:r>
      <w:r w:rsidR="004C457A">
        <w:rPr>
          <w:rFonts w:ascii="Times New Roman" w:hAnsi="Times New Roman" w:cs="Times New Roman"/>
          <w:sz w:val="28"/>
          <w:szCs w:val="28"/>
        </w:rPr>
        <w:t>более 60</w:t>
      </w:r>
      <w:r w:rsidR="004C457A" w:rsidRPr="004C457A">
        <w:rPr>
          <w:rFonts w:ascii="Times New Roman" w:hAnsi="Times New Roman" w:cs="Times New Roman"/>
          <w:sz w:val="28"/>
          <w:szCs w:val="28"/>
        </w:rPr>
        <w:t>°</w:t>
      </w:r>
      <w:r w:rsidR="00977ED8" w:rsidRPr="00977ED8">
        <w:rPr>
          <w:rFonts w:ascii="Times New Roman" w:hAnsi="Times New Roman" w:cs="Times New Roman"/>
          <w:sz w:val="28"/>
          <w:szCs w:val="28"/>
        </w:rPr>
        <w:t xml:space="preserve"> повышает риск </w:t>
      </w:r>
      <w:r w:rsidR="00977ED8" w:rsidRPr="00977ED8">
        <w:rPr>
          <w:rFonts w:ascii="Times New Roman" w:hAnsi="Times New Roman" w:cs="Times New Roman"/>
          <w:sz w:val="28"/>
          <w:szCs w:val="28"/>
        </w:rPr>
        <w:lastRenderedPageBreak/>
        <w:t xml:space="preserve">миграции </w:t>
      </w:r>
      <w:r w:rsidR="00C82D93">
        <w:rPr>
          <w:rFonts w:ascii="Times New Roman" w:hAnsi="Times New Roman" w:cs="Times New Roman"/>
          <w:sz w:val="28"/>
          <w:szCs w:val="28"/>
        </w:rPr>
        <w:t>устройства и развития эндолика, ВПТ должен покрывать</w:t>
      </w:r>
      <w:r w:rsidR="006165EF">
        <w:rPr>
          <w:rFonts w:ascii="Times New Roman" w:hAnsi="Times New Roman" w:cs="Times New Roman"/>
          <w:sz w:val="28"/>
          <w:szCs w:val="28"/>
        </w:rPr>
        <w:t xml:space="preserve"> </w:t>
      </w:r>
      <w:r w:rsidR="006165EF" w:rsidRPr="006165EF">
        <w:rPr>
          <w:rFonts w:ascii="Times New Roman" w:hAnsi="Times New Roman" w:cs="Times New Roman"/>
          <w:sz w:val="28"/>
          <w:szCs w:val="28"/>
        </w:rPr>
        <w:t xml:space="preserve">менее 50% окружности шейки </w:t>
      </w:r>
      <w:r w:rsidR="00C82D93">
        <w:rPr>
          <w:rFonts w:ascii="Times New Roman" w:hAnsi="Times New Roman" w:cs="Times New Roman"/>
          <w:sz w:val="28"/>
          <w:szCs w:val="28"/>
        </w:rPr>
        <w:t>аневризмы. Однако,</w:t>
      </w:r>
      <w:r w:rsidR="000C46A0">
        <w:rPr>
          <w:rFonts w:ascii="Times New Roman" w:hAnsi="Times New Roman" w:cs="Times New Roman"/>
          <w:sz w:val="28"/>
          <w:szCs w:val="28"/>
        </w:rPr>
        <w:t xml:space="preserve"> </w:t>
      </w:r>
      <w:r w:rsidR="00C82D93">
        <w:rPr>
          <w:rFonts w:ascii="Times New Roman" w:hAnsi="Times New Roman" w:cs="Times New Roman"/>
          <w:sz w:val="28"/>
          <w:szCs w:val="28"/>
        </w:rPr>
        <w:t>м</w:t>
      </w:r>
      <w:r w:rsidR="006165EF" w:rsidRPr="006165EF">
        <w:rPr>
          <w:rFonts w:ascii="Times New Roman" w:hAnsi="Times New Roman" w:cs="Times New Roman"/>
          <w:sz w:val="28"/>
          <w:szCs w:val="28"/>
        </w:rPr>
        <w:t xml:space="preserve">аксимально допустимый диаметр </w:t>
      </w:r>
      <w:r w:rsidR="00C82D93">
        <w:rPr>
          <w:rFonts w:ascii="Times New Roman" w:hAnsi="Times New Roman" w:cs="Times New Roman"/>
          <w:sz w:val="28"/>
          <w:szCs w:val="28"/>
        </w:rPr>
        <w:t xml:space="preserve">ПША </w:t>
      </w:r>
      <w:r w:rsidR="006165EF" w:rsidRPr="006165EF">
        <w:rPr>
          <w:rFonts w:ascii="Times New Roman" w:hAnsi="Times New Roman" w:cs="Times New Roman"/>
          <w:sz w:val="28"/>
          <w:szCs w:val="28"/>
        </w:rPr>
        <w:t xml:space="preserve">зависит от доступных размеров имплантируемого устройства. </w:t>
      </w:r>
    </w:p>
    <w:p w:rsidR="006165EF" w:rsidRDefault="00891018" w:rsidP="00891018">
      <w:pPr>
        <w:spacing w:line="360" w:lineRule="auto"/>
        <w:jc w:val="both"/>
        <w:rPr>
          <w:rFonts w:ascii="Times New Roman" w:hAnsi="Times New Roman" w:cs="Times New Roman"/>
          <w:sz w:val="28"/>
          <w:szCs w:val="28"/>
        </w:rPr>
      </w:pPr>
      <w:r w:rsidRPr="00891018">
        <w:rPr>
          <w:rFonts w:ascii="Times New Roman" w:hAnsi="Times New Roman" w:cs="Times New Roman"/>
          <w:sz w:val="28"/>
          <w:szCs w:val="28"/>
        </w:rPr>
        <w:t>Стандартная эндоваскулярная реконструкция аневризмы не применяется для пациентов с аневризмами, расширяющимися в проксимальном направлении до уровня верхней брыжеечной или почечной артерии. Для сохранения циркуляции в этих жизненно важных ветвях, лечение пациентов требует применения сложных эндоваскулярных решений с использованием параллельных графтов, заказных фенестрированных или ра</w:t>
      </w:r>
      <w:r>
        <w:rPr>
          <w:rFonts w:ascii="Times New Roman" w:hAnsi="Times New Roman" w:cs="Times New Roman"/>
          <w:sz w:val="28"/>
          <w:szCs w:val="28"/>
        </w:rPr>
        <w:t>зветвленных устройств</w:t>
      </w:r>
      <w:r w:rsidRPr="00891018">
        <w:rPr>
          <w:rFonts w:ascii="Times New Roman" w:hAnsi="Times New Roman" w:cs="Times New Roman"/>
          <w:sz w:val="28"/>
          <w:szCs w:val="28"/>
        </w:rPr>
        <w:t xml:space="preserve">. </w:t>
      </w:r>
      <w:r w:rsidR="00C82D93">
        <w:rPr>
          <w:rFonts w:ascii="Times New Roman" w:hAnsi="Times New Roman" w:cs="Times New Roman"/>
          <w:sz w:val="28"/>
          <w:szCs w:val="28"/>
        </w:rPr>
        <w:t>З</w:t>
      </w:r>
      <w:r w:rsidR="006165EF" w:rsidRPr="006165EF">
        <w:rPr>
          <w:rFonts w:ascii="Times New Roman" w:hAnsi="Times New Roman" w:cs="Times New Roman"/>
          <w:sz w:val="28"/>
          <w:szCs w:val="28"/>
        </w:rPr>
        <w:t>начительный тромбоз или цирку</w:t>
      </w:r>
      <w:r w:rsidR="00C82D93">
        <w:rPr>
          <w:rFonts w:ascii="Times New Roman" w:hAnsi="Times New Roman" w:cs="Times New Roman"/>
          <w:sz w:val="28"/>
          <w:szCs w:val="28"/>
        </w:rPr>
        <w:t>лярный кальциноз шейки АБА считаются противопоказаниями, поскольку</w:t>
      </w:r>
      <w:r w:rsidR="006165EF" w:rsidRPr="006165EF">
        <w:rPr>
          <w:rFonts w:ascii="Times New Roman" w:hAnsi="Times New Roman" w:cs="Times New Roman"/>
          <w:sz w:val="28"/>
          <w:szCs w:val="28"/>
        </w:rPr>
        <w:t xml:space="preserve"> могут препятствовать имплантации и надежной фиксации стентграфта. Кроме того, важным фактором является</w:t>
      </w:r>
      <w:r w:rsidR="00C82D93">
        <w:rPr>
          <w:rFonts w:ascii="Times New Roman" w:hAnsi="Times New Roman" w:cs="Times New Roman"/>
          <w:sz w:val="28"/>
          <w:szCs w:val="28"/>
        </w:rPr>
        <w:t xml:space="preserve"> морфология подвздошных артерий</w:t>
      </w:r>
      <w:r w:rsidR="000C46A0">
        <w:rPr>
          <w:rFonts w:ascii="Times New Roman" w:hAnsi="Times New Roman" w:cs="Times New Roman"/>
          <w:sz w:val="28"/>
          <w:szCs w:val="28"/>
        </w:rPr>
        <w:t>: в</w:t>
      </w:r>
      <w:r w:rsidR="00C82D93">
        <w:rPr>
          <w:rFonts w:ascii="Times New Roman" w:hAnsi="Times New Roman" w:cs="Times New Roman"/>
          <w:sz w:val="28"/>
          <w:szCs w:val="28"/>
        </w:rPr>
        <w:t xml:space="preserve">нутренний диаметр </w:t>
      </w:r>
      <w:r w:rsidR="000C46A0" w:rsidRPr="000C46A0">
        <w:rPr>
          <w:rFonts w:ascii="Times New Roman" w:hAnsi="Times New Roman" w:cs="Times New Roman"/>
          <w:sz w:val="28"/>
          <w:szCs w:val="28"/>
        </w:rPr>
        <w:t>более 7</w:t>
      </w:r>
      <w:r w:rsidR="00C82D93">
        <w:rPr>
          <w:rFonts w:ascii="Times New Roman" w:hAnsi="Times New Roman" w:cs="Times New Roman"/>
          <w:sz w:val="28"/>
          <w:szCs w:val="28"/>
        </w:rPr>
        <w:t xml:space="preserve"> </w:t>
      </w:r>
      <w:r w:rsidR="000C46A0" w:rsidRPr="000C46A0">
        <w:rPr>
          <w:rFonts w:ascii="Times New Roman" w:hAnsi="Times New Roman" w:cs="Times New Roman"/>
          <w:sz w:val="28"/>
          <w:szCs w:val="28"/>
        </w:rPr>
        <w:t>мм</w:t>
      </w:r>
      <w:r w:rsidR="000C46A0">
        <w:rPr>
          <w:rFonts w:ascii="Times New Roman" w:hAnsi="Times New Roman" w:cs="Times New Roman"/>
          <w:sz w:val="28"/>
          <w:szCs w:val="28"/>
        </w:rPr>
        <w:t>, у</w:t>
      </w:r>
      <w:r w:rsidR="000C46A0" w:rsidRPr="000C46A0">
        <w:rPr>
          <w:rFonts w:ascii="Times New Roman" w:hAnsi="Times New Roman" w:cs="Times New Roman"/>
          <w:sz w:val="28"/>
          <w:szCs w:val="28"/>
        </w:rPr>
        <w:t>г</w:t>
      </w:r>
      <w:r w:rsidR="00C82D93">
        <w:rPr>
          <w:rFonts w:ascii="Times New Roman" w:hAnsi="Times New Roman" w:cs="Times New Roman"/>
          <w:sz w:val="28"/>
          <w:szCs w:val="28"/>
        </w:rPr>
        <w:t xml:space="preserve">ол между длинной осью АБА </w:t>
      </w:r>
      <w:r w:rsidR="000C46A0" w:rsidRPr="000C46A0">
        <w:rPr>
          <w:rFonts w:ascii="Times New Roman" w:hAnsi="Times New Roman" w:cs="Times New Roman"/>
          <w:sz w:val="28"/>
          <w:szCs w:val="28"/>
        </w:rPr>
        <w:t>и подвздошной артерией менее 60°</w:t>
      </w:r>
      <w:r w:rsidR="000C46A0">
        <w:rPr>
          <w:rFonts w:ascii="Times New Roman" w:hAnsi="Times New Roman" w:cs="Times New Roman"/>
          <w:sz w:val="28"/>
          <w:szCs w:val="28"/>
        </w:rPr>
        <w:t>, о</w:t>
      </w:r>
      <w:r w:rsidR="000C46A0" w:rsidRPr="000C46A0">
        <w:rPr>
          <w:rFonts w:ascii="Times New Roman" w:hAnsi="Times New Roman" w:cs="Times New Roman"/>
          <w:sz w:val="28"/>
          <w:szCs w:val="28"/>
        </w:rPr>
        <w:t>тсутствие кальцифи</w:t>
      </w:r>
      <w:r w:rsidR="004C457A">
        <w:rPr>
          <w:rFonts w:ascii="Times New Roman" w:hAnsi="Times New Roman" w:cs="Times New Roman"/>
          <w:sz w:val="28"/>
          <w:szCs w:val="28"/>
        </w:rPr>
        <w:t>каций</w:t>
      </w:r>
      <w:r w:rsidR="000C46A0">
        <w:rPr>
          <w:rFonts w:ascii="Times New Roman" w:hAnsi="Times New Roman" w:cs="Times New Roman"/>
          <w:sz w:val="28"/>
          <w:szCs w:val="28"/>
        </w:rPr>
        <w:t xml:space="preserve"> стенок</w:t>
      </w:r>
      <w:r w:rsidR="000C46A0" w:rsidRPr="000C46A0">
        <w:rPr>
          <w:rFonts w:ascii="Times New Roman" w:hAnsi="Times New Roman" w:cs="Times New Roman"/>
          <w:sz w:val="28"/>
          <w:szCs w:val="28"/>
        </w:rPr>
        <w:t xml:space="preserve"> по всей окружности</w:t>
      </w:r>
      <w:r w:rsidR="000C46A0">
        <w:rPr>
          <w:rFonts w:ascii="Times New Roman" w:hAnsi="Times New Roman" w:cs="Times New Roman"/>
          <w:sz w:val="28"/>
          <w:szCs w:val="28"/>
        </w:rPr>
        <w:t xml:space="preserve">, диаметр </w:t>
      </w:r>
      <w:r w:rsidR="000C46A0" w:rsidRPr="000C46A0">
        <w:rPr>
          <w:rFonts w:ascii="Times New Roman" w:hAnsi="Times New Roman" w:cs="Times New Roman"/>
          <w:sz w:val="28"/>
          <w:szCs w:val="28"/>
        </w:rPr>
        <w:t>менее 22 мм в месте фиксации стент-графта</w:t>
      </w:r>
      <w:r w:rsidR="000C46A0">
        <w:rPr>
          <w:rFonts w:ascii="Times New Roman" w:hAnsi="Times New Roman" w:cs="Times New Roman"/>
          <w:sz w:val="28"/>
          <w:szCs w:val="28"/>
        </w:rPr>
        <w:t>, д</w:t>
      </w:r>
      <w:r w:rsidR="000C46A0" w:rsidRPr="000C46A0">
        <w:rPr>
          <w:rFonts w:ascii="Times New Roman" w:hAnsi="Times New Roman" w:cs="Times New Roman"/>
          <w:sz w:val="28"/>
          <w:szCs w:val="28"/>
        </w:rPr>
        <w:t>лина дистальной шейки более 15 мм</w:t>
      </w:r>
      <w:r w:rsidR="000C46A0">
        <w:rPr>
          <w:rFonts w:ascii="Times New Roman" w:hAnsi="Times New Roman" w:cs="Times New Roman"/>
          <w:sz w:val="28"/>
          <w:szCs w:val="28"/>
        </w:rPr>
        <w:t xml:space="preserve">. </w:t>
      </w:r>
      <w:r w:rsidR="006165EF" w:rsidRPr="006165EF">
        <w:rPr>
          <w:rFonts w:ascii="Times New Roman" w:hAnsi="Times New Roman" w:cs="Times New Roman"/>
          <w:sz w:val="28"/>
          <w:szCs w:val="28"/>
        </w:rPr>
        <w:t>Минимально допустимый диаметр подвздошных артерий и максимально возможная степень извитости зависят от размера и гибкости сист</w:t>
      </w:r>
      <w:r w:rsidR="0079695B">
        <w:rPr>
          <w:rFonts w:ascii="Times New Roman" w:hAnsi="Times New Roman" w:cs="Times New Roman"/>
          <w:sz w:val="28"/>
          <w:szCs w:val="28"/>
        </w:rPr>
        <w:t>емы доставки стент-графта</w:t>
      </w:r>
      <w:r w:rsidR="00735467">
        <w:rPr>
          <w:rFonts w:ascii="Times New Roman" w:hAnsi="Times New Roman" w:cs="Times New Roman"/>
          <w:sz w:val="28"/>
          <w:szCs w:val="28"/>
        </w:rPr>
        <w:t xml:space="preserve"> </w:t>
      </w:r>
      <w:r w:rsidR="00EB5E1D">
        <w:rPr>
          <w:rFonts w:ascii="Times New Roman" w:hAnsi="Times New Roman" w:cs="Times New Roman"/>
          <w:sz w:val="28"/>
          <w:szCs w:val="28"/>
        </w:rPr>
        <w:t>[8</w:t>
      </w:r>
      <w:r w:rsidR="00735467" w:rsidRPr="00735467">
        <w:rPr>
          <w:rFonts w:ascii="Times New Roman" w:hAnsi="Times New Roman" w:cs="Times New Roman"/>
          <w:sz w:val="28"/>
          <w:szCs w:val="28"/>
        </w:rPr>
        <w:t>,</w:t>
      </w:r>
      <w:r w:rsidR="00EB5E1D">
        <w:rPr>
          <w:rFonts w:ascii="Times New Roman" w:hAnsi="Times New Roman" w:cs="Times New Roman"/>
          <w:sz w:val="28"/>
          <w:szCs w:val="28"/>
        </w:rPr>
        <w:t xml:space="preserve"> 6</w:t>
      </w:r>
      <w:r w:rsidR="00735467" w:rsidRPr="00735467">
        <w:rPr>
          <w:rFonts w:ascii="Times New Roman" w:hAnsi="Times New Roman" w:cs="Times New Roman"/>
          <w:sz w:val="28"/>
          <w:szCs w:val="28"/>
        </w:rPr>
        <w:t>]</w:t>
      </w:r>
      <w:r w:rsidR="006165EF">
        <w:rPr>
          <w:rFonts w:ascii="Times New Roman" w:hAnsi="Times New Roman" w:cs="Times New Roman"/>
          <w:sz w:val="28"/>
          <w:szCs w:val="28"/>
        </w:rPr>
        <w:t>.</w:t>
      </w:r>
    </w:p>
    <w:p w:rsidR="00735467" w:rsidRPr="00735467" w:rsidRDefault="00236893" w:rsidP="00891018">
      <w:pPr>
        <w:spacing w:line="360" w:lineRule="auto"/>
        <w:jc w:val="both"/>
        <w:rPr>
          <w:rFonts w:ascii="Times New Roman" w:hAnsi="Times New Roman" w:cs="Times New Roman"/>
          <w:b/>
          <w:sz w:val="28"/>
          <w:szCs w:val="28"/>
        </w:rPr>
      </w:pPr>
      <w:r>
        <w:rPr>
          <w:rFonts w:ascii="Times New Roman" w:hAnsi="Times New Roman" w:cs="Times New Roman"/>
          <w:b/>
          <w:sz w:val="28"/>
          <w:szCs w:val="28"/>
        </w:rPr>
        <w:t>1.4</w:t>
      </w:r>
      <w:r w:rsidR="00735467">
        <w:rPr>
          <w:rFonts w:ascii="Times New Roman" w:hAnsi="Times New Roman" w:cs="Times New Roman"/>
          <w:b/>
          <w:sz w:val="28"/>
          <w:szCs w:val="28"/>
        </w:rPr>
        <w:t xml:space="preserve">. </w:t>
      </w:r>
      <w:r w:rsidR="000D17D7">
        <w:rPr>
          <w:rFonts w:ascii="Times New Roman" w:hAnsi="Times New Roman" w:cs="Times New Roman"/>
          <w:b/>
          <w:sz w:val="28"/>
          <w:szCs w:val="28"/>
        </w:rPr>
        <w:t>Используемые стент</w:t>
      </w:r>
      <w:r w:rsidR="00DE0E99">
        <w:rPr>
          <w:rFonts w:ascii="Times New Roman" w:hAnsi="Times New Roman" w:cs="Times New Roman"/>
          <w:b/>
          <w:sz w:val="28"/>
          <w:szCs w:val="28"/>
        </w:rPr>
        <w:t>-</w:t>
      </w:r>
      <w:r w:rsidR="000D17D7">
        <w:rPr>
          <w:rFonts w:ascii="Times New Roman" w:hAnsi="Times New Roman" w:cs="Times New Roman"/>
          <w:b/>
          <w:sz w:val="28"/>
          <w:szCs w:val="28"/>
        </w:rPr>
        <w:t>графты.</w:t>
      </w:r>
    </w:p>
    <w:p w:rsidR="004C457A" w:rsidRDefault="004C457A" w:rsidP="00281BAC">
      <w:pPr>
        <w:spacing w:line="360" w:lineRule="auto"/>
        <w:jc w:val="both"/>
        <w:rPr>
          <w:rFonts w:ascii="Times New Roman" w:hAnsi="Times New Roman" w:cs="Times New Roman"/>
          <w:sz w:val="28"/>
          <w:szCs w:val="28"/>
        </w:rPr>
      </w:pPr>
      <w:r w:rsidRPr="004C457A">
        <w:rPr>
          <w:rFonts w:ascii="Times New Roman" w:hAnsi="Times New Roman" w:cs="Times New Roman"/>
          <w:sz w:val="28"/>
          <w:szCs w:val="28"/>
        </w:rPr>
        <w:t>В настоящее время доступны несколько вариантов стент-графтов, в основном состоящие из саморасширяющегося нитинолового скелета и покрытые полиэфирной или политетрафторэтиленовой мембраной. Ч</w:t>
      </w:r>
      <w:r>
        <w:rPr>
          <w:rFonts w:ascii="Times New Roman" w:hAnsi="Times New Roman" w:cs="Times New Roman"/>
          <w:sz w:val="28"/>
          <w:szCs w:val="28"/>
        </w:rPr>
        <w:t>тобы обеспечить оптимальную фиксацию устройства</w:t>
      </w:r>
      <w:r w:rsidRPr="004C457A">
        <w:rPr>
          <w:rFonts w:ascii="Times New Roman" w:hAnsi="Times New Roman" w:cs="Times New Roman"/>
          <w:sz w:val="28"/>
          <w:szCs w:val="28"/>
        </w:rPr>
        <w:t xml:space="preserve">, диаметр стент-графта должен превышать диаметр проксимальной шейки на </w:t>
      </w:r>
      <w:r>
        <w:rPr>
          <w:rFonts w:ascii="Times New Roman" w:hAnsi="Times New Roman" w:cs="Times New Roman"/>
          <w:sz w:val="28"/>
          <w:szCs w:val="28"/>
        </w:rPr>
        <w:t>10-20% от диаметра аорты</w:t>
      </w:r>
      <w:r w:rsidRPr="004C457A">
        <w:rPr>
          <w:rFonts w:ascii="Times New Roman" w:hAnsi="Times New Roman" w:cs="Times New Roman"/>
          <w:sz w:val="28"/>
          <w:szCs w:val="28"/>
        </w:rPr>
        <w:t xml:space="preserve"> </w:t>
      </w:r>
      <w:r w:rsidRPr="0079695B">
        <w:rPr>
          <w:rFonts w:ascii="Times New Roman" w:hAnsi="Times New Roman" w:cs="Times New Roman"/>
          <w:sz w:val="28"/>
          <w:szCs w:val="28"/>
        </w:rPr>
        <w:t>(уровень доказательств А).</w:t>
      </w:r>
      <w:r>
        <w:rPr>
          <w:rFonts w:ascii="Times New Roman" w:hAnsi="Times New Roman" w:cs="Times New Roman"/>
          <w:sz w:val="28"/>
          <w:szCs w:val="28"/>
        </w:rPr>
        <w:t xml:space="preserve"> </w:t>
      </w:r>
      <w:r w:rsidRPr="004C457A">
        <w:rPr>
          <w:rFonts w:ascii="Times New Roman" w:hAnsi="Times New Roman" w:cs="Times New Roman"/>
          <w:sz w:val="28"/>
          <w:szCs w:val="28"/>
        </w:rPr>
        <w:t xml:space="preserve">В большинстве случаев используются бифуркационные стент-графты; трубчатые графты могут быть использованы только у пациентов с локализованными ложными аневризмами инфраренальной аорты. Имплантация аорто-моно-подвздошных стент-графтов с последующим </w:t>
      </w:r>
      <w:r w:rsidRPr="004C457A">
        <w:rPr>
          <w:rFonts w:ascii="Times New Roman" w:hAnsi="Times New Roman" w:cs="Times New Roman"/>
          <w:sz w:val="28"/>
          <w:szCs w:val="28"/>
        </w:rPr>
        <w:lastRenderedPageBreak/>
        <w:t>хирургическим бедренно-бедренным шунтированием может сэкономить время у пациентов с острым разрывом аорты, поскольку они не требуют катетеризации контралатеральной конечности</w:t>
      </w:r>
      <w:r>
        <w:rPr>
          <w:rFonts w:ascii="Times New Roman" w:hAnsi="Times New Roman" w:cs="Times New Roman"/>
          <w:sz w:val="28"/>
          <w:szCs w:val="28"/>
        </w:rPr>
        <w:t>.</w:t>
      </w:r>
    </w:p>
    <w:p w:rsidR="00735467" w:rsidRPr="00891018" w:rsidRDefault="0079695B" w:rsidP="00D941C9">
      <w:pPr>
        <w:spacing w:line="360" w:lineRule="auto"/>
        <w:jc w:val="both"/>
        <w:rPr>
          <w:rFonts w:ascii="Times New Roman" w:hAnsi="Times New Roman" w:cs="Times New Roman"/>
          <w:sz w:val="28"/>
          <w:szCs w:val="28"/>
        </w:rPr>
      </w:pPr>
      <w:r>
        <w:rPr>
          <w:rFonts w:ascii="Times New Roman" w:hAnsi="Times New Roman" w:cs="Times New Roman"/>
          <w:sz w:val="28"/>
          <w:szCs w:val="28"/>
        </w:rPr>
        <w:t>Бурное разви</w:t>
      </w:r>
      <w:r w:rsidR="00977ED8">
        <w:rPr>
          <w:rFonts w:ascii="Times New Roman" w:hAnsi="Times New Roman" w:cs="Times New Roman"/>
          <w:sz w:val="28"/>
          <w:szCs w:val="28"/>
        </w:rPr>
        <w:t xml:space="preserve">тие инфраструктуры </w:t>
      </w:r>
      <w:r>
        <w:rPr>
          <w:rFonts w:ascii="Times New Roman" w:hAnsi="Times New Roman" w:cs="Times New Roman"/>
          <w:sz w:val="28"/>
          <w:szCs w:val="28"/>
        </w:rPr>
        <w:t xml:space="preserve">стент-графтов для ЭВПА </w:t>
      </w:r>
      <w:r w:rsidR="00DF528C">
        <w:rPr>
          <w:rFonts w:ascii="Times New Roman" w:hAnsi="Times New Roman" w:cs="Times New Roman"/>
          <w:sz w:val="28"/>
          <w:szCs w:val="28"/>
        </w:rPr>
        <w:t>обеспечивают их многообразие и различия в</w:t>
      </w:r>
      <w:r>
        <w:rPr>
          <w:rFonts w:ascii="Times New Roman" w:hAnsi="Times New Roman" w:cs="Times New Roman"/>
          <w:sz w:val="28"/>
          <w:szCs w:val="28"/>
        </w:rPr>
        <w:t xml:space="preserve"> </w:t>
      </w:r>
      <w:r w:rsidR="00DF528C">
        <w:rPr>
          <w:rFonts w:ascii="Times New Roman" w:hAnsi="Times New Roman" w:cs="Times New Roman"/>
          <w:sz w:val="28"/>
          <w:szCs w:val="28"/>
        </w:rPr>
        <w:t>дизайне, количестве</w:t>
      </w:r>
      <w:r w:rsidR="00DF528C" w:rsidRPr="0079695B">
        <w:rPr>
          <w:rFonts w:ascii="Times New Roman" w:hAnsi="Times New Roman" w:cs="Times New Roman"/>
          <w:sz w:val="28"/>
          <w:szCs w:val="28"/>
        </w:rPr>
        <w:t xml:space="preserve"> модулей, основе и структуре стента, толщине, порозности, методам прикрепления ткани протеза к стенту и наличию или отсутствию возможности активной фиксации устройства к стенке аорты.</w:t>
      </w:r>
      <w:r w:rsidR="00891018" w:rsidRPr="00891018">
        <w:t xml:space="preserve"> </w:t>
      </w:r>
      <w:r w:rsidR="00891018" w:rsidRPr="00891018">
        <w:rPr>
          <w:rFonts w:ascii="Times New Roman" w:hAnsi="Times New Roman" w:cs="Times New Roman"/>
          <w:sz w:val="28"/>
          <w:szCs w:val="28"/>
        </w:rPr>
        <w:t>Недавно были введены системы эндоваскулярной реконструкции аневризмы с биостабильными полимерными проксимальными и дистальными уплотнительными кольцами или стентами, полностью окруженные полимерными экстракционными пакетами. Опыт последних двух решений довольно ограниченный, а исчерпывающие долгосрочные данные еще недоступны.</w:t>
      </w:r>
      <w:r w:rsidR="00DF528C" w:rsidRPr="0079695B">
        <w:rPr>
          <w:rFonts w:ascii="Times New Roman" w:hAnsi="Times New Roman" w:cs="Times New Roman"/>
          <w:sz w:val="28"/>
          <w:szCs w:val="28"/>
        </w:rPr>
        <w:t xml:space="preserve"> </w:t>
      </w:r>
      <w:r w:rsidR="00DF528C">
        <w:rPr>
          <w:rFonts w:ascii="Times New Roman" w:hAnsi="Times New Roman" w:cs="Times New Roman"/>
          <w:sz w:val="28"/>
          <w:szCs w:val="28"/>
        </w:rPr>
        <w:t xml:space="preserve"> </w:t>
      </w:r>
      <w:r w:rsidR="00D77E29">
        <w:rPr>
          <w:rFonts w:ascii="Times New Roman" w:hAnsi="Times New Roman" w:cs="Times New Roman"/>
          <w:sz w:val="28"/>
          <w:szCs w:val="28"/>
        </w:rPr>
        <w:t>П</w:t>
      </w:r>
      <w:r w:rsidRPr="0079695B">
        <w:rPr>
          <w:rFonts w:ascii="Times New Roman" w:hAnsi="Times New Roman" w:cs="Times New Roman"/>
          <w:sz w:val="28"/>
          <w:szCs w:val="28"/>
        </w:rPr>
        <w:t>роведение рандомизированных исследований различных моделей стент-гр</w:t>
      </w:r>
      <w:r w:rsidR="00DF528C">
        <w:rPr>
          <w:rFonts w:ascii="Times New Roman" w:hAnsi="Times New Roman" w:cs="Times New Roman"/>
          <w:sz w:val="28"/>
          <w:szCs w:val="28"/>
        </w:rPr>
        <w:t>афтов весьма затруднительно, в связи</w:t>
      </w:r>
      <w:r w:rsidRPr="0079695B">
        <w:rPr>
          <w:rFonts w:ascii="Times New Roman" w:hAnsi="Times New Roman" w:cs="Times New Roman"/>
          <w:sz w:val="28"/>
          <w:szCs w:val="28"/>
        </w:rPr>
        <w:t xml:space="preserve"> с отличающимися анатомическими требованиями для корректной имплантации раз</w:t>
      </w:r>
      <w:r w:rsidR="00DF528C">
        <w:rPr>
          <w:rFonts w:ascii="Times New Roman" w:hAnsi="Times New Roman" w:cs="Times New Roman"/>
          <w:sz w:val="28"/>
          <w:szCs w:val="28"/>
        </w:rPr>
        <w:t>лич</w:t>
      </w:r>
      <w:r w:rsidRPr="0079695B">
        <w:rPr>
          <w:rFonts w:ascii="Times New Roman" w:hAnsi="Times New Roman" w:cs="Times New Roman"/>
          <w:sz w:val="28"/>
          <w:szCs w:val="28"/>
        </w:rPr>
        <w:t xml:space="preserve">ных устройств. </w:t>
      </w:r>
      <w:r w:rsidR="00DF528C">
        <w:rPr>
          <w:rFonts w:ascii="Times New Roman" w:hAnsi="Times New Roman" w:cs="Times New Roman"/>
          <w:sz w:val="28"/>
          <w:szCs w:val="28"/>
        </w:rPr>
        <w:t>По имеющимся</w:t>
      </w:r>
      <w:r w:rsidRPr="0079695B">
        <w:rPr>
          <w:rFonts w:ascii="Times New Roman" w:hAnsi="Times New Roman" w:cs="Times New Roman"/>
          <w:sz w:val="28"/>
          <w:szCs w:val="28"/>
        </w:rPr>
        <w:t xml:space="preserve"> </w:t>
      </w:r>
      <w:r w:rsidR="00DF528C" w:rsidRPr="0079695B">
        <w:rPr>
          <w:rFonts w:ascii="Times New Roman" w:hAnsi="Times New Roman" w:cs="Times New Roman"/>
          <w:sz w:val="28"/>
          <w:szCs w:val="28"/>
        </w:rPr>
        <w:t>опубликованн</w:t>
      </w:r>
      <w:r w:rsidR="00DF528C">
        <w:rPr>
          <w:rFonts w:ascii="Times New Roman" w:hAnsi="Times New Roman" w:cs="Times New Roman"/>
          <w:sz w:val="28"/>
          <w:szCs w:val="28"/>
        </w:rPr>
        <w:t>ым результатам</w:t>
      </w:r>
      <w:r w:rsidRPr="0079695B">
        <w:rPr>
          <w:rFonts w:ascii="Times New Roman" w:hAnsi="Times New Roman" w:cs="Times New Roman"/>
          <w:sz w:val="28"/>
          <w:szCs w:val="28"/>
        </w:rPr>
        <w:t xml:space="preserve"> нерандомизированных иссл</w:t>
      </w:r>
      <w:r w:rsidR="00DF528C">
        <w:rPr>
          <w:rFonts w:ascii="Times New Roman" w:hAnsi="Times New Roman" w:cs="Times New Roman"/>
          <w:sz w:val="28"/>
          <w:szCs w:val="28"/>
        </w:rPr>
        <w:t>едований различных эндопротезов</w:t>
      </w:r>
      <w:r w:rsidRPr="0079695B">
        <w:rPr>
          <w:rFonts w:ascii="Times New Roman" w:hAnsi="Times New Roman" w:cs="Times New Roman"/>
          <w:sz w:val="28"/>
          <w:szCs w:val="28"/>
        </w:rPr>
        <w:t xml:space="preserve"> значимых различий в аневризма-связанной летальности, конверсии на открытую операцию, вторичных вмешательств, миграции стентов, разрывах и эндоликах типа I или III</w:t>
      </w:r>
      <w:r w:rsidR="00DF528C" w:rsidRPr="00DF528C">
        <w:t xml:space="preserve"> </w:t>
      </w:r>
      <w:r w:rsidR="00DF528C" w:rsidRPr="00DF528C">
        <w:rPr>
          <w:rFonts w:ascii="Times New Roman" w:hAnsi="Times New Roman" w:cs="Times New Roman"/>
          <w:sz w:val="28"/>
          <w:szCs w:val="28"/>
        </w:rPr>
        <w:t xml:space="preserve">не </w:t>
      </w:r>
      <w:r w:rsidR="00DF528C">
        <w:rPr>
          <w:rFonts w:ascii="Times New Roman" w:hAnsi="Times New Roman" w:cs="Times New Roman"/>
          <w:sz w:val="28"/>
          <w:szCs w:val="28"/>
        </w:rPr>
        <w:t xml:space="preserve">было </w:t>
      </w:r>
      <w:r w:rsidR="00DF528C" w:rsidRPr="00DF528C">
        <w:rPr>
          <w:rFonts w:ascii="Times New Roman" w:hAnsi="Times New Roman" w:cs="Times New Roman"/>
          <w:sz w:val="28"/>
          <w:szCs w:val="28"/>
        </w:rPr>
        <w:t>о</w:t>
      </w:r>
      <w:r w:rsidR="00DF528C">
        <w:rPr>
          <w:rFonts w:ascii="Times New Roman" w:hAnsi="Times New Roman" w:cs="Times New Roman"/>
          <w:sz w:val="28"/>
          <w:szCs w:val="28"/>
        </w:rPr>
        <w:t>бнаружено</w:t>
      </w:r>
      <w:r w:rsidRPr="0079695B">
        <w:rPr>
          <w:rFonts w:ascii="Times New Roman" w:hAnsi="Times New Roman" w:cs="Times New Roman"/>
          <w:sz w:val="28"/>
          <w:szCs w:val="28"/>
        </w:rPr>
        <w:t>.</w:t>
      </w:r>
      <w:r w:rsidR="00DF528C">
        <w:rPr>
          <w:rFonts w:ascii="Times New Roman" w:hAnsi="Times New Roman" w:cs="Times New Roman"/>
          <w:sz w:val="28"/>
          <w:szCs w:val="28"/>
        </w:rPr>
        <w:t xml:space="preserve"> В исследовании </w:t>
      </w:r>
      <w:r w:rsidRPr="0079695B">
        <w:rPr>
          <w:rFonts w:ascii="Times New Roman" w:hAnsi="Times New Roman" w:cs="Times New Roman"/>
          <w:sz w:val="28"/>
          <w:szCs w:val="28"/>
        </w:rPr>
        <w:t xml:space="preserve">европейского регистра Eurostar </w:t>
      </w:r>
      <w:r w:rsidR="00DF528C">
        <w:rPr>
          <w:rFonts w:ascii="Times New Roman" w:hAnsi="Times New Roman" w:cs="Times New Roman"/>
          <w:sz w:val="28"/>
          <w:szCs w:val="28"/>
        </w:rPr>
        <w:t>по сравнению результатов</w:t>
      </w:r>
      <w:r w:rsidRPr="0079695B">
        <w:rPr>
          <w:rFonts w:ascii="Times New Roman" w:hAnsi="Times New Roman" w:cs="Times New Roman"/>
          <w:sz w:val="28"/>
          <w:szCs w:val="28"/>
        </w:rPr>
        <w:t xml:space="preserve"> имплантации сравнительно новых стентграфтов (AneuRx, Excluder, Talent и Zenith) с предшествующими поколениями эндопротезов EVT/Ancure, Stentor (MinTec, La Ciotat, Франция),</w:t>
      </w:r>
      <w:r w:rsidR="00DF528C">
        <w:rPr>
          <w:rFonts w:ascii="Times New Roman" w:hAnsi="Times New Roman" w:cs="Times New Roman"/>
          <w:sz w:val="28"/>
          <w:szCs w:val="28"/>
        </w:rPr>
        <w:t xml:space="preserve"> Vanguard</w:t>
      </w:r>
      <w:r w:rsidR="00891018">
        <w:rPr>
          <w:rFonts w:ascii="Times New Roman" w:hAnsi="Times New Roman" w:cs="Times New Roman"/>
          <w:sz w:val="28"/>
          <w:szCs w:val="28"/>
        </w:rPr>
        <w:t>,</w:t>
      </w:r>
      <w:r w:rsidR="00DF528C">
        <w:rPr>
          <w:rFonts w:ascii="Times New Roman" w:hAnsi="Times New Roman" w:cs="Times New Roman"/>
          <w:sz w:val="28"/>
          <w:szCs w:val="28"/>
        </w:rPr>
        <w:t xml:space="preserve"> среди 6787 пациентов для новых стентов был отмечен более низкий</w:t>
      </w:r>
      <w:r w:rsidRPr="0079695B">
        <w:rPr>
          <w:rFonts w:ascii="Times New Roman" w:hAnsi="Times New Roman" w:cs="Times New Roman"/>
          <w:sz w:val="28"/>
          <w:szCs w:val="28"/>
        </w:rPr>
        <w:t xml:space="preserve"> риск миграции, кинкинга, тромбоза, вторичных в</w:t>
      </w:r>
      <w:r w:rsidR="00DF528C">
        <w:rPr>
          <w:rFonts w:ascii="Times New Roman" w:hAnsi="Times New Roman" w:cs="Times New Roman"/>
          <w:sz w:val="28"/>
          <w:szCs w:val="28"/>
        </w:rPr>
        <w:t>мешательств и конверсии</w:t>
      </w:r>
      <w:r w:rsidRPr="0079695B">
        <w:rPr>
          <w:rFonts w:ascii="Times New Roman" w:hAnsi="Times New Roman" w:cs="Times New Roman"/>
          <w:sz w:val="28"/>
          <w:szCs w:val="28"/>
        </w:rPr>
        <w:t>.</w:t>
      </w:r>
      <w:r w:rsidR="00DF528C">
        <w:rPr>
          <w:rFonts w:ascii="Times New Roman" w:hAnsi="Times New Roman" w:cs="Times New Roman"/>
          <w:sz w:val="28"/>
          <w:szCs w:val="28"/>
        </w:rPr>
        <w:t xml:space="preserve"> Следует помнить, что к</w:t>
      </w:r>
      <w:r w:rsidR="00BD4DFD" w:rsidRPr="00BD4DFD">
        <w:rPr>
          <w:rFonts w:ascii="Times New Roman" w:hAnsi="Times New Roman" w:cs="Times New Roman"/>
          <w:sz w:val="28"/>
          <w:szCs w:val="28"/>
        </w:rPr>
        <w:t xml:space="preserve">аждый пациент требует индивидуального эндографта, соответствующего его анатомическим особенностям, поэтому в обязанности лечащего врача входит освоение </w:t>
      </w:r>
      <w:r w:rsidR="00DF528C">
        <w:rPr>
          <w:rFonts w:ascii="Times New Roman" w:hAnsi="Times New Roman" w:cs="Times New Roman"/>
          <w:sz w:val="28"/>
          <w:szCs w:val="28"/>
        </w:rPr>
        <w:t xml:space="preserve">индивидуальных </w:t>
      </w:r>
      <w:r w:rsidR="00BD4DFD" w:rsidRPr="00BD4DFD">
        <w:rPr>
          <w:rFonts w:ascii="Times New Roman" w:hAnsi="Times New Roman" w:cs="Times New Roman"/>
          <w:sz w:val="28"/>
          <w:szCs w:val="28"/>
        </w:rPr>
        <w:t xml:space="preserve">особенностей эндопротезов. </w:t>
      </w:r>
      <w:r w:rsidR="00891018">
        <w:rPr>
          <w:rFonts w:ascii="Times New Roman" w:hAnsi="Times New Roman" w:cs="Times New Roman"/>
          <w:sz w:val="28"/>
          <w:szCs w:val="28"/>
        </w:rPr>
        <w:t>Новое</w:t>
      </w:r>
      <w:r w:rsidR="00D941C9" w:rsidRPr="00D941C9">
        <w:rPr>
          <w:rFonts w:ascii="Times New Roman" w:hAnsi="Times New Roman" w:cs="Times New Roman"/>
          <w:sz w:val="28"/>
          <w:szCs w:val="28"/>
        </w:rPr>
        <w:t xml:space="preserve"> поколение аортальных эндопротезов с инновационными механизмами </w:t>
      </w:r>
      <w:r w:rsidR="00D941C9" w:rsidRPr="00D941C9">
        <w:rPr>
          <w:rFonts w:ascii="Times New Roman" w:hAnsi="Times New Roman" w:cs="Times New Roman"/>
          <w:sz w:val="28"/>
          <w:szCs w:val="28"/>
        </w:rPr>
        <w:lastRenderedPageBreak/>
        <w:t>проксимальная герметизации и систем сверхнизких профил</w:t>
      </w:r>
      <w:r w:rsidR="00D941C9">
        <w:rPr>
          <w:rFonts w:ascii="Times New Roman" w:hAnsi="Times New Roman" w:cs="Times New Roman"/>
          <w:sz w:val="28"/>
          <w:szCs w:val="28"/>
        </w:rPr>
        <w:t xml:space="preserve">ей доставки такие как Incraft, Nellix, Endurant-II, Excluder, Zenith-Flex, Aorfix </w:t>
      </w:r>
      <w:r w:rsidR="00891018">
        <w:rPr>
          <w:rFonts w:ascii="Times New Roman" w:hAnsi="Times New Roman" w:cs="Times New Roman"/>
          <w:sz w:val="28"/>
          <w:szCs w:val="28"/>
        </w:rPr>
        <w:t>значительно расширяют показания для EVAR</w:t>
      </w:r>
      <w:r w:rsidR="00BD4DFD" w:rsidRPr="00BD4DFD">
        <w:rPr>
          <w:rFonts w:ascii="Times New Roman" w:hAnsi="Times New Roman" w:cs="Times New Roman"/>
          <w:sz w:val="28"/>
          <w:szCs w:val="28"/>
        </w:rPr>
        <w:t xml:space="preserve"> </w:t>
      </w:r>
      <w:r w:rsidR="00D941C9" w:rsidRPr="00891018">
        <w:rPr>
          <w:rFonts w:ascii="Times New Roman" w:hAnsi="Times New Roman" w:cs="Times New Roman"/>
          <w:sz w:val="28"/>
          <w:szCs w:val="28"/>
        </w:rPr>
        <w:t>[</w:t>
      </w:r>
      <w:r w:rsidR="00EB5E1D">
        <w:rPr>
          <w:rFonts w:ascii="Times New Roman" w:hAnsi="Times New Roman" w:cs="Times New Roman"/>
          <w:sz w:val="28"/>
          <w:szCs w:val="28"/>
        </w:rPr>
        <w:t>29</w:t>
      </w:r>
      <w:r w:rsidR="00D941C9" w:rsidRPr="00891018">
        <w:rPr>
          <w:rFonts w:ascii="Times New Roman" w:hAnsi="Times New Roman" w:cs="Times New Roman"/>
          <w:sz w:val="28"/>
          <w:szCs w:val="28"/>
        </w:rPr>
        <w:t>]</w:t>
      </w:r>
      <w:r w:rsidR="00EB5E1D">
        <w:rPr>
          <w:rFonts w:ascii="Times New Roman" w:hAnsi="Times New Roman" w:cs="Times New Roman"/>
          <w:sz w:val="28"/>
          <w:szCs w:val="28"/>
        </w:rPr>
        <w:t>.</w:t>
      </w:r>
    </w:p>
    <w:p w:rsidR="00DF528C" w:rsidRPr="00D77E29" w:rsidRDefault="00236893" w:rsidP="00281BAC">
      <w:pPr>
        <w:spacing w:line="360" w:lineRule="auto"/>
        <w:jc w:val="both"/>
        <w:rPr>
          <w:rFonts w:ascii="Times New Roman" w:hAnsi="Times New Roman" w:cs="Times New Roman"/>
          <w:b/>
          <w:sz w:val="28"/>
          <w:szCs w:val="28"/>
        </w:rPr>
      </w:pPr>
      <w:r>
        <w:rPr>
          <w:rFonts w:ascii="Times New Roman" w:hAnsi="Times New Roman" w:cs="Times New Roman"/>
          <w:b/>
          <w:sz w:val="28"/>
          <w:szCs w:val="28"/>
        </w:rPr>
        <w:t>1.5</w:t>
      </w:r>
      <w:r w:rsidR="00DF528C" w:rsidRPr="00D77E29">
        <w:rPr>
          <w:rFonts w:ascii="Times New Roman" w:hAnsi="Times New Roman" w:cs="Times New Roman"/>
          <w:b/>
          <w:sz w:val="28"/>
          <w:szCs w:val="28"/>
        </w:rPr>
        <w:t>.</w:t>
      </w:r>
      <w:r w:rsidR="00DF528C" w:rsidRPr="00D77E29">
        <w:rPr>
          <w:rFonts w:ascii="Times New Roman" w:hAnsi="Times New Roman" w:cs="Times New Roman"/>
          <w:b/>
          <w:sz w:val="28"/>
          <w:szCs w:val="28"/>
        </w:rPr>
        <w:tab/>
      </w:r>
      <w:r w:rsidR="00611F4B">
        <w:rPr>
          <w:rFonts w:ascii="Times New Roman" w:hAnsi="Times New Roman" w:cs="Times New Roman"/>
          <w:b/>
          <w:sz w:val="28"/>
          <w:szCs w:val="28"/>
        </w:rPr>
        <w:t>Выбор анестезиологического пособия.</w:t>
      </w:r>
    </w:p>
    <w:p w:rsidR="005B762F" w:rsidRDefault="00F2117A" w:rsidP="00281BA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Важнейшим преимуществом ЭВПА является возможность </w:t>
      </w:r>
      <w:r w:rsidR="00B3657F">
        <w:rPr>
          <w:rFonts w:ascii="Times New Roman" w:hAnsi="Times New Roman" w:cs="Times New Roman"/>
          <w:sz w:val="28"/>
          <w:szCs w:val="28"/>
        </w:rPr>
        <w:t>индивидуального</w:t>
      </w:r>
      <w:r w:rsidR="004C457A">
        <w:rPr>
          <w:rFonts w:ascii="Times New Roman" w:hAnsi="Times New Roman" w:cs="Times New Roman"/>
          <w:sz w:val="28"/>
          <w:szCs w:val="28"/>
        </w:rPr>
        <w:t xml:space="preserve"> </w:t>
      </w:r>
      <w:r>
        <w:rPr>
          <w:rFonts w:ascii="Times New Roman" w:hAnsi="Times New Roman" w:cs="Times New Roman"/>
          <w:sz w:val="28"/>
          <w:szCs w:val="28"/>
        </w:rPr>
        <w:t>выбора вида анестезии</w:t>
      </w:r>
      <w:r w:rsidR="004C457A">
        <w:rPr>
          <w:rFonts w:ascii="Times New Roman" w:hAnsi="Times New Roman" w:cs="Times New Roman"/>
          <w:sz w:val="28"/>
          <w:szCs w:val="28"/>
        </w:rPr>
        <w:t xml:space="preserve"> (общая, спинальная или местная)</w:t>
      </w:r>
      <w:r>
        <w:rPr>
          <w:rFonts w:ascii="Times New Roman" w:hAnsi="Times New Roman" w:cs="Times New Roman"/>
          <w:sz w:val="28"/>
          <w:szCs w:val="28"/>
        </w:rPr>
        <w:t>.</w:t>
      </w:r>
      <w:r w:rsidRPr="00F2117A">
        <w:t xml:space="preserve"> </w:t>
      </w:r>
      <w:r w:rsidR="008C67E7">
        <w:rPr>
          <w:rFonts w:ascii="Times New Roman" w:hAnsi="Times New Roman" w:cs="Times New Roman"/>
          <w:sz w:val="28"/>
          <w:szCs w:val="28"/>
        </w:rPr>
        <w:t>Современные тенденции отдают предпочтение</w:t>
      </w:r>
      <w:r w:rsidR="00611F4B">
        <w:rPr>
          <w:rFonts w:ascii="Times New Roman" w:hAnsi="Times New Roman" w:cs="Times New Roman"/>
          <w:sz w:val="28"/>
          <w:szCs w:val="28"/>
        </w:rPr>
        <w:t xml:space="preserve"> местной </w:t>
      </w:r>
      <w:r w:rsidR="00771184">
        <w:rPr>
          <w:rFonts w:ascii="Times New Roman" w:hAnsi="Times New Roman" w:cs="Times New Roman"/>
          <w:sz w:val="28"/>
          <w:szCs w:val="28"/>
        </w:rPr>
        <w:t>анестезии</w:t>
      </w:r>
      <w:r w:rsidR="007E61FD">
        <w:rPr>
          <w:rFonts w:ascii="Times New Roman" w:hAnsi="Times New Roman" w:cs="Times New Roman"/>
          <w:sz w:val="28"/>
          <w:szCs w:val="28"/>
        </w:rPr>
        <w:t>, которая</w:t>
      </w:r>
      <w:r w:rsidR="00771184">
        <w:rPr>
          <w:rFonts w:ascii="Times New Roman" w:hAnsi="Times New Roman" w:cs="Times New Roman"/>
          <w:sz w:val="28"/>
          <w:szCs w:val="28"/>
        </w:rPr>
        <w:t xml:space="preserve"> </w:t>
      </w:r>
      <w:r w:rsidR="007E61FD" w:rsidRPr="007E61FD">
        <w:rPr>
          <w:rFonts w:ascii="Times New Roman" w:hAnsi="Times New Roman" w:cs="Times New Roman"/>
          <w:sz w:val="28"/>
          <w:szCs w:val="28"/>
        </w:rPr>
        <w:t xml:space="preserve">позволяет сократить время госпитализации, время пребывания в интенсивной терапии, уменьшить летальность и число осложнений, кроме того, имеет преимущества в виде простоты и стабильности гемодинамики. </w:t>
      </w:r>
      <w:r w:rsidR="007E61FD">
        <w:rPr>
          <w:rFonts w:ascii="Times New Roman" w:hAnsi="Times New Roman" w:cs="Times New Roman"/>
          <w:sz w:val="28"/>
          <w:szCs w:val="28"/>
        </w:rPr>
        <w:t xml:space="preserve">Однако пока при проведении </w:t>
      </w:r>
      <w:r w:rsidR="007E61FD">
        <w:rPr>
          <w:rFonts w:ascii="Times New Roman" w:hAnsi="Times New Roman" w:cs="Times New Roman"/>
          <w:sz w:val="28"/>
          <w:szCs w:val="28"/>
          <w:lang w:val="en-US"/>
        </w:rPr>
        <w:t>EVAR</w:t>
      </w:r>
      <w:r w:rsidR="007E61FD" w:rsidRPr="007E61FD">
        <w:rPr>
          <w:rFonts w:ascii="Times New Roman" w:hAnsi="Times New Roman" w:cs="Times New Roman"/>
          <w:sz w:val="28"/>
          <w:szCs w:val="28"/>
        </w:rPr>
        <w:t xml:space="preserve"> </w:t>
      </w:r>
      <w:r w:rsidR="007E61FD">
        <w:rPr>
          <w:rFonts w:ascii="Times New Roman" w:hAnsi="Times New Roman" w:cs="Times New Roman"/>
          <w:sz w:val="28"/>
          <w:szCs w:val="28"/>
        </w:rPr>
        <w:t>всегда необходимо иметь возможность</w:t>
      </w:r>
      <w:r w:rsidR="008C67E7">
        <w:rPr>
          <w:rFonts w:ascii="Times New Roman" w:hAnsi="Times New Roman" w:cs="Times New Roman"/>
          <w:sz w:val="28"/>
          <w:szCs w:val="28"/>
        </w:rPr>
        <w:t xml:space="preserve"> </w:t>
      </w:r>
      <w:r w:rsidR="00771184">
        <w:rPr>
          <w:rFonts w:ascii="Times New Roman" w:hAnsi="Times New Roman" w:cs="Times New Roman"/>
          <w:sz w:val="28"/>
          <w:szCs w:val="28"/>
        </w:rPr>
        <w:t>выполнения</w:t>
      </w:r>
      <w:r w:rsidR="00611F4B" w:rsidRPr="00611F4B">
        <w:rPr>
          <w:rFonts w:ascii="Times New Roman" w:hAnsi="Times New Roman" w:cs="Times New Roman"/>
          <w:sz w:val="28"/>
          <w:szCs w:val="28"/>
        </w:rPr>
        <w:t xml:space="preserve"> </w:t>
      </w:r>
      <w:r w:rsidR="00771184">
        <w:rPr>
          <w:rFonts w:ascii="Times New Roman" w:hAnsi="Times New Roman" w:cs="Times New Roman"/>
          <w:sz w:val="28"/>
          <w:szCs w:val="28"/>
        </w:rPr>
        <w:t>регионарной или общей</w:t>
      </w:r>
      <w:r w:rsidR="008C67E7">
        <w:rPr>
          <w:rFonts w:ascii="Times New Roman" w:hAnsi="Times New Roman" w:cs="Times New Roman"/>
          <w:sz w:val="28"/>
          <w:szCs w:val="28"/>
        </w:rPr>
        <w:t xml:space="preserve"> </w:t>
      </w:r>
      <w:r w:rsidR="00771184">
        <w:rPr>
          <w:rFonts w:ascii="Times New Roman" w:hAnsi="Times New Roman" w:cs="Times New Roman"/>
          <w:sz w:val="28"/>
          <w:szCs w:val="28"/>
        </w:rPr>
        <w:t>анестезии (ОА)</w:t>
      </w:r>
      <w:r w:rsidR="007E61FD" w:rsidRPr="007E61FD">
        <w:t xml:space="preserve"> </w:t>
      </w:r>
      <w:r w:rsidR="00EB5E1D">
        <w:rPr>
          <w:rFonts w:ascii="Times New Roman" w:hAnsi="Times New Roman" w:cs="Times New Roman"/>
          <w:sz w:val="28"/>
          <w:szCs w:val="28"/>
        </w:rPr>
        <w:t>[6</w:t>
      </w:r>
      <w:r w:rsidR="00611F4B" w:rsidRPr="00611F4B">
        <w:rPr>
          <w:rFonts w:ascii="Times New Roman" w:hAnsi="Times New Roman" w:cs="Times New Roman"/>
          <w:sz w:val="28"/>
          <w:szCs w:val="28"/>
        </w:rPr>
        <w:t xml:space="preserve">]. </w:t>
      </w:r>
    </w:p>
    <w:p w:rsidR="005B762F" w:rsidRPr="005B762F" w:rsidRDefault="005B762F" w:rsidP="00771184">
      <w:pPr>
        <w:spacing w:line="360" w:lineRule="auto"/>
        <w:jc w:val="both"/>
        <w:rPr>
          <w:rFonts w:ascii="Times New Roman" w:hAnsi="Times New Roman" w:cs="Times New Roman"/>
          <w:sz w:val="28"/>
          <w:szCs w:val="28"/>
        </w:rPr>
      </w:pPr>
      <w:r w:rsidRPr="005B762F">
        <w:rPr>
          <w:rFonts w:ascii="Times New Roman" w:hAnsi="Times New Roman" w:cs="Times New Roman"/>
          <w:sz w:val="28"/>
          <w:szCs w:val="28"/>
        </w:rPr>
        <w:t>Факторы, которые следует учитывать при принятии решения</w:t>
      </w:r>
      <w:r w:rsidR="00771184">
        <w:rPr>
          <w:rFonts w:ascii="Times New Roman" w:hAnsi="Times New Roman" w:cs="Times New Roman"/>
          <w:sz w:val="28"/>
          <w:szCs w:val="28"/>
        </w:rPr>
        <w:t xml:space="preserve"> о выборе анестезии,</w:t>
      </w:r>
      <w:r w:rsidRPr="005B762F">
        <w:rPr>
          <w:rFonts w:ascii="Times New Roman" w:hAnsi="Times New Roman" w:cs="Times New Roman"/>
          <w:sz w:val="28"/>
          <w:szCs w:val="28"/>
        </w:rPr>
        <w:t xml:space="preserve"> включают сопутствующие заболевания пациентов, использование антиагрегантов или антикоа</w:t>
      </w:r>
      <w:r w:rsidR="00771184">
        <w:rPr>
          <w:rFonts w:ascii="Times New Roman" w:hAnsi="Times New Roman" w:cs="Times New Roman"/>
          <w:sz w:val="28"/>
          <w:szCs w:val="28"/>
        </w:rPr>
        <w:t>гулянтов, длительность операции</w:t>
      </w:r>
      <w:r w:rsidR="00EB5E1D">
        <w:rPr>
          <w:rFonts w:ascii="Times New Roman" w:hAnsi="Times New Roman" w:cs="Times New Roman"/>
          <w:sz w:val="28"/>
          <w:szCs w:val="28"/>
        </w:rPr>
        <w:t xml:space="preserve"> [48</w:t>
      </w:r>
      <w:r w:rsidR="001D05AB" w:rsidRPr="001D05AB">
        <w:rPr>
          <w:rFonts w:ascii="Times New Roman" w:hAnsi="Times New Roman" w:cs="Times New Roman"/>
          <w:sz w:val="28"/>
          <w:szCs w:val="28"/>
        </w:rPr>
        <w:t>]</w:t>
      </w:r>
      <w:r w:rsidR="00771184">
        <w:rPr>
          <w:rFonts w:ascii="Times New Roman" w:hAnsi="Times New Roman" w:cs="Times New Roman"/>
          <w:sz w:val="28"/>
          <w:szCs w:val="28"/>
        </w:rPr>
        <w:t xml:space="preserve">. </w:t>
      </w:r>
      <w:r w:rsidRPr="005B762F">
        <w:rPr>
          <w:rFonts w:ascii="Times New Roman" w:hAnsi="Times New Roman" w:cs="Times New Roman"/>
          <w:sz w:val="28"/>
          <w:szCs w:val="28"/>
        </w:rPr>
        <w:t xml:space="preserve"> Во время длительных процедур </w:t>
      </w:r>
      <w:r w:rsidR="00771184">
        <w:rPr>
          <w:rFonts w:ascii="Times New Roman" w:hAnsi="Times New Roman" w:cs="Times New Roman"/>
          <w:sz w:val="28"/>
          <w:szCs w:val="28"/>
        </w:rPr>
        <w:t>в сознании</w:t>
      </w:r>
      <w:r w:rsidRPr="005B762F">
        <w:rPr>
          <w:rFonts w:ascii="Times New Roman" w:hAnsi="Times New Roman" w:cs="Times New Roman"/>
          <w:sz w:val="28"/>
          <w:szCs w:val="28"/>
        </w:rPr>
        <w:t xml:space="preserve"> пациенты могут стать беспокойными,</w:t>
      </w:r>
      <w:r w:rsidR="00771184">
        <w:rPr>
          <w:rFonts w:ascii="Times New Roman" w:hAnsi="Times New Roman" w:cs="Times New Roman"/>
          <w:sz w:val="28"/>
          <w:szCs w:val="28"/>
        </w:rPr>
        <w:t xml:space="preserve"> что может </w:t>
      </w:r>
      <w:r w:rsidR="00771184" w:rsidRPr="005B762F">
        <w:rPr>
          <w:rFonts w:ascii="Times New Roman" w:hAnsi="Times New Roman" w:cs="Times New Roman"/>
          <w:sz w:val="28"/>
          <w:szCs w:val="28"/>
        </w:rPr>
        <w:t>потребовать</w:t>
      </w:r>
      <w:r w:rsidR="00771184">
        <w:rPr>
          <w:rFonts w:ascii="Times New Roman" w:hAnsi="Times New Roman" w:cs="Times New Roman"/>
          <w:sz w:val="28"/>
          <w:szCs w:val="28"/>
        </w:rPr>
        <w:t xml:space="preserve"> седации или даже перехода на ОА</w:t>
      </w:r>
      <w:r w:rsidRPr="005B762F">
        <w:rPr>
          <w:rFonts w:ascii="Times New Roman" w:hAnsi="Times New Roman" w:cs="Times New Roman"/>
          <w:sz w:val="28"/>
          <w:szCs w:val="28"/>
        </w:rPr>
        <w:t>. Длительная окклюзия бедренной и внутренней подвздошной артерии может вызвать ишемическую боль в ногах и ягодицах</w:t>
      </w:r>
      <w:r w:rsidR="00EB5E1D">
        <w:rPr>
          <w:rFonts w:ascii="Times New Roman" w:hAnsi="Times New Roman" w:cs="Times New Roman"/>
          <w:sz w:val="28"/>
          <w:szCs w:val="28"/>
        </w:rPr>
        <w:t>[26</w:t>
      </w:r>
      <w:r w:rsidR="001D05AB" w:rsidRPr="001D05AB">
        <w:rPr>
          <w:rFonts w:ascii="Times New Roman" w:hAnsi="Times New Roman" w:cs="Times New Roman"/>
          <w:sz w:val="28"/>
          <w:szCs w:val="28"/>
        </w:rPr>
        <w:t>]</w:t>
      </w:r>
      <w:r w:rsidRPr="005B762F">
        <w:rPr>
          <w:rFonts w:ascii="Times New Roman" w:hAnsi="Times New Roman" w:cs="Times New Roman"/>
          <w:sz w:val="28"/>
          <w:szCs w:val="28"/>
        </w:rPr>
        <w:t xml:space="preserve">. </w:t>
      </w:r>
      <w:r w:rsidR="00771184">
        <w:rPr>
          <w:rFonts w:ascii="Times New Roman" w:hAnsi="Times New Roman" w:cs="Times New Roman"/>
          <w:sz w:val="28"/>
          <w:szCs w:val="28"/>
        </w:rPr>
        <w:t>Однако, волевые к</w:t>
      </w:r>
      <w:r w:rsidRPr="005B762F">
        <w:rPr>
          <w:rFonts w:ascii="Times New Roman" w:hAnsi="Times New Roman" w:cs="Times New Roman"/>
          <w:sz w:val="28"/>
          <w:szCs w:val="28"/>
        </w:rPr>
        <w:t xml:space="preserve">ороткие периоды апноэ во время процедуры </w:t>
      </w:r>
      <w:r w:rsidR="00771184">
        <w:rPr>
          <w:rFonts w:ascii="Times New Roman" w:hAnsi="Times New Roman" w:cs="Times New Roman"/>
          <w:sz w:val="28"/>
          <w:szCs w:val="28"/>
        </w:rPr>
        <w:t>важны</w:t>
      </w:r>
      <w:r w:rsidRPr="005B762F">
        <w:rPr>
          <w:rFonts w:ascii="Times New Roman" w:hAnsi="Times New Roman" w:cs="Times New Roman"/>
          <w:sz w:val="28"/>
          <w:szCs w:val="28"/>
        </w:rPr>
        <w:t xml:space="preserve"> для улучшения качества изобра</w:t>
      </w:r>
      <w:r w:rsidR="00771184">
        <w:rPr>
          <w:rFonts w:ascii="Times New Roman" w:hAnsi="Times New Roman" w:cs="Times New Roman"/>
          <w:sz w:val="28"/>
          <w:szCs w:val="28"/>
        </w:rPr>
        <w:t xml:space="preserve">жения при субтракционной ангиографии </w:t>
      </w:r>
      <w:r w:rsidR="00EB5E1D">
        <w:rPr>
          <w:rFonts w:ascii="Times New Roman" w:hAnsi="Times New Roman" w:cs="Times New Roman"/>
          <w:sz w:val="28"/>
          <w:szCs w:val="28"/>
        </w:rPr>
        <w:t>[21</w:t>
      </w:r>
      <w:r w:rsidR="00771184" w:rsidRPr="00771184">
        <w:rPr>
          <w:rFonts w:ascii="Times New Roman" w:hAnsi="Times New Roman" w:cs="Times New Roman"/>
          <w:sz w:val="28"/>
          <w:szCs w:val="28"/>
        </w:rPr>
        <w:t>]</w:t>
      </w:r>
      <w:r w:rsidR="00771184">
        <w:rPr>
          <w:rFonts w:ascii="Times New Roman" w:hAnsi="Times New Roman" w:cs="Times New Roman"/>
          <w:sz w:val="28"/>
          <w:szCs w:val="28"/>
        </w:rPr>
        <w:t>.</w:t>
      </w:r>
      <w:r w:rsidRPr="005B762F">
        <w:rPr>
          <w:rFonts w:ascii="Times New Roman" w:hAnsi="Times New Roman" w:cs="Times New Roman"/>
          <w:sz w:val="28"/>
          <w:szCs w:val="28"/>
        </w:rPr>
        <w:t xml:space="preserve"> </w:t>
      </w:r>
    </w:p>
    <w:p w:rsidR="00E44621" w:rsidRPr="007E61FD" w:rsidRDefault="00B3657F" w:rsidP="00281BAC">
      <w:pPr>
        <w:spacing w:line="360" w:lineRule="auto"/>
        <w:jc w:val="both"/>
        <w:rPr>
          <w:rFonts w:ascii="Times New Roman" w:hAnsi="Times New Roman" w:cs="Times New Roman"/>
          <w:sz w:val="28"/>
          <w:szCs w:val="28"/>
        </w:rPr>
      </w:pPr>
      <w:r>
        <w:rPr>
          <w:rFonts w:ascii="Times New Roman" w:hAnsi="Times New Roman" w:cs="Times New Roman"/>
          <w:sz w:val="28"/>
          <w:szCs w:val="28"/>
        </w:rPr>
        <w:t>Тем</w:t>
      </w:r>
      <w:r w:rsidRPr="00DC2A0A">
        <w:rPr>
          <w:rFonts w:ascii="Times New Roman" w:hAnsi="Times New Roman" w:cs="Times New Roman"/>
          <w:sz w:val="28"/>
          <w:szCs w:val="28"/>
        </w:rPr>
        <w:t xml:space="preserve"> </w:t>
      </w:r>
      <w:r>
        <w:rPr>
          <w:rFonts w:ascii="Times New Roman" w:hAnsi="Times New Roman" w:cs="Times New Roman"/>
          <w:sz w:val="28"/>
          <w:szCs w:val="28"/>
        </w:rPr>
        <w:t>не</w:t>
      </w:r>
      <w:r w:rsidRPr="00DC2A0A">
        <w:rPr>
          <w:rFonts w:ascii="Times New Roman" w:hAnsi="Times New Roman" w:cs="Times New Roman"/>
          <w:sz w:val="28"/>
          <w:szCs w:val="28"/>
        </w:rPr>
        <w:t xml:space="preserve"> </w:t>
      </w:r>
      <w:r>
        <w:rPr>
          <w:rFonts w:ascii="Times New Roman" w:hAnsi="Times New Roman" w:cs="Times New Roman"/>
          <w:sz w:val="28"/>
          <w:szCs w:val="28"/>
        </w:rPr>
        <w:t>менее</w:t>
      </w:r>
      <w:r w:rsidRPr="00DC2A0A">
        <w:rPr>
          <w:rFonts w:ascii="Times New Roman" w:hAnsi="Times New Roman" w:cs="Times New Roman"/>
          <w:sz w:val="28"/>
          <w:szCs w:val="28"/>
        </w:rPr>
        <w:t>,</w:t>
      </w:r>
      <w:r w:rsidR="00DC2A0A" w:rsidRPr="00DC2A0A">
        <w:t xml:space="preserve"> </w:t>
      </w:r>
      <w:r w:rsidR="00DC2A0A" w:rsidRPr="00DC2A0A">
        <w:rPr>
          <w:rFonts w:ascii="Times New Roman" w:hAnsi="Times New Roman" w:cs="Times New Roman"/>
          <w:sz w:val="28"/>
          <w:szCs w:val="28"/>
        </w:rPr>
        <w:t>пока самым распространенным видом анестезии до сих пор является общая</w:t>
      </w:r>
      <w:r w:rsidR="00DC2A0A">
        <w:rPr>
          <w:rFonts w:ascii="Times New Roman" w:hAnsi="Times New Roman" w:cs="Times New Roman"/>
          <w:sz w:val="28"/>
          <w:szCs w:val="28"/>
        </w:rPr>
        <w:t xml:space="preserve"> анестезия, которая</w:t>
      </w:r>
      <w:r w:rsidR="00DC2A0A" w:rsidRPr="00DC2A0A">
        <w:rPr>
          <w:rFonts w:ascii="Times New Roman" w:hAnsi="Times New Roman" w:cs="Times New Roman"/>
          <w:sz w:val="28"/>
          <w:szCs w:val="28"/>
        </w:rPr>
        <w:t xml:space="preserve"> используют</w:t>
      </w:r>
      <w:r w:rsidR="00DC2A0A">
        <w:rPr>
          <w:rFonts w:ascii="Times New Roman" w:hAnsi="Times New Roman" w:cs="Times New Roman"/>
          <w:sz w:val="28"/>
          <w:szCs w:val="28"/>
        </w:rPr>
        <w:t>ся</w:t>
      </w:r>
      <w:r w:rsidR="00DC2A0A" w:rsidRPr="00DC2A0A">
        <w:rPr>
          <w:rFonts w:ascii="Times New Roman" w:hAnsi="Times New Roman" w:cs="Times New Roman"/>
          <w:sz w:val="28"/>
          <w:szCs w:val="28"/>
        </w:rPr>
        <w:t xml:space="preserve"> в 61% случаев, региональная анестезия применяется в</w:t>
      </w:r>
      <w:r w:rsidR="007E61FD">
        <w:rPr>
          <w:rFonts w:ascii="Times New Roman" w:hAnsi="Times New Roman" w:cs="Times New Roman"/>
          <w:sz w:val="28"/>
          <w:szCs w:val="28"/>
        </w:rPr>
        <w:t xml:space="preserve"> 34% и местная – в 8% случаев </w:t>
      </w:r>
      <w:r w:rsidR="00EB5E1D">
        <w:rPr>
          <w:rFonts w:ascii="Times New Roman" w:hAnsi="Times New Roman" w:cs="Times New Roman"/>
          <w:sz w:val="28"/>
          <w:szCs w:val="28"/>
        </w:rPr>
        <w:t>[6</w:t>
      </w:r>
      <w:r w:rsidR="007E61FD" w:rsidRPr="007E61FD">
        <w:rPr>
          <w:rFonts w:ascii="Times New Roman" w:hAnsi="Times New Roman" w:cs="Times New Roman"/>
          <w:sz w:val="28"/>
          <w:szCs w:val="28"/>
        </w:rPr>
        <w:t>]</w:t>
      </w:r>
      <w:r w:rsidR="007E61FD">
        <w:rPr>
          <w:rFonts w:ascii="Times New Roman" w:hAnsi="Times New Roman" w:cs="Times New Roman"/>
          <w:sz w:val="28"/>
          <w:szCs w:val="28"/>
        </w:rPr>
        <w:t xml:space="preserve">. </w:t>
      </w:r>
    </w:p>
    <w:p w:rsidR="004772C0" w:rsidRPr="007E61FD" w:rsidRDefault="00236893" w:rsidP="00281BAC">
      <w:pPr>
        <w:spacing w:line="360" w:lineRule="auto"/>
        <w:jc w:val="both"/>
        <w:rPr>
          <w:rFonts w:ascii="Times New Roman" w:hAnsi="Times New Roman" w:cs="Times New Roman"/>
          <w:b/>
          <w:sz w:val="28"/>
          <w:szCs w:val="28"/>
        </w:rPr>
      </w:pPr>
      <w:r>
        <w:rPr>
          <w:rFonts w:ascii="Times New Roman" w:hAnsi="Times New Roman" w:cs="Times New Roman"/>
          <w:b/>
          <w:sz w:val="28"/>
          <w:szCs w:val="28"/>
        </w:rPr>
        <w:t>1.6</w:t>
      </w:r>
      <w:r w:rsidR="004772C0" w:rsidRPr="007E61FD">
        <w:rPr>
          <w:rFonts w:ascii="Times New Roman" w:hAnsi="Times New Roman" w:cs="Times New Roman"/>
          <w:b/>
          <w:sz w:val="28"/>
          <w:szCs w:val="28"/>
        </w:rPr>
        <w:t>. Методика операции</w:t>
      </w:r>
    </w:p>
    <w:p w:rsidR="00977ED8" w:rsidRDefault="004772C0" w:rsidP="0091498F">
      <w:pPr>
        <w:spacing w:line="360" w:lineRule="auto"/>
        <w:jc w:val="both"/>
        <w:rPr>
          <w:rFonts w:ascii="Times New Roman" w:hAnsi="Times New Roman" w:cs="Times New Roman"/>
          <w:sz w:val="28"/>
          <w:szCs w:val="28"/>
        </w:rPr>
      </w:pPr>
      <w:r w:rsidRPr="004772C0">
        <w:rPr>
          <w:rFonts w:ascii="Times New Roman" w:hAnsi="Times New Roman" w:cs="Times New Roman"/>
          <w:sz w:val="28"/>
          <w:szCs w:val="28"/>
        </w:rPr>
        <w:t xml:space="preserve">Доступ к артериальному руслу осуществляется, как правило, через </w:t>
      </w:r>
      <w:r w:rsidR="0091498F">
        <w:rPr>
          <w:rFonts w:ascii="Times New Roman" w:hAnsi="Times New Roman" w:cs="Times New Roman"/>
          <w:sz w:val="28"/>
          <w:szCs w:val="28"/>
        </w:rPr>
        <w:t xml:space="preserve">общие </w:t>
      </w:r>
      <w:r w:rsidRPr="004772C0">
        <w:rPr>
          <w:rFonts w:ascii="Times New Roman" w:hAnsi="Times New Roman" w:cs="Times New Roman"/>
          <w:sz w:val="28"/>
          <w:szCs w:val="28"/>
        </w:rPr>
        <w:t>бедренные артерии с обеих сторон</w:t>
      </w:r>
      <w:r w:rsidR="007E61FD">
        <w:rPr>
          <w:rFonts w:ascii="Times New Roman" w:hAnsi="Times New Roman" w:cs="Times New Roman"/>
          <w:sz w:val="28"/>
          <w:szCs w:val="28"/>
        </w:rPr>
        <w:t xml:space="preserve"> чрескожным пункционным</w:t>
      </w:r>
      <w:r w:rsidR="0091498F">
        <w:rPr>
          <w:rFonts w:ascii="Times New Roman" w:hAnsi="Times New Roman" w:cs="Times New Roman"/>
          <w:sz w:val="28"/>
          <w:szCs w:val="28"/>
        </w:rPr>
        <w:t xml:space="preserve"> </w:t>
      </w:r>
      <w:r w:rsidRPr="004772C0">
        <w:rPr>
          <w:rFonts w:ascii="Times New Roman" w:hAnsi="Times New Roman" w:cs="Times New Roman"/>
          <w:sz w:val="28"/>
          <w:szCs w:val="28"/>
        </w:rPr>
        <w:t>доступ</w:t>
      </w:r>
      <w:r w:rsidR="007E61FD">
        <w:rPr>
          <w:rFonts w:ascii="Times New Roman" w:hAnsi="Times New Roman" w:cs="Times New Roman"/>
          <w:sz w:val="28"/>
          <w:szCs w:val="28"/>
        </w:rPr>
        <w:t>ом</w:t>
      </w:r>
      <w:r w:rsidRPr="004772C0">
        <w:rPr>
          <w:rFonts w:ascii="Times New Roman" w:hAnsi="Times New Roman" w:cs="Times New Roman"/>
          <w:sz w:val="28"/>
          <w:szCs w:val="28"/>
        </w:rPr>
        <w:t xml:space="preserve"> </w:t>
      </w:r>
      <w:r w:rsidR="0091498F" w:rsidRPr="0091498F">
        <w:rPr>
          <w:rFonts w:ascii="Times New Roman" w:hAnsi="Times New Roman" w:cs="Times New Roman"/>
          <w:sz w:val="28"/>
          <w:szCs w:val="28"/>
        </w:rPr>
        <w:t>по Сельдингеру</w:t>
      </w:r>
      <w:r w:rsidR="0091498F">
        <w:rPr>
          <w:rFonts w:ascii="Times New Roman" w:hAnsi="Times New Roman" w:cs="Times New Roman"/>
          <w:sz w:val="28"/>
          <w:szCs w:val="28"/>
        </w:rPr>
        <w:t xml:space="preserve">, </w:t>
      </w:r>
      <w:r w:rsidRPr="004772C0">
        <w:rPr>
          <w:rFonts w:ascii="Times New Roman" w:hAnsi="Times New Roman" w:cs="Times New Roman"/>
          <w:sz w:val="28"/>
          <w:szCs w:val="28"/>
        </w:rPr>
        <w:t xml:space="preserve">хотя многие </w:t>
      </w:r>
      <w:r w:rsidR="002C595C" w:rsidRPr="004772C0">
        <w:rPr>
          <w:rFonts w:ascii="Times New Roman" w:hAnsi="Times New Roman" w:cs="Times New Roman"/>
          <w:sz w:val="28"/>
          <w:szCs w:val="28"/>
        </w:rPr>
        <w:t>хирурги</w:t>
      </w:r>
      <w:r w:rsidR="002C595C">
        <w:rPr>
          <w:rFonts w:ascii="Times New Roman" w:hAnsi="Times New Roman" w:cs="Times New Roman"/>
          <w:sz w:val="28"/>
          <w:szCs w:val="28"/>
        </w:rPr>
        <w:t xml:space="preserve"> </w:t>
      </w:r>
      <w:r w:rsidR="002C595C" w:rsidRPr="004772C0">
        <w:rPr>
          <w:rFonts w:ascii="Times New Roman" w:hAnsi="Times New Roman" w:cs="Times New Roman"/>
          <w:sz w:val="28"/>
          <w:szCs w:val="28"/>
        </w:rPr>
        <w:t>предпочитают</w:t>
      </w:r>
      <w:r w:rsidR="007E61FD">
        <w:rPr>
          <w:rFonts w:ascii="Times New Roman" w:hAnsi="Times New Roman" w:cs="Times New Roman"/>
          <w:sz w:val="28"/>
          <w:szCs w:val="28"/>
        </w:rPr>
        <w:t xml:space="preserve"> доступ через открыто</w:t>
      </w:r>
      <w:r w:rsidRPr="004772C0">
        <w:rPr>
          <w:rFonts w:ascii="Times New Roman" w:hAnsi="Times New Roman" w:cs="Times New Roman"/>
          <w:sz w:val="28"/>
          <w:szCs w:val="28"/>
        </w:rPr>
        <w:t xml:space="preserve"> </w:t>
      </w:r>
      <w:r w:rsidRPr="004772C0">
        <w:rPr>
          <w:rFonts w:ascii="Times New Roman" w:hAnsi="Times New Roman" w:cs="Times New Roman"/>
          <w:sz w:val="28"/>
          <w:szCs w:val="28"/>
        </w:rPr>
        <w:lastRenderedPageBreak/>
        <w:t xml:space="preserve">выделенные артерии. </w:t>
      </w:r>
      <w:r w:rsidR="0091498F">
        <w:rPr>
          <w:rFonts w:ascii="Times New Roman" w:hAnsi="Times New Roman" w:cs="Times New Roman"/>
          <w:sz w:val="28"/>
          <w:szCs w:val="28"/>
        </w:rPr>
        <w:t>В случае наружных подвздошных артерий</w:t>
      </w:r>
      <w:r w:rsidR="0091498F" w:rsidRPr="0091498F">
        <w:rPr>
          <w:rFonts w:ascii="Times New Roman" w:hAnsi="Times New Roman" w:cs="Times New Roman"/>
          <w:sz w:val="28"/>
          <w:szCs w:val="28"/>
        </w:rPr>
        <w:t xml:space="preserve"> малого диаметр</w:t>
      </w:r>
      <w:r w:rsidR="0091498F">
        <w:rPr>
          <w:rFonts w:ascii="Times New Roman" w:hAnsi="Times New Roman" w:cs="Times New Roman"/>
          <w:sz w:val="28"/>
          <w:szCs w:val="28"/>
        </w:rPr>
        <w:t>а или с выраженной извитостью, сильного</w:t>
      </w:r>
      <w:r w:rsidR="0091498F" w:rsidRPr="0091498F">
        <w:rPr>
          <w:rFonts w:ascii="Times New Roman" w:hAnsi="Times New Roman" w:cs="Times New Roman"/>
          <w:sz w:val="28"/>
          <w:szCs w:val="28"/>
        </w:rPr>
        <w:t xml:space="preserve"> кальциноз</w:t>
      </w:r>
      <w:r w:rsidR="0091498F">
        <w:rPr>
          <w:rFonts w:ascii="Times New Roman" w:hAnsi="Times New Roman" w:cs="Times New Roman"/>
          <w:sz w:val="28"/>
          <w:szCs w:val="28"/>
        </w:rPr>
        <w:t>а</w:t>
      </w:r>
      <w:r w:rsidR="0091498F" w:rsidRPr="0091498F">
        <w:rPr>
          <w:rFonts w:ascii="Times New Roman" w:hAnsi="Times New Roman" w:cs="Times New Roman"/>
          <w:sz w:val="28"/>
          <w:szCs w:val="28"/>
        </w:rPr>
        <w:t xml:space="preserve"> бедренных артерий</w:t>
      </w:r>
      <w:r w:rsidR="0091498F">
        <w:rPr>
          <w:rFonts w:ascii="Times New Roman" w:hAnsi="Times New Roman" w:cs="Times New Roman"/>
          <w:sz w:val="28"/>
          <w:szCs w:val="28"/>
        </w:rPr>
        <w:t>, рубцовых</w:t>
      </w:r>
      <w:r w:rsidR="0091498F" w:rsidRPr="0091498F">
        <w:rPr>
          <w:rFonts w:ascii="Times New Roman" w:hAnsi="Times New Roman" w:cs="Times New Roman"/>
          <w:sz w:val="28"/>
          <w:szCs w:val="28"/>
        </w:rPr>
        <w:t xml:space="preserve"> изменения в </w:t>
      </w:r>
      <w:r w:rsidR="0091498F">
        <w:rPr>
          <w:rFonts w:ascii="Times New Roman" w:hAnsi="Times New Roman" w:cs="Times New Roman"/>
          <w:sz w:val="28"/>
          <w:szCs w:val="28"/>
        </w:rPr>
        <w:t>области бедренного треугольника или к</w:t>
      </w:r>
      <w:r w:rsidR="0091498F" w:rsidRPr="0091498F">
        <w:rPr>
          <w:rFonts w:ascii="Times New Roman" w:hAnsi="Times New Roman" w:cs="Times New Roman"/>
          <w:sz w:val="28"/>
          <w:szCs w:val="28"/>
        </w:rPr>
        <w:t>инкинг</w:t>
      </w:r>
      <w:r w:rsidR="0091498F">
        <w:rPr>
          <w:rFonts w:ascii="Times New Roman" w:hAnsi="Times New Roman" w:cs="Times New Roman"/>
          <w:sz w:val="28"/>
          <w:szCs w:val="28"/>
        </w:rPr>
        <w:t>а</w:t>
      </w:r>
      <w:r w:rsidR="0091498F" w:rsidRPr="0091498F">
        <w:rPr>
          <w:rFonts w:ascii="Times New Roman" w:hAnsi="Times New Roman" w:cs="Times New Roman"/>
          <w:sz w:val="28"/>
          <w:szCs w:val="28"/>
        </w:rPr>
        <w:t xml:space="preserve"> обеих подвздошных артерий и аорты</w:t>
      </w:r>
      <w:r w:rsidR="0091498F">
        <w:rPr>
          <w:rFonts w:ascii="Times New Roman" w:hAnsi="Times New Roman" w:cs="Times New Roman"/>
          <w:sz w:val="28"/>
          <w:szCs w:val="28"/>
        </w:rPr>
        <w:t xml:space="preserve"> </w:t>
      </w:r>
      <w:r w:rsidR="002C595C">
        <w:rPr>
          <w:rFonts w:ascii="Times New Roman" w:hAnsi="Times New Roman" w:cs="Times New Roman"/>
          <w:sz w:val="28"/>
          <w:szCs w:val="28"/>
        </w:rPr>
        <w:t>возможно</w:t>
      </w:r>
      <w:r w:rsidR="0091498F">
        <w:rPr>
          <w:rFonts w:ascii="Times New Roman" w:hAnsi="Times New Roman" w:cs="Times New Roman"/>
          <w:sz w:val="28"/>
          <w:szCs w:val="28"/>
        </w:rPr>
        <w:t xml:space="preserve"> использование забрюшинного доступа к подвздошным артериям</w:t>
      </w:r>
      <w:r w:rsidR="00EB5E1D">
        <w:rPr>
          <w:rFonts w:ascii="Times New Roman" w:hAnsi="Times New Roman" w:cs="Times New Roman"/>
          <w:sz w:val="28"/>
          <w:szCs w:val="28"/>
        </w:rPr>
        <w:t xml:space="preserve"> [5</w:t>
      </w:r>
      <w:r w:rsidR="00EB62B5" w:rsidRPr="00EB62B5">
        <w:rPr>
          <w:rFonts w:ascii="Times New Roman" w:hAnsi="Times New Roman" w:cs="Times New Roman"/>
          <w:sz w:val="28"/>
          <w:szCs w:val="28"/>
        </w:rPr>
        <w:t>6]</w:t>
      </w:r>
      <w:r w:rsidR="0091498F">
        <w:rPr>
          <w:rFonts w:ascii="Times New Roman" w:hAnsi="Times New Roman" w:cs="Times New Roman"/>
          <w:sz w:val="28"/>
          <w:szCs w:val="28"/>
        </w:rPr>
        <w:t>.</w:t>
      </w:r>
    </w:p>
    <w:p w:rsidR="0091498F" w:rsidRPr="0091498F" w:rsidRDefault="00977ED8" w:rsidP="0091498F">
      <w:pPr>
        <w:spacing w:line="360" w:lineRule="auto"/>
        <w:jc w:val="both"/>
        <w:rPr>
          <w:rFonts w:ascii="Times New Roman" w:hAnsi="Times New Roman" w:cs="Times New Roman"/>
          <w:sz w:val="28"/>
          <w:szCs w:val="28"/>
        </w:rPr>
      </w:pPr>
      <w:r w:rsidRPr="00977ED8">
        <w:rPr>
          <w:rFonts w:ascii="Times New Roman" w:hAnsi="Times New Roman" w:cs="Times New Roman"/>
          <w:sz w:val="28"/>
          <w:szCs w:val="28"/>
        </w:rPr>
        <w:t>После катетеризации аорты, проводится контрольная агиография с оценкой состояния внутрианевризматического отдела аорты, состояния почечных и подвздошных артерий.</w:t>
      </w:r>
      <w:r w:rsidRPr="00977ED8">
        <w:t xml:space="preserve"> </w:t>
      </w:r>
      <w:r w:rsidRPr="00977ED8">
        <w:rPr>
          <w:rFonts w:ascii="Times New Roman" w:hAnsi="Times New Roman" w:cs="Times New Roman"/>
          <w:sz w:val="28"/>
          <w:szCs w:val="28"/>
        </w:rPr>
        <w:t xml:space="preserve">Основной сегмент стент-графта вводится с ипсилатеральной стороны по жесткому проводнику. Контралатеральный доступ используется для введения диагностического катетера для интраоперационной ангиографии. Фиксация стент-графта </w:t>
      </w:r>
      <w:r w:rsidR="00E44621" w:rsidRPr="00977ED8">
        <w:rPr>
          <w:rFonts w:ascii="Times New Roman" w:hAnsi="Times New Roman" w:cs="Times New Roman"/>
          <w:sz w:val="28"/>
          <w:szCs w:val="28"/>
        </w:rPr>
        <w:t>может быть,</w:t>
      </w:r>
      <w:r w:rsidRPr="00977ED8">
        <w:rPr>
          <w:rFonts w:ascii="Times New Roman" w:hAnsi="Times New Roman" w:cs="Times New Roman"/>
          <w:sz w:val="28"/>
          <w:szCs w:val="28"/>
        </w:rPr>
        <w:t xml:space="preserve"> как супраренальной, так и инфраренальной, в зависимости от используемого устройства. После раскрытия основного сегмента контралатеральный сегмент (“нога”) вводится из контралатерального</w:t>
      </w:r>
      <w:r w:rsidRPr="00977ED8">
        <w:t xml:space="preserve"> </w:t>
      </w:r>
      <w:r w:rsidRPr="00977ED8">
        <w:rPr>
          <w:rFonts w:ascii="Times New Roman" w:hAnsi="Times New Roman" w:cs="Times New Roman"/>
          <w:sz w:val="28"/>
          <w:szCs w:val="28"/>
        </w:rPr>
        <w:t>доступа или, в редких случаях, с использованием перекрестного доступа. Контралатеральный сегмент вводится и имплантируется. После размещения всех компонентов устройства проводится расширение стента в зонах контакта и соединения оптимизируются с помощью раздувания баллона</w:t>
      </w:r>
      <w:r w:rsidR="00C02487" w:rsidRPr="00C02487">
        <w:rPr>
          <w:rFonts w:ascii="Times New Roman" w:hAnsi="Times New Roman" w:cs="Times New Roman"/>
          <w:sz w:val="28"/>
          <w:szCs w:val="28"/>
        </w:rPr>
        <w:t xml:space="preserve"> [</w:t>
      </w:r>
      <w:r w:rsidR="00EB5E1D">
        <w:rPr>
          <w:rFonts w:ascii="Times New Roman" w:hAnsi="Times New Roman" w:cs="Times New Roman"/>
          <w:sz w:val="28"/>
          <w:szCs w:val="28"/>
        </w:rPr>
        <w:t>5</w:t>
      </w:r>
      <w:r w:rsidR="009A13EE" w:rsidRPr="009A13EE">
        <w:rPr>
          <w:rFonts w:ascii="Times New Roman" w:hAnsi="Times New Roman" w:cs="Times New Roman"/>
          <w:sz w:val="28"/>
          <w:szCs w:val="28"/>
        </w:rPr>
        <w:t>6,</w:t>
      </w:r>
      <w:r w:rsidR="00EB5E1D">
        <w:rPr>
          <w:rFonts w:ascii="Times New Roman" w:hAnsi="Times New Roman" w:cs="Times New Roman"/>
          <w:sz w:val="28"/>
          <w:szCs w:val="28"/>
        </w:rPr>
        <w:t xml:space="preserve"> 52</w:t>
      </w:r>
      <w:r w:rsidR="003A1966">
        <w:rPr>
          <w:rFonts w:ascii="Times New Roman" w:hAnsi="Times New Roman" w:cs="Times New Roman"/>
          <w:sz w:val="28"/>
          <w:szCs w:val="28"/>
        </w:rPr>
        <w:t>,</w:t>
      </w:r>
      <w:r w:rsidR="00EB5E1D">
        <w:rPr>
          <w:rFonts w:ascii="Times New Roman" w:hAnsi="Times New Roman" w:cs="Times New Roman"/>
          <w:sz w:val="28"/>
          <w:szCs w:val="28"/>
        </w:rPr>
        <w:t xml:space="preserve"> 23</w:t>
      </w:r>
      <w:r w:rsidR="00C02487" w:rsidRPr="00C02487">
        <w:rPr>
          <w:rFonts w:ascii="Times New Roman" w:hAnsi="Times New Roman" w:cs="Times New Roman"/>
          <w:sz w:val="28"/>
          <w:szCs w:val="28"/>
        </w:rPr>
        <w:t>]</w:t>
      </w:r>
      <w:r w:rsidRPr="00977ED8">
        <w:rPr>
          <w:rFonts w:ascii="Times New Roman" w:hAnsi="Times New Roman" w:cs="Times New Roman"/>
          <w:sz w:val="28"/>
          <w:szCs w:val="28"/>
        </w:rPr>
        <w:t xml:space="preserve">. </w:t>
      </w:r>
    </w:p>
    <w:p w:rsidR="004772C0" w:rsidRPr="004772C0" w:rsidRDefault="004772C0" w:rsidP="002C595C">
      <w:pPr>
        <w:spacing w:line="360" w:lineRule="auto"/>
        <w:jc w:val="both"/>
        <w:rPr>
          <w:rFonts w:ascii="Times New Roman" w:hAnsi="Times New Roman" w:cs="Times New Roman"/>
          <w:sz w:val="28"/>
          <w:szCs w:val="28"/>
        </w:rPr>
      </w:pPr>
      <w:r w:rsidRPr="004772C0">
        <w:rPr>
          <w:rFonts w:ascii="Times New Roman" w:hAnsi="Times New Roman" w:cs="Times New Roman"/>
          <w:sz w:val="28"/>
          <w:szCs w:val="28"/>
        </w:rPr>
        <w:t xml:space="preserve">Третий </w:t>
      </w:r>
      <w:r w:rsidR="002C595C">
        <w:rPr>
          <w:rFonts w:ascii="Times New Roman" w:hAnsi="Times New Roman" w:cs="Times New Roman"/>
          <w:sz w:val="28"/>
          <w:szCs w:val="28"/>
        </w:rPr>
        <w:t xml:space="preserve">и четвертый </w:t>
      </w:r>
      <w:r w:rsidR="00977ED8">
        <w:rPr>
          <w:rFonts w:ascii="Times New Roman" w:hAnsi="Times New Roman" w:cs="Times New Roman"/>
          <w:sz w:val="28"/>
          <w:szCs w:val="28"/>
        </w:rPr>
        <w:t>компоненты</w:t>
      </w:r>
      <w:r w:rsidR="002C595C">
        <w:rPr>
          <w:rFonts w:ascii="Times New Roman" w:hAnsi="Times New Roman" w:cs="Times New Roman"/>
          <w:sz w:val="28"/>
          <w:szCs w:val="28"/>
        </w:rPr>
        <w:t xml:space="preserve"> при наличии и необходимости могут</w:t>
      </w:r>
      <w:r w:rsidRPr="004772C0">
        <w:rPr>
          <w:rFonts w:ascii="Times New Roman" w:hAnsi="Times New Roman" w:cs="Times New Roman"/>
          <w:sz w:val="28"/>
          <w:szCs w:val="28"/>
        </w:rPr>
        <w:t xml:space="preserve"> быть </w:t>
      </w:r>
      <w:r w:rsidR="009F49C7" w:rsidRPr="004772C0">
        <w:rPr>
          <w:rFonts w:ascii="Times New Roman" w:hAnsi="Times New Roman" w:cs="Times New Roman"/>
          <w:sz w:val="28"/>
          <w:szCs w:val="28"/>
        </w:rPr>
        <w:t>установлен</w:t>
      </w:r>
      <w:r w:rsidR="002C595C">
        <w:rPr>
          <w:rFonts w:ascii="Times New Roman" w:hAnsi="Times New Roman" w:cs="Times New Roman"/>
          <w:sz w:val="28"/>
          <w:szCs w:val="28"/>
        </w:rPr>
        <w:t>ы для удлинения ножек протеза.</w:t>
      </w:r>
      <w:r w:rsidRPr="004772C0">
        <w:rPr>
          <w:rFonts w:ascii="Times New Roman" w:hAnsi="Times New Roman" w:cs="Times New Roman"/>
          <w:sz w:val="28"/>
          <w:szCs w:val="28"/>
        </w:rPr>
        <w:t xml:space="preserve"> </w:t>
      </w:r>
      <w:r w:rsidR="00977ED8">
        <w:rPr>
          <w:rFonts w:ascii="Times New Roman" w:hAnsi="Times New Roman" w:cs="Times New Roman"/>
          <w:sz w:val="28"/>
          <w:szCs w:val="28"/>
        </w:rPr>
        <w:t>П</w:t>
      </w:r>
      <w:r w:rsidR="009F49C7" w:rsidRPr="004772C0">
        <w:rPr>
          <w:rFonts w:ascii="Times New Roman" w:hAnsi="Times New Roman" w:cs="Times New Roman"/>
          <w:sz w:val="28"/>
          <w:szCs w:val="28"/>
        </w:rPr>
        <w:t>осле окончательной</w:t>
      </w:r>
      <w:r w:rsidRPr="004772C0">
        <w:rPr>
          <w:rFonts w:ascii="Times New Roman" w:hAnsi="Times New Roman" w:cs="Times New Roman"/>
          <w:sz w:val="28"/>
          <w:szCs w:val="28"/>
        </w:rPr>
        <w:t xml:space="preserve"> </w:t>
      </w:r>
      <w:r w:rsidR="009F49C7" w:rsidRPr="004772C0">
        <w:rPr>
          <w:rFonts w:ascii="Times New Roman" w:hAnsi="Times New Roman" w:cs="Times New Roman"/>
          <w:sz w:val="28"/>
          <w:szCs w:val="28"/>
        </w:rPr>
        <w:t xml:space="preserve">установки </w:t>
      </w:r>
      <w:r w:rsidR="00977ED8">
        <w:rPr>
          <w:rFonts w:ascii="Times New Roman" w:hAnsi="Times New Roman" w:cs="Times New Roman"/>
          <w:sz w:val="28"/>
          <w:szCs w:val="28"/>
        </w:rPr>
        <w:t xml:space="preserve">эндопротеза выполняется завершающая ангиография для проверки </w:t>
      </w:r>
      <w:r w:rsidR="00977ED8" w:rsidRPr="00977ED8">
        <w:rPr>
          <w:rFonts w:ascii="Times New Roman" w:hAnsi="Times New Roman" w:cs="Times New Roman"/>
          <w:sz w:val="28"/>
          <w:szCs w:val="28"/>
        </w:rPr>
        <w:t>отсутствия эндоликов и подтверждения проходимости всех компонентов стент-графта</w:t>
      </w:r>
      <w:r w:rsidR="00977ED8">
        <w:rPr>
          <w:rFonts w:ascii="Times New Roman" w:hAnsi="Times New Roman" w:cs="Times New Roman"/>
          <w:sz w:val="28"/>
          <w:szCs w:val="28"/>
        </w:rPr>
        <w:t>.</w:t>
      </w:r>
    </w:p>
    <w:p w:rsidR="000D17D7" w:rsidRDefault="009B380D" w:rsidP="004772C0">
      <w:pPr>
        <w:spacing w:line="360" w:lineRule="auto"/>
        <w:jc w:val="both"/>
        <w:rPr>
          <w:rFonts w:ascii="Times New Roman" w:hAnsi="Times New Roman" w:cs="Times New Roman"/>
          <w:sz w:val="28"/>
          <w:szCs w:val="28"/>
        </w:rPr>
      </w:pPr>
      <w:r>
        <w:rPr>
          <w:rFonts w:ascii="Times New Roman" w:hAnsi="Times New Roman" w:cs="Times New Roman"/>
          <w:sz w:val="28"/>
          <w:szCs w:val="28"/>
        </w:rPr>
        <w:t>Технический ус</w:t>
      </w:r>
      <w:r w:rsidR="004772C0" w:rsidRPr="004772C0">
        <w:rPr>
          <w:rFonts w:ascii="Times New Roman" w:hAnsi="Times New Roman" w:cs="Times New Roman"/>
          <w:sz w:val="28"/>
          <w:szCs w:val="28"/>
        </w:rPr>
        <w:t xml:space="preserve">пех эндопротезирования </w:t>
      </w:r>
      <w:r>
        <w:rPr>
          <w:rFonts w:ascii="Times New Roman" w:hAnsi="Times New Roman" w:cs="Times New Roman"/>
          <w:sz w:val="28"/>
          <w:szCs w:val="28"/>
        </w:rPr>
        <w:t>во многом определятся атравматичным введением стент-графта</w:t>
      </w:r>
      <w:r w:rsidR="004772C0" w:rsidRPr="004772C0">
        <w:rPr>
          <w:rFonts w:ascii="Times New Roman" w:hAnsi="Times New Roman" w:cs="Times New Roman"/>
          <w:sz w:val="28"/>
          <w:szCs w:val="28"/>
        </w:rPr>
        <w:t xml:space="preserve"> через бедр</w:t>
      </w:r>
      <w:r>
        <w:rPr>
          <w:rFonts w:ascii="Times New Roman" w:hAnsi="Times New Roman" w:cs="Times New Roman"/>
          <w:sz w:val="28"/>
          <w:szCs w:val="28"/>
        </w:rPr>
        <w:t>енную артерию, точной постановкой, правильным расправлением</w:t>
      </w:r>
      <w:r w:rsidR="004772C0" w:rsidRPr="004772C0">
        <w:rPr>
          <w:rFonts w:ascii="Times New Roman" w:hAnsi="Times New Roman" w:cs="Times New Roman"/>
          <w:sz w:val="28"/>
          <w:szCs w:val="28"/>
        </w:rPr>
        <w:t xml:space="preserve"> в аневризматически изменённом сег</w:t>
      </w:r>
      <w:r>
        <w:rPr>
          <w:rFonts w:ascii="Times New Roman" w:hAnsi="Times New Roman" w:cs="Times New Roman"/>
          <w:sz w:val="28"/>
          <w:szCs w:val="28"/>
        </w:rPr>
        <w:t>менте, а также надёжной фиксацией</w:t>
      </w:r>
      <w:r w:rsidR="004772C0" w:rsidRPr="004772C0">
        <w:rPr>
          <w:rFonts w:ascii="Times New Roman" w:hAnsi="Times New Roman" w:cs="Times New Roman"/>
          <w:sz w:val="28"/>
          <w:szCs w:val="28"/>
        </w:rPr>
        <w:t xml:space="preserve"> к стенкам аорты. </w:t>
      </w:r>
      <w:r>
        <w:rPr>
          <w:rFonts w:ascii="Times New Roman" w:hAnsi="Times New Roman" w:cs="Times New Roman"/>
          <w:sz w:val="28"/>
          <w:szCs w:val="28"/>
        </w:rPr>
        <w:t>Трудности могут возникнуть при наличии изгибов и выраженного кальцино</w:t>
      </w:r>
      <w:r w:rsidR="005A3954">
        <w:rPr>
          <w:rFonts w:ascii="Times New Roman" w:hAnsi="Times New Roman" w:cs="Times New Roman"/>
          <w:sz w:val="28"/>
          <w:szCs w:val="28"/>
        </w:rPr>
        <w:t xml:space="preserve">за аорто-подвздошного сегмента. В таких случаях </w:t>
      </w:r>
      <w:r>
        <w:rPr>
          <w:rFonts w:ascii="Times New Roman" w:hAnsi="Times New Roman" w:cs="Times New Roman"/>
          <w:sz w:val="28"/>
          <w:szCs w:val="28"/>
        </w:rPr>
        <w:t>лучшими</w:t>
      </w:r>
      <w:r w:rsidR="005A3954">
        <w:rPr>
          <w:rFonts w:ascii="Times New Roman" w:hAnsi="Times New Roman" w:cs="Times New Roman"/>
          <w:sz w:val="28"/>
          <w:szCs w:val="28"/>
        </w:rPr>
        <w:t xml:space="preserve"> </w:t>
      </w:r>
      <w:r w:rsidR="004772C0" w:rsidRPr="004772C0">
        <w:rPr>
          <w:rFonts w:ascii="Times New Roman" w:hAnsi="Times New Roman" w:cs="Times New Roman"/>
          <w:sz w:val="28"/>
          <w:szCs w:val="28"/>
        </w:rPr>
        <w:t xml:space="preserve">считаются </w:t>
      </w:r>
      <w:r w:rsidR="005A3954">
        <w:rPr>
          <w:rFonts w:ascii="Times New Roman" w:hAnsi="Times New Roman" w:cs="Times New Roman"/>
          <w:sz w:val="28"/>
          <w:szCs w:val="28"/>
        </w:rPr>
        <w:t>гибкие</w:t>
      </w:r>
      <w:r w:rsidR="004772C0" w:rsidRPr="004772C0">
        <w:rPr>
          <w:rFonts w:ascii="Times New Roman" w:hAnsi="Times New Roman" w:cs="Times New Roman"/>
          <w:sz w:val="28"/>
          <w:szCs w:val="28"/>
        </w:rPr>
        <w:t xml:space="preserve"> </w:t>
      </w:r>
      <w:r w:rsidR="005A3954">
        <w:rPr>
          <w:rFonts w:ascii="Times New Roman" w:hAnsi="Times New Roman" w:cs="Times New Roman"/>
          <w:sz w:val="28"/>
          <w:szCs w:val="28"/>
        </w:rPr>
        <w:t xml:space="preserve">стент-графты </w:t>
      </w:r>
      <w:r w:rsidR="00EB5E1D">
        <w:rPr>
          <w:rFonts w:ascii="Times New Roman" w:hAnsi="Times New Roman" w:cs="Times New Roman"/>
          <w:sz w:val="28"/>
          <w:szCs w:val="28"/>
        </w:rPr>
        <w:t xml:space="preserve">[47 </w:t>
      </w:r>
      <w:r w:rsidR="009A13EE" w:rsidRPr="009A13EE">
        <w:rPr>
          <w:rFonts w:ascii="Times New Roman" w:hAnsi="Times New Roman" w:cs="Times New Roman"/>
          <w:sz w:val="28"/>
          <w:szCs w:val="28"/>
        </w:rPr>
        <w:t>,</w:t>
      </w:r>
      <w:r w:rsidR="00EB5E1D">
        <w:rPr>
          <w:rFonts w:ascii="Times New Roman" w:hAnsi="Times New Roman" w:cs="Times New Roman"/>
          <w:sz w:val="28"/>
          <w:szCs w:val="28"/>
        </w:rPr>
        <w:t>56, 52, 23, 38</w:t>
      </w:r>
      <w:r w:rsidR="007E61FD" w:rsidRPr="007E61FD">
        <w:rPr>
          <w:rFonts w:ascii="Times New Roman" w:hAnsi="Times New Roman" w:cs="Times New Roman"/>
          <w:sz w:val="28"/>
          <w:szCs w:val="28"/>
        </w:rPr>
        <w:t>]</w:t>
      </w:r>
      <w:r w:rsidR="004772C0" w:rsidRPr="004772C0">
        <w:rPr>
          <w:rFonts w:ascii="Times New Roman" w:hAnsi="Times New Roman" w:cs="Times New Roman"/>
          <w:sz w:val="28"/>
          <w:szCs w:val="28"/>
        </w:rPr>
        <w:t>.</w:t>
      </w:r>
    </w:p>
    <w:p w:rsidR="00807E17" w:rsidRPr="009A13EE" w:rsidRDefault="00236893" w:rsidP="00807E17">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1.7</w:t>
      </w:r>
      <w:r w:rsidR="00807E17" w:rsidRPr="007E61FD">
        <w:rPr>
          <w:rFonts w:ascii="Times New Roman" w:hAnsi="Times New Roman" w:cs="Times New Roman"/>
          <w:b/>
          <w:sz w:val="28"/>
          <w:szCs w:val="28"/>
        </w:rPr>
        <w:t>.</w:t>
      </w:r>
      <w:r w:rsidR="00807E17" w:rsidRPr="007E61FD">
        <w:rPr>
          <w:rFonts w:ascii="Times New Roman" w:hAnsi="Times New Roman" w:cs="Times New Roman"/>
          <w:b/>
          <w:sz w:val="28"/>
          <w:szCs w:val="28"/>
        </w:rPr>
        <w:tab/>
        <w:t>Осложнения</w:t>
      </w:r>
      <w:r w:rsidR="007E61FD" w:rsidRPr="009A13EE">
        <w:rPr>
          <w:rFonts w:ascii="Times New Roman" w:hAnsi="Times New Roman" w:cs="Times New Roman"/>
          <w:b/>
          <w:sz w:val="28"/>
          <w:szCs w:val="28"/>
        </w:rPr>
        <w:t xml:space="preserve"> </w:t>
      </w:r>
      <w:r w:rsidR="009A13EE">
        <w:rPr>
          <w:rFonts w:ascii="Times New Roman" w:hAnsi="Times New Roman" w:cs="Times New Roman"/>
          <w:b/>
          <w:sz w:val="28"/>
          <w:szCs w:val="28"/>
        </w:rPr>
        <w:t>операций по поводу АБА.</w:t>
      </w:r>
    </w:p>
    <w:p w:rsidR="00204669" w:rsidRDefault="00B75775" w:rsidP="00807E1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 общим осложнениям как ЭВПА, так и ОПА относятся инфекция графта, образование псевдоаневризмы, тромбоз протеза, ишемия тазовых </w:t>
      </w:r>
      <w:r w:rsidR="00FF4027">
        <w:rPr>
          <w:rFonts w:ascii="Times New Roman" w:hAnsi="Times New Roman" w:cs="Times New Roman"/>
          <w:sz w:val="28"/>
          <w:szCs w:val="28"/>
        </w:rPr>
        <w:t>органов.</w:t>
      </w:r>
      <w:r>
        <w:rPr>
          <w:rFonts w:ascii="Times New Roman" w:hAnsi="Times New Roman" w:cs="Times New Roman"/>
          <w:sz w:val="28"/>
          <w:szCs w:val="28"/>
        </w:rPr>
        <w:t xml:space="preserve"> Осложнения, специфические или более характерные для ЭВПА могут быть разделены н</w:t>
      </w:r>
      <w:r w:rsidR="00204669">
        <w:rPr>
          <w:rFonts w:ascii="Times New Roman" w:hAnsi="Times New Roman" w:cs="Times New Roman"/>
          <w:sz w:val="28"/>
          <w:szCs w:val="28"/>
        </w:rPr>
        <w:t>а</w:t>
      </w:r>
      <w:r w:rsidR="00204669" w:rsidRPr="00B75775">
        <w:rPr>
          <w:rFonts w:ascii="Times New Roman" w:hAnsi="Times New Roman" w:cs="Times New Roman"/>
          <w:sz w:val="28"/>
          <w:szCs w:val="28"/>
        </w:rPr>
        <w:t xml:space="preserve"> </w:t>
      </w:r>
      <w:r w:rsidR="00204669">
        <w:rPr>
          <w:rFonts w:ascii="Times New Roman" w:hAnsi="Times New Roman" w:cs="Times New Roman"/>
          <w:sz w:val="28"/>
          <w:szCs w:val="28"/>
        </w:rPr>
        <w:t>ближайшие</w:t>
      </w:r>
      <w:r w:rsidR="00204669" w:rsidRPr="00B75775">
        <w:rPr>
          <w:rFonts w:ascii="Times New Roman" w:hAnsi="Times New Roman" w:cs="Times New Roman"/>
          <w:sz w:val="28"/>
          <w:szCs w:val="28"/>
        </w:rPr>
        <w:t xml:space="preserve">, </w:t>
      </w:r>
      <w:r w:rsidR="00204669">
        <w:rPr>
          <w:rFonts w:ascii="Times New Roman" w:hAnsi="Times New Roman" w:cs="Times New Roman"/>
          <w:sz w:val="28"/>
          <w:szCs w:val="28"/>
        </w:rPr>
        <w:t>в</w:t>
      </w:r>
      <w:r w:rsidR="00204669" w:rsidRPr="00B75775">
        <w:rPr>
          <w:rFonts w:ascii="Times New Roman" w:hAnsi="Times New Roman" w:cs="Times New Roman"/>
          <w:sz w:val="28"/>
          <w:szCs w:val="28"/>
        </w:rPr>
        <w:t xml:space="preserve"> </w:t>
      </w:r>
      <w:r w:rsidR="00204669">
        <w:rPr>
          <w:rFonts w:ascii="Times New Roman" w:hAnsi="Times New Roman" w:cs="Times New Roman"/>
          <w:sz w:val="28"/>
          <w:szCs w:val="28"/>
        </w:rPr>
        <w:t>том</w:t>
      </w:r>
      <w:r w:rsidR="00204669" w:rsidRPr="00B75775">
        <w:rPr>
          <w:rFonts w:ascii="Times New Roman" w:hAnsi="Times New Roman" w:cs="Times New Roman"/>
          <w:sz w:val="28"/>
          <w:szCs w:val="28"/>
        </w:rPr>
        <w:t xml:space="preserve"> </w:t>
      </w:r>
      <w:r w:rsidR="00204669">
        <w:rPr>
          <w:rFonts w:ascii="Times New Roman" w:hAnsi="Times New Roman" w:cs="Times New Roman"/>
          <w:sz w:val="28"/>
          <w:szCs w:val="28"/>
        </w:rPr>
        <w:t>числе</w:t>
      </w:r>
      <w:r w:rsidR="00204669" w:rsidRPr="00B75775">
        <w:rPr>
          <w:rFonts w:ascii="Times New Roman" w:hAnsi="Times New Roman" w:cs="Times New Roman"/>
          <w:sz w:val="28"/>
          <w:szCs w:val="28"/>
        </w:rPr>
        <w:t xml:space="preserve"> </w:t>
      </w:r>
      <w:r w:rsidR="00204669">
        <w:rPr>
          <w:rFonts w:ascii="Times New Roman" w:hAnsi="Times New Roman" w:cs="Times New Roman"/>
          <w:sz w:val="28"/>
          <w:szCs w:val="28"/>
        </w:rPr>
        <w:t>интраоперационные</w:t>
      </w:r>
      <w:r w:rsidR="00B3657F" w:rsidRPr="00B75775">
        <w:rPr>
          <w:rFonts w:ascii="Times New Roman" w:hAnsi="Times New Roman" w:cs="Times New Roman"/>
          <w:sz w:val="28"/>
          <w:szCs w:val="28"/>
        </w:rPr>
        <w:t>,</w:t>
      </w:r>
      <w:r w:rsidR="00204669" w:rsidRPr="00B75775">
        <w:rPr>
          <w:rFonts w:ascii="Times New Roman" w:hAnsi="Times New Roman" w:cs="Times New Roman"/>
          <w:sz w:val="28"/>
          <w:szCs w:val="28"/>
        </w:rPr>
        <w:t xml:space="preserve"> </w:t>
      </w:r>
      <w:r w:rsidR="00204669">
        <w:rPr>
          <w:rFonts w:ascii="Times New Roman" w:hAnsi="Times New Roman" w:cs="Times New Roman"/>
          <w:sz w:val="28"/>
          <w:szCs w:val="28"/>
        </w:rPr>
        <w:t>и</w:t>
      </w:r>
      <w:r w:rsidR="00204669" w:rsidRPr="00B75775">
        <w:rPr>
          <w:rFonts w:ascii="Times New Roman" w:hAnsi="Times New Roman" w:cs="Times New Roman"/>
          <w:sz w:val="28"/>
          <w:szCs w:val="28"/>
        </w:rPr>
        <w:t xml:space="preserve"> </w:t>
      </w:r>
      <w:r w:rsidR="00DE13FA">
        <w:rPr>
          <w:rFonts w:ascii="Times New Roman" w:hAnsi="Times New Roman" w:cs="Times New Roman"/>
          <w:sz w:val="28"/>
          <w:szCs w:val="28"/>
        </w:rPr>
        <w:t>поздние</w:t>
      </w:r>
      <w:r w:rsidR="00DE645B" w:rsidRPr="00DE645B">
        <w:rPr>
          <w:rFonts w:ascii="Times New Roman" w:hAnsi="Times New Roman" w:cs="Times New Roman"/>
          <w:sz w:val="28"/>
          <w:szCs w:val="28"/>
        </w:rPr>
        <w:t xml:space="preserve"> </w:t>
      </w:r>
      <w:r w:rsidR="00FF4027" w:rsidRPr="00DE645B">
        <w:rPr>
          <w:rFonts w:ascii="Times New Roman" w:hAnsi="Times New Roman" w:cs="Times New Roman"/>
          <w:sz w:val="28"/>
          <w:szCs w:val="28"/>
        </w:rPr>
        <w:t>[</w:t>
      </w:r>
      <w:r w:rsidR="00B738D7">
        <w:rPr>
          <w:rFonts w:ascii="Times New Roman" w:hAnsi="Times New Roman" w:cs="Times New Roman"/>
          <w:sz w:val="28"/>
          <w:szCs w:val="28"/>
        </w:rPr>
        <w:t>57</w:t>
      </w:r>
      <w:r w:rsidR="00FF4027">
        <w:rPr>
          <w:rFonts w:ascii="Times New Roman" w:hAnsi="Times New Roman" w:cs="Times New Roman"/>
          <w:sz w:val="28"/>
          <w:szCs w:val="28"/>
        </w:rPr>
        <w:t>,</w:t>
      </w:r>
      <w:r w:rsidR="00B738D7">
        <w:rPr>
          <w:rFonts w:ascii="Times New Roman" w:hAnsi="Times New Roman" w:cs="Times New Roman"/>
          <w:sz w:val="28"/>
          <w:szCs w:val="28"/>
        </w:rPr>
        <w:t>23</w:t>
      </w:r>
      <w:r w:rsidR="00DE645B">
        <w:rPr>
          <w:rFonts w:ascii="Times New Roman" w:hAnsi="Times New Roman" w:cs="Times New Roman"/>
          <w:sz w:val="28"/>
          <w:szCs w:val="28"/>
        </w:rPr>
        <w:t>].</w:t>
      </w:r>
    </w:p>
    <w:p w:rsidR="00FF4027" w:rsidRPr="00FF4027" w:rsidRDefault="00FF4027" w:rsidP="00FF4027">
      <w:pPr>
        <w:spacing w:line="360" w:lineRule="auto"/>
        <w:jc w:val="both"/>
        <w:rPr>
          <w:rFonts w:ascii="Times New Roman" w:hAnsi="Times New Roman" w:cs="Times New Roman"/>
          <w:sz w:val="28"/>
          <w:szCs w:val="28"/>
        </w:rPr>
      </w:pPr>
      <w:r w:rsidRPr="00FF4027">
        <w:rPr>
          <w:rFonts w:ascii="Times New Roman" w:hAnsi="Times New Roman" w:cs="Times New Roman"/>
          <w:sz w:val="28"/>
          <w:szCs w:val="28"/>
        </w:rPr>
        <w:t>К ближайшим и интраопераци</w:t>
      </w:r>
      <w:r w:rsidR="0069456C">
        <w:rPr>
          <w:rFonts w:ascii="Times New Roman" w:hAnsi="Times New Roman" w:cs="Times New Roman"/>
          <w:sz w:val="28"/>
          <w:szCs w:val="28"/>
        </w:rPr>
        <w:t>онным относят: разрыв аневризмы;</w:t>
      </w:r>
      <w:r w:rsidRPr="00FF4027">
        <w:rPr>
          <w:rFonts w:ascii="Times New Roman" w:hAnsi="Times New Roman" w:cs="Times New Roman"/>
          <w:sz w:val="28"/>
          <w:szCs w:val="28"/>
        </w:rPr>
        <w:t xml:space="preserve"> техническ</w:t>
      </w:r>
      <w:r w:rsidR="00FB166D">
        <w:rPr>
          <w:rFonts w:ascii="Times New Roman" w:hAnsi="Times New Roman" w:cs="Times New Roman"/>
          <w:sz w:val="28"/>
          <w:szCs w:val="28"/>
        </w:rPr>
        <w:t>ие</w:t>
      </w:r>
      <w:r w:rsidR="0069456C">
        <w:rPr>
          <w:rFonts w:ascii="Times New Roman" w:hAnsi="Times New Roman" w:cs="Times New Roman"/>
          <w:sz w:val="28"/>
          <w:szCs w:val="28"/>
        </w:rPr>
        <w:t xml:space="preserve">, </w:t>
      </w:r>
      <w:r w:rsidR="00FB166D">
        <w:rPr>
          <w:rFonts w:ascii="Times New Roman" w:hAnsi="Times New Roman" w:cs="Times New Roman"/>
          <w:sz w:val="28"/>
          <w:szCs w:val="28"/>
        </w:rPr>
        <w:t>требующие</w:t>
      </w:r>
      <w:r w:rsidR="0069456C">
        <w:rPr>
          <w:rFonts w:ascii="Times New Roman" w:hAnsi="Times New Roman" w:cs="Times New Roman"/>
          <w:sz w:val="28"/>
          <w:szCs w:val="28"/>
        </w:rPr>
        <w:t xml:space="preserve"> перехода на открытую операцию;</w:t>
      </w:r>
      <w:r w:rsidRPr="00FF4027">
        <w:rPr>
          <w:rFonts w:ascii="Times New Roman" w:hAnsi="Times New Roman" w:cs="Times New Roman"/>
          <w:sz w:val="28"/>
          <w:szCs w:val="28"/>
        </w:rPr>
        <w:t xml:space="preserve"> местные сосудистые, процедуро- или устройство-связанные осложнения и системные осложнения (</w:t>
      </w:r>
      <w:r w:rsidR="0069456C">
        <w:rPr>
          <w:rFonts w:ascii="Times New Roman" w:hAnsi="Times New Roman" w:cs="Times New Roman"/>
          <w:sz w:val="28"/>
          <w:szCs w:val="28"/>
        </w:rPr>
        <w:t>ИМ</w:t>
      </w:r>
      <w:r w:rsidRPr="00FF4027">
        <w:rPr>
          <w:rFonts w:ascii="Times New Roman" w:hAnsi="Times New Roman" w:cs="Times New Roman"/>
          <w:sz w:val="28"/>
          <w:szCs w:val="28"/>
        </w:rPr>
        <w:t xml:space="preserve">, пневмония, </w:t>
      </w:r>
      <w:r w:rsidR="0069456C">
        <w:rPr>
          <w:rFonts w:ascii="Times New Roman" w:hAnsi="Times New Roman" w:cs="Times New Roman"/>
          <w:sz w:val="28"/>
          <w:szCs w:val="28"/>
        </w:rPr>
        <w:t>ОПН</w:t>
      </w:r>
      <w:r w:rsidRPr="00FF4027">
        <w:rPr>
          <w:rFonts w:ascii="Times New Roman" w:hAnsi="Times New Roman" w:cs="Times New Roman"/>
          <w:sz w:val="28"/>
          <w:szCs w:val="28"/>
        </w:rPr>
        <w:t xml:space="preserve">, </w:t>
      </w:r>
      <w:r w:rsidR="0069456C">
        <w:rPr>
          <w:rFonts w:ascii="Times New Roman" w:hAnsi="Times New Roman" w:cs="Times New Roman"/>
          <w:sz w:val="28"/>
          <w:szCs w:val="28"/>
        </w:rPr>
        <w:t>ТГВ</w:t>
      </w:r>
      <w:r w:rsidRPr="00FF4027">
        <w:rPr>
          <w:rFonts w:ascii="Times New Roman" w:hAnsi="Times New Roman" w:cs="Times New Roman"/>
          <w:sz w:val="28"/>
          <w:szCs w:val="28"/>
        </w:rPr>
        <w:t xml:space="preserve">, ТЭЛА, </w:t>
      </w:r>
      <w:r w:rsidR="0069456C">
        <w:rPr>
          <w:rFonts w:ascii="Times New Roman" w:hAnsi="Times New Roman" w:cs="Times New Roman"/>
          <w:sz w:val="28"/>
          <w:szCs w:val="28"/>
        </w:rPr>
        <w:t>мезентериальная ишемия и т.д.);</w:t>
      </w:r>
      <w:r w:rsidRPr="00FF4027">
        <w:rPr>
          <w:rFonts w:ascii="Times New Roman" w:hAnsi="Times New Roman" w:cs="Times New Roman"/>
          <w:sz w:val="28"/>
          <w:szCs w:val="28"/>
        </w:rPr>
        <w:t xml:space="preserve"> эмболизация</w:t>
      </w:r>
      <w:r w:rsidR="0069456C">
        <w:rPr>
          <w:rFonts w:ascii="Times New Roman" w:hAnsi="Times New Roman" w:cs="Times New Roman"/>
          <w:sz w:val="28"/>
          <w:szCs w:val="28"/>
        </w:rPr>
        <w:t xml:space="preserve"> из аневризматического мешка и связанные с ней нарушения кровообращения (спинальное, почечное, кишечника</w:t>
      </w:r>
      <w:r w:rsidRPr="00FF4027">
        <w:rPr>
          <w:rFonts w:ascii="Times New Roman" w:hAnsi="Times New Roman" w:cs="Times New Roman"/>
          <w:sz w:val="28"/>
          <w:szCs w:val="28"/>
        </w:rPr>
        <w:t>, нижних конечностей</w:t>
      </w:r>
      <w:r w:rsidR="0069456C">
        <w:rPr>
          <w:rFonts w:ascii="Times New Roman" w:hAnsi="Times New Roman" w:cs="Times New Roman"/>
          <w:sz w:val="28"/>
          <w:szCs w:val="28"/>
        </w:rPr>
        <w:t xml:space="preserve">) </w:t>
      </w:r>
      <w:r w:rsidR="000D3817">
        <w:rPr>
          <w:rFonts w:ascii="Times New Roman" w:hAnsi="Times New Roman" w:cs="Times New Roman"/>
          <w:sz w:val="28"/>
          <w:szCs w:val="28"/>
        </w:rPr>
        <w:t>[</w:t>
      </w:r>
      <w:r w:rsidR="00B738D7">
        <w:rPr>
          <w:rFonts w:ascii="Times New Roman" w:hAnsi="Times New Roman" w:cs="Times New Roman"/>
          <w:sz w:val="28"/>
          <w:szCs w:val="28"/>
        </w:rPr>
        <w:t>50</w:t>
      </w:r>
      <w:r w:rsidRPr="00FF4027">
        <w:rPr>
          <w:rFonts w:ascii="Times New Roman" w:hAnsi="Times New Roman" w:cs="Times New Roman"/>
          <w:sz w:val="28"/>
          <w:szCs w:val="28"/>
        </w:rPr>
        <w:t xml:space="preserve">]. Техническая </w:t>
      </w:r>
      <w:r w:rsidR="007B3D02">
        <w:rPr>
          <w:rFonts w:ascii="Times New Roman" w:hAnsi="Times New Roman" w:cs="Times New Roman"/>
          <w:sz w:val="28"/>
          <w:szCs w:val="28"/>
        </w:rPr>
        <w:t>осложнения, как правило, нетипичны для современных последних эндопротезов</w:t>
      </w:r>
      <w:r w:rsidRPr="00FF4027">
        <w:rPr>
          <w:rFonts w:ascii="Times New Roman" w:hAnsi="Times New Roman" w:cs="Times New Roman"/>
          <w:sz w:val="28"/>
          <w:szCs w:val="28"/>
        </w:rPr>
        <w:t xml:space="preserve"> последнего </w:t>
      </w:r>
      <w:r w:rsidR="007B3D02">
        <w:rPr>
          <w:rFonts w:ascii="Times New Roman" w:hAnsi="Times New Roman" w:cs="Times New Roman"/>
          <w:sz w:val="28"/>
          <w:szCs w:val="28"/>
        </w:rPr>
        <w:t>и накоплением опыта специалистами</w:t>
      </w:r>
      <w:r w:rsidR="00B738D7">
        <w:rPr>
          <w:rFonts w:ascii="Times New Roman" w:hAnsi="Times New Roman" w:cs="Times New Roman"/>
          <w:sz w:val="28"/>
          <w:szCs w:val="28"/>
        </w:rPr>
        <w:t xml:space="preserve"> [39</w:t>
      </w:r>
      <w:r w:rsidR="00695D27" w:rsidRPr="00695D27">
        <w:rPr>
          <w:rFonts w:ascii="Times New Roman" w:hAnsi="Times New Roman" w:cs="Times New Roman"/>
          <w:sz w:val="28"/>
          <w:szCs w:val="28"/>
        </w:rPr>
        <w:t>]</w:t>
      </w:r>
      <w:r w:rsidR="007B3D02">
        <w:rPr>
          <w:rFonts w:ascii="Times New Roman" w:hAnsi="Times New Roman" w:cs="Times New Roman"/>
          <w:sz w:val="28"/>
          <w:szCs w:val="28"/>
        </w:rPr>
        <w:t>.</w:t>
      </w:r>
      <w:r w:rsidRPr="00FF4027">
        <w:rPr>
          <w:rFonts w:ascii="Times New Roman" w:hAnsi="Times New Roman" w:cs="Times New Roman"/>
          <w:sz w:val="28"/>
          <w:szCs w:val="28"/>
        </w:rPr>
        <w:t xml:space="preserve"> Ранние осложнения (&lt;30 дней) включают: 1) со стороны раны: лимфоцеле, псевдоаневризма</w:t>
      </w:r>
      <w:r w:rsidR="005438B4" w:rsidRPr="005438B4">
        <w:rPr>
          <w:rFonts w:ascii="Times New Roman" w:hAnsi="Times New Roman" w:cs="Times New Roman"/>
          <w:sz w:val="28"/>
          <w:szCs w:val="28"/>
        </w:rPr>
        <w:t>[18]</w:t>
      </w:r>
      <w:r w:rsidRPr="00FF4027">
        <w:rPr>
          <w:rFonts w:ascii="Times New Roman" w:hAnsi="Times New Roman" w:cs="Times New Roman"/>
          <w:sz w:val="28"/>
          <w:szCs w:val="28"/>
        </w:rPr>
        <w:t>; 2) связанные с артериальным доступом - перфорация артерии, разрыв АБА</w:t>
      </w:r>
      <w:r w:rsidR="00695D27">
        <w:rPr>
          <w:rFonts w:ascii="Times New Roman" w:hAnsi="Times New Roman" w:cs="Times New Roman"/>
          <w:sz w:val="28"/>
          <w:szCs w:val="28"/>
        </w:rPr>
        <w:t xml:space="preserve"> </w:t>
      </w:r>
      <w:r w:rsidR="005438B4">
        <w:rPr>
          <w:rFonts w:ascii="Times New Roman" w:hAnsi="Times New Roman" w:cs="Times New Roman"/>
          <w:sz w:val="28"/>
          <w:szCs w:val="28"/>
        </w:rPr>
        <w:t>(</w:t>
      </w:r>
      <w:r w:rsidR="005438B4" w:rsidRPr="005438B4">
        <w:rPr>
          <w:rFonts w:ascii="Times New Roman" w:hAnsi="Times New Roman" w:cs="Times New Roman"/>
          <w:sz w:val="28"/>
          <w:szCs w:val="28"/>
        </w:rPr>
        <w:t>1.4%</w:t>
      </w:r>
      <w:r w:rsidR="005438B4">
        <w:rPr>
          <w:rFonts w:ascii="Times New Roman" w:hAnsi="Times New Roman" w:cs="Times New Roman"/>
          <w:sz w:val="28"/>
          <w:szCs w:val="28"/>
        </w:rPr>
        <w:t>)</w:t>
      </w:r>
      <w:r w:rsidR="005438B4" w:rsidRPr="005438B4">
        <w:rPr>
          <w:rFonts w:ascii="Times New Roman" w:hAnsi="Times New Roman" w:cs="Times New Roman"/>
          <w:sz w:val="28"/>
          <w:szCs w:val="28"/>
        </w:rPr>
        <w:t xml:space="preserve"> </w:t>
      </w:r>
      <w:r w:rsidR="00695D27" w:rsidRPr="00695D27">
        <w:rPr>
          <w:rFonts w:ascii="Times New Roman" w:hAnsi="Times New Roman" w:cs="Times New Roman"/>
          <w:sz w:val="28"/>
          <w:szCs w:val="28"/>
        </w:rPr>
        <w:t>[</w:t>
      </w:r>
      <w:r w:rsidR="00B738D7">
        <w:rPr>
          <w:rFonts w:ascii="Times New Roman" w:hAnsi="Times New Roman" w:cs="Times New Roman"/>
          <w:sz w:val="28"/>
          <w:szCs w:val="28"/>
        </w:rPr>
        <w:t>11</w:t>
      </w:r>
      <w:r w:rsidR="00AD5BEF" w:rsidRPr="00AD5BEF">
        <w:rPr>
          <w:rFonts w:ascii="Times New Roman" w:hAnsi="Times New Roman" w:cs="Times New Roman"/>
          <w:sz w:val="28"/>
          <w:szCs w:val="28"/>
        </w:rPr>
        <w:t>,</w:t>
      </w:r>
      <w:r w:rsidR="00B738D7">
        <w:rPr>
          <w:rFonts w:ascii="Times New Roman" w:hAnsi="Times New Roman" w:cs="Times New Roman"/>
          <w:sz w:val="28"/>
          <w:szCs w:val="28"/>
        </w:rPr>
        <w:t>49,33</w:t>
      </w:r>
      <w:r w:rsidR="00695D27" w:rsidRPr="00695D27">
        <w:rPr>
          <w:rFonts w:ascii="Times New Roman" w:hAnsi="Times New Roman" w:cs="Times New Roman"/>
          <w:sz w:val="28"/>
          <w:szCs w:val="28"/>
        </w:rPr>
        <w:t>]</w:t>
      </w:r>
      <w:r w:rsidRPr="00FF4027">
        <w:rPr>
          <w:rFonts w:ascii="Times New Roman" w:hAnsi="Times New Roman" w:cs="Times New Roman"/>
          <w:sz w:val="28"/>
          <w:szCs w:val="28"/>
        </w:rPr>
        <w:t>, диссекция; 3) ишемия нижних конечностей (тромбоз, эмболизация) - 5% в первые 2 месяца [</w:t>
      </w:r>
      <w:r w:rsidR="00B738D7">
        <w:rPr>
          <w:rFonts w:ascii="Times New Roman" w:hAnsi="Times New Roman" w:cs="Times New Roman"/>
          <w:sz w:val="28"/>
          <w:szCs w:val="28"/>
        </w:rPr>
        <w:t>11,50</w:t>
      </w:r>
      <w:r w:rsidRPr="00FF4027">
        <w:rPr>
          <w:rFonts w:ascii="Times New Roman" w:hAnsi="Times New Roman" w:cs="Times New Roman"/>
          <w:sz w:val="28"/>
          <w:szCs w:val="28"/>
        </w:rPr>
        <w:t>]; 4) образование псевдоаневризмы; 5) перекрытие устья почечной артерии; 6) осложнения, связанные с эмболизацией внутренней подвздошной артерии: боль в ягодичной мышце, некроз ягодичных мышц; 7) Контраст-связанные осложнения – ОПН - 5,5%</w:t>
      </w:r>
      <w:r w:rsidR="004166D9">
        <w:rPr>
          <w:rFonts w:ascii="Times New Roman" w:hAnsi="Times New Roman" w:cs="Times New Roman"/>
          <w:sz w:val="28"/>
          <w:szCs w:val="28"/>
        </w:rPr>
        <w:t xml:space="preserve"> [14, 46</w:t>
      </w:r>
      <w:r w:rsidR="005438B4" w:rsidRPr="005438B4">
        <w:rPr>
          <w:rFonts w:ascii="Times New Roman" w:hAnsi="Times New Roman" w:cs="Times New Roman"/>
          <w:sz w:val="28"/>
          <w:szCs w:val="28"/>
        </w:rPr>
        <w:t>]</w:t>
      </w:r>
      <w:r w:rsidRPr="00FF4027">
        <w:rPr>
          <w:rFonts w:ascii="Times New Roman" w:hAnsi="Times New Roman" w:cs="Times New Roman"/>
          <w:sz w:val="28"/>
          <w:szCs w:val="28"/>
        </w:rPr>
        <w:t>; 8) эндолики - 17% [</w:t>
      </w:r>
      <w:r w:rsidR="004166D9">
        <w:rPr>
          <w:rFonts w:ascii="Times New Roman" w:hAnsi="Times New Roman" w:cs="Times New Roman"/>
          <w:sz w:val="28"/>
          <w:szCs w:val="28"/>
        </w:rPr>
        <w:t>55,51</w:t>
      </w:r>
      <w:r w:rsidRPr="00FF4027">
        <w:rPr>
          <w:rFonts w:ascii="Times New Roman" w:hAnsi="Times New Roman" w:cs="Times New Roman"/>
          <w:sz w:val="28"/>
          <w:szCs w:val="28"/>
        </w:rPr>
        <w:t>]; 9) тромбоз/окклюзия бранш эндографта</w:t>
      </w:r>
      <w:r w:rsidR="00AD5BEF">
        <w:rPr>
          <w:rFonts w:ascii="Times New Roman" w:hAnsi="Times New Roman" w:cs="Times New Roman"/>
          <w:sz w:val="28"/>
          <w:szCs w:val="28"/>
        </w:rPr>
        <w:t xml:space="preserve"> </w:t>
      </w:r>
      <w:r w:rsidR="004166D9">
        <w:rPr>
          <w:rFonts w:ascii="Times New Roman" w:hAnsi="Times New Roman" w:cs="Times New Roman"/>
          <w:sz w:val="28"/>
          <w:szCs w:val="28"/>
        </w:rPr>
        <w:t>[14,11,50</w:t>
      </w:r>
      <w:r w:rsidR="00AD5BEF" w:rsidRPr="00AD5BEF">
        <w:rPr>
          <w:rFonts w:ascii="Times New Roman" w:hAnsi="Times New Roman" w:cs="Times New Roman"/>
          <w:sz w:val="28"/>
          <w:szCs w:val="28"/>
        </w:rPr>
        <w:t>]</w:t>
      </w:r>
      <w:r w:rsidRPr="00FF4027">
        <w:rPr>
          <w:rFonts w:ascii="Times New Roman" w:hAnsi="Times New Roman" w:cs="Times New Roman"/>
          <w:sz w:val="28"/>
          <w:szCs w:val="28"/>
        </w:rPr>
        <w:t>; 10) окклюзия висцеральных артерий, повлекшая ишемию кишки 1,4%</w:t>
      </w:r>
      <w:r w:rsidR="004166D9">
        <w:rPr>
          <w:rFonts w:ascii="Times New Roman" w:hAnsi="Times New Roman" w:cs="Times New Roman"/>
          <w:sz w:val="28"/>
          <w:szCs w:val="28"/>
        </w:rPr>
        <w:t xml:space="preserve"> [</w:t>
      </w:r>
      <w:r w:rsidR="00B176AF" w:rsidRPr="00B176AF">
        <w:rPr>
          <w:rFonts w:ascii="Times New Roman" w:hAnsi="Times New Roman" w:cs="Times New Roman"/>
          <w:sz w:val="28"/>
          <w:szCs w:val="28"/>
        </w:rPr>
        <w:t>9</w:t>
      </w:r>
      <w:r w:rsidR="000D3817" w:rsidRPr="000D3817">
        <w:rPr>
          <w:rFonts w:ascii="Times New Roman" w:hAnsi="Times New Roman" w:cs="Times New Roman"/>
          <w:sz w:val="28"/>
          <w:szCs w:val="28"/>
        </w:rPr>
        <w:t>,</w:t>
      </w:r>
      <w:r w:rsidR="004166D9">
        <w:rPr>
          <w:rFonts w:ascii="Times New Roman" w:hAnsi="Times New Roman" w:cs="Times New Roman"/>
          <w:sz w:val="28"/>
          <w:szCs w:val="28"/>
        </w:rPr>
        <w:t>50</w:t>
      </w:r>
      <w:r w:rsidR="00B176AF" w:rsidRPr="00B176AF">
        <w:rPr>
          <w:rFonts w:ascii="Times New Roman" w:hAnsi="Times New Roman" w:cs="Times New Roman"/>
          <w:sz w:val="28"/>
          <w:szCs w:val="28"/>
        </w:rPr>
        <w:t>]</w:t>
      </w:r>
      <w:r w:rsidRPr="00FF4027">
        <w:rPr>
          <w:rFonts w:ascii="Times New Roman" w:hAnsi="Times New Roman" w:cs="Times New Roman"/>
          <w:sz w:val="28"/>
          <w:szCs w:val="28"/>
        </w:rPr>
        <w:t>; 11) Постимплантационный синдром (до 10 дней): лихорадка, недомогание, боли в пояснице, транзиторное повышение СРБ, лейкоцитов, t тела (высвобождение цитокинов после тромбоза аневризматического мешка); 12) системные осложнения: сердечно-сосудистая и дыхательная недостаточность, ОПН, ТЭЛА, спинальная ишемия.</w:t>
      </w:r>
    </w:p>
    <w:p w:rsidR="00FF4027" w:rsidRPr="00FF4027" w:rsidRDefault="00FF4027" w:rsidP="00FF4027">
      <w:pPr>
        <w:spacing w:line="360" w:lineRule="auto"/>
        <w:jc w:val="both"/>
        <w:rPr>
          <w:rFonts w:ascii="Times New Roman" w:hAnsi="Times New Roman" w:cs="Times New Roman"/>
          <w:sz w:val="28"/>
          <w:szCs w:val="28"/>
        </w:rPr>
      </w:pPr>
      <w:r w:rsidRPr="00FF4027">
        <w:rPr>
          <w:rFonts w:ascii="Times New Roman" w:hAnsi="Times New Roman" w:cs="Times New Roman"/>
          <w:sz w:val="28"/>
          <w:szCs w:val="28"/>
        </w:rPr>
        <w:t xml:space="preserve">Поздние осложнения обычно обнаруживаются на рутинной КТ через 1, 6, 12 месяцев послеоперационного наблюдения, включают: 1) </w:t>
      </w:r>
      <w:r w:rsidR="000D3817" w:rsidRPr="00FF4027">
        <w:rPr>
          <w:rFonts w:ascii="Times New Roman" w:hAnsi="Times New Roman" w:cs="Times New Roman"/>
          <w:sz w:val="28"/>
          <w:szCs w:val="28"/>
        </w:rPr>
        <w:t>имплантационно-</w:t>
      </w:r>
      <w:r w:rsidR="000D3817" w:rsidRPr="00FF4027">
        <w:rPr>
          <w:rFonts w:ascii="Times New Roman" w:hAnsi="Times New Roman" w:cs="Times New Roman"/>
          <w:sz w:val="28"/>
          <w:szCs w:val="28"/>
        </w:rPr>
        <w:lastRenderedPageBreak/>
        <w:t>связанные осложнения: поломка стента, расхождение модулей протеза, эрозирование протеза</w:t>
      </w:r>
      <w:r w:rsidR="000D3817">
        <w:rPr>
          <w:rFonts w:ascii="Times New Roman" w:hAnsi="Times New Roman" w:cs="Times New Roman"/>
          <w:sz w:val="28"/>
          <w:szCs w:val="28"/>
        </w:rPr>
        <w:t>,</w:t>
      </w:r>
      <w:r w:rsidR="000D3817" w:rsidRPr="00FF4027">
        <w:rPr>
          <w:rFonts w:ascii="Times New Roman" w:hAnsi="Times New Roman" w:cs="Times New Roman"/>
          <w:sz w:val="28"/>
          <w:szCs w:val="28"/>
        </w:rPr>
        <w:t xml:space="preserve"> </w:t>
      </w:r>
      <w:r w:rsidRPr="00FF4027">
        <w:rPr>
          <w:rFonts w:ascii="Times New Roman" w:hAnsi="Times New Roman" w:cs="Times New Roman"/>
          <w:sz w:val="28"/>
          <w:szCs w:val="28"/>
        </w:rPr>
        <w:t>миграция стент-графта (3.6% в течение годового наблюдения) [</w:t>
      </w:r>
      <w:r w:rsidR="004166D9">
        <w:rPr>
          <w:rFonts w:ascii="Times New Roman" w:hAnsi="Times New Roman" w:cs="Times New Roman"/>
          <w:sz w:val="28"/>
          <w:szCs w:val="28"/>
        </w:rPr>
        <w:t>11</w:t>
      </w:r>
      <w:r w:rsidR="00B10C1A">
        <w:rPr>
          <w:rFonts w:ascii="Times New Roman" w:hAnsi="Times New Roman" w:cs="Times New Roman"/>
          <w:sz w:val="28"/>
          <w:szCs w:val="28"/>
        </w:rPr>
        <w:t>]; 2) эндолики</w:t>
      </w:r>
      <w:r w:rsidR="004166D9">
        <w:rPr>
          <w:rFonts w:ascii="Times New Roman" w:hAnsi="Times New Roman" w:cs="Times New Roman"/>
          <w:sz w:val="28"/>
          <w:szCs w:val="28"/>
        </w:rPr>
        <w:t xml:space="preserve"> [51</w:t>
      </w:r>
      <w:r w:rsidR="000D3817" w:rsidRPr="000D3817">
        <w:rPr>
          <w:rFonts w:ascii="Times New Roman" w:hAnsi="Times New Roman" w:cs="Times New Roman"/>
          <w:sz w:val="28"/>
          <w:szCs w:val="28"/>
        </w:rPr>
        <w:t>]</w:t>
      </w:r>
      <w:r w:rsidR="00B10C1A">
        <w:rPr>
          <w:rFonts w:ascii="Times New Roman" w:hAnsi="Times New Roman" w:cs="Times New Roman"/>
          <w:sz w:val="28"/>
          <w:szCs w:val="28"/>
        </w:rPr>
        <w:t>; 3</w:t>
      </w:r>
      <w:r w:rsidRPr="00FF4027">
        <w:rPr>
          <w:rFonts w:ascii="Times New Roman" w:hAnsi="Times New Roman" w:cs="Times New Roman"/>
          <w:sz w:val="28"/>
          <w:szCs w:val="28"/>
        </w:rPr>
        <w:t>) дилатация шейки</w:t>
      </w:r>
      <w:r w:rsidR="00B10C1A">
        <w:rPr>
          <w:rFonts w:ascii="Times New Roman" w:hAnsi="Times New Roman" w:cs="Times New Roman"/>
          <w:sz w:val="28"/>
          <w:szCs w:val="28"/>
        </w:rPr>
        <w:t xml:space="preserve"> аневризмы</w:t>
      </w:r>
      <w:r w:rsidR="004166D9">
        <w:rPr>
          <w:rFonts w:ascii="Times New Roman" w:hAnsi="Times New Roman" w:cs="Times New Roman"/>
          <w:sz w:val="28"/>
          <w:szCs w:val="28"/>
        </w:rPr>
        <w:t xml:space="preserve"> [44,15</w:t>
      </w:r>
      <w:r w:rsidR="000D3817" w:rsidRPr="000D3817">
        <w:rPr>
          <w:rFonts w:ascii="Times New Roman" w:hAnsi="Times New Roman" w:cs="Times New Roman"/>
          <w:sz w:val="28"/>
          <w:szCs w:val="28"/>
        </w:rPr>
        <w:t>]</w:t>
      </w:r>
      <w:r w:rsidR="00B10C1A">
        <w:rPr>
          <w:rFonts w:ascii="Times New Roman" w:hAnsi="Times New Roman" w:cs="Times New Roman"/>
          <w:sz w:val="28"/>
          <w:szCs w:val="28"/>
        </w:rPr>
        <w:t>; 4</w:t>
      </w:r>
      <w:r w:rsidR="000D3817">
        <w:rPr>
          <w:rFonts w:ascii="Times New Roman" w:hAnsi="Times New Roman" w:cs="Times New Roman"/>
          <w:sz w:val="28"/>
          <w:szCs w:val="28"/>
        </w:rPr>
        <w:t>) инфекция графта</w:t>
      </w:r>
      <w:r w:rsidR="004166D9">
        <w:rPr>
          <w:rFonts w:ascii="Times New Roman" w:hAnsi="Times New Roman" w:cs="Times New Roman"/>
          <w:sz w:val="28"/>
          <w:szCs w:val="28"/>
        </w:rPr>
        <w:t xml:space="preserve"> [24,12</w:t>
      </w:r>
      <w:r w:rsidR="000D3817" w:rsidRPr="000D3817">
        <w:rPr>
          <w:rFonts w:ascii="Times New Roman" w:hAnsi="Times New Roman" w:cs="Times New Roman"/>
          <w:sz w:val="28"/>
          <w:szCs w:val="28"/>
        </w:rPr>
        <w:t>]</w:t>
      </w:r>
      <w:r w:rsidR="000D3817">
        <w:rPr>
          <w:rFonts w:ascii="Times New Roman" w:hAnsi="Times New Roman" w:cs="Times New Roman"/>
          <w:sz w:val="28"/>
          <w:szCs w:val="28"/>
        </w:rPr>
        <w:t>; 5</w:t>
      </w:r>
      <w:r w:rsidR="000752E0">
        <w:rPr>
          <w:rFonts w:ascii="Times New Roman" w:hAnsi="Times New Roman" w:cs="Times New Roman"/>
          <w:sz w:val="28"/>
          <w:szCs w:val="28"/>
        </w:rPr>
        <w:t>) аортокишечная</w:t>
      </w:r>
      <w:r w:rsidR="00B10C1A">
        <w:rPr>
          <w:rFonts w:ascii="Times New Roman" w:hAnsi="Times New Roman" w:cs="Times New Roman"/>
          <w:sz w:val="28"/>
          <w:szCs w:val="28"/>
        </w:rPr>
        <w:t xml:space="preserve"> фистула</w:t>
      </w:r>
      <w:r w:rsidR="000D3817" w:rsidRPr="000D3817">
        <w:rPr>
          <w:rFonts w:ascii="Times New Roman" w:hAnsi="Times New Roman" w:cs="Times New Roman"/>
          <w:sz w:val="28"/>
          <w:szCs w:val="28"/>
        </w:rPr>
        <w:t>[30]</w:t>
      </w:r>
      <w:r w:rsidRPr="00FF4027">
        <w:rPr>
          <w:rFonts w:ascii="Times New Roman" w:hAnsi="Times New Roman" w:cs="Times New Roman"/>
          <w:sz w:val="28"/>
          <w:szCs w:val="28"/>
        </w:rPr>
        <w:t>.</w:t>
      </w:r>
    </w:p>
    <w:p w:rsidR="00FF4027" w:rsidRPr="00FF4027" w:rsidRDefault="00FF4027" w:rsidP="00FF4027">
      <w:pPr>
        <w:spacing w:line="360" w:lineRule="auto"/>
        <w:jc w:val="both"/>
        <w:rPr>
          <w:rFonts w:ascii="Times New Roman" w:hAnsi="Times New Roman" w:cs="Times New Roman"/>
          <w:sz w:val="28"/>
          <w:szCs w:val="28"/>
        </w:rPr>
      </w:pPr>
      <w:r w:rsidRPr="00FF4027">
        <w:rPr>
          <w:rFonts w:ascii="Times New Roman" w:hAnsi="Times New Roman" w:cs="Times New Roman"/>
          <w:sz w:val="28"/>
          <w:szCs w:val="28"/>
        </w:rPr>
        <w:t xml:space="preserve">Образование эндоликов можно отнести как к интраоперационным, то есть ранним, так и послеоперационным поздним осложнениям, так как они могут развиваться как </w:t>
      </w:r>
      <w:proofErr w:type="gramStart"/>
      <w:r w:rsidRPr="00FF4027">
        <w:rPr>
          <w:rFonts w:ascii="Times New Roman" w:hAnsi="Times New Roman" w:cs="Times New Roman"/>
          <w:sz w:val="28"/>
          <w:szCs w:val="28"/>
        </w:rPr>
        <w:t>во время</w:t>
      </w:r>
      <w:proofErr w:type="gramEnd"/>
      <w:r w:rsidRPr="00FF4027">
        <w:rPr>
          <w:rFonts w:ascii="Times New Roman" w:hAnsi="Times New Roman" w:cs="Times New Roman"/>
          <w:sz w:val="28"/>
          <w:szCs w:val="28"/>
        </w:rPr>
        <w:t>, так и после вмешательства.</w:t>
      </w:r>
    </w:p>
    <w:p w:rsidR="00FF4027" w:rsidRPr="00FF4027" w:rsidRDefault="00FF4027" w:rsidP="00FF4027">
      <w:pPr>
        <w:spacing w:line="360" w:lineRule="auto"/>
        <w:jc w:val="both"/>
        <w:rPr>
          <w:rFonts w:ascii="Times New Roman" w:hAnsi="Times New Roman" w:cs="Times New Roman"/>
          <w:sz w:val="28"/>
          <w:szCs w:val="28"/>
        </w:rPr>
      </w:pPr>
      <w:r w:rsidRPr="00FF4027">
        <w:rPr>
          <w:rFonts w:ascii="Times New Roman" w:hAnsi="Times New Roman" w:cs="Times New Roman"/>
          <w:sz w:val="28"/>
          <w:szCs w:val="28"/>
        </w:rPr>
        <w:t>Эндолики (ЭЛ) являются наиболее частым осложнением ЭВПА и представляют собой персистенцию кровообращения снаружи просвета стент-графта, но в пределах мешка аневризмы</w:t>
      </w:r>
      <w:r w:rsidR="004166D9">
        <w:rPr>
          <w:rFonts w:ascii="Times New Roman" w:hAnsi="Times New Roman" w:cs="Times New Roman"/>
          <w:sz w:val="28"/>
          <w:szCs w:val="28"/>
        </w:rPr>
        <w:t xml:space="preserve"> [51</w:t>
      </w:r>
      <w:r w:rsidR="00B10C1A" w:rsidRPr="00B10C1A">
        <w:rPr>
          <w:rFonts w:ascii="Times New Roman" w:hAnsi="Times New Roman" w:cs="Times New Roman"/>
          <w:sz w:val="28"/>
          <w:szCs w:val="28"/>
        </w:rPr>
        <w:t>]</w:t>
      </w:r>
      <w:r w:rsidRPr="00FF4027">
        <w:rPr>
          <w:rFonts w:ascii="Times New Roman" w:hAnsi="Times New Roman" w:cs="Times New Roman"/>
          <w:sz w:val="28"/>
          <w:szCs w:val="28"/>
        </w:rPr>
        <w:t>. ЭЛ I типа возникает при неполном прилегании концевых фрагментов стент-графта к стенке аорты. 1A тип с проксимальной стороны, 1B с дистальной</w:t>
      </w:r>
      <w:r w:rsidR="004166D9">
        <w:rPr>
          <w:rFonts w:ascii="Times New Roman" w:hAnsi="Times New Roman" w:cs="Times New Roman"/>
          <w:sz w:val="28"/>
          <w:szCs w:val="28"/>
        </w:rPr>
        <w:t xml:space="preserve"> [22</w:t>
      </w:r>
      <w:r w:rsidR="00CC7C95" w:rsidRPr="001A0D84">
        <w:rPr>
          <w:rFonts w:ascii="Times New Roman" w:hAnsi="Times New Roman" w:cs="Times New Roman"/>
          <w:sz w:val="28"/>
          <w:szCs w:val="28"/>
        </w:rPr>
        <w:t>]</w:t>
      </w:r>
      <w:r w:rsidRPr="00FF4027">
        <w:rPr>
          <w:rFonts w:ascii="Times New Roman" w:hAnsi="Times New Roman" w:cs="Times New Roman"/>
          <w:sz w:val="28"/>
          <w:szCs w:val="28"/>
        </w:rPr>
        <w:t>. ЭЛ II типа – ретроградное коллатеральное кровоснабжение аневризматического мешка, является наиболее часто встречающимся тип</w:t>
      </w:r>
      <w:r w:rsidR="00B10C1A">
        <w:rPr>
          <w:rFonts w:ascii="Times New Roman" w:hAnsi="Times New Roman" w:cs="Times New Roman"/>
          <w:sz w:val="28"/>
          <w:szCs w:val="28"/>
        </w:rPr>
        <w:t>ом, возникает в 20%–30%</w:t>
      </w:r>
      <w:r w:rsidRPr="00FF4027">
        <w:rPr>
          <w:rFonts w:ascii="Times New Roman" w:hAnsi="Times New Roman" w:cs="Times New Roman"/>
          <w:sz w:val="28"/>
          <w:szCs w:val="28"/>
        </w:rPr>
        <w:t xml:space="preserve"> после 6 месяцев [</w:t>
      </w:r>
      <w:r w:rsidR="004166D9">
        <w:rPr>
          <w:rFonts w:ascii="Times New Roman" w:hAnsi="Times New Roman" w:cs="Times New Roman"/>
          <w:sz w:val="28"/>
          <w:szCs w:val="28"/>
        </w:rPr>
        <w:t>49,54</w:t>
      </w:r>
      <w:r w:rsidRPr="00FF4027">
        <w:rPr>
          <w:rFonts w:ascii="Times New Roman" w:hAnsi="Times New Roman" w:cs="Times New Roman"/>
          <w:sz w:val="28"/>
          <w:szCs w:val="28"/>
        </w:rPr>
        <w:t>]. ЭЛ III типа – диастаз между модулями эндопротеза. ЭЛ IV типа – профузное пропитывание аневризматического мешка через стенку. ЭЛ V типа - эндотензия (увеличение аневризматического мешка без визуализации эндоликов)</w:t>
      </w:r>
      <w:r w:rsidR="000D17D7">
        <w:rPr>
          <w:rFonts w:ascii="Times New Roman" w:hAnsi="Times New Roman" w:cs="Times New Roman"/>
          <w:sz w:val="28"/>
          <w:szCs w:val="28"/>
        </w:rPr>
        <w:t xml:space="preserve"> </w:t>
      </w:r>
      <w:r w:rsidR="004166D9">
        <w:rPr>
          <w:rFonts w:ascii="Times New Roman" w:hAnsi="Times New Roman" w:cs="Times New Roman"/>
          <w:sz w:val="28"/>
          <w:szCs w:val="28"/>
        </w:rPr>
        <w:t>[47</w:t>
      </w:r>
      <w:r w:rsidR="00CC7C95" w:rsidRPr="00CC7C95">
        <w:rPr>
          <w:rFonts w:ascii="Times New Roman" w:hAnsi="Times New Roman" w:cs="Times New Roman"/>
          <w:sz w:val="28"/>
          <w:szCs w:val="28"/>
        </w:rPr>
        <w:t>]</w:t>
      </w:r>
      <w:r w:rsidRPr="00FF4027">
        <w:rPr>
          <w:rFonts w:ascii="Times New Roman" w:hAnsi="Times New Roman" w:cs="Times New Roman"/>
          <w:sz w:val="28"/>
          <w:szCs w:val="28"/>
        </w:rPr>
        <w:t>.</w:t>
      </w:r>
    </w:p>
    <w:p w:rsidR="00FF4027" w:rsidRPr="00FF4027" w:rsidRDefault="00FF4027" w:rsidP="00FF4027">
      <w:pPr>
        <w:spacing w:line="360" w:lineRule="auto"/>
        <w:jc w:val="both"/>
        <w:rPr>
          <w:rFonts w:ascii="Times New Roman" w:hAnsi="Times New Roman" w:cs="Times New Roman"/>
          <w:sz w:val="28"/>
          <w:szCs w:val="28"/>
        </w:rPr>
      </w:pPr>
      <w:r w:rsidRPr="00FF4027">
        <w:rPr>
          <w:rFonts w:ascii="Times New Roman" w:hAnsi="Times New Roman" w:cs="Times New Roman"/>
          <w:sz w:val="28"/>
          <w:szCs w:val="28"/>
        </w:rPr>
        <w:t>Эндолики типов I и III требуют немедленного проведения реинтервенции, в то время как эндолики II типа в 70% случаев самоограничиваются спонтанно в течение 1 месяца после ЭВПВ</w:t>
      </w:r>
      <w:r w:rsidR="004166D9">
        <w:rPr>
          <w:rFonts w:ascii="Times New Roman" w:hAnsi="Times New Roman" w:cs="Times New Roman"/>
          <w:sz w:val="28"/>
          <w:szCs w:val="28"/>
        </w:rPr>
        <w:t xml:space="preserve"> [51</w:t>
      </w:r>
      <w:r w:rsidR="00D07F08" w:rsidRPr="00D07F08">
        <w:rPr>
          <w:rFonts w:ascii="Times New Roman" w:hAnsi="Times New Roman" w:cs="Times New Roman"/>
          <w:sz w:val="28"/>
          <w:szCs w:val="28"/>
        </w:rPr>
        <w:t>]</w:t>
      </w:r>
      <w:r w:rsidRPr="00FF4027">
        <w:rPr>
          <w:rFonts w:ascii="Times New Roman" w:hAnsi="Times New Roman" w:cs="Times New Roman"/>
          <w:sz w:val="28"/>
          <w:szCs w:val="28"/>
        </w:rPr>
        <w:t>. Риски повреждения сосудов после EVAR являются низкими (примерно 0-3%), в связи с тщательным предварительным планированием процедуры. Инфекционное поражение стентграфта после EVAR встречается с частотой &lt;1%, с высокой смертностью</w:t>
      </w:r>
      <w:r w:rsidR="00CC7C95" w:rsidRPr="00CC7C95">
        <w:rPr>
          <w:rFonts w:ascii="Times New Roman" w:hAnsi="Times New Roman" w:cs="Times New Roman"/>
          <w:sz w:val="28"/>
          <w:szCs w:val="28"/>
        </w:rPr>
        <w:t xml:space="preserve"> [</w:t>
      </w:r>
      <w:r w:rsidR="004166D9">
        <w:rPr>
          <w:rFonts w:ascii="Times New Roman" w:hAnsi="Times New Roman" w:cs="Times New Roman"/>
          <w:sz w:val="28"/>
          <w:szCs w:val="28"/>
        </w:rPr>
        <w:t>24, 12</w:t>
      </w:r>
      <w:r w:rsidR="00CC7C95" w:rsidRPr="00CC7C95">
        <w:rPr>
          <w:rFonts w:ascii="Times New Roman" w:hAnsi="Times New Roman" w:cs="Times New Roman"/>
          <w:sz w:val="28"/>
          <w:szCs w:val="28"/>
        </w:rPr>
        <w:t>]</w:t>
      </w:r>
      <w:r w:rsidRPr="00FF4027">
        <w:rPr>
          <w:rFonts w:ascii="Times New Roman" w:hAnsi="Times New Roman" w:cs="Times New Roman"/>
          <w:sz w:val="28"/>
          <w:szCs w:val="28"/>
        </w:rPr>
        <w:t>.</w:t>
      </w:r>
    </w:p>
    <w:p w:rsidR="00FF4027" w:rsidRPr="00FF4027" w:rsidRDefault="00FF4027" w:rsidP="00FF4027">
      <w:pPr>
        <w:spacing w:line="360" w:lineRule="auto"/>
        <w:jc w:val="both"/>
        <w:rPr>
          <w:rFonts w:ascii="Times New Roman" w:hAnsi="Times New Roman" w:cs="Times New Roman"/>
          <w:sz w:val="28"/>
          <w:szCs w:val="28"/>
        </w:rPr>
      </w:pPr>
      <w:r w:rsidRPr="00FF4027">
        <w:rPr>
          <w:rFonts w:ascii="Times New Roman" w:hAnsi="Times New Roman" w:cs="Times New Roman"/>
          <w:sz w:val="28"/>
          <w:szCs w:val="28"/>
        </w:rPr>
        <w:t xml:space="preserve">Для мониторинга развития эндоликов и состояния мешка аневризмы пациентам после эндоваскулярной реконструкции аневризмы могут требоваться повторные визуализации во избежание поздно возникающих осложнений. Кроме того, если эндоваскулярная реконструкция аневризмы не </w:t>
      </w:r>
      <w:r w:rsidRPr="00FF4027">
        <w:rPr>
          <w:rFonts w:ascii="Times New Roman" w:hAnsi="Times New Roman" w:cs="Times New Roman"/>
          <w:sz w:val="28"/>
          <w:szCs w:val="28"/>
        </w:rPr>
        <w:lastRenderedPageBreak/>
        <w:t>была проведена успешно, или если возникают осложнения, может рассматриваться проведение открытой реконструкции, поэтому до проведения эндоваскулярной реконструкции аневризмы необходимо тщательное обследование пациента для оценки рисков обоих видов реконструкций</w:t>
      </w:r>
      <w:r w:rsidR="000D17D7">
        <w:rPr>
          <w:rFonts w:ascii="Times New Roman" w:hAnsi="Times New Roman" w:cs="Times New Roman"/>
          <w:sz w:val="28"/>
          <w:szCs w:val="28"/>
        </w:rPr>
        <w:t xml:space="preserve"> </w:t>
      </w:r>
      <w:r w:rsidR="00391652" w:rsidRPr="00391652">
        <w:rPr>
          <w:rFonts w:ascii="Times New Roman" w:hAnsi="Times New Roman" w:cs="Times New Roman"/>
          <w:sz w:val="28"/>
          <w:szCs w:val="28"/>
        </w:rPr>
        <w:t>[49]</w:t>
      </w:r>
      <w:r w:rsidRPr="00FF4027">
        <w:rPr>
          <w:rFonts w:ascii="Times New Roman" w:hAnsi="Times New Roman" w:cs="Times New Roman"/>
          <w:sz w:val="28"/>
          <w:szCs w:val="28"/>
        </w:rPr>
        <w:t xml:space="preserve">. </w:t>
      </w:r>
    </w:p>
    <w:p w:rsidR="00FF4027" w:rsidRPr="00D07F08" w:rsidRDefault="00DE0E99" w:rsidP="00FF4027">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236893">
        <w:rPr>
          <w:rFonts w:ascii="Times New Roman" w:hAnsi="Times New Roman" w:cs="Times New Roman"/>
          <w:b/>
          <w:sz w:val="28"/>
          <w:szCs w:val="28"/>
        </w:rPr>
        <w:t>.8</w:t>
      </w:r>
      <w:r w:rsidR="00FF4027" w:rsidRPr="00D07F08">
        <w:rPr>
          <w:rFonts w:ascii="Times New Roman" w:hAnsi="Times New Roman" w:cs="Times New Roman"/>
          <w:b/>
          <w:sz w:val="28"/>
          <w:szCs w:val="28"/>
        </w:rPr>
        <w:t>.</w:t>
      </w:r>
      <w:r w:rsidR="00FF4027" w:rsidRPr="00D07F08">
        <w:rPr>
          <w:rFonts w:ascii="Times New Roman" w:hAnsi="Times New Roman" w:cs="Times New Roman"/>
          <w:b/>
          <w:sz w:val="28"/>
          <w:szCs w:val="28"/>
        </w:rPr>
        <w:tab/>
        <w:t xml:space="preserve">Результаты лечения. Непосредственные и отдалённые. Сравнение с традиционной операцией. </w:t>
      </w:r>
    </w:p>
    <w:p w:rsidR="00E35C5E" w:rsidRPr="00E35C5E" w:rsidRDefault="00FF4027" w:rsidP="00E35C5E">
      <w:pPr>
        <w:spacing w:line="360" w:lineRule="auto"/>
        <w:jc w:val="both"/>
        <w:rPr>
          <w:rFonts w:ascii="Times New Roman" w:hAnsi="Times New Roman" w:cs="Times New Roman"/>
          <w:sz w:val="28"/>
          <w:szCs w:val="28"/>
        </w:rPr>
      </w:pPr>
      <w:r w:rsidRPr="00FF4027">
        <w:rPr>
          <w:rFonts w:ascii="Times New Roman" w:hAnsi="Times New Roman" w:cs="Times New Roman"/>
          <w:sz w:val="28"/>
          <w:szCs w:val="28"/>
        </w:rPr>
        <w:t>Известно, что техника проведения ЭВПА по сравнению с открытой обладают многими преимуществами: меньшая средняя длительность процедуры (2,9 ч по сравнению с 3,7 ч), меньшая кровопотеря (200 мл по сравнению с 1000 мл), отсутствие необходимости переливания крови, отсутствие необходимости в искусственной вентиляции легких или более короткая ее продолжительность (3,6 ч по сравнению с 5,0 ч), меньшее пребывание в стационаре (3 дня по сравнению с 7) и в отделении интенсивной терапии (1 день по сравнению с 4 днями). Однако, очевидны и недостатки ЭВПА: долгое воздействие рентгеноскопии (в среднем 23,0 мин) как на пациента, так и на хирурга, а также многочисленные осложнения, связанные с использованием значительного объема контрастного вещества (в среднем 132,5 мл) [</w:t>
      </w:r>
      <w:r w:rsidR="008C5F72">
        <w:rPr>
          <w:rFonts w:ascii="Times New Roman" w:hAnsi="Times New Roman" w:cs="Times New Roman"/>
          <w:sz w:val="28"/>
          <w:szCs w:val="28"/>
        </w:rPr>
        <w:t>6</w:t>
      </w:r>
      <w:r w:rsidRPr="00FF4027">
        <w:rPr>
          <w:rFonts w:ascii="Times New Roman" w:hAnsi="Times New Roman" w:cs="Times New Roman"/>
          <w:sz w:val="28"/>
          <w:szCs w:val="28"/>
        </w:rPr>
        <w:t xml:space="preserve">]. </w:t>
      </w:r>
      <w:r w:rsidR="00E35C5E" w:rsidRPr="00E35C5E">
        <w:rPr>
          <w:rFonts w:ascii="Times New Roman" w:hAnsi="Times New Roman" w:cs="Times New Roman"/>
          <w:sz w:val="28"/>
          <w:szCs w:val="28"/>
        </w:rPr>
        <w:t xml:space="preserve"> </w:t>
      </w:r>
      <w:proofErr w:type="spellStart"/>
      <w:r w:rsidR="00E35C5E" w:rsidRPr="00E35C5E">
        <w:rPr>
          <w:rFonts w:ascii="Times New Roman" w:hAnsi="Times New Roman" w:cs="Times New Roman"/>
          <w:sz w:val="28"/>
          <w:szCs w:val="28"/>
        </w:rPr>
        <w:t>Hynes</w:t>
      </w:r>
      <w:proofErr w:type="spellEnd"/>
      <w:r w:rsidR="00E35C5E" w:rsidRPr="00E35C5E">
        <w:rPr>
          <w:rFonts w:ascii="Times New Roman" w:hAnsi="Times New Roman" w:cs="Times New Roman"/>
          <w:sz w:val="28"/>
          <w:szCs w:val="28"/>
        </w:rPr>
        <w:t xml:space="preserve"> C.F. проведено исследование по сравнению частоты повторных хирургических вмешательств 6677 пациентов после ОПА и ЭВПА. Повторные операции включали последующие открытые или эндоваскулярные вмешательства на брюшном отделе аорты или подвздошных артериях, хирургическое лечение временной непроходимости кишечника, осложнений со стороны послеоперационных ран в сроках ≤6 месяцев после операции и ишемии кишечника или нижних конечностей в сроках ≤10 дней после операции. Реоперации были осуществлены у 476 пациентов (7.1%), после ОПА больше, чем при ЭВПА (10.0% vs 6.3%; P </w:t>
      </w:r>
      <w:r w:rsidR="000D17D7" w:rsidRPr="00E35C5E">
        <w:rPr>
          <w:rFonts w:ascii="Times New Roman" w:hAnsi="Times New Roman" w:cs="Times New Roman"/>
          <w:sz w:val="28"/>
          <w:szCs w:val="28"/>
        </w:rPr>
        <w:t>&lt;0.01</w:t>
      </w:r>
      <w:r w:rsidR="00E35C5E" w:rsidRPr="00E35C5E">
        <w:rPr>
          <w:rFonts w:ascii="Times New Roman" w:hAnsi="Times New Roman" w:cs="Times New Roman"/>
          <w:sz w:val="28"/>
          <w:szCs w:val="28"/>
        </w:rPr>
        <w:t xml:space="preserve">) с наибольшим количеством в интраабдоминальных и связанных с послеоперационной раной осложнениями. При ОПА также была большая степень ишемии кишечника, требующей оперативного вмешательства (0.7% vs 0.3%; P = </w:t>
      </w:r>
      <w:r w:rsidR="000D17D7">
        <w:rPr>
          <w:rFonts w:ascii="Times New Roman" w:hAnsi="Times New Roman" w:cs="Times New Roman"/>
          <w:sz w:val="28"/>
          <w:szCs w:val="28"/>
        </w:rPr>
        <w:t>0</w:t>
      </w:r>
      <w:r w:rsidR="00E35C5E" w:rsidRPr="00E35C5E">
        <w:rPr>
          <w:rFonts w:ascii="Times New Roman" w:hAnsi="Times New Roman" w:cs="Times New Roman"/>
          <w:sz w:val="28"/>
          <w:szCs w:val="28"/>
        </w:rPr>
        <w:t xml:space="preserve">.01) и нижних конечностей (0.5% and </w:t>
      </w:r>
      <w:r w:rsidR="00E35C5E" w:rsidRPr="00E35C5E">
        <w:rPr>
          <w:rFonts w:ascii="Times New Roman" w:hAnsi="Times New Roman" w:cs="Times New Roman"/>
          <w:sz w:val="28"/>
          <w:szCs w:val="28"/>
        </w:rPr>
        <w:lastRenderedPageBreak/>
        <w:t xml:space="preserve">0.06%; P </w:t>
      </w:r>
      <w:r w:rsidR="000D17D7" w:rsidRPr="00E35C5E">
        <w:rPr>
          <w:rFonts w:ascii="Times New Roman" w:hAnsi="Times New Roman" w:cs="Times New Roman"/>
          <w:sz w:val="28"/>
          <w:szCs w:val="28"/>
        </w:rPr>
        <w:t>&lt;0.01</w:t>
      </w:r>
      <w:r w:rsidR="00E35C5E" w:rsidRPr="00E35C5E">
        <w:rPr>
          <w:rFonts w:ascii="Times New Roman" w:hAnsi="Times New Roman" w:cs="Times New Roman"/>
          <w:sz w:val="28"/>
          <w:szCs w:val="28"/>
        </w:rPr>
        <w:t>). Однако, логистическая регрессия показала, что ЭВПА – негативный прогностический фактор повторных операций после внесения поправок на сопут</w:t>
      </w:r>
      <w:r w:rsidR="00E35C5E">
        <w:rPr>
          <w:rFonts w:ascii="Times New Roman" w:hAnsi="Times New Roman" w:cs="Times New Roman"/>
          <w:sz w:val="28"/>
          <w:szCs w:val="28"/>
        </w:rPr>
        <w:t>ствующие заболевания (P &lt;</w:t>
      </w:r>
      <w:r w:rsidR="000D17D7">
        <w:rPr>
          <w:rFonts w:ascii="Times New Roman" w:hAnsi="Times New Roman" w:cs="Times New Roman"/>
          <w:sz w:val="28"/>
          <w:szCs w:val="28"/>
        </w:rPr>
        <w:t>0</w:t>
      </w:r>
      <w:r w:rsidR="00E35C5E">
        <w:rPr>
          <w:rFonts w:ascii="Times New Roman" w:hAnsi="Times New Roman" w:cs="Times New Roman"/>
          <w:sz w:val="28"/>
          <w:szCs w:val="28"/>
        </w:rPr>
        <w:t>.001)</w:t>
      </w:r>
      <w:r w:rsidR="000D17D7">
        <w:rPr>
          <w:rFonts w:ascii="Times New Roman" w:hAnsi="Times New Roman" w:cs="Times New Roman"/>
          <w:sz w:val="28"/>
          <w:szCs w:val="28"/>
        </w:rPr>
        <w:t xml:space="preserve"> </w:t>
      </w:r>
      <w:r w:rsidR="008C5F72">
        <w:rPr>
          <w:rFonts w:ascii="Times New Roman" w:hAnsi="Times New Roman" w:cs="Times New Roman"/>
          <w:sz w:val="28"/>
          <w:szCs w:val="28"/>
        </w:rPr>
        <w:t>[25</w:t>
      </w:r>
      <w:r w:rsidR="00E35C5E" w:rsidRPr="00E35C5E">
        <w:rPr>
          <w:rFonts w:ascii="Times New Roman" w:hAnsi="Times New Roman" w:cs="Times New Roman"/>
          <w:sz w:val="28"/>
          <w:szCs w:val="28"/>
        </w:rPr>
        <w:t>].</w:t>
      </w:r>
    </w:p>
    <w:p w:rsidR="0090301B" w:rsidRPr="0090301B" w:rsidRDefault="00E35C5E" w:rsidP="00FF40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Широко известны три крупных </w:t>
      </w:r>
      <w:r w:rsidR="00134B3B">
        <w:rPr>
          <w:rFonts w:ascii="Times New Roman" w:hAnsi="Times New Roman" w:cs="Times New Roman"/>
          <w:sz w:val="28"/>
          <w:szCs w:val="28"/>
        </w:rPr>
        <w:t xml:space="preserve">проводимых </w:t>
      </w:r>
      <w:r>
        <w:rPr>
          <w:rFonts w:ascii="Times New Roman" w:hAnsi="Times New Roman" w:cs="Times New Roman"/>
          <w:sz w:val="28"/>
          <w:szCs w:val="28"/>
        </w:rPr>
        <w:t>РКИ по сравнению</w:t>
      </w:r>
      <w:r w:rsidR="008817A0" w:rsidRPr="008817A0">
        <w:rPr>
          <w:rFonts w:ascii="Times New Roman" w:hAnsi="Times New Roman" w:cs="Times New Roman"/>
          <w:sz w:val="28"/>
          <w:szCs w:val="28"/>
        </w:rPr>
        <w:t xml:space="preserve"> </w:t>
      </w:r>
      <w:r w:rsidR="008817A0">
        <w:rPr>
          <w:rFonts w:ascii="Times New Roman" w:hAnsi="Times New Roman" w:cs="Times New Roman"/>
          <w:sz w:val="28"/>
          <w:szCs w:val="28"/>
        </w:rPr>
        <w:t xml:space="preserve">ЭПВА и ОПА </w:t>
      </w:r>
      <w:r w:rsidR="008817A0" w:rsidRPr="008817A0">
        <w:rPr>
          <w:rFonts w:ascii="Times New Roman" w:hAnsi="Times New Roman" w:cs="Times New Roman"/>
          <w:sz w:val="28"/>
          <w:szCs w:val="28"/>
        </w:rPr>
        <w:t xml:space="preserve">в плановом лечении АБА. В рамках голландского рандомизированного исследования эндоваскулярного лечения аневризм (DREAM) </w:t>
      </w:r>
      <w:r w:rsidR="008817A0">
        <w:rPr>
          <w:rFonts w:ascii="Times New Roman" w:hAnsi="Times New Roman" w:cs="Times New Roman"/>
          <w:sz w:val="28"/>
          <w:szCs w:val="28"/>
        </w:rPr>
        <w:t>а</w:t>
      </w:r>
      <w:r w:rsidR="008817A0" w:rsidRPr="008817A0">
        <w:rPr>
          <w:rFonts w:ascii="Times New Roman" w:hAnsi="Times New Roman" w:cs="Times New Roman"/>
          <w:sz w:val="28"/>
          <w:szCs w:val="28"/>
        </w:rPr>
        <w:t xml:space="preserve">нализ послеоперационной летальности (30 дней) показал преимущество </w:t>
      </w:r>
      <w:r w:rsidR="008817A0">
        <w:rPr>
          <w:rFonts w:ascii="Times New Roman" w:hAnsi="Times New Roman" w:cs="Times New Roman"/>
          <w:sz w:val="28"/>
          <w:szCs w:val="28"/>
        </w:rPr>
        <w:t>ЭВПА, но</w:t>
      </w:r>
      <w:r w:rsidR="008817A0" w:rsidRPr="008817A0">
        <w:rPr>
          <w:rFonts w:ascii="Times New Roman" w:hAnsi="Times New Roman" w:cs="Times New Roman"/>
          <w:sz w:val="28"/>
          <w:szCs w:val="28"/>
        </w:rPr>
        <w:t xml:space="preserve"> оно не достигло статистического уровня значимости (1,2 против 4,6%, P = 0,10). За 2 года суммарные уровни выживаемости составили 89,7% для эндоваскулярной реконструкции аневризмы и 89,6% для открытой (P = 0,86). Таким образом, первоначальное преимущество в выживании после эндопротезиров</w:t>
      </w:r>
      <w:r w:rsidR="008C5F72">
        <w:rPr>
          <w:rFonts w:ascii="Times New Roman" w:hAnsi="Times New Roman" w:cs="Times New Roman"/>
          <w:sz w:val="28"/>
          <w:szCs w:val="28"/>
        </w:rPr>
        <w:t>ания аневризмы не сохранилось [1</w:t>
      </w:r>
      <w:r w:rsidR="008817A0" w:rsidRPr="008817A0">
        <w:rPr>
          <w:rFonts w:ascii="Times New Roman" w:hAnsi="Times New Roman" w:cs="Times New Roman"/>
          <w:sz w:val="28"/>
          <w:szCs w:val="28"/>
        </w:rPr>
        <w:t xml:space="preserve">0]. </w:t>
      </w:r>
      <w:r w:rsidR="0090301B">
        <w:rPr>
          <w:rFonts w:ascii="Times New Roman" w:hAnsi="Times New Roman" w:cs="Times New Roman"/>
          <w:sz w:val="28"/>
          <w:szCs w:val="28"/>
        </w:rPr>
        <w:t>По результатам первого исследования</w:t>
      </w:r>
      <w:r w:rsidR="0090301B" w:rsidRPr="008817A0">
        <w:rPr>
          <w:rFonts w:ascii="Times New Roman" w:hAnsi="Times New Roman" w:cs="Times New Roman"/>
          <w:sz w:val="28"/>
          <w:szCs w:val="28"/>
        </w:rPr>
        <w:t xml:space="preserve"> </w:t>
      </w:r>
      <w:r w:rsidR="0090301B">
        <w:rPr>
          <w:rFonts w:ascii="Times New Roman" w:hAnsi="Times New Roman" w:cs="Times New Roman"/>
          <w:sz w:val="28"/>
          <w:szCs w:val="28"/>
        </w:rPr>
        <w:t>в</w:t>
      </w:r>
      <w:r w:rsidR="008817A0" w:rsidRPr="008817A0">
        <w:rPr>
          <w:rFonts w:ascii="Times New Roman" w:hAnsi="Times New Roman" w:cs="Times New Roman"/>
          <w:sz w:val="28"/>
          <w:szCs w:val="28"/>
        </w:rPr>
        <w:t xml:space="preserve"> Великобритании</w:t>
      </w:r>
      <w:r w:rsidR="0090301B">
        <w:rPr>
          <w:rFonts w:ascii="Times New Roman" w:hAnsi="Times New Roman" w:cs="Times New Roman"/>
          <w:sz w:val="28"/>
          <w:szCs w:val="28"/>
        </w:rPr>
        <w:t xml:space="preserve"> (</w:t>
      </w:r>
      <w:r w:rsidR="0090301B">
        <w:rPr>
          <w:rFonts w:ascii="Times New Roman" w:hAnsi="Times New Roman" w:cs="Times New Roman"/>
          <w:sz w:val="28"/>
          <w:szCs w:val="28"/>
          <w:lang w:val="en-US"/>
        </w:rPr>
        <w:t>EVAR</w:t>
      </w:r>
      <w:r w:rsidR="0090301B" w:rsidRPr="0090301B">
        <w:rPr>
          <w:rFonts w:ascii="Times New Roman" w:hAnsi="Times New Roman" w:cs="Times New Roman"/>
          <w:sz w:val="28"/>
          <w:szCs w:val="28"/>
        </w:rPr>
        <w:t>-1</w:t>
      </w:r>
      <w:r w:rsidR="0090301B">
        <w:rPr>
          <w:rFonts w:ascii="Times New Roman" w:hAnsi="Times New Roman" w:cs="Times New Roman"/>
          <w:sz w:val="28"/>
          <w:szCs w:val="28"/>
        </w:rPr>
        <w:t>)</w:t>
      </w:r>
      <w:r w:rsidR="008817A0">
        <w:rPr>
          <w:rFonts w:ascii="Times New Roman" w:hAnsi="Times New Roman" w:cs="Times New Roman"/>
          <w:sz w:val="28"/>
          <w:szCs w:val="28"/>
        </w:rPr>
        <w:t xml:space="preserve">: </w:t>
      </w:r>
      <w:r w:rsidR="008817A0" w:rsidRPr="008817A0">
        <w:rPr>
          <w:rFonts w:ascii="Times New Roman" w:hAnsi="Times New Roman" w:cs="Times New Roman"/>
          <w:sz w:val="28"/>
          <w:szCs w:val="28"/>
        </w:rPr>
        <w:t>30-дневная смертность была значительно ниже (1,7 против 4,7%, P = 0,009), но случаи повторного вмешательства - чаще после эндоваскулярной реконструкции аневризмы (9,8 против 5,8%, P = 0,02). Последующее наблюдение в течение четырех лет после рандомизации не показало никакой разницы в смертности от любых причин между двумя групп</w:t>
      </w:r>
      <w:r w:rsidR="0090301B">
        <w:rPr>
          <w:rFonts w:ascii="Times New Roman" w:hAnsi="Times New Roman" w:cs="Times New Roman"/>
          <w:sz w:val="28"/>
          <w:szCs w:val="28"/>
        </w:rPr>
        <w:t xml:space="preserve">ами (26 против 29%, р = 0,46) </w:t>
      </w:r>
      <w:r w:rsidR="008C5F72">
        <w:rPr>
          <w:rFonts w:ascii="Times New Roman" w:hAnsi="Times New Roman" w:cs="Times New Roman"/>
          <w:sz w:val="28"/>
          <w:szCs w:val="28"/>
        </w:rPr>
        <w:t>[18</w:t>
      </w:r>
      <w:r w:rsidR="0090301B" w:rsidRPr="0090301B">
        <w:rPr>
          <w:rFonts w:ascii="Times New Roman" w:hAnsi="Times New Roman" w:cs="Times New Roman"/>
          <w:sz w:val="28"/>
          <w:szCs w:val="28"/>
        </w:rPr>
        <w:t>]</w:t>
      </w:r>
      <w:r w:rsidR="008817A0" w:rsidRPr="008817A0">
        <w:rPr>
          <w:rFonts w:ascii="Times New Roman" w:hAnsi="Times New Roman" w:cs="Times New Roman"/>
          <w:sz w:val="28"/>
          <w:szCs w:val="28"/>
        </w:rPr>
        <w:t>.</w:t>
      </w:r>
      <w:r w:rsidR="00581878" w:rsidRPr="00581878">
        <w:t xml:space="preserve"> </w:t>
      </w:r>
      <w:r w:rsidR="00581878" w:rsidRPr="00581878">
        <w:rPr>
          <w:rFonts w:ascii="Times New Roman" w:hAnsi="Times New Roman" w:cs="Times New Roman"/>
          <w:sz w:val="28"/>
          <w:szCs w:val="28"/>
        </w:rPr>
        <w:t xml:space="preserve">Частота повторных реконструкции на 30-й день при ЭВПА в 5 раз больше, чем при ОПА. Необходимость повторного вмешательства на 30-ый день после ЭВПА составила 9,8% в исследовании EVAR 1 </w:t>
      </w:r>
      <w:r w:rsidR="00C9784F">
        <w:rPr>
          <w:rFonts w:ascii="Times New Roman" w:hAnsi="Times New Roman" w:cs="Times New Roman"/>
          <w:sz w:val="28"/>
          <w:szCs w:val="28"/>
        </w:rPr>
        <w:t>и 18% в исследовании EVAR 2</w:t>
      </w:r>
      <w:r w:rsidR="00581878" w:rsidRPr="00581878">
        <w:rPr>
          <w:rFonts w:ascii="Times New Roman" w:hAnsi="Times New Roman" w:cs="Times New Roman"/>
          <w:sz w:val="28"/>
          <w:szCs w:val="28"/>
        </w:rPr>
        <w:t>.</w:t>
      </w:r>
      <w:r w:rsidR="00581878">
        <w:rPr>
          <w:rFonts w:ascii="Times New Roman" w:hAnsi="Times New Roman" w:cs="Times New Roman"/>
          <w:sz w:val="28"/>
          <w:szCs w:val="28"/>
        </w:rPr>
        <w:t xml:space="preserve"> </w:t>
      </w:r>
      <w:r w:rsidR="008817A0" w:rsidRPr="008817A0">
        <w:rPr>
          <w:rFonts w:ascii="Times New Roman" w:hAnsi="Times New Roman" w:cs="Times New Roman"/>
          <w:sz w:val="28"/>
          <w:szCs w:val="28"/>
        </w:rPr>
        <w:t xml:space="preserve"> Аналогично, более </w:t>
      </w:r>
      <w:r w:rsidR="00134B3B">
        <w:rPr>
          <w:rFonts w:ascii="Times New Roman" w:hAnsi="Times New Roman" w:cs="Times New Roman"/>
          <w:sz w:val="28"/>
          <w:szCs w:val="28"/>
        </w:rPr>
        <w:t>поздние исследования</w:t>
      </w:r>
      <w:r w:rsidR="008817A0" w:rsidRPr="008817A0">
        <w:rPr>
          <w:rFonts w:ascii="Times New Roman" w:hAnsi="Times New Roman" w:cs="Times New Roman"/>
          <w:sz w:val="28"/>
          <w:szCs w:val="28"/>
        </w:rPr>
        <w:t xml:space="preserve"> </w:t>
      </w:r>
      <w:r w:rsidR="00134B3B" w:rsidRPr="00134B3B">
        <w:rPr>
          <w:rFonts w:ascii="Times New Roman" w:hAnsi="Times New Roman" w:cs="Times New Roman"/>
          <w:sz w:val="28"/>
          <w:szCs w:val="28"/>
        </w:rPr>
        <w:t>(</w:t>
      </w:r>
      <w:r w:rsidR="00134B3B">
        <w:rPr>
          <w:rFonts w:ascii="Times New Roman" w:hAnsi="Times New Roman" w:cs="Times New Roman"/>
          <w:sz w:val="28"/>
          <w:szCs w:val="28"/>
          <w:lang w:val="en-US"/>
        </w:rPr>
        <w:t>OVER</w:t>
      </w:r>
      <w:r w:rsidR="00134B3B" w:rsidRPr="00134B3B">
        <w:rPr>
          <w:rFonts w:ascii="Times New Roman" w:hAnsi="Times New Roman" w:cs="Times New Roman"/>
          <w:sz w:val="28"/>
          <w:szCs w:val="28"/>
        </w:rPr>
        <w:t xml:space="preserve">) </w:t>
      </w:r>
      <w:r w:rsidR="008817A0" w:rsidRPr="008817A0">
        <w:rPr>
          <w:rFonts w:ascii="Times New Roman" w:hAnsi="Times New Roman" w:cs="Times New Roman"/>
          <w:sz w:val="28"/>
          <w:szCs w:val="28"/>
        </w:rPr>
        <w:t>показал</w:t>
      </w:r>
      <w:r w:rsidR="00134B3B">
        <w:rPr>
          <w:rFonts w:ascii="Times New Roman" w:hAnsi="Times New Roman" w:cs="Times New Roman"/>
          <w:sz w:val="28"/>
          <w:szCs w:val="28"/>
        </w:rPr>
        <w:t>и</w:t>
      </w:r>
      <w:r w:rsidR="008817A0" w:rsidRPr="008817A0">
        <w:rPr>
          <w:rFonts w:ascii="Times New Roman" w:hAnsi="Times New Roman" w:cs="Times New Roman"/>
          <w:sz w:val="28"/>
          <w:szCs w:val="28"/>
        </w:rPr>
        <w:t xml:space="preserve"> первоначальное преимущество в периоперационной выживаемости при </w:t>
      </w:r>
      <w:r w:rsidR="0090301B">
        <w:rPr>
          <w:rFonts w:ascii="Times New Roman" w:hAnsi="Times New Roman" w:cs="Times New Roman"/>
          <w:sz w:val="28"/>
          <w:szCs w:val="28"/>
        </w:rPr>
        <w:t>ЭПВА</w:t>
      </w:r>
      <w:r w:rsidR="008817A0" w:rsidRPr="008817A0">
        <w:rPr>
          <w:rFonts w:ascii="Times New Roman" w:hAnsi="Times New Roman" w:cs="Times New Roman"/>
          <w:sz w:val="28"/>
          <w:szCs w:val="28"/>
        </w:rPr>
        <w:t xml:space="preserve"> (0,5 против 3,0%, P = 0,004), но никакого существенного различия в смертности за последующие 2 года (7,0 против 9,8%, p = 0,13)</w:t>
      </w:r>
      <w:r w:rsidR="0090301B">
        <w:rPr>
          <w:rFonts w:ascii="Times New Roman" w:hAnsi="Times New Roman" w:cs="Times New Roman"/>
          <w:sz w:val="28"/>
          <w:szCs w:val="28"/>
        </w:rPr>
        <w:t xml:space="preserve"> </w:t>
      </w:r>
      <w:r w:rsidR="008C5F72">
        <w:rPr>
          <w:rFonts w:ascii="Times New Roman" w:hAnsi="Times New Roman" w:cs="Times New Roman"/>
          <w:sz w:val="28"/>
          <w:szCs w:val="28"/>
        </w:rPr>
        <w:t>[34</w:t>
      </w:r>
      <w:r w:rsidR="0090301B" w:rsidRPr="0090301B">
        <w:rPr>
          <w:rFonts w:ascii="Times New Roman" w:hAnsi="Times New Roman" w:cs="Times New Roman"/>
          <w:sz w:val="28"/>
          <w:szCs w:val="28"/>
        </w:rPr>
        <w:t>]</w:t>
      </w:r>
      <w:r w:rsidR="008817A0" w:rsidRPr="008817A0">
        <w:rPr>
          <w:rFonts w:ascii="Times New Roman" w:hAnsi="Times New Roman" w:cs="Times New Roman"/>
          <w:sz w:val="28"/>
          <w:szCs w:val="28"/>
        </w:rPr>
        <w:t xml:space="preserve">. В расширенном наблюдении (в среднем 5,2 года) эндоваскулярная </w:t>
      </w:r>
      <w:r w:rsidR="0090301B">
        <w:rPr>
          <w:rFonts w:ascii="Times New Roman" w:hAnsi="Times New Roman" w:cs="Times New Roman"/>
          <w:sz w:val="28"/>
          <w:szCs w:val="28"/>
        </w:rPr>
        <w:t>и открытая реконструкции</w:t>
      </w:r>
      <w:r w:rsidR="008817A0" w:rsidRPr="008817A0">
        <w:rPr>
          <w:rFonts w:ascii="Times New Roman" w:hAnsi="Times New Roman" w:cs="Times New Roman"/>
          <w:sz w:val="28"/>
          <w:szCs w:val="28"/>
        </w:rPr>
        <w:t xml:space="preserve"> обеспечили одинаково хорошие ре</w:t>
      </w:r>
      <w:r w:rsidR="0090301B">
        <w:rPr>
          <w:rFonts w:ascii="Times New Roman" w:hAnsi="Times New Roman" w:cs="Times New Roman"/>
          <w:sz w:val="28"/>
          <w:szCs w:val="28"/>
        </w:rPr>
        <w:t xml:space="preserve">зультаты в отдаленном периоде </w:t>
      </w:r>
      <w:r w:rsidR="008C5F72">
        <w:rPr>
          <w:rFonts w:ascii="Times New Roman" w:hAnsi="Times New Roman" w:cs="Times New Roman"/>
          <w:sz w:val="28"/>
          <w:szCs w:val="28"/>
        </w:rPr>
        <w:t>[33</w:t>
      </w:r>
      <w:r w:rsidR="0090301B" w:rsidRPr="0090301B">
        <w:rPr>
          <w:rFonts w:ascii="Times New Roman" w:hAnsi="Times New Roman" w:cs="Times New Roman"/>
          <w:sz w:val="28"/>
          <w:szCs w:val="28"/>
        </w:rPr>
        <w:t>].</w:t>
      </w:r>
      <w:r w:rsidRPr="00E35C5E">
        <w:rPr>
          <w:rFonts w:ascii="Times New Roman" w:hAnsi="Times New Roman" w:cs="Times New Roman"/>
          <w:sz w:val="28"/>
          <w:szCs w:val="28"/>
        </w:rPr>
        <w:t xml:space="preserve"> </w:t>
      </w:r>
      <w:r w:rsidR="00134B3B">
        <w:rPr>
          <w:rFonts w:ascii="Times New Roman" w:hAnsi="Times New Roman" w:cs="Times New Roman"/>
          <w:sz w:val="28"/>
          <w:szCs w:val="28"/>
        </w:rPr>
        <w:t>По последним данным</w:t>
      </w:r>
      <w:r w:rsidRPr="00FF4027">
        <w:rPr>
          <w:rFonts w:ascii="Times New Roman" w:hAnsi="Times New Roman" w:cs="Times New Roman"/>
          <w:sz w:val="28"/>
          <w:szCs w:val="28"/>
        </w:rPr>
        <w:t xml:space="preserve"> не было выявлено статистически достоверной разницы в </w:t>
      </w:r>
      <w:r w:rsidRPr="00FF4027">
        <w:rPr>
          <w:rFonts w:ascii="Times New Roman" w:hAnsi="Times New Roman" w:cs="Times New Roman"/>
          <w:sz w:val="28"/>
          <w:szCs w:val="28"/>
        </w:rPr>
        <w:lastRenderedPageBreak/>
        <w:t xml:space="preserve">результатах этих методов </w:t>
      </w:r>
      <w:r w:rsidR="00134B3B">
        <w:rPr>
          <w:rFonts w:ascii="Times New Roman" w:hAnsi="Times New Roman" w:cs="Times New Roman"/>
          <w:sz w:val="28"/>
          <w:szCs w:val="28"/>
        </w:rPr>
        <w:t xml:space="preserve">и </w:t>
      </w:r>
      <w:r w:rsidRPr="00FF4027">
        <w:rPr>
          <w:rFonts w:ascii="Times New Roman" w:hAnsi="Times New Roman" w:cs="Times New Roman"/>
          <w:sz w:val="28"/>
          <w:szCs w:val="28"/>
        </w:rPr>
        <w:t>за 9 – летний период наблюдения в выживаем</w:t>
      </w:r>
      <w:r w:rsidR="00F81762">
        <w:rPr>
          <w:rFonts w:ascii="Times New Roman" w:hAnsi="Times New Roman" w:cs="Times New Roman"/>
          <w:sz w:val="28"/>
          <w:szCs w:val="28"/>
        </w:rPr>
        <w:t>ости, качестве жизни, стоимости</w:t>
      </w:r>
      <w:r w:rsidRPr="00FF4027">
        <w:rPr>
          <w:rFonts w:ascii="Times New Roman" w:hAnsi="Times New Roman" w:cs="Times New Roman"/>
          <w:sz w:val="28"/>
          <w:szCs w:val="28"/>
        </w:rPr>
        <w:t xml:space="preserve"> </w:t>
      </w:r>
      <w:r w:rsidRPr="00F81762">
        <w:rPr>
          <w:rFonts w:ascii="Times New Roman" w:hAnsi="Times New Roman" w:cs="Times New Roman"/>
          <w:sz w:val="28"/>
          <w:szCs w:val="28"/>
        </w:rPr>
        <w:t>[</w:t>
      </w:r>
      <w:r w:rsidR="008C5F72">
        <w:rPr>
          <w:rFonts w:ascii="Times New Roman" w:hAnsi="Times New Roman" w:cs="Times New Roman"/>
          <w:sz w:val="28"/>
          <w:szCs w:val="28"/>
        </w:rPr>
        <w:t>32</w:t>
      </w:r>
      <w:r w:rsidR="00F81762">
        <w:rPr>
          <w:rFonts w:ascii="Times New Roman" w:hAnsi="Times New Roman" w:cs="Times New Roman"/>
          <w:sz w:val="28"/>
          <w:szCs w:val="28"/>
        </w:rPr>
        <w:t>].</w:t>
      </w:r>
    </w:p>
    <w:p w:rsidR="00FF4027" w:rsidRDefault="00FF4027" w:rsidP="00FF4027">
      <w:pPr>
        <w:spacing w:line="360" w:lineRule="auto"/>
        <w:jc w:val="both"/>
        <w:rPr>
          <w:rFonts w:ascii="Times New Roman" w:hAnsi="Times New Roman" w:cs="Times New Roman"/>
          <w:sz w:val="28"/>
          <w:szCs w:val="28"/>
        </w:rPr>
      </w:pPr>
      <w:r w:rsidRPr="00FF4027">
        <w:rPr>
          <w:rFonts w:ascii="Times New Roman" w:hAnsi="Times New Roman" w:cs="Times New Roman"/>
          <w:sz w:val="28"/>
          <w:szCs w:val="28"/>
        </w:rPr>
        <w:t>Дебаты по поводу общей эффективности эндоваскулярного лечения аневризмы аорты против открытого лечения аневризмы брюшной аорты продолжаются. Сторонники эндоваскулярного лечения аневризмы аорты возражают, что процедура улучшается с усовершенствованием технического оборудования. Сторонники открытого лечения аневризмы брюшной аорты указывают, что во многих центрах, смертность после открытого лечения инфраренальной аневризмы брюшной аорты, осуществлённого избирательно, составляет &lt;4% и что поздний разрыв после открытого лечения аневризмы брюшной аорты случается значительно реже. Однако, существует множество факторов, движимых врачами, пациентами и промышленностью, которые могут изменить положение вещей в ближайшем будущем</w:t>
      </w:r>
      <w:r w:rsidR="00B84118" w:rsidRPr="00B84118">
        <w:rPr>
          <w:rFonts w:ascii="Times New Roman" w:hAnsi="Times New Roman" w:cs="Times New Roman"/>
          <w:sz w:val="28"/>
          <w:szCs w:val="28"/>
        </w:rPr>
        <w:t xml:space="preserve"> [</w:t>
      </w:r>
      <w:r w:rsidR="008C5F72">
        <w:rPr>
          <w:rFonts w:ascii="Times New Roman" w:hAnsi="Times New Roman" w:cs="Times New Roman"/>
          <w:sz w:val="28"/>
          <w:szCs w:val="28"/>
        </w:rPr>
        <w:t>35,36</w:t>
      </w:r>
      <w:r w:rsidR="00B84118" w:rsidRPr="00B84118">
        <w:rPr>
          <w:rFonts w:ascii="Times New Roman" w:hAnsi="Times New Roman" w:cs="Times New Roman"/>
          <w:sz w:val="28"/>
          <w:szCs w:val="28"/>
        </w:rPr>
        <w:t>]</w:t>
      </w:r>
      <w:r w:rsidRPr="00FF4027">
        <w:rPr>
          <w:rFonts w:ascii="Times New Roman" w:hAnsi="Times New Roman" w:cs="Times New Roman"/>
          <w:sz w:val="28"/>
          <w:szCs w:val="28"/>
        </w:rPr>
        <w:t>.</w:t>
      </w:r>
    </w:p>
    <w:p w:rsidR="00C9784F" w:rsidRPr="00C9784F" w:rsidRDefault="00DE0E99" w:rsidP="00C9784F">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683FC8">
        <w:rPr>
          <w:rFonts w:ascii="Times New Roman" w:hAnsi="Times New Roman" w:cs="Times New Roman"/>
          <w:b/>
          <w:sz w:val="28"/>
          <w:szCs w:val="28"/>
        </w:rPr>
        <w:t>.9</w:t>
      </w:r>
      <w:r>
        <w:rPr>
          <w:rFonts w:ascii="Times New Roman" w:hAnsi="Times New Roman" w:cs="Times New Roman"/>
          <w:b/>
          <w:sz w:val="28"/>
          <w:szCs w:val="28"/>
        </w:rPr>
        <w:t xml:space="preserve">. </w:t>
      </w:r>
      <w:r w:rsidR="00C9784F" w:rsidRPr="00C9784F">
        <w:rPr>
          <w:rFonts w:ascii="Times New Roman" w:hAnsi="Times New Roman" w:cs="Times New Roman"/>
          <w:b/>
          <w:sz w:val="28"/>
          <w:szCs w:val="28"/>
        </w:rPr>
        <w:t>Дальнейшие перспективы</w:t>
      </w:r>
      <w:r>
        <w:rPr>
          <w:rFonts w:ascii="Times New Roman" w:hAnsi="Times New Roman" w:cs="Times New Roman"/>
          <w:b/>
          <w:sz w:val="28"/>
          <w:szCs w:val="28"/>
        </w:rPr>
        <w:t>.</w:t>
      </w:r>
    </w:p>
    <w:p w:rsidR="00C9784F" w:rsidRDefault="00C9784F" w:rsidP="00C9784F">
      <w:pPr>
        <w:spacing w:line="360" w:lineRule="auto"/>
        <w:jc w:val="both"/>
        <w:rPr>
          <w:rFonts w:ascii="Times New Roman" w:hAnsi="Times New Roman" w:cs="Times New Roman"/>
          <w:sz w:val="28"/>
          <w:szCs w:val="28"/>
        </w:rPr>
      </w:pPr>
      <w:r w:rsidRPr="00C9784F">
        <w:rPr>
          <w:rFonts w:ascii="Times New Roman" w:hAnsi="Times New Roman" w:cs="Times New Roman"/>
          <w:sz w:val="28"/>
          <w:szCs w:val="28"/>
        </w:rPr>
        <w:t>Несмотря на то, что в последнее время развитие технологий эндоваскулярной реконструкции аневризмы происходило достаточно быстро, а РКИ и обсервационные исследования помогли определить показания, преимущества и результаты различных методов лечения, остается еще много нереш</w:t>
      </w:r>
      <w:r>
        <w:rPr>
          <w:rFonts w:ascii="Times New Roman" w:hAnsi="Times New Roman" w:cs="Times New Roman"/>
          <w:sz w:val="28"/>
          <w:szCs w:val="28"/>
        </w:rPr>
        <w:t>енных вопросов и проблем: 1) М</w:t>
      </w:r>
      <w:r w:rsidRPr="00C9784F">
        <w:rPr>
          <w:rFonts w:ascii="Times New Roman" w:hAnsi="Times New Roman" w:cs="Times New Roman"/>
          <w:sz w:val="28"/>
          <w:szCs w:val="28"/>
        </w:rPr>
        <w:t>едикам</w:t>
      </w:r>
      <w:r>
        <w:rPr>
          <w:rFonts w:ascii="Times New Roman" w:hAnsi="Times New Roman" w:cs="Times New Roman"/>
          <w:sz w:val="28"/>
          <w:szCs w:val="28"/>
        </w:rPr>
        <w:t>ентозное лечение малых АБА (т</w:t>
      </w:r>
      <w:r w:rsidRPr="00C9784F">
        <w:rPr>
          <w:rFonts w:ascii="Times New Roman" w:hAnsi="Times New Roman" w:cs="Times New Roman"/>
          <w:sz w:val="28"/>
          <w:szCs w:val="28"/>
        </w:rPr>
        <w:t>ребуется более четкое определение роли ингибиторов агрегации тромбоцитов и статинов</w:t>
      </w:r>
      <w:r>
        <w:rPr>
          <w:rFonts w:ascii="Times New Roman" w:hAnsi="Times New Roman" w:cs="Times New Roman"/>
          <w:sz w:val="28"/>
          <w:szCs w:val="28"/>
        </w:rPr>
        <w:t xml:space="preserve">); 2) </w:t>
      </w:r>
      <w:r w:rsidRPr="00C9784F">
        <w:rPr>
          <w:rFonts w:ascii="Times New Roman" w:hAnsi="Times New Roman" w:cs="Times New Roman"/>
          <w:sz w:val="28"/>
          <w:szCs w:val="28"/>
        </w:rPr>
        <w:t>Показания для реконструкции АБА у женщин</w:t>
      </w:r>
      <w:r>
        <w:rPr>
          <w:rFonts w:ascii="Times New Roman" w:hAnsi="Times New Roman" w:cs="Times New Roman"/>
          <w:sz w:val="28"/>
          <w:szCs w:val="28"/>
        </w:rPr>
        <w:t xml:space="preserve"> (д</w:t>
      </w:r>
      <w:r w:rsidRPr="00C9784F">
        <w:rPr>
          <w:rFonts w:ascii="Times New Roman" w:hAnsi="Times New Roman" w:cs="Times New Roman"/>
          <w:sz w:val="28"/>
          <w:szCs w:val="28"/>
        </w:rPr>
        <w:t>олжны ли пациенты женского пола проходить процедуру реконструкции при 50 мм вместо 55 мм?</w:t>
      </w:r>
      <w:r>
        <w:rPr>
          <w:rFonts w:ascii="Times New Roman" w:hAnsi="Times New Roman" w:cs="Times New Roman"/>
          <w:sz w:val="28"/>
          <w:szCs w:val="28"/>
        </w:rPr>
        <w:t xml:space="preserve">); 3) </w:t>
      </w:r>
      <w:r w:rsidRPr="00C9784F">
        <w:rPr>
          <w:rFonts w:ascii="Times New Roman" w:hAnsi="Times New Roman" w:cs="Times New Roman"/>
          <w:sz w:val="28"/>
          <w:szCs w:val="28"/>
        </w:rPr>
        <w:t>Показания для реконструкции АБА у пожилых людей</w:t>
      </w:r>
      <w:r>
        <w:rPr>
          <w:rFonts w:ascii="Times New Roman" w:hAnsi="Times New Roman" w:cs="Times New Roman"/>
          <w:sz w:val="28"/>
          <w:szCs w:val="28"/>
        </w:rPr>
        <w:t xml:space="preserve"> (д</w:t>
      </w:r>
      <w:r w:rsidRPr="00C9784F">
        <w:rPr>
          <w:rFonts w:ascii="Times New Roman" w:hAnsi="Times New Roman" w:cs="Times New Roman"/>
          <w:sz w:val="28"/>
          <w:szCs w:val="28"/>
        </w:rPr>
        <w:t>олжны ли отличаться показания у людей в возрасте от 80 до 89 лет и у людей в возрасте от 90 до 100 лет?</w:t>
      </w:r>
      <w:r>
        <w:rPr>
          <w:rFonts w:ascii="Times New Roman" w:hAnsi="Times New Roman" w:cs="Times New Roman"/>
          <w:sz w:val="28"/>
          <w:szCs w:val="28"/>
        </w:rPr>
        <w:t>); 4)</w:t>
      </w:r>
      <w:r w:rsidRPr="00C9784F">
        <w:rPr>
          <w:rFonts w:ascii="Times New Roman" w:hAnsi="Times New Roman" w:cs="Times New Roman"/>
          <w:sz w:val="28"/>
          <w:szCs w:val="28"/>
        </w:rPr>
        <w:t>Долгосрочный результат эндоваскулярной реконструкции аневризмы с использованием вспомогательных средств в случаях сложной анатомии АБА</w:t>
      </w:r>
      <w:r w:rsidRPr="00C9784F">
        <w:rPr>
          <w:rFonts w:ascii="Times New Roman" w:hAnsi="Times New Roman" w:cs="Times New Roman"/>
          <w:sz w:val="28"/>
          <w:szCs w:val="28"/>
        </w:rPr>
        <w:tab/>
      </w:r>
      <w:r>
        <w:rPr>
          <w:rFonts w:ascii="Times New Roman" w:hAnsi="Times New Roman" w:cs="Times New Roman"/>
          <w:sz w:val="28"/>
          <w:szCs w:val="28"/>
        </w:rPr>
        <w:t>(р</w:t>
      </w:r>
      <w:r w:rsidRPr="00C9784F">
        <w:rPr>
          <w:rFonts w:ascii="Times New Roman" w:hAnsi="Times New Roman" w:cs="Times New Roman"/>
          <w:sz w:val="28"/>
          <w:szCs w:val="28"/>
        </w:rPr>
        <w:t>азъяснение роли параллельных, разветвленных и фенестрированных графтов для эндоваскулярной реконструкции аневризмы</w:t>
      </w:r>
      <w:r>
        <w:rPr>
          <w:rFonts w:ascii="Times New Roman" w:hAnsi="Times New Roman" w:cs="Times New Roman"/>
          <w:sz w:val="28"/>
          <w:szCs w:val="28"/>
        </w:rPr>
        <w:t xml:space="preserve">); 5) </w:t>
      </w:r>
      <w:r w:rsidRPr="00C9784F">
        <w:rPr>
          <w:rFonts w:ascii="Times New Roman" w:hAnsi="Times New Roman" w:cs="Times New Roman"/>
          <w:sz w:val="28"/>
          <w:szCs w:val="28"/>
        </w:rPr>
        <w:t xml:space="preserve">Разработка готовых решений для </w:t>
      </w:r>
      <w:r w:rsidRPr="00C9784F">
        <w:rPr>
          <w:rFonts w:ascii="Times New Roman" w:hAnsi="Times New Roman" w:cs="Times New Roman"/>
          <w:sz w:val="28"/>
          <w:szCs w:val="28"/>
        </w:rPr>
        <w:lastRenderedPageBreak/>
        <w:t>реконструкции проблемных АБА</w:t>
      </w:r>
      <w:r w:rsidRPr="00C9784F">
        <w:rPr>
          <w:rFonts w:ascii="Times New Roman" w:hAnsi="Times New Roman" w:cs="Times New Roman"/>
          <w:sz w:val="28"/>
          <w:szCs w:val="28"/>
        </w:rPr>
        <w:tab/>
      </w:r>
      <w:r>
        <w:rPr>
          <w:rFonts w:ascii="Times New Roman" w:hAnsi="Times New Roman" w:cs="Times New Roman"/>
          <w:sz w:val="28"/>
          <w:szCs w:val="28"/>
        </w:rPr>
        <w:t>(</w:t>
      </w:r>
      <w:r w:rsidRPr="00C9784F">
        <w:rPr>
          <w:rFonts w:ascii="Times New Roman" w:hAnsi="Times New Roman" w:cs="Times New Roman"/>
          <w:sz w:val="28"/>
          <w:szCs w:val="28"/>
        </w:rPr>
        <w:t>Готовые эндоваскулярные графты, подходящие для большинства анатомических вариантов</w:t>
      </w:r>
      <w:r>
        <w:rPr>
          <w:rFonts w:ascii="Times New Roman" w:hAnsi="Times New Roman" w:cs="Times New Roman"/>
          <w:sz w:val="28"/>
          <w:szCs w:val="28"/>
        </w:rPr>
        <w:t xml:space="preserve">); 6) </w:t>
      </w:r>
      <w:r w:rsidRPr="00C9784F">
        <w:rPr>
          <w:rFonts w:ascii="Times New Roman" w:hAnsi="Times New Roman" w:cs="Times New Roman"/>
          <w:sz w:val="28"/>
          <w:szCs w:val="28"/>
        </w:rPr>
        <w:t>Последующие процедуры и улучшенна</w:t>
      </w:r>
      <w:r>
        <w:rPr>
          <w:rFonts w:ascii="Times New Roman" w:hAnsi="Times New Roman" w:cs="Times New Roman"/>
          <w:sz w:val="28"/>
          <w:szCs w:val="28"/>
        </w:rPr>
        <w:t>я характеристика эндоподтеканий (и</w:t>
      </w:r>
      <w:r w:rsidRPr="00C9784F">
        <w:rPr>
          <w:rFonts w:ascii="Times New Roman" w:hAnsi="Times New Roman" w:cs="Times New Roman"/>
          <w:sz w:val="28"/>
          <w:szCs w:val="28"/>
        </w:rPr>
        <w:t>ндивидуализируемые последующие протоколы и четкое определение показаний к лечению эндоподтеканий</w:t>
      </w:r>
      <w:r>
        <w:rPr>
          <w:rFonts w:ascii="Times New Roman" w:hAnsi="Times New Roman" w:cs="Times New Roman"/>
          <w:sz w:val="28"/>
          <w:szCs w:val="28"/>
        </w:rPr>
        <w:t>)</w:t>
      </w:r>
      <w:r w:rsidR="00EF223E">
        <w:rPr>
          <w:rFonts w:ascii="Times New Roman" w:hAnsi="Times New Roman" w:cs="Times New Roman"/>
          <w:sz w:val="28"/>
          <w:szCs w:val="28"/>
        </w:rPr>
        <w:t xml:space="preserve"> </w:t>
      </w:r>
      <w:r w:rsidR="008C5F72">
        <w:rPr>
          <w:rFonts w:ascii="Times New Roman" w:hAnsi="Times New Roman" w:cs="Times New Roman"/>
          <w:sz w:val="28"/>
          <w:szCs w:val="28"/>
        </w:rPr>
        <w:t>[51</w:t>
      </w:r>
      <w:r w:rsidR="00EF223E" w:rsidRPr="00EF223E">
        <w:rPr>
          <w:rFonts w:ascii="Times New Roman" w:hAnsi="Times New Roman" w:cs="Times New Roman"/>
          <w:sz w:val="28"/>
          <w:szCs w:val="28"/>
        </w:rPr>
        <w:t>]</w:t>
      </w:r>
      <w:r>
        <w:rPr>
          <w:rFonts w:ascii="Times New Roman" w:hAnsi="Times New Roman" w:cs="Times New Roman"/>
          <w:sz w:val="28"/>
          <w:szCs w:val="28"/>
        </w:rPr>
        <w:t>.</w:t>
      </w:r>
    </w:p>
    <w:p w:rsidR="00C9784F" w:rsidRPr="00EF223E" w:rsidRDefault="00DE0E99" w:rsidP="00C9784F">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683FC8">
        <w:rPr>
          <w:rFonts w:ascii="Times New Roman" w:hAnsi="Times New Roman" w:cs="Times New Roman"/>
          <w:b/>
          <w:sz w:val="28"/>
          <w:szCs w:val="28"/>
        </w:rPr>
        <w:t>.10</w:t>
      </w:r>
      <w:r>
        <w:rPr>
          <w:rFonts w:ascii="Times New Roman" w:hAnsi="Times New Roman" w:cs="Times New Roman"/>
          <w:b/>
          <w:sz w:val="28"/>
          <w:szCs w:val="28"/>
        </w:rPr>
        <w:t xml:space="preserve">. </w:t>
      </w:r>
      <w:r w:rsidR="00C9784F" w:rsidRPr="00EF223E">
        <w:rPr>
          <w:rFonts w:ascii="Times New Roman" w:hAnsi="Times New Roman" w:cs="Times New Roman"/>
          <w:b/>
          <w:sz w:val="28"/>
          <w:szCs w:val="28"/>
        </w:rPr>
        <w:t>Заключение</w:t>
      </w:r>
    </w:p>
    <w:p w:rsidR="00FF4027" w:rsidRDefault="00C9784F" w:rsidP="00FF4027">
      <w:pPr>
        <w:spacing w:line="360" w:lineRule="auto"/>
        <w:jc w:val="both"/>
        <w:rPr>
          <w:rFonts w:ascii="Times New Roman" w:hAnsi="Times New Roman" w:cs="Times New Roman"/>
          <w:sz w:val="28"/>
          <w:szCs w:val="28"/>
        </w:rPr>
      </w:pPr>
      <w:r w:rsidRPr="00C9784F">
        <w:rPr>
          <w:rFonts w:ascii="Times New Roman" w:hAnsi="Times New Roman" w:cs="Times New Roman"/>
          <w:sz w:val="28"/>
          <w:szCs w:val="28"/>
        </w:rPr>
        <w:t xml:space="preserve">На основании РКИ и наблюдательных исследований было доказано, что эндоваскулярная реконструкция аневризмы сопровождается уменьшением периоперационной заболеваемости и смертности, а также продолжительности пребывания в больнице, тем самым уменьшая непосредственные затраты на реконструкцию, хотя эти начальные финансовые выгоды могут снизиться за счет расходов на долгосрочные диагностические наблюдения. Во многих странах мира эндоваскулярное протезирование аневризмы стало предпочтительным методом лечения при плановой реконструкции АБА. Немногие другие процедуры прошли такую тщательную клиническую и научную проверку за такой короткий период времени, как EVAR. </w:t>
      </w:r>
      <w:r w:rsidR="00EF223E">
        <w:rPr>
          <w:rFonts w:ascii="Times New Roman" w:hAnsi="Times New Roman" w:cs="Times New Roman"/>
          <w:sz w:val="28"/>
          <w:szCs w:val="28"/>
        </w:rPr>
        <w:t>Поскольку пока в длительных отдаленных результатов разницы в выживаемости</w:t>
      </w:r>
      <w:r w:rsidR="00EF223E" w:rsidRPr="00FF4027">
        <w:rPr>
          <w:rFonts w:ascii="Times New Roman" w:hAnsi="Times New Roman" w:cs="Times New Roman"/>
          <w:sz w:val="28"/>
          <w:szCs w:val="28"/>
        </w:rPr>
        <w:t xml:space="preserve"> </w:t>
      </w:r>
      <w:r w:rsidR="00EF223E">
        <w:rPr>
          <w:rFonts w:ascii="Times New Roman" w:hAnsi="Times New Roman" w:cs="Times New Roman"/>
          <w:sz w:val="28"/>
          <w:szCs w:val="28"/>
        </w:rPr>
        <w:t xml:space="preserve">не обнаружено, </w:t>
      </w:r>
      <w:r w:rsidR="00EF223E" w:rsidRPr="00FF4027">
        <w:rPr>
          <w:rFonts w:ascii="Times New Roman" w:hAnsi="Times New Roman" w:cs="Times New Roman"/>
          <w:sz w:val="28"/>
          <w:szCs w:val="28"/>
        </w:rPr>
        <w:t>всегда следует стремиться к индивидуальному выбору между ОПА и ЭВПА для каждого пациента.</w:t>
      </w:r>
      <w:r w:rsidR="00EF223E">
        <w:rPr>
          <w:rFonts w:ascii="Times New Roman" w:hAnsi="Times New Roman" w:cs="Times New Roman"/>
          <w:sz w:val="28"/>
          <w:szCs w:val="28"/>
        </w:rPr>
        <w:t xml:space="preserve"> Однако, д</w:t>
      </w:r>
      <w:r w:rsidRPr="00C9784F">
        <w:rPr>
          <w:rFonts w:ascii="Times New Roman" w:hAnsi="Times New Roman" w:cs="Times New Roman"/>
          <w:sz w:val="28"/>
          <w:szCs w:val="28"/>
        </w:rPr>
        <w:t xml:space="preserve">оказательства оптимальности и полезности эндоваскулярного лечения </w:t>
      </w:r>
      <w:r w:rsidR="00EF223E">
        <w:rPr>
          <w:rFonts w:ascii="Times New Roman" w:hAnsi="Times New Roman" w:cs="Times New Roman"/>
          <w:sz w:val="28"/>
          <w:szCs w:val="28"/>
        </w:rPr>
        <w:t xml:space="preserve">аневризмы аорты </w:t>
      </w:r>
      <w:r w:rsidRPr="00C9784F">
        <w:rPr>
          <w:rFonts w:ascii="Times New Roman" w:hAnsi="Times New Roman" w:cs="Times New Roman"/>
          <w:sz w:val="28"/>
          <w:szCs w:val="28"/>
        </w:rPr>
        <w:t>становятся все шире, а непрерывные технологические разработки вместе с тщательным научным наблюдением обеспечат дальнейшую оптимизацию лечения и образа жизни для каждого пациента с последующим улучшением долгосрочного прогноза.</w:t>
      </w:r>
      <w:r w:rsidR="00EF223E">
        <w:rPr>
          <w:rFonts w:ascii="Times New Roman" w:hAnsi="Times New Roman" w:cs="Times New Roman"/>
          <w:sz w:val="28"/>
          <w:szCs w:val="28"/>
        </w:rPr>
        <w:t xml:space="preserve"> </w:t>
      </w:r>
    </w:p>
    <w:p w:rsidR="00E16528" w:rsidRDefault="00E16528" w:rsidP="0087236F">
      <w:pPr>
        <w:spacing w:line="360" w:lineRule="auto"/>
        <w:jc w:val="center"/>
        <w:rPr>
          <w:rFonts w:ascii="Times New Roman" w:hAnsi="Times New Roman" w:cs="Times New Roman"/>
          <w:b/>
          <w:sz w:val="28"/>
          <w:szCs w:val="28"/>
        </w:rPr>
      </w:pPr>
    </w:p>
    <w:p w:rsidR="00E16528" w:rsidRDefault="00E16528" w:rsidP="0087236F">
      <w:pPr>
        <w:spacing w:line="360" w:lineRule="auto"/>
        <w:jc w:val="center"/>
        <w:rPr>
          <w:rFonts w:ascii="Times New Roman" w:hAnsi="Times New Roman" w:cs="Times New Roman"/>
          <w:b/>
          <w:sz w:val="28"/>
          <w:szCs w:val="28"/>
        </w:rPr>
      </w:pPr>
    </w:p>
    <w:p w:rsidR="00E16528" w:rsidRDefault="00E16528" w:rsidP="0087236F">
      <w:pPr>
        <w:spacing w:line="360" w:lineRule="auto"/>
        <w:jc w:val="center"/>
        <w:rPr>
          <w:rFonts w:ascii="Times New Roman" w:hAnsi="Times New Roman" w:cs="Times New Roman"/>
          <w:b/>
          <w:sz w:val="28"/>
          <w:szCs w:val="28"/>
        </w:rPr>
      </w:pPr>
    </w:p>
    <w:p w:rsidR="00E16528" w:rsidRDefault="00E16528" w:rsidP="0087236F">
      <w:pPr>
        <w:spacing w:line="360" w:lineRule="auto"/>
        <w:jc w:val="center"/>
        <w:rPr>
          <w:rFonts w:ascii="Times New Roman" w:hAnsi="Times New Roman" w:cs="Times New Roman"/>
          <w:b/>
          <w:sz w:val="28"/>
          <w:szCs w:val="28"/>
        </w:rPr>
      </w:pPr>
    </w:p>
    <w:p w:rsidR="00961D0F" w:rsidRPr="00961D0F" w:rsidRDefault="009B733F" w:rsidP="009B733F">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Глава 2. </w:t>
      </w:r>
      <w:r w:rsidRPr="009B733F">
        <w:rPr>
          <w:rFonts w:ascii="Times New Roman" w:hAnsi="Times New Roman" w:cs="Times New Roman"/>
          <w:b/>
          <w:sz w:val="28"/>
          <w:szCs w:val="28"/>
        </w:rPr>
        <w:t>Материалы и применяемые методики</w:t>
      </w: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 Проведен ретроспективный анализ 161 историй болезней пациентов, находившихся на лечении в </w:t>
      </w:r>
      <w:r w:rsidR="00D472DE" w:rsidRPr="00D472DE">
        <w:rPr>
          <w:rFonts w:ascii="Times New Roman" w:hAnsi="Times New Roman" w:cs="Times New Roman"/>
          <w:sz w:val="28"/>
          <w:szCs w:val="28"/>
        </w:rPr>
        <w:t>ФГБУЗ "Клиническая больница № 122 имени Л.Г. Соколова ФМБА" и ФГБВОУВО «Военно-медицинская ак</w:t>
      </w:r>
      <w:r w:rsidR="00D472DE">
        <w:rPr>
          <w:rFonts w:ascii="Times New Roman" w:hAnsi="Times New Roman" w:cs="Times New Roman"/>
          <w:sz w:val="28"/>
          <w:szCs w:val="28"/>
        </w:rPr>
        <w:t>адемия имени С. М. Кирова» Мини</w:t>
      </w:r>
      <w:r w:rsidR="00D472DE" w:rsidRPr="00D472DE">
        <w:rPr>
          <w:rFonts w:ascii="Times New Roman" w:hAnsi="Times New Roman" w:cs="Times New Roman"/>
          <w:sz w:val="28"/>
          <w:szCs w:val="28"/>
        </w:rPr>
        <w:t xml:space="preserve">стерства обороны Российской Федерации г. Санкт-Петербурга </w:t>
      </w:r>
      <w:r w:rsidRPr="0087236F">
        <w:rPr>
          <w:rFonts w:ascii="Times New Roman" w:hAnsi="Times New Roman" w:cs="Times New Roman"/>
          <w:sz w:val="28"/>
          <w:szCs w:val="28"/>
        </w:rPr>
        <w:t>с диагнозом аневризма инфраренального отдела брюшного аорты в период 2010-2016 годы, из них 95 – эндоваскулярная реконструкция, 66 – открытая, сформирована электронная база данных.</w:t>
      </w:r>
    </w:p>
    <w:p w:rsidR="00961D0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При составлении электронной базы данных учитывались следующие данные: пол, возраст, анамнез курения, диаметр аневризмы, основной диагноз, сопутствующие заболевания, данные объективных, инструментальных и лабораторных исследований, метод оперативного лечения, послеоперационные осложнения и связанные с ними повторные </w:t>
      </w:r>
      <w:r>
        <w:rPr>
          <w:rFonts w:ascii="Times New Roman" w:hAnsi="Times New Roman" w:cs="Times New Roman"/>
          <w:sz w:val="28"/>
          <w:szCs w:val="28"/>
        </w:rPr>
        <w:t xml:space="preserve">вмешательства, исходы лечения. </w:t>
      </w:r>
      <w:r w:rsidRPr="0087236F">
        <w:rPr>
          <w:rFonts w:ascii="Times New Roman" w:hAnsi="Times New Roman" w:cs="Times New Roman"/>
          <w:sz w:val="28"/>
          <w:szCs w:val="28"/>
        </w:rPr>
        <w:t>Статистическая обработка полученных данных выполнялась с использованием компьютерной программы IBM SPSS Statistics v. 23.0 и программы Microsoft Excel 2007: достоверность различий оценивали при помощи U-критерия Манна – Уитни и Хи-квадрата Пирсона.</w:t>
      </w:r>
    </w:p>
    <w:p w:rsid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В исследуемых группах ОПА и ЭВПА одинаково преобладали мужчины (график 1), средний возраст в обеих группах составил 69 лет (график 2). Курение, наряду с мужским полом и </w:t>
      </w:r>
      <w:r w:rsidR="003F0BC6" w:rsidRPr="0087236F">
        <w:rPr>
          <w:rFonts w:ascii="Times New Roman" w:hAnsi="Times New Roman" w:cs="Times New Roman"/>
          <w:sz w:val="28"/>
          <w:szCs w:val="28"/>
        </w:rPr>
        <w:t>возрастом</w:t>
      </w:r>
      <w:r w:rsidR="003F0BC6" w:rsidRPr="006E754B">
        <w:rPr>
          <w:rFonts w:ascii="Times New Roman" w:hAnsi="Times New Roman" w:cs="Times New Roman"/>
          <w:sz w:val="28"/>
          <w:szCs w:val="28"/>
        </w:rPr>
        <w:t>&gt;</w:t>
      </w:r>
      <w:r w:rsidR="006E754B">
        <w:rPr>
          <w:rFonts w:ascii="Times New Roman" w:hAnsi="Times New Roman" w:cs="Times New Roman"/>
          <w:sz w:val="28"/>
          <w:szCs w:val="28"/>
        </w:rPr>
        <w:t xml:space="preserve"> 65 лет являются од</w:t>
      </w:r>
      <w:r w:rsidRPr="0087236F">
        <w:rPr>
          <w:rFonts w:ascii="Times New Roman" w:hAnsi="Times New Roman" w:cs="Times New Roman"/>
          <w:sz w:val="28"/>
          <w:szCs w:val="28"/>
        </w:rPr>
        <w:t>н</w:t>
      </w:r>
      <w:r w:rsidR="006E754B">
        <w:rPr>
          <w:rFonts w:ascii="Times New Roman" w:hAnsi="Times New Roman" w:cs="Times New Roman"/>
          <w:sz w:val="28"/>
          <w:szCs w:val="28"/>
        </w:rPr>
        <w:t>им</w:t>
      </w:r>
      <w:r w:rsidRPr="0087236F">
        <w:rPr>
          <w:rFonts w:ascii="Times New Roman" w:hAnsi="Times New Roman" w:cs="Times New Roman"/>
          <w:sz w:val="28"/>
          <w:szCs w:val="28"/>
        </w:rPr>
        <w:t xml:space="preserve"> из важнейших факторов риска разв</w:t>
      </w:r>
      <w:r w:rsidR="006E754B">
        <w:rPr>
          <w:rFonts w:ascii="Times New Roman" w:hAnsi="Times New Roman" w:cs="Times New Roman"/>
          <w:sz w:val="28"/>
          <w:szCs w:val="28"/>
        </w:rPr>
        <w:t>ития и прогрессирования АБА.  Среди всех исследуемых пациентов</w:t>
      </w:r>
      <w:r w:rsidRPr="0087236F">
        <w:rPr>
          <w:rFonts w:ascii="Times New Roman" w:hAnsi="Times New Roman" w:cs="Times New Roman"/>
          <w:sz w:val="28"/>
          <w:szCs w:val="28"/>
        </w:rPr>
        <w:t xml:space="preserve"> доля курящих составила 37%, в группе ЭВПА-35%, в группе ОПА- 41%. Не курящие сейчас, но с анамнезом курения 41% в группе ЭВПА, 12% -  ОПА. Сопутствующие заболевания представлены в таблице 1.</w:t>
      </w:r>
    </w:p>
    <w:p w:rsidR="006E754B" w:rsidRPr="003F0BC6" w:rsidRDefault="006E754B" w:rsidP="0087236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Анамнез пациентов из группы ОПА был в большей степени отягощен нарушением ритма сердца (любой, кроме синусового)</w:t>
      </w:r>
      <w:r w:rsidRPr="006E754B">
        <w:rPr>
          <w:rFonts w:ascii="Times New Roman" w:hAnsi="Times New Roman" w:cs="Times New Roman"/>
          <w:sz w:val="28"/>
          <w:szCs w:val="28"/>
        </w:rPr>
        <w:t xml:space="preserve"> (72% </w:t>
      </w:r>
      <w:r w:rsidR="003F0BC6">
        <w:rPr>
          <w:rFonts w:ascii="Times New Roman" w:hAnsi="Times New Roman" w:cs="Times New Roman"/>
          <w:sz w:val="28"/>
          <w:szCs w:val="28"/>
        </w:rPr>
        <w:t>vs</w:t>
      </w:r>
      <w:r w:rsidRPr="006E754B">
        <w:rPr>
          <w:rFonts w:ascii="Times New Roman" w:hAnsi="Times New Roman" w:cs="Times New Roman"/>
          <w:sz w:val="28"/>
          <w:szCs w:val="28"/>
        </w:rPr>
        <w:t xml:space="preserve"> 26%)</w:t>
      </w:r>
      <w:r>
        <w:rPr>
          <w:rFonts w:ascii="Times New Roman" w:hAnsi="Times New Roman" w:cs="Times New Roman"/>
          <w:sz w:val="28"/>
          <w:szCs w:val="28"/>
        </w:rPr>
        <w:t xml:space="preserve">, </w:t>
      </w:r>
      <w:r w:rsidR="003F0BC6">
        <w:rPr>
          <w:rFonts w:ascii="Times New Roman" w:hAnsi="Times New Roman" w:cs="Times New Roman"/>
          <w:sz w:val="28"/>
          <w:szCs w:val="28"/>
        </w:rPr>
        <w:t>патологией</w:t>
      </w:r>
      <w:r>
        <w:rPr>
          <w:rFonts w:ascii="Times New Roman" w:hAnsi="Times New Roman" w:cs="Times New Roman"/>
          <w:sz w:val="28"/>
          <w:szCs w:val="28"/>
        </w:rPr>
        <w:t xml:space="preserve"> ЖКТ (75% </w:t>
      </w:r>
      <w:r w:rsidR="003F0BC6">
        <w:rPr>
          <w:rFonts w:ascii="Times New Roman" w:hAnsi="Times New Roman" w:cs="Times New Roman"/>
          <w:sz w:val="28"/>
          <w:szCs w:val="28"/>
          <w:lang w:val="en-US"/>
        </w:rPr>
        <w:t>vs</w:t>
      </w:r>
      <w:r w:rsidRPr="006E754B">
        <w:rPr>
          <w:rFonts w:ascii="Times New Roman" w:hAnsi="Times New Roman" w:cs="Times New Roman"/>
          <w:sz w:val="28"/>
          <w:szCs w:val="28"/>
        </w:rPr>
        <w:t xml:space="preserve"> 47%</w:t>
      </w:r>
      <w:r>
        <w:rPr>
          <w:rFonts w:ascii="Times New Roman" w:hAnsi="Times New Roman" w:cs="Times New Roman"/>
          <w:sz w:val="28"/>
          <w:szCs w:val="28"/>
        </w:rPr>
        <w:t>)</w:t>
      </w:r>
      <w:r w:rsidR="003F0BC6">
        <w:rPr>
          <w:rFonts w:ascii="Times New Roman" w:hAnsi="Times New Roman" w:cs="Times New Roman"/>
          <w:sz w:val="28"/>
          <w:szCs w:val="28"/>
        </w:rPr>
        <w:t>, операциями на брюшной полости в анамнезе жизни (57</w:t>
      </w:r>
      <w:r w:rsidR="003F0BC6" w:rsidRPr="003F0BC6">
        <w:rPr>
          <w:rFonts w:ascii="Times New Roman" w:hAnsi="Times New Roman" w:cs="Times New Roman"/>
          <w:sz w:val="28"/>
          <w:szCs w:val="28"/>
        </w:rPr>
        <w:t xml:space="preserve">% </w:t>
      </w:r>
      <w:r w:rsidR="003F0BC6">
        <w:rPr>
          <w:rFonts w:ascii="Times New Roman" w:hAnsi="Times New Roman" w:cs="Times New Roman"/>
          <w:sz w:val="28"/>
          <w:szCs w:val="28"/>
        </w:rPr>
        <w:t>vs</w:t>
      </w:r>
      <w:r w:rsidR="003F0BC6" w:rsidRPr="003F0BC6">
        <w:rPr>
          <w:rFonts w:ascii="Times New Roman" w:hAnsi="Times New Roman" w:cs="Times New Roman"/>
          <w:sz w:val="28"/>
          <w:szCs w:val="28"/>
        </w:rPr>
        <w:t xml:space="preserve"> 13%</w:t>
      </w:r>
      <w:r w:rsidR="003F0BC6">
        <w:rPr>
          <w:rFonts w:ascii="Times New Roman" w:hAnsi="Times New Roman" w:cs="Times New Roman"/>
          <w:sz w:val="28"/>
          <w:szCs w:val="28"/>
        </w:rPr>
        <w:t>)</w:t>
      </w:r>
      <w:r w:rsidR="003F0BC6" w:rsidRPr="003F0BC6">
        <w:rPr>
          <w:rFonts w:ascii="Times New Roman" w:hAnsi="Times New Roman" w:cs="Times New Roman"/>
          <w:sz w:val="28"/>
          <w:szCs w:val="28"/>
        </w:rPr>
        <w:t xml:space="preserve">. </w:t>
      </w:r>
      <w:r w:rsidR="003F0BC6">
        <w:rPr>
          <w:rFonts w:ascii="Times New Roman" w:hAnsi="Times New Roman" w:cs="Times New Roman"/>
          <w:sz w:val="28"/>
          <w:szCs w:val="28"/>
        </w:rPr>
        <w:t>Анамнез пациентов из группы ЭВПА</w:t>
      </w:r>
      <w:r w:rsidR="003F0BC6" w:rsidRPr="003F0BC6">
        <w:rPr>
          <w:rFonts w:ascii="Times New Roman" w:hAnsi="Times New Roman" w:cs="Times New Roman"/>
          <w:sz w:val="28"/>
          <w:szCs w:val="28"/>
        </w:rPr>
        <w:t xml:space="preserve"> был в большей </w:t>
      </w:r>
      <w:r w:rsidR="003F0BC6" w:rsidRPr="003F0BC6">
        <w:rPr>
          <w:rFonts w:ascii="Times New Roman" w:hAnsi="Times New Roman" w:cs="Times New Roman"/>
          <w:sz w:val="28"/>
          <w:szCs w:val="28"/>
        </w:rPr>
        <w:lastRenderedPageBreak/>
        <w:t>степени отягощен</w:t>
      </w:r>
      <w:r w:rsidR="003F0BC6" w:rsidRPr="003F0BC6">
        <w:t xml:space="preserve"> </w:t>
      </w:r>
      <w:r w:rsidR="003F0BC6">
        <w:rPr>
          <w:rFonts w:ascii="Times New Roman" w:hAnsi="Times New Roman" w:cs="Times New Roman"/>
          <w:sz w:val="28"/>
          <w:szCs w:val="28"/>
        </w:rPr>
        <w:t>перенесенным ОНМК (12,6% vs</w:t>
      </w:r>
      <w:r w:rsidR="003F0BC6" w:rsidRPr="003F0BC6">
        <w:rPr>
          <w:rFonts w:ascii="Times New Roman" w:hAnsi="Times New Roman" w:cs="Times New Roman"/>
          <w:sz w:val="28"/>
          <w:szCs w:val="28"/>
        </w:rPr>
        <w:t xml:space="preserve"> 3%),</w:t>
      </w:r>
      <w:r w:rsidR="003F0BC6">
        <w:rPr>
          <w:rFonts w:ascii="Times New Roman" w:hAnsi="Times New Roman" w:cs="Times New Roman"/>
          <w:sz w:val="28"/>
          <w:szCs w:val="28"/>
        </w:rPr>
        <w:t xml:space="preserve"> стентированием коронарных артерий (16% vs</w:t>
      </w:r>
      <w:r w:rsidR="003F0BC6" w:rsidRPr="003F0BC6">
        <w:rPr>
          <w:rFonts w:ascii="Times New Roman" w:hAnsi="Times New Roman" w:cs="Times New Roman"/>
          <w:sz w:val="28"/>
          <w:szCs w:val="28"/>
        </w:rPr>
        <w:t xml:space="preserve"> 0</w:t>
      </w:r>
      <w:r w:rsidR="003F0BC6">
        <w:rPr>
          <w:rFonts w:ascii="Times New Roman" w:hAnsi="Times New Roman" w:cs="Times New Roman"/>
          <w:sz w:val="28"/>
          <w:szCs w:val="28"/>
        </w:rPr>
        <w:t>)</w:t>
      </w:r>
      <w:r w:rsidR="003F0BC6" w:rsidRPr="003F0BC6">
        <w:rPr>
          <w:rFonts w:ascii="Times New Roman" w:hAnsi="Times New Roman" w:cs="Times New Roman"/>
          <w:sz w:val="28"/>
          <w:szCs w:val="28"/>
        </w:rPr>
        <w:t xml:space="preserve">, </w:t>
      </w:r>
      <w:r w:rsidR="003F0BC6">
        <w:rPr>
          <w:rFonts w:ascii="Times New Roman" w:hAnsi="Times New Roman" w:cs="Times New Roman"/>
          <w:sz w:val="28"/>
          <w:szCs w:val="28"/>
        </w:rPr>
        <w:t>ХОБЛ (42% vs</w:t>
      </w:r>
      <w:r w:rsidR="003F0BC6" w:rsidRPr="003F0BC6">
        <w:rPr>
          <w:rFonts w:ascii="Times New Roman" w:hAnsi="Times New Roman" w:cs="Times New Roman"/>
          <w:sz w:val="28"/>
          <w:szCs w:val="28"/>
        </w:rPr>
        <w:t xml:space="preserve"> 21%</w:t>
      </w:r>
      <w:r w:rsidR="003F0BC6">
        <w:rPr>
          <w:rFonts w:ascii="Times New Roman" w:hAnsi="Times New Roman" w:cs="Times New Roman"/>
          <w:sz w:val="28"/>
          <w:szCs w:val="28"/>
        </w:rPr>
        <w:t>)</w:t>
      </w:r>
      <w:r w:rsidR="003F0BC6" w:rsidRPr="003F0BC6">
        <w:rPr>
          <w:rFonts w:ascii="Times New Roman" w:hAnsi="Times New Roman" w:cs="Times New Roman"/>
          <w:sz w:val="28"/>
          <w:szCs w:val="28"/>
        </w:rPr>
        <w:t xml:space="preserve">. </w:t>
      </w:r>
      <w:r w:rsidR="003F0BC6">
        <w:rPr>
          <w:rFonts w:ascii="Times New Roman" w:hAnsi="Times New Roman" w:cs="Times New Roman"/>
          <w:sz w:val="28"/>
          <w:szCs w:val="28"/>
        </w:rPr>
        <w:t>Тем не менее, по остальным параметрам сопутствующих заболеваний пациенты имели схожую структуру, таким образом группы сравнения можно считать сопоставимыми.</w:t>
      </w: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i/>
          <w:noProof/>
          <w:sz w:val="28"/>
          <w:szCs w:val="28"/>
          <w:lang w:eastAsia="ru-RU"/>
        </w:rPr>
        <w:drawing>
          <wp:inline distT="0" distB="0" distL="0" distR="0">
            <wp:extent cx="6020435" cy="36145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6561" cy="3630256"/>
                    </a:xfrm>
                    <a:prstGeom prst="rect">
                      <a:avLst/>
                    </a:prstGeom>
                    <a:noFill/>
                  </pic:spPr>
                </pic:pic>
              </a:graphicData>
            </a:graphic>
          </wp:inline>
        </w:drawing>
      </w:r>
    </w:p>
    <w:p w:rsidR="0087236F" w:rsidRPr="006E754B"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b/>
          <w:sz w:val="28"/>
          <w:szCs w:val="28"/>
        </w:rPr>
        <w:t>График 1.</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Распределение пациентов по полу и методу реконструкции.</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На диаграмме представлены проценты и 95% довери</w:t>
      </w:r>
      <w:r w:rsidR="006E754B">
        <w:rPr>
          <w:rFonts w:ascii="Times New Roman" w:hAnsi="Times New Roman" w:cs="Times New Roman"/>
          <w:i/>
          <w:sz w:val="28"/>
          <w:szCs w:val="28"/>
        </w:rPr>
        <w:t>тельные интервалы для процентов (</w:t>
      </w:r>
      <w:r w:rsidR="006E754B">
        <w:rPr>
          <w:rFonts w:ascii="Times New Roman" w:hAnsi="Times New Roman" w:cs="Times New Roman"/>
          <w:i/>
          <w:sz w:val="28"/>
          <w:szCs w:val="28"/>
          <w:lang w:val="en-US"/>
        </w:rPr>
        <w:t>p</w:t>
      </w:r>
      <w:r w:rsidR="006E754B" w:rsidRPr="006E754B">
        <w:rPr>
          <w:rFonts w:ascii="Times New Roman" w:hAnsi="Times New Roman" w:cs="Times New Roman"/>
          <w:i/>
          <w:sz w:val="28"/>
          <w:szCs w:val="28"/>
        </w:rPr>
        <w:t>=</w:t>
      </w:r>
      <w:r w:rsidR="006E754B">
        <w:rPr>
          <w:rFonts w:ascii="Times New Roman" w:hAnsi="Times New Roman" w:cs="Times New Roman"/>
          <w:i/>
          <w:sz w:val="28"/>
          <w:szCs w:val="28"/>
        </w:rPr>
        <w:t>0,17</w:t>
      </w:r>
      <w:r w:rsidR="006E754B" w:rsidRPr="006E754B">
        <w:rPr>
          <w:rFonts w:ascii="Times New Roman" w:hAnsi="Times New Roman" w:cs="Times New Roman"/>
          <w:i/>
          <w:sz w:val="28"/>
          <w:szCs w:val="28"/>
        </w:rPr>
        <w:t>)</w:t>
      </w:r>
      <w:r w:rsidR="006E754B">
        <w:rPr>
          <w:rFonts w:ascii="Times New Roman" w:hAnsi="Times New Roman" w:cs="Times New Roman"/>
          <w:i/>
          <w:sz w:val="28"/>
          <w:szCs w:val="28"/>
        </w:rPr>
        <w:t>.</w:t>
      </w: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noProof/>
          <w:sz w:val="28"/>
          <w:szCs w:val="28"/>
          <w:lang w:eastAsia="ru-RU"/>
        </w:rPr>
        <w:lastRenderedPageBreak/>
        <w:drawing>
          <wp:inline distT="0" distB="0" distL="0" distR="0">
            <wp:extent cx="6030641" cy="4085571"/>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614" cy="4099102"/>
                    </a:xfrm>
                    <a:prstGeom prst="rect">
                      <a:avLst/>
                    </a:prstGeom>
                    <a:noFill/>
                  </pic:spPr>
                </pic:pic>
              </a:graphicData>
            </a:graphic>
          </wp:inline>
        </w:drawing>
      </w:r>
    </w:p>
    <w:p w:rsidR="0087236F"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b/>
          <w:sz w:val="28"/>
          <w:szCs w:val="28"/>
        </w:rPr>
        <w:t>График 2.</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Распределение по возрасту и методу реконструкции.</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Указаны медианы, планки погрешностей соответствуют 25 и 75 процентилям.</w:t>
      </w:r>
    </w:p>
    <w:p w:rsidR="00E16528" w:rsidRPr="0087236F" w:rsidRDefault="00E16528" w:rsidP="0087236F">
      <w:pPr>
        <w:spacing w:line="360" w:lineRule="auto"/>
        <w:jc w:val="both"/>
        <w:rPr>
          <w:rFonts w:ascii="Times New Roman" w:hAnsi="Times New Roman" w:cs="Times New Roman"/>
          <w:sz w:val="28"/>
          <w:szCs w:val="28"/>
        </w:rPr>
      </w:pP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noProof/>
          <w:sz w:val="28"/>
          <w:szCs w:val="28"/>
          <w:lang w:eastAsia="ru-RU"/>
        </w:rPr>
        <w:drawing>
          <wp:inline distT="0" distB="0" distL="0" distR="0">
            <wp:extent cx="5927463" cy="3563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155" cy="3569517"/>
                    </a:xfrm>
                    <a:prstGeom prst="rect">
                      <a:avLst/>
                    </a:prstGeom>
                    <a:noFill/>
                  </pic:spPr>
                </pic:pic>
              </a:graphicData>
            </a:graphic>
          </wp:inline>
        </w:drawing>
      </w:r>
    </w:p>
    <w:p w:rsidR="0087236F"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b/>
          <w:sz w:val="28"/>
          <w:szCs w:val="28"/>
        </w:rPr>
        <w:lastRenderedPageBreak/>
        <w:t>График 3.</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Распределение пациентов, подвергшихся различным методам реконструкции по анамнезу курения, (</w:t>
      </w:r>
      <w:r w:rsidRPr="0087236F">
        <w:rPr>
          <w:rFonts w:ascii="Times New Roman" w:hAnsi="Times New Roman" w:cs="Times New Roman"/>
          <w:i/>
          <w:sz w:val="28"/>
          <w:szCs w:val="28"/>
          <w:lang w:val="en-US"/>
        </w:rPr>
        <w:t>P</w:t>
      </w:r>
      <w:r w:rsidRPr="0087236F">
        <w:rPr>
          <w:rFonts w:ascii="Times New Roman" w:hAnsi="Times New Roman" w:cs="Times New Roman"/>
          <w:i/>
          <w:sz w:val="28"/>
          <w:szCs w:val="28"/>
        </w:rPr>
        <w:t>=0,007).</w:t>
      </w:r>
    </w:p>
    <w:p w:rsidR="00E16528" w:rsidRPr="0087236F" w:rsidRDefault="00E16528" w:rsidP="0087236F">
      <w:pPr>
        <w:spacing w:line="360" w:lineRule="auto"/>
        <w:jc w:val="both"/>
        <w:rPr>
          <w:rFonts w:ascii="Times New Roman" w:hAnsi="Times New Roman" w:cs="Times New Roman"/>
          <w:i/>
          <w:sz w:val="28"/>
          <w:szCs w:val="28"/>
        </w:rPr>
      </w:pPr>
    </w:p>
    <w:tbl>
      <w:tblPr>
        <w:tblW w:w="99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4"/>
        <w:gridCol w:w="2137"/>
        <w:gridCol w:w="1851"/>
      </w:tblGrid>
      <w:tr w:rsidR="0087236F" w:rsidRPr="0087236F" w:rsidTr="003F0BC6">
        <w:trPr>
          <w:trHeight w:val="608"/>
        </w:trPr>
        <w:tc>
          <w:tcPr>
            <w:tcW w:w="5984" w:type="dxa"/>
          </w:tcPr>
          <w:p w:rsidR="0087236F" w:rsidRPr="0087236F" w:rsidRDefault="0087236F" w:rsidP="0087236F">
            <w:pPr>
              <w:spacing w:line="360" w:lineRule="auto"/>
              <w:jc w:val="both"/>
              <w:rPr>
                <w:rFonts w:ascii="Times New Roman" w:hAnsi="Times New Roman" w:cs="Times New Roman"/>
                <w:b/>
                <w:bCs/>
                <w:sz w:val="28"/>
                <w:szCs w:val="28"/>
              </w:rPr>
            </w:pPr>
            <w:r w:rsidRPr="0087236F">
              <w:rPr>
                <w:rFonts w:ascii="Times New Roman" w:hAnsi="Times New Roman" w:cs="Times New Roman"/>
                <w:b/>
                <w:bCs/>
                <w:sz w:val="28"/>
                <w:szCs w:val="28"/>
              </w:rPr>
              <w:t>Сопутствующая патология</w:t>
            </w:r>
          </w:p>
        </w:tc>
        <w:tc>
          <w:tcPr>
            <w:tcW w:w="2137" w:type="dxa"/>
          </w:tcPr>
          <w:p w:rsidR="0087236F" w:rsidRPr="0087236F" w:rsidRDefault="0087236F" w:rsidP="0087236F">
            <w:pPr>
              <w:spacing w:line="360" w:lineRule="auto"/>
              <w:jc w:val="both"/>
              <w:rPr>
                <w:rFonts w:ascii="Times New Roman" w:hAnsi="Times New Roman" w:cs="Times New Roman"/>
                <w:b/>
                <w:sz w:val="28"/>
                <w:szCs w:val="28"/>
                <w:lang w:val="en-US"/>
              </w:rPr>
            </w:pPr>
            <w:r w:rsidRPr="0087236F">
              <w:rPr>
                <w:rFonts w:ascii="Times New Roman" w:hAnsi="Times New Roman" w:cs="Times New Roman"/>
                <w:b/>
                <w:sz w:val="28"/>
                <w:szCs w:val="28"/>
              </w:rPr>
              <w:t>При ЭВПА</w:t>
            </w:r>
            <w:r w:rsidRPr="0087236F">
              <w:rPr>
                <w:rFonts w:ascii="Times New Roman" w:hAnsi="Times New Roman" w:cs="Times New Roman"/>
                <w:b/>
                <w:sz w:val="28"/>
                <w:szCs w:val="28"/>
                <w:lang w:val="en-US"/>
              </w:rPr>
              <w:t xml:space="preserve"> </w:t>
            </w: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lang w:val="en-US"/>
              </w:rPr>
              <w:t>n</w:t>
            </w:r>
            <w:r w:rsidRPr="0087236F">
              <w:rPr>
                <w:rFonts w:ascii="Times New Roman" w:hAnsi="Times New Roman" w:cs="Times New Roman"/>
                <w:sz w:val="28"/>
                <w:szCs w:val="28"/>
              </w:rPr>
              <w:t>=</w:t>
            </w:r>
            <w:r w:rsidRPr="0087236F">
              <w:rPr>
                <w:rFonts w:ascii="Times New Roman" w:hAnsi="Times New Roman" w:cs="Times New Roman"/>
                <w:sz w:val="28"/>
                <w:szCs w:val="28"/>
                <w:lang w:val="en-US"/>
              </w:rPr>
              <w:t>95</w:t>
            </w:r>
          </w:p>
        </w:tc>
        <w:tc>
          <w:tcPr>
            <w:tcW w:w="1851" w:type="dxa"/>
          </w:tcPr>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При ОПА</w:t>
            </w:r>
          </w:p>
          <w:p w:rsidR="0087236F" w:rsidRPr="0087236F" w:rsidRDefault="0087236F" w:rsidP="0087236F">
            <w:pPr>
              <w:spacing w:line="360" w:lineRule="auto"/>
              <w:jc w:val="both"/>
              <w:rPr>
                <w:rFonts w:ascii="Times New Roman" w:hAnsi="Times New Roman" w:cs="Times New Roman"/>
                <w:sz w:val="28"/>
                <w:szCs w:val="28"/>
                <w:lang w:val="en-US"/>
              </w:rPr>
            </w:pPr>
            <w:r w:rsidRPr="0087236F">
              <w:rPr>
                <w:rFonts w:ascii="Times New Roman" w:hAnsi="Times New Roman" w:cs="Times New Roman"/>
                <w:sz w:val="28"/>
                <w:szCs w:val="28"/>
                <w:lang w:val="en-US"/>
              </w:rPr>
              <w:t>N=66</w:t>
            </w:r>
          </w:p>
        </w:tc>
      </w:tr>
      <w:tr w:rsidR="0087236F" w:rsidRPr="0087236F" w:rsidTr="003F0BC6">
        <w:trPr>
          <w:trHeight w:val="361"/>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ИБС (стенокардия), </w:t>
            </w:r>
            <w:r w:rsidRPr="0087236F">
              <w:rPr>
                <w:rFonts w:ascii="Times New Roman" w:hAnsi="Times New Roman" w:cs="Times New Roman"/>
                <w:sz w:val="28"/>
                <w:szCs w:val="28"/>
                <w:lang w:val="en-US"/>
              </w:rPr>
              <w:t>NYHA</w:t>
            </w:r>
            <w:r w:rsidRPr="0087236F">
              <w:rPr>
                <w:rFonts w:ascii="Times New Roman" w:hAnsi="Times New Roman" w:cs="Times New Roman"/>
                <w:sz w:val="28"/>
                <w:szCs w:val="28"/>
              </w:rPr>
              <w:t xml:space="preserve"> I - II ФК.</w:t>
            </w:r>
          </w:p>
        </w:tc>
        <w:tc>
          <w:tcPr>
            <w:tcW w:w="2137" w:type="dxa"/>
          </w:tcPr>
          <w:p w:rsidR="0087236F" w:rsidRPr="0087236F" w:rsidRDefault="0087236F" w:rsidP="0087236F">
            <w:pPr>
              <w:spacing w:line="360" w:lineRule="auto"/>
              <w:jc w:val="both"/>
              <w:rPr>
                <w:rFonts w:ascii="Times New Roman" w:hAnsi="Times New Roman" w:cs="Times New Roman"/>
                <w:i/>
                <w:iCs/>
                <w:sz w:val="28"/>
                <w:szCs w:val="28"/>
                <w:lang w:val="en-US"/>
              </w:rPr>
            </w:pPr>
            <w:r w:rsidRPr="0087236F">
              <w:rPr>
                <w:rFonts w:ascii="Times New Roman" w:hAnsi="Times New Roman" w:cs="Times New Roman"/>
                <w:sz w:val="28"/>
                <w:szCs w:val="28"/>
              </w:rPr>
              <w:t xml:space="preserve">51% </w:t>
            </w:r>
            <w:r w:rsidRPr="0087236F">
              <w:rPr>
                <w:rFonts w:ascii="Times New Roman" w:hAnsi="Times New Roman" w:cs="Times New Roman"/>
                <w:sz w:val="28"/>
                <w:szCs w:val="28"/>
                <w:lang w:val="en-US"/>
              </w:rPr>
              <w:t>(49)</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51%(34)</w:t>
            </w:r>
          </w:p>
        </w:tc>
      </w:tr>
      <w:tr w:rsidR="0087236F" w:rsidRPr="0087236F" w:rsidTr="003F0BC6">
        <w:trPr>
          <w:trHeight w:val="429"/>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ПИКС (ОИМ в анамнезе) </w:t>
            </w:r>
          </w:p>
        </w:tc>
        <w:tc>
          <w:tcPr>
            <w:tcW w:w="2137" w:type="dxa"/>
          </w:tcPr>
          <w:p w:rsidR="0087236F" w:rsidRPr="0087236F" w:rsidRDefault="0087236F" w:rsidP="0087236F">
            <w:pPr>
              <w:spacing w:line="360" w:lineRule="auto"/>
              <w:jc w:val="both"/>
              <w:rPr>
                <w:rFonts w:ascii="Times New Roman" w:hAnsi="Times New Roman" w:cs="Times New Roman"/>
                <w:sz w:val="28"/>
                <w:szCs w:val="28"/>
                <w:lang w:val="en-US"/>
              </w:rPr>
            </w:pPr>
            <w:r w:rsidRPr="0087236F">
              <w:rPr>
                <w:rFonts w:ascii="Times New Roman" w:hAnsi="Times New Roman" w:cs="Times New Roman"/>
                <w:sz w:val="28"/>
                <w:szCs w:val="28"/>
              </w:rPr>
              <w:t>29%</w:t>
            </w:r>
            <w:r w:rsidRPr="0087236F">
              <w:rPr>
                <w:rFonts w:ascii="Times New Roman" w:hAnsi="Times New Roman" w:cs="Times New Roman"/>
                <w:sz w:val="28"/>
                <w:szCs w:val="28"/>
                <w:lang w:val="en-US"/>
              </w:rPr>
              <w:t>(</w:t>
            </w:r>
            <w:r w:rsidRPr="0087236F">
              <w:rPr>
                <w:rFonts w:ascii="Times New Roman" w:hAnsi="Times New Roman" w:cs="Times New Roman"/>
                <w:sz w:val="28"/>
                <w:szCs w:val="28"/>
              </w:rPr>
              <w:t>2</w:t>
            </w:r>
            <w:r w:rsidRPr="0087236F">
              <w:rPr>
                <w:rFonts w:ascii="Times New Roman" w:hAnsi="Times New Roman" w:cs="Times New Roman"/>
                <w:sz w:val="28"/>
                <w:szCs w:val="28"/>
                <w:lang w:val="en-US"/>
              </w:rPr>
              <w:t>8)</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21%(14)</w:t>
            </w:r>
          </w:p>
        </w:tc>
      </w:tr>
      <w:tr w:rsidR="0087236F" w:rsidRPr="0087236F" w:rsidTr="003F0BC6">
        <w:trPr>
          <w:trHeight w:val="445"/>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АКШ в анамнезе </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13%</w:t>
            </w:r>
            <w:r w:rsidRPr="0087236F">
              <w:rPr>
                <w:rFonts w:ascii="Times New Roman" w:hAnsi="Times New Roman" w:cs="Times New Roman"/>
                <w:sz w:val="28"/>
                <w:szCs w:val="28"/>
                <w:lang w:val="en-US"/>
              </w:rPr>
              <w:t>(13)</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12%(4)</w:t>
            </w:r>
          </w:p>
        </w:tc>
      </w:tr>
      <w:tr w:rsidR="0087236F" w:rsidRPr="0087236F" w:rsidTr="003F0BC6">
        <w:trPr>
          <w:trHeight w:val="860"/>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Предшествующее стентирование коронарных артерий </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16%</w:t>
            </w:r>
            <w:r w:rsidRPr="0087236F">
              <w:rPr>
                <w:rFonts w:ascii="Times New Roman" w:hAnsi="Times New Roman" w:cs="Times New Roman"/>
                <w:sz w:val="28"/>
                <w:szCs w:val="28"/>
                <w:lang w:val="en-US"/>
              </w:rPr>
              <w:t>(</w:t>
            </w:r>
            <w:r w:rsidRPr="0087236F">
              <w:rPr>
                <w:rFonts w:ascii="Times New Roman" w:hAnsi="Times New Roman" w:cs="Times New Roman"/>
                <w:sz w:val="28"/>
                <w:szCs w:val="28"/>
              </w:rPr>
              <w:t>1</w:t>
            </w:r>
            <w:r w:rsidRPr="0087236F">
              <w:rPr>
                <w:rFonts w:ascii="Times New Roman" w:hAnsi="Times New Roman" w:cs="Times New Roman"/>
                <w:sz w:val="28"/>
                <w:szCs w:val="28"/>
                <w:lang w:val="en-US"/>
              </w:rPr>
              <w:t>5)</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нет</w:t>
            </w:r>
          </w:p>
        </w:tc>
      </w:tr>
      <w:tr w:rsidR="0087236F" w:rsidRPr="0087236F" w:rsidTr="003F0BC6">
        <w:trPr>
          <w:trHeight w:val="429"/>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Нарушения ритма сердца</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26% </w:t>
            </w:r>
            <w:r w:rsidRPr="0087236F">
              <w:rPr>
                <w:rFonts w:ascii="Times New Roman" w:hAnsi="Times New Roman" w:cs="Times New Roman"/>
                <w:sz w:val="28"/>
                <w:szCs w:val="28"/>
                <w:lang w:val="en-US"/>
              </w:rPr>
              <w:t>(</w:t>
            </w:r>
            <w:r w:rsidRPr="0087236F">
              <w:rPr>
                <w:rFonts w:ascii="Times New Roman" w:hAnsi="Times New Roman" w:cs="Times New Roman"/>
                <w:sz w:val="28"/>
                <w:szCs w:val="28"/>
              </w:rPr>
              <w:t>2</w:t>
            </w:r>
            <w:r w:rsidRPr="0087236F">
              <w:rPr>
                <w:rFonts w:ascii="Times New Roman" w:hAnsi="Times New Roman" w:cs="Times New Roman"/>
                <w:sz w:val="28"/>
                <w:szCs w:val="28"/>
                <w:lang w:val="en-US"/>
              </w:rPr>
              <w:t>5)</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72%(48)</w:t>
            </w:r>
          </w:p>
        </w:tc>
      </w:tr>
      <w:tr w:rsidR="0087236F" w:rsidRPr="0087236F" w:rsidTr="003F0BC6">
        <w:trPr>
          <w:trHeight w:val="429"/>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Гипертоническая болезнь</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84% (80)</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97%(64)</w:t>
            </w:r>
          </w:p>
        </w:tc>
      </w:tr>
      <w:tr w:rsidR="0087236F" w:rsidRPr="0087236F" w:rsidTr="003F0BC6">
        <w:trPr>
          <w:trHeight w:val="429"/>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ОНМК в анамнезе </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12,6% (12)</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3% (2) </w:t>
            </w:r>
          </w:p>
        </w:tc>
      </w:tr>
      <w:tr w:rsidR="0087236F" w:rsidRPr="0087236F" w:rsidTr="003F0BC6">
        <w:trPr>
          <w:trHeight w:val="290"/>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ХОБЛ </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42% </w:t>
            </w:r>
            <w:r w:rsidRPr="0087236F">
              <w:rPr>
                <w:rFonts w:ascii="Times New Roman" w:hAnsi="Times New Roman" w:cs="Times New Roman"/>
                <w:sz w:val="28"/>
                <w:szCs w:val="28"/>
                <w:lang w:val="en-US"/>
              </w:rPr>
              <w:t>(40)</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21%(14)</w:t>
            </w:r>
          </w:p>
        </w:tc>
      </w:tr>
      <w:tr w:rsidR="0087236F" w:rsidRPr="0087236F" w:rsidTr="003F0BC6">
        <w:trPr>
          <w:trHeight w:val="429"/>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Заболевания почек и мочевыводящих путей </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12,6%</w:t>
            </w:r>
            <w:r w:rsidRPr="0087236F">
              <w:rPr>
                <w:rFonts w:ascii="Times New Roman" w:hAnsi="Times New Roman" w:cs="Times New Roman"/>
                <w:sz w:val="28"/>
                <w:szCs w:val="28"/>
                <w:lang w:val="en-US"/>
              </w:rPr>
              <w:t>(</w:t>
            </w:r>
            <w:r w:rsidRPr="0087236F">
              <w:rPr>
                <w:rFonts w:ascii="Times New Roman" w:hAnsi="Times New Roman" w:cs="Times New Roman"/>
                <w:sz w:val="28"/>
                <w:szCs w:val="28"/>
              </w:rPr>
              <w:t>1</w:t>
            </w:r>
            <w:r w:rsidRPr="0087236F">
              <w:rPr>
                <w:rFonts w:ascii="Times New Roman" w:hAnsi="Times New Roman" w:cs="Times New Roman"/>
                <w:sz w:val="28"/>
                <w:szCs w:val="28"/>
                <w:lang w:val="en-US"/>
              </w:rPr>
              <w:t>2)</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15% (10)</w:t>
            </w:r>
          </w:p>
        </w:tc>
      </w:tr>
      <w:tr w:rsidR="0087236F" w:rsidRPr="0087236F" w:rsidTr="003F0BC6">
        <w:trPr>
          <w:trHeight w:val="429"/>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Патология ЖКТ </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47% </w:t>
            </w:r>
            <w:r w:rsidRPr="0087236F">
              <w:rPr>
                <w:rFonts w:ascii="Times New Roman" w:hAnsi="Times New Roman" w:cs="Times New Roman"/>
                <w:sz w:val="28"/>
                <w:szCs w:val="28"/>
                <w:lang w:val="en-US"/>
              </w:rPr>
              <w:t>(45)</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75% (50)</w:t>
            </w:r>
          </w:p>
        </w:tc>
      </w:tr>
      <w:tr w:rsidR="0087236F" w:rsidRPr="0087236F" w:rsidTr="003F0BC6">
        <w:trPr>
          <w:trHeight w:val="429"/>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Операции на брюшной полости в анамнезе</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13% </w:t>
            </w:r>
            <w:r w:rsidRPr="0087236F">
              <w:rPr>
                <w:rFonts w:ascii="Times New Roman" w:hAnsi="Times New Roman" w:cs="Times New Roman"/>
                <w:sz w:val="28"/>
                <w:szCs w:val="28"/>
                <w:lang w:val="en-US"/>
              </w:rPr>
              <w:t>(</w:t>
            </w:r>
            <w:r w:rsidRPr="0087236F">
              <w:rPr>
                <w:rFonts w:ascii="Times New Roman" w:hAnsi="Times New Roman" w:cs="Times New Roman"/>
                <w:sz w:val="28"/>
                <w:szCs w:val="28"/>
              </w:rPr>
              <w:t>1</w:t>
            </w:r>
            <w:r w:rsidRPr="0087236F">
              <w:rPr>
                <w:rFonts w:ascii="Times New Roman" w:hAnsi="Times New Roman" w:cs="Times New Roman"/>
                <w:sz w:val="28"/>
                <w:szCs w:val="28"/>
                <w:lang w:val="en-US"/>
              </w:rPr>
              <w:t>3)</w:t>
            </w:r>
          </w:p>
        </w:tc>
        <w:tc>
          <w:tcPr>
            <w:tcW w:w="1851" w:type="dxa"/>
          </w:tcPr>
          <w:p w:rsidR="0087236F" w:rsidRPr="0087236F" w:rsidRDefault="0087236F" w:rsidP="0087236F">
            <w:pPr>
              <w:spacing w:line="360" w:lineRule="auto"/>
              <w:jc w:val="both"/>
              <w:rPr>
                <w:rFonts w:ascii="Times New Roman" w:hAnsi="Times New Roman" w:cs="Times New Roman"/>
                <w:sz w:val="28"/>
                <w:szCs w:val="28"/>
                <w:lang w:val="en-US"/>
              </w:rPr>
            </w:pPr>
            <w:r w:rsidRPr="0087236F">
              <w:rPr>
                <w:rFonts w:ascii="Times New Roman" w:hAnsi="Times New Roman" w:cs="Times New Roman"/>
                <w:sz w:val="28"/>
                <w:szCs w:val="28"/>
                <w:lang w:val="en-US"/>
              </w:rPr>
              <w:t>57%(19)</w:t>
            </w:r>
          </w:p>
        </w:tc>
      </w:tr>
      <w:tr w:rsidR="0087236F" w:rsidRPr="0087236F" w:rsidTr="003F0BC6">
        <w:trPr>
          <w:trHeight w:val="429"/>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ОАСНК </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30%</w:t>
            </w:r>
            <w:r w:rsidRPr="0087236F">
              <w:rPr>
                <w:rFonts w:ascii="Times New Roman" w:hAnsi="Times New Roman" w:cs="Times New Roman"/>
                <w:sz w:val="28"/>
                <w:szCs w:val="28"/>
                <w:lang w:val="en-US"/>
              </w:rPr>
              <w:t>(</w:t>
            </w:r>
            <w:r w:rsidRPr="0087236F">
              <w:rPr>
                <w:rFonts w:ascii="Times New Roman" w:hAnsi="Times New Roman" w:cs="Times New Roman"/>
                <w:sz w:val="28"/>
                <w:szCs w:val="28"/>
              </w:rPr>
              <w:t>2</w:t>
            </w:r>
            <w:r w:rsidRPr="0087236F">
              <w:rPr>
                <w:rFonts w:ascii="Times New Roman" w:hAnsi="Times New Roman" w:cs="Times New Roman"/>
                <w:sz w:val="28"/>
                <w:szCs w:val="28"/>
                <w:lang w:val="en-US"/>
              </w:rPr>
              <w:t>9)</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36% (12)</w:t>
            </w:r>
          </w:p>
        </w:tc>
      </w:tr>
      <w:tr w:rsidR="0087236F" w:rsidRPr="0087236F" w:rsidTr="003F0BC6">
        <w:trPr>
          <w:trHeight w:val="429"/>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Сахарный диабет </w:t>
            </w:r>
            <w:r w:rsidRPr="0087236F">
              <w:rPr>
                <w:rFonts w:ascii="Times New Roman" w:hAnsi="Times New Roman" w:cs="Times New Roman"/>
                <w:sz w:val="28"/>
                <w:szCs w:val="28"/>
                <w:lang w:val="en-US"/>
              </w:rPr>
              <w:t>II</w:t>
            </w:r>
            <w:r w:rsidRPr="0087236F">
              <w:rPr>
                <w:rFonts w:ascii="Times New Roman" w:hAnsi="Times New Roman" w:cs="Times New Roman"/>
                <w:sz w:val="28"/>
                <w:szCs w:val="28"/>
              </w:rPr>
              <w:t xml:space="preserve"> тип</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14,7% </w:t>
            </w:r>
            <w:r w:rsidRPr="0087236F">
              <w:rPr>
                <w:rFonts w:ascii="Times New Roman" w:hAnsi="Times New Roman" w:cs="Times New Roman"/>
                <w:sz w:val="28"/>
                <w:szCs w:val="28"/>
                <w:lang w:val="en-US"/>
              </w:rPr>
              <w:t>(</w:t>
            </w:r>
            <w:r w:rsidRPr="0087236F">
              <w:rPr>
                <w:rFonts w:ascii="Times New Roman" w:hAnsi="Times New Roman" w:cs="Times New Roman"/>
                <w:sz w:val="28"/>
                <w:szCs w:val="28"/>
              </w:rPr>
              <w:t>1</w:t>
            </w:r>
            <w:r w:rsidRPr="0087236F">
              <w:rPr>
                <w:rFonts w:ascii="Times New Roman" w:hAnsi="Times New Roman" w:cs="Times New Roman"/>
                <w:sz w:val="28"/>
                <w:szCs w:val="28"/>
                <w:lang w:val="en-US"/>
              </w:rPr>
              <w:t>4)</w:t>
            </w:r>
          </w:p>
        </w:tc>
        <w:tc>
          <w:tcPr>
            <w:tcW w:w="1851" w:type="dxa"/>
          </w:tcPr>
          <w:p w:rsidR="0087236F" w:rsidRPr="0087236F" w:rsidRDefault="0087236F" w:rsidP="0087236F">
            <w:pPr>
              <w:spacing w:line="360" w:lineRule="auto"/>
              <w:jc w:val="both"/>
              <w:rPr>
                <w:rFonts w:ascii="Times New Roman" w:hAnsi="Times New Roman" w:cs="Times New Roman"/>
                <w:sz w:val="28"/>
                <w:szCs w:val="28"/>
                <w:lang w:val="en-US"/>
              </w:rPr>
            </w:pPr>
            <w:r w:rsidRPr="0087236F">
              <w:rPr>
                <w:rFonts w:ascii="Times New Roman" w:hAnsi="Times New Roman" w:cs="Times New Roman"/>
                <w:sz w:val="28"/>
                <w:szCs w:val="28"/>
              </w:rPr>
              <w:t>12% (4)</w:t>
            </w:r>
          </w:p>
        </w:tc>
      </w:tr>
      <w:tr w:rsidR="0087236F" w:rsidRPr="0087236F" w:rsidTr="003F0BC6">
        <w:trPr>
          <w:trHeight w:val="445"/>
        </w:trPr>
        <w:tc>
          <w:tcPr>
            <w:tcW w:w="5984"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Онкологические заболевания в анамнезе</w:t>
            </w:r>
          </w:p>
        </w:tc>
        <w:tc>
          <w:tcPr>
            <w:tcW w:w="2137"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13% </w:t>
            </w:r>
            <w:r w:rsidRPr="0087236F">
              <w:rPr>
                <w:rFonts w:ascii="Times New Roman" w:hAnsi="Times New Roman" w:cs="Times New Roman"/>
                <w:sz w:val="28"/>
                <w:szCs w:val="28"/>
                <w:lang w:val="en-US"/>
              </w:rPr>
              <w:t>(13)</w:t>
            </w:r>
          </w:p>
        </w:tc>
        <w:tc>
          <w:tcPr>
            <w:tcW w:w="1851" w:type="dxa"/>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12% (4)</w:t>
            </w:r>
          </w:p>
        </w:tc>
      </w:tr>
    </w:tbl>
    <w:p w:rsid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b/>
          <w:sz w:val="28"/>
          <w:szCs w:val="28"/>
        </w:rPr>
        <w:t>Таблица 1.</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Сопутствующие заболевания пациентов, подвергшихся разным методам реконструкции АБА</w:t>
      </w:r>
      <w:r w:rsidRPr="0087236F">
        <w:rPr>
          <w:rFonts w:ascii="Times New Roman" w:hAnsi="Times New Roman" w:cs="Times New Roman"/>
          <w:sz w:val="28"/>
          <w:szCs w:val="28"/>
        </w:rPr>
        <w:t>.</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lastRenderedPageBreak/>
        <w:t xml:space="preserve">С целью исследования </w:t>
      </w:r>
      <w:r>
        <w:rPr>
          <w:rFonts w:ascii="Times New Roman" w:hAnsi="Times New Roman" w:cs="Times New Roman"/>
          <w:sz w:val="28"/>
          <w:szCs w:val="28"/>
        </w:rPr>
        <w:t>качества жизни (</w:t>
      </w:r>
      <w:r w:rsidRPr="0064227D">
        <w:rPr>
          <w:rFonts w:ascii="Times New Roman" w:hAnsi="Times New Roman" w:cs="Times New Roman"/>
          <w:sz w:val="28"/>
          <w:szCs w:val="28"/>
        </w:rPr>
        <w:t>КЖ</w:t>
      </w:r>
      <w:r>
        <w:rPr>
          <w:rFonts w:ascii="Times New Roman" w:hAnsi="Times New Roman" w:cs="Times New Roman"/>
          <w:sz w:val="28"/>
          <w:szCs w:val="28"/>
        </w:rPr>
        <w:t>)</w:t>
      </w:r>
      <w:r w:rsidRPr="0064227D">
        <w:rPr>
          <w:rFonts w:ascii="Times New Roman" w:hAnsi="Times New Roman" w:cs="Times New Roman"/>
          <w:sz w:val="28"/>
          <w:szCs w:val="28"/>
        </w:rPr>
        <w:t xml:space="preserve"> у пациентов после эндопротезирован</w:t>
      </w:r>
      <w:r>
        <w:rPr>
          <w:rFonts w:ascii="Times New Roman" w:hAnsi="Times New Roman" w:cs="Times New Roman"/>
          <w:sz w:val="28"/>
          <w:szCs w:val="28"/>
        </w:rPr>
        <w:t>ия аневризмы брюшной аорты</w:t>
      </w:r>
      <w:r w:rsidRPr="0064227D">
        <w:rPr>
          <w:rFonts w:ascii="Times New Roman" w:hAnsi="Times New Roman" w:cs="Times New Roman"/>
          <w:sz w:val="28"/>
          <w:szCs w:val="28"/>
        </w:rPr>
        <w:t xml:space="preserve"> в КБ 122 им. Л.Г. Соколова г. Санкт-Петербурга использовался общий опросник SF-36 («SF-36 Health Status Survey»). </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«Краткий общий опросник оценки статуса здоровья», обозначаемый в литературе как опросник SF-36 (от английского названия «The Medical Outcomes Study Short Form 36 Items Health Survey»), относится к опросниковым методам оценки КЖ независимо от характера имеющейся патологии [3</w:t>
      </w:r>
      <w:r w:rsidR="008C5F72">
        <w:rPr>
          <w:rFonts w:ascii="Times New Roman" w:hAnsi="Times New Roman" w:cs="Times New Roman"/>
          <w:sz w:val="28"/>
          <w:szCs w:val="28"/>
        </w:rPr>
        <w:t>7</w:t>
      </w:r>
      <w:r w:rsidRPr="0064227D">
        <w:rPr>
          <w:rFonts w:ascii="Times New Roman" w:hAnsi="Times New Roman" w:cs="Times New Roman"/>
          <w:sz w:val="28"/>
          <w:szCs w:val="28"/>
        </w:rPr>
        <w:t>].  Опросник состоит из 36 вопросов, оценка КЖ проводится по 10 категориям:</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1. Физическое функционирование (PF), отражающее степень, в которой физическое состояние ограничивает выполнение физических нагрузок.</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2. Ролевое функционирование, обусловленное физическим состоянием (RP) – отражает влияние физического состояния на выполнение повседневных обязанностей.</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3. Боль (BP) -  отражает влияние интенсивности боли на способность заниматься повседневной деятельностью, включая работу по дому и вне дома.</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4. Общее состояние здоровья (GH) - оценка больным своего состояния здоровья в настоящий момент и перспектив лечения.</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 xml:space="preserve">5. Жизненная активность (VT) - подразумевает ощущение себя полным сил и энергии или, напротив, обессиленным. Низкие баллы свидетельствуют об утомлении пациента, снижении жизненной активности. </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 xml:space="preserve">6. Социальное функционирование (SF) - определяет степень, в которой физическое или эмоциональное состояние ограничивает социальную активность (общение). </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lastRenderedPageBreak/>
        <w:t>7. Ролевое функционирование, обусловленное эмоциональным состоянием (RE) - предполагает оценку степени, в которой эмоциональное состояние мешает выполнению работы или другой повседневной деятельности.</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 xml:space="preserve">8. Психическое здоровье (MH) - характеризует настроение, наличие депрессии, тревоги, общий показатель положительных эмоций. </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 xml:space="preserve">9. Физический компонент здоровья (PH) – интегративный показатель физического и ролевого функционирования, интенсивности боли, общего состояния здоровья. </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10. Психологический компонент здоровья (MH) – интегративный показатель психического здоровья, ролевого функционирования, обусловленного эмоциональным состоянием, социального функциони</w:t>
      </w:r>
      <w:r w:rsidR="008C5F72">
        <w:rPr>
          <w:rFonts w:ascii="Times New Roman" w:hAnsi="Times New Roman" w:cs="Times New Roman"/>
          <w:sz w:val="28"/>
          <w:szCs w:val="28"/>
        </w:rPr>
        <w:t>рования, жизненной активности [43,8</w:t>
      </w:r>
      <w:r w:rsidRPr="0064227D">
        <w:rPr>
          <w:rFonts w:ascii="Times New Roman" w:hAnsi="Times New Roman" w:cs="Times New Roman"/>
          <w:sz w:val="28"/>
          <w:szCs w:val="28"/>
        </w:rPr>
        <w:t>].</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 xml:space="preserve">Оценка каждой категории варьирует от 0 до 100, где 100 соответствует полному здоровью, а большее количество баллов — более высокому уровню КЖ. По результатам опроса делается вывод о душевном и физическом благополучии пациента. </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В исследование были включены 55 пациентов, прооперированных с 2008 по 2015 год. Мужчин – 51, Женщин -</w:t>
      </w:r>
      <w:r>
        <w:rPr>
          <w:rFonts w:ascii="Times New Roman" w:hAnsi="Times New Roman" w:cs="Times New Roman"/>
          <w:sz w:val="28"/>
          <w:szCs w:val="28"/>
        </w:rPr>
        <w:t xml:space="preserve"> </w:t>
      </w:r>
      <w:r w:rsidRPr="0064227D">
        <w:rPr>
          <w:rFonts w:ascii="Times New Roman" w:hAnsi="Times New Roman" w:cs="Times New Roman"/>
          <w:sz w:val="28"/>
          <w:szCs w:val="28"/>
        </w:rPr>
        <w:t xml:space="preserve">4, средний возраст больных составил 72.28±6.75 года.  Для сравнения качества жизни в разное послеоперационное время пациенты были сгруппированы по году операции: 2008 и 2009, 2010 и 2011, 2012 и 2013, 2014 и 2015 соответственно. </w:t>
      </w:r>
    </w:p>
    <w:p w:rsidR="00E16528"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 xml:space="preserve">В качестве контрольных использовали показатели качества жизни в </w:t>
      </w:r>
      <w:r w:rsidR="00E16528">
        <w:rPr>
          <w:rFonts w:ascii="Times New Roman" w:hAnsi="Times New Roman" w:cs="Times New Roman"/>
          <w:sz w:val="28"/>
          <w:szCs w:val="28"/>
        </w:rPr>
        <w:t xml:space="preserve">общей популяции жителей </w:t>
      </w:r>
      <w:r w:rsidR="00CF514E">
        <w:rPr>
          <w:rFonts w:ascii="Times New Roman" w:hAnsi="Times New Roman" w:cs="Times New Roman"/>
          <w:sz w:val="28"/>
          <w:szCs w:val="28"/>
        </w:rPr>
        <w:t>России</w:t>
      </w:r>
      <w:r w:rsidR="00E16528">
        <w:rPr>
          <w:rFonts w:ascii="Times New Roman" w:hAnsi="Times New Roman" w:cs="Times New Roman"/>
          <w:sz w:val="28"/>
          <w:szCs w:val="28"/>
        </w:rPr>
        <w:t>.</w:t>
      </w:r>
    </w:p>
    <w:p w:rsidR="00E16528" w:rsidRDefault="00E16528" w:rsidP="0064227D">
      <w:pPr>
        <w:spacing w:line="360" w:lineRule="auto"/>
        <w:jc w:val="both"/>
        <w:rPr>
          <w:rFonts w:ascii="Times New Roman" w:hAnsi="Times New Roman" w:cs="Times New Roman"/>
          <w:sz w:val="28"/>
          <w:szCs w:val="28"/>
        </w:rPr>
      </w:pPr>
    </w:p>
    <w:p w:rsidR="00E16528" w:rsidRDefault="00E16528" w:rsidP="0064227D">
      <w:pPr>
        <w:spacing w:line="360" w:lineRule="auto"/>
        <w:jc w:val="both"/>
        <w:rPr>
          <w:rFonts w:ascii="Times New Roman" w:hAnsi="Times New Roman" w:cs="Times New Roman"/>
          <w:sz w:val="28"/>
          <w:szCs w:val="28"/>
        </w:rPr>
      </w:pPr>
    </w:p>
    <w:p w:rsidR="009B733F" w:rsidRDefault="009B733F" w:rsidP="009B733F">
      <w:pPr>
        <w:spacing w:line="360" w:lineRule="auto"/>
        <w:rPr>
          <w:rFonts w:ascii="Times New Roman" w:hAnsi="Times New Roman" w:cs="Times New Roman"/>
          <w:sz w:val="28"/>
          <w:szCs w:val="28"/>
        </w:rPr>
      </w:pPr>
    </w:p>
    <w:p w:rsidR="00727D96" w:rsidRPr="00CF514E" w:rsidRDefault="009B733F" w:rsidP="009B733F">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br/>
        <w:t xml:space="preserve">Глава 3. </w:t>
      </w:r>
      <w:r w:rsidR="00727D96" w:rsidRPr="00CF514E">
        <w:rPr>
          <w:rFonts w:ascii="Times New Roman" w:hAnsi="Times New Roman" w:cs="Times New Roman"/>
          <w:b/>
          <w:sz w:val="28"/>
          <w:szCs w:val="28"/>
        </w:rPr>
        <w:t>Результаты исследования</w:t>
      </w:r>
    </w:p>
    <w:p w:rsidR="00236893" w:rsidRDefault="0087236F" w:rsidP="00236893">
      <w:pPr>
        <w:spacing w:line="360" w:lineRule="auto"/>
        <w:jc w:val="both"/>
      </w:pPr>
      <w:r w:rsidRPr="0087236F">
        <w:rPr>
          <w:rFonts w:ascii="Times New Roman" w:hAnsi="Times New Roman" w:cs="Times New Roman"/>
          <w:sz w:val="28"/>
          <w:szCs w:val="28"/>
        </w:rPr>
        <w:t>По основным параметрам операций среднее время при ОПА составило 343 мин, при ЭВПА - 147,55 мин (график 4). Интраоперационная кровопотеря: по средним величинам при ЭВПА составила 230 мл,</w:t>
      </w:r>
      <w:r w:rsidR="00E833AA">
        <w:rPr>
          <w:rFonts w:ascii="Times New Roman" w:hAnsi="Times New Roman" w:cs="Times New Roman"/>
          <w:sz w:val="28"/>
          <w:szCs w:val="28"/>
        </w:rPr>
        <w:t xml:space="preserve"> при ОПА - 1703 мл (график 5). </w:t>
      </w:r>
      <w:r w:rsidRPr="0087236F">
        <w:rPr>
          <w:rFonts w:ascii="Times New Roman" w:hAnsi="Times New Roman" w:cs="Times New Roman"/>
          <w:sz w:val="28"/>
          <w:szCs w:val="28"/>
        </w:rPr>
        <w:t>Важнейшим преимуществом ЭВПА является возможность индивидуального выбора вида анестезии (общая, спинальная или местная) в отличие от ОПА, когда возможна только общая анестезия. При ЭВПА современные тенденции отдают предпочтение местной и регионарной анестезии, которые позволяют сократить время госпитализации, время пребывания в интенсивной терапии, уменьшить летальность и число осложнений, кроме того, имеет преимущества в виде простоты и стабильности гемодинамики, однако всегда необходимо иметь возможность выполнения общей анестезии (ОА), которая пока является самым распространенным видом анестезии и используются в 61% случаев. Региональная анестезия применяется в 34</w:t>
      </w:r>
      <w:r w:rsidR="008C5F72">
        <w:rPr>
          <w:rFonts w:ascii="Times New Roman" w:hAnsi="Times New Roman" w:cs="Times New Roman"/>
          <w:sz w:val="28"/>
          <w:szCs w:val="28"/>
        </w:rPr>
        <w:t>% и местная – в 8% случаев [5</w:t>
      </w:r>
      <w:r w:rsidRPr="0087236F">
        <w:rPr>
          <w:rFonts w:ascii="Times New Roman" w:hAnsi="Times New Roman" w:cs="Times New Roman"/>
          <w:sz w:val="28"/>
          <w:szCs w:val="28"/>
        </w:rPr>
        <w:t>]. В исследуемой группе при ЭВПА спинально-эпидуральная анестезия составила 97% (таблица 2). Длительность лечения в реанимационном отделении составила по средним величинам: при ЭВПА - 1 день, при ОПА - 7, 2 дня (график 8). Исследование послеоперационной температуры тела (</w:t>
      </w:r>
      <w:r w:rsidRPr="0087236F">
        <w:rPr>
          <w:rFonts w:ascii="Times New Roman" w:hAnsi="Times New Roman" w:cs="Times New Roman"/>
          <w:sz w:val="28"/>
          <w:szCs w:val="28"/>
          <w:lang w:val="en-US"/>
        </w:rPr>
        <w:t>t</w:t>
      </w:r>
      <w:r w:rsidRPr="0087236F">
        <w:rPr>
          <w:rFonts w:ascii="Times New Roman" w:hAnsi="Times New Roman" w:cs="Times New Roman"/>
          <w:sz w:val="28"/>
          <w:szCs w:val="28"/>
        </w:rPr>
        <w:t xml:space="preserve">) (график 6) и длительность </w:t>
      </w:r>
      <w:proofErr w:type="gramStart"/>
      <w:r w:rsidRPr="0087236F">
        <w:rPr>
          <w:rFonts w:ascii="Times New Roman" w:hAnsi="Times New Roman" w:cs="Times New Roman"/>
          <w:sz w:val="28"/>
          <w:szCs w:val="28"/>
          <w:lang w:val="en-US"/>
        </w:rPr>
        <w:t>t</w:t>
      </w:r>
      <w:r w:rsidR="006C4630">
        <w:rPr>
          <w:rFonts w:ascii="Times New Roman" w:hAnsi="Times New Roman" w:cs="Times New Roman"/>
          <w:sz w:val="28"/>
          <w:szCs w:val="28"/>
        </w:rPr>
        <w:t xml:space="preserve"> </w:t>
      </w:r>
      <w:r w:rsidRPr="0087236F">
        <w:rPr>
          <w:rFonts w:ascii="Times New Roman" w:hAnsi="Times New Roman" w:cs="Times New Roman"/>
          <w:sz w:val="28"/>
          <w:szCs w:val="28"/>
        </w:rPr>
        <w:t>&gt;</w:t>
      </w:r>
      <w:proofErr w:type="gramEnd"/>
      <w:r w:rsidRPr="0087236F">
        <w:rPr>
          <w:rFonts w:ascii="Times New Roman" w:hAnsi="Times New Roman" w:cs="Times New Roman"/>
          <w:sz w:val="28"/>
          <w:szCs w:val="28"/>
        </w:rPr>
        <w:t xml:space="preserve"> 37.0, которая по средним величинам составила при ЭВПА</w:t>
      </w:r>
      <w:r w:rsidR="006C4630">
        <w:rPr>
          <w:rFonts w:ascii="Times New Roman" w:hAnsi="Times New Roman" w:cs="Times New Roman"/>
          <w:sz w:val="28"/>
          <w:szCs w:val="28"/>
        </w:rPr>
        <w:t xml:space="preserve"> </w:t>
      </w:r>
      <w:r w:rsidRPr="0087236F">
        <w:rPr>
          <w:rFonts w:ascii="Times New Roman" w:hAnsi="Times New Roman" w:cs="Times New Roman"/>
          <w:sz w:val="28"/>
          <w:szCs w:val="28"/>
        </w:rPr>
        <w:t>- 1,9 суток, а при ОПА- 4,38 суток (график 7) показали, что постимплантационный синдром имеет менее выраженные проявления, чем послеоперационная лихорадка при ОПА. Средняя длительность госпитализации составила при ЭВПА</w:t>
      </w:r>
      <w:r w:rsidR="006C4630">
        <w:rPr>
          <w:rFonts w:ascii="Times New Roman" w:hAnsi="Times New Roman" w:cs="Times New Roman"/>
          <w:sz w:val="28"/>
          <w:szCs w:val="28"/>
        </w:rPr>
        <w:t xml:space="preserve"> </w:t>
      </w:r>
      <w:r w:rsidRPr="0087236F">
        <w:rPr>
          <w:rFonts w:ascii="Times New Roman" w:hAnsi="Times New Roman" w:cs="Times New Roman"/>
          <w:sz w:val="28"/>
          <w:szCs w:val="28"/>
        </w:rPr>
        <w:t>- 7,5 суток, при ОПА</w:t>
      </w:r>
      <w:r w:rsidR="006C4630">
        <w:rPr>
          <w:rFonts w:ascii="Times New Roman" w:hAnsi="Times New Roman" w:cs="Times New Roman"/>
          <w:sz w:val="28"/>
          <w:szCs w:val="28"/>
        </w:rPr>
        <w:t xml:space="preserve"> </w:t>
      </w:r>
      <w:r w:rsidRPr="0087236F">
        <w:rPr>
          <w:rFonts w:ascii="Times New Roman" w:hAnsi="Times New Roman" w:cs="Times New Roman"/>
          <w:sz w:val="28"/>
          <w:szCs w:val="28"/>
        </w:rPr>
        <w:t>-</w:t>
      </w:r>
      <w:r w:rsidR="006C4630">
        <w:rPr>
          <w:rFonts w:ascii="Times New Roman" w:hAnsi="Times New Roman" w:cs="Times New Roman"/>
          <w:sz w:val="28"/>
          <w:szCs w:val="28"/>
        </w:rPr>
        <w:t xml:space="preserve"> </w:t>
      </w:r>
      <w:r w:rsidRPr="0087236F">
        <w:rPr>
          <w:rFonts w:ascii="Times New Roman" w:hAnsi="Times New Roman" w:cs="Times New Roman"/>
          <w:sz w:val="28"/>
          <w:szCs w:val="28"/>
        </w:rPr>
        <w:t>16,9 суток (график 8). Исследование ранних послеоперационных осложнений показало, что общие ранние осложнения, характерные для ОПА при ЭВПА в большинстве случаев вообще отсутствовали (таблица 3). Однако для ЭВПА характерно развитие специфических осложнений, требующих наблюдения или повторных вмешательств (таблица 4).</w:t>
      </w:r>
      <w:r w:rsidR="00236893" w:rsidRPr="00236893">
        <w:t xml:space="preserve"> </w:t>
      </w:r>
    </w:p>
    <w:p w:rsidR="00236893" w:rsidRPr="00236893" w:rsidRDefault="00236893" w:rsidP="00236893">
      <w:pPr>
        <w:spacing w:line="360" w:lineRule="auto"/>
        <w:jc w:val="both"/>
        <w:rPr>
          <w:rFonts w:ascii="Times New Roman" w:hAnsi="Times New Roman" w:cs="Times New Roman"/>
          <w:sz w:val="28"/>
          <w:szCs w:val="28"/>
        </w:rPr>
      </w:pPr>
      <w:r w:rsidRPr="00236893">
        <w:rPr>
          <w:rFonts w:ascii="Times New Roman" w:hAnsi="Times New Roman" w:cs="Times New Roman"/>
          <w:sz w:val="28"/>
          <w:szCs w:val="28"/>
        </w:rPr>
        <w:lastRenderedPageBreak/>
        <w:t>В раннем послеоперационном периоде (&lt;30 дней) большую долю осложнений составили эндолики – 64,2%. Эндолик I типа не встречался. Эндолик II типа был выявлен на контрольной КТ-ангиографии у 5 пациентов (5,2%), у четырех пациентов эндолик персистировал без увеличения диаметра аневризматического мешка, что позволило оставить пациентов под наблюдением без повторной интервенции с рекомендациями регулярного выполнением КТ-ангиографии.</w:t>
      </w:r>
    </w:p>
    <w:p w:rsidR="00236893" w:rsidRPr="00236893" w:rsidRDefault="00236893" w:rsidP="00236893">
      <w:pPr>
        <w:spacing w:line="360" w:lineRule="auto"/>
        <w:jc w:val="both"/>
        <w:rPr>
          <w:rFonts w:ascii="Times New Roman" w:hAnsi="Times New Roman" w:cs="Times New Roman"/>
          <w:sz w:val="28"/>
          <w:szCs w:val="28"/>
        </w:rPr>
      </w:pPr>
      <w:r w:rsidRPr="00236893">
        <w:rPr>
          <w:rFonts w:ascii="Times New Roman" w:hAnsi="Times New Roman" w:cs="Times New Roman"/>
          <w:sz w:val="28"/>
          <w:szCs w:val="28"/>
        </w:rPr>
        <w:t xml:space="preserve"> У одного пациента выявлены два эндолика – II и III типа. У этого пациента было исключено развитие эндолика III типа из-за миграции или ангуляции эндопротеза, что позволило провести стентирование несостоятельной зоны коннекции модулей эндопротеза.</w:t>
      </w:r>
    </w:p>
    <w:p w:rsidR="00236893" w:rsidRPr="00236893" w:rsidRDefault="00236893" w:rsidP="00236893">
      <w:pPr>
        <w:spacing w:line="360" w:lineRule="auto"/>
        <w:jc w:val="both"/>
        <w:rPr>
          <w:rFonts w:ascii="Times New Roman" w:hAnsi="Times New Roman" w:cs="Times New Roman"/>
          <w:sz w:val="28"/>
          <w:szCs w:val="28"/>
        </w:rPr>
      </w:pPr>
      <w:r w:rsidRPr="00236893">
        <w:rPr>
          <w:rFonts w:ascii="Times New Roman" w:hAnsi="Times New Roman" w:cs="Times New Roman"/>
          <w:sz w:val="28"/>
          <w:szCs w:val="28"/>
        </w:rPr>
        <w:t xml:space="preserve"> Эндолик IV типа на контрольной ангиографии сразу после проведения эндопротезирования был выявлен у 55 пациентов (57%), однако они имеют право наблюдаться в течение 30 дней после эндопротезирования и у всех пациентов через неделю на контрольной КТ-ангиографии было отмечено самостоятельное закрытие без увеличения диаметра аневризматического мешка. </w:t>
      </w:r>
    </w:p>
    <w:p w:rsidR="00236893" w:rsidRPr="00236893" w:rsidRDefault="00236893" w:rsidP="00236893">
      <w:pPr>
        <w:spacing w:line="360" w:lineRule="auto"/>
        <w:jc w:val="both"/>
        <w:rPr>
          <w:rFonts w:ascii="Times New Roman" w:hAnsi="Times New Roman" w:cs="Times New Roman"/>
          <w:sz w:val="28"/>
          <w:szCs w:val="28"/>
        </w:rPr>
      </w:pPr>
      <w:r w:rsidRPr="00236893">
        <w:rPr>
          <w:rFonts w:ascii="Times New Roman" w:hAnsi="Times New Roman" w:cs="Times New Roman"/>
          <w:sz w:val="28"/>
          <w:szCs w:val="28"/>
        </w:rPr>
        <w:t xml:space="preserve">Постимплантационный синдром, включающий в себя лихорадку, недомогание, боли в пояснице, транзиторное повышение С-реактивного белка, лейкоцитов, температуры тела, связываемый с высвобождением цитокинов после тромбоза аневризматического мешка, длился в среднем 1,9 дней и купировался приемом аспирина и наблюдением. </w:t>
      </w:r>
    </w:p>
    <w:p w:rsidR="00236893" w:rsidRPr="00236893" w:rsidRDefault="00236893" w:rsidP="00236893">
      <w:pPr>
        <w:spacing w:line="360" w:lineRule="auto"/>
        <w:jc w:val="both"/>
        <w:rPr>
          <w:rFonts w:ascii="Times New Roman" w:hAnsi="Times New Roman" w:cs="Times New Roman"/>
          <w:sz w:val="28"/>
          <w:szCs w:val="28"/>
        </w:rPr>
      </w:pPr>
      <w:r w:rsidRPr="00236893">
        <w:rPr>
          <w:rFonts w:ascii="Times New Roman" w:hAnsi="Times New Roman" w:cs="Times New Roman"/>
          <w:sz w:val="28"/>
          <w:szCs w:val="28"/>
        </w:rPr>
        <w:t>У пяти пациентов на госпитальном интраоперационном (после установки эндопротеза аорты) и послеоперационном этапе отмечено развитие или усугубление артериальной недостаточности нижних конечностей. В трех случаях выявлен тромбоз бранши, в одном случае выявлено перекрытие бранши эндопротеза в связи с выраженной ангуляцией общей подвздошной артерии</w:t>
      </w:r>
      <w:r>
        <w:rPr>
          <w:rFonts w:ascii="Times New Roman" w:hAnsi="Times New Roman" w:cs="Times New Roman"/>
          <w:sz w:val="28"/>
          <w:szCs w:val="28"/>
        </w:rPr>
        <w:t xml:space="preserve"> </w:t>
      </w:r>
      <w:r w:rsidRPr="00236893">
        <w:rPr>
          <w:rFonts w:ascii="Times New Roman" w:hAnsi="Times New Roman" w:cs="Times New Roman"/>
          <w:sz w:val="28"/>
          <w:szCs w:val="28"/>
        </w:rPr>
        <w:t xml:space="preserve">(ОПАр). Как тромбоз эндопротеза, так и его кинкинг требуют </w:t>
      </w:r>
      <w:r w:rsidRPr="00236893">
        <w:rPr>
          <w:rFonts w:ascii="Times New Roman" w:hAnsi="Times New Roman" w:cs="Times New Roman"/>
          <w:sz w:val="28"/>
          <w:szCs w:val="28"/>
        </w:rPr>
        <w:lastRenderedPageBreak/>
        <w:t>проведения повторного вмешательства, выполнены экстраанатомические бедренно-бедренные перекрестные шунтирования.</w:t>
      </w:r>
    </w:p>
    <w:p w:rsidR="00CF514E" w:rsidRDefault="00236893" w:rsidP="00236893">
      <w:pPr>
        <w:spacing w:line="360" w:lineRule="auto"/>
        <w:jc w:val="both"/>
        <w:rPr>
          <w:rFonts w:ascii="Times New Roman" w:hAnsi="Times New Roman" w:cs="Times New Roman"/>
          <w:sz w:val="28"/>
          <w:szCs w:val="28"/>
        </w:rPr>
      </w:pPr>
      <w:r w:rsidRPr="00236893">
        <w:rPr>
          <w:rFonts w:ascii="Times New Roman" w:hAnsi="Times New Roman" w:cs="Times New Roman"/>
          <w:sz w:val="28"/>
          <w:szCs w:val="28"/>
        </w:rPr>
        <w:t>У одного пациента развитие артериальной недостаточности было обусловлено стенозом общей бедренной артерии (ОБА), который в результате отсутствия периферического сброса привел к тромбозу бранши эндопротеза. Проведена эндартерэктомия и пластика ОБА аутовенозной заплатой.</w:t>
      </w:r>
      <w:r w:rsidR="0087236F" w:rsidRPr="0087236F">
        <w:rPr>
          <w:rFonts w:ascii="Times New Roman" w:hAnsi="Times New Roman" w:cs="Times New Roman"/>
          <w:sz w:val="28"/>
          <w:szCs w:val="28"/>
        </w:rPr>
        <w:t xml:space="preserve"> Тем не менее, полученные данные свидетельствуют, что повторных вмешательств в раннем послеоперационном периоде (&lt;30 дней) при ЭВПА значительно меньше в сравнении с ОПА (таблица 5). </w:t>
      </w: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 xml:space="preserve">          </w:t>
      </w:r>
      <w:r w:rsidRPr="0087236F">
        <w:rPr>
          <w:rFonts w:ascii="Times New Roman" w:hAnsi="Times New Roman" w:cs="Times New Roman"/>
          <w:noProof/>
          <w:sz w:val="28"/>
          <w:szCs w:val="28"/>
          <w:lang w:eastAsia="ru-RU"/>
        </w:rPr>
        <w:drawing>
          <wp:inline distT="0" distB="0" distL="0" distR="0">
            <wp:extent cx="5572461" cy="4499082"/>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6116" cy="4510107"/>
                    </a:xfrm>
                    <a:prstGeom prst="rect">
                      <a:avLst/>
                    </a:prstGeom>
                    <a:noFill/>
                    <a:ln>
                      <a:noFill/>
                    </a:ln>
                  </pic:spPr>
                </pic:pic>
              </a:graphicData>
            </a:graphic>
          </wp:inline>
        </w:drawing>
      </w:r>
    </w:p>
    <w:p w:rsidR="0087236F" w:rsidRPr="0087236F"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b/>
          <w:sz w:val="28"/>
          <w:szCs w:val="28"/>
        </w:rPr>
        <w:t>График 4.</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Длительность реконструкций. Указаны медианы, планки погрешностей соответствуют 25 и 75 процентилям.</w:t>
      </w: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noProof/>
          <w:sz w:val="28"/>
          <w:szCs w:val="28"/>
          <w:lang w:eastAsia="ru-RU"/>
        </w:rPr>
        <w:lastRenderedPageBreak/>
        <w:drawing>
          <wp:inline distT="0" distB="0" distL="0" distR="0">
            <wp:extent cx="5787120" cy="381896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9327" cy="3827020"/>
                    </a:xfrm>
                    <a:prstGeom prst="rect">
                      <a:avLst/>
                    </a:prstGeom>
                    <a:noFill/>
                    <a:ln>
                      <a:noFill/>
                    </a:ln>
                  </pic:spPr>
                </pic:pic>
              </a:graphicData>
            </a:graphic>
          </wp:inline>
        </w:drawing>
      </w:r>
    </w:p>
    <w:p w:rsidR="0087236F"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b/>
          <w:sz w:val="28"/>
          <w:szCs w:val="28"/>
        </w:rPr>
        <w:t>График 5.</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Интраоперационная кровопотеря в различных методах реконструкций. Указаны медианы, планки погрешностей соответствуют 25 и 75 процентилям.</w:t>
      </w:r>
    </w:p>
    <w:p w:rsidR="00E16528" w:rsidRPr="0087236F" w:rsidRDefault="00E16528" w:rsidP="0087236F">
      <w:pPr>
        <w:spacing w:line="360" w:lineRule="auto"/>
        <w:jc w:val="both"/>
        <w:rPr>
          <w:rFonts w:ascii="Times New Roman" w:hAnsi="Times New Roman" w:cs="Times New Roman"/>
          <w:i/>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925"/>
        <w:gridCol w:w="2779"/>
      </w:tblGrid>
      <w:tr w:rsidR="0087236F" w:rsidRPr="0087236F" w:rsidTr="003F0BC6">
        <w:tc>
          <w:tcPr>
            <w:tcW w:w="3115" w:type="dxa"/>
            <w:tcBorders>
              <w:tl2br w:val="single" w:sz="4" w:space="0" w:color="auto"/>
            </w:tcBorders>
            <w:shd w:val="clear" w:color="auto" w:fill="auto"/>
          </w:tcPr>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 xml:space="preserve">                    Анестезия</w:t>
            </w:r>
          </w:p>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Метод</w:t>
            </w:r>
          </w:p>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реконструкции</w:t>
            </w:r>
          </w:p>
        </w:tc>
        <w:tc>
          <w:tcPr>
            <w:tcW w:w="3115"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Комбинированная эндотрахеальная анестезия</w:t>
            </w:r>
          </w:p>
        </w:tc>
        <w:tc>
          <w:tcPr>
            <w:tcW w:w="3115"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Спинально-эпидуральная анестезия</w:t>
            </w:r>
          </w:p>
        </w:tc>
      </w:tr>
      <w:tr w:rsidR="0087236F" w:rsidRPr="0087236F" w:rsidTr="003F0BC6">
        <w:tc>
          <w:tcPr>
            <w:tcW w:w="3115"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Эндоваскулярный</w:t>
            </w:r>
          </w:p>
        </w:tc>
        <w:tc>
          <w:tcPr>
            <w:tcW w:w="3115"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1(3%)</w:t>
            </w:r>
          </w:p>
        </w:tc>
        <w:tc>
          <w:tcPr>
            <w:tcW w:w="3115"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94(97%)</w:t>
            </w:r>
          </w:p>
        </w:tc>
      </w:tr>
      <w:tr w:rsidR="0087236F" w:rsidRPr="0087236F" w:rsidTr="003F0BC6">
        <w:tc>
          <w:tcPr>
            <w:tcW w:w="3115"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Открытый</w:t>
            </w:r>
          </w:p>
        </w:tc>
        <w:tc>
          <w:tcPr>
            <w:tcW w:w="3115"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66(100%)</w:t>
            </w:r>
          </w:p>
        </w:tc>
        <w:tc>
          <w:tcPr>
            <w:tcW w:w="3115"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нет</w:t>
            </w:r>
          </w:p>
        </w:tc>
      </w:tr>
    </w:tbl>
    <w:p w:rsidR="0087236F" w:rsidRPr="0087236F"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sz w:val="28"/>
          <w:szCs w:val="28"/>
        </w:rPr>
        <w:t xml:space="preserve">          </w:t>
      </w:r>
      <w:r w:rsidRPr="0087236F">
        <w:rPr>
          <w:rFonts w:ascii="Times New Roman" w:hAnsi="Times New Roman" w:cs="Times New Roman"/>
          <w:b/>
          <w:sz w:val="28"/>
          <w:szCs w:val="28"/>
        </w:rPr>
        <w:t>Таблица 2.</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Распределение пациентов по выбору метода анестезии при различных методах реконструкций.</w:t>
      </w: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noProof/>
          <w:sz w:val="28"/>
          <w:szCs w:val="28"/>
          <w:lang w:eastAsia="ru-RU"/>
        </w:rPr>
        <w:lastRenderedPageBreak/>
        <w:drawing>
          <wp:inline distT="0" distB="0" distL="0" distR="0">
            <wp:extent cx="5951081" cy="39910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1142" cy="3997834"/>
                    </a:xfrm>
                    <a:prstGeom prst="rect">
                      <a:avLst/>
                    </a:prstGeom>
                    <a:noFill/>
                    <a:ln>
                      <a:noFill/>
                    </a:ln>
                  </pic:spPr>
                </pic:pic>
              </a:graphicData>
            </a:graphic>
          </wp:inline>
        </w:drawing>
      </w:r>
    </w:p>
    <w:p w:rsid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b/>
          <w:sz w:val="28"/>
          <w:szCs w:val="28"/>
        </w:rPr>
        <w:t>График 6.</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Распределение пациентов по методу реконструкции и послеоперационной температуре тела. Указаны медианы, планки погрешностей соответствуют 25 и 75 процентилям</w:t>
      </w:r>
      <w:r w:rsidRPr="0087236F">
        <w:rPr>
          <w:rFonts w:ascii="Times New Roman" w:hAnsi="Times New Roman" w:cs="Times New Roman"/>
          <w:sz w:val="28"/>
          <w:szCs w:val="28"/>
        </w:rPr>
        <w:t>.</w:t>
      </w:r>
    </w:p>
    <w:p w:rsidR="00E16528" w:rsidRPr="0087236F" w:rsidRDefault="00E16528" w:rsidP="0087236F">
      <w:pPr>
        <w:spacing w:line="360" w:lineRule="auto"/>
        <w:jc w:val="both"/>
        <w:rPr>
          <w:rFonts w:ascii="Times New Roman" w:hAnsi="Times New Roman" w:cs="Times New Roman"/>
          <w:sz w:val="28"/>
          <w:szCs w:val="28"/>
        </w:rPr>
      </w:pP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noProof/>
          <w:sz w:val="28"/>
          <w:szCs w:val="28"/>
          <w:lang w:eastAsia="ru-RU"/>
        </w:rPr>
        <w:lastRenderedPageBreak/>
        <w:drawing>
          <wp:inline distT="0" distB="0" distL="0" distR="0">
            <wp:extent cx="5935441" cy="3603812"/>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3289" cy="3681437"/>
                    </a:xfrm>
                    <a:prstGeom prst="rect">
                      <a:avLst/>
                    </a:prstGeom>
                    <a:noFill/>
                    <a:ln>
                      <a:noFill/>
                    </a:ln>
                  </pic:spPr>
                </pic:pic>
              </a:graphicData>
            </a:graphic>
          </wp:inline>
        </w:drawing>
      </w:r>
    </w:p>
    <w:p w:rsidR="00E16528"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b/>
          <w:sz w:val="28"/>
          <w:szCs w:val="28"/>
        </w:rPr>
        <w:t xml:space="preserve">График 7. </w:t>
      </w:r>
      <w:r w:rsidRPr="0087236F">
        <w:rPr>
          <w:rFonts w:ascii="Times New Roman" w:hAnsi="Times New Roman" w:cs="Times New Roman"/>
          <w:i/>
          <w:sz w:val="28"/>
          <w:szCs w:val="28"/>
        </w:rPr>
        <w:t>Длительность послеоперационной температуры тела&gt; 37,0 при разных методах реконструкций. Указаны медианы, планки погрешностей соответствуют 25 и 75 процентилям.</w:t>
      </w:r>
      <w:r w:rsidRPr="0087236F">
        <w:rPr>
          <w:rFonts w:ascii="Times New Roman" w:hAnsi="Times New Roman" w:cs="Times New Roman"/>
          <w:sz w:val="28"/>
          <w:szCs w:val="28"/>
        </w:rPr>
        <w:t xml:space="preserve"> </w:t>
      </w:r>
    </w:p>
    <w:p w:rsidR="00E16528" w:rsidRDefault="00E16528" w:rsidP="0087236F">
      <w:pPr>
        <w:spacing w:line="360" w:lineRule="auto"/>
        <w:jc w:val="both"/>
        <w:rPr>
          <w:rFonts w:ascii="Times New Roman" w:hAnsi="Times New Roman" w:cs="Times New Roman"/>
          <w:sz w:val="28"/>
          <w:szCs w:val="28"/>
        </w:rPr>
      </w:pPr>
    </w:p>
    <w:p w:rsidR="0087236F" w:rsidRPr="0087236F"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noProof/>
          <w:sz w:val="28"/>
          <w:szCs w:val="28"/>
          <w:lang w:eastAsia="ru-RU"/>
        </w:rPr>
        <w:lastRenderedPageBreak/>
        <w:drawing>
          <wp:inline distT="0" distB="0" distL="0" distR="0">
            <wp:extent cx="5880483" cy="4281543"/>
            <wp:effectExtent l="0" t="0" r="6350" b="5080"/>
            <wp:docPr id="7" name="Рисунок 7" descr="http://skrinshoter.ru/s/200417/nE58p6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rinshoter.ru/s/200417/nE58p6h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9213" cy="4295180"/>
                    </a:xfrm>
                    <a:prstGeom prst="rect">
                      <a:avLst/>
                    </a:prstGeom>
                    <a:noFill/>
                    <a:ln>
                      <a:noFill/>
                    </a:ln>
                  </pic:spPr>
                </pic:pic>
              </a:graphicData>
            </a:graphic>
          </wp:inline>
        </w:drawing>
      </w:r>
      <w:r w:rsidRPr="0087236F">
        <w:rPr>
          <w:rFonts w:ascii="Times New Roman" w:hAnsi="Times New Roman" w:cs="Times New Roman"/>
          <w:sz w:val="28"/>
          <w:szCs w:val="28"/>
        </w:rPr>
        <w:t xml:space="preserve"> </w:t>
      </w: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b/>
          <w:sz w:val="28"/>
          <w:szCs w:val="28"/>
        </w:rPr>
        <w:t>График 8.</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Распределение по длительности лечения пациентов в реанимационном отделении и методу реконструкции. Указаны медианы, планки погрешностей соответствуют 25 и 75 процентилям</w:t>
      </w:r>
      <w:r w:rsidRPr="0087236F">
        <w:rPr>
          <w:rFonts w:ascii="Times New Roman" w:hAnsi="Times New Roman" w:cs="Times New Roman"/>
          <w:sz w:val="28"/>
          <w:szCs w:val="28"/>
        </w:rPr>
        <w:t>.</w:t>
      </w: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lastRenderedPageBreak/>
        <w:fldChar w:fldCharType="begin"/>
      </w:r>
      <w:r w:rsidRPr="0087236F">
        <w:rPr>
          <w:rFonts w:ascii="Times New Roman" w:hAnsi="Times New Roman" w:cs="Times New Roman"/>
          <w:sz w:val="28"/>
          <w:szCs w:val="28"/>
        </w:rPr>
        <w:instrText xml:space="preserve"> INCLUDEPICTURE "http://skrinshoter.ru/s/230417/4x8BS1ex.png" \* MERGEFORMATINET </w:instrText>
      </w:r>
      <w:r w:rsidRPr="0087236F">
        <w:rPr>
          <w:rFonts w:ascii="Times New Roman" w:hAnsi="Times New Roman" w:cs="Times New Roman"/>
          <w:sz w:val="28"/>
          <w:szCs w:val="28"/>
        </w:rPr>
        <w:fldChar w:fldCharType="separate"/>
      </w:r>
      <w:r w:rsidR="003F0BC6">
        <w:rPr>
          <w:rFonts w:ascii="Times New Roman" w:hAnsi="Times New Roman" w:cs="Times New Roman"/>
          <w:sz w:val="28"/>
          <w:szCs w:val="28"/>
        </w:rPr>
        <w:fldChar w:fldCharType="begin"/>
      </w:r>
      <w:r w:rsidR="003F0BC6">
        <w:rPr>
          <w:rFonts w:ascii="Times New Roman" w:hAnsi="Times New Roman" w:cs="Times New Roman"/>
          <w:sz w:val="28"/>
          <w:szCs w:val="28"/>
        </w:rPr>
        <w:instrText xml:space="preserve"> INCLUDEPICTURE  "http://skrinshoter.ru/s/230417/4x8BS1ex.png" \* MERGEFORMATINET </w:instrText>
      </w:r>
      <w:r w:rsidR="003F0BC6">
        <w:rPr>
          <w:rFonts w:ascii="Times New Roman" w:hAnsi="Times New Roman" w:cs="Times New Roman"/>
          <w:sz w:val="28"/>
          <w:szCs w:val="28"/>
        </w:rPr>
        <w:fldChar w:fldCharType="separate"/>
      </w:r>
      <w:r w:rsidR="00D472DE">
        <w:rPr>
          <w:rFonts w:ascii="Times New Roman" w:hAnsi="Times New Roman" w:cs="Times New Roman"/>
          <w:sz w:val="28"/>
          <w:szCs w:val="28"/>
        </w:rPr>
        <w:fldChar w:fldCharType="begin"/>
      </w:r>
      <w:r w:rsidR="00D472DE">
        <w:rPr>
          <w:rFonts w:ascii="Times New Roman" w:hAnsi="Times New Roman" w:cs="Times New Roman"/>
          <w:sz w:val="28"/>
          <w:szCs w:val="28"/>
        </w:rPr>
        <w:instrText xml:space="preserve"> INCLUDEPICTURE  "http://skrinshoter.ru/s/230417/4x8BS1ex.png" \* MERGEFORMATINET </w:instrText>
      </w:r>
      <w:r w:rsidR="00D472DE">
        <w:rPr>
          <w:rFonts w:ascii="Times New Roman" w:hAnsi="Times New Roman" w:cs="Times New Roman"/>
          <w:sz w:val="28"/>
          <w:szCs w:val="28"/>
        </w:rPr>
        <w:fldChar w:fldCharType="separate"/>
      </w:r>
      <w:r w:rsidR="00E21B53">
        <w:rPr>
          <w:rFonts w:ascii="Times New Roman" w:hAnsi="Times New Roman" w:cs="Times New Roman"/>
          <w:sz w:val="28"/>
          <w:szCs w:val="28"/>
        </w:rPr>
        <w:fldChar w:fldCharType="begin"/>
      </w:r>
      <w:r w:rsidR="00E21B53">
        <w:rPr>
          <w:rFonts w:ascii="Times New Roman" w:hAnsi="Times New Roman" w:cs="Times New Roman"/>
          <w:sz w:val="28"/>
          <w:szCs w:val="28"/>
        </w:rPr>
        <w:instrText xml:space="preserve"> INCLUDEPICTURE  "http://skrinshoter.ru/s/230417/4x8BS1ex.png" \* MERGEFORMATINET </w:instrText>
      </w:r>
      <w:r w:rsidR="00E21B53">
        <w:rPr>
          <w:rFonts w:ascii="Times New Roman" w:hAnsi="Times New Roman" w:cs="Times New Roman"/>
          <w:sz w:val="28"/>
          <w:szCs w:val="28"/>
        </w:rPr>
        <w:fldChar w:fldCharType="separate"/>
      </w:r>
      <w:r w:rsidR="004C3B34">
        <w:rPr>
          <w:rFonts w:ascii="Times New Roman" w:hAnsi="Times New Roman" w:cs="Times New Roman"/>
          <w:sz w:val="28"/>
          <w:szCs w:val="28"/>
        </w:rPr>
        <w:fldChar w:fldCharType="begin"/>
      </w:r>
      <w:r w:rsidR="004C3B34">
        <w:rPr>
          <w:rFonts w:ascii="Times New Roman" w:hAnsi="Times New Roman" w:cs="Times New Roman"/>
          <w:sz w:val="28"/>
          <w:szCs w:val="28"/>
        </w:rPr>
        <w:instrText xml:space="preserve"> INCLUDEPICTURE  "http://skrinshoter.ru/s/230417/4x8BS1ex.png" \* MERGEFORMATINET </w:instrText>
      </w:r>
      <w:r w:rsidR="004C3B34">
        <w:rPr>
          <w:rFonts w:ascii="Times New Roman" w:hAnsi="Times New Roman" w:cs="Times New Roman"/>
          <w:sz w:val="28"/>
          <w:szCs w:val="28"/>
        </w:rPr>
        <w:fldChar w:fldCharType="separate"/>
      </w:r>
      <w:r w:rsidR="004C3B34">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331.35pt">
            <v:imagedata r:id="rId15" r:href="rId16"/>
          </v:shape>
        </w:pict>
      </w:r>
      <w:r w:rsidR="004C3B34">
        <w:rPr>
          <w:rFonts w:ascii="Times New Roman" w:hAnsi="Times New Roman" w:cs="Times New Roman"/>
          <w:sz w:val="28"/>
          <w:szCs w:val="28"/>
        </w:rPr>
        <w:fldChar w:fldCharType="end"/>
      </w:r>
      <w:r w:rsidR="00E21B53">
        <w:rPr>
          <w:rFonts w:ascii="Times New Roman" w:hAnsi="Times New Roman" w:cs="Times New Roman"/>
          <w:sz w:val="28"/>
          <w:szCs w:val="28"/>
        </w:rPr>
        <w:fldChar w:fldCharType="end"/>
      </w:r>
      <w:r w:rsidR="00D472DE">
        <w:rPr>
          <w:rFonts w:ascii="Times New Roman" w:hAnsi="Times New Roman" w:cs="Times New Roman"/>
          <w:sz w:val="28"/>
          <w:szCs w:val="28"/>
        </w:rPr>
        <w:fldChar w:fldCharType="end"/>
      </w:r>
      <w:r w:rsidR="003F0BC6">
        <w:rPr>
          <w:rFonts w:ascii="Times New Roman" w:hAnsi="Times New Roman" w:cs="Times New Roman"/>
          <w:sz w:val="28"/>
          <w:szCs w:val="28"/>
        </w:rPr>
        <w:fldChar w:fldCharType="end"/>
      </w:r>
      <w:r w:rsidRPr="0087236F">
        <w:rPr>
          <w:rFonts w:ascii="Times New Roman" w:hAnsi="Times New Roman" w:cs="Times New Roman"/>
          <w:sz w:val="28"/>
          <w:szCs w:val="28"/>
        </w:rPr>
        <w:fldChar w:fldCharType="end"/>
      </w:r>
    </w:p>
    <w:p w:rsidR="0087236F"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b/>
          <w:sz w:val="28"/>
          <w:szCs w:val="28"/>
        </w:rPr>
        <w:t>График 9.</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Распределение пациентов по длительности госпитализации и методу реконструкции. Указаны медианы, планки погрешностей соответствуют 25 и 75 процентилям.</w:t>
      </w:r>
    </w:p>
    <w:p w:rsidR="00E16528" w:rsidRPr="0087236F" w:rsidRDefault="00E16528" w:rsidP="0087236F">
      <w:pPr>
        <w:spacing w:line="360" w:lineRule="auto"/>
        <w:jc w:val="both"/>
        <w:rPr>
          <w:rFonts w:ascii="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2268"/>
        <w:gridCol w:w="1270"/>
      </w:tblGrid>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Осложнение</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ОПА</w:t>
            </w:r>
          </w:p>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sz w:val="28"/>
                <w:szCs w:val="28"/>
              </w:rPr>
              <w:t>n=66</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 xml:space="preserve">ЭВПА </w:t>
            </w:r>
            <w:r w:rsidRPr="0087236F">
              <w:rPr>
                <w:rFonts w:ascii="Times New Roman" w:hAnsi="Times New Roman" w:cs="Times New Roman"/>
                <w:sz w:val="28"/>
                <w:szCs w:val="28"/>
              </w:rPr>
              <w:t>n=95</w:t>
            </w:r>
          </w:p>
        </w:tc>
      </w:tr>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Желудочно-кишечное кровотечение</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2 (3%)</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нет</w:t>
            </w:r>
          </w:p>
        </w:tc>
      </w:tr>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Дыхательная недостаточность</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4 (12%)</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нет</w:t>
            </w:r>
          </w:p>
        </w:tc>
      </w:tr>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Острая почечная недостаточность</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4 (12%)</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1(1%)</w:t>
            </w:r>
          </w:p>
        </w:tc>
      </w:tr>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Некроз кишки</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2 (3%)</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нет</w:t>
            </w:r>
          </w:p>
        </w:tc>
      </w:tr>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Острый инфаркт миокарда</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2 (3%)</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1(1%)</w:t>
            </w:r>
          </w:p>
        </w:tc>
      </w:tr>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Парез кишечника</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58(87</w:t>
            </w:r>
            <w:r w:rsidR="0030050C" w:rsidRPr="0087236F">
              <w:rPr>
                <w:rFonts w:ascii="Times New Roman" w:hAnsi="Times New Roman" w:cs="Times New Roman"/>
                <w:sz w:val="28"/>
                <w:szCs w:val="28"/>
              </w:rPr>
              <w:t>%) (</w:t>
            </w:r>
            <w:r w:rsidRPr="0087236F">
              <w:rPr>
                <w:rFonts w:ascii="Times New Roman" w:hAnsi="Times New Roman" w:cs="Times New Roman"/>
                <w:sz w:val="28"/>
                <w:szCs w:val="28"/>
              </w:rPr>
              <w:t>2,6 дня)</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1(1%)</w:t>
            </w:r>
          </w:p>
        </w:tc>
      </w:tr>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lastRenderedPageBreak/>
              <w:t>Ишемия нижних конечностей после операции</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8 (12%)</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6(6,3%)</w:t>
            </w:r>
          </w:p>
        </w:tc>
      </w:tr>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Панкреатит</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4(6%)</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нет</w:t>
            </w:r>
          </w:p>
        </w:tc>
      </w:tr>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Сепсис</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2(6%)</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нет</w:t>
            </w:r>
          </w:p>
        </w:tc>
      </w:tr>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Полиорганная недостаточность</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2(3%)</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нет</w:t>
            </w:r>
          </w:p>
        </w:tc>
      </w:tr>
      <w:tr w:rsidR="0087236F" w:rsidRPr="0087236F" w:rsidTr="003F0BC6">
        <w:tc>
          <w:tcPr>
            <w:tcW w:w="5807"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Нагноение с вовлечением эксплантата</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2(3%)</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нет</w:t>
            </w:r>
          </w:p>
        </w:tc>
      </w:tr>
      <w:tr w:rsidR="0087236F" w:rsidRPr="0087236F" w:rsidTr="003F0BC6">
        <w:tc>
          <w:tcPr>
            <w:tcW w:w="5807" w:type="dxa"/>
            <w:shd w:val="clear" w:color="auto" w:fill="auto"/>
          </w:tcPr>
          <w:p w:rsidR="0087236F" w:rsidRPr="0087236F" w:rsidRDefault="0087236F" w:rsidP="00140B0E">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Повторные операции</w:t>
            </w:r>
          </w:p>
        </w:tc>
        <w:tc>
          <w:tcPr>
            <w:tcW w:w="2268"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16 (24%)</w:t>
            </w:r>
          </w:p>
        </w:tc>
        <w:tc>
          <w:tcPr>
            <w:tcW w:w="127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нет</w:t>
            </w:r>
          </w:p>
        </w:tc>
      </w:tr>
    </w:tbl>
    <w:p w:rsidR="0087236F"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b/>
          <w:sz w:val="28"/>
          <w:szCs w:val="28"/>
        </w:rPr>
        <w:t>Таблица 3.</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 xml:space="preserve">Распределение послеоперационных осложнений в различных методах реконструкции. </w:t>
      </w:r>
    </w:p>
    <w:p w:rsidR="00E16528" w:rsidRPr="0087236F" w:rsidRDefault="00E16528" w:rsidP="0087236F">
      <w:pPr>
        <w:spacing w:line="360" w:lineRule="auto"/>
        <w:jc w:val="both"/>
        <w:rPr>
          <w:rFonts w:ascii="Times New Roman" w:hAnsi="Times New Roman" w:cs="Times New Roman"/>
          <w:i/>
          <w:sz w:val="28"/>
          <w:szCs w:val="28"/>
        </w:rPr>
      </w:pPr>
    </w:p>
    <w:p w:rsidR="007E69A8" w:rsidRDefault="0087236F" w:rsidP="007E69A8">
      <w:pPr>
        <w:spacing w:line="360" w:lineRule="auto"/>
        <w:jc w:val="both"/>
        <w:rPr>
          <w:rFonts w:ascii="Times New Roman" w:hAnsi="Times New Roman" w:cs="Times New Roman"/>
          <w:i/>
          <w:sz w:val="28"/>
          <w:szCs w:val="28"/>
        </w:rPr>
      </w:pPr>
      <w:r w:rsidRPr="0087236F">
        <w:rPr>
          <w:rFonts w:ascii="Times New Roman" w:hAnsi="Times New Roman" w:cs="Times New Roman"/>
          <w:noProof/>
          <w:sz w:val="28"/>
          <w:szCs w:val="28"/>
          <w:lang w:eastAsia="ru-RU"/>
        </w:rPr>
        <w:drawing>
          <wp:inline distT="0" distB="0" distL="0" distR="0">
            <wp:extent cx="5948448" cy="39480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9550" cy="3968700"/>
                    </a:xfrm>
                    <a:prstGeom prst="rect">
                      <a:avLst/>
                    </a:prstGeom>
                    <a:noFill/>
                    <a:ln>
                      <a:noFill/>
                    </a:ln>
                  </pic:spPr>
                </pic:pic>
              </a:graphicData>
            </a:graphic>
          </wp:inline>
        </w:drawing>
      </w:r>
      <w:r w:rsidRPr="0087236F">
        <w:rPr>
          <w:rFonts w:ascii="Times New Roman" w:hAnsi="Times New Roman" w:cs="Times New Roman"/>
          <w:b/>
          <w:sz w:val="28"/>
          <w:szCs w:val="28"/>
        </w:rPr>
        <w:t>Таблица 4.</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Специфические послеоперационные осложнения ЭВПА и их решения.</w:t>
      </w:r>
    </w:p>
    <w:p w:rsidR="00E16528" w:rsidRPr="00E16528" w:rsidRDefault="00E16528" w:rsidP="007E69A8">
      <w:pPr>
        <w:spacing w:line="360" w:lineRule="auto"/>
        <w:jc w:val="both"/>
        <w:rPr>
          <w:rFonts w:ascii="Times New Roman" w:hAnsi="Times New Roman" w:cs="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799"/>
        <w:gridCol w:w="3654"/>
        <w:gridCol w:w="871"/>
      </w:tblGrid>
      <w:tr w:rsidR="0087236F" w:rsidRPr="0087236F" w:rsidTr="003F0BC6">
        <w:trPr>
          <w:trHeight w:val="594"/>
        </w:trPr>
        <w:tc>
          <w:tcPr>
            <w:tcW w:w="4461" w:type="dxa"/>
            <w:gridSpan w:val="2"/>
            <w:shd w:val="clear" w:color="auto" w:fill="auto"/>
          </w:tcPr>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lastRenderedPageBreak/>
              <w:t>Открытое протезирование</w:t>
            </w:r>
          </w:p>
        </w:tc>
        <w:tc>
          <w:tcPr>
            <w:tcW w:w="4582" w:type="dxa"/>
            <w:gridSpan w:val="2"/>
            <w:shd w:val="clear" w:color="auto" w:fill="auto"/>
          </w:tcPr>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Эндоваскулярное протезирование</w:t>
            </w:r>
          </w:p>
        </w:tc>
      </w:tr>
      <w:tr w:rsidR="0087236F" w:rsidRPr="0087236F" w:rsidTr="003F0BC6">
        <w:trPr>
          <w:trHeight w:val="584"/>
        </w:trPr>
        <w:tc>
          <w:tcPr>
            <w:tcW w:w="365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Тромбэктомия из артерий нижних конечностей</w:t>
            </w:r>
          </w:p>
        </w:tc>
        <w:tc>
          <w:tcPr>
            <w:tcW w:w="809"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3%</w:t>
            </w:r>
          </w:p>
        </w:tc>
        <w:tc>
          <w:tcPr>
            <w:tcW w:w="370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Эвакуация гематомы</w:t>
            </w:r>
          </w:p>
        </w:tc>
        <w:tc>
          <w:tcPr>
            <w:tcW w:w="88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w:t>
            </w:r>
          </w:p>
        </w:tc>
      </w:tr>
      <w:tr w:rsidR="0087236F" w:rsidRPr="0087236F" w:rsidTr="003F0BC6">
        <w:trPr>
          <w:trHeight w:val="594"/>
        </w:trPr>
        <w:tc>
          <w:tcPr>
            <w:tcW w:w="365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Ампутация</w:t>
            </w:r>
          </w:p>
        </w:tc>
        <w:tc>
          <w:tcPr>
            <w:tcW w:w="809"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6%</w:t>
            </w:r>
          </w:p>
        </w:tc>
        <w:tc>
          <w:tcPr>
            <w:tcW w:w="370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Стентирование зоны коннекции</w:t>
            </w:r>
          </w:p>
        </w:tc>
        <w:tc>
          <w:tcPr>
            <w:tcW w:w="88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w:t>
            </w:r>
          </w:p>
        </w:tc>
      </w:tr>
      <w:tr w:rsidR="0087236F" w:rsidRPr="0087236F" w:rsidTr="003F0BC6">
        <w:trPr>
          <w:trHeight w:val="584"/>
        </w:trPr>
        <w:tc>
          <w:tcPr>
            <w:tcW w:w="365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Дренирование абсцесса брюшной полости</w:t>
            </w:r>
          </w:p>
        </w:tc>
        <w:tc>
          <w:tcPr>
            <w:tcW w:w="809"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3%</w:t>
            </w:r>
          </w:p>
        </w:tc>
        <w:tc>
          <w:tcPr>
            <w:tcW w:w="370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Эндартерэктомия+пластика заплатой</w:t>
            </w:r>
          </w:p>
        </w:tc>
        <w:tc>
          <w:tcPr>
            <w:tcW w:w="88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w:t>
            </w:r>
          </w:p>
        </w:tc>
      </w:tr>
      <w:tr w:rsidR="0087236F" w:rsidRPr="0087236F" w:rsidTr="003F0BC6">
        <w:trPr>
          <w:trHeight w:val="594"/>
        </w:trPr>
        <w:tc>
          <w:tcPr>
            <w:tcW w:w="365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Резекция кишки</w:t>
            </w:r>
          </w:p>
        </w:tc>
        <w:tc>
          <w:tcPr>
            <w:tcW w:w="809"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6%</w:t>
            </w:r>
          </w:p>
        </w:tc>
        <w:tc>
          <w:tcPr>
            <w:tcW w:w="370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Бедренно-бедренное шунтирование</w:t>
            </w:r>
          </w:p>
        </w:tc>
        <w:tc>
          <w:tcPr>
            <w:tcW w:w="88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4,2%</w:t>
            </w:r>
          </w:p>
        </w:tc>
      </w:tr>
      <w:tr w:rsidR="0087236F" w:rsidRPr="0087236F" w:rsidTr="003F0BC6">
        <w:trPr>
          <w:trHeight w:val="291"/>
        </w:trPr>
        <w:tc>
          <w:tcPr>
            <w:tcW w:w="365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Ушивание эвентрации</w:t>
            </w:r>
          </w:p>
        </w:tc>
        <w:tc>
          <w:tcPr>
            <w:tcW w:w="809"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3%</w:t>
            </w:r>
          </w:p>
        </w:tc>
        <w:tc>
          <w:tcPr>
            <w:tcW w:w="3700" w:type="dxa"/>
            <w:shd w:val="clear" w:color="auto" w:fill="auto"/>
          </w:tcPr>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Всего:</w:t>
            </w:r>
          </w:p>
        </w:tc>
        <w:tc>
          <w:tcPr>
            <w:tcW w:w="882" w:type="dxa"/>
            <w:shd w:val="clear" w:color="auto" w:fill="auto"/>
          </w:tcPr>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6,3%</w:t>
            </w:r>
          </w:p>
        </w:tc>
      </w:tr>
      <w:tr w:rsidR="0087236F" w:rsidRPr="0087236F" w:rsidTr="003F0BC6">
        <w:trPr>
          <w:trHeight w:val="594"/>
        </w:trPr>
        <w:tc>
          <w:tcPr>
            <w:tcW w:w="365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Аргоноплазменная коагуляция жкк</w:t>
            </w:r>
          </w:p>
        </w:tc>
        <w:tc>
          <w:tcPr>
            <w:tcW w:w="809"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3%</w:t>
            </w:r>
          </w:p>
        </w:tc>
        <w:tc>
          <w:tcPr>
            <w:tcW w:w="370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p>
        </w:tc>
        <w:tc>
          <w:tcPr>
            <w:tcW w:w="88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p>
        </w:tc>
      </w:tr>
      <w:tr w:rsidR="0087236F" w:rsidRPr="0087236F" w:rsidTr="003F0BC6">
        <w:trPr>
          <w:trHeight w:val="291"/>
        </w:trPr>
        <w:tc>
          <w:tcPr>
            <w:tcW w:w="3652" w:type="dxa"/>
            <w:shd w:val="clear" w:color="auto" w:fill="auto"/>
          </w:tcPr>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Всего:</w:t>
            </w:r>
          </w:p>
        </w:tc>
        <w:tc>
          <w:tcPr>
            <w:tcW w:w="809" w:type="dxa"/>
            <w:shd w:val="clear" w:color="auto" w:fill="auto"/>
          </w:tcPr>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24%</w:t>
            </w:r>
          </w:p>
        </w:tc>
        <w:tc>
          <w:tcPr>
            <w:tcW w:w="370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p>
        </w:tc>
        <w:tc>
          <w:tcPr>
            <w:tcW w:w="882"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p>
        </w:tc>
      </w:tr>
    </w:tbl>
    <w:p w:rsidR="00E16528" w:rsidRPr="0087236F"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b/>
          <w:sz w:val="28"/>
          <w:szCs w:val="28"/>
        </w:rPr>
        <w:t>Таблица 5.</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 xml:space="preserve">Повторные вмешательства в раннем </w:t>
      </w:r>
      <w:r w:rsidR="0030050C">
        <w:rPr>
          <w:rFonts w:ascii="Times New Roman" w:hAnsi="Times New Roman" w:cs="Times New Roman"/>
          <w:i/>
          <w:sz w:val="28"/>
          <w:szCs w:val="28"/>
        </w:rPr>
        <w:t xml:space="preserve">госпитальном </w:t>
      </w:r>
      <w:r w:rsidRPr="0087236F">
        <w:rPr>
          <w:rFonts w:ascii="Times New Roman" w:hAnsi="Times New Roman" w:cs="Times New Roman"/>
          <w:i/>
          <w:sz w:val="28"/>
          <w:szCs w:val="28"/>
        </w:rPr>
        <w:t xml:space="preserve">послеоперационном периоде </w:t>
      </w:r>
      <w:r w:rsidR="0030050C" w:rsidRPr="0087236F">
        <w:rPr>
          <w:rFonts w:ascii="Times New Roman" w:hAnsi="Times New Roman" w:cs="Times New Roman"/>
          <w:i/>
          <w:sz w:val="28"/>
          <w:szCs w:val="28"/>
        </w:rPr>
        <w:t>(&lt;30</w:t>
      </w:r>
      <w:r w:rsidRPr="0087236F">
        <w:rPr>
          <w:rFonts w:ascii="Times New Roman" w:hAnsi="Times New Roman" w:cs="Times New Roman"/>
          <w:i/>
          <w:sz w:val="28"/>
          <w:szCs w:val="28"/>
        </w:rPr>
        <w:t xml:space="preserve"> дней) после различных методов протезирования АБА.</w:t>
      </w: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noProof/>
          <w:sz w:val="28"/>
          <w:szCs w:val="28"/>
          <w:lang w:eastAsia="ru-RU"/>
        </w:rPr>
        <w:drawing>
          <wp:inline distT="0" distB="0" distL="0" distR="0">
            <wp:extent cx="6019685" cy="242047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3945" cy="2430225"/>
                    </a:xfrm>
                    <a:prstGeom prst="rect">
                      <a:avLst/>
                    </a:prstGeom>
                    <a:noFill/>
                    <a:ln>
                      <a:noFill/>
                    </a:ln>
                  </pic:spPr>
                </pic:pic>
              </a:graphicData>
            </a:graphic>
          </wp:inline>
        </w:drawing>
      </w:r>
    </w:p>
    <w:p w:rsidR="0030050C" w:rsidRPr="00EE4D7C"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sz w:val="28"/>
          <w:szCs w:val="28"/>
        </w:rPr>
        <w:t xml:space="preserve"> </w:t>
      </w:r>
      <w:r w:rsidRPr="0087236F">
        <w:rPr>
          <w:rFonts w:ascii="Times New Roman" w:hAnsi="Times New Roman" w:cs="Times New Roman"/>
          <w:b/>
          <w:sz w:val="28"/>
          <w:szCs w:val="28"/>
        </w:rPr>
        <w:t>Таблица 6</w:t>
      </w:r>
      <w:r w:rsidRPr="0087236F">
        <w:rPr>
          <w:rFonts w:ascii="Times New Roman" w:hAnsi="Times New Roman" w:cs="Times New Roman"/>
          <w:sz w:val="28"/>
          <w:szCs w:val="28"/>
        </w:rPr>
        <w:t xml:space="preserve">. </w:t>
      </w:r>
      <w:r w:rsidR="006C4630">
        <w:rPr>
          <w:rFonts w:ascii="Times New Roman" w:hAnsi="Times New Roman" w:cs="Times New Roman"/>
          <w:i/>
          <w:sz w:val="28"/>
          <w:szCs w:val="28"/>
        </w:rPr>
        <w:t>Поздние</w:t>
      </w:r>
      <w:r w:rsidRPr="0087236F">
        <w:rPr>
          <w:rFonts w:ascii="Times New Roman" w:hAnsi="Times New Roman" w:cs="Times New Roman"/>
          <w:i/>
          <w:sz w:val="28"/>
          <w:szCs w:val="28"/>
        </w:rPr>
        <w:t xml:space="preserve"> осложнения ЭВПА и повторные вмешательства.</w:t>
      </w:r>
    </w:p>
    <w:p w:rsidR="009B733F" w:rsidRPr="009B733F" w:rsidRDefault="009B733F" w:rsidP="009B733F">
      <w:pPr>
        <w:spacing w:line="360" w:lineRule="auto"/>
        <w:jc w:val="both"/>
        <w:rPr>
          <w:rFonts w:ascii="Times New Roman" w:hAnsi="Times New Roman" w:cs="Times New Roman"/>
          <w:sz w:val="28"/>
          <w:szCs w:val="28"/>
        </w:rPr>
      </w:pPr>
      <w:r w:rsidRPr="009B733F">
        <w:rPr>
          <w:rFonts w:ascii="Times New Roman" w:hAnsi="Times New Roman" w:cs="Times New Roman"/>
          <w:sz w:val="28"/>
          <w:szCs w:val="28"/>
        </w:rPr>
        <w:lastRenderedPageBreak/>
        <w:t xml:space="preserve">Также проведено исследование отдаленных осложнений ЭВПА (&gt;30 дней) и связанных с ними повторных вмешательств (таблица 6). </w:t>
      </w:r>
    </w:p>
    <w:p w:rsidR="0030050C" w:rsidRPr="00EE4D7C" w:rsidRDefault="00EE4D7C" w:rsidP="009B73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четырех пациентов </w:t>
      </w:r>
      <w:r w:rsidR="00CF101F">
        <w:rPr>
          <w:rFonts w:ascii="Times New Roman" w:hAnsi="Times New Roman" w:cs="Times New Roman"/>
          <w:sz w:val="28"/>
          <w:szCs w:val="28"/>
        </w:rPr>
        <w:t>в периоде от 3 месяцев до 3 лет развилась ишемия нижней конечности в результате тромбоза и/или окклюзии бранши эндопротеза и/или поверхностной бедренной артерии, что потребовало выполнение бедренно-бедренного перекрестного шунтирования. У одного пациента окклюзия поверхностной бедренной артерии сочеталась с аневризмой лево общей бедренной артерии, выполнена резекция аневризмы общей бедренной артерии, ББПШ. У одного пациента через три года после тромбоза и ББПШ в результате нарастающей ишемии нижней конечности с развитием гангрены выполнена ампутация левого бедра. У двух пациентов причиной усугубления артериальной недостаточности явились стенозы бранши или наружной подвздошной артерии, которые потребовали проведения стентирования в месте выявленного гемодинамически значимого стеноза.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3119"/>
        <w:gridCol w:w="2546"/>
      </w:tblGrid>
      <w:tr w:rsidR="0087236F" w:rsidRPr="0087236F" w:rsidTr="003F0BC6">
        <w:tc>
          <w:tcPr>
            <w:tcW w:w="2960" w:type="dxa"/>
            <w:tcBorders>
              <w:tl2br w:val="single" w:sz="4" w:space="0" w:color="auto"/>
            </w:tcBorders>
            <w:shd w:val="clear" w:color="auto" w:fill="auto"/>
          </w:tcPr>
          <w:p w:rsidR="0087236F" w:rsidRPr="0087236F" w:rsidRDefault="0030050C" w:rsidP="0087236F">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87236F" w:rsidRPr="0087236F">
              <w:rPr>
                <w:rFonts w:ascii="Times New Roman" w:hAnsi="Times New Roman" w:cs="Times New Roman"/>
                <w:b/>
                <w:sz w:val="28"/>
                <w:szCs w:val="28"/>
              </w:rPr>
              <w:t>Исход</w:t>
            </w:r>
          </w:p>
          <w:p w:rsidR="0087236F" w:rsidRPr="0087236F" w:rsidRDefault="0087236F" w:rsidP="0087236F">
            <w:pPr>
              <w:spacing w:line="360" w:lineRule="auto"/>
              <w:jc w:val="both"/>
              <w:rPr>
                <w:rFonts w:ascii="Times New Roman" w:hAnsi="Times New Roman" w:cs="Times New Roman"/>
                <w:b/>
                <w:sz w:val="28"/>
                <w:szCs w:val="28"/>
              </w:rPr>
            </w:pPr>
            <w:r w:rsidRPr="0087236F">
              <w:rPr>
                <w:rFonts w:ascii="Times New Roman" w:hAnsi="Times New Roman" w:cs="Times New Roman"/>
                <w:b/>
                <w:sz w:val="28"/>
                <w:szCs w:val="28"/>
              </w:rPr>
              <w:t>Тип операции</w:t>
            </w:r>
          </w:p>
        </w:tc>
        <w:tc>
          <w:tcPr>
            <w:tcW w:w="3119"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Выписан с улучшением</w:t>
            </w:r>
          </w:p>
        </w:tc>
        <w:tc>
          <w:tcPr>
            <w:tcW w:w="2546"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Летальный исход</w:t>
            </w:r>
          </w:p>
        </w:tc>
      </w:tr>
      <w:tr w:rsidR="0087236F" w:rsidRPr="0087236F" w:rsidTr="003F0BC6">
        <w:tc>
          <w:tcPr>
            <w:tcW w:w="296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ЭВПА</w:t>
            </w:r>
          </w:p>
        </w:tc>
        <w:tc>
          <w:tcPr>
            <w:tcW w:w="3119"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100%</w:t>
            </w:r>
          </w:p>
        </w:tc>
        <w:tc>
          <w:tcPr>
            <w:tcW w:w="2546"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Не было</w:t>
            </w:r>
          </w:p>
        </w:tc>
      </w:tr>
      <w:tr w:rsidR="0087236F" w:rsidRPr="0087236F" w:rsidTr="003F0BC6">
        <w:tc>
          <w:tcPr>
            <w:tcW w:w="2960"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ОПА</w:t>
            </w:r>
          </w:p>
        </w:tc>
        <w:tc>
          <w:tcPr>
            <w:tcW w:w="3119"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91%</w:t>
            </w:r>
          </w:p>
        </w:tc>
        <w:tc>
          <w:tcPr>
            <w:tcW w:w="2546" w:type="dxa"/>
            <w:shd w:val="clear" w:color="auto" w:fill="auto"/>
          </w:tcPr>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sz w:val="28"/>
                <w:szCs w:val="28"/>
              </w:rPr>
              <w:t>9%</w:t>
            </w:r>
          </w:p>
        </w:tc>
      </w:tr>
    </w:tbl>
    <w:p w:rsidR="00E16528"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b/>
          <w:sz w:val="28"/>
          <w:szCs w:val="28"/>
        </w:rPr>
        <w:t>Таблица 7.</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Распределение пациентов по методам реконструкций и исходам лечения в стационаре.</w:t>
      </w:r>
    </w:p>
    <w:p w:rsidR="00E16528" w:rsidRPr="009B733F" w:rsidRDefault="009B733F" w:rsidP="0087236F">
      <w:pPr>
        <w:spacing w:line="360" w:lineRule="auto"/>
        <w:jc w:val="both"/>
        <w:rPr>
          <w:rFonts w:ascii="Times New Roman" w:hAnsi="Times New Roman" w:cs="Times New Roman"/>
          <w:sz w:val="28"/>
          <w:szCs w:val="28"/>
        </w:rPr>
      </w:pPr>
      <w:r w:rsidRPr="009B733F">
        <w:rPr>
          <w:rFonts w:ascii="Times New Roman" w:hAnsi="Times New Roman" w:cs="Times New Roman"/>
          <w:sz w:val="28"/>
          <w:szCs w:val="28"/>
        </w:rPr>
        <w:t>Летальные исходы при стационарном лечении эндоваскулярным методом летальность отсутствовала (таблица 7). За 5-ти летний период наблюдения в группе ЭВПА летальность составила - 12,6%, из них причиной смерти - разрыв АБА был в одном случае (1%). Выживаемость составила – 87,2% (график 10).</w:t>
      </w:r>
    </w:p>
    <w:p w:rsidR="0087236F" w:rsidRPr="0087236F" w:rsidRDefault="0087236F" w:rsidP="0087236F">
      <w:pPr>
        <w:spacing w:line="360" w:lineRule="auto"/>
        <w:jc w:val="both"/>
        <w:rPr>
          <w:rFonts w:ascii="Times New Roman" w:hAnsi="Times New Roman" w:cs="Times New Roman"/>
          <w:sz w:val="28"/>
          <w:szCs w:val="28"/>
        </w:rPr>
      </w:pPr>
      <w:r w:rsidRPr="0087236F">
        <w:rPr>
          <w:rFonts w:ascii="Times New Roman" w:hAnsi="Times New Roman" w:cs="Times New Roman"/>
          <w:noProof/>
          <w:sz w:val="28"/>
          <w:szCs w:val="28"/>
          <w:lang w:eastAsia="ru-RU"/>
        </w:rPr>
        <w:lastRenderedPageBreak/>
        <w:drawing>
          <wp:inline distT="0" distB="0" distL="0" distR="0">
            <wp:extent cx="5908829" cy="4937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700" cy="4962722"/>
                    </a:xfrm>
                    <a:prstGeom prst="rect">
                      <a:avLst/>
                    </a:prstGeom>
                    <a:noFill/>
                    <a:ln>
                      <a:noFill/>
                    </a:ln>
                  </pic:spPr>
                </pic:pic>
              </a:graphicData>
            </a:graphic>
          </wp:inline>
        </w:drawing>
      </w:r>
    </w:p>
    <w:p w:rsidR="0087236F" w:rsidRDefault="0087236F" w:rsidP="0087236F">
      <w:pPr>
        <w:spacing w:line="360" w:lineRule="auto"/>
        <w:jc w:val="both"/>
        <w:rPr>
          <w:rFonts w:ascii="Times New Roman" w:hAnsi="Times New Roman" w:cs="Times New Roman"/>
          <w:i/>
          <w:sz w:val="28"/>
          <w:szCs w:val="28"/>
        </w:rPr>
      </w:pPr>
      <w:r w:rsidRPr="0087236F">
        <w:rPr>
          <w:rFonts w:ascii="Times New Roman" w:hAnsi="Times New Roman" w:cs="Times New Roman"/>
          <w:b/>
          <w:sz w:val="28"/>
          <w:szCs w:val="28"/>
        </w:rPr>
        <w:t>График 10.</w:t>
      </w:r>
      <w:r w:rsidRPr="0087236F">
        <w:rPr>
          <w:rFonts w:ascii="Times New Roman" w:hAnsi="Times New Roman" w:cs="Times New Roman"/>
          <w:sz w:val="28"/>
          <w:szCs w:val="28"/>
        </w:rPr>
        <w:t xml:space="preserve"> </w:t>
      </w:r>
      <w:r w:rsidRPr="0087236F">
        <w:rPr>
          <w:rFonts w:ascii="Times New Roman" w:hAnsi="Times New Roman" w:cs="Times New Roman"/>
          <w:i/>
          <w:sz w:val="28"/>
          <w:szCs w:val="28"/>
        </w:rPr>
        <w:t>Исследование выживаемости по Каплану-Майеру пациентов после ЭВПА.</w:t>
      </w:r>
    </w:p>
    <w:p w:rsidR="00E16528" w:rsidRDefault="00E16528" w:rsidP="0087236F">
      <w:pPr>
        <w:spacing w:line="360" w:lineRule="auto"/>
        <w:jc w:val="both"/>
        <w:rPr>
          <w:rFonts w:ascii="Times New Roman" w:hAnsi="Times New Roman" w:cs="Times New Roman"/>
          <w:i/>
          <w:sz w:val="28"/>
          <w:szCs w:val="28"/>
        </w:rPr>
      </w:pPr>
    </w:p>
    <w:p w:rsidR="00E16528" w:rsidRDefault="00E16528" w:rsidP="0087236F">
      <w:pPr>
        <w:spacing w:line="360" w:lineRule="auto"/>
        <w:jc w:val="both"/>
        <w:rPr>
          <w:rFonts w:ascii="Times New Roman" w:hAnsi="Times New Roman" w:cs="Times New Roman"/>
          <w:i/>
          <w:sz w:val="28"/>
          <w:szCs w:val="28"/>
        </w:rPr>
      </w:pPr>
    </w:p>
    <w:p w:rsidR="00E16528" w:rsidRDefault="00E16528" w:rsidP="0087236F">
      <w:pPr>
        <w:spacing w:line="360" w:lineRule="auto"/>
        <w:jc w:val="both"/>
        <w:rPr>
          <w:rFonts w:ascii="Times New Roman" w:hAnsi="Times New Roman" w:cs="Times New Roman"/>
          <w:i/>
          <w:sz w:val="28"/>
          <w:szCs w:val="28"/>
        </w:rPr>
      </w:pPr>
    </w:p>
    <w:p w:rsidR="00E16528" w:rsidRDefault="00E16528" w:rsidP="0087236F">
      <w:pPr>
        <w:spacing w:line="360" w:lineRule="auto"/>
        <w:jc w:val="both"/>
        <w:rPr>
          <w:rFonts w:ascii="Times New Roman" w:hAnsi="Times New Roman" w:cs="Times New Roman"/>
          <w:i/>
          <w:sz w:val="28"/>
          <w:szCs w:val="28"/>
        </w:rPr>
      </w:pPr>
    </w:p>
    <w:p w:rsidR="00E16528" w:rsidRDefault="00E16528" w:rsidP="0087236F">
      <w:pPr>
        <w:spacing w:line="360" w:lineRule="auto"/>
        <w:jc w:val="both"/>
        <w:rPr>
          <w:rFonts w:ascii="Times New Roman" w:hAnsi="Times New Roman" w:cs="Times New Roman"/>
          <w:i/>
          <w:sz w:val="28"/>
          <w:szCs w:val="28"/>
        </w:rPr>
      </w:pPr>
    </w:p>
    <w:p w:rsidR="00E16528" w:rsidRDefault="00E16528" w:rsidP="0087236F">
      <w:pPr>
        <w:spacing w:line="360" w:lineRule="auto"/>
        <w:jc w:val="both"/>
        <w:rPr>
          <w:rFonts w:ascii="Times New Roman" w:hAnsi="Times New Roman" w:cs="Times New Roman"/>
          <w:i/>
          <w:sz w:val="28"/>
          <w:szCs w:val="28"/>
        </w:rPr>
      </w:pPr>
    </w:p>
    <w:p w:rsidR="00E16528" w:rsidRDefault="00E16528" w:rsidP="0087236F">
      <w:pPr>
        <w:spacing w:line="360" w:lineRule="auto"/>
        <w:jc w:val="both"/>
        <w:rPr>
          <w:rFonts w:ascii="Times New Roman" w:hAnsi="Times New Roman" w:cs="Times New Roman"/>
          <w:i/>
          <w:sz w:val="28"/>
          <w:szCs w:val="28"/>
        </w:rPr>
      </w:pPr>
    </w:p>
    <w:p w:rsidR="00282C82" w:rsidRPr="00282C82" w:rsidRDefault="00282C82" w:rsidP="00140B0E">
      <w:pPr>
        <w:spacing w:line="360" w:lineRule="auto"/>
        <w:jc w:val="both"/>
        <w:rPr>
          <w:rFonts w:ascii="Times New Roman" w:hAnsi="Times New Roman" w:cs="Times New Roman"/>
          <w:b/>
          <w:sz w:val="28"/>
          <w:szCs w:val="28"/>
        </w:rPr>
      </w:pPr>
      <w:r w:rsidRPr="00282C82">
        <w:rPr>
          <w:rFonts w:ascii="Times New Roman" w:hAnsi="Times New Roman" w:cs="Times New Roman"/>
          <w:b/>
          <w:sz w:val="28"/>
          <w:szCs w:val="28"/>
        </w:rPr>
        <w:lastRenderedPageBreak/>
        <w:t xml:space="preserve">Исследование качества жизни пациентов после эндоваскулярного протезирования аневризмы инфраренального отдела аорты. </w:t>
      </w:r>
    </w:p>
    <w:p w:rsidR="0064227D" w:rsidRPr="0064227D" w:rsidRDefault="0064227D" w:rsidP="0064227D">
      <w:pPr>
        <w:spacing w:line="360" w:lineRule="auto"/>
        <w:jc w:val="both"/>
        <w:rPr>
          <w:rFonts w:ascii="Times New Roman" w:hAnsi="Times New Roman" w:cs="Times New Roman"/>
          <w:sz w:val="28"/>
          <w:szCs w:val="28"/>
        </w:rPr>
      </w:pPr>
      <w:r w:rsidRPr="0064227D">
        <w:rPr>
          <w:rFonts w:ascii="Times New Roman" w:hAnsi="Times New Roman" w:cs="Times New Roman"/>
          <w:sz w:val="28"/>
          <w:szCs w:val="28"/>
        </w:rPr>
        <w:t xml:space="preserve">Средние показатели КЖ обследованных пациентов по шкалам представлены в таблице </w:t>
      </w:r>
      <w:r w:rsidR="00E16528">
        <w:rPr>
          <w:rFonts w:ascii="Times New Roman" w:hAnsi="Times New Roman" w:cs="Times New Roman"/>
          <w:sz w:val="28"/>
          <w:szCs w:val="28"/>
        </w:rPr>
        <w:t>8</w:t>
      </w:r>
      <w:r w:rsidRPr="0064227D">
        <w:rPr>
          <w:rFonts w:ascii="Times New Roman" w:hAnsi="Times New Roman" w:cs="Times New Roman"/>
          <w:sz w:val="28"/>
          <w:szCs w:val="28"/>
        </w:rPr>
        <w:t xml:space="preserve">. </w:t>
      </w:r>
    </w:p>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p>
    <w:tbl>
      <w:tblPr>
        <w:tblW w:w="11228"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702"/>
        <w:gridCol w:w="1701"/>
        <w:gridCol w:w="1559"/>
        <w:gridCol w:w="1560"/>
        <w:gridCol w:w="1559"/>
        <w:gridCol w:w="1559"/>
        <w:gridCol w:w="1021"/>
      </w:tblGrid>
      <w:tr w:rsidR="00140B0E" w:rsidRPr="00140B0E" w:rsidTr="00E16528">
        <w:trPr>
          <w:trHeight w:val="2547"/>
        </w:trPr>
        <w:tc>
          <w:tcPr>
            <w:tcW w:w="567"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w:t>
            </w:r>
          </w:p>
        </w:tc>
        <w:tc>
          <w:tcPr>
            <w:tcW w:w="1702"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p>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 xml:space="preserve">Шкалы опросника </w:t>
            </w:r>
            <w:r w:rsidRPr="00140B0E">
              <w:rPr>
                <w:rFonts w:ascii="Times New Roman" w:eastAsia="Times New Roman" w:hAnsi="Times New Roman" w:cs="Times New Roman"/>
                <w:sz w:val="28"/>
                <w:szCs w:val="28"/>
                <w:lang w:val="en-US"/>
              </w:rPr>
              <w:t>SF-36</w:t>
            </w:r>
          </w:p>
        </w:tc>
        <w:tc>
          <w:tcPr>
            <w:tcW w:w="1701" w:type="dxa"/>
          </w:tcPr>
          <w:p w:rsidR="00140B0E" w:rsidRPr="00140B0E" w:rsidRDefault="00140B0E" w:rsidP="00140B0E">
            <w:pPr>
              <w:spacing w:before="150" w:after="30" w:line="360" w:lineRule="auto"/>
              <w:jc w:val="both"/>
              <w:rPr>
                <w:rFonts w:ascii="Times New Roman" w:eastAsia="Times New Roman" w:hAnsi="Times New Roman" w:cs="Times New Roman"/>
                <w:sz w:val="28"/>
                <w:szCs w:val="28"/>
                <w:lang w:eastAsia="ru-RU"/>
              </w:rPr>
            </w:pPr>
            <w:r w:rsidRPr="00140B0E">
              <w:rPr>
                <w:rFonts w:ascii="Times New Roman" w:eastAsia="Times New Roman" w:hAnsi="Times New Roman" w:cs="Times New Roman"/>
                <w:sz w:val="28"/>
                <w:szCs w:val="28"/>
                <w:lang w:eastAsia="ru-RU"/>
              </w:rPr>
              <w:t xml:space="preserve">Все опрашиваемые </w:t>
            </w:r>
          </w:p>
          <w:p w:rsidR="00140B0E" w:rsidRPr="00140B0E" w:rsidRDefault="00140B0E" w:rsidP="00140B0E">
            <w:pPr>
              <w:spacing w:before="150" w:after="30" w:line="360" w:lineRule="auto"/>
              <w:jc w:val="both"/>
              <w:rPr>
                <w:rFonts w:ascii="Times New Roman" w:eastAsia="Times New Roman" w:hAnsi="Times New Roman" w:cs="Times New Roman"/>
                <w:sz w:val="28"/>
                <w:szCs w:val="28"/>
                <w:lang w:eastAsia="ru-RU"/>
              </w:rPr>
            </w:pPr>
            <w:r w:rsidRPr="00140B0E">
              <w:rPr>
                <w:rFonts w:ascii="Times New Roman" w:eastAsia="Times New Roman" w:hAnsi="Times New Roman" w:cs="Times New Roman"/>
                <w:sz w:val="28"/>
                <w:szCs w:val="28"/>
                <w:lang w:val="en-US" w:eastAsia="ru-RU"/>
              </w:rPr>
              <w:t>N=</w:t>
            </w:r>
            <w:r w:rsidRPr="00140B0E">
              <w:rPr>
                <w:rFonts w:ascii="Times New Roman" w:eastAsia="Times New Roman" w:hAnsi="Times New Roman" w:cs="Times New Roman"/>
                <w:sz w:val="28"/>
                <w:szCs w:val="28"/>
                <w:lang w:eastAsia="ru-RU"/>
              </w:rPr>
              <w:t>55</w:t>
            </w:r>
          </w:p>
          <w:p w:rsidR="00140B0E" w:rsidRPr="00140B0E" w:rsidRDefault="00140B0E" w:rsidP="00140B0E">
            <w:pPr>
              <w:spacing w:before="150" w:after="30" w:line="360" w:lineRule="auto"/>
              <w:jc w:val="both"/>
              <w:rPr>
                <w:rFonts w:ascii="Times New Roman" w:eastAsia="Times New Roman" w:hAnsi="Times New Roman" w:cs="Times New Roman"/>
                <w:sz w:val="28"/>
                <w:szCs w:val="28"/>
                <w:lang w:val="en-US" w:eastAsia="ru-RU"/>
              </w:rPr>
            </w:pPr>
            <w:r w:rsidRPr="00140B0E">
              <w:rPr>
                <w:rFonts w:ascii="Times New Roman" w:eastAsia="Times New Roman" w:hAnsi="Times New Roman" w:cs="Times New Roman"/>
                <w:sz w:val="28"/>
                <w:szCs w:val="28"/>
                <w:lang w:eastAsia="ru-RU"/>
              </w:rPr>
              <w:t>Возраст 72.28±6.75</w:t>
            </w:r>
          </w:p>
        </w:tc>
        <w:tc>
          <w:tcPr>
            <w:tcW w:w="1559" w:type="dxa"/>
          </w:tcPr>
          <w:p w:rsidR="00140B0E" w:rsidRPr="00140B0E" w:rsidRDefault="00140B0E" w:rsidP="00140B0E">
            <w:pPr>
              <w:spacing w:before="150" w:after="30" w:line="360" w:lineRule="auto"/>
              <w:jc w:val="both"/>
              <w:rPr>
                <w:rFonts w:ascii="Times New Roman" w:eastAsia="Times New Roman" w:hAnsi="Times New Roman" w:cs="Times New Roman"/>
                <w:sz w:val="28"/>
                <w:szCs w:val="28"/>
                <w:lang w:eastAsia="ru-RU"/>
              </w:rPr>
            </w:pPr>
            <w:r w:rsidRPr="00140B0E">
              <w:rPr>
                <w:rFonts w:ascii="Times New Roman" w:eastAsia="Times New Roman" w:hAnsi="Times New Roman" w:cs="Times New Roman"/>
                <w:sz w:val="28"/>
                <w:szCs w:val="28"/>
                <w:lang w:eastAsia="ru-RU"/>
              </w:rPr>
              <w:t xml:space="preserve">Оперированные в 2008, 2009 году (7,6 лет после операции)  </w:t>
            </w:r>
          </w:p>
          <w:p w:rsidR="00140B0E" w:rsidRPr="00140B0E" w:rsidRDefault="00140B0E" w:rsidP="00140B0E">
            <w:pPr>
              <w:spacing w:before="150" w:after="30" w:line="360" w:lineRule="auto"/>
              <w:jc w:val="both"/>
              <w:rPr>
                <w:rFonts w:ascii="Times New Roman" w:eastAsia="Times New Roman" w:hAnsi="Times New Roman" w:cs="Times New Roman"/>
                <w:sz w:val="28"/>
                <w:szCs w:val="28"/>
                <w:lang w:eastAsia="ru-RU"/>
              </w:rPr>
            </w:pPr>
            <w:r w:rsidRPr="00140B0E">
              <w:rPr>
                <w:rFonts w:ascii="Times New Roman" w:eastAsia="Times New Roman" w:hAnsi="Times New Roman" w:cs="Times New Roman"/>
                <w:sz w:val="28"/>
                <w:szCs w:val="28"/>
                <w:lang w:val="en-US" w:eastAsia="ru-RU"/>
              </w:rPr>
              <w:t>N</w:t>
            </w:r>
            <w:r w:rsidRPr="00140B0E">
              <w:rPr>
                <w:rFonts w:ascii="Times New Roman" w:eastAsia="Times New Roman" w:hAnsi="Times New Roman" w:cs="Times New Roman"/>
                <w:sz w:val="28"/>
                <w:szCs w:val="28"/>
                <w:lang w:eastAsia="ru-RU"/>
              </w:rPr>
              <w:t>=8  Возраст 73,40 ±2,88</w:t>
            </w:r>
          </w:p>
        </w:tc>
        <w:tc>
          <w:tcPr>
            <w:tcW w:w="1560" w:type="dxa"/>
          </w:tcPr>
          <w:p w:rsidR="00140B0E" w:rsidRPr="00140B0E" w:rsidRDefault="00140B0E" w:rsidP="00140B0E">
            <w:pPr>
              <w:spacing w:before="150" w:after="30" w:line="360" w:lineRule="auto"/>
              <w:jc w:val="both"/>
              <w:rPr>
                <w:rFonts w:ascii="Times New Roman" w:eastAsia="Times New Roman" w:hAnsi="Times New Roman" w:cs="Times New Roman"/>
                <w:sz w:val="28"/>
                <w:szCs w:val="28"/>
                <w:lang w:eastAsia="ru-RU"/>
              </w:rPr>
            </w:pPr>
            <w:r w:rsidRPr="00140B0E">
              <w:rPr>
                <w:rFonts w:ascii="Times New Roman" w:eastAsia="Times New Roman" w:hAnsi="Times New Roman" w:cs="Times New Roman"/>
                <w:sz w:val="28"/>
                <w:szCs w:val="28"/>
                <w:lang w:eastAsia="ru-RU"/>
              </w:rPr>
              <w:t>Оперированные в 2010, 2011 году (5,4 года после операции)</w:t>
            </w:r>
          </w:p>
          <w:p w:rsidR="00140B0E" w:rsidRPr="00140B0E" w:rsidRDefault="00140B0E" w:rsidP="00140B0E">
            <w:pPr>
              <w:spacing w:before="150" w:after="30" w:line="360" w:lineRule="auto"/>
              <w:jc w:val="both"/>
              <w:rPr>
                <w:rFonts w:ascii="Times New Roman" w:eastAsia="Times New Roman" w:hAnsi="Times New Roman" w:cs="Times New Roman"/>
                <w:sz w:val="28"/>
                <w:szCs w:val="28"/>
                <w:lang w:eastAsia="ru-RU"/>
              </w:rPr>
            </w:pPr>
            <w:r w:rsidRPr="00140B0E">
              <w:rPr>
                <w:rFonts w:ascii="Times New Roman" w:eastAsia="Times New Roman" w:hAnsi="Times New Roman" w:cs="Times New Roman"/>
                <w:sz w:val="28"/>
                <w:szCs w:val="28"/>
                <w:lang w:val="en-US" w:eastAsia="ru-RU"/>
              </w:rPr>
              <w:t>N</w:t>
            </w:r>
            <w:r w:rsidRPr="00140B0E">
              <w:rPr>
                <w:rFonts w:ascii="Times New Roman" w:eastAsia="Times New Roman" w:hAnsi="Times New Roman" w:cs="Times New Roman"/>
                <w:sz w:val="28"/>
                <w:szCs w:val="28"/>
                <w:lang w:eastAsia="ru-RU"/>
              </w:rPr>
              <w:t>=17</w:t>
            </w:r>
          </w:p>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Возраст 73,09±7,72</w:t>
            </w:r>
          </w:p>
        </w:tc>
        <w:tc>
          <w:tcPr>
            <w:tcW w:w="1559" w:type="dxa"/>
          </w:tcPr>
          <w:p w:rsidR="00140B0E" w:rsidRPr="00140B0E" w:rsidRDefault="00140B0E" w:rsidP="00140B0E">
            <w:pPr>
              <w:spacing w:before="150" w:after="30" w:line="360" w:lineRule="auto"/>
              <w:jc w:val="both"/>
              <w:rPr>
                <w:rFonts w:ascii="Times New Roman" w:eastAsia="Times New Roman" w:hAnsi="Times New Roman" w:cs="Times New Roman"/>
                <w:sz w:val="28"/>
                <w:szCs w:val="28"/>
                <w:lang w:eastAsia="ru-RU"/>
              </w:rPr>
            </w:pPr>
            <w:r w:rsidRPr="00140B0E">
              <w:rPr>
                <w:rFonts w:ascii="Times New Roman" w:eastAsia="Times New Roman" w:hAnsi="Times New Roman" w:cs="Times New Roman"/>
                <w:sz w:val="28"/>
                <w:szCs w:val="28"/>
                <w:lang w:eastAsia="ru-RU"/>
              </w:rPr>
              <w:t>Оперированные в    2012, 2013 году (3,2 года после операции)</w:t>
            </w:r>
          </w:p>
          <w:p w:rsidR="00140B0E" w:rsidRPr="00140B0E" w:rsidRDefault="00140B0E" w:rsidP="00140B0E">
            <w:pPr>
              <w:spacing w:before="150" w:after="30" w:line="360" w:lineRule="auto"/>
              <w:jc w:val="both"/>
              <w:rPr>
                <w:rFonts w:ascii="Times New Roman" w:eastAsia="Times New Roman" w:hAnsi="Times New Roman" w:cs="Times New Roman"/>
                <w:sz w:val="28"/>
                <w:szCs w:val="28"/>
                <w:lang w:eastAsia="ru-RU"/>
              </w:rPr>
            </w:pPr>
            <w:r w:rsidRPr="00140B0E">
              <w:rPr>
                <w:rFonts w:ascii="Times New Roman" w:eastAsia="Times New Roman" w:hAnsi="Times New Roman" w:cs="Times New Roman"/>
                <w:sz w:val="28"/>
                <w:szCs w:val="28"/>
                <w:lang w:val="en-US" w:eastAsia="ru-RU"/>
              </w:rPr>
              <w:t>N</w:t>
            </w:r>
            <w:r w:rsidRPr="00140B0E">
              <w:rPr>
                <w:rFonts w:ascii="Times New Roman" w:eastAsia="Times New Roman" w:hAnsi="Times New Roman" w:cs="Times New Roman"/>
                <w:sz w:val="28"/>
                <w:szCs w:val="28"/>
                <w:lang w:eastAsia="ru-RU"/>
              </w:rPr>
              <w:t>=18</w:t>
            </w:r>
          </w:p>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Возраст 69,90±5,68</w:t>
            </w:r>
          </w:p>
        </w:tc>
        <w:tc>
          <w:tcPr>
            <w:tcW w:w="1559" w:type="dxa"/>
          </w:tcPr>
          <w:p w:rsidR="00140B0E" w:rsidRPr="00140B0E" w:rsidRDefault="00140B0E" w:rsidP="00140B0E">
            <w:pPr>
              <w:spacing w:before="150" w:after="30" w:line="360" w:lineRule="auto"/>
              <w:jc w:val="both"/>
              <w:rPr>
                <w:rFonts w:ascii="Times New Roman" w:eastAsia="Times New Roman" w:hAnsi="Times New Roman" w:cs="Times New Roman"/>
                <w:sz w:val="28"/>
                <w:szCs w:val="28"/>
                <w:lang w:eastAsia="ru-RU"/>
              </w:rPr>
            </w:pPr>
            <w:r w:rsidRPr="00140B0E">
              <w:rPr>
                <w:rFonts w:ascii="Times New Roman" w:eastAsia="Times New Roman" w:hAnsi="Times New Roman" w:cs="Times New Roman"/>
                <w:sz w:val="28"/>
                <w:szCs w:val="28"/>
                <w:lang w:eastAsia="ru-RU"/>
              </w:rPr>
              <w:t>Оперированные в 2014,2015 году (1 год после операции и менее)</w:t>
            </w:r>
          </w:p>
          <w:p w:rsidR="00140B0E" w:rsidRPr="00140B0E" w:rsidRDefault="00140B0E" w:rsidP="00140B0E">
            <w:pPr>
              <w:spacing w:before="150" w:after="30" w:line="360" w:lineRule="auto"/>
              <w:jc w:val="both"/>
              <w:rPr>
                <w:rFonts w:ascii="Times New Roman" w:eastAsia="Times New Roman" w:hAnsi="Times New Roman" w:cs="Times New Roman"/>
                <w:sz w:val="28"/>
                <w:szCs w:val="28"/>
                <w:lang w:eastAsia="ru-RU"/>
              </w:rPr>
            </w:pPr>
            <w:r w:rsidRPr="00140B0E">
              <w:rPr>
                <w:rFonts w:ascii="Times New Roman" w:eastAsia="Times New Roman" w:hAnsi="Times New Roman" w:cs="Times New Roman"/>
                <w:sz w:val="28"/>
                <w:szCs w:val="28"/>
                <w:lang w:val="en-US" w:eastAsia="ru-RU"/>
              </w:rPr>
              <w:t>N</w:t>
            </w:r>
            <w:r w:rsidRPr="00140B0E">
              <w:rPr>
                <w:rFonts w:ascii="Times New Roman" w:eastAsia="Times New Roman" w:hAnsi="Times New Roman" w:cs="Times New Roman"/>
                <w:sz w:val="28"/>
                <w:szCs w:val="28"/>
                <w:lang w:eastAsia="ru-RU"/>
              </w:rPr>
              <w:t>=17</w:t>
            </w:r>
          </w:p>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Возраст 73,36±6,76</w:t>
            </w:r>
          </w:p>
        </w:tc>
        <w:tc>
          <w:tcPr>
            <w:tcW w:w="102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p>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Здоровые</w:t>
            </w:r>
          </w:p>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p>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p>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lang w:val="en-US"/>
              </w:rPr>
            </w:pPr>
            <w:r w:rsidRPr="00140B0E">
              <w:rPr>
                <w:rFonts w:ascii="Times New Roman" w:eastAsia="Times New Roman" w:hAnsi="Times New Roman" w:cs="Times New Roman"/>
                <w:sz w:val="28"/>
                <w:szCs w:val="28"/>
                <w:lang w:val="en-US"/>
              </w:rPr>
              <w:t>N</w:t>
            </w:r>
            <w:r w:rsidRPr="00140B0E">
              <w:rPr>
                <w:rFonts w:ascii="Times New Roman" w:eastAsia="Times New Roman" w:hAnsi="Times New Roman" w:cs="Times New Roman"/>
                <w:sz w:val="28"/>
                <w:szCs w:val="28"/>
              </w:rPr>
              <w:t>=30</w:t>
            </w:r>
          </w:p>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p>
        </w:tc>
      </w:tr>
      <w:tr w:rsidR="00140B0E" w:rsidRPr="00140B0E" w:rsidTr="00E16528">
        <w:trPr>
          <w:trHeight w:val="854"/>
        </w:trPr>
        <w:tc>
          <w:tcPr>
            <w:tcW w:w="567"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1.</w:t>
            </w:r>
          </w:p>
        </w:tc>
        <w:tc>
          <w:tcPr>
            <w:tcW w:w="1702"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Физическое функционирование (</w:t>
            </w:r>
            <w:r w:rsidRPr="00140B0E">
              <w:rPr>
                <w:rFonts w:ascii="Times New Roman" w:eastAsia="Times New Roman" w:hAnsi="Times New Roman" w:cs="Times New Roman"/>
                <w:sz w:val="28"/>
                <w:szCs w:val="28"/>
                <w:lang w:val="en-US"/>
              </w:rPr>
              <w:t>PF</w:t>
            </w:r>
            <w:r w:rsidRPr="00140B0E">
              <w:rPr>
                <w:rFonts w:ascii="Times New Roman" w:eastAsia="Times New Roman" w:hAnsi="Times New Roman" w:cs="Times New Roman"/>
                <w:sz w:val="28"/>
                <w:szCs w:val="28"/>
              </w:rPr>
              <w:t>).</w:t>
            </w:r>
          </w:p>
        </w:tc>
        <w:tc>
          <w:tcPr>
            <w:tcW w:w="170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72±15,31</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lang w:val="en-US"/>
              </w:rPr>
            </w:pPr>
            <w:r w:rsidRPr="00140B0E">
              <w:rPr>
                <w:rFonts w:ascii="Times New Roman" w:eastAsia="Times New Roman" w:hAnsi="Times New Roman" w:cs="Times New Roman"/>
                <w:sz w:val="28"/>
                <w:szCs w:val="28"/>
              </w:rPr>
              <w:t>56,66</w:t>
            </w:r>
            <w:r w:rsidRPr="00140B0E">
              <w:rPr>
                <w:rFonts w:ascii="Times New Roman" w:eastAsia="Times New Roman" w:hAnsi="Times New Roman" w:cs="Times New Roman"/>
                <w:sz w:val="28"/>
                <w:szCs w:val="28"/>
                <w:lang w:val="en-US"/>
              </w:rPr>
              <w:t xml:space="preserve"> </w:t>
            </w:r>
            <w:r w:rsidRPr="00140B0E">
              <w:rPr>
                <w:rFonts w:ascii="Times New Roman" w:eastAsia="Times New Roman" w:hAnsi="Times New Roman" w:cs="Times New Roman"/>
                <w:sz w:val="28"/>
                <w:szCs w:val="28"/>
              </w:rPr>
              <w:t>±14,44</w:t>
            </w:r>
          </w:p>
        </w:tc>
        <w:tc>
          <w:tcPr>
            <w:tcW w:w="1560"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65,45±16,77</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80,5±14,3</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72,91±12,43</w:t>
            </w:r>
          </w:p>
        </w:tc>
        <w:tc>
          <w:tcPr>
            <w:tcW w:w="102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lang w:eastAsia="ru-RU"/>
              </w:rPr>
              <w:t>94,6 ± 1,7</w:t>
            </w:r>
          </w:p>
        </w:tc>
      </w:tr>
      <w:tr w:rsidR="00140B0E" w:rsidRPr="00140B0E" w:rsidTr="00E16528">
        <w:trPr>
          <w:trHeight w:val="839"/>
        </w:trPr>
        <w:tc>
          <w:tcPr>
            <w:tcW w:w="567"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2.</w:t>
            </w:r>
          </w:p>
        </w:tc>
        <w:tc>
          <w:tcPr>
            <w:tcW w:w="1702"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Ролевое эмоциональное функционирование (</w:t>
            </w:r>
            <w:r w:rsidRPr="00140B0E">
              <w:rPr>
                <w:rFonts w:ascii="Times New Roman" w:eastAsia="Times New Roman" w:hAnsi="Times New Roman" w:cs="Times New Roman"/>
                <w:sz w:val="28"/>
                <w:szCs w:val="28"/>
                <w:lang w:val="en-US"/>
              </w:rPr>
              <w:t>R</w:t>
            </w:r>
            <w:r w:rsidRPr="00140B0E">
              <w:rPr>
                <w:rFonts w:ascii="Times New Roman" w:eastAsia="Times New Roman" w:hAnsi="Times New Roman" w:cs="Times New Roman"/>
                <w:sz w:val="28"/>
                <w:szCs w:val="28"/>
              </w:rPr>
              <w:t>Р).</w:t>
            </w:r>
          </w:p>
        </w:tc>
        <w:tc>
          <w:tcPr>
            <w:tcW w:w="170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60±34,28</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33,33±44,44</w:t>
            </w:r>
          </w:p>
        </w:tc>
        <w:tc>
          <w:tcPr>
            <w:tcW w:w="1560"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38,63±33,05</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82,50±24,50</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70,45±24,79</w:t>
            </w:r>
          </w:p>
        </w:tc>
        <w:tc>
          <w:tcPr>
            <w:tcW w:w="102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lang w:eastAsia="ru-RU"/>
              </w:rPr>
              <w:t>91,0 ± 1,8</w:t>
            </w:r>
          </w:p>
        </w:tc>
      </w:tr>
      <w:tr w:rsidR="00140B0E" w:rsidRPr="00140B0E" w:rsidTr="00E16528">
        <w:trPr>
          <w:trHeight w:val="301"/>
        </w:trPr>
        <w:tc>
          <w:tcPr>
            <w:tcW w:w="567"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3.</w:t>
            </w:r>
          </w:p>
        </w:tc>
        <w:tc>
          <w:tcPr>
            <w:tcW w:w="1702"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Боль (</w:t>
            </w:r>
            <w:r w:rsidRPr="00140B0E">
              <w:rPr>
                <w:rFonts w:ascii="Times New Roman" w:eastAsia="Times New Roman" w:hAnsi="Times New Roman" w:cs="Times New Roman"/>
                <w:sz w:val="28"/>
                <w:szCs w:val="28"/>
                <w:lang w:val="en-US"/>
              </w:rPr>
              <w:t>P</w:t>
            </w:r>
            <w:r w:rsidRPr="00140B0E">
              <w:rPr>
                <w:rFonts w:ascii="Times New Roman" w:eastAsia="Times New Roman" w:hAnsi="Times New Roman" w:cs="Times New Roman"/>
                <w:sz w:val="28"/>
                <w:szCs w:val="28"/>
              </w:rPr>
              <w:t>).</w:t>
            </w:r>
          </w:p>
        </w:tc>
        <w:tc>
          <w:tcPr>
            <w:tcW w:w="170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75,4±20,50</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91,33±11,55</w:t>
            </w:r>
          </w:p>
        </w:tc>
        <w:tc>
          <w:tcPr>
            <w:tcW w:w="1560"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68± 21,45</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76,90± 24,52</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77,09± 15,53</w:t>
            </w:r>
          </w:p>
        </w:tc>
        <w:tc>
          <w:tcPr>
            <w:tcW w:w="102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lang w:eastAsia="ru-RU"/>
              </w:rPr>
              <w:t>79,4 ±1,9</w:t>
            </w:r>
          </w:p>
        </w:tc>
      </w:tr>
      <w:tr w:rsidR="00140B0E" w:rsidRPr="00140B0E" w:rsidTr="00E16528">
        <w:trPr>
          <w:trHeight w:val="854"/>
        </w:trPr>
        <w:tc>
          <w:tcPr>
            <w:tcW w:w="567"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lastRenderedPageBreak/>
              <w:t>4.</w:t>
            </w:r>
          </w:p>
        </w:tc>
        <w:tc>
          <w:tcPr>
            <w:tcW w:w="1702"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Общее здоровье (</w:t>
            </w:r>
            <w:r w:rsidRPr="00140B0E">
              <w:rPr>
                <w:rFonts w:ascii="Times New Roman" w:eastAsia="Times New Roman" w:hAnsi="Times New Roman" w:cs="Times New Roman"/>
                <w:sz w:val="28"/>
                <w:szCs w:val="28"/>
                <w:lang w:val="en-US"/>
              </w:rPr>
              <w:t>GH</w:t>
            </w:r>
            <w:r w:rsidRPr="00140B0E">
              <w:rPr>
                <w:rFonts w:ascii="Times New Roman" w:eastAsia="Times New Roman" w:hAnsi="Times New Roman" w:cs="Times New Roman"/>
                <w:sz w:val="28"/>
                <w:szCs w:val="28"/>
              </w:rPr>
              <w:t>).</w:t>
            </w:r>
          </w:p>
        </w:tc>
        <w:tc>
          <w:tcPr>
            <w:tcW w:w="170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56,65±12,27</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48,33±5,55</w:t>
            </w:r>
          </w:p>
        </w:tc>
        <w:tc>
          <w:tcPr>
            <w:tcW w:w="1560"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56± 14,54</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51± 16,40</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57,45± 11,58</w:t>
            </w:r>
          </w:p>
        </w:tc>
        <w:tc>
          <w:tcPr>
            <w:tcW w:w="102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lang w:eastAsia="ru-RU"/>
              </w:rPr>
              <w:t>72,4 ± 1,7</w:t>
            </w:r>
          </w:p>
        </w:tc>
      </w:tr>
      <w:tr w:rsidR="00140B0E" w:rsidRPr="00140B0E" w:rsidTr="00E16528">
        <w:trPr>
          <w:trHeight w:val="839"/>
        </w:trPr>
        <w:tc>
          <w:tcPr>
            <w:tcW w:w="567"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5.</w:t>
            </w:r>
          </w:p>
        </w:tc>
        <w:tc>
          <w:tcPr>
            <w:tcW w:w="1702"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Жизненная активность (</w:t>
            </w:r>
            <w:r w:rsidRPr="00140B0E">
              <w:rPr>
                <w:rFonts w:ascii="Times New Roman" w:eastAsia="Times New Roman" w:hAnsi="Times New Roman" w:cs="Times New Roman"/>
                <w:sz w:val="28"/>
                <w:szCs w:val="28"/>
                <w:lang w:val="en-US"/>
              </w:rPr>
              <w:t>VT</w:t>
            </w:r>
            <w:r w:rsidRPr="00140B0E">
              <w:rPr>
                <w:rFonts w:ascii="Times New Roman" w:eastAsia="Times New Roman" w:hAnsi="Times New Roman" w:cs="Times New Roman"/>
                <w:sz w:val="28"/>
                <w:szCs w:val="28"/>
              </w:rPr>
              <w:t>).</w:t>
            </w:r>
          </w:p>
        </w:tc>
        <w:tc>
          <w:tcPr>
            <w:tcW w:w="170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56,71±15,0</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48,33±12,22</w:t>
            </w:r>
          </w:p>
        </w:tc>
        <w:tc>
          <w:tcPr>
            <w:tcW w:w="1560"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53,18±13,14</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59±12</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60,45± 19,58</w:t>
            </w:r>
          </w:p>
        </w:tc>
        <w:tc>
          <w:tcPr>
            <w:tcW w:w="102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lang w:eastAsia="ru-RU"/>
              </w:rPr>
              <w:t>65,6 ± 1,8</w:t>
            </w:r>
          </w:p>
        </w:tc>
      </w:tr>
      <w:tr w:rsidR="00140B0E" w:rsidRPr="00140B0E" w:rsidTr="00E16528">
        <w:trPr>
          <w:trHeight w:val="854"/>
        </w:trPr>
        <w:tc>
          <w:tcPr>
            <w:tcW w:w="567"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6.</w:t>
            </w:r>
          </w:p>
        </w:tc>
        <w:tc>
          <w:tcPr>
            <w:tcW w:w="1702"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Социальное функционирование (</w:t>
            </w:r>
            <w:r w:rsidRPr="00140B0E">
              <w:rPr>
                <w:rFonts w:ascii="Times New Roman" w:eastAsia="Times New Roman" w:hAnsi="Times New Roman" w:cs="Times New Roman"/>
                <w:sz w:val="28"/>
                <w:szCs w:val="28"/>
                <w:lang w:val="en-US"/>
              </w:rPr>
              <w:t>SF</w:t>
            </w:r>
            <w:r w:rsidRPr="00140B0E">
              <w:rPr>
                <w:rFonts w:ascii="Times New Roman" w:eastAsia="Times New Roman" w:hAnsi="Times New Roman" w:cs="Times New Roman"/>
                <w:sz w:val="28"/>
                <w:szCs w:val="28"/>
              </w:rPr>
              <w:t>).</w:t>
            </w:r>
          </w:p>
        </w:tc>
        <w:tc>
          <w:tcPr>
            <w:tcW w:w="170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88,54±14,40</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75,33±16,88</w:t>
            </w:r>
          </w:p>
        </w:tc>
        <w:tc>
          <w:tcPr>
            <w:tcW w:w="1560"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85,81±20,62</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93 ±10,88</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86,27± 17,47</w:t>
            </w:r>
          </w:p>
        </w:tc>
        <w:tc>
          <w:tcPr>
            <w:tcW w:w="102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lang w:eastAsia="ru-RU"/>
              </w:rPr>
              <w:t>86,3 ± 2,1</w:t>
            </w:r>
          </w:p>
        </w:tc>
      </w:tr>
      <w:tr w:rsidR="00140B0E" w:rsidRPr="00140B0E" w:rsidTr="00E16528">
        <w:trPr>
          <w:trHeight w:val="1139"/>
        </w:trPr>
        <w:tc>
          <w:tcPr>
            <w:tcW w:w="567"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7.</w:t>
            </w:r>
          </w:p>
        </w:tc>
        <w:tc>
          <w:tcPr>
            <w:tcW w:w="1702"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Эмоциональное функционирование (</w:t>
            </w:r>
            <w:r w:rsidRPr="00140B0E">
              <w:rPr>
                <w:rFonts w:ascii="Times New Roman" w:eastAsia="Times New Roman" w:hAnsi="Times New Roman" w:cs="Times New Roman"/>
                <w:sz w:val="28"/>
                <w:szCs w:val="28"/>
                <w:lang w:val="en-US"/>
              </w:rPr>
              <w:t>RE</w:t>
            </w:r>
            <w:r w:rsidRPr="00140B0E">
              <w:rPr>
                <w:rFonts w:ascii="Times New Roman" w:eastAsia="Times New Roman" w:hAnsi="Times New Roman" w:cs="Times New Roman"/>
                <w:sz w:val="28"/>
                <w:szCs w:val="28"/>
              </w:rPr>
              <w:t>).</w:t>
            </w:r>
          </w:p>
        </w:tc>
        <w:tc>
          <w:tcPr>
            <w:tcW w:w="170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86,71±18,97</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66,66±44,44</w:t>
            </w:r>
          </w:p>
        </w:tc>
        <w:tc>
          <w:tcPr>
            <w:tcW w:w="1560"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94±9,81</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93,40 ±10,56</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78,81± 23,10</w:t>
            </w:r>
          </w:p>
        </w:tc>
        <w:tc>
          <w:tcPr>
            <w:tcW w:w="102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lang w:eastAsia="ru-RU"/>
              </w:rPr>
              <w:t>68,8 ± 3,2</w:t>
            </w:r>
          </w:p>
        </w:tc>
      </w:tr>
      <w:tr w:rsidR="00140B0E" w:rsidRPr="00140B0E" w:rsidTr="00E16528">
        <w:trPr>
          <w:trHeight w:val="854"/>
        </w:trPr>
        <w:tc>
          <w:tcPr>
            <w:tcW w:w="567"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8.</w:t>
            </w:r>
          </w:p>
        </w:tc>
        <w:tc>
          <w:tcPr>
            <w:tcW w:w="1702"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Психологическое здоровье (</w:t>
            </w:r>
            <w:r w:rsidRPr="00140B0E">
              <w:rPr>
                <w:rFonts w:ascii="Times New Roman" w:eastAsia="Times New Roman" w:hAnsi="Times New Roman" w:cs="Times New Roman"/>
                <w:sz w:val="28"/>
                <w:szCs w:val="28"/>
                <w:lang w:val="en-US"/>
              </w:rPr>
              <w:t>MH</w:t>
            </w:r>
            <w:r w:rsidRPr="00140B0E">
              <w:rPr>
                <w:rFonts w:ascii="Times New Roman" w:eastAsia="Times New Roman" w:hAnsi="Times New Roman" w:cs="Times New Roman"/>
                <w:sz w:val="28"/>
                <w:szCs w:val="28"/>
              </w:rPr>
              <w:t>).</w:t>
            </w:r>
          </w:p>
        </w:tc>
        <w:tc>
          <w:tcPr>
            <w:tcW w:w="170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66±15,2</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57,33±24,8</w:t>
            </w:r>
          </w:p>
        </w:tc>
        <w:tc>
          <w:tcPr>
            <w:tcW w:w="1560"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60,72±13,7</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67,90±11,3</w:t>
            </w:r>
          </w:p>
        </w:tc>
        <w:tc>
          <w:tcPr>
            <w:tcW w:w="1559"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rPr>
              <w:t>72± 15,27</w:t>
            </w:r>
          </w:p>
        </w:tc>
        <w:tc>
          <w:tcPr>
            <w:tcW w:w="1021" w:type="dxa"/>
          </w:tcPr>
          <w:p w:rsidR="00140B0E" w:rsidRPr="00140B0E" w:rsidRDefault="00140B0E" w:rsidP="00140B0E">
            <w:pPr>
              <w:autoSpaceDE w:val="0"/>
              <w:autoSpaceDN w:val="0"/>
              <w:adjustRightInd w:val="0"/>
              <w:spacing w:after="0" w:line="360" w:lineRule="auto"/>
              <w:jc w:val="both"/>
              <w:rPr>
                <w:rFonts w:ascii="Times New Roman" w:eastAsia="Times New Roman" w:hAnsi="Times New Roman" w:cs="Times New Roman"/>
                <w:sz w:val="28"/>
                <w:szCs w:val="28"/>
              </w:rPr>
            </w:pPr>
            <w:r w:rsidRPr="00140B0E">
              <w:rPr>
                <w:rFonts w:ascii="Times New Roman" w:eastAsia="Times New Roman" w:hAnsi="Times New Roman" w:cs="Times New Roman"/>
                <w:sz w:val="28"/>
                <w:szCs w:val="28"/>
                <w:lang w:eastAsia="ru-RU"/>
              </w:rPr>
              <w:t>65,7 ± 2,8</w:t>
            </w:r>
          </w:p>
        </w:tc>
      </w:tr>
    </w:tbl>
    <w:p w:rsidR="00683FC8" w:rsidRPr="00E16528" w:rsidRDefault="00E16528" w:rsidP="0087236F">
      <w:pPr>
        <w:spacing w:line="360" w:lineRule="auto"/>
        <w:jc w:val="both"/>
        <w:rPr>
          <w:rFonts w:ascii="Times New Roman" w:eastAsia="Times New Roman" w:hAnsi="Times New Roman" w:cs="Times New Roman"/>
          <w:i/>
          <w:sz w:val="28"/>
          <w:szCs w:val="28"/>
          <w:lang w:eastAsia="ru-RU"/>
        </w:rPr>
      </w:pPr>
      <w:r w:rsidRPr="00CF514E">
        <w:rPr>
          <w:rFonts w:ascii="Times New Roman" w:eastAsia="Times New Roman" w:hAnsi="Times New Roman" w:cs="Times New Roman"/>
          <w:b/>
          <w:sz w:val="28"/>
          <w:szCs w:val="28"/>
          <w:lang w:eastAsia="ru-RU"/>
        </w:rPr>
        <w:t>Таблица 8.</w:t>
      </w:r>
      <w:r w:rsidRPr="00E16528">
        <w:rPr>
          <w:rFonts w:ascii="Times New Roman" w:eastAsia="Times New Roman" w:hAnsi="Times New Roman" w:cs="Times New Roman"/>
          <w:i/>
          <w:sz w:val="28"/>
          <w:szCs w:val="28"/>
          <w:lang w:eastAsia="ru-RU"/>
        </w:rPr>
        <w:t xml:space="preserve"> Средние показатели КЖ обследованных пациентов по шкалам опросника SF-36.</w:t>
      </w:r>
    </w:p>
    <w:p w:rsidR="00E16528" w:rsidRPr="00E16528" w:rsidRDefault="00E16528" w:rsidP="00E16528">
      <w:pPr>
        <w:spacing w:line="360" w:lineRule="auto"/>
        <w:jc w:val="both"/>
        <w:rPr>
          <w:rFonts w:ascii="Times New Roman" w:hAnsi="Times New Roman" w:cs="Times New Roman"/>
          <w:sz w:val="28"/>
          <w:szCs w:val="28"/>
        </w:rPr>
      </w:pPr>
      <w:r w:rsidRPr="00E16528">
        <w:rPr>
          <w:rFonts w:ascii="Times New Roman" w:hAnsi="Times New Roman" w:cs="Times New Roman"/>
          <w:sz w:val="28"/>
          <w:szCs w:val="28"/>
        </w:rPr>
        <w:t xml:space="preserve">По данным опросника SF-36 показатели качества жизни больных после эндопротезирования аневризмы аорты имели различия со здоровыми лицами по таким параметрам, как физическое функционирование, ролевое эмоциональное функционирование, общее здоровье. Незначительно страдают такие факторы, как боль и жизненная активность. Показатели психологического здоровья, социального и эмоционального функционирования сопоставимы со здоровыми лицами - это говорит о </w:t>
      </w:r>
      <w:r w:rsidRPr="00E16528">
        <w:rPr>
          <w:rFonts w:ascii="Times New Roman" w:hAnsi="Times New Roman" w:cs="Times New Roman"/>
          <w:sz w:val="28"/>
          <w:szCs w:val="28"/>
        </w:rPr>
        <w:lastRenderedPageBreak/>
        <w:t>преимущественном влиянии заболевания на физическую составляющую, в то время как психический компонент страдает относительно меньше.</w:t>
      </w:r>
    </w:p>
    <w:p w:rsidR="00E16528" w:rsidRPr="00E16528" w:rsidRDefault="00E16528" w:rsidP="00E16528">
      <w:pPr>
        <w:spacing w:line="360" w:lineRule="auto"/>
        <w:jc w:val="both"/>
        <w:rPr>
          <w:rFonts w:ascii="Times New Roman" w:hAnsi="Times New Roman" w:cs="Times New Roman"/>
          <w:sz w:val="28"/>
          <w:szCs w:val="28"/>
        </w:rPr>
      </w:pPr>
      <w:r w:rsidRPr="00E16528">
        <w:rPr>
          <w:rFonts w:ascii="Times New Roman" w:hAnsi="Times New Roman" w:cs="Times New Roman"/>
          <w:sz w:val="28"/>
          <w:szCs w:val="28"/>
        </w:rPr>
        <w:t>Данные, вероятно, объясняются тем, что на фоне сниженного ролевого функционирования, обусловленного физическим состоянием и пониженной жизненной активности, в том числе пожилой возраст пациентов, снижается их уровень притязаний, завышенных ожиданий с одной стороны, и с другой – возникшая необходимость в адаптации к новым условиям жизни актуализирует различные сп</w:t>
      </w:r>
      <w:r w:rsidR="008C5F72">
        <w:rPr>
          <w:rFonts w:ascii="Times New Roman" w:hAnsi="Times New Roman" w:cs="Times New Roman"/>
          <w:sz w:val="28"/>
          <w:szCs w:val="28"/>
        </w:rPr>
        <w:t>особы совладения со стрессом [31</w:t>
      </w:r>
      <w:r w:rsidRPr="00E16528">
        <w:rPr>
          <w:rFonts w:ascii="Times New Roman" w:hAnsi="Times New Roman" w:cs="Times New Roman"/>
          <w:sz w:val="28"/>
          <w:szCs w:val="28"/>
        </w:rPr>
        <w:t>].</w:t>
      </w:r>
    </w:p>
    <w:p w:rsidR="00E16528" w:rsidRPr="00E16528" w:rsidRDefault="00E16528" w:rsidP="00E16528">
      <w:pPr>
        <w:spacing w:line="360" w:lineRule="auto"/>
        <w:jc w:val="both"/>
        <w:rPr>
          <w:rFonts w:ascii="Times New Roman" w:hAnsi="Times New Roman" w:cs="Times New Roman"/>
          <w:sz w:val="28"/>
          <w:szCs w:val="28"/>
        </w:rPr>
      </w:pPr>
      <w:r w:rsidRPr="00E16528">
        <w:rPr>
          <w:rFonts w:ascii="Times New Roman" w:hAnsi="Times New Roman" w:cs="Times New Roman"/>
          <w:sz w:val="28"/>
          <w:szCs w:val="28"/>
        </w:rPr>
        <w:t>При сравнении пациентов в различных послеоперационных периодах наивысшие показатели уровня КЖ отмечены у пациентов, прооперированных в 2012-2013 году (через 2,3 года после EVAR), самые низкие - в 2008-2009 (6,7 лет после EVAR), затем в 2010-2011 году (5,4 года после EVAR).  При интерпретации полученных результатов следует обратить внимание на самый пожилой средний возраст группы пациентов с самыми низкими показателями КЖ.  Пожилой возраст имеет прямую связь с выраженностью сопутствующих заболеваний, отражающихся на КЖ пациентов. Анализ сопутствующих заболеваний пациентов  показал, что гипертоническая болезнь встречается в 70% всех исследуемых,  ИБС - в 65%, заболевания желудочно-кишечного тракта (хронический и эрозивный гастрит, эритематозная гастропатия, язвенная болезнь) - в 58%,  атеросклероз брахиоцефальных артерий – в 40%, заболевания дыхательной системы (ХОЛБ, Бронхиальная астма) – в 30%, заболевания мочевыделительной системы (ХБП, пиелонефрит, ГППЖ) – 25%,  приобретенные пороки сердца – в 12% , сахарный диабет II типа – в 12%.</w:t>
      </w:r>
    </w:p>
    <w:p w:rsidR="00E16528" w:rsidRDefault="00E16528" w:rsidP="00E16528">
      <w:pPr>
        <w:spacing w:line="360" w:lineRule="auto"/>
        <w:jc w:val="both"/>
        <w:rPr>
          <w:rFonts w:ascii="Times New Roman" w:hAnsi="Times New Roman" w:cs="Times New Roman"/>
          <w:sz w:val="28"/>
          <w:szCs w:val="28"/>
        </w:rPr>
      </w:pPr>
      <w:r w:rsidRPr="00E16528">
        <w:rPr>
          <w:rFonts w:ascii="Times New Roman" w:hAnsi="Times New Roman" w:cs="Times New Roman"/>
          <w:sz w:val="28"/>
          <w:szCs w:val="28"/>
        </w:rPr>
        <w:t xml:space="preserve">Методология оценки качества жизни с помощью «Опросника здоровья» SF-36 является высокоспецифичной, информативной, простой в использовании и имеет огромное практическое значение. Использование общего опросника SF-36 позволило оценить основные составляющие физического и психического здоровья пациентов после EVAR. Не было выявлено значительного снижения показателей КЖ больных по сравнению со здоровой группой в 2-х и 3-х летнем </w:t>
      </w:r>
      <w:r w:rsidRPr="00E16528">
        <w:rPr>
          <w:rFonts w:ascii="Times New Roman" w:hAnsi="Times New Roman" w:cs="Times New Roman"/>
          <w:sz w:val="28"/>
          <w:szCs w:val="28"/>
        </w:rPr>
        <w:lastRenderedPageBreak/>
        <w:t>послеоперационном периоде.  Замечено снижение параметров КЖ у пациентов в четырехлетнем послеоперационном периоде по сравнению со здоровой</w:t>
      </w:r>
      <w:r w:rsidR="001708CA">
        <w:rPr>
          <w:rFonts w:ascii="Times New Roman" w:hAnsi="Times New Roman" w:cs="Times New Roman"/>
          <w:sz w:val="28"/>
          <w:szCs w:val="28"/>
        </w:rPr>
        <w:t xml:space="preserve"> группой. </w:t>
      </w:r>
      <w:r w:rsidRPr="00E16528">
        <w:rPr>
          <w:rFonts w:ascii="Times New Roman" w:hAnsi="Times New Roman" w:cs="Times New Roman"/>
          <w:sz w:val="28"/>
          <w:szCs w:val="28"/>
        </w:rPr>
        <w:t>Вероятно, наиболее значимым фактором, оказывающими отрицательное влияние на физические показатели КЖ, является возраст 73,40 ±2,88 года, поскольку ассоциирован с выраженным прогрессированием сопутствующих заболеваний, которые встречаются в 100 % пациентов с АБА.  Значимое отрицательное воздействие на полноценную реабилитацию оказывают хронические заболевания легких, почек и сердца (ХОБЛ, ХПН, ГБ).  В связи с этим, рекомендуем к данным группам пациентов относиться с особым вниманием, как при госпитализации, так и в длительном послеоперационном периоде. Необходимо проводить тщательный контроль за их состоянием и с помощью мультидисциплинарного подхода предотвращать, по возможности, развитие осложнений.</w:t>
      </w:r>
    </w:p>
    <w:p w:rsidR="00E16528" w:rsidRDefault="00E16528" w:rsidP="00E16528">
      <w:pPr>
        <w:spacing w:line="360" w:lineRule="auto"/>
        <w:jc w:val="both"/>
        <w:rPr>
          <w:rFonts w:ascii="Times New Roman" w:hAnsi="Times New Roman" w:cs="Times New Roman"/>
          <w:sz w:val="28"/>
          <w:szCs w:val="28"/>
        </w:rPr>
      </w:pPr>
    </w:p>
    <w:p w:rsidR="00E16528" w:rsidRDefault="00E16528" w:rsidP="00E16528">
      <w:pPr>
        <w:spacing w:line="360" w:lineRule="auto"/>
        <w:jc w:val="both"/>
        <w:rPr>
          <w:rFonts w:ascii="Times New Roman" w:hAnsi="Times New Roman" w:cs="Times New Roman"/>
          <w:sz w:val="28"/>
          <w:szCs w:val="28"/>
        </w:rPr>
      </w:pPr>
    </w:p>
    <w:p w:rsidR="00E16528" w:rsidRDefault="00E16528" w:rsidP="00E16528">
      <w:pPr>
        <w:spacing w:line="360" w:lineRule="auto"/>
        <w:jc w:val="both"/>
        <w:rPr>
          <w:rFonts w:ascii="Times New Roman" w:hAnsi="Times New Roman" w:cs="Times New Roman"/>
          <w:sz w:val="28"/>
          <w:szCs w:val="28"/>
        </w:rPr>
      </w:pPr>
    </w:p>
    <w:p w:rsidR="00E16528" w:rsidRDefault="00E16528" w:rsidP="00E16528">
      <w:pPr>
        <w:spacing w:line="360" w:lineRule="auto"/>
        <w:jc w:val="both"/>
        <w:rPr>
          <w:rFonts w:ascii="Times New Roman" w:hAnsi="Times New Roman" w:cs="Times New Roman"/>
          <w:sz w:val="28"/>
          <w:szCs w:val="28"/>
        </w:rPr>
      </w:pPr>
    </w:p>
    <w:p w:rsidR="00E16528" w:rsidRDefault="00E16528" w:rsidP="00E16528">
      <w:pPr>
        <w:spacing w:line="360" w:lineRule="auto"/>
        <w:jc w:val="both"/>
        <w:rPr>
          <w:rFonts w:ascii="Times New Roman" w:hAnsi="Times New Roman" w:cs="Times New Roman"/>
          <w:sz w:val="28"/>
          <w:szCs w:val="28"/>
        </w:rPr>
      </w:pPr>
    </w:p>
    <w:p w:rsidR="00E16528" w:rsidRDefault="00E16528" w:rsidP="00E16528">
      <w:pPr>
        <w:spacing w:line="360" w:lineRule="auto"/>
        <w:jc w:val="both"/>
        <w:rPr>
          <w:rFonts w:ascii="Times New Roman" w:hAnsi="Times New Roman" w:cs="Times New Roman"/>
          <w:sz w:val="28"/>
          <w:szCs w:val="28"/>
        </w:rPr>
      </w:pPr>
    </w:p>
    <w:p w:rsidR="00E16528" w:rsidRDefault="00E16528" w:rsidP="00E16528">
      <w:pPr>
        <w:spacing w:line="360" w:lineRule="auto"/>
        <w:jc w:val="both"/>
        <w:rPr>
          <w:rFonts w:ascii="Times New Roman" w:hAnsi="Times New Roman" w:cs="Times New Roman"/>
          <w:sz w:val="28"/>
          <w:szCs w:val="28"/>
        </w:rPr>
      </w:pPr>
    </w:p>
    <w:p w:rsidR="00E16528" w:rsidRDefault="00E16528" w:rsidP="00E16528">
      <w:pPr>
        <w:spacing w:line="360" w:lineRule="auto"/>
        <w:jc w:val="both"/>
        <w:rPr>
          <w:rFonts w:ascii="Times New Roman" w:hAnsi="Times New Roman" w:cs="Times New Roman"/>
          <w:sz w:val="28"/>
          <w:szCs w:val="28"/>
        </w:rPr>
      </w:pPr>
    </w:p>
    <w:p w:rsidR="00E16528" w:rsidRDefault="00E16528" w:rsidP="00E16528">
      <w:pPr>
        <w:spacing w:line="360" w:lineRule="auto"/>
        <w:jc w:val="both"/>
        <w:rPr>
          <w:rFonts w:ascii="Times New Roman" w:hAnsi="Times New Roman" w:cs="Times New Roman"/>
          <w:sz w:val="28"/>
          <w:szCs w:val="28"/>
        </w:rPr>
      </w:pPr>
    </w:p>
    <w:p w:rsidR="00E16528" w:rsidRDefault="00E16528" w:rsidP="00E16528">
      <w:pPr>
        <w:spacing w:line="360" w:lineRule="auto"/>
        <w:jc w:val="both"/>
        <w:rPr>
          <w:rFonts w:ascii="Times New Roman" w:hAnsi="Times New Roman" w:cs="Times New Roman"/>
          <w:sz w:val="28"/>
          <w:szCs w:val="28"/>
        </w:rPr>
      </w:pPr>
    </w:p>
    <w:p w:rsidR="00E16528" w:rsidRDefault="00E16528" w:rsidP="00E16528">
      <w:pPr>
        <w:spacing w:line="360" w:lineRule="auto"/>
        <w:jc w:val="both"/>
        <w:rPr>
          <w:rFonts w:ascii="Times New Roman" w:hAnsi="Times New Roman" w:cs="Times New Roman"/>
          <w:sz w:val="28"/>
          <w:szCs w:val="28"/>
        </w:rPr>
      </w:pPr>
    </w:p>
    <w:p w:rsidR="0033553E" w:rsidRDefault="0033553E" w:rsidP="0033553E">
      <w:pPr>
        <w:spacing w:line="360" w:lineRule="auto"/>
        <w:jc w:val="both"/>
        <w:rPr>
          <w:rFonts w:ascii="Times New Roman" w:hAnsi="Times New Roman" w:cs="Times New Roman"/>
          <w:sz w:val="28"/>
          <w:szCs w:val="28"/>
        </w:rPr>
      </w:pPr>
    </w:p>
    <w:p w:rsidR="0033553E" w:rsidRPr="0033553E" w:rsidRDefault="0033553E" w:rsidP="0033553E">
      <w:pPr>
        <w:spacing w:line="360" w:lineRule="auto"/>
        <w:jc w:val="both"/>
        <w:rPr>
          <w:rFonts w:ascii="Times New Roman" w:hAnsi="Times New Roman" w:cs="Times New Roman"/>
          <w:b/>
          <w:sz w:val="28"/>
          <w:szCs w:val="28"/>
        </w:rPr>
      </w:pPr>
      <w:r w:rsidRPr="0033553E">
        <w:rPr>
          <w:rFonts w:ascii="Times New Roman" w:hAnsi="Times New Roman" w:cs="Times New Roman"/>
          <w:b/>
          <w:sz w:val="28"/>
          <w:szCs w:val="28"/>
        </w:rPr>
        <w:lastRenderedPageBreak/>
        <w:t>Заключение</w:t>
      </w:r>
    </w:p>
    <w:p w:rsidR="00FC4BFA" w:rsidRPr="0033553E" w:rsidRDefault="0033553E" w:rsidP="00FC4BFA">
      <w:pPr>
        <w:spacing w:line="360" w:lineRule="auto"/>
        <w:jc w:val="both"/>
        <w:rPr>
          <w:rFonts w:ascii="Times New Roman" w:hAnsi="Times New Roman" w:cs="Times New Roman"/>
          <w:sz w:val="28"/>
          <w:szCs w:val="28"/>
        </w:rPr>
      </w:pPr>
      <w:r w:rsidRPr="0033553E">
        <w:rPr>
          <w:rFonts w:ascii="Times New Roman" w:hAnsi="Times New Roman" w:cs="Times New Roman"/>
          <w:sz w:val="28"/>
          <w:szCs w:val="28"/>
        </w:rPr>
        <w:t xml:space="preserve">Актуальность проблемы совершенствования </w:t>
      </w:r>
      <w:r>
        <w:rPr>
          <w:rFonts w:ascii="Times New Roman" w:hAnsi="Times New Roman" w:cs="Times New Roman"/>
          <w:sz w:val="28"/>
          <w:szCs w:val="28"/>
        </w:rPr>
        <w:t xml:space="preserve">хирургических </w:t>
      </w:r>
      <w:r w:rsidRPr="0033553E">
        <w:rPr>
          <w:rFonts w:ascii="Times New Roman" w:hAnsi="Times New Roman" w:cs="Times New Roman"/>
          <w:sz w:val="28"/>
          <w:szCs w:val="28"/>
        </w:rPr>
        <w:t xml:space="preserve">методов лечения </w:t>
      </w:r>
      <w:r>
        <w:rPr>
          <w:rFonts w:ascii="Times New Roman" w:hAnsi="Times New Roman" w:cs="Times New Roman"/>
          <w:sz w:val="28"/>
          <w:szCs w:val="28"/>
        </w:rPr>
        <w:t>аневризмы инфраренального отдела брюшной аорты</w:t>
      </w:r>
      <w:r w:rsidRPr="0033553E">
        <w:rPr>
          <w:rFonts w:ascii="Times New Roman" w:hAnsi="Times New Roman" w:cs="Times New Roman"/>
          <w:sz w:val="28"/>
          <w:szCs w:val="28"/>
        </w:rPr>
        <w:t xml:space="preserve"> связана с </w:t>
      </w:r>
      <w:r>
        <w:rPr>
          <w:rFonts w:ascii="Times New Roman" w:hAnsi="Times New Roman" w:cs="Times New Roman"/>
          <w:sz w:val="28"/>
          <w:szCs w:val="28"/>
        </w:rPr>
        <w:t xml:space="preserve">высокими показателями летальности и осложненным послеоперационным </w:t>
      </w:r>
      <w:r w:rsidRPr="0033553E">
        <w:rPr>
          <w:rFonts w:ascii="Times New Roman" w:hAnsi="Times New Roman" w:cs="Times New Roman"/>
          <w:sz w:val="28"/>
          <w:szCs w:val="28"/>
        </w:rPr>
        <w:t>течением</w:t>
      </w:r>
      <w:r w:rsidR="001C6AFB">
        <w:rPr>
          <w:rFonts w:ascii="Times New Roman" w:hAnsi="Times New Roman" w:cs="Times New Roman"/>
          <w:sz w:val="28"/>
          <w:szCs w:val="28"/>
        </w:rPr>
        <w:t xml:space="preserve"> </w:t>
      </w:r>
      <w:r w:rsidR="00FC4BFA">
        <w:rPr>
          <w:rFonts w:ascii="Times New Roman" w:hAnsi="Times New Roman" w:cs="Times New Roman"/>
          <w:sz w:val="28"/>
          <w:szCs w:val="28"/>
        </w:rPr>
        <w:t>классического протезирования аорты</w:t>
      </w:r>
      <w:r w:rsidRPr="0033553E">
        <w:rPr>
          <w:rFonts w:ascii="Times New Roman" w:hAnsi="Times New Roman" w:cs="Times New Roman"/>
          <w:sz w:val="28"/>
          <w:szCs w:val="28"/>
        </w:rPr>
        <w:t xml:space="preserve">. </w:t>
      </w:r>
      <w:r w:rsidR="00FC4BFA">
        <w:rPr>
          <w:rFonts w:ascii="Times New Roman" w:hAnsi="Times New Roman" w:cs="Times New Roman"/>
          <w:sz w:val="28"/>
          <w:szCs w:val="28"/>
        </w:rPr>
        <w:t>Опыт применения ЭВПА в нашей стране пока невелик, но успешно и активно развивается</w:t>
      </w:r>
      <w:r w:rsidR="00FC4BFA" w:rsidRPr="0033553E">
        <w:rPr>
          <w:rFonts w:ascii="Times New Roman" w:hAnsi="Times New Roman" w:cs="Times New Roman"/>
          <w:sz w:val="28"/>
          <w:szCs w:val="28"/>
        </w:rPr>
        <w:t xml:space="preserve">. </w:t>
      </w:r>
    </w:p>
    <w:p w:rsidR="0033553E" w:rsidRPr="0033553E" w:rsidRDefault="0033553E" w:rsidP="0033553E">
      <w:pPr>
        <w:spacing w:line="360" w:lineRule="auto"/>
        <w:jc w:val="both"/>
        <w:rPr>
          <w:rFonts w:ascii="Times New Roman" w:hAnsi="Times New Roman" w:cs="Times New Roman"/>
          <w:sz w:val="28"/>
          <w:szCs w:val="28"/>
        </w:rPr>
      </w:pPr>
      <w:r w:rsidRPr="0033553E">
        <w:rPr>
          <w:rFonts w:ascii="Times New Roman" w:hAnsi="Times New Roman" w:cs="Times New Roman"/>
          <w:sz w:val="28"/>
          <w:szCs w:val="28"/>
        </w:rPr>
        <w:t>Результаты ис</w:t>
      </w:r>
      <w:r>
        <w:rPr>
          <w:rFonts w:ascii="Times New Roman" w:hAnsi="Times New Roman" w:cs="Times New Roman"/>
          <w:sz w:val="28"/>
          <w:szCs w:val="28"/>
        </w:rPr>
        <w:t>следования</w:t>
      </w:r>
      <w:r w:rsidR="00FC4BFA">
        <w:rPr>
          <w:rFonts w:ascii="Times New Roman" w:hAnsi="Times New Roman" w:cs="Times New Roman"/>
          <w:sz w:val="28"/>
          <w:szCs w:val="28"/>
        </w:rPr>
        <w:t xml:space="preserve"> убедительно</w:t>
      </w:r>
      <w:r>
        <w:rPr>
          <w:rFonts w:ascii="Times New Roman" w:hAnsi="Times New Roman" w:cs="Times New Roman"/>
          <w:sz w:val="28"/>
          <w:szCs w:val="28"/>
        </w:rPr>
        <w:t xml:space="preserve"> показывают, что эндоваскулярный метод</w:t>
      </w:r>
      <w:r w:rsidRPr="0033553E">
        <w:rPr>
          <w:rFonts w:ascii="Times New Roman" w:hAnsi="Times New Roman" w:cs="Times New Roman"/>
          <w:sz w:val="28"/>
          <w:szCs w:val="28"/>
        </w:rPr>
        <w:t xml:space="preserve"> </w:t>
      </w:r>
      <w:r>
        <w:rPr>
          <w:rFonts w:ascii="Times New Roman" w:hAnsi="Times New Roman" w:cs="Times New Roman"/>
          <w:sz w:val="28"/>
          <w:szCs w:val="28"/>
        </w:rPr>
        <w:t xml:space="preserve">протезирования </w:t>
      </w:r>
      <w:r w:rsidR="0006600F" w:rsidRPr="0006600F">
        <w:rPr>
          <w:rFonts w:ascii="Times New Roman" w:hAnsi="Times New Roman" w:cs="Times New Roman"/>
          <w:sz w:val="28"/>
          <w:szCs w:val="28"/>
        </w:rPr>
        <w:t>является эффективным и безопасным методом для лечения АБА</w:t>
      </w:r>
      <w:r>
        <w:rPr>
          <w:rFonts w:ascii="Times New Roman" w:hAnsi="Times New Roman" w:cs="Times New Roman"/>
          <w:sz w:val="28"/>
          <w:szCs w:val="28"/>
        </w:rPr>
        <w:t>, уменьшению повторных вмешательств и лучшему качеству жизни по сравнению с открытым протезированием аорты</w:t>
      </w:r>
      <w:r w:rsidRPr="0033553E">
        <w:rPr>
          <w:rFonts w:ascii="Times New Roman" w:hAnsi="Times New Roman" w:cs="Times New Roman"/>
          <w:sz w:val="28"/>
          <w:szCs w:val="28"/>
        </w:rPr>
        <w:t xml:space="preserve">. </w:t>
      </w:r>
    </w:p>
    <w:p w:rsidR="0033553E" w:rsidRDefault="0033553E" w:rsidP="00FC4BFA">
      <w:pPr>
        <w:spacing w:line="360" w:lineRule="auto"/>
        <w:jc w:val="both"/>
        <w:rPr>
          <w:rFonts w:ascii="Times New Roman" w:hAnsi="Times New Roman" w:cs="Times New Roman"/>
          <w:sz w:val="28"/>
          <w:szCs w:val="28"/>
        </w:rPr>
      </w:pPr>
      <w:r w:rsidRPr="0033553E">
        <w:rPr>
          <w:rFonts w:ascii="Times New Roman" w:hAnsi="Times New Roman" w:cs="Times New Roman"/>
          <w:sz w:val="28"/>
          <w:szCs w:val="28"/>
        </w:rPr>
        <w:t>По нашим данным</w:t>
      </w:r>
      <w:r w:rsidR="00FC4BFA">
        <w:rPr>
          <w:rFonts w:ascii="Times New Roman" w:hAnsi="Times New Roman" w:cs="Times New Roman"/>
          <w:sz w:val="28"/>
          <w:szCs w:val="28"/>
        </w:rPr>
        <w:t xml:space="preserve"> </w:t>
      </w:r>
      <w:r w:rsidR="00FC4BFA" w:rsidRPr="00FC4BFA">
        <w:rPr>
          <w:rFonts w:ascii="Times New Roman" w:hAnsi="Times New Roman" w:cs="Times New Roman"/>
          <w:sz w:val="28"/>
          <w:szCs w:val="28"/>
        </w:rPr>
        <w:t>было выявлено, что операции эндоваскулярного протезирования обладают преимуществами над открытыми протезированиями аорты по длительности операции</w:t>
      </w:r>
      <w:r w:rsidR="0006600F">
        <w:rPr>
          <w:rFonts w:ascii="Times New Roman" w:hAnsi="Times New Roman" w:cs="Times New Roman"/>
          <w:sz w:val="28"/>
          <w:szCs w:val="28"/>
        </w:rPr>
        <w:t xml:space="preserve"> (</w:t>
      </w:r>
      <w:r w:rsidR="00A55A13">
        <w:rPr>
          <w:rFonts w:ascii="Times New Roman" w:hAnsi="Times New Roman" w:cs="Times New Roman"/>
          <w:sz w:val="28"/>
          <w:szCs w:val="28"/>
        </w:rPr>
        <w:t xml:space="preserve">147,55 </w:t>
      </w:r>
      <w:r w:rsidR="00A55A13" w:rsidRPr="00A55A13">
        <w:rPr>
          <w:rFonts w:ascii="Times New Roman" w:hAnsi="Times New Roman" w:cs="Times New Roman"/>
          <w:sz w:val="28"/>
          <w:szCs w:val="28"/>
        </w:rPr>
        <w:t xml:space="preserve">vs </w:t>
      </w:r>
      <w:r w:rsidR="00A55A13">
        <w:rPr>
          <w:rFonts w:ascii="Times New Roman" w:hAnsi="Times New Roman" w:cs="Times New Roman"/>
          <w:sz w:val="28"/>
          <w:szCs w:val="28"/>
        </w:rPr>
        <w:t>343 мин</w:t>
      </w:r>
      <w:r w:rsidR="0006600F">
        <w:rPr>
          <w:rFonts w:ascii="Times New Roman" w:hAnsi="Times New Roman" w:cs="Times New Roman"/>
          <w:sz w:val="28"/>
          <w:szCs w:val="28"/>
        </w:rPr>
        <w:t>)</w:t>
      </w:r>
      <w:r w:rsidR="00FC4BFA" w:rsidRPr="00FC4BFA">
        <w:rPr>
          <w:rFonts w:ascii="Times New Roman" w:hAnsi="Times New Roman" w:cs="Times New Roman"/>
          <w:sz w:val="28"/>
          <w:szCs w:val="28"/>
        </w:rPr>
        <w:t>, интраоперационной кровопотере</w:t>
      </w:r>
      <w:r w:rsidR="00666306">
        <w:rPr>
          <w:rFonts w:ascii="Times New Roman" w:hAnsi="Times New Roman" w:cs="Times New Roman"/>
          <w:sz w:val="28"/>
          <w:szCs w:val="28"/>
        </w:rPr>
        <w:t xml:space="preserve"> </w:t>
      </w:r>
      <w:r w:rsidR="0006600F">
        <w:rPr>
          <w:rFonts w:ascii="Times New Roman" w:hAnsi="Times New Roman" w:cs="Times New Roman"/>
          <w:sz w:val="28"/>
          <w:szCs w:val="28"/>
        </w:rPr>
        <w:t>(</w:t>
      </w:r>
      <w:r w:rsidR="00A55A13" w:rsidRPr="00A55A13">
        <w:rPr>
          <w:rFonts w:ascii="Times New Roman" w:hAnsi="Times New Roman" w:cs="Times New Roman"/>
          <w:sz w:val="28"/>
          <w:szCs w:val="28"/>
        </w:rPr>
        <w:t xml:space="preserve">230 </w:t>
      </w:r>
      <w:r w:rsidR="00A55A13" w:rsidRPr="00666306">
        <w:rPr>
          <w:rFonts w:ascii="Times New Roman" w:hAnsi="Times New Roman" w:cs="Times New Roman"/>
          <w:sz w:val="28"/>
          <w:szCs w:val="28"/>
        </w:rPr>
        <w:t>vs</w:t>
      </w:r>
      <w:r w:rsidR="00A55A13" w:rsidRPr="00A55A13">
        <w:rPr>
          <w:rFonts w:ascii="Times New Roman" w:hAnsi="Times New Roman" w:cs="Times New Roman"/>
          <w:sz w:val="28"/>
          <w:szCs w:val="28"/>
        </w:rPr>
        <w:t xml:space="preserve"> 1703 мл</w:t>
      </w:r>
      <w:r w:rsidR="0006600F">
        <w:rPr>
          <w:rFonts w:ascii="Times New Roman" w:hAnsi="Times New Roman" w:cs="Times New Roman"/>
          <w:sz w:val="28"/>
          <w:szCs w:val="28"/>
        </w:rPr>
        <w:t>)</w:t>
      </w:r>
      <w:r w:rsidR="00FC4BFA" w:rsidRPr="00FC4BFA">
        <w:rPr>
          <w:rFonts w:ascii="Times New Roman" w:hAnsi="Times New Roman" w:cs="Times New Roman"/>
          <w:sz w:val="28"/>
          <w:szCs w:val="28"/>
        </w:rPr>
        <w:t>, длительности лечения в реанимационном отделении</w:t>
      </w:r>
      <w:r w:rsidR="005E2892">
        <w:rPr>
          <w:rFonts w:ascii="Times New Roman" w:hAnsi="Times New Roman" w:cs="Times New Roman"/>
          <w:sz w:val="28"/>
          <w:szCs w:val="28"/>
        </w:rPr>
        <w:t xml:space="preserve"> </w:t>
      </w:r>
      <w:r w:rsidR="0006600F">
        <w:rPr>
          <w:rFonts w:ascii="Times New Roman" w:hAnsi="Times New Roman" w:cs="Times New Roman"/>
          <w:sz w:val="28"/>
          <w:szCs w:val="28"/>
        </w:rPr>
        <w:t>(</w:t>
      </w:r>
      <w:r w:rsidR="005E2892" w:rsidRPr="005E2892">
        <w:rPr>
          <w:rFonts w:ascii="Times New Roman" w:hAnsi="Times New Roman" w:cs="Times New Roman"/>
          <w:sz w:val="28"/>
          <w:szCs w:val="28"/>
        </w:rPr>
        <w:t xml:space="preserve">1 </w:t>
      </w:r>
      <w:r w:rsidR="005E2892" w:rsidRPr="00666306">
        <w:rPr>
          <w:rFonts w:ascii="Times New Roman" w:hAnsi="Times New Roman" w:cs="Times New Roman"/>
          <w:sz w:val="28"/>
          <w:szCs w:val="28"/>
        </w:rPr>
        <w:t>vs</w:t>
      </w:r>
      <w:r w:rsidR="005E2892" w:rsidRPr="005E2892">
        <w:rPr>
          <w:rFonts w:ascii="Times New Roman" w:hAnsi="Times New Roman" w:cs="Times New Roman"/>
          <w:sz w:val="28"/>
          <w:szCs w:val="28"/>
        </w:rPr>
        <w:t xml:space="preserve"> 7, 2 дня</w:t>
      </w:r>
      <w:r w:rsidR="0006600F">
        <w:rPr>
          <w:rFonts w:ascii="Times New Roman" w:hAnsi="Times New Roman" w:cs="Times New Roman"/>
          <w:sz w:val="28"/>
          <w:szCs w:val="28"/>
        </w:rPr>
        <w:t>)</w:t>
      </w:r>
      <w:r w:rsidR="00FC4BFA" w:rsidRPr="00FC4BFA">
        <w:rPr>
          <w:rFonts w:ascii="Times New Roman" w:hAnsi="Times New Roman" w:cs="Times New Roman"/>
          <w:sz w:val="28"/>
          <w:szCs w:val="28"/>
        </w:rPr>
        <w:t>, кроме того в возможности выбора анестезии в пользу менее травматичного метода.</w:t>
      </w:r>
      <w:r w:rsidR="00277482" w:rsidRPr="00277482">
        <w:rPr>
          <w:rFonts w:ascii="Times New Roman" w:hAnsi="Times New Roman" w:cs="Times New Roman"/>
          <w:sz w:val="28"/>
          <w:szCs w:val="28"/>
        </w:rPr>
        <w:t xml:space="preserve"> </w:t>
      </w:r>
      <w:r w:rsidR="00277482">
        <w:rPr>
          <w:rFonts w:ascii="Times New Roman" w:hAnsi="Times New Roman" w:cs="Times New Roman"/>
          <w:sz w:val="28"/>
          <w:szCs w:val="28"/>
        </w:rPr>
        <w:t>Б</w:t>
      </w:r>
      <w:r w:rsidR="00277482" w:rsidRPr="00FC4BFA">
        <w:rPr>
          <w:rFonts w:ascii="Times New Roman" w:hAnsi="Times New Roman" w:cs="Times New Roman"/>
          <w:sz w:val="28"/>
          <w:szCs w:val="28"/>
        </w:rPr>
        <w:t>ыли показаны преимущества ЭВПА в средней длитель</w:t>
      </w:r>
      <w:r w:rsidR="00277482">
        <w:rPr>
          <w:rFonts w:ascii="Times New Roman" w:hAnsi="Times New Roman" w:cs="Times New Roman"/>
          <w:sz w:val="28"/>
          <w:szCs w:val="28"/>
        </w:rPr>
        <w:t>ности госпитализации (</w:t>
      </w:r>
      <w:r w:rsidR="00277482" w:rsidRPr="005E2892">
        <w:rPr>
          <w:rFonts w:ascii="Times New Roman" w:hAnsi="Times New Roman" w:cs="Times New Roman"/>
          <w:sz w:val="28"/>
          <w:szCs w:val="28"/>
        </w:rPr>
        <w:t>7,5 vs 16,9 суток</w:t>
      </w:r>
      <w:r w:rsidR="00277482">
        <w:rPr>
          <w:rFonts w:ascii="Times New Roman" w:hAnsi="Times New Roman" w:cs="Times New Roman"/>
          <w:sz w:val="28"/>
          <w:szCs w:val="28"/>
        </w:rPr>
        <w:t xml:space="preserve">), </w:t>
      </w:r>
      <w:r w:rsidR="005E2892" w:rsidRPr="005E2892">
        <w:rPr>
          <w:rFonts w:ascii="Times New Roman" w:hAnsi="Times New Roman" w:cs="Times New Roman"/>
          <w:sz w:val="28"/>
          <w:szCs w:val="28"/>
        </w:rPr>
        <w:t>проанализированы параметры послеоперационной температуры тела и ее длительность</w:t>
      </w:r>
      <w:r w:rsidR="005E2892">
        <w:rPr>
          <w:rFonts w:ascii="Times New Roman" w:hAnsi="Times New Roman" w:cs="Times New Roman"/>
          <w:sz w:val="28"/>
          <w:szCs w:val="28"/>
        </w:rPr>
        <w:t xml:space="preserve"> (1,9</w:t>
      </w:r>
      <w:r w:rsidR="005E2892" w:rsidRPr="005E2892">
        <w:t xml:space="preserve"> </w:t>
      </w:r>
      <w:r w:rsidR="005E2892" w:rsidRPr="005E2892">
        <w:rPr>
          <w:rFonts w:ascii="Times New Roman" w:hAnsi="Times New Roman" w:cs="Times New Roman"/>
          <w:sz w:val="28"/>
          <w:szCs w:val="28"/>
        </w:rPr>
        <w:t>vs</w:t>
      </w:r>
      <w:r w:rsidR="005E2892">
        <w:rPr>
          <w:rFonts w:ascii="Times New Roman" w:hAnsi="Times New Roman" w:cs="Times New Roman"/>
          <w:sz w:val="28"/>
          <w:szCs w:val="28"/>
        </w:rPr>
        <w:t xml:space="preserve"> </w:t>
      </w:r>
      <w:r w:rsidR="005E2892" w:rsidRPr="005E2892">
        <w:rPr>
          <w:rFonts w:ascii="Times New Roman" w:hAnsi="Times New Roman" w:cs="Times New Roman"/>
          <w:sz w:val="28"/>
          <w:szCs w:val="28"/>
        </w:rPr>
        <w:t>4,38 суток</w:t>
      </w:r>
      <w:r w:rsidR="005E2892">
        <w:rPr>
          <w:rFonts w:ascii="Times New Roman" w:hAnsi="Times New Roman" w:cs="Times New Roman"/>
          <w:sz w:val="28"/>
          <w:szCs w:val="28"/>
        </w:rPr>
        <w:t>)</w:t>
      </w:r>
      <w:r w:rsidR="005E2892" w:rsidRPr="005E2892">
        <w:rPr>
          <w:rFonts w:ascii="Times New Roman" w:hAnsi="Times New Roman" w:cs="Times New Roman"/>
          <w:sz w:val="28"/>
          <w:szCs w:val="28"/>
        </w:rPr>
        <w:t>, показавшие, что постимплантационный синдром имеет менее выраженные проявления, чем после</w:t>
      </w:r>
      <w:r w:rsidR="00277482">
        <w:rPr>
          <w:rFonts w:ascii="Times New Roman" w:hAnsi="Times New Roman" w:cs="Times New Roman"/>
          <w:sz w:val="28"/>
          <w:szCs w:val="28"/>
        </w:rPr>
        <w:t>операционная лихорадка при ОПА</w:t>
      </w:r>
      <w:r w:rsidR="0006600F">
        <w:rPr>
          <w:rFonts w:ascii="Times New Roman" w:hAnsi="Times New Roman" w:cs="Times New Roman"/>
          <w:sz w:val="28"/>
          <w:szCs w:val="28"/>
        </w:rPr>
        <w:t>. Анализ по</w:t>
      </w:r>
      <w:r w:rsidR="00FC4BFA" w:rsidRPr="00FC4BFA">
        <w:rPr>
          <w:rFonts w:ascii="Times New Roman" w:hAnsi="Times New Roman" w:cs="Times New Roman"/>
          <w:sz w:val="28"/>
          <w:szCs w:val="28"/>
        </w:rPr>
        <w:t xml:space="preserve">слеоперационных осложнений показал, </w:t>
      </w:r>
      <w:r w:rsidR="0006600F">
        <w:rPr>
          <w:rFonts w:ascii="Times New Roman" w:hAnsi="Times New Roman" w:cs="Times New Roman"/>
          <w:sz w:val="28"/>
          <w:szCs w:val="28"/>
        </w:rPr>
        <w:t>что общие ранние осложнения, ха</w:t>
      </w:r>
      <w:r w:rsidR="00FC4BFA" w:rsidRPr="00FC4BFA">
        <w:rPr>
          <w:rFonts w:ascii="Times New Roman" w:hAnsi="Times New Roman" w:cs="Times New Roman"/>
          <w:sz w:val="28"/>
          <w:szCs w:val="28"/>
        </w:rPr>
        <w:t>рактерные для ОПА при ЭВПА в больш</w:t>
      </w:r>
      <w:r w:rsidR="0006600F">
        <w:rPr>
          <w:rFonts w:ascii="Times New Roman" w:hAnsi="Times New Roman" w:cs="Times New Roman"/>
          <w:sz w:val="28"/>
          <w:szCs w:val="28"/>
        </w:rPr>
        <w:t>инстве случаев вообще отсутство</w:t>
      </w:r>
      <w:r w:rsidR="00FC4BFA" w:rsidRPr="00FC4BFA">
        <w:rPr>
          <w:rFonts w:ascii="Times New Roman" w:hAnsi="Times New Roman" w:cs="Times New Roman"/>
          <w:sz w:val="28"/>
          <w:szCs w:val="28"/>
        </w:rPr>
        <w:t>вали, а специфические осложнения энд</w:t>
      </w:r>
      <w:r w:rsidR="0006600F">
        <w:rPr>
          <w:rFonts w:ascii="Times New Roman" w:hAnsi="Times New Roman" w:cs="Times New Roman"/>
          <w:sz w:val="28"/>
          <w:szCs w:val="28"/>
        </w:rPr>
        <w:t>оваскулярного протезирования по</w:t>
      </w:r>
      <w:r w:rsidR="00FC4BFA" w:rsidRPr="00FC4BFA">
        <w:rPr>
          <w:rFonts w:ascii="Times New Roman" w:hAnsi="Times New Roman" w:cs="Times New Roman"/>
          <w:sz w:val="28"/>
          <w:szCs w:val="28"/>
        </w:rPr>
        <w:t>требовали существенно меньше повторных вмешательств (6,3% vs 24%). Кроме того,</w:t>
      </w:r>
      <w:r w:rsidR="0006600F">
        <w:rPr>
          <w:rFonts w:ascii="Times New Roman" w:hAnsi="Times New Roman" w:cs="Times New Roman"/>
          <w:sz w:val="28"/>
          <w:szCs w:val="28"/>
        </w:rPr>
        <w:t xml:space="preserve"> были продемонстрированы </w:t>
      </w:r>
      <w:r w:rsidR="00FC4BFA" w:rsidRPr="00FC4BFA">
        <w:rPr>
          <w:rFonts w:ascii="Times New Roman" w:hAnsi="Times New Roman" w:cs="Times New Roman"/>
          <w:sz w:val="28"/>
          <w:szCs w:val="28"/>
        </w:rPr>
        <w:t>поздние осло</w:t>
      </w:r>
      <w:r w:rsidR="0006600F">
        <w:rPr>
          <w:rFonts w:ascii="Times New Roman" w:hAnsi="Times New Roman" w:cs="Times New Roman"/>
          <w:sz w:val="28"/>
          <w:szCs w:val="28"/>
        </w:rPr>
        <w:t>жнения эндоваскулярного протезирования и структура</w:t>
      </w:r>
      <w:r w:rsidR="00FC4BFA" w:rsidRPr="00FC4BFA">
        <w:rPr>
          <w:rFonts w:ascii="Times New Roman" w:hAnsi="Times New Roman" w:cs="Times New Roman"/>
          <w:sz w:val="28"/>
          <w:szCs w:val="28"/>
        </w:rPr>
        <w:t xml:space="preserve"> повторных вмешател</w:t>
      </w:r>
      <w:r w:rsidR="0006600F">
        <w:rPr>
          <w:rFonts w:ascii="Times New Roman" w:hAnsi="Times New Roman" w:cs="Times New Roman"/>
          <w:sz w:val="28"/>
          <w:szCs w:val="28"/>
        </w:rPr>
        <w:t>ьств при них, а также анализ ка</w:t>
      </w:r>
      <w:r w:rsidR="00FC4BFA" w:rsidRPr="00FC4BFA">
        <w:rPr>
          <w:rFonts w:ascii="Times New Roman" w:hAnsi="Times New Roman" w:cs="Times New Roman"/>
          <w:sz w:val="28"/>
          <w:szCs w:val="28"/>
        </w:rPr>
        <w:t>чества жизни пациентов после эндовас</w:t>
      </w:r>
      <w:r w:rsidR="0006600F">
        <w:rPr>
          <w:rFonts w:ascii="Times New Roman" w:hAnsi="Times New Roman" w:cs="Times New Roman"/>
          <w:sz w:val="28"/>
          <w:szCs w:val="28"/>
        </w:rPr>
        <w:t>кулярного протезирования в срав</w:t>
      </w:r>
      <w:r w:rsidR="00FC4BFA" w:rsidRPr="00FC4BFA">
        <w:rPr>
          <w:rFonts w:ascii="Times New Roman" w:hAnsi="Times New Roman" w:cs="Times New Roman"/>
          <w:sz w:val="28"/>
          <w:szCs w:val="28"/>
        </w:rPr>
        <w:t xml:space="preserve">нении со здоровой популяцией. </w:t>
      </w:r>
      <w:r w:rsidR="00277482">
        <w:rPr>
          <w:rFonts w:ascii="Times New Roman" w:hAnsi="Times New Roman" w:cs="Times New Roman"/>
          <w:sz w:val="28"/>
          <w:szCs w:val="28"/>
        </w:rPr>
        <w:t xml:space="preserve"> </w:t>
      </w:r>
      <w:r w:rsidR="00277482" w:rsidRPr="00277482">
        <w:rPr>
          <w:rFonts w:ascii="Times New Roman" w:hAnsi="Times New Roman" w:cs="Times New Roman"/>
          <w:sz w:val="28"/>
          <w:szCs w:val="28"/>
        </w:rPr>
        <w:t xml:space="preserve">Летальные исходы при стационарном лечении эндоваскулярным </w:t>
      </w:r>
      <w:r w:rsidR="00277482" w:rsidRPr="00277482">
        <w:rPr>
          <w:rFonts w:ascii="Times New Roman" w:hAnsi="Times New Roman" w:cs="Times New Roman"/>
          <w:sz w:val="28"/>
          <w:szCs w:val="28"/>
        </w:rPr>
        <w:lastRenderedPageBreak/>
        <w:t>методом летальн</w:t>
      </w:r>
      <w:r w:rsidR="00277482">
        <w:rPr>
          <w:rFonts w:ascii="Times New Roman" w:hAnsi="Times New Roman" w:cs="Times New Roman"/>
          <w:sz w:val="28"/>
          <w:szCs w:val="28"/>
        </w:rPr>
        <w:t xml:space="preserve">ость отсутствовала. </w:t>
      </w:r>
      <w:r w:rsidR="00277482" w:rsidRPr="00277482">
        <w:rPr>
          <w:rFonts w:ascii="Times New Roman" w:hAnsi="Times New Roman" w:cs="Times New Roman"/>
          <w:sz w:val="28"/>
          <w:szCs w:val="28"/>
        </w:rPr>
        <w:t>За 5-ти летний период наблюдения в группе ЭВПА летальность составила - 12,6%, из них причиной смерти -</w:t>
      </w:r>
      <w:r w:rsidR="001C6AFB">
        <w:rPr>
          <w:rFonts w:ascii="Times New Roman" w:hAnsi="Times New Roman" w:cs="Times New Roman"/>
          <w:sz w:val="28"/>
          <w:szCs w:val="28"/>
        </w:rPr>
        <w:t xml:space="preserve"> разрыв АБА был в одном случае -1%</w:t>
      </w:r>
      <w:r w:rsidR="00277482" w:rsidRPr="00277482">
        <w:rPr>
          <w:rFonts w:ascii="Times New Roman" w:hAnsi="Times New Roman" w:cs="Times New Roman"/>
          <w:sz w:val="28"/>
          <w:szCs w:val="28"/>
        </w:rPr>
        <w:t>.</w:t>
      </w:r>
      <w:r w:rsidR="001C6AFB">
        <w:rPr>
          <w:rFonts w:ascii="Times New Roman" w:hAnsi="Times New Roman" w:cs="Times New Roman"/>
          <w:sz w:val="28"/>
          <w:szCs w:val="28"/>
        </w:rPr>
        <w:t xml:space="preserve"> Выживаемость за 6 – летний период наблюдения после ЭВПА составила </w:t>
      </w:r>
      <w:r w:rsidR="00277482">
        <w:rPr>
          <w:rFonts w:ascii="Times New Roman" w:hAnsi="Times New Roman" w:cs="Times New Roman"/>
          <w:sz w:val="28"/>
          <w:szCs w:val="28"/>
        </w:rPr>
        <w:t>87,2%.</w:t>
      </w:r>
    </w:p>
    <w:p w:rsidR="00FC4BFA" w:rsidRDefault="00FC4BFA" w:rsidP="00FC4BFA">
      <w:pPr>
        <w:spacing w:line="360" w:lineRule="auto"/>
        <w:jc w:val="both"/>
        <w:rPr>
          <w:rFonts w:ascii="Times New Roman" w:hAnsi="Times New Roman" w:cs="Times New Roman"/>
          <w:sz w:val="28"/>
          <w:szCs w:val="28"/>
        </w:rPr>
      </w:pPr>
      <w:r w:rsidRPr="00FC4BFA">
        <w:rPr>
          <w:rFonts w:ascii="Times New Roman" w:hAnsi="Times New Roman" w:cs="Times New Roman"/>
          <w:sz w:val="28"/>
          <w:szCs w:val="28"/>
        </w:rPr>
        <w:t>Поскольку пока в длительных отдаленных результатов разницы в выживаемости не обнаружено, всегда следует стремиться к индивидуальному выбору между ОПА и ЭВПА для каждого пациента. Однако, доказательства оптимальности и полезности эндоваскулярного лечения аневризмы аорты становятся все шире, а непрерывные технологические разработки вместе с тщательным научным наблюдением обеспечат дальнейшую оптимизацию лечения и образа жизни для каждого пациента с последующим ул</w:t>
      </w:r>
      <w:r w:rsidR="00277482">
        <w:rPr>
          <w:rFonts w:ascii="Times New Roman" w:hAnsi="Times New Roman" w:cs="Times New Roman"/>
          <w:sz w:val="28"/>
          <w:szCs w:val="28"/>
        </w:rPr>
        <w:t xml:space="preserve">учшением долгосрочного прогноза, что должно склонить </w:t>
      </w:r>
      <w:r w:rsidR="00657102">
        <w:rPr>
          <w:rFonts w:ascii="Times New Roman" w:hAnsi="Times New Roman" w:cs="Times New Roman"/>
          <w:sz w:val="28"/>
          <w:szCs w:val="28"/>
        </w:rPr>
        <w:t xml:space="preserve">современных </w:t>
      </w:r>
      <w:r w:rsidR="00277482">
        <w:rPr>
          <w:rFonts w:ascii="Times New Roman" w:hAnsi="Times New Roman" w:cs="Times New Roman"/>
          <w:sz w:val="28"/>
          <w:szCs w:val="28"/>
        </w:rPr>
        <w:t xml:space="preserve">сосудистых </w:t>
      </w:r>
      <w:r w:rsidR="00657102">
        <w:rPr>
          <w:rFonts w:ascii="Times New Roman" w:hAnsi="Times New Roman" w:cs="Times New Roman"/>
          <w:sz w:val="28"/>
          <w:szCs w:val="28"/>
        </w:rPr>
        <w:t xml:space="preserve">хирургов к выбору эндоваскулярного метода в </w:t>
      </w:r>
      <w:r w:rsidR="00277482">
        <w:rPr>
          <w:rFonts w:ascii="Times New Roman" w:hAnsi="Times New Roman" w:cs="Times New Roman"/>
          <w:sz w:val="28"/>
          <w:szCs w:val="28"/>
        </w:rPr>
        <w:t>ле</w:t>
      </w:r>
      <w:r w:rsidR="00657102">
        <w:rPr>
          <w:rFonts w:ascii="Times New Roman" w:hAnsi="Times New Roman" w:cs="Times New Roman"/>
          <w:sz w:val="28"/>
          <w:szCs w:val="28"/>
        </w:rPr>
        <w:t>чении</w:t>
      </w:r>
      <w:r w:rsidR="00277482">
        <w:rPr>
          <w:rFonts w:ascii="Times New Roman" w:hAnsi="Times New Roman" w:cs="Times New Roman"/>
          <w:sz w:val="28"/>
          <w:szCs w:val="28"/>
        </w:rPr>
        <w:t xml:space="preserve"> АБА.</w:t>
      </w:r>
    </w:p>
    <w:p w:rsidR="009B733F" w:rsidRDefault="009B733F" w:rsidP="00FC4BFA">
      <w:pPr>
        <w:spacing w:line="360" w:lineRule="auto"/>
        <w:jc w:val="both"/>
        <w:rPr>
          <w:rFonts w:ascii="Times New Roman" w:hAnsi="Times New Roman" w:cs="Times New Roman"/>
          <w:sz w:val="28"/>
          <w:szCs w:val="28"/>
        </w:rPr>
      </w:pPr>
    </w:p>
    <w:p w:rsidR="009B733F" w:rsidRDefault="009B733F" w:rsidP="00FC4BFA">
      <w:pPr>
        <w:spacing w:line="360" w:lineRule="auto"/>
        <w:jc w:val="both"/>
        <w:rPr>
          <w:rFonts w:ascii="Times New Roman" w:hAnsi="Times New Roman" w:cs="Times New Roman"/>
          <w:sz w:val="28"/>
          <w:szCs w:val="28"/>
        </w:rPr>
      </w:pPr>
    </w:p>
    <w:p w:rsidR="009B733F" w:rsidRDefault="009B733F" w:rsidP="00FC4BFA">
      <w:pPr>
        <w:spacing w:line="360" w:lineRule="auto"/>
        <w:jc w:val="both"/>
        <w:rPr>
          <w:rFonts w:ascii="Times New Roman" w:hAnsi="Times New Roman" w:cs="Times New Roman"/>
          <w:sz w:val="28"/>
          <w:szCs w:val="28"/>
        </w:rPr>
      </w:pPr>
    </w:p>
    <w:p w:rsidR="009B733F" w:rsidRDefault="009B733F" w:rsidP="00FC4BFA">
      <w:pPr>
        <w:spacing w:line="360" w:lineRule="auto"/>
        <w:jc w:val="both"/>
        <w:rPr>
          <w:rFonts w:ascii="Times New Roman" w:hAnsi="Times New Roman" w:cs="Times New Roman"/>
          <w:sz w:val="28"/>
          <w:szCs w:val="28"/>
        </w:rPr>
      </w:pPr>
    </w:p>
    <w:p w:rsidR="009B733F" w:rsidRDefault="009B733F" w:rsidP="00FC4BFA">
      <w:pPr>
        <w:spacing w:line="360" w:lineRule="auto"/>
        <w:jc w:val="both"/>
        <w:rPr>
          <w:rFonts w:ascii="Times New Roman" w:hAnsi="Times New Roman" w:cs="Times New Roman"/>
          <w:sz w:val="28"/>
          <w:szCs w:val="28"/>
        </w:rPr>
      </w:pPr>
    </w:p>
    <w:p w:rsidR="009B733F" w:rsidRDefault="009B733F" w:rsidP="00FC4BFA">
      <w:pPr>
        <w:spacing w:line="360" w:lineRule="auto"/>
        <w:jc w:val="both"/>
        <w:rPr>
          <w:rFonts w:ascii="Times New Roman" w:hAnsi="Times New Roman" w:cs="Times New Roman"/>
          <w:sz w:val="28"/>
          <w:szCs w:val="28"/>
        </w:rPr>
      </w:pPr>
    </w:p>
    <w:p w:rsidR="009B733F" w:rsidRDefault="009B733F" w:rsidP="00FC4BFA">
      <w:pPr>
        <w:spacing w:line="360" w:lineRule="auto"/>
        <w:jc w:val="both"/>
        <w:rPr>
          <w:rFonts w:ascii="Times New Roman" w:hAnsi="Times New Roman" w:cs="Times New Roman"/>
          <w:sz w:val="28"/>
          <w:szCs w:val="28"/>
        </w:rPr>
      </w:pPr>
    </w:p>
    <w:p w:rsidR="009B733F" w:rsidRDefault="009B733F" w:rsidP="00FC4BFA">
      <w:pPr>
        <w:spacing w:line="360" w:lineRule="auto"/>
        <w:jc w:val="both"/>
        <w:rPr>
          <w:rFonts w:ascii="Times New Roman" w:hAnsi="Times New Roman" w:cs="Times New Roman"/>
          <w:sz w:val="28"/>
          <w:szCs w:val="28"/>
        </w:rPr>
      </w:pPr>
    </w:p>
    <w:p w:rsidR="009B733F" w:rsidRDefault="009B733F" w:rsidP="00FC4BFA">
      <w:pPr>
        <w:spacing w:line="360" w:lineRule="auto"/>
        <w:jc w:val="both"/>
        <w:rPr>
          <w:rFonts w:ascii="Times New Roman" w:hAnsi="Times New Roman" w:cs="Times New Roman"/>
          <w:sz w:val="28"/>
          <w:szCs w:val="28"/>
        </w:rPr>
      </w:pPr>
    </w:p>
    <w:p w:rsidR="009B733F" w:rsidRDefault="009B733F" w:rsidP="00FC4BFA">
      <w:pPr>
        <w:spacing w:line="360" w:lineRule="auto"/>
        <w:jc w:val="both"/>
        <w:rPr>
          <w:rFonts w:ascii="Times New Roman" w:hAnsi="Times New Roman" w:cs="Times New Roman"/>
          <w:sz w:val="28"/>
          <w:szCs w:val="28"/>
        </w:rPr>
      </w:pPr>
    </w:p>
    <w:p w:rsidR="001C6AFB" w:rsidRDefault="001C6AFB" w:rsidP="00FC4BFA">
      <w:pPr>
        <w:spacing w:line="360" w:lineRule="auto"/>
        <w:jc w:val="both"/>
        <w:rPr>
          <w:rFonts w:ascii="Times New Roman" w:hAnsi="Times New Roman" w:cs="Times New Roman"/>
          <w:sz w:val="28"/>
          <w:szCs w:val="28"/>
        </w:rPr>
      </w:pPr>
    </w:p>
    <w:p w:rsidR="009B733F" w:rsidRDefault="009B733F" w:rsidP="00FC4BFA">
      <w:pPr>
        <w:spacing w:line="360" w:lineRule="auto"/>
        <w:jc w:val="both"/>
        <w:rPr>
          <w:rFonts w:ascii="Times New Roman" w:hAnsi="Times New Roman" w:cs="Times New Roman"/>
          <w:sz w:val="28"/>
          <w:szCs w:val="28"/>
        </w:rPr>
      </w:pPr>
    </w:p>
    <w:p w:rsidR="00683FC8" w:rsidRDefault="0087236F" w:rsidP="001708CA">
      <w:pPr>
        <w:spacing w:line="360" w:lineRule="auto"/>
        <w:jc w:val="both"/>
        <w:rPr>
          <w:rFonts w:ascii="Times New Roman" w:hAnsi="Times New Roman" w:cs="Times New Roman"/>
          <w:sz w:val="28"/>
          <w:szCs w:val="28"/>
        </w:rPr>
      </w:pPr>
      <w:r w:rsidRPr="0087236F">
        <w:rPr>
          <w:rFonts w:ascii="Times New Roman" w:hAnsi="Times New Roman" w:cs="Times New Roman"/>
          <w:b/>
          <w:sz w:val="28"/>
          <w:szCs w:val="28"/>
        </w:rPr>
        <w:lastRenderedPageBreak/>
        <w:t>В</w:t>
      </w:r>
      <w:r w:rsidR="00683FC8">
        <w:rPr>
          <w:rFonts w:ascii="Times New Roman" w:hAnsi="Times New Roman" w:cs="Times New Roman"/>
          <w:b/>
          <w:sz w:val="28"/>
          <w:szCs w:val="28"/>
        </w:rPr>
        <w:t>ыводы</w:t>
      </w:r>
    </w:p>
    <w:p w:rsidR="00803779" w:rsidRPr="00803779" w:rsidRDefault="00666306" w:rsidP="00803779">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Метод эндоваскулярного</w:t>
      </w:r>
      <w:r w:rsidR="0087236F" w:rsidRPr="001708CA">
        <w:rPr>
          <w:rFonts w:ascii="Times New Roman" w:hAnsi="Times New Roman" w:cs="Times New Roman"/>
          <w:sz w:val="28"/>
          <w:szCs w:val="28"/>
        </w:rPr>
        <w:t xml:space="preserve"> протезирова</w:t>
      </w:r>
      <w:r>
        <w:rPr>
          <w:rFonts w:ascii="Times New Roman" w:hAnsi="Times New Roman" w:cs="Times New Roman"/>
          <w:sz w:val="28"/>
          <w:szCs w:val="28"/>
        </w:rPr>
        <w:t>ния</w:t>
      </w:r>
      <w:r w:rsidR="0087236F" w:rsidRPr="001708CA">
        <w:rPr>
          <w:rFonts w:ascii="Times New Roman" w:hAnsi="Times New Roman" w:cs="Times New Roman"/>
          <w:sz w:val="28"/>
          <w:szCs w:val="28"/>
        </w:rPr>
        <w:t xml:space="preserve"> аневризмы инфраренального отдела аорты </w:t>
      </w:r>
      <w:r>
        <w:rPr>
          <w:rFonts w:ascii="Times New Roman" w:hAnsi="Times New Roman" w:cs="Times New Roman"/>
          <w:sz w:val="28"/>
          <w:szCs w:val="28"/>
        </w:rPr>
        <w:t>показал свою эффективность и безопасность</w:t>
      </w:r>
      <w:r w:rsidR="0087236F" w:rsidRPr="001708CA">
        <w:rPr>
          <w:rFonts w:ascii="Times New Roman" w:hAnsi="Times New Roman" w:cs="Times New Roman"/>
          <w:sz w:val="28"/>
          <w:szCs w:val="28"/>
        </w:rPr>
        <w:t xml:space="preserve"> </w:t>
      </w:r>
      <w:r>
        <w:rPr>
          <w:rFonts w:ascii="Times New Roman" w:hAnsi="Times New Roman" w:cs="Times New Roman"/>
          <w:sz w:val="28"/>
          <w:szCs w:val="28"/>
        </w:rPr>
        <w:t>в лечении АБА.</w:t>
      </w:r>
      <w:r w:rsidR="00803779" w:rsidRPr="00803779">
        <w:t xml:space="preserve"> </w:t>
      </w:r>
      <w:r w:rsidR="00803779" w:rsidRPr="00803779">
        <w:rPr>
          <w:rFonts w:ascii="Times New Roman" w:hAnsi="Times New Roman" w:cs="Times New Roman"/>
          <w:sz w:val="28"/>
          <w:szCs w:val="28"/>
        </w:rPr>
        <w:t xml:space="preserve">Полученные данные позволяют с оптимизмом смотреть в сторону дальнейшего внедрения методики </w:t>
      </w:r>
      <w:r w:rsidR="004F4D46">
        <w:rPr>
          <w:rFonts w:ascii="Times New Roman" w:hAnsi="Times New Roman" w:cs="Times New Roman"/>
          <w:sz w:val="28"/>
          <w:szCs w:val="28"/>
        </w:rPr>
        <w:t>ЭВПА</w:t>
      </w:r>
      <w:r w:rsidR="00803779">
        <w:rPr>
          <w:rFonts w:ascii="Times New Roman" w:hAnsi="Times New Roman" w:cs="Times New Roman"/>
          <w:sz w:val="28"/>
          <w:szCs w:val="28"/>
        </w:rPr>
        <w:t xml:space="preserve"> в клиническую практику</w:t>
      </w:r>
      <w:r w:rsidR="00803779" w:rsidRPr="00803779">
        <w:rPr>
          <w:rFonts w:ascii="Times New Roman" w:hAnsi="Times New Roman" w:cs="Times New Roman"/>
          <w:sz w:val="28"/>
          <w:szCs w:val="28"/>
        </w:rPr>
        <w:t>.</w:t>
      </w:r>
    </w:p>
    <w:p w:rsidR="001708CA" w:rsidRDefault="00666306" w:rsidP="00666306">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ЭВПА</w:t>
      </w:r>
      <w:r w:rsidR="0087236F" w:rsidRPr="001708CA">
        <w:rPr>
          <w:rFonts w:ascii="Times New Roman" w:hAnsi="Times New Roman" w:cs="Times New Roman"/>
          <w:sz w:val="28"/>
          <w:szCs w:val="28"/>
        </w:rPr>
        <w:t xml:space="preserve"> обладает преимуществами над ОПА по основным параметрам операции</w:t>
      </w:r>
      <w:r>
        <w:rPr>
          <w:rFonts w:ascii="Times New Roman" w:hAnsi="Times New Roman" w:cs="Times New Roman"/>
          <w:sz w:val="28"/>
          <w:szCs w:val="28"/>
        </w:rPr>
        <w:t xml:space="preserve"> (</w:t>
      </w:r>
      <w:r w:rsidR="00A55A13">
        <w:rPr>
          <w:rFonts w:ascii="Times New Roman" w:hAnsi="Times New Roman" w:cs="Times New Roman"/>
          <w:sz w:val="28"/>
          <w:szCs w:val="28"/>
        </w:rPr>
        <w:t>длительность</w:t>
      </w:r>
      <w:r w:rsidRPr="00666306">
        <w:rPr>
          <w:rFonts w:ascii="Times New Roman" w:hAnsi="Times New Roman" w:cs="Times New Roman"/>
          <w:sz w:val="28"/>
          <w:szCs w:val="28"/>
        </w:rPr>
        <w:t xml:space="preserve"> опера</w:t>
      </w:r>
      <w:r>
        <w:rPr>
          <w:rFonts w:ascii="Times New Roman" w:hAnsi="Times New Roman" w:cs="Times New Roman"/>
          <w:sz w:val="28"/>
          <w:szCs w:val="28"/>
        </w:rPr>
        <w:t xml:space="preserve">ции, интраоперационная кровопотеря, возможность </w:t>
      </w:r>
      <w:r w:rsidRPr="00666306">
        <w:rPr>
          <w:rFonts w:ascii="Times New Roman" w:hAnsi="Times New Roman" w:cs="Times New Roman"/>
          <w:sz w:val="28"/>
          <w:szCs w:val="28"/>
        </w:rPr>
        <w:t>выбора анестезии</w:t>
      </w:r>
      <w:r>
        <w:rPr>
          <w:rFonts w:ascii="Times New Roman" w:hAnsi="Times New Roman" w:cs="Times New Roman"/>
          <w:sz w:val="28"/>
          <w:szCs w:val="28"/>
        </w:rPr>
        <w:t>) и</w:t>
      </w:r>
      <w:r w:rsidRPr="00666306">
        <w:rPr>
          <w:rFonts w:ascii="Times New Roman" w:hAnsi="Times New Roman" w:cs="Times New Roman"/>
          <w:sz w:val="28"/>
          <w:szCs w:val="28"/>
        </w:rPr>
        <w:t xml:space="preserve"> </w:t>
      </w:r>
      <w:r>
        <w:rPr>
          <w:rFonts w:ascii="Times New Roman" w:hAnsi="Times New Roman" w:cs="Times New Roman"/>
          <w:sz w:val="28"/>
          <w:szCs w:val="28"/>
        </w:rPr>
        <w:t xml:space="preserve">течению </w:t>
      </w:r>
      <w:r w:rsidRPr="001708CA">
        <w:rPr>
          <w:rFonts w:ascii="Times New Roman" w:hAnsi="Times New Roman" w:cs="Times New Roman"/>
          <w:sz w:val="28"/>
          <w:szCs w:val="28"/>
        </w:rPr>
        <w:t>послеоперационного периода</w:t>
      </w:r>
      <w:r>
        <w:rPr>
          <w:rFonts w:ascii="Times New Roman" w:hAnsi="Times New Roman" w:cs="Times New Roman"/>
          <w:sz w:val="28"/>
          <w:szCs w:val="28"/>
        </w:rPr>
        <w:t xml:space="preserve"> (длительность</w:t>
      </w:r>
      <w:r w:rsidRPr="00666306">
        <w:rPr>
          <w:rFonts w:ascii="Times New Roman" w:hAnsi="Times New Roman" w:cs="Times New Roman"/>
          <w:sz w:val="28"/>
          <w:szCs w:val="28"/>
        </w:rPr>
        <w:t xml:space="preserve"> лечения в реанимационном отделении</w:t>
      </w:r>
      <w:r>
        <w:rPr>
          <w:rFonts w:ascii="Times New Roman" w:hAnsi="Times New Roman" w:cs="Times New Roman"/>
          <w:sz w:val="28"/>
          <w:szCs w:val="28"/>
        </w:rPr>
        <w:t xml:space="preserve"> и</w:t>
      </w:r>
      <w:r w:rsidR="00A55A13">
        <w:rPr>
          <w:rFonts w:ascii="Times New Roman" w:hAnsi="Times New Roman" w:cs="Times New Roman"/>
          <w:sz w:val="28"/>
          <w:szCs w:val="28"/>
        </w:rPr>
        <w:t xml:space="preserve"> </w:t>
      </w:r>
      <w:r w:rsidRPr="00666306">
        <w:rPr>
          <w:rFonts w:ascii="Times New Roman" w:hAnsi="Times New Roman" w:cs="Times New Roman"/>
          <w:sz w:val="28"/>
          <w:szCs w:val="28"/>
        </w:rPr>
        <w:t>госпитализации</w:t>
      </w:r>
      <w:r>
        <w:rPr>
          <w:rFonts w:ascii="Times New Roman" w:hAnsi="Times New Roman" w:cs="Times New Roman"/>
          <w:sz w:val="28"/>
          <w:szCs w:val="28"/>
        </w:rPr>
        <w:t>)</w:t>
      </w:r>
      <w:r w:rsidR="00A55A13">
        <w:rPr>
          <w:rFonts w:ascii="Times New Roman" w:hAnsi="Times New Roman" w:cs="Times New Roman"/>
          <w:sz w:val="28"/>
          <w:szCs w:val="28"/>
        </w:rPr>
        <w:t xml:space="preserve">. </w:t>
      </w:r>
    </w:p>
    <w:p w:rsidR="00247AB0" w:rsidRDefault="00657102" w:rsidP="00247AB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Эндолики составили основную долю </w:t>
      </w:r>
      <w:r w:rsidRPr="00247AB0">
        <w:rPr>
          <w:rFonts w:ascii="Times New Roman" w:hAnsi="Times New Roman" w:cs="Times New Roman"/>
          <w:sz w:val="28"/>
          <w:szCs w:val="28"/>
        </w:rPr>
        <w:t>осложнений</w:t>
      </w:r>
      <w:r>
        <w:rPr>
          <w:rFonts w:ascii="Times New Roman" w:hAnsi="Times New Roman" w:cs="Times New Roman"/>
          <w:sz w:val="28"/>
          <w:szCs w:val="28"/>
        </w:rPr>
        <w:t xml:space="preserve"> в 30-ти дневном послеоперационном периоде </w:t>
      </w:r>
      <w:r w:rsidR="00247AB0" w:rsidRPr="00247AB0">
        <w:rPr>
          <w:rFonts w:ascii="Times New Roman" w:hAnsi="Times New Roman" w:cs="Times New Roman"/>
          <w:sz w:val="28"/>
          <w:szCs w:val="28"/>
        </w:rPr>
        <w:t xml:space="preserve">– 64,2%. Эндолик I типа </w:t>
      </w:r>
      <w:r w:rsidR="00247AB0">
        <w:rPr>
          <w:rFonts w:ascii="Times New Roman" w:hAnsi="Times New Roman" w:cs="Times New Roman"/>
          <w:sz w:val="28"/>
          <w:szCs w:val="28"/>
        </w:rPr>
        <w:t>не встречался,</w:t>
      </w:r>
      <w:r w:rsidR="00247AB0" w:rsidRPr="00247AB0">
        <w:rPr>
          <w:rFonts w:ascii="Times New Roman" w:hAnsi="Times New Roman" w:cs="Times New Roman"/>
          <w:sz w:val="28"/>
          <w:szCs w:val="28"/>
        </w:rPr>
        <w:t xml:space="preserve"> II типа был выявлен </w:t>
      </w:r>
      <w:r w:rsidR="00247AB0">
        <w:rPr>
          <w:rFonts w:ascii="Times New Roman" w:hAnsi="Times New Roman" w:cs="Times New Roman"/>
          <w:sz w:val="28"/>
          <w:szCs w:val="28"/>
        </w:rPr>
        <w:t>у 5,2%</w:t>
      </w:r>
      <w:r w:rsidR="00247AB0" w:rsidRPr="00247AB0">
        <w:rPr>
          <w:rFonts w:ascii="Times New Roman" w:hAnsi="Times New Roman" w:cs="Times New Roman"/>
          <w:sz w:val="28"/>
          <w:szCs w:val="28"/>
        </w:rPr>
        <w:t>,</w:t>
      </w:r>
      <w:r w:rsidR="00247AB0">
        <w:rPr>
          <w:rFonts w:ascii="Times New Roman" w:hAnsi="Times New Roman" w:cs="Times New Roman"/>
          <w:sz w:val="28"/>
          <w:szCs w:val="28"/>
        </w:rPr>
        <w:t xml:space="preserve"> однако персистировал</w:t>
      </w:r>
      <w:r w:rsidR="00247AB0" w:rsidRPr="00247AB0">
        <w:rPr>
          <w:rFonts w:ascii="Times New Roman" w:hAnsi="Times New Roman" w:cs="Times New Roman"/>
          <w:sz w:val="28"/>
          <w:szCs w:val="28"/>
        </w:rPr>
        <w:t xml:space="preserve"> без увеличения диаметра аневризматического мешка, что позволило оставить пациентов под наблюдением без повторной интервенции</w:t>
      </w:r>
      <w:r w:rsidR="00247AB0">
        <w:rPr>
          <w:rFonts w:ascii="Times New Roman" w:hAnsi="Times New Roman" w:cs="Times New Roman"/>
          <w:sz w:val="28"/>
          <w:szCs w:val="28"/>
        </w:rPr>
        <w:t>. Эндолик</w:t>
      </w:r>
      <w:r w:rsidR="00247AB0" w:rsidRPr="00247AB0">
        <w:rPr>
          <w:rFonts w:ascii="Times New Roman" w:hAnsi="Times New Roman" w:cs="Times New Roman"/>
          <w:sz w:val="28"/>
          <w:szCs w:val="28"/>
        </w:rPr>
        <w:t xml:space="preserve"> III типа </w:t>
      </w:r>
      <w:r w:rsidR="00897CF4">
        <w:rPr>
          <w:rFonts w:ascii="Times New Roman" w:hAnsi="Times New Roman" w:cs="Times New Roman"/>
          <w:sz w:val="28"/>
          <w:szCs w:val="28"/>
        </w:rPr>
        <w:t>составил 1%</w:t>
      </w:r>
      <w:r w:rsidR="002F432F">
        <w:rPr>
          <w:rFonts w:ascii="Times New Roman" w:hAnsi="Times New Roman" w:cs="Times New Roman"/>
          <w:sz w:val="28"/>
          <w:szCs w:val="28"/>
        </w:rPr>
        <w:t>, было проведено стентирование</w:t>
      </w:r>
      <w:r w:rsidR="00247AB0" w:rsidRPr="00247AB0">
        <w:rPr>
          <w:rFonts w:ascii="Times New Roman" w:hAnsi="Times New Roman" w:cs="Times New Roman"/>
          <w:sz w:val="28"/>
          <w:szCs w:val="28"/>
        </w:rPr>
        <w:t xml:space="preserve"> несостоятельной зоны коннекции модулей эндопротеза.</w:t>
      </w:r>
      <w:r w:rsidR="00247AB0">
        <w:rPr>
          <w:rFonts w:ascii="Times New Roman" w:hAnsi="Times New Roman" w:cs="Times New Roman"/>
          <w:sz w:val="28"/>
          <w:szCs w:val="28"/>
        </w:rPr>
        <w:t xml:space="preserve"> </w:t>
      </w:r>
      <w:r w:rsidR="00897CF4">
        <w:rPr>
          <w:rFonts w:ascii="Times New Roman" w:hAnsi="Times New Roman" w:cs="Times New Roman"/>
          <w:sz w:val="28"/>
          <w:szCs w:val="28"/>
        </w:rPr>
        <w:t>Эндолик IV типа -</w:t>
      </w:r>
      <w:r w:rsidR="00247AB0">
        <w:rPr>
          <w:rFonts w:ascii="Times New Roman" w:hAnsi="Times New Roman" w:cs="Times New Roman"/>
          <w:sz w:val="28"/>
          <w:szCs w:val="28"/>
        </w:rPr>
        <w:t xml:space="preserve"> 57%</w:t>
      </w:r>
      <w:r w:rsidR="00897CF4">
        <w:rPr>
          <w:rFonts w:ascii="Times New Roman" w:hAnsi="Times New Roman" w:cs="Times New Roman"/>
          <w:sz w:val="28"/>
          <w:szCs w:val="28"/>
        </w:rPr>
        <w:t xml:space="preserve"> </w:t>
      </w:r>
      <w:r w:rsidR="00247AB0">
        <w:rPr>
          <w:rFonts w:ascii="Times New Roman" w:hAnsi="Times New Roman" w:cs="Times New Roman"/>
          <w:sz w:val="28"/>
          <w:szCs w:val="28"/>
        </w:rPr>
        <w:t>с самостоятельным</w:t>
      </w:r>
      <w:r w:rsidR="00247AB0" w:rsidRPr="00247AB0">
        <w:rPr>
          <w:rFonts w:ascii="Times New Roman" w:hAnsi="Times New Roman" w:cs="Times New Roman"/>
          <w:sz w:val="28"/>
          <w:szCs w:val="28"/>
        </w:rPr>
        <w:t xml:space="preserve"> закрытие</w:t>
      </w:r>
      <w:r w:rsidR="00247AB0">
        <w:rPr>
          <w:rFonts w:ascii="Times New Roman" w:hAnsi="Times New Roman" w:cs="Times New Roman"/>
          <w:sz w:val="28"/>
          <w:szCs w:val="28"/>
        </w:rPr>
        <w:t>м</w:t>
      </w:r>
      <w:r w:rsidR="00247AB0" w:rsidRPr="00247AB0">
        <w:rPr>
          <w:rFonts w:ascii="Times New Roman" w:hAnsi="Times New Roman" w:cs="Times New Roman"/>
          <w:sz w:val="28"/>
          <w:szCs w:val="28"/>
        </w:rPr>
        <w:t xml:space="preserve"> без увеличения д</w:t>
      </w:r>
      <w:r w:rsidR="002F432F">
        <w:rPr>
          <w:rFonts w:ascii="Times New Roman" w:hAnsi="Times New Roman" w:cs="Times New Roman"/>
          <w:sz w:val="28"/>
          <w:szCs w:val="28"/>
        </w:rPr>
        <w:t>иаметра аневризматического в течение недели</w:t>
      </w:r>
      <w:r w:rsidR="00247AB0" w:rsidRPr="00247AB0">
        <w:rPr>
          <w:rFonts w:ascii="Times New Roman" w:hAnsi="Times New Roman" w:cs="Times New Roman"/>
          <w:sz w:val="28"/>
          <w:szCs w:val="28"/>
        </w:rPr>
        <w:t>.</w:t>
      </w:r>
    </w:p>
    <w:p w:rsidR="002F432F" w:rsidRPr="002F432F" w:rsidRDefault="002F432F" w:rsidP="007801E4">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Pr="002F432F">
        <w:rPr>
          <w:rFonts w:ascii="Times New Roman" w:hAnsi="Times New Roman" w:cs="Times New Roman"/>
          <w:sz w:val="28"/>
          <w:szCs w:val="28"/>
        </w:rPr>
        <w:t>есмотря на наличие специфических осложнений, при ЭПВА повторных вмешательств осуществлялось меньше, чем после ОПА</w:t>
      </w:r>
      <w:r>
        <w:rPr>
          <w:rFonts w:ascii="Times New Roman" w:hAnsi="Times New Roman" w:cs="Times New Roman"/>
          <w:sz w:val="28"/>
          <w:szCs w:val="28"/>
        </w:rPr>
        <w:t xml:space="preserve"> (</w:t>
      </w:r>
      <w:r w:rsidRPr="002F432F">
        <w:rPr>
          <w:rFonts w:ascii="Times New Roman" w:hAnsi="Times New Roman" w:cs="Times New Roman"/>
          <w:sz w:val="28"/>
          <w:szCs w:val="28"/>
        </w:rPr>
        <w:t>6,3% vs 24%</w:t>
      </w:r>
      <w:r>
        <w:rPr>
          <w:rFonts w:ascii="Times New Roman" w:hAnsi="Times New Roman" w:cs="Times New Roman"/>
          <w:sz w:val="28"/>
          <w:szCs w:val="28"/>
        </w:rPr>
        <w:t>)</w:t>
      </w:r>
      <w:r w:rsidRPr="002F432F">
        <w:rPr>
          <w:rFonts w:ascii="Times New Roman" w:hAnsi="Times New Roman" w:cs="Times New Roman"/>
          <w:sz w:val="28"/>
          <w:szCs w:val="28"/>
        </w:rPr>
        <w:t xml:space="preserve">. </w:t>
      </w:r>
    </w:p>
    <w:p w:rsidR="001708CA" w:rsidRDefault="00657102" w:rsidP="007801E4">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Отсутствие летальных исходов после ЭВПА на госпитальном этапе, летальность </w:t>
      </w:r>
      <w:r w:rsidRPr="00277482">
        <w:rPr>
          <w:rFonts w:ascii="Times New Roman" w:hAnsi="Times New Roman" w:cs="Times New Roman"/>
          <w:sz w:val="28"/>
          <w:szCs w:val="28"/>
        </w:rPr>
        <w:t>12,6%</w:t>
      </w:r>
      <w:r>
        <w:rPr>
          <w:rFonts w:ascii="Times New Roman" w:hAnsi="Times New Roman" w:cs="Times New Roman"/>
          <w:sz w:val="28"/>
          <w:szCs w:val="28"/>
        </w:rPr>
        <w:t xml:space="preserve"> - за 5-ти летний</w:t>
      </w:r>
      <w:r w:rsidR="00277482" w:rsidRPr="00277482">
        <w:rPr>
          <w:rFonts w:ascii="Times New Roman" w:hAnsi="Times New Roman" w:cs="Times New Roman"/>
          <w:sz w:val="28"/>
          <w:szCs w:val="28"/>
        </w:rPr>
        <w:t xml:space="preserve"> период наблюдения</w:t>
      </w:r>
      <w:r>
        <w:rPr>
          <w:rFonts w:ascii="Times New Roman" w:hAnsi="Times New Roman" w:cs="Times New Roman"/>
          <w:sz w:val="28"/>
          <w:szCs w:val="28"/>
        </w:rPr>
        <w:t xml:space="preserve">, из которых </w:t>
      </w:r>
      <w:r w:rsidR="006E7A72" w:rsidRPr="00277482">
        <w:rPr>
          <w:rFonts w:ascii="Times New Roman" w:hAnsi="Times New Roman" w:cs="Times New Roman"/>
          <w:sz w:val="28"/>
          <w:szCs w:val="28"/>
        </w:rPr>
        <w:t xml:space="preserve">разрыв АБА </w:t>
      </w:r>
      <w:r w:rsidR="006E7A72">
        <w:rPr>
          <w:rFonts w:ascii="Times New Roman" w:hAnsi="Times New Roman" w:cs="Times New Roman"/>
          <w:sz w:val="28"/>
          <w:szCs w:val="28"/>
        </w:rPr>
        <w:t>стал причиной смерти</w:t>
      </w:r>
      <w:r w:rsidR="00277482" w:rsidRPr="00277482">
        <w:rPr>
          <w:rFonts w:ascii="Times New Roman" w:hAnsi="Times New Roman" w:cs="Times New Roman"/>
          <w:sz w:val="28"/>
          <w:szCs w:val="28"/>
        </w:rPr>
        <w:t xml:space="preserve"> был </w:t>
      </w:r>
      <w:r>
        <w:rPr>
          <w:rFonts w:ascii="Times New Roman" w:hAnsi="Times New Roman" w:cs="Times New Roman"/>
          <w:sz w:val="28"/>
          <w:szCs w:val="28"/>
        </w:rPr>
        <w:t xml:space="preserve">только в одном случае (1%), а также выживаемость – 87,2% </w:t>
      </w:r>
      <w:r w:rsidR="0087236F" w:rsidRPr="001708CA">
        <w:rPr>
          <w:rFonts w:ascii="Times New Roman" w:hAnsi="Times New Roman" w:cs="Times New Roman"/>
          <w:sz w:val="28"/>
          <w:szCs w:val="28"/>
        </w:rPr>
        <w:t xml:space="preserve">свидетельствует о </w:t>
      </w:r>
      <w:r w:rsidR="002F432F">
        <w:rPr>
          <w:rFonts w:ascii="Times New Roman" w:hAnsi="Times New Roman" w:cs="Times New Roman"/>
          <w:sz w:val="28"/>
          <w:szCs w:val="28"/>
        </w:rPr>
        <w:t xml:space="preserve">высоком </w:t>
      </w:r>
      <w:r w:rsidR="006E7A72">
        <w:rPr>
          <w:rFonts w:ascii="Times New Roman" w:hAnsi="Times New Roman" w:cs="Times New Roman"/>
          <w:sz w:val="28"/>
          <w:szCs w:val="28"/>
        </w:rPr>
        <w:t>качестве, надежности метода</w:t>
      </w:r>
      <w:r w:rsidR="0087236F" w:rsidRPr="001708CA">
        <w:rPr>
          <w:rFonts w:ascii="Times New Roman" w:hAnsi="Times New Roman" w:cs="Times New Roman"/>
          <w:sz w:val="28"/>
          <w:szCs w:val="28"/>
        </w:rPr>
        <w:t xml:space="preserve"> ЭВПА</w:t>
      </w:r>
      <w:r>
        <w:rPr>
          <w:rFonts w:ascii="Times New Roman" w:hAnsi="Times New Roman" w:cs="Times New Roman"/>
          <w:sz w:val="28"/>
          <w:szCs w:val="28"/>
        </w:rPr>
        <w:t xml:space="preserve"> и сопоставимостью данных с </w:t>
      </w:r>
      <w:r w:rsidR="006E7A72">
        <w:rPr>
          <w:rFonts w:ascii="Times New Roman" w:hAnsi="Times New Roman" w:cs="Times New Roman"/>
          <w:sz w:val="28"/>
          <w:szCs w:val="28"/>
        </w:rPr>
        <w:t>европейскими</w:t>
      </w:r>
      <w:r w:rsidR="008C5F72">
        <w:rPr>
          <w:rFonts w:ascii="Times New Roman" w:hAnsi="Times New Roman" w:cs="Times New Roman"/>
          <w:sz w:val="28"/>
          <w:szCs w:val="28"/>
        </w:rPr>
        <w:t xml:space="preserve"> РКИ [47</w:t>
      </w:r>
      <w:r>
        <w:rPr>
          <w:rFonts w:ascii="Times New Roman" w:hAnsi="Times New Roman" w:cs="Times New Roman"/>
          <w:sz w:val="28"/>
          <w:szCs w:val="28"/>
        </w:rPr>
        <w:t>]</w:t>
      </w:r>
      <w:r w:rsidR="0087236F" w:rsidRPr="001708CA">
        <w:rPr>
          <w:rFonts w:ascii="Times New Roman" w:hAnsi="Times New Roman" w:cs="Times New Roman"/>
          <w:sz w:val="28"/>
          <w:szCs w:val="28"/>
        </w:rPr>
        <w:t xml:space="preserve">. </w:t>
      </w:r>
    </w:p>
    <w:p w:rsidR="001C6AFB" w:rsidRPr="001C6AFB" w:rsidRDefault="00897CF4" w:rsidP="007801E4">
      <w:pPr>
        <w:pStyle w:val="a3"/>
        <w:numPr>
          <w:ilvl w:val="0"/>
          <w:numId w:val="4"/>
        </w:numPr>
        <w:spacing w:line="360" w:lineRule="auto"/>
        <w:jc w:val="both"/>
        <w:rPr>
          <w:rFonts w:ascii="Times New Roman" w:hAnsi="Times New Roman" w:cs="Times New Roman"/>
          <w:sz w:val="28"/>
          <w:szCs w:val="28"/>
        </w:rPr>
      </w:pPr>
      <w:r w:rsidRPr="001C6AFB">
        <w:rPr>
          <w:rFonts w:ascii="Times New Roman" w:hAnsi="Times New Roman" w:cs="Times New Roman"/>
          <w:sz w:val="28"/>
          <w:szCs w:val="28"/>
        </w:rPr>
        <w:lastRenderedPageBreak/>
        <w:t xml:space="preserve">Анализ качества жизни пациентов с помощью опросника SF-36 после ЭВПА показал </w:t>
      </w:r>
      <w:r w:rsidR="001C6AFB" w:rsidRPr="001C6AFB">
        <w:rPr>
          <w:rFonts w:ascii="Times New Roman" w:hAnsi="Times New Roman" w:cs="Times New Roman"/>
          <w:sz w:val="28"/>
          <w:szCs w:val="28"/>
        </w:rPr>
        <w:t>отсутствие значительного снижения показателей КЖ больных по сравнению со здоровой группой в 2-х и 3-х летнем послеоперационном периоде.</w:t>
      </w:r>
      <w:r w:rsidR="001C6AFB" w:rsidRPr="001C6AFB">
        <w:t xml:space="preserve"> </w:t>
      </w:r>
      <w:r w:rsidR="001C6AFB" w:rsidRPr="001C6AFB">
        <w:rPr>
          <w:rFonts w:ascii="Times New Roman" w:hAnsi="Times New Roman" w:cs="Times New Roman"/>
          <w:sz w:val="28"/>
          <w:szCs w:val="28"/>
        </w:rPr>
        <w:t>Замечено снижение параметров КЖ у пациентов в четырехлетнем послеоперационном периоде по сравнен</w:t>
      </w:r>
      <w:r w:rsidR="001C6AFB">
        <w:rPr>
          <w:rFonts w:ascii="Times New Roman" w:hAnsi="Times New Roman" w:cs="Times New Roman"/>
          <w:sz w:val="28"/>
          <w:szCs w:val="28"/>
        </w:rPr>
        <w:t>ию со здоровой группой</w:t>
      </w:r>
      <w:r w:rsidR="001C6AFB" w:rsidRPr="001C6AFB">
        <w:rPr>
          <w:rFonts w:ascii="Times New Roman" w:hAnsi="Times New Roman" w:cs="Times New Roman"/>
          <w:sz w:val="28"/>
          <w:szCs w:val="28"/>
        </w:rPr>
        <w:t>,</w:t>
      </w:r>
      <w:r w:rsidR="001C6AFB">
        <w:rPr>
          <w:rFonts w:ascii="Times New Roman" w:hAnsi="Times New Roman" w:cs="Times New Roman"/>
          <w:sz w:val="28"/>
          <w:szCs w:val="28"/>
        </w:rPr>
        <w:t xml:space="preserve"> что</w:t>
      </w:r>
      <w:r w:rsidR="001C6AFB" w:rsidRPr="001C6AFB">
        <w:rPr>
          <w:rFonts w:ascii="Times New Roman" w:hAnsi="Times New Roman" w:cs="Times New Roman"/>
          <w:sz w:val="28"/>
          <w:szCs w:val="28"/>
        </w:rPr>
        <w:t xml:space="preserve"> наиболее </w:t>
      </w:r>
      <w:r w:rsidR="007801E4">
        <w:rPr>
          <w:rFonts w:ascii="Times New Roman" w:hAnsi="Times New Roman" w:cs="Times New Roman"/>
          <w:sz w:val="28"/>
          <w:szCs w:val="28"/>
        </w:rPr>
        <w:t>вероятно связано с возрастом (73,4</w:t>
      </w:r>
      <w:r w:rsidR="007801E4" w:rsidRPr="007801E4">
        <w:rPr>
          <w:rFonts w:ascii="Times New Roman" w:hAnsi="Times New Roman" w:cs="Times New Roman"/>
          <w:sz w:val="28"/>
          <w:szCs w:val="28"/>
        </w:rPr>
        <w:t xml:space="preserve"> ±2,88</w:t>
      </w:r>
      <w:r w:rsidR="007801E4">
        <w:rPr>
          <w:rFonts w:ascii="Times New Roman" w:hAnsi="Times New Roman" w:cs="Times New Roman"/>
          <w:sz w:val="28"/>
          <w:szCs w:val="28"/>
        </w:rPr>
        <w:t xml:space="preserve"> лет)</w:t>
      </w:r>
      <w:r w:rsidR="007801E4" w:rsidRPr="007801E4">
        <w:rPr>
          <w:rFonts w:ascii="Times New Roman" w:hAnsi="Times New Roman" w:cs="Times New Roman"/>
          <w:sz w:val="28"/>
          <w:szCs w:val="28"/>
        </w:rPr>
        <w:t xml:space="preserve"> </w:t>
      </w:r>
      <w:r w:rsidR="007801E4">
        <w:rPr>
          <w:rFonts w:ascii="Times New Roman" w:hAnsi="Times New Roman" w:cs="Times New Roman"/>
          <w:sz w:val="28"/>
          <w:szCs w:val="28"/>
        </w:rPr>
        <w:t>пациентов и прогрессированием хронических сопутствующих заболеваний.</w:t>
      </w:r>
      <w:r w:rsidR="001C6AFB" w:rsidRPr="001C6AFB">
        <w:rPr>
          <w:rFonts w:ascii="Times New Roman" w:hAnsi="Times New Roman" w:cs="Times New Roman"/>
          <w:sz w:val="28"/>
          <w:szCs w:val="28"/>
        </w:rPr>
        <w:t xml:space="preserve"> </w:t>
      </w:r>
    </w:p>
    <w:p w:rsidR="0087236F" w:rsidRDefault="0087236F" w:rsidP="001708CA">
      <w:pPr>
        <w:pStyle w:val="a3"/>
        <w:numPr>
          <w:ilvl w:val="0"/>
          <w:numId w:val="4"/>
        </w:numPr>
        <w:spacing w:line="360" w:lineRule="auto"/>
        <w:jc w:val="both"/>
        <w:rPr>
          <w:rFonts w:ascii="Times New Roman" w:hAnsi="Times New Roman" w:cs="Times New Roman"/>
          <w:sz w:val="28"/>
          <w:szCs w:val="28"/>
        </w:rPr>
      </w:pPr>
      <w:r w:rsidRPr="001708CA">
        <w:rPr>
          <w:rFonts w:ascii="Times New Roman" w:hAnsi="Times New Roman" w:cs="Times New Roman"/>
          <w:sz w:val="28"/>
          <w:szCs w:val="28"/>
        </w:rPr>
        <w:t xml:space="preserve">Результаты проведенной </w:t>
      </w:r>
      <w:r w:rsidR="004F4D46">
        <w:rPr>
          <w:rFonts w:ascii="Times New Roman" w:hAnsi="Times New Roman" w:cs="Times New Roman"/>
          <w:sz w:val="28"/>
          <w:szCs w:val="28"/>
        </w:rPr>
        <w:t>работы свидетельствуют о</w:t>
      </w:r>
      <w:r w:rsidRPr="001708CA">
        <w:rPr>
          <w:rFonts w:ascii="Times New Roman" w:hAnsi="Times New Roman" w:cs="Times New Roman"/>
          <w:sz w:val="28"/>
          <w:szCs w:val="28"/>
        </w:rPr>
        <w:t xml:space="preserve"> необходимости активного освоения этой методики сосудистыми хирургами и внедрения его в </w:t>
      </w:r>
      <w:r w:rsidR="002F432F">
        <w:rPr>
          <w:rFonts w:ascii="Times New Roman" w:hAnsi="Times New Roman" w:cs="Times New Roman"/>
          <w:sz w:val="28"/>
          <w:szCs w:val="28"/>
        </w:rPr>
        <w:t xml:space="preserve">широкую </w:t>
      </w:r>
      <w:r w:rsidRPr="001708CA">
        <w:rPr>
          <w:rFonts w:ascii="Times New Roman" w:hAnsi="Times New Roman" w:cs="Times New Roman"/>
          <w:sz w:val="28"/>
          <w:szCs w:val="28"/>
        </w:rPr>
        <w:t>клиническую практику</w:t>
      </w:r>
      <w:r w:rsidR="00803779">
        <w:rPr>
          <w:rFonts w:ascii="Times New Roman" w:hAnsi="Times New Roman" w:cs="Times New Roman"/>
          <w:sz w:val="28"/>
          <w:szCs w:val="28"/>
        </w:rPr>
        <w:t>.</w:t>
      </w:r>
    </w:p>
    <w:p w:rsidR="00236893" w:rsidRPr="00657102" w:rsidRDefault="002F432F" w:rsidP="00FF4027">
      <w:pPr>
        <w:pStyle w:val="a3"/>
        <w:numPr>
          <w:ilvl w:val="0"/>
          <w:numId w:val="4"/>
        </w:numPr>
        <w:spacing w:line="360" w:lineRule="auto"/>
        <w:jc w:val="both"/>
        <w:rPr>
          <w:rFonts w:ascii="Times New Roman" w:hAnsi="Times New Roman" w:cs="Times New Roman"/>
          <w:sz w:val="28"/>
          <w:szCs w:val="28"/>
        </w:rPr>
      </w:pPr>
      <w:r w:rsidRPr="002F432F">
        <w:rPr>
          <w:rFonts w:ascii="Times New Roman" w:hAnsi="Times New Roman" w:cs="Times New Roman"/>
          <w:sz w:val="28"/>
          <w:szCs w:val="28"/>
        </w:rPr>
        <w:t xml:space="preserve">Несомненно, необходимо дальнейшее накопление опыта и анализ отдаленных результатов </w:t>
      </w:r>
      <w:r w:rsidR="00803779">
        <w:rPr>
          <w:rFonts w:ascii="Times New Roman" w:hAnsi="Times New Roman" w:cs="Times New Roman"/>
          <w:sz w:val="28"/>
          <w:szCs w:val="28"/>
        </w:rPr>
        <w:t xml:space="preserve">ЭВПА </w:t>
      </w:r>
      <w:r w:rsidRPr="002F432F">
        <w:rPr>
          <w:rFonts w:ascii="Times New Roman" w:hAnsi="Times New Roman" w:cs="Times New Roman"/>
          <w:sz w:val="28"/>
          <w:szCs w:val="28"/>
        </w:rPr>
        <w:t>с целью создания современного а</w:t>
      </w:r>
      <w:r w:rsidR="00803779">
        <w:rPr>
          <w:rFonts w:ascii="Times New Roman" w:hAnsi="Times New Roman" w:cs="Times New Roman"/>
          <w:sz w:val="28"/>
          <w:szCs w:val="28"/>
        </w:rPr>
        <w:t>лгоритма лечения пациентов с АБА</w:t>
      </w:r>
      <w:r w:rsidRPr="002F432F">
        <w:rPr>
          <w:rFonts w:ascii="Times New Roman" w:hAnsi="Times New Roman" w:cs="Times New Roman"/>
          <w:sz w:val="28"/>
          <w:szCs w:val="28"/>
        </w:rPr>
        <w:t>.</w:t>
      </w:r>
    </w:p>
    <w:p w:rsidR="00236893" w:rsidRDefault="00236893" w:rsidP="00FF4027">
      <w:pPr>
        <w:spacing w:line="360" w:lineRule="auto"/>
        <w:jc w:val="both"/>
        <w:rPr>
          <w:rFonts w:ascii="Times New Roman" w:hAnsi="Times New Roman" w:cs="Times New Roman"/>
          <w:sz w:val="28"/>
          <w:szCs w:val="28"/>
        </w:rPr>
      </w:pPr>
    </w:p>
    <w:p w:rsidR="009B733F" w:rsidRDefault="009B733F" w:rsidP="00FF4027">
      <w:pPr>
        <w:spacing w:line="360" w:lineRule="auto"/>
        <w:jc w:val="both"/>
        <w:rPr>
          <w:rFonts w:ascii="Times New Roman" w:hAnsi="Times New Roman" w:cs="Times New Roman"/>
          <w:sz w:val="28"/>
          <w:szCs w:val="28"/>
        </w:rPr>
      </w:pPr>
    </w:p>
    <w:p w:rsidR="009B733F" w:rsidRDefault="009B733F" w:rsidP="00FF4027">
      <w:pPr>
        <w:spacing w:line="360" w:lineRule="auto"/>
        <w:jc w:val="both"/>
        <w:rPr>
          <w:rFonts w:ascii="Times New Roman" w:hAnsi="Times New Roman" w:cs="Times New Roman"/>
          <w:sz w:val="28"/>
          <w:szCs w:val="28"/>
        </w:rPr>
      </w:pPr>
    </w:p>
    <w:p w:rsidR="009B733F" w:rsidRDefault="009B733F" w:rsidP="00FF4027">
      <w:pPr>
        <w:spacing w:line="360" w:lineRule="auto"/>
        <w:jc w:val="both"/>
        <w:rPr>
          <w:rFonts w:ascii="Times New Roman" w:hAnsi="Times New Roman" w:cs="Times New Roman"/>
          <w:sz w:val="28"/>
          <w:szCs w:val="28"/>
        </w:rPr>
      </w:pPr>
    </w:p>
    <w:p w:rsidR="009B733F" w:rsidRDefault="009B733F" w:rsidP="00FF4027">
      <w:pPr>
        <w:spacing w:line="360" w:lineRule="auto"/>
        <w:jc w:val="both"/>
        <w:rPr>
          <w:rFonts w:ascii="Times New Roman" w:hAnsi="Times New Roman" w:cs="Times New Roman"/>
          <w:sz w:val="28"/>
          <w:szCs w:val="28"/>
        </w:rPr>
      </w:pPr>
    </w:p>
    <w:p w:rsidR="009B733F" w:rsidRDefault="009B733F" w:rsidP="00FF4027">
      <w:pPr>
        <w:spacing w:line="360" w:lineRule="auto"/>
        <w:jc w:val="both"/>
        <w:rPr>
          <w:rFonts w:ascii="Times New Roman" w:hAnsi="Times New Roman" w:cs="Times New Roman"/>
          <w:sz w:val="28"/>
          <w:szCs w:val="28"/>
        </w:rPr>
      </w:pPr>
    </w:p>
    <w:p w:rsidR="007801E4" w:rsidRDefault="007801E4" w:rsidP="00FF4027">
      <w:pPr>
        <w:spacing w:line="360" w:lineRule="auto"/>
        <w:jc w:val="both"/>
        <w:rPr>
          <w:rFonts w:ascii="Times New Roman" w:hAnsi="Times New Roman" w:cs="Times New Roman"/>
          <w:sz w:val="28"/>
          <w:szCs w:val="28"/>
        </w:rPr>
      </w:pPr>
    </w:p>
    <w:p w:rsidR="007801E4" w:rsidRDefault="007801E4" w:rsidP="00FF4027">
      <w:pPr>
        <w:spacing w:line="360" w:lineRule="auto"/>
        <w:jc w:val="both"/>
        <w:rPr>
          <w:rFonts w:ascii="Times New Roman" w:hAnsi="Times New Roman" w:cs="Times New Roman"/>
          <w:sz w:val="28"/>
          <w:szCs w:val="28"/>
        </w:rPr>
      </w:pPr>
    </w:p>
    <w:p w:rsidR="009B733F" w:rsidRDefault="009B733F" w:rsidP="00FF4027">
      <w:pPr>
        <w:spacing w:line="360" w:lineRule="auto"/>
        <w:jc w:val="both"/>
        <w:rPr>
          <w:rFonts w:ascii="Times New Roman" w:hAnsi="Times New Roman" w:cs="Times New Roman"/>
          <w:sz w:val="28"/>
          <w:szCs w:val="28"/>
        </w:rPr>
      </w:pPr>
    </w:p>
    <w:p w:rsidR="009B733F" w:rsidRDefault="009B733F" w:rsidP="00FF4027">
      <w:pPr>
        <w:spacing w:line="360" w:lineRule="auto"/>
        <w:jc w:val="both"/>
        <w:rPr>
          <w:rFonts w:ascii="Times New Roman" w:hAnsi="Times New Roman" w:cs="Times New Roman"/>
          <w:sz w:val="28"/>
          <w:szCs w:val="28"/>
        </w:rPr>
      </w:pPr>
    </w:p>
    <w:p w:rsidR="009B733F" w:rsidRDefault="009B733F" w:rsidP="00FF4027">
      <w:pPr>
        <w:spacing w:line="360" w:lineRule="auto"/>
        <w:jc w:val="both"/>
        <w:rPr>
          <w:rFonts w:ascii="Times New Roman" w:hAnsi="Times New Roman" w:cs="Times New Roman"/>
          <w:sz w:val="28"/>
          <w:szCs w:val="28"/>
        </w:rPr>
      </w:pPr>
    </w:p>
    <w:p w:rsidR="00236893" w:rsidRDefault="00236893" w:rsidP="00EF223E">
      <w:pPr>
        <w:spacing w:line="360" w:lineRule="auto"/>
        <w:jc w:val="both"/>
        <w:rPr>
          <w:rFonts w:ascii="Times New Roman" w:hAnsi="Times New Roman" w:cs="Times New Roman"/>
          <w:sz w:val="28"/>
          <w:szCs w:val="28"/>
        </w:rPr>
      </w:pPr>
    </w:p>
    <w:p w:rsidR="00EF223E" w:rsidRPr="00DE0E99" w:rsidRDefault="000D17D7" w:rsidP="00EF223E">
      <w:pPr>
        <w:spacing w:line="360" w:lineRule="auto"/>
        <w:jc w:val="both"/>
        <w:rPr>
          <w:rFonts w:ascii="Times New Roman" w:hAnsi="Times New Roman" w:cs="Times New Roman"/>
          <w:b/>
          <w:sz w:val="28"/>
          <w:szCs w:val="28"/>
        </w:rPr>
      </w:pPr>
      <w:r w:rsidRPr="00DE0E99">
        <w:rPr>
          <w:rFonts w:ascii="Times New Roman" w:hAnsi="Times New Roman" w:cs="Times New Roman"/>
          <w:b/>
          <w:sz w:val="28"/>
          <w:szCs w:val="28"/>
        </w:rPr>
        <w:lastRenderedPageBreak/>
        <w:t xml:space="preserve">Список литературы: </w:t>
      </w:r>
    </w:p>
    <w:p w:rsidR="008C5F72" w:rsidRPr="008C5F72" w:rsidRDefault="008C5F72" w:rsidP="008C5F72">
      <w:pPr>
        <w:spacing w:line="360" w:lineRule="auto"/>
        <w:jc w:val="both"/>
        <w:rPr>
          <w:rFonts w:ascii="Times New Roman" w:hAnsi="Times New Roman" w:cs="Times New Roman"/>
          <w:sz w:val="28"/>
          <w:szCs w:val="28"/>
        </w:rPr>
      </w:pPr>
      <w:r w:rsidRPr="008C5F72">
        <w:rPr>
          <w:rFonts w:ascii="Times New Roman" w:hAnsi="Times New Roman" w:cs="Times New Roman"/>
          <w:sz w:val="28"/>
          <w:szCs w:val="28"/>
        </w:rPr>
        <w:t>1.</w:t>
      </w:r>
      <w:r w:rsidRPr="008C5F72">
        <w:rPr>
          <w:rFonts w:ascii="Times New Roman" w:hAnsi="Times New Roman" w:cs="Times New Roman"/>
          <w:sz w:val="28"/>
          <w:szCs w:val="28"/>
        </w:rPr>
        <w:tab/>
      </w:r>
      <w:proofErr w:type="spellStart"/>
      <w:r w:rsidRPr="008C5F72">
        <w:rPr>
          <w:rFonts w:ascii="Times New Roman" w:hAnsi="Times New Roman" w:cs="Times New Roman"/>
          <w:sz w:val="28"/>
          <w:szCs w:val="28"/>
        </w:rPr>
        <w:t>Акчурин</w:t>
      </w:r>
      <w:proofErr w:type="spellEnd"/>
      <w:r w:rsidRPr="008C5F72">
        <w:rPr>
          <w:rFonts w:ascii="Times New Roman" w:hAnsi="Times New Roman" w:cs="Times New Roman"/>
          <w:sz w:val="28"/>
          <w:szCs w:val="28"/>
        </w:rPr>
        <w:t xml:space="preserve"> Р.С. </w:t>
      </w:r>
      <w:proofErr w:type="spellStart"/>
      <w:r w:rsidRPr="008C5F72">
        <w:rPr>
          <w:rFonts w:ascii="Times New Roman" w:hAnsi="Times New Roman" w:cs="Times New Roman"/>
          <w:sz w:val="28"/>
          <w:szCs w:val="28"/>
        </w:rPr>
        <w:t>Эндопротезирование</w:t>
      </w:r>
      <w:proofErr w:type="spellEnd"/>
      <w:r w:rsidRPr="008C5F72">
        <w:rPr>
          <w:rFonts w:ascii="Times New Roman" w:hAnsi="Times New Roman" w:cs="Times New Roman"/>
          <w:sz w:val="28"/>
          <w:szCs w:val="28"/>
        </w:rPr>
        <w:t xml:space="preserve"> брюшного отдела аорты с применением различных техник. Материалы </w:t>
      </w:r>
      <w:r w:rsidRPr="008C5F72">
        <w:rPr>
          <w:rFonts w:ascii="Times New Roman" w:hAnsi="Times New Roman" w:cs="Times New Roman"/>
          <w:sz w:val="28"/>
          <w:szCs w:val="28"/>
          <w:lang w:val="en-US"/>
        </w:rPr>
        <w:t>XXXII</w:t>
      </w:r>
      <w:r w:rsidRPr="008C5F72">
        <w:rPr>
          <w:rFonts w:ascii="Times New Roman" w:hAnsi="Times New Roman" w:cs="Times New Roman"/>
          <w:sz w:val="28"/>
          <w:szCs w:val="28"/>
        </w:rPr>
        <w:t xml:space="preserve"> Международной конференции Российского общества </w:t>
      </w:r>
      <w:proofErr w:type="spellStart"/>
      <w:r w:rsidRPr="008C5F72">
        <w:rPr>
          <w:rFonts w:ascii="Times New Roman" w:hAnsi="Times New Roman" w:cs="Times New Roman"/>
          <w:sz w:val="28"/>
          <w:szCs w:val="28"/>
        </w:rPr>
        <w:t>ангиологов</w:t>
      </w:r>
      <w:proofErr w:type="spellEnd"/>
      <w:r w:rsidRPr="008C5F72">
        <w:rPr>
          <w:rFonts w:ascii="Times New Roman" w:hAnsi="Times New Roman" w:cs="Times New Roman"/>
          <w:sz w:val="28"/>
          <w:szCs w:val="28"/>
        </w:rPr>
        <w:t xml:space="preserve"> и сосудистых хирургов «Открытые и эндоваскулярные операции в сосудисто</w:t>
      </w:r>
      <w:r w:rsidR="003338D6">
        <w:rPr>
          <w:rFonts w:ascii="Times New Roman" w:hAnsi="Times New Roman" w:cs="Times New Roman"/>
          <w:sz w:val="28"/>
          <w:szCs w:val="28"/>
        </w:rPr>
        <w:t xml:space="preserve">й хирургии» т. 22/2016 с. 5-6. </w:t>
      </w:r>
    </w:p>
    <w:p w:rsidR="008C5F72" w:rsidRPr="008C5F72" w:rsidRDefault="008C5F72" w:rsidP="008C5F72">
      <w:pPr>
        <w:spacing w:line="360" w:lineRule="auto"/>
        <w:jc w:val="both"/>
        <w:rPr>
          <w:rFonts w:ascii="Times New Roman" w:hAnsi="Times New Roman" w:cs="Times New Roman"/>
          <w:sz w:val="28"/>
          <w:szCs w:val="28"/>
        </w:rPr>
      </w:pPr>
      <w:r w:rsidRPr="008C5F72">
        <w:rPr>
          <w:rFonts w:ascii="Times New Roman" w:hAnsi="Times New Roman" w:cs="Times New Roman"/>
          <w:sz w:val="28"/>
          <w:szCs w:val="28"/>
        </w:rPr>
        <w:t>2.</w:t>
      </w:r>
      <w:r w:rsidRPr="008C5F72">
        <w:rPr>
          <w:rFonts w:ascii="Times New Roman" w:hAnsi="Times New Roman" w:cs="Times New Roman"/>
          <w:sz w:val="28"/>
          <w:szCs w:val="28"/>
        </w:rPr>
        <w:tab/>
      </w:r>
      <w:proofErr w:type="spellStart"/>
      <w:r w:rsidRPr="008C5F72">
        <w:rPr>
          <w:rFonts w:ascii="Times New Roman" w:hAnsi="Times New Roman" w:cs="Times New Roman"/>
          <w:sz w:val="28"/>
          <w:szCs w:val="28"/>
        </w:rPr>
        <w:t>Акчурин</w:t>
      </w:r>
      <w:proofErr w:type="spellEnd"/>
      <w:r w:rsidRPr="008C5F72">
        <w:rPr>
          <w:rFonts w:ascii="Times New Roman" w:hAnsi="Times New Roman" w:cs="Times New Roman"/>
          <w:sz w:val="28"/>
          <w:szCs w:val="28"/>
        </w:rPr>
        <w:t xml:space="preserve"> Р.С., </w:t>
      </w:r>
      <w:proofErr w:type="spellStart"/>
      <w:r w:rsidRPr="008C5F72">
        <w:rPr>
          <w:rFonts w:ascii="Times New Roman" w:hAnsi="Times New Roman" w:cs="Times New Roman"/>
          <w:sz w:val="28"/>
          <w:szCs w:val="28"/>
        </w:rPr>
        <w:t>Имаев</w:t>
      </w:r>
      <w:proofErr w:type="spellEnd"/>
      <w:r w:rsidRPr="008C5F72">
        <w:rPr>
          <w:rFonts w:ascii="Times New Roman" w:hAnsi="Times New Roman" w:cs="Times New Roman"/>
          <w:sz w:val="28"/>
          <w:szCs w:val="28"/>
        </w:rPr>
        <w:t xml:space="preserve"> Т.Э., </w:t>
      </w:r>
      <w:proofErr w:type="spellStart"/>
      <w:r w:rsidRPr="008C5F72">
        <w:rPr>
          <w:rFonts w:ascii="Times New Roman" w:hAnsi="Times New Roman" w:cs="Times New Roman"/>
          <w:sz w:val="28"/>
          <w:szCs w:val="28"/>
        </w:rPr>
        <w:t>Покидкин</w:t>
      </w:r>
      <w:proofErr w:type="spellEnd"/>
      <w:r w:rsidRPr="008C5F72">
        <w:rPr>
          <w:rFonts w:ascii="Times New Roman" w:hAnsi="Times New Roman" w:cs="Times New Roman"/>
          <w:sz w:val="28"/>
          <w:szCs w:val="28"/>
        </w:rPr>
        <w:t xml:space="preserve"> </w:t>
      </w:r>
      <w:proofErr w:type="spellStart"/>
      <w:r w:rsidRPr="008C5F72">
        <w:rPr>
          <w:rFonts w:ascii="Times New Roman" w:hAnsi="Times New Roman" w:cs="Times New Roman"/>
          <w:sz w:val="28"/>
          <w:szCs w:val="28"/>
        </w:rPr>
        <w:t>И.А..Гибридное</w:t>
      </w:r>
      <w:proofErr w:type="spellEnd"/>
      <w:r w:rsidRPr="008C5F72">
        <w:rPr>
          <w:rFonts w:ascii="Times New Roman" w:hAnsi="Times New Roman" w:cs="Times New Roman"/>
          <w:sz w:val="28"/>
          <w:szCs w:val="28"/>
        </w:rPr>
        <w:t xml:space="preserve"> хирургическое вмешательство у больного с </w:t>
      </w:r>
      <w:proofErr w:type="spellStart"/>
      <w:r w:rsidRPr="008C5F72">
        <w:rPr>
          <w:rFonts w:ascii="Times New Roman" w:hAnsi="Times New Roman" w:cs="Times New Roman"/>
          <w:sz w:val="28"/>
          <w:szCs w:val="28"/>
        </w:rPr>
        <w:t>тромбированной</w:t>
      </w:r>
      <w:proofErr w:type="spellEnd"/>
      <w:r w:rsidRPr="008C5F72">
        <w:rPr>
          <w:rFonts w:ascii="Times New Roman" w:hAnsi="Times New Roman" w:cs="Times New Roman"/>
          <w:sz w:val="28"/>
          <w:szCs w:val="28"/>
        </w:rPr>
        <w:t xml:space="preserve"> аневризмой брюшной аорты // Ангиология и сосудистая хирурги</w:t>
      </w:r>
      <w:r w:rsidR="003338D6">
        <w:rPr>
          <w:rFonts w:ascii="Times New Roman" w:hAnsi="Times New Roman" w:cs="Times New Roman"/>
          <w:sz w:val="28"/>
          <w:szCs w:val="28"/>
        </w:rPr>
        <w:t xml:space="preserve">я. – 2013. - № 34.- с. 27-32. </w:t>
      </w:r>
    </w:p>
    <w:p w:rsidR="008C5F72" w:rsidRPr="008C5F72" w:rsidRDefault="008C5F72" w:rsidP="008C5F72">
      <w:pPr>
        <w:spacing w:line="360" w:lineRule="auto"/>
        <w:jc w:val="both"/>
        <w:rPr>
          <w:rFonts w:ascii="Times New Roman" w:hAnsi="Times New Roman" w:cs="Times New Roman"/>
          <w:sz w:val="28"/>
          <w:szCs w:val="28"/>
        </w:rPr>
      </w:pPr>
      <w:r w:rsidRPr="008C5F72">
        <w:rPr>
          <w:rFonts w:ascii="Times New Roman" w:hAnsi="Times New Roman" w:cs="Times New Roman"/>
          <w:sz w:val="28"/>
          <w:szCs w:val="28"/>
        </w:rPr>
        <w:t>3.</w:t>
      </w:r>
      <w:r w:rsidRPr="008C5F72">
        <w:rPr>
          <w:rFonts w:ascii="Times New Roman" w:hAnsi="Times New Roman" w:cs="Times New Roman"/>
          <w:sz w:val="28"/>
          <w:szCs w:val="28"/>
        </w:rPr>
        <w:tab/>
        <w:t>Бакулев А. Н., Комаров Б. Д. Современные принципы хирургического лечения больных аневризмами аорты. Хирургия аорты и крупных магистральны</w:t>
      </w:r>
      <w:r w:rsidR="003338D6">
        <w:rPr>
          <w:rFonts w:ascii="Times New Roman" w:hAnsi="Times New Roman" w:cs="Times New Roman"/>
          <w:sz w:val="28"/>
          <w:szCs w:val="28"/>
        </w:rPr>
        <w:t>х сосудов. М., 1964. С. 84–88</w:t>
      </w:r>
    </w:p>
    <w:p w:rsidR="008C5F72" w:rsidRPr="008C5F72" w:rsidRDefault="008C5F72" w:rsidP="008C5F72">
      <w:pPr>
        <w:spacing w:line="360" w:lineRule="auto"/>
        <w:jc w:val="both"/>
        <w:rPr>
          <w:rFonts w:ascii="Times New Roman" w:hAnsi="Times New Roman" w:cs="Times New Roman"/>
          <w:sz w:val="28"/>
          <w:szCs w:val="28"/>
        </w:rPr>
      </w:pPr>
      <w:r w:rsidRPr="008C5F72">
        <w:rPr>
          <w:rFonts w:ascii="Times New Roman" w:hAnsi="Times New Roman" w:cs="Times New Roman"/>
          <w:sz w:val="28"/>
          <w:szCs w:val="28"/>
        </w:rPr>
        <w:t>4.</w:t>
      </w:r>
      <w:r w:rsidRPr="008C5F72">
        <w:rPr>
          <w:rFonts w:ascii="Times New Roman" w:hAnsi="Times New Roman" w:cs="Times New Roman"/>
          <w:sz w:val="28"/>
          <w:szCs w:val="28"/>
        </w:rPr>
        <w:tab/>
        <w:t xml:space="preserve">Бокерия Л. А., Гудкова Р. Г. Сердечно-сосудистая хирургия – 2010. Болезни и врожденные аномалии системы кровообращения. М.: НЦССХ </w:t>
      </w:r>
      <w:proofErr w:type="spellStart"/>
      <w:r w:rsidRPr="008C5F72">
        <w:rPr>
          <w:rFonts w:ascii="Times New Roman" w:hAnsi="Times New Roman" w:cs="Times New Roman"/>
          <w:sz w:val="28"/>
          <w:szCs w:val="28"/>
        </w:rPr>
        <w:t>им.А.Н.Бакулева</w:t>
      </w:r>
      <w:proofErr w:type="spellEnd"/>
      <w:r w:rsidRPr="008C5F72">
        <w:rPr>
          <w:rFonts w:ascii="Times New Roman" w:hAnsi="Times New Roman" w:cs="Times New Roman"/>
          <w:sz w:val="28"/>
          <w:szCs w:val="28"/>
        </w:rPr>
        <w:t xml:space="preserve"> РАМН</w:t>
      </w:r>
      <w:r w:rsidR="003338D6">
        <w:rPr>
          <w:rFonts w:ascii="Times New Roman" w:hAnsi="Times New Roman" w:cs="Times New Roman"/>
          <w:sz w:val="28"/>
          <w:szCs w:val="28"/>
        </w:rPr>
        <w:t>, 2011. С. 127.</w:t>
      </w:r>
    </w:p>
    <w:p w:rsidR="008C5F72" w:rsidRPr="008C5F72" w:rsidRDefault="008C5F72" w:rsidP="008C5F72">
      <w:pPr>
        <w:spacing w:line="360" w:lineRule="auto"/>
        <w:jc w:val="both"/>
        <w:rPr>
          <w:rFonts w:ascii="Times New Roman" w:hAnsi="Times New Roman" w:cs="Times New Roman"/>
          <w:sz w:val="28"/>
          <w:szCs w:val="28"/>
        </w:rPr>
      </w:pPr>
      <w:r w:rsidRPr="008C5F72">
        <w:rPr>
          <w:rFonts w:ascii="Times New Roman" w:hAnsi="Times New Roman" w:cs="Times New Roman"/>
          <w:sz w:val="28"/>
          <w:szCs w:val="28"/>
        </w:rPr>
        <w:t>5.</w:t>
      </w:r>
      <w:r w:rsidRPr="008C5F72">
        <w:rPr>
          <w:rFonts w:ascii="Times New Roman" w:hAnsi="Times New Roman" w:cs="Times New Roman"/>
          <w:sz w:val="28"/>
          <w:szCs w:val="28"/>
        </w:rPr>
        <w:tab/>
        <w:t xml:space="preserve">Клиническая ангиология: Руководство / Под ред. </w:t>
      </w:r>
      <w:proofErr w:type="spellStart"/>
      <w:r w:rsidRPr="008C5F72">
        <w:rPr>
          <w:rFonts w:ascii="Times New Roman" w:hAnsi="Times New Roman" w:cs="Times New Roman"/>
          <w:sz w:val="28"/>
          <w:szCs w:val="28"/>
        </w:rPr>
        <w:t>А.В.Покровского</w:t>
      </w:r>
      <w:proofErr w:type="spellEnd"/>
      <w:r w:rsidRPr="008C5F72">
        <w:rPr>
          <w:rFonts w:ascii="Times New Roman" w:hAnsi="Times New Roman" w:cs="Times New Roman"/>
          <w:sz w:val="28"/>
          <w:szCs w:val="28"/>
        </w:rPr>
        <w:t xml:space="preserve">. В двух томах. Т. 2. — М.: ОАО «Издательство «Медицина», 2004. - 888 с: ил. </w:t>
      </w:r>
      <w:r w:rsidRPr="008C5F72">
        <w:rPr>
          <w:rFonts w:ascii="Times New Roman" w:hAnsi="Times New Roman" w:cs="Times New Roman"/>
          <w:sz w:val="28"/>
          <w:szCs w:val="28"/>
          <w:lang w:val="en-US"/>
        </w:rPr>
        <w:t>ISBN</w:t>
      </w:r>
      <w:r w:rsidR="003338D6">
        <w:rPr>
          <w:rFonts w:ascii="Times New Roman" w:hAnsi="Times New Roman" w:cs="Times New Roman"/>
          <w:sz w:val="28"/>
          <w:szCs w:val="28"/>
        </w:rPr>
        <w:t xml:space="preserve"> 5-225-04857-9. </w:t>
      </w:r>
    </w:p>
    <w:p w:rsidR="008C5F72" w:rsidRPr="008C5F72" w:rsidRDefault="008C5F72" w:rsidP="008C5F72">
      <w:pPr>
        <w:spacing w:line="360" w:lineRule="auto"/>
        <w:jc w:val="both"/>
        <w:rPr>
          <w:rFonts w:ascii="Times New Roman" w:hAnsi="Times New Roman" w:cs="Times New Roman"/>
          <w:sz w:val="28"/>
          <w:szCs w:val="28"/>
        </w:rPr>
      </w:pPr>
      <w:r w:rsidRPr="008C5F72">
        <w:rPr>
          <w:rFonts w:ascii="Times New Roman" w:hAnsi="Times New Roman" w:cs="Times New Roman"/>
          <w:sz w:val="28"/>
          <w:szCs w:val="28"/>
        </w:rPr>
        <w:t>6.</w:t>
      </w:r>
      <w:r w:rsidRPr="008C5F72">
        <w:rPr>
          <w:rFonts w:ascii="Times New Roman" w:hAnsi="Times New Roman" w:cs="Times New Roman"/>
          <w:sz w:val="28"/>
          <w:szCs w:val="28"/>
        </w:rPr>
        <w:tab/>
        <w:t>Национальные рекомендации по ведению пациентов с аневризмами брюшной ао</w:t>
      </w:r>
      <w:r w:rsidR="003338D6">
        <w:rPr>
          <w:rFonts w:ascii="Times New Roman" w:hAnsi="Times New Roman" w:cs="Times New Roman"/>
          <w:sz w:val="28"/>
          <w:szCs w:val="28"/>
        </w:rPr>
        <w:t>рты. Москва, 2013 г.</w:t>
      </w:r>
    </w:p>
    <w:p w:rsidR="008C5F72" w:rsidRPr="008C5F72" w:rsidRDefault="008C5F72" w:rsidP="008C5F72">
      <w:pPr>
        <w:spacing w:line="360" w:lineRule="auto"/>
        <w:jc w:val="both"/>
        <w:rPr>
          <w:rFonts w:ascii="Times New Roman" w:hAnsi="Times New Roman" w:cs="Times New Roman"/>
          <w:sz w:val="28"/>
          <w:szCs w:val="28"/>
        </w:rPr>
      </w:pPr>
      <w:r w:rsidRPr="008C5F72">
        <w:rPr>
          <w:rFonts w:ascii="Times New Roman" w:hAnsi="Times New Roman" w:cs="Times New Roman"/>
          <w:sz w:val="28"/>
          <w:szCs w:val="28"/>
        </w:rPr>
        <w:t>7.</w:t>
      </w:r>
      <w:r w:rsidRPr="008C5F72">
        <w:rPr>
          <w:rFonts w:ascii="Times New Roman" w:hAnsi="Times New Roman" w:cs="Times New Roman"/>
          <w:sz w:val="28"/>
          <w:szCs w:val="28"/>
        </w:rPr>
        <w:tab/>
        <w:t>Покровский А.В., Гонтаренко В.Н. Состояние сосудистой хирургии в Рос</w:t>
      </w:r>
      <w:r w:rsidR="003338D6">
        <w:rPr>
          <w:rFonts w:ascii="Times New Roman" w:hAnsi="Times New Roman" w:cs="Times New Roman"/>
          <w:sz w:val="28"/>
          <w:szCs w:val="28"/>
        </w:rPr>
        <w:t>сии в 2014 году. Москва, 2015.</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rPr>
        <w:t>8.</w:t>
      </w:r>
      <w:r w:rsidRPr="008C5F72">
        <w:rPr>
          <w:rFonts w:ascii="Times New Roman" w:hAnsi="Times New Roman" w:cs="Times New Roman"/>
          <w:sz w:val="28"/>
          <w:szCs w:val="28"/>
        </w:rPr>
        <w:tab/>
        <w:t xml:space="preserve">Рекомендации </w:t>
      </w:r>
      <w:r w:rsidRPr="008C5F72">
        <w:rPr>
          <w:rFonts w:ascii="Times New Roman" w:hAnsi="Times New Roman" w:cs="Times New Roman"/>
          <w:sz w:val="28"/>
          <w:szCs w:val="28"/>
          <w:lang w:val="en-US"/>
        </w:rPr>
        <w:t>ESC</w:t>
      </w:r>
      <w:r w:rsidRPr="008C5F72">
        <w:rPr>
          <w:rFonts w:ascii="Times New Roman" w:hAnsi="Times New Roman" w:cs="Times New Roman"/>
          <w:sz w:val="28"/>
          <w:szCs w:val="28"/>
        </w:rPr>
        <w:t xml:space="preserve"> по диагностике и лечению заболеваний аорты, 2014. Российский кардиологическ</w:t>
      </w:r>
      <w:r w:rsidR="003338D6">
        <w:rPr>
          <w:rFonts w:ascii="Times New Roman" w:hAnsi="Times New Roman" w:cs="Times New Roman"/>
          <w:sz w:val="28"/>
          <w:szCs w:val="28"/>
        </w:rPr>
        <w:t xml:space="preserve">ий журнал 2015, 7 (123): 7–72. </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9.</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Becquemin</w:t>
      </w:r>
      <w:proofErr w:type="spellEnd"/>
      <w:r w:rsidRPr="008C5F72">
        <w:rPr>
          <w:rFonts w:ascii="Times New Roman" w:hAnsi="Times New Roman" w:cs="Times New Roman"/>
          <w:sz w:val="28"/>
          <w:szCs w:val="28"/>
          <w:lang w:val="en-US"/>
        </w:rPr>
        <w:t xml:space="preserve"> JP, </w:t>
      </w:r>
      <w:proofErr w:type="spellStart"/>
      <w:r w:rsidRPr="008C5F72">
        <w:rPr>
          <w:rFonts w:ascii="Times New Roman" w:hAnsi="Times New Roman" w:cs="Times New Roman"/>
          <w:sz w:val="28"/>
          <w:szCs w:val="28"/>
          <w:lang w:val="en-US"/>
        </w:rPr>
        <w:t>Majewski</w:t>
      </w:r>
      <w:proofErr w:type="spellEnd"/>
      <w:r w:rsidRPr="008C5F72">
        <w:rPr>
          <w:rFonts w:ascii="Times New Roman" w:hAnsi="Times New Roman" w:cs="Times New Roman"/>
          <w:sz w:val="28"/>
          <w:szCs w:val="28"/>
          <w:lang w:val="en-US"/>
        </w:rPr>
        <w:t xml:space="preserve"> M, </w:t>
      </w:r>
      <w:proofErr w:type="spellStart"/>
      <w:r w:rsidRPr="008C5F72">
        <w:rPr>
          <w:rFonts w:ascii="Times New Roman" w:hAnsi="Times New Roman" w:cs="Times New Roman"/>
          <w:sz w:val="28"/>
          <w:szCs w:val="28"/>
          <w:lang w:val="en-US"/>
        </w:rPr>
        <w:t>Fermani</w:t>
      </w:r>
      <w:proofErr w:type="spellEnd"/>
      <w:r w:rsidRPr="008C5F72">
        <w:rPr>
          <w:rFonts w:ascii="Times New Roman" w:hAnsi="Times New Roman" w:cs="Times New Roman"/>
          <w:sz w:val="28"/>
          <w:szCs w:val="28"/>
          <w:lang w:val="en-US"/>
        </w:rPr>
        <w:t xml:space="preserve"> N, </w:t>
      </w:r>
      <w:proofErr w:type="spellStart"/>
      <w:r w:rsidRPr="008C5F72">
        <w:rPr>
          <w:rFonts w:ascii="Times New Roman" w:hAnsi="Times New Roman" w:cs="Times New Roman"/>
          <w:sz w:val="28"/>
          <w:szCs w:val="28"/>
          <w:lang w:val="en-US"/>
        </w:rPr>
        <w:t>Marzelle</w:t>
      </w:r>
      <w:proofErr w:type="spellEnd"/>
      <w:r w:rsidRPr="008C5F72">
        <w:rPr>
          <w:rFonts w:ascii="Times New Roman" w:hAnsi="Times New Roman" w:cs="Times New Roman"/>
          <w:sz w:val="28"/>
          <w:szCs w:val="28"/>
          <w:lang w:val="en-US"/>
        </w:rPr>
        <w:t xml:space="preserve"> J, </w:t>
      </w:r>
      <w:proofErr w:type="spellStart"/>
      <w:r w:rsidRPr="008C5F72">
        <w:rPr>
          <w:rFonts w:ascii="Times New Roman" w:hAnsi="Times New Roman" w:cs="Times New Roman"/>
          <w:sz w:val="28"/>
          <w:szCs w:val="28"/>
          <w:lang w:val="en-US"/>
        </w:rPr>
        <w:t>Desgrandes</w:t>
      </w:r>
      <w:proofErr w:type="spellEnd"/>
      <w:r w:rsidRPr="008C5F72">
        <w:rPr>
          <w:rFonts w:ascii="Times New Roman" w:hAnsi="Times New Roman" w:cs="Times New Roman"/>
          <w:sz w:val="28"/>
          <w:szCs w:val="28"/>
          <w:lang w:val="en-US"/>
        </w:rPr>
        <w:t xml:space="preserve"> P, </w:t>
      </w:r>
      <w:proofErr w:type="spellStart"/>
      <w:r w:rsidRPr="008C5F72">
        <w:rPr>
          <w:rFonts w:ascii="Times New Roman" w:hAnsi="Times New Roman" w:cs="Times New Roman"/>
          <w:sz w:val="28"/>
          <w:szCs w:val="28"/>
          <w:lang w:val="en-US"/>
        </w:rPr>
        <w:t>Allaire</w:t>
      </w:r>
      <w:proofErr w:type="spellEnd"/>
      <w:r w:rsidRPr="008C5F72">
        <w:rPr>
          <w:rFonts w:ascii="Times New Roman" w:hAnsi="Times New Roman" w:cs="Times New Roman"/>
          <w:sz w:val="28"/>
          <w:szCs w:val="28"/>
          <w:lang w:val="en-US"/>
        </w:rPr>
        <w:t xml:space="preserve"> E, </w:t>
      </w:r>
      <w:proofErr w:type="spellStart"/>
      <w:r w:rsidRPr="008C5F72">
        <w:rPr>
          <w:rFonts w:ascii="Times New Roman" w:hAnsi="Times New Roman" w:cs="Times New Roman"/>
          <w:sz w:val="28"/>
          <w:szCs w:val="28"/>
          <w:lang w:val="en-US"/>
        </w:rPr>
        <w:t>grandes</w:t>
      </w:r>
      <w:proofErr w:type="spellEnd"/>
      <w:r w:rsidRPr="008C5F72">
        <w:rPr>
          <w:rFonts w:ascii="Times New Roman" w:hAnsi="Times New Roman" w:cs="Times New Roman"/>
          <w:sz w:val="28"/>
          <w:szCs w:val="28"/>
          <w:lang w:val="en-US"/>
        </w:rPr>
        <w:t xml:space="preserve"> P, </w:t>
      </w:r>
      <w:proofErr w:type="spellStart"/>
      <w:r w:rsidRPr="008C5F72">
        <w:rPr>
          <w:rFonts w:ascii="Times New Roman" w:hAnsi="Times New Roman" w:cs="Times New Roman"/>
          <w:sz w:val="28"/>
          <w:szCs w:val="28"/>
          <w:lang w:val="en-US"/>
        </w:rPr>
        <w:t>Allaire</w:t>
      </w:r>
      <w:proofErr w:type="spellEnd"/>
      <w:r w:rsidRPr="008C5F72">
        <w:rPr>
          <w:rFonts w:ascii="Times New Roman" w:hAnsi="Times New Roman" w:cs="Times New Roman"/>
          <w:sz w:val="28"/>
          <w:szCs w:val="28"/>
          <w:lang w:val="en-US"/>
        </w:rPr>
        <w:t xml:space="preserve"> E, et al., Colon ischemia following abdominal aortic aneurysm </w:t>
      </w:r>
      <w:r w:rsidRPr="008C5F72">
        <w:rPr>
          <w:rFonts w:ascii="Times New Roman" w:hAnsi="Times New Roman" w:cs="Times New Roman"/>
          <w:sz w:val="28"/>
          <w:szCs w:val="28"/>
          <w:lang w:val="en-US"/>
        </w:rPr>
        <w:lastRenderedPageBreak/>
        <w:t xml:space="preserve">repair in the era of endovascular </w:t>
      </w:r>
      <w:proofErr w:type="spellStart"/>
      <w:r w:rsidRPr="008C5F72">
        <w:rPr>
          <w:rFonts w:ascii="Times New Roman" w:hAnsi="Times New Roman" w:cs="Times New Roman"/>
          <w:sz w:val="28"/>
          <w:szCs w:val="28"/>
          <w:lang w:val="en-US"/>
        </w:rPr>
        <w:t>abdomnal</w:t>
      </w:r>
      <w:proofErr w:type="spellEnd"/>
      <w:r w:rsidRPr="008C5F72">
        <w:rPr>
          <w:rFonts w:ascii="Times New Roman" w:hAnsi="Times New Roman" w:cs="Times New Roman"/>
          <w:sz w:val="28"/>
          <w:szCs w:val="28"/>
          <w:lang w:val="en-US"/>
        </w:rPr>
        <w:t xml:space="preserve"> aortic aneurysm repair. J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Surg</w:t>
      </w:r>
      <w:proofErr w:type="spellEnd"/>
      <w:r w:rsidRPr="008C5F72">
        <w:rPr>
          <w:rFonts w:ascii="Times New Roman" w:hAnsi="Times New Roman" w:cs="Times New Roman"/>
          <w:sz w:val="28"/>
          <w:szCs w:val="28"/>
          <w:lang w:val="en-US"/>
        </w:rPr>
        <w:t xml:space="preserve"> .2008; 47(2): 258–6</w:t>
      </w:r>
      <w:r w:rsidR="003338D6">
        <w:rPr>
          <w:rFonts w:ascii="Times New Roman" w:hAnsi="Times New Roman" w:cs="Times New Roman"/>
          <w:sz w:val="28"/>
          <w:szCs w:val="28"/>
          <w:lang w:val="en-US"/>
        </w:rPr>
        <w:t>3</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10.</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Blankensteijn</w:t>
      </w:r>
      <w:proofErr w:type="spellEnd"/>
      <w:r w:rsidRPr="008C5F72">
        <w:rPr>
          <w:rFonts w:ascii="Times New Roman" w:hAnsi="Times New Roman" w:cs="Times New Roman"/>
          <w:sz w:val="28"/>
          <w:szCs w:val="28"/>
          <w:lang w:val="en-US"/>
        </w:rPr>
        <w:t xml:space="preserve"> JD, de Jong SE, </w:t>
      </w:r>
      <w:proofErr w:type="spellStart"/>
      <w:r w:rsidRPr="008C5F72">
        <w:rPr>
          <w:rFonts w:ascii="Times New Roman" w:hAnsi="Times New Roman" w:cs="Times New Roman"/>
          <w:sz w:val="28"/>
          <w:szCs w:val="28"/>
          <w:lang w:val="en-US"/>
        </w:rPr>
        <w:t>Prinssen</w:t>
      </w:r>
      <w:proofErr w:type="spellEnd"/>
      <w:r w:rsidRPr="008C5F72">
        <w:rPr>
          <w:rFonts w:ascii="Times New Roman" w:hAnsi="Times New Roman" w:cs="Times New Roman"/>
          <w:sz w:val="28"/>
          <w:szCs w:val="28"/>
          <w:lang w:val="en-US"/>
        </w:rPr>
        <w:t xml:space="preserve"> M, van der Ham AC, </w:t>
      </w:r>
      <w:proofErr w:type="spellStart"/>
      <w:r w:rsidRPr="008C5F72">
        <w:rPr>
          <w:rFonts w:ascii="Times New Roman" w:hAnsi="Times New Roman" w:cs="Times New Roman"/>
          <w:sz w:val="28"/>
          <w:szCs w:val="28"/>
          <w:lang w:val="en-US"/>
        </w:rPr>
        <w:t>Buth</w:t>
      </w:r>
      <w:proofErr w:type="spellEnd"/>
      <w:r w:rsidRPr="008C5F72">
        <w:rPr>
          <w:rFonts w:ascii="Times New Roman" w:hAnsi="Times New Roman" w:cs="Times New Roman"/>
          <w:sz w:val="28"/>
          <w:szCs w:val="28"/>
          <w:lang w:val="en-US"/>
        </w:rPr>
        <w:t xml:space="preserve"> J, van </w:t>
      </w:r>
      <w:proofErr w:type="spellStart"/>
      <w:r w:rsidRPr="008C5F72">
        <w:rPr>
          <w:rFonts w:ascii="Times New Roman" w:hAnsi="Times New Roman" w:cs="Times New Roman"/>
          <w:sz w:val="28"/>
          <w:szCs w:val="28"/>
          <w:lang w:val="en-US"/>
        </w:rPr>
        <w:t>Sterkenburg</w:t>
      </w:r>
      <w:proofErr w:type="spellEnd"/>
      <w:r w:rsidRPr="008C5F72">
        <w:rPr>
          <w:rFonts w:ascii="Times New Roman" w:hAnsi="Times New Roman" w:cs="Times New Roman"/>
          <w:sz w:val="28"/>
          <w:szCs w:val="28"/>
          <w:lang w:val="en-US"/>
        </w:rPr>
        <w:t xml:space="preserve"> SM, </w:t>
      </w:r>
      <w:proofErr w:type="spellStart"/>
      <w:r w:rsidRPr="008C5F72">
        <w:rPr>
          <w:rFonts w:ascii="Times New Roman" w:hAnsi="Times New Roman" w:cs="Times New Roman"/>
          <w:sz w:val="28"/>
          <w:szCs w:val="28"/>
          <w:lang w:val="en-US"/>
        </w:rPr>
        <w:t>Verhagen</w:t>
      </w:r>
      <w:proofErr w:type="spellEnd"/>
      <w:r w:rsidRPr="008C5F72">
        <w:rPr>
          <w:rFonts w:ascii="Times New Roman" w:hAnsi="Times New Roman" w:cs="Times New Roman"/>
          <w:sz w:val="28"/>
          <w:szCs w:val="28"/>
          <w:lang w:val="en-US"/>
        </w:rPr>
        <w:t xml:space="preserve"> HJ, </w:t>
      </w:r>
      <w:proofErr w:type="spellStart"/>
      <w:r w:rsidRPr="008C5F72">
        <w:rPr>
          <w:rFonts w:ascii="Times New Roman" w:hAnsi="Times New Roman" w:cs="Times New Roman"/>
          <w:sz w:val="28"/>
          <w:szCs w:val="28"/>
          <w:lang w:val="en-US"/>
        </w:rPr>
        <w:t>Buskens</w:t>
      </w:r>
      <w:proofErr w:type="spellEnd"/>
      <w:r w:rsidRPr="008C5F72">
        <w:rPr>
          <w:rFonts w:ascii="Times New Roman" w:hAnsi="Times New Roman" w:cs="Times New Roman"/>
          <w:sz w:val="28"/>
          <w:szCs w:val="28"/>
          <w:lang w:val="en-US"/>
        </w:rPr>
        <w:t xml:space="preserve"> E, </w:t>
      </w:r>
      <w:proofErr w:type="spellStart"/>
      <w:r w:rsidRPr="008C5F72">
        <w:rPr>
          <w:rFonts w:ascii="Times New Roman" w:hAnsi="Times New Roman" w:cs="Times New Roman"/>
          <w:sz w:val="28"/>
          <w:szCs w:val="28"/>
          <w:lang w:val="en-US"/>
        </w:rPr>
        <w:t>Grobbee</w:t>
      </w:r>
      <w:proofErr w:type="spellEnd"/>
      <w:r w:rsidRPr="008C5F72">
        <w:rPr>
          <w:rFonts w:ascii="Times New Roman" w:hAnsi="Times New Roman" w:cs="Times New Roman"/>
          <w:sz w:val="28"/>
          <w:szCs w:val="28"/>
          <w:lang w:val="en-US"/>
        </w:rPr>
        <w:t xml:space="preserve"> DE, Dutch Randomized Endovascular Aneurysm Management (DREAM) Trial Group. Two-year outcomes after conventional or endovascular repair of abdominal aortic aneurysms. N </w:t>
      </w:r>
      <w:proofErr w:type="spellStart"/>
      <w:r w:rsidR="003338D6">
        <w:rPr>
          <w:rFonts w:ascii="Times New Roman" w:hAnsi="Times New Roman" w:cs="Times New Roman"/>
          <w:sz w:val="28"/>
          <w:szCs w:val="28"/>
          <w:lang w:val="en-US"/>
        </w:rPr>
        <w:t>Engl</w:t>
      </w:r>
      <w:proofErr w:type="spellEnd"/>
      <w:r w:rsidR="003338D6">
        <w:rPr>
          <w:rFonts w:ascii="Times New Roman" w:hAnsi="Times New Roman" w:cs="Times New Roman"/>
          <w:sz w:val="28"/>
          <w:szCs w:val="28"/>
          <w:lang w:val="en-US"/>
        </w:rPr>
        <w:t xml:space="preserve"> J Med 2005</w:t>
      </w:r>
      <w:proofErr w:type="gramStart"/>
      <w:r w:rsidR="003338D6">
        <w:rPr>
          <w:rFonts w:ascii="Times New Roman" w:hAnsi="Times New Roman" w:cs="Times New Roman"/>
          <w:sz w:val="28"/>
          <w:szCs w:val="28"/>
          <w:lang w:val="en-US"/>
        </w:rPr>
        <w:t>;352:2398</w:t>
      </w:r>
      <w:proofErr w:type="gramEnd"/>
      <w:r w:rsidR="003338D6">
        <w:rPr>
          <w:rFonts w:ascii="Times New Roman" w:hAnsi="Times New Roman" w:cs="Times New Roman"/>
          <w:sz w:val="28"/>
          <w:szCs w:val="28"/>
          <w:lang w:val="en-US"/>
        </w:rPr>
        <w:t>–2405</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11.</w:t>
      </w:r>
      <w:r w:rsidRPr="008C5F72">
        <w:rPr>
          <w:rFonts w:ascii="Times New Roman" w:hAnsi="Times New Roman" w:cs="Times New Roman"/>
          <w:sz w:val="28"/>
          <w:szCs w:val="28"/>
          <w:lang w:val="en-US"/>
        </w:rPr>
        <w:tab/>
        <w:t xml:space="preserve">Bryce Y. et al. Endovascular Repair of Abdominal Aortic Aneurysms: Vascular Anatomy, Device Selection, Procedure, and Procedure-specific Complications. </w:t>
      </w:r>
      <w:proofErr w:type="spellStart"/>
      <w:r w:rsidRPr="008C5F72">
        <w:rPr>
          <w:rFonts w:ascii="Times New Roman" w:hAnsi="Times New Roman" w:cs="Times New Roman"/>
          <w:sz w:val="28"/>
          <w:szCs w:val="28"/>
          <w:lang w:val="en-US"/>
        </w:rPr>
        <w:t>RadioGraphics</w:t>
      </w:r>
      <w:proofErr w:type="spellEnd"/>
      <w:r w:rsidRPr="008C5F72">
        <w:rPr>
          <w:rFonts w:ascii="Times New Roman" w:hAnsi="Times New Roman" w:cs="Times New Roman"/>
          <w:sz w:val="28"/>
          <w:szCs w:val="28"/>
          <w:lang w:val="en-US"/>
        </w:rPr>
        <w:t xml:space="preserve"> 2015; 35:593–6</w:t>
      </w:r>
      <w:r w:rsidR="003338D6">
        <w:rPr>
          <w:rFonts w:ascii="Times New Roman" w:hAnsi="Times New Roman" w:cs="Times New Roman"/>
          <w:sz w:val="28"/>
          <w:szCs w:val="28"/>
          <w:lang w:val="en-US"/>
        </w:rPr>
        <w:t>15</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12.</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Cernohorsky</w:t>
      </w:r>
      <w:proofErr w:type="spellEnd"/>
      <w:r w:rsidRPr="008C5F72">
        <w:rPr>
          <w:rFonts w:ascii="Times New Roman" w:hAnsi="Times New Roman" w:cs="Times New Roman"/>
          <w:sz w:val="28"/>
          <w:szCs w:val="28"/>
          <w:lang w:val="en-US"/>
        </w:rPr>
        <w:t xml:space="preserve"> P, et al: The relevance of aortic </w:t>
      </w:r>
      <w:proofErr w:type="spellStart"/>
      <w:r w:rsidRPr="008C5F72">
        <w:rPr>
          <w:rFonts w:ascii="Times New Roman" w:hAnsi="Times New Roman" w:cs="Times New Roman"/>
          <w:sz w:val="28"/>
          <w:szCs w:val="28"/>
          <w:lang w:val="en-US"/>
        </w:rPr>
        <w:t>endograft</w:t>
      </w:r>
      <w:proofErr w:type="spellEnd"/>
      <w:r w:rsidRPr="008C5F72">
        <w:rPr>
          <w:rFonts w:ascii="Times New Roman" w:hAnsi="Times New Roman" w:cs="Times New Roman"/>
          <w:sz w:val="28"/>
          <w:szCs w:val="28"/>
          <w:lang w:val="en-US"/>
        </w:rPr>
        <w:t xml:space="preserve"> prosthetic infection. J </w:t>
      </w:r>
      <w:proofErr w:type="spellStart"/>
      <w:r w:rsidR="003338D6">
        <w:rPr>
          <w:rFonts w:ascii="Times New Roman" w:hAnsi="Times New Roman" w:cs="Times New Roman"/>
          <w:sz w:val="28"/>
          <w:szCs w:val="28"/>
          <w:lang w:val="en-US"/>
        </w:rPr>
        <w:t>Vasc</w:t>
      </w:r>
      <w:proofErr w:type="spellEnd"/>
      <w:r w:rsidR="003338D6">
        <w:rPr>
          <w:rFonts w:ascii="Times New Roman" w:hAnsi="Times New Roman" w:cs="Times New Roman"/>
          <w:sz w:val="28"/>
          <w:szCs w:val="28"/>
          <w:lang w:val="en-US"/>
        </w:rPr>
        <w:t xml:space="preserve"> </w:t>
      </w:r>
      <w:proofErr w:type="spellStart"/>
      <w:r w:rsidR="003338D6">
        <w:rPr>
          <w:rFonts w:ascii="Times New Roman" w:hAnsi="Times New Roman" w:cs="Times New Roman"/>
          <w:sz w:val="28"/>
          <w:szCs w:val="28"/>
          <w:lang w:val="en-US"/>
        </w:rPr>
        <w:t>Surg</w:t>
      </w:r>
      <w:proofErr w:type="spellEnd"/>
      <w:r w:rsidR="003338D6">
        <w:rPr>
          <w:rFonts w:ascii="Times New Roman" w:hAnsi="Times New Roman" w:cs="Times New Roman"/>
          <w:sz w:val="28"/>
          <w:szCs w:val="28"/>
          <w:lang w:val="en-US"/>
        </w:rPr>
        <w:t xml:space="preserve"> 54(2):327–333, 2011</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13.</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Chuter</w:t>
      </w:r>
      <w:proofErr w:type="spellEnd"/>
      <w:r w:rsidRPr="008C5F72">
        <w:rPr>
          <w:rFonts w:ascii="Times New Roman" w:hAnsi="Times New Roman" w:cs="Times New Roman"/>
          <w:sz w:val="28"/>
          <w:szCs w:val="28"/>
          <w:lang w:val="en-US"/>
        </w:rPr>
        <w:t xml:space="preserve"> TA, </w:t>
      </w:r>
      <w:proofErr w:type="spellStart"/>
      <w:r w:rsidRPr="008C5F72">
        <w:rPr>
          <w:rFonts w:ascii="Times New Roman" w:hAnsi="Times New Roman" w:cs="Times New Roman"/>
          <w:sz w:val="28"/>
          <w:szCs w:val="28"/>
          <w:lang w:val="en-US"/>
        </w:rPr>
        <w:t>Risberg</w:t>
      </w:r>
      <w:proofErr w:type="spellEnd"/>
      <w:r w:rsidRPr="008C5F72">
        <w:rPr>
          <w:rFonts w:ascii="Times New Roman" w:hAnsi="Times New Roman" w:cs="Times New Roman"/>
          <w:sz w:val="28"/>
          <w:szCs w:val="28"/>
          <w:lang w:val="en-US"/>
        </w:rPr>
        <w:t xml:space="preserve"> B, Hopkinson BR, Wendt G, Scott RA, Walker PJ, </w:t>
      </w:r>
      <w:proofErr w:type="spellStart"/>
      <w:r w:rsidRPr="008C5F72">
        <w:rPr>
          <w:rFonts w:ascii="Times New Roman" w:hAnsi="Times New Roman" w:cs="Times New Roman"/>
          <w:sz w:val="28"/>
          <w:szCs w:val="28"/>
          <w:lang w:val="en-US"/>
        </w:rPr>
        <w:t>Viscomi</w:t>
      </w:r>
      <w:proofErr w:type="spellEnd"/>
      <w:r w:rsidRPr="008C5F72">
        <w:rPr>
          <w:rFonts w:ascii="Times New Roman" w:hAnsi="Times New Roman" w:cs="Times New Roman"/>
          <w:sz w:val="28"/>
          <w:szCs w:val="28"/>
          <w:lang w:val="en-US"/>
        </w:rPr>
        <w:t xml:space="preserve"> S, White G. Clinical experience with a bifurcated endovascular graft for abdominal aortic aneurysm repair. </w:t>
      </w:r>
      <w:r w:rsidR="003338D6">
        <w:rPr>
          <w:rFonts w:ascii="Times New Roman" w:hAnsi="Times New Roman" w:cs="Times New Roman"/>
          <w:sz w:val="28"/>
          <w:szCs w:val="28"/>
          <w:lang w:val="en-US"/>
        </w:rPr>
        <w:t xml:space="preserve">J </w:t>
      </w:r>
      <w:proofErr w:type="spellStart"/>
      <w:r w:rsidR="003338D6">
        <w:rPr>
          <w:rFonts w:ascii="Times New Roman" w:hAnsi="Times New Roman" w:cs="Times New Roman"/>
          <w:sz w:val="28"/>
          <w:szCs w:val="28"/>
          <w:lang w:val="en-US"/>
        </w:rPr>
        <w:t>Vasc</w:t>
      </w:r>
      <w:proofErr w:type="spellEnd"/>
      <w:r w:rsidR="003338D6">
        <w:rPr>
          <w:rFonts w:ascii="Times New Roman" w:hAnsi="Times New Roman" w:cs="Times New Roman"/>
          <w:sz w:val="28"/>
          <w:szCs w:val="28"/>
          <w:lang w:val="en-US"/>
        </w:rPr>
        <w:t xml:space="preserve"> </w:t>
      </w:r>
      <w:proofErr w:type="spellStart"/>
      <w:r w:rsidR="003338D6">
        <w:rPr>
          <w:rFonts w:ascii="Times New Roman" w:hAnsi="Times New Roman" w:cs="Times New Roman"/>
          <w:sz w:val="28"/>
          <w:szCs w:val="28"/>
          <w:lang w:val="en-US"/>
        </w:rPr>
        <w:t>Surg</w:t>
      </w:r>
      <w:proofErr w:type="spellEnd"/>
      <w:r w:rsidR="003338D6">
        <w:rPr>
          <w:rFonts w:ascii="Times New Roman" w:hAnsi="Times New Roman" w:cs="Times New Roman"/>
          <w:sz w:val="28"/>
          <w:szCs w:val="28"/>
          <w:lang w:val="en-US"/>
        </w:rPr>
        <w:t xml:space="preserve"> 1996; 24:655–666</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14.</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Cochennec</w:t>
      </w:r>
      <w:proofErr w:type="spellEnd"/>
      <w:r w:rsidRPr="008C5F72">
        <w:rPr>
          <w:rFonts w:ascii="Times New Roman" w:hAnsi="Times New Roman" w:cs="Times New Roman"/>
          <w:sz w:val="28"/>
          <w:szCs w:val="28"/>
          <w:lang w:val="en-US"/>
        </w:rPr>
        <w:t xml:space="preserve"> F, </w:t>
      </w:r>
      <w:proofErr w:type="spellStart"/>
      <w:r w:rsidRPr="008C5F72">
        <w:rPr>
          <w:rFonts w:ascii="Times New Roman" w:hAnsi="Times New Roman" w:cs="Times New Roman"/>
          <w:sz w:val="28"/>
          <w:szCs w:val="28"/>
          <w:lang w:val="en-US"/>
        </w:rPr>
        <w:t>Becquemin</w:t>
      </w:r>
      <w:proofErr w:type="spellEnd"/>
      <w:r w:rsidRPr="008C5F72">
        <w:rPr>
          <w:rFonts w:ascii="Times New Roman" w:hAnsi="Times New Roman" w:cs="Times New Roman"/>
          <w:sz w:val="28"/>
          <w:szCs w:val="28"/>
          <w:lang w:val="en-US"/>
        </w:rPr>
        <w:t xml:space="preserve"> JP, </w:t>
      </w:r>
      <w:proofErr w:type="spellStart"/>
      <w:r w:rsidRPr="008C5F72">
        <w:rPr>
          <w:rFonts w:ascii="Times New Roman" w:hAnsi="Times New Roman" w:cs="Times New Roman"/>
          <w:sz w:val="28"/>
          <w:szCs w:val="28"/>
          <w:lang w:val="en-US"/>
        </w:rPr>
        <w:t>Desgranges</w:t>
      </w:r>
      <w:proofErr w:type="spellEnd"/>
      <w:r w:rsidRPr="008C5F72">
        <w:rPr>
          <w:rFonts w:ascii="Times New Roman" w:hAnsi="Times New Roman" w:cs="Times New Roman"/>
          <w:sz w:val="28"/>
          <w:szCs w:val="28"/>
          <w:lang w:val="en-US"/>
        </w:rPr>
        <w:t xml:space="preserve"> P, </w:t>
      </w:r>
      <w:proofErr w:type="spellStart"/>
      <w:r w:rsidRPr="008C5F72">
        <w:rPr>
          <w:rFonts w:ascii="Times New Roman" w:hAnsi="Times New Roman" w:cs="Times New Roman"/>
          <w:sz w:val="28"/>
          <w:szCs w:val="28"/>
          <w:lang w:val="en-US"/>
        </w:rPr>
        <w:t>Allaire</w:t>
      </w:r>
      <w:proofErr w:type="spellEnd"/>
      <w:r w:rsidRPr="008C5F72">
        <w:rPr>
          <w:rFonts w:ascii="Times New Roman" w:hAnsi="Times New Roman" w:cs="Times New Roman"/>
          <w:sz w:val="28"/>
          <w:szCs w:val="28"/>
          <w:lang w:val="en-US"/>
        </w:rPr>
        <w:t xml:space="preserve"> E, </w:t>
      </w:r>
      <w:proofErr w:type="spellStart"/>
      <w:r w:rsidRPr="008C5F72">
        <w:rPr>
          <w:rFonts w:ascii="Times New Roman" w:hAnsi="Times New Roman" w:cs="Times New Roman"/>
          <w:sz w:val="28"/>
          <w:szCs w:val="28"/>
          <w:lang w:val="en-US"/>
        </w:rPr>
        <w:t>Kobeiter</w:t>
      </w:r>
      <w:proofErr w:type="spellEnd"/>
      <w:r w:rsidRPr="008C5F72">
        <w:rPr>
          <w:rFonts w:ascii="Times New Roman" w:hAnsi="Times New Roman" w:cs="Times New Roman"/>
          <w:sz w:val="28"/>
          <w:szCs w:val="28"/>
          <w:lang w:val="en-US"/>
        </w:rPr>
        <w:t xml:space="preserve"> H, </w:t>
      </w:r>
      <w:proofErr w:type="spellStart"/>
      <w:r w:rsidRPr="008C5F72">
        <w:rPr>
          <w:rFonts w:ascii="Times New Roman" w:hAnsi="Times New Roman" w:cs="Times New Roman"/>
          <w:sz w:val="28"/>
          <w:szCs w:val="28"/>
          <w:lang w:val="en-US"/>
        </w:rPr>
        <w:t>Roudot-Thoraval</w:t>
      </w:r>
      <w:proofErr w:type="spellEnd"/>
      <w:r w:rsidRPr="008C5F72">
        <w:rPr>
          <w:rFonts w:ascii="Times New Roman" w:hAnsi="Times New Roman" w:cs="Times New Roman"/>
          <w:sz w:val="28"/>
          <w:szCs w:val="28"/>
          <w:lang w:val="en-US"/>
        </w:rPr>
        <w:t xml:space="preserve"> F., Limb graft occlusion following EVAR: clinical pattern, outcomes and predictive factors of occurrence. </w:t>
      </w:r>
      <w:proofErr w:type="spellStart"/>
      <w:r w:rsidRPr="008C5F72">
        <w:rPr>
          <w:rFonts w:ascii="Times New Roman" w:hAnsi="Times New Roman" w:cs="Times New Roman"/>
          <w:sz w:val="28"/>
          <w:szCs w:val="28"/>
          <w:lang w:val="en-US"/>
        </w:rPr>
        <w:t>Eur</w:t>
      </w:r>
      <w:proofErr w:type="spellEnd"/>
      <w:r w:rsidRPr="008C5F72">
        <w:rPr>
          <w:rFonts w:ascii="Times New Roman" w:hAnsi="Times New Roman" w:cs="Times New Roman"/>
          <w:sz w:val="28"/>
          <w:szCs w:val="28"/>
          <w:lang w:val="en-US"/>
        </w:rPr>
        <w:t xml:space="preserve"> J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En</w:t>
      </w:r>
      <w:r w:rsidR="003338D6">
        <w:rPr>
          <w:rFonts w:ascii="Times New Roman" w:hAnsi="Times New Roman" w:cs="Times New Roman"/>
          <w:sz w:val="28"/>
          <w:szCs w:val="28"/>
          <w:lang w:val="en-US"/>
        </w:rPr>
        <w:t>dovasc</w:t>
      </w:r>
      <w:proofErr w:type="spellEnd"/>
      <w:r w:rsidR="003338D6">
        <w:rPr>
          <w:rFonts w:ascii="Times New Roman" w:hAnsi="Times New Roman" w:cs="Times New Roman"/>
          <w:sz w:val="28"/>
          <w:szCs w:val="28"/>
          <w:lang w:val="en-US"/>
        </w:rPr>
        <w:t xml:space="preserve"> Surg. 2007</w:t>
      </w:r>
      <w:proofErr w:type="gramStart"/>
      <w:r w:rsidR="003338D6">
        <w:rPr>
          <w:rFonts w:ascii="Times New Roman" w:hAnsi="Times New Roman" w:cs="Times New Roman"/>
          <w:sz w:val="28"/>
          <w:szCs w:val="28"/>
          <w:lang w:val="en-US"/>
        </w:rPr>
        <w:t>;34</w:t>
      </w:r>
      <w:proofErr w:type="gramEnd"/>
      <w:r w:rsidR="003338D6">
        <w:rPr>
          <w:rFonts w:ascii="Times New Roman" w:hAnsi="Times New Roman" w:cs="Times New Roman"/>
          <w:sz w:val="28"/>
          <w:szCs w:val="28"/>
          <w:lang w:val="en-US"/>
        </w:rPr>
        <w:t>(1):59–65</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15.</w:t>
      </w:r>
      <w:r w:rsidRPr="008C5F72">
        <w:rPr>
          <w:rFonts w:ascii="Times New Roman" w:hAnsi="Times New Roman" w:cs="Times New Roman"/>
          <w:sz w:val="28"/>
          <w:szCs w:val="28"/>
          <w:lang w:val="en-US"/>
        </w:rPr>
        <w:tab/>
        <w:t xml:space="preserve">de Donato G, </w:t>
      </w:r>
      <w:proofErr w:type="spellStart"/>
      <w:r w:rsidRPr="008C5F72">
        <w:rPr>
          <w:rFonts w:ascii="Times New Roman" w:hAnsi="Times New Roman" w:cs="Times New Roman"/>
          <w:sz w:val="28"/>
          <w:szCs w:val="28"/>
          <w:lang w:val="en-US"/>
        </w:rPr>
        <w:t>Setacci</w:t>
      </w:r>
      <w:proofErr w:type="spellEnd"/>
      <w:r w:rsidRPr="008C5F72">
        <w:rPr>
          <w:rFonts w:ascii="Times New Roman" w:hAnsi="Times New Roman" w:cs="Times New Roman"/>
          <w:sz w:val="28"/>
          <w:szCs w:val="28"/>
          <w:lang w:val="en-US"/>
        </w:rPr>
        <w:t xml:space="preserve"> F., Aortic neck evolution after endovascular repair with </w:t>
      </w:r>
      <w:proofErr w:type="spellStart"/>
      <w:r w:rsidRPr="008C5F72">
        <w:rPr>
          <w:rFonts w:ascii="Times New Roman" w:hAnsi="Times New Roman" w:cs="Times New Roman"/>
          <w:sz w:val="28"/>
          <w:szCs w:val="28"/>
          <w:lang w:val="en-US"/>
        </w:rPr>
        <w:t>TriVascular</w:t>
      </w:r>
      <w:proofErr w:type="spellEnd"/>
      <w:r w:rsidRPr="008C5F72">
        <w:rPr>
          <w:rFonts w:ascii="Times New Roman" w:hAnsi="Times New Roman" w:cs="Times New Roman"/>
          <w:sz w:val="28"/>
          <w:szCs w:val="28"/>
          <w:lang w:val="en-US"/>
        </w:rPr>
        <w:t xml:space="preserve"> Ovation stent graft. J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xml:space="preserve"> Surg. 2016 Jan</w:t>
      </w:r>
      <w:proofErr w:type="gramStart"/>
      <w:r w:rsidR="003338D6" w:rsidRPr="008C5F72">
        <w:rPr>
          <w:rFonts w:ascii="Times New Roman" w:hAnsi="Times New Roman" w:cs="Times New Roman"/>
          <w:sz w:val="28"/>
          <w:szCs w:val="28"/>
          <w:lang w:val="en-US"/>
        </w:rPr>
        <w:t>;</w:t>
      </w:r>
      <w:proofErr w:type="gramEnd"/>
      <w:r w:rsidR="003338D6" w:rsidRPr="008C5F72">
        <w:rPr>
          <w:rFonts w:ascii="Times New Roman" w:hAnsi="Times New Roman" w:cs="Times New Roman"/>
          <w:sz w:val="28"/>
          <w:szCs w:val="28"/>
          <w:lang w:val="en-US"/>
        </w:rPr>
        <w:t xml:space="preserve"> 63</w:t>
      </w:r>
      <w:r w:rsidRPr="008C5F72">
        <w:rPr>
          <w:rFonts w:ascii="Times New Roman" w:hAnsi="Times New Roman" w:cs="Times New Roman"/>
          <w:sz w:val="28"/>
          <w:szCs w:val="28"/>
          <w:lang w:val="en-US"/>
        </w:rPr>
        <w:t xml:space="preserve">(1):8-15. </w:t>
      </w:r>
      <w:proofErr w:type="spellStart"/>
      <w:proofErr w:type="gramStart"/>
      <w:r w:rsidRPr="008C5F72">
        <w:rPr>
          <w:rFonts w:ascii="Times New Roman" w:hAnsi="Times New Roman" w:cs="Times New Roman"/>
          <w:sz w:val="28"/>
          <w:szCs w:val="28"/>
          <w:lang w:val="en-US"/>
        </w:rPr>
        <w:t>doi</w:t>
      </w:r>
      <w:proofErr w:type="spellEnd"/>
      <w:proofErr w:type="gramEnd"/>
      <w:r w:rsidRPr="008C5F72">
        <w:rPr>
          <w:rFonts w:ascii="Times New Roman" w:hAnsi="Times New Roman" w:cs="Times New Roman"/>
          <w:sz w:val="28"/>
          <w:szCs w:val="28"/>
          <w:lang w:val="en-US"/>
        </w:rPr>
        <w:t xml:space="preserve">: 10.1016/j.jvs.2015.07.099. </w:t>
      </w:r>
      <w:proofErr w:type="spellStart"/>
      <w:r w:rsidRPr="008C5F72">
        <w:rPr>
          <w:rFonts w:ascii="Times New Roman" w:hAnsi="Times New Roman" w:cs="Times New Roman"/>
          <w:sz w:val="28"/>
          <w:szCs w:val="28"/>
          <w:lang w:val="en-US"/>
        </w:rPr>
        <w:t>Epub</w:t>
      </w:r>
      <w:proofErr w:type="spellEnd"/>
      <w:r w:rsidRPr="008C5F72">
        <w:rPr>
          <w:rFonts w:ascii="Times New Roman" w:hAnsi="Times New Roman" w:cs="Times New Roman"/>
          <w:sz w:val="28"/>
          <w:szCs w:val="28"/>
          <w:lang w:val="en-US"/>
        </w:rPr>
        <w:t xml:space="preserve"> 2015 </w:t>
      </w:r>
      <w:r w:rsidR="003338D6">
        <w:rPr>
          <w:rFonts w:ascii="Times New Roman" w:hAnsi="Times New Roman" w:cs="Times New Roman"/>
          <w:sz w:val="28"/>
          <w:szCs w:val="28"/>
          <w:lang w:val="en-US"/>
        </w:rPr>
        <w:t>Sep 26</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16.</w:t>
      </w:r>
      <w:r w:rsidRPr="008C5F72">
        <w:rPr>
          <w:rFonts w:ascii="Times New Roman" w:hAnsi="Times New Roman" w:cs="Times New Roman"/>
          <w:sz w:val="28"/>
          <w:szCs w:val="28"/>
          <w:lang w:val="en-US"/>
        </w:rPr>
        <w:tab/>
        <w:t xml:space="preserve">Dubost C., </w:t>
      </w:r>
      <w:proofErr w:type="spellStart"/>
      <w:r w:rsidRPr="008C5F72">
        <w:rPr>
          <w:rFonts w:ascii="Times New Roman" w:hAnsi="Times New Roman" w:cs="Times New Roman"/>
          <w:sz w:val="28"/>
          <w:szCs w:val="28"/>
          <w:lang w:val="en-US"/>
        </w:rPr>
        <w:t>Allary</w:t>
      </w:r>
      <w:proofErr w:type="spellEnd"/>
      <w:r w:rsidRPr="008C5F72">
        <w:rPr>
          <w:rFonts w:ascii="Times New Roman" w:hAnsi="Times New Roman" w:cs="Times New Roman"/>
          <w:sz w:val="28"/>
          <w:szCs w:val="28"/>
          <w:lang w:val="en-US"/>
        </w:rPr>
        <w:t xml:space="preserve"> M., </w:t>
      </w:r>
      <w:proofErr w:type="spellStart"/>
      <w:r w:rsidRPr="008C5F72">
        <w:rPr>
          <w:rFonts w:ascii="Times New Roman" w:hAnsi="Times New Roman" w:cs="Times New Roman"/>
          <w:sz w:val="28"/>
          <w:szCs w:val="28"/>
          <w:lang w:val="en-US"/>
        </w:rPr>
        <w:t>Oeconomos</w:t>
      </w:r>
      <w:proofErr w:type="spellEnd"/>
      <w:r w:rsidRPr="008C5F72">
        <w:rPr>
          <w:rFonts w:ascii="Times New Roman" w:hAnsi="Times New Roman" w:cs="Times New Roman"/>
          <w:sz w:val="28"/>
          <w:szCs w:val="28"/>
          <w:lang w:val="en-US"/>
        </w:rPr>
        <w:t xml:space="preserve"> N. Resection of an aneurysm of    the abdominal aorta: reestablishment of the continuity by a pre-served human arterial graft, with result after five months // AMA Arch. Surg. 19</w:t>
      </w:r>
      <w:r w:rsidR="003338D6">
        <w:rPr>
          <w:rFonts w:ascii="Times New Roman" w:hAnsi="Times New Roman" w:cs="Times New Roman"/>
          <w:sz w:val="28"/>
          <w:szCs w:val="28"/>
          <w:lang w:val="en-US"/>
        </w:rPr>
        <w:t>52. Vol. 64, № 3. P. 405–408</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17.</w:t>
      </w:r>
      <w:r w:rsidRPr="008C5F72">
        <w:rPr>
          <w:rFonts w:ascii="Times New Roman" w:hAnsi="Times New Roman" w:cs="Times New Roman"/>
          <w:sz w:val="28"/>
          <w:szCs w:val="28"/>
          <w:lang w:val="en-US"/>
        </w:rPr>
        <w:tab/>
        <w:t xml:space="preserve">England A. and McWilliams R. Endovascular Aortic Aneurysm Repair (EVAR) Ulster </w:t>
      </w:r>
      <w:r w:rsidR="003338D6">
        <w:rPr>
          <w:rFonts w:ascii="Times New Roman" w:hAnsi="Times New Roman" w:cs="Times New Roman"/>
          <w:sz w:val="28"/>
          <w:szCs w:val="28"/>
          <w:lang w:val="en-US"/>
        </w:rPr>
        <w:t>Med J. 2013 Jan</w:t>
      </w:r>
      <w:proofErr w:type="gramStart"/>
      <w:r w:rsidR="003338D6">
        <w:rPr>
          <w:rFonts w:ascii="Times New Roman" w:hAnsi="Times New Roman" w:cs="Times New Roman"/>
          <w:sz w:val="28"/>
          <w:szCs w:val="28"/>
          <w:lang w:val="en-US"/>
        </w:rPr>
        <w:t>;</w:t>
      </w:r>
      <w:proofErr w:type="gramEnd"/>
      <w:r w:rsidR="003338D6">
        <w:rPr>
          <w:rFonts w:ascii="Times New Roman" w:hAnsi="Times New Roman" w:cs="Times New Roman"/>
          <w:sz w:val="28"/>
          <w:szCs w:val="28"/>
          <w:lang w:val="en-US"/>
        </w:rPr>
        <w:t xml:space="preserve"> 82(1): 3–10.</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lastRenderedPageBreak/>
        <w:t>18.</w:t>
      </w:r>
      <w:r w:rsidRPr="008C5F72">
        <w:rPr>
          <w:rFonts w:ascii="Times New Roman" w:hAnsi="Times New Roman" w:cs="Times New Roman"/>
          <w:sz w:val="28"/>
          <w:szCs w:val="28"/>
          <w:lang w:val="en-US"/>
        </w:rPr>
        <w:tab/>
        <w:t xml:space="preserve">EVAR trial participants. Endovascular aneurysm repair versus open repair in patients with abdominal aortic aneurysm (EVAR trial 1): </w:t>
      </w:r>
      <w:proofErr w:type="spellStart"/>
      <w:r w:rsidRPr="008C5F72">
        <w:rPr>
          <w:rFonts w:ascii="Times New Roman" w:hAnsi="Times New Roman" w:cs="Times New Roman"/>
          <w:sz w:val="28"/>
          <w:szCs w:val="28"/>
          <w:lang w:val="en-US"/>
        </w:rPr>
        <w:t>randomised</w:t>
      </w:r>
      <w:proofErr w:type="spellEnd"/>
      <w:r w:rsidRPr="008C5F72">
        <w:rPr>
          <w:rFonts w:ascii="Times New Roman" w:hAnsi="Times New Roman" w:cs="Times New Roman"/>
          <w:sz w:val="28"/>
          <w:szCs w:val="28"/>
          <w:lang w:val="en-US"/>
        </w:rPr>
        <w:t xml:space="preserve"> controlled tri</w:t>
      </w:r>
      <w:r w:rsidR="003338D6">
        <w:rPr>
          <w:rFonts w:ascii="Times New Roman" w:hAnsi="Times New Roman" w:cs="Times New Roman"/>
          <w:sz w:val="28"/>
          <w:szCs w:val="28"/>
          <w:lang w:val="en-US"/>
        </w:rPr>
        <w:t>al. Lancet 2005</w:t>
      </w:r>
      <w:proofErr w:type="gramStart"/>
      <w:r w:rsidR="003338D6">
        <w:rPr>
          <w:rFonts w:ascii="Times New Roman" w:hAnsi="Times New Roman" w:cs="Times New Roman"/>
          <w:sz w:val="28"/>
          <w:szCs w:val="28"/>
          <w:lang w:val="en-US"/>
        </w:rPr>
        <w:t>;365:2179</w:t>
      </w:r>
      <w:proofErr w:type="gramEnd"/>
      <w:r w:rsidR="003338D6">
        <w:rPr>
          <w:rFonts w:ascii="Times New Roman" w:hAnsi="Times New Roman" w:cs="Times New Roman"/>
          <w:sz w:val="28"/>
          <w:szCs w:val="28"/>
          <w:lang w:val="en-US"/>
        </w:rPr>
        <w:t>–2186</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19.</w:t>
      </w:r>
      <w:r w:rsidRPr="008C5F72">
        <w:rPr>
          <w:rFonts w:ascii="Times New Roman" w:hAnsi="Times New Roman" w:cs="Times New Roman"/>
          <w:sz w:val="28"/>
          <w:szCs w:val="28"/>
          <w:lang w:val="en-US"/>
        </w:rPr>
        <w:tab/>
        <w:t xml:space="preserve">Ferguson CD, Clancy P, Bourke B, Walker PJ, Dear A, </w:t>
      </w:r>
      <w:proofErr w:type="spellStart"/>
      <w:r w:rsidRPr="008C5F72">
        <w:rPr>
          <w:rFonts w:ascii="Times New Roman" w:hAnsi="Times New Roman" w:cs="Times New Roman"/>
          <w:sz w:val="28"/>
          <w:szCs w:val="28"/>
          <w:lang w:val="en-US"/>
        </w:rPr>
        <w:t>Buckenham</w:t>
      </w:r>
      <w:proofErr w:type="spellEnd"/>
      <w:r w:rsidRPr="008C5F72">
        <w:rPr>
          <w:rFonts w:ascii="Times New Roman" w:hAnsi="Times New Roman" w:cs="Times New Roman"/>
          <w:sz w:val="28"/>
          <w:szCs w:val="28"/>
          <w:lang w:val="en-US"/>
        </w:rPr>
        <w:t xml:space="preserve"> T, Norman P, </w:t>
      </w:r>
      <w:proofErr w:type="spellStart"/>
      <w:r w:rsidRPr="008C5F72">
        <w:rPr>
          <w:rFonts w:ascii="Times New Roman" w:hAnsi="Times New Roman" w:cs="Times New Roman"/>
          <w:sz w:val="28"/>
          <w:szCs w:val="28"/>
          <w:lang w:val="en-US"/>
        </w:rPr>
        <w:t>Golledge</w:t>
      </w:r>
      <w:proofErr w:type="spellEnd"/>
      <w:r w:rsidRPr="008C5F72">
        <w:rPr>
          <w:rFonts w:ascii="Times New Roman" w:hAnsi="Times New Roman" w:cs="Times New Roman"/>
          <w:sz w:val="28"/>
          <w:szCs w:val="28"/>
          <w:lang w:val="en-US"/>
        </w:rPr>
        <w:t xml:space="preserve"> J. Association of statin prescription with small abdominal aortic aneurysm progression. A</w:t>
      </w:r>
      <w:r w:rsidR="003338D6">
        <w:rPr>
          <w:rFonts w:ascii="Times New Roman" w:hAnsi="Times New Roman" w:cs="Times New Roman"/>
          <w:sz w:val="28"/>
          <w:szCs w:val="28"/>
          <w:lang w:val="en-US"/>
        </w:rPr>
        <w:t>m Heart J 2010</w:t>
      </w:r>
      <w:proofErr w:type="gramStart"/>
      <w:r w:rsidR="003338D6">
        <w:rPr>
          <w:rFonts w:ascii="Times New Roman" w:hAnsi="Times New Roman" w:cs="Times New Roman"/>
          <w:sz w:val="28"/>
          <w:szCs w:val="28"/>
          <w:lang w:val="en-US"/>
        </w:rPr>
        <w:t>;</w:t>
      </w:r>
      <w:proofErr w:type="gramEnd"/>
      <w:r w:rsidR="003338D6">
        <w:rPr>
          <w:rFonts w:ascii="Times New Roman" w:hAnsi="Times New Roman" w:cs="Times New Roman"/>
          <w:sz w:val="28"/>
          <w:szCs w:val="28"/>
          <w:lang w:val="en-US"/>
        </w:rPr>
        <w:t xml:space="preserve"> 159: 307–313.</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20.</w:t>
      </w:r>
      <w:r w:rsidRPr="008C5F72">
        <w:rPr>
          <w:rFonts w:ascii="Times New Roman" w:hAnsi="Times New Roman" w:cs="Times New Roman"/>
          <w:sz w:val="28"/>
          <w:szCs w:val="28"/>
          <w:lang w:val="en-US"/>
        </w:rPr>
        <w:tab/>
        <w:t xml:space="preserve">Freeman ME, Leeds FH. Vein inlay graft in the treatment of aneurysms and thrombosis of the abdominal aorta; a preliminary communication with report of </w:t>
      </w:r>
      <w:proofErr w:type="gramStart"/>
      <w:r w:rsidRPr="008C5F72">
        <w:rPr>
          <w:rFonts w:ascii="Times New Roman" w:hAnsi="Times New Roman" w:cs="Times New Roman"/>
          <w:sz w:val="28"/>
          <w:szCs w:val="28"/>
          <w:lang w:val="en-US"/>
        </w:rPr>
        <w:t>3</w:t>
      </w:r>
      <w:proofErr w:type="gramEnd"/>
      <w:r w:rsidRPr="008C5F72">
        <w:rPr>
          <w:rFonts w:ascii="Times New Roman" w:hAnsi="Times New Roman" w:cs="Times New Roman"/>
          <w:sz w:val="28"/>
          <w:szCs w:val="28"/>
          <w:lang w:val="en-US"/>
        </w:rPr>
        <w:t xml:space="preserve"> case</w:t>
      </w:r>
      <w:r w:rsidR="003338D6">
        <w:rPr>
          <w:rFonts w:ascii="Times New Roman" w:hAnsi="Times New Roman" w:cs="Times New Roman"/>
          <w:sz w:val="28"/>
          <w:szCs w:val="28"/>
          <w:lang w:val="en-US"/>
        </w:rPr>
        <w:t>s. Angiology 1951; 2: 579–587.</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21.</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Gagan</w:t>
      </w:r>
      <w:proofErr w:type="spellEnd"/>
      <w:r w:rsidRPr="008C5F72">
        <w:rPr>
          <w:rFonts w:ascii="Times New Roman" w:hAnsi="Times New Roman" w:cs="Times New Roman"/>
          <w:sz w:val="28"/>
          <w:szCs w:val="28"/>
          <w:lang w:val="en-US"/>
        </w:rPr>
        <w:t xml:space="preserve"> A, Sandi W. </w:t>
      </w:r>
      <w:proofErr w:type="spellStart"/>
      <w:r w:rsidRPr="008C5F72">
        <w:rPr>
          <w:rFonts w:ascii="Times New Roman" w:hAnsi="Times New Roman" w:cs="Times New Roman"/>
          <w:sz w:val="28"/>
          <w:szCs w:val="28"/>
          <w:lang w:val="en-US"/>
        </w:rPr>
        <w:t>Anaesthesia</w:t>
      </w:r>
      <w:proofErr w:type="spellEnd"/>
      <w:r w:rsidRPr="008C5F72">
        <w:rPr>
          <w:rFonts w:ascii="Times New Roman" w:hAnsi="Times New Roman" w:cs="Times New Roman"/>
          <w:sz w:val="28"/>
          <w:szCs w:val="28"/>
          <w:lang w:val="en-US"/>
        </w:rPr>
        <w:t xml:space="preserve"> tutorial of the week 303 27th</w:t>
      </w:r>
      <w:r w:rsidR="003338D6">
        <w:rPr>
          <w:rFonts w:ascii="Times New Roman" w:hAnsi="Times New Roman" w:cs="Times New Roman"/>
          <w:sz w:val="28"/>
          <w:szCs w:val="28"/>
          <w:lang w:val="en-US"/>
        </w:rPr>
        <w:t xml:space="preserve"> January 2014</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22.</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Ghouri</w:t>
      </w:r>
      <w:proofErr w:type="spellEnd"/>
      <w:r w:rsidRPr="008C5F72">
        <w:rPr>
          <w:rFonts w:ascii="Times New Roman" w:hAnsi="Times New Roman" w:cs="Times New Roman"/>
          <w:sz w:val="28"/>
          <w:szCs w:val="28"/>
          <w:lang w:val="en-US"/>
        </w:rPr>
        <w:t xml:space="preserve"> M, et al: </w:t>
      </w:r>
      <w:proofErr w:type="spellStart"/>
      <w:r w:rsidRPr="008C5F72">
        <w:rPr>
          <w:rFonts w:ascii="Times New Roman" w:hAnsi="Times New Roman" w:cs="Times New Roman"/>
          <w:sz w:val="28"/>
          <w:szCs w:val="28"/>
          <w:lang w:val="en-US"/>
        </w:rPr>
        <w:t>Endoluminal</w:t>
      </w:r>
      <w:proofErr w:type="spellEnd"/>
      <w:r w:rsidRPr="008C5F72">
        <w:rPr>
          <w:rFonts w:ascii="Times New Roman" w:hAnsi="Times New Roman" w:cs="Times New Roman"/>
          <w:sz w:val="28"/>
          <w:szCs w:val="28"/>
          <w:lang w:val="en-US"/>
        </w:rPr>
        <w:t xml:space="preserve"> abdominal aortic aneurysm repair: the latest advances in prevention of distal </w:t>
      </w:r>
      <w:proofErr w:type="spellStart"/>
      <w:r w:rsidRPr="008C5F72">
        <w:rPr>
          <w:rFonts w:ascii="Times New Roman" w:hAnsi="Times New Roman" w:cs="Times New Roman"/>
          <w:sz w:val="28"/>
          <w:szCs w:val="28"/>
          <w:lang w:val="en-US"/>
        </w:rPr>
        <w:t>endograft</w:t>
      </w:r>
      <w:proofErr w:type="spellEnd"/>
      <w:r w:rsidRPr="008C5F72">
        <w:rPr>
          <w:rFonts w:ascii="Times New Roman" w:hAnsi="Times New Roman" w:cs="Times New Roman"/>
          <w:sz w:val="28"/>
          <w:szCs w:val="28"/>
          <w:lang w:val="en-US"/>
        </w:rPr>
        <w:t xml:space="preserve"> migration and type 1 </w:t>
      </w:r>
      <w:proofErr w:type="spellStart"/>
      <w:proofErr w:type="gramStart"/>
      <w:r w:rsidRPr="008C5F72">
        <w:rPr>
          <w:rFonts w:ascii="Times New Roman" w:hAnsi="Times New Roman" w:cs="Times New Roman"/>
          <w:sz w:val="28"/>
          <w:szCs w:val="28"/>
          <w:lang w:val="en-US"/>
        </w:rPr>
        <w:t>endoleak</w:t>
      </w:r>
      <w:proofErr w:type="spellEnd"/>
      <w:r w:rsidRPr="008C5F72">
        <w:rPr>
          <w:rFonts w:ascii="Times New Roman" w:hAnsi="Times New Roman" w:cs="Times New Roman"/>
          <w:sz w:val="28"/>
          <w:szCs w:val="28"/>
          <w:lang w:val="en-US"/>
        </w:rPr>
        <w:t>.,</w:t>
      </w:r>
      <w:proofErr w:type="gram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Tex</w:t>
      </w:r>
      <w:proofErr w:type="spellEnd"/>
      <w:r w:rsidRPr="008C5F72">
        <w:rPr>
          <w:rFonts w:ascii="Times New Roman" w:hAnsi="Times New Roman" w:cs="Times New Roman"/>
          <w:sz w:val="28"/>
          <w:szCs w:val="28"/>
          <w:lang w:val="en-US"/>
        </w:rPr>
        <w:t xml:space="preserve"> H</w:t>
      </w:r>
      <w:r w:rsidR="003338D6">
        <w:rPr>
          <w:rFonts w:ascii="Times New Roman" w:hAnsi="Times New Roman" w:cs="Times New Roman"/>
          <w:sz w:val="28"/>
          <w:szCs w:val="28"/>
          <w:lang w:val="en-US"/>
        </w:rPr>
        <w:t>eart Inst J 37(1):19–24, 2010.</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23.</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Hoballah</w:t>
      </w:r>
      <w:proofErr w:type="spellEnd"/>
      <w:r w:rsidRPr="008C5F72">
        <w:rPr>
          <w:rFonts w:ascii="Times New Roman" w:hAnsi="Times New Roman" w:cs="Times New Roman"/>
          <w:sz w:val="28"/>
          <w:szCs w:val="28"/>
          <w:lang w:val="en-US"/>
        </w:rPr>
        <w:t xml:space="preserve"> J.J., Scott-Conner C.E.H., Operative Dictations in General and Vascular Surgery, p.874-893 © Springer </w:t>
      </w:r>
      <w:proofErr w:type="spellStart"/>
      <w:r w:rsidRPr="008C5F72">
        <w:rPr>
          <w:rFonts w:ascii="Times New Roman" w:hAnsi="Times New Roman" w:cs="Times New Roman"/>
          <w:sz w:val="28"/>
          <w:szCs w:val="28"/>
          <w:lang w:val="en-US"/>
        </w:rPr>
        <w:t>Science+Business</w:t>
      </w:r>
      <w:proofErr w:type="spellEnd"/>
      <w:r w:rsidRPr="008C5F72">
        <w:rPr>
          <w:rFonts w:ascii="Times New Roman" w:hAnsi="Times New Roman" w:cs="Times New Roman"/>
          <w:sz w:val="28"/>
          <w:szCs w:val="28"/>
          <w:lang w:val="en-US"/>
        </w:rPr>
        <w:t xml:space="preserve"> Media, LLC 2011 D</w:t>
      </w:r>
      <w:r w:rsidR="003338D6">
        <w:rPr>
          <w:rFonts w:ascii="Times New Roman" w:hAnsi="Times New Roman" w:cs="Times New Roman"/>
          <w:sz w:val="28"/>
          <w:szCs w:val="28"/>
          <w:lang w:val="en-US"/>
        </w:rPr>
        <w:t>OI 10.1007/978-1-4614-0451-4.</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24.</w:t>
      </w:r>
      <w:r w:rsidRPr="008C5F72">
        <w:rPr>
          <w:rFonts w:ascii="Times New Roman" w:hAnsi="Times New Roman" w:cs="Times New Roman"/>
          <w:sz w:val="28"/>
          <w:szCs w:val="28"/>
          <w:lang w:val="en-US"/>
        </w:rPr>
        <w:tab/>
        <w:t xml:space="preserve">Hobbs SD, et al: Epidemiology and diagnosis of </w:t>
      </w:r>
      <w:proofErr w:type="spellStart"/>
      <w:r w:rsidRPr="008C5F72">
        <w:rPr>
          <w:rFonts w:ascii="Times New Roman" w:hAnsi="Times New Roman" w:cs="Times New Roman"/>
          <w:sz w:val="28"/>
          <w:szCs w:val="28"/>
          <w:lang w:val="en-US"/>
        </w:rPr>
        <w:t>endograft</w:t>
      </w:r>
      <w:proofErr w:type="spellEnd"/>
      <w:r w:rsidRPr="008C5F72">
        <w:rPr>
          <w:rFonts w:ascii="Times New Roman" w:hAnsi="Times New Roman" w:cs="Times New Roman"/>
          <w:sz w:val="28"/>
          <w:szCs w:val="28"/>
          <w:lang w:val="en-US"/>
        </w:rPr>
        <w:t xml:space="preserve"> infection. J </w:t>
      </w:r>
      <w:proofErr w:type="spellStart"/>
      <w:r w:rsidRPr="008C5F72">
        <w:rPr>
          <w:rFonts w:ascii="Times New Roman" w:hAnsi="Times New Roman" w:cs="Times New Roman"/>
          <w:sz w:val="28"/>
          <w:szCs w:val="28"/>
          <w:lang w:val="en-US"/>
        </w:rPr>
        <w:t>Cardiovasc</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S</w:t>
      </w:r>
      <w:r w:rsidR="003338D6">
        <w:rPr>
          <w:rFonts w:ascii="Times New Roman" w:hAnsi="Times New Roman" w:cs="Times New Roman"/>
          <w:sz w:val="28"/>
          <w:szCs w:val="28"/>
          <w:lang w:val="en-US"/>
        </w:rPr>
        <w:t>urg</w:t>
      </w:r>
      <w:proofErr w:type="spellEnd"/>
      <w:r w:rsidR="003338D6">
        <w:rPr>
          <w:rFonts w:ascii="Times New Roman" w:hAnsi="Times New Roman" w:cs="Times New Roman"/>
          <w:sz w:val="28"/>
          <w:szCs w:val="28"/>
          <w:lang w:val="en-US"/>
        </w:rPr>
        <w:t xml:space="preserve"> (Torino) 51(1):5–14, 2010</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25.</w:t>
      </w:r>
      <w:r w:rsidRPr="008C5F72">
        <w:rPr>
          <w:rFonts w:ascii="Times New Roman" w:hAnsi="Times New Roman" w:cs="Times New Roman"/>
          <w:sz w:val="28"/>
          <w:szCs w:val="28"/>
          <w:lang w:val="en-US"/>
        </w:rPr>
        <w:tab/>
        <w:t xml:space="preserve">Hynes CF. Reoperation rates after open and endovascular abdominal aortic aneurysm repairs. J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xml:space="preserve"> Surg. 201</w:t>
      </w:r>
      <w:r w:rsidR="003338D6">
        <w:rPr>
          <w:rFonts w:ascii="Times New Roman" w:hAnsi="Times New Roman" w:cs="Times New Roman"/>
          <w:sz w:val="28"/>
          <w:szCs w:val="28"/>
          <w:lang w:val="en-US"/>
        </w:rPr>
        <w:t>7 Jan 7:S0741-5214(16)31505-1.</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26.</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Karthikesalingam</w:t>
      </w:r>
      <w:proofErr w:type="spellEnd"/>
      <w:r w:rsidRPr="008C5F72">
        <w:rPr>
          <w:rFonts w:ascii="Times New Roman" w:hAnsi="Times New Roman" w:cs="Times New Roman"/>
          <w:sz w:val="28"/>
          <w:szCs w:val="28"/>
          <w:lang w:val="en-US"/>
        </w:rPr>
        <w:t xml:space="preserve"> A, </w:t>
      </w:r>
      <w:proofErr w:type="spellStart"/>
      <w:r w:rsidRPr="008C5F72">
        <w:rPr>
          <w:rFonts w:ascii="Times New Roman" w:hAnsi="Times New Roman" w:cs="Times New Roman"/>
          <w:sz w:val="28"/>
          <w:szCs w:val="28"/>
          <w:lang w:val="en-US"/>
        </w:rPr>
        <w:t>Thrumurthy</w:t>
      </w:r>
      <w:proofErr w:type="spellEnd"/>
      <w:r w:rsidRPr="008C5F72">
        <w:rPr>
          <w:rFonts w:ascii="Times New Roman" w:hAnsi="Times New Roman" w:cs="Times New Roman"/>
          <w:sz w:val="28"/>
          <w:szCs w:val="28"/>
          <w:lang w:val="en-US"/>
        </w:rPr>
        <w:t xml:space="preserve"> SG, Young EL, Hinchliffe RJ, </w:t>
      </w:r>
      <w:proofErr w:type="spellStart"/>
      <w:r w:rsidRPr="008C5F72">
        <w:rPr>
          <w:rFonts w:ascii="Times New Roman" w:hAnsi="Times New Roman" w:cs="Times New Roman"/>
          <w:sz w:val="28"/>
          <w:szCs w:val="28"/>
          <w:lang w:val="en-US"/>
        </w:rPr>
        <w:t>Holdt</w:t>
      </w:r>
      <w:proofErr w:type="spellEnd"/>
      <w:r w:rsidRPr="008C5F72">
        <w:rPr>
          <w:rFonts w:ascii="Times New Roman" w:hAnsi="Times New Roman" w:cs="Times New Roman"/>
          <w:sz w:val="28"/>
          <w:szCs w:val="28"/>
          <w:lang w:val="en-US"/>
        </w:rPr>
        <w:t xml:space="preserve"> PJ, Thompson MM. </w:t>
      </w:r>
      <w:proofErr w:type="spellStart"/>
      <w:r w:rsidRPr="008C5F72">
        <w:rPr>
          <w:rFonts w:ascii="Times New Roman" w:hAnsi="Times New Roman" w:cs="Times New Roman"/>
          <w:sz w:val="28"/>
          <w:szCs w:val="28"/>
          <w:lang w:val="en-US"/>
        </w:rPr>
        <w:t>Locoregional</w:t>
      </w:r>
      <w:proofErr w:type="spellEnd"/>
      <w:r w:rsidRPr="008C5F72">
        <w:rPr>
          <w:rFonts w:ascii="Times New Roman" w:hAnsi="Times New Roman" w:cs="Times New Roman"/>
          <w:sz w:val="28"/>
          <w:szCs w:val="28"/>
          <w:lang w:val="en-US"/>
        </w:rPr>
        <w:t xml:space="preserve"> anesthesia for endovascular aneurysm repair. J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xml:space="preserve"> Surg. 2012</w:t>
      </w:r>
      <w:proofErr w:type="gramStart"/>
      <w:r w:rsidRPr="008C5F72">
        <w:rPr>
          <w:rFonts w:ascii="Times New Roman" w:hAnsi="Times New Roman" w:cs="Times New Roman"/>
          <w:sz w:val="28"/>
          <w:szCs w:val="28"/>
          <w:lang w:val="en-US"/>
        </w:rPr>
        <w:t>;56</w:t>
      </w:r>
      <w:proofErr w:type="gramEnd"/>
      <w:r w:rsidRPr="008C5F72">
        <w:rPr>
          <w:rFonts w:ascii="Times New Roman" w:hAnsi="Times New Roman" w:cs="Times New Roman"/>
          <w:sz w:val="28"/>
          <w:szCs w:val="28"/>
          <w:lang w:val="en-US"/>
        </w:rPr>
        <w:t xml:space="preserve"> (2):510-519. do</w:t>
      </w:r>
      <w:r w:rsidR="003338D6">
        <w:rPr>
          <w:rFonts w:ascii="Times New Roman" w:hAnsi="Times New Roman" w:cs="Times New Roman"/>
          <w:sz w:val="28"/>
          <w:szCs w:val="28"/>
          <w:lang w:val="en-US"/>
        </w:rPr>
        <w:t>i:10.1016/j/</w:t>
      </w:r>
      <w:proofErr w:type="spellStart"/>
      <w:r w:rsidR="003338D6">
        <w:rPr>
          <w:rFonts w:ascii="Times New Roman" w:hAnsi="Times New Roman" w:cs="Times New Roman"/>
          <w:sz w:val="28"/>
          <w:szCs w:val="28"/>
          <w:lang w:val="en-US"/>
        </w:rPr>
        <w:t>jvs</w:t>
      </w:r>
      <w:proofErr w:type="spellEnd"/>
      <w:r w:rsidR="003338D6">
        <w:rPr>
          <w:rFonts w:ascii="Times New Roman" w:hAnsi="Times New Roman" w:cs="Times New Roman"/>
          <w:sz w:val="28"/>
          <w:szCs w:val="28"/>
          <w:lang w:val="en-US"/>
        </w:rPr>
        <w:t>. 2012.02.047.</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27.</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Kayssi</w:t>
      </w:r>
      <w:proofErr w:type="spellEnd"/>
      <w:r w:rsidRPr="008C5F72">
        <w:rPr>
          <w:rFonts w:ascii="Times New Roman" w:hAnsi="Times New Roman" w:cs="Times New Roman"/>
          <w:sz w:val="28"/>
          <w:szCs w:val="28"/>
          <w:lang w:val="en-US"/>
        </w:rPr>
        <w:t xml:space="preserve"> et al.  Health-related quality-of-life outcomes after open versus endovascular abdominal aortic aneurysm repair //J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Surg</w:t>
      </w:r>
      <w:proofErr w:type="spellEnd"/>
      <w:r w:rsidRPr="008C5F72">
        <w:rPr>
          <w:rFonts w:ascii="Times New Roman" w:hAnsi="Times New Roman" w:cs="Times New Roman"/>
          <w:sz w:val="28"/>
          <w:szCs w:val="28"/>
          <w:lang w:val="en-US"/>
        </w:rPr>
        <w:t xml:space="preserve"> – 2015. - № 62</w:t>
      </w:r>
      <w:proofErr w:type="gramStart"/>
      <w:r w:rsidRPr="008C5F72">
        <w:rPr>
          <w:rFonts w:ascii="Times New Roman" w:hAnsi="Times New Roman" w:cs="Times New Roman"/>
          <w:sz w:val="28"/>
          <w:szCs w:val="28"/>
          <w:lang w:val="en-US"/>
        </w:rPr>
        <w:t>.-</w:t>
      </w:r>
      <w:proofErr w:type="gramEnd"/>
      <w:r w:rsidRPr="008C5F72">
        <w:rPr>
          <w:rFonts w:ascii="Times New Roman" w:hAnsi="Times New Roman" w:cs="Times New Roman"/>
          <w:sz w:val="28"/>
          <w:szCs w:val="28"/>
          <w:lang w:val="en-US"/>
        </w:rPr>
        <w:t xml:space="preserve"> р.</w:t>
      </w:r>
      <w:r w:rsidR="003338D6">
        <w:rPr>
          <w:rFonts w:ascii="Times New Roman" w:hAnsi="Times New Roman" w:cs="Times New Roman"/>
          <w:sz w:val="28"/>
          <w:szCs w:val="28"/>
          <w:lang w:val="en-US"/>
        </w:rPr>
        <w:t>491-8.</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lastRenderedPageBreak/>
        <w:t>28.</w:t>
      </w:r>
      <w:r w:rsidRPr="008C5F72">
        <w:rPr>
          <w:rFonts w:ascii="Times New Roman" w:hAnsi="Times New Roman" w:cs="Times New Roman"/>
          <w:sz w:val="28"/>
          <w:szCs w:val="28"/>
          <w:lang w:val="en-US"/>
        </w:rPr>
        <w:tab/>
        <w:t>Khosla S., Morris D. R. Meta-analysis of peak wall stress in ruptured, symptomatic and intact abdominal aortic aneur</w:t>
      </w:r>
      <w:r w:rsidR="003338D6">
        <w:rPr>
          <w:rFonts w:ascii="Times New Roman" w:hAnsi="Times New Roman" w:cs="Times New Roman"/>
          <w:sz w:val="28"/>
          <w:szCs w:val="28"/>
          <w:lang w:val="en-US"/>
        </w:rPr>
        <w:t xml:space="preserve">ysms BJS 2014; 101: 1350–1357 </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29.</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Kontopodis</w:t>
      </w:r>
      <w:proofErr w:type="spellEnd"/>
      <w:r w:rsidRPr="008C5F72">
        <w:rPr>
          <w:rFonts w:ascii="Times New Roman" w:hAnsi="Times New Roman" w:cs="Times New Roman"/>
          <w:sz w:val="28"/>
          <w:szCs w:val="28"/>
          <w:lang w:val="en-US"/>
        </w:rPr>
        <w:t xml:space="preserve"> N., Improvement of patient eligibility with the use of new generation </w:t>
      </w:r>
      <w:proofErr w:type="spellStart"/>
      <w:r w:rsidRPr="008C5F72">
        <w:rPr>
          <w:rFonts w:ascii="Times New Roman" w:hAnsi="Times New Roman" w:cs="Times New Roman"/>
          <w:sz w:val="28"/>
          <w:szCs w:val="28"/>
          <w:lang w:val="en-US"/>
        </w:rPr>
        <w:t>endografts</w:t>
      </w:r>
      <w:proofErr w:type="spellEnd"/>
      <w:r w:rsidRPr="008C5F72">
        <w:rPr>
          <w:rFonts w:ascii="Times New Roman" w:hAnsi="Times New Roman" w:cs="Times New Roman"/>
          <w:sz w:val="28"/>
          <w:szCs w:val="28"/>
          <w:lang w:val="en-US"/>
        </w:rPr>
        <w:t xml:space="preserve"> for the treatment of abdominal aortic aneurysms. A comparison study among currently used </w:t>
      </w:r>
      <w:proofErr w:type="spellStart"/>
      <w:r w:rsidRPr="008C5F72">
        <w:rPr>
          <w:rFonts w:ascii="Times New Roman" w:hAnsi="Times New Roman" w:cs="Times New Roman"/>
          <w:sz w:val="28"/>
          <w:szCs w:val="28"/>
          <w:lang w:val="en-US"/>
        </w:rPr>
        <w:t>endografts</w:t>
      </w:r>
      <w:proofErr w:type="spellEnd"/>
      <w:r w:rsidRPr="008C5F72">
        <w:rPr>
          <w:rFonts w:ascii="Times New Roman" w:hAnsi="Times New Roman" w:cs="Times New Roman"/>
          <w:sz w:val="28"/>
          <w:szCs w:val="28"/>
          <w:lang w:val="en-US"/>
        </w:rPr>
        <w:t xml:space="preserve"> and literature review. Expert Rev </w:t>
      </w:r>
      <w:r w:rsidR="003338D6">
        <w:rPr>
          <w:rFonts w:ascii="Times New Roman" w:hAnsi="Times New Roman" w:cs="Times New Roman"/>
          <w:sz w:val="28"/>
          <w:szCs w:val="28"/>
          <w:lang w:val="en-US"/>
        </w:rPr>
        <w:t>Med Devices. 2017 Jan 19:1-</w:t>
      </w:r>
      <w:proofErr w:type="gramStart"/>
      <w:r w:rsidR="003338D6">
        <w:rPr>
          <w:rFonts w:ascii="Times New Roman" w:hAnsi="Times New Roman" w:cs="Times New Roman"/>
          <w:sz w:val="28"/>
          <w:szCs w:val="28"/>
          <w:lang w:val="en-US"/>
        </w:rPr>
        <w:t>6</w:t>
      </w:r>
      <w:proofErr w:type="gramEnd"/>
      <w:r w:rsidR="003338D6">
        <w:rPr>
          <w:rFonts w:ascii="Times New Roman" w:hAnsi="Times New Roman" w:cs="Times New Roman"/>
          <w:sz w:val="28"/>
          <w:szCs w:val="28"/>
          <w:lang w:val="en-US"/>
        </w:rPr>
        <w:t xml:space="preserve">. </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30.</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Krievins</w:t>
      </w:r>
      <w:proofErr w:type="spellEnd"/>
      <w:r w:rsidRPr="008C5F72">
        <w:rPr>
          <w:rFonts w:ascii="Times New Roman" w:hAnsi="Times New Roman" w:cs="Times New Roman"/>
          <w:sz w:val="28"/>
          <w:szCs w:val="28"/>
          <w:lang w:val="en-US"/>
        </w:rPr>
        <w:t xml:space="preserve"> DK, et al., EVAR Using the Nellix Sac-anchoring </w:t>
      </w:r>
      <w:proofErr w:type="spellStart"/>
      <w:r w:rsidRPr="008C5F72">
        <w:rPr>
          <w:rFonts w:ascii="Times New Roman" w:hAnsi="Times New Roman" w:cs="Times New Roman"/>
          <w:sz w:val="28"/>
          <w:szCs w:val="28"/>
          <w:lang w:val="en-US"/>
        </w:rPr>
        <w:t>Endoprosthesis</w:t>
      </w:r>
      <w:proofErr w:type="spellEnd"/>
      <w:r w:rsidRPr="008C5F72">
        <w:rPr>
          <w:rFonts w:ascii="Times New Roman" w:hAnsi="Times New Roman" w:cs="Times New Roman"/>
          <w:sz w:val="28"/>
          <w:szCs w:val="28"/>
          <w:lang w:val="en-US"/>
        </w:rPr>
        <w:t xml:space="preserve">: Treatment of </w:t>
      </w:r>
      <w:proofErr w:type="spellStart"/>
      <w:r w:rsidRPr="008C5F72">
        <w:rPr>
          <w:rFonts w:ascii="Times New Roman" w:hAnsi="Times New Roman" w:cs="Times New Roman"/>
          <w:sz w:val="28"/>
          <w:szCs w:val="28"/>
          <w:lang w:val="en-US"/>
        </w:rPr>
        <w:t>Favourable</w:t>
      </w:r>
      <w:proofErr w:type="spellEnd"/>
      <w:r w:rsidRPr="008C5F72">
        <w:rPr>
          <w:rFonts w:ascii="Times New Roman" w:hAnsi="Times New Roman" w:cs="Times New Roman"/>
          <w:sz w:val="28"/>
          <w:szCs w:val="28"/>
          <w:lang w:val="en-US"/>
        </w:rPr>
        <w:t xml:space="preserve"> and Adverse Anatomy. </w:t>
      </w:r>
      <w:proofErr w:type="spellStart"/>
      <w:r w:rsidRPr="008C5F72">
        <w:rPr>
          <w:rFonts w:ascii="Times New Roman" w:hAnsi="Times New Roman" w:cs="Times New Roman"/>
          <w:sz w:val="28"/>
          <w:szCs w:val="28"/>
          <w:lang w:val="en-US"/>
        </w:rPr>
        <w:t>Eur</w:t>
      </w:r>
      <w:proofErr w:type="spellEnd"/>
      <w:r w:rsidRPr="008C5F72">
        <w:rPr>
          <w:rFonts w:ascii="Times New Roman" w:hAnsi="Times New Roman" w:cs="Times New Roman"/>
          <w:sz w:val="28"/>
          <w:szCs w:val="28"/>
          <w:lang w:val="en-US"/>
        </w:rPr>
        <w:t xml:space="preserve"> J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Endovasc</w:t>
      </w:r>
      <w:proofErr w:type="spellEnd"/>
      <w:r w:rsidRPr="008C5F72">
        <w:rPr>
          <w:rFonts w:ascii="Times New Roman" w:hAnsi="Times New Roman" w:cs="Times New Roman"/>
          <w:sz w:val="28"/>
          <w:szCs w:val="28"/>
          <w:lang w:val="en-US"/>
        </w:rPr>
        <w:t xml:space="preserve"> Surg. 2011; Jul; 42(1): 38-46 do</w:t>
      </w:r>
      <w:r w:rsidR="003338D6">
        <w:rPr>
          <w:rFonts w:ascii="Times New Roman" w:hAnsi="Times New Roman" w:cs="Times New Roman"/>
          <w:sz w:val="28"/>
          <w:szCs w:val="28"/>
          <w:lang w:val="en-US"/>
        </w:rPr>
        <w:t>i:10.1016/j.ejvs.2011.03.007.</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31.</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Kusztal</w:t>
      </w:r>
      <w:proofErr w:type="spellEnd"/>
      <w:r w:rsidRPr="008C5F72">
        <w:rPr>
          <w:rFonts w:ascii="Times New Roman" w:hAnsi="Times New Roman" w:cs="Times New Roman"/>
          <w:sz w:val="28"/>
          <w:szCs w:val="28"/>
          <w:lang w:val="en-US"/>
        </w:rPr>
        <w:t xml:space="preserve"> M., Nowak K., </w:t>
      </w:r>
      <w:proofErr w:type="spellStart"/>
      <w:r w:rsidRPr="008C5F72">
        <w:rPr>
          <w:rFonts w:ascii="Times New Roman" w:hAnsi="Times New Roman" w:cs="Times New Roman"/>
          <w:sz w:val="28"/>
          <w:szCs w:val="28"/>
          <w:lang w:val="en-US"/>
        </w:rPr>
        <w:t>Magott-Procelewska</w:t>
      </w:r>
      <w:proofErr w:type="spellEnd"/>
      <w:r w:rsidRPr="008C5F72">
        <w:rPr>
          <w:rFonts w:ascii="Times New Roman" w:hAnsi="Times New Roman" w:cs="Times New Roman"/>
          <w:sz w:val="28"/>
          <w:szCs w:val="28"/>
          <w:lang w:val="en-US"/>
        </w:rPr>
        <w:t xml:space="preserve"> M., </w:t>
      </w:r>
      <w:proofErr w:type="spellStart"/>
      <w:r w:rsidRPr="008C5F72">
        <w:rPr>
          <w:rFonts w:ascii="Times New Roman" w:hAnsi="Times New Roman" w:cs="Times New Roman"/>
          <w:sz w:val="28"/>
          <w:szCs w:val="28"/>
          <w:lang w:val="en-US"/>
        </w:rPr>
        <w:t>Weyde</w:t>
      </w:r>
      <w:proofErr w:type="spellEnd"/>
      <w:r w:rsidRPr="008C5F72">
        <w:rPr>
          <w:rFonts w:ascii="Times New Roman" w:hAnsi="Times New Roman" w:cs="Times New Roman"/>
          <w:sz w:val="28"/>
          <w:szCs w:val="28"/>
          <w:lang w:val="en-US"/>
        </w:rPr>
        <w:t xml:space="preserve"> W., </w:t>
      </w:r>
      <w:proofErr w:type="spellStart"/>
      <w:r w:rsidRPr="008C5F72">
        <w:rPr>
          <w:rFonts w:ascii="Times New Roman" w:hAnsi="Times New Roman" w:cs="Times New Roman"/>
          <w:sz w:val="28"/>
          <w:szCs w:val="28"/>
          <w:lang w:val="en-US"/>
        </w:rPr>
        <w:t>Penar</w:t>
      </w:r>
      <w:proofErr w:type="spellEnd"/>
      <w:r w:rsidRPr="008C5F72">
        <w:rPr>
          <w:rFonts w:ascii="Times New Roman" w:hAnsi="Times New Roman" w:cs="Times New Roman"/>
          <w:sz w:val="28"/>
          <w:szCs w:val="28"/>
          <w:lang w:val="en-US"/>
        </w:rPr>
        <w:t xml:space="preserve"> J. Evaluation of health-related quality of life in dialysis patients. Personal experience using questionnaire SF-36 // Pol </w:t>
      </w:r>
      <w:proofErr w:type="spellStart"/>
      <w:r w:rsidRPr="008C5F72">
        <w:rPr>
          <w:rFonts w:ascii="Times New Roman" w:hAnsi="Times New Roman" w:cs="Times New Roman"/>
          <w:sz w:val="28"/>
          <w:szCs w:val="28"/>
          <w:lang w:val="en-US"/>
        </w:rPr>
        <w:t>Merkur</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Lekarski</w:t>
      </w:r>
      <w:proofErr w:type="spellEnd"/>
      <w:r w:rsidRPr="008C5F72">
        <w:rPr>
          <w:rFonts w:ascii="Times New Roman" w:hAnsi="Times New Roman" w:cs="Times New Roman"/>
          <w:sz w:val="28"/>
          <w:szCs w:val="28"/>
          <w:lang w:val="en-US"/>
        </w:rPr>
        <w:t xml:space="preserve">. </w:t>
      </w:r>
      <w:r w:rsidR="003338D6">
        <w:rPr>
          <w:rFonts w:ascii="Times New Roman" w:hAnsi="Times New Roman" w:cs="Times New Roman"/>
          <w:sz w:val="28"/>
          <w:szCs w:val="28"/>
          <w:lang w:val="en-US"/>
        </w:rPr>
        <w:t xml:space="preserve">– 2003. – № 14. </w:t>
      </w:r>
      <w:proofErr w:type="gramStart"/>
      <w:r w:rsidR="003338D6">
        <w:rPr>
          <w:rFonts w:ascii="Times New Roman" w:hAnsi="Times New Roman" w:cs="Times New Roman"/>
          <w:sz w:val="28"/>
          <w:szCs w:val="28"/>
          <w:lang w:val="en-US"/>
        </w:rPr>
        <w:t>–  113</w:t>
      </w:r>
      <w:proofErr w:type="gramEnd"/>
      <w:r w:rsidR="003338D6">
        <w:rPr>
          <w:rFonts w:ascii="Times New Roman" w:hAnsi="Times New Roman" w:cs="Times New Roman"/>
          <w:sz w:val="28"/>
          <w:szCs w:val="28"/>
          <w:lang w:val="en-US"/>
        </w:rPr>
        <w:t>–117</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32.</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Lederle</w:t>
      </w:r>
      <w:proofErr w:type="spellEnd"/>
      <w:r w:rsidRPr="008C5F72">
        <w:rPr>
          <w:rFonts w:ascii="Times New Roman" w:hAnsi="Times New Roman" w:cs="Times New Roman"/>
          <w:sz w:val="28"/>
          <w:szCs w:val="28"/>
          <w:lang w:val="en-US"/>
        </w:rPr>
        <w:t xml:space="preserve"> F. A. et al Long-term Cost-effectiveness in the Veterans Affairs Open vs Endovascular Repair Study of Aortic Abdominal Aneurysm: A Randomized Clinical Trial. JAMA</w:t>
      </w:r>
      <w:r w:rsidR="003338D6">
        <w:rPr>
          <w:rFonts w:ascii="Times New Roman" w:hAnsi="Times New Roman" w:cs="Times New Roman"/>
          <w:sz w:val="28"/>
          <w:szCs w:val="28"/>
          <w:lang w:val="en-US"/>
        </w:rPr>
        <w:t xml:space="preserve"> Surg. 2016</w:t>
      </w:r>
      <w:proofErr w:type="gramStart"/>
      <w:r w:rsidR="003338D6">
        <w:rPr>
          <w:rFonts w:ascii="Times New Roman" w:hAnsi="Times New Roman" w:cs="Times New Roman"/>
          <w:sz w:val="28"/>
          <w:szCs w:val="28"/>
          <w:lang w:val="en-US"/>
        </w:rPr>
        <w:t>;151</w:t>
      </w:r>
      <w:proofErr w:type="gramEnd"/>
      <w:r w:rsidR="003338D6">
        <w:rPr>
          <w:rFonts w:ascii="Times New Roman" w:hAnsi="Times New Roman" w:cs="Times New Roman"/>
          <w:sz w:val="28"/>
          <w:szCs w:val="28"/>
          <w:lang w:val="en-US"/>
        </w:rPr>
        <w:t>(12):1139-1144</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33.</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Lederle</w:t>
      </w:r>
      <w:proofErr w:type="spellEnd"/>
      <w:r w:rsidRPr="008C5F72">
        <w:rPr>
          <w:rFonts w:ascii="Times New Roman" w:hAnsi="Times New Roman" w:cs="Times New Roman"/>
          <w:sz w:val="28"/>
          <w:szCs w:val="28"/>
          <w:lang w:val="en-US"/>
        </w:rPr>
        <w:t xml:space="preserve"> FA, </w:t>
      </w:r>
      <w:proofErr w:type="spellStart"/>
      <w:r w:rsidRPr="008C5F72">
        <w:rPr>
          <w:rFonts w:ascii="Times New Roman" w:hAnsi="Times New Roman" w:cs="Times New Roman"/>
          <w:sz w:val="28"/>
          <w:szCs w:val="28"/>
          <w:lang w:val="en-US"/>
        </w:rPr>
        <w:t>Freischlag</w:t>
      </w:r>
      <w:proofErr w:type="spellEnd"/>
      <w:r w:rsidRPr="008C5F72">
        <w:rPr>
          <w:rFonts w:ascii="Times New Roman" w:hAnsi="Times New Roman" w:cs="Times New Roman"/>
          <w:sz w:val="28"/>
          <w:szCs w:val="28"/>
          <w:lang w:val="en-US"/>
        </w:rPr>
        <w:t xml:space="preserve"> JA, </w:t>
      </w:r>
      <w:proofErr w:type="spellStart"/>
      <w:r w:rsidRPr="008C5F72">
        <w:rPr>
          <w:rFonts w:ascii="Times New Roman" w:hAnsi="Times New Roman" w:cs="Times New Roman"/>
          <w:sz w:val="28"/>
          <w:szCs w:val="28"/>
          <w:lang w:val="en-US"/>
        </w:rPr>
        <w:t>Kyriakides</w:t>
      </w:r>
      <w:proofErr w:type="spellEnd"/>
      <w:r w:rsidRPr="008C5F72">
        <w:rPr>
          <w:rFonts w:ascii="Times New Roman" w:hAnsi="Times New Roman" w:cs="Times New Roman"/>
          <w:sz w:val="28"/>
          <w:szCs w:val="28"/>
          <w:lang w:val="en-US"/>
        </w:rPr>
        <w:t xml:space="preserve"> TC, Matsumura JS, </w:t>
      </w:r>
      <w:proofErr w:type="spellStart"/>
      <w:r w:rsidRPr="008C5F72">
        <w:rPr>
          <w:rFonts w:ascii="Times New Roman" w:hAnsi="Times New Roman" w:cs="Times New Roman"/>
          <w:sz w:val="28"/>
          <w:szCs w:val="28"/>
          <w:lang w:val="en-US"/>
        </w:rPr>
        <w:t>Padberg</w:t>
      </w:r>
      <w:proofErr w:type="spellEnd"/>
      <w:r w:rsidRPr="008C5F72">
        <w:rPr>
          <w:rFonts w:ascii="Times New Roman" w:hAnsi="Times New Roman" w:cs="Times New Roman"/>
          <w:sz w:val="28"/>
          <w:szCs w:val="28"/>
          <w:lang w:val="en-US"/>
        </w:rPr>
        <w:t xml:space="preserve"> FT Jr, Kohler TR, </w:t>
      </w:r>
      <w:proofErr w:type="spellStart"/>
      <w:r w:rsidRPr="008C5F72">
        <w:rPr>
          <w:rFonts w:ascii="Times New Roman" w:hAnsi="Times New Roman" w:cs="Times New Roman"/>
          <w:sz w:val="28"/>
          <w:szCs w:val="28"/>
          <w:lang w:val="en-US"/>
        </w:rPr>
        <w:t>Kougias</w:t>
      </w:r>
      <w:proofErr w:type="spellEnd"/>
      <w:r w:rsidRPr="008C5F72">
        <w:rPr>
          <w:rFonts w:ascii="Times New Roman" w:hAnsi="Times New Roman" w:cs="Times New Roman"/>
          <w:sz w:val="28"/>
          <w:szCs w:val="28"/>
          <w:lang w:val="en-US"/>
        </w:rPr>
        <w:t xml:space="preserve"> P, Jean-Claude JM, </w:t>
      </w:r>
      <w:proofErr w:type="spellStart"/>
      <w:r w:rsidRPr="008C5F72">
        <w:rPr>
          <w:rFonts w:ascii="Times New Roman" w:hAnsi="Times New Roman" w:cs="Times New Roman"/>
          <w:sz w:val="28"/>
          <w:szCs w:val="28"/>
          <w:lang w:val="en-US"/>
        </w:rPr>
        <w:t>Cikrit</w:t>
      </w:r>
      <w:proofErr w:type="spellEnd"/>
      <w:r w:rsidRPr="008C5F72">
        <w:rPr>
          <w:rFonts w:ascii="Times New Roman" w:hAnsi="Times New Roman" w:cs="Times New Roman"/>
          <w:sz w:val="28"/>
          <w:szCs w:val="28"/>
          <w:lang w:val="en-US"/>
        </w:rPr>
        <w:t xml:space="preserve"> DF, Swanson KM., OVER Veterans Affairs Cooperative Study Group. Long-term comparison of endovascular and open repair of abdominal aortic aneurysm. N </w:t>
      </w:r>
      <w:proofErr w:type="spellStart"/>
      <w:r w:rsidRPr="008C5F72">
        <w:rPr>
          <w:rFonts w:ascii="Times New Roman" w:hAnsi="Times New Roman" w:cs="Times New Roman"/>
          <w:sz w:val="28"/>
          <w:szCs w:val="28"/>
          <w:lang w:val="en-US"/>
        </w:rPr>
        <w:t>Eng</w:t>
      </w:r>
      <w:r w:rsidR="003338D6">
        <w:rPr>
          <w:rFonts w:ascii="Times New Roman" w:hAnsi="Times New Roman" w:cs="Times New Roman"/>
          <w:sz w:val="28"/>
          <w:szCs w:val="28"/>
          <w:lang w:val="en-US"/>
        </w:rPr>
        <w:t>l</w:t>
      </w:r>
      <w:proofErr w:type="spellEnd"/>
      <w:r w:rsidR="003338D6">
        <w:rPr>
          <w:rFonts w:ascii="Times New Roman" w:hAnsi="Times New Roman" w:cs="Times New Roman"/>
          <w:sz w:val="28"/>
          <w:szCs w:val="28"/>
          <w:lang w:val="en-US"/>
        </w:rPr>
        <w:t xml:space="preserve"> J Med 2012</w:t>
      </w:r>
      <w:proofErr w:type="gramStart"/>
      <w:r w:rsidR="003338D6">
        <w:rPr>
          <w:rFonts w:ascii="Times New Roman" w:hAnsi="Times New Roman" w:cs="Times New Roman"/>
          <w:sz w:val="28"/>
          <w:szCs w:val="28"/>
          <w:lang w:val="en-US"/>
        </w:rPr>
        <w:t>;367:1988</w:t>
      </w:r>
      <w:proofErr w:type="gramEnd"/>
      <w:r w:rsidR="003338D6">
        <w:rPr>
          <w:rFonts w:ascii="Times New Roman" w:hAnsi="Times New Roman" w:cs="Times New Roman"/>
          <w:sz w:val="28"/>
          <w:szCs w:val="28"/>
          <w:lang w:val="en-US"/>
        </w:rPr>
        <w:t>–1997</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34.</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Lederle</w:t>
      </w:r>
      <w:proofErr w:type="spellEnd"/>
      <w:r w:rsidRPr="008C5F72">
        <w:rPr>
          <w:rFonts w:ascii="Times New Roman" w:hAnsi="Times New Roman" w:cs="Times New Roman"/>
          <w:sz w:val="28"/>
          <w:szCs w:val="28"/>
          <w:lang w:val="en-US"/>
        </w:rPr>
        <w:t xml:space="preserve"> FA, </w:t>
      </w:r>
      <w:proofErr w:type="spellStart"/>
      <w:r w:rsidRPr="008C5F72">
        <w:rPr>
          <w:rFonts w:ascii="Times New Roman" w:hAnsi="Times New Roman" w:cs="Times New Roman"/>
          <w:sz w:val="28"/>
          <w:szCs w:val="28"/>
          <w:lang w:val="en-US"/>
        </w:rPr>
        <w:t>Freischlag</w:t>
      </w:r>
      <w:proofErr w:type="spellEnd"/>
      <w:r w:rsidRPr="008C5F72">
        <w:rPr>
          <w:rFonts w:ascii="Times New Roman" w:hAnsi="Times New Roman" w:cs="Times New Roman"/>
          <w:sz w:val="28"/>
          <w:szCs w:val="28"/>
          <w:lang w:val="en-US"/>
        </w:rPr>
        <w:t xml:space="preserve"> JA, </w:t>
      </w:r>
      <w:proofErr w:type="spellStart"/>
      <w:r w:rsidRPr="008C5F72">
        <w:rPr>
          <w:rFonts w:ascii="Times New Roman" w:hAnsi="Times New Roman" w:cs="Times New Roman"/>
          <w:sz w:val="28"/>
          <w:szCs w:val="28"/>
          <w:lang w:val="en-US"/>
        </w:rPr>
        <w:t>Kyriakides</w:t>
      </w:r>
      <w:proofErr w:type="spellEnd"/>
      <w:r w:rsidRPr="008C5F72">
        <w:rPr>
          <w:rFonts w:ascii="Times New Roman" w:hAnsi="Times New Roman" w:cs="Times New Roman"/>
          <w:sz w:val="28"/>
          <w:szCs w:val="28"/>
          <w:lang w:val="en-US"/>
        </w:rPr>
        <w:t xml:space="preserve"> TC, </w:t>
      </w:r>
      <w:proofErr w:type="spellStart"/>
      <w:r w:rsidRPr="008C5F72">
        <w:rPr>
          <w:rFonts w:ascii="Times New Roman" w:hAnsi="Times New Roman" w:cs="Times New Roman"/>
          <w:sz w:val="28"/>
          <w:szCs w:val="28"/>
          <w:lang w:val="en-US"/>
        </w:rPr>
        <w:t>Padberg</w:t>
      </w:r>
      <w:proofErr w:type="spellEnd"/>
      <w:r w:rsidRPr="008C5F72">
        <w:rPr>
          <w:rFonts w:ascii="Times New Roman" w:hAnsi="Times New Roman" w:cs="Times New Roman"/>
          <w:sz w:val="28"/>
          <w:szCs w:val="28"/>
          <w:lang w:val="en-US"/>
        </w:rPr>
        <w:t xml:space="preserve"> FT Jr, Matsumura JS, Kohler TR, Lin PH, Jean-Claude JM, </w:t>
      </w:r>
      <w:proofErr w:type="spellStart"/>
      <w:r w:rsidRPr="008C5F72">
        <w:rPr>
          <w:rFonts w:ascii="Times New Roman" w:hAnsi="Times New Roman" w:cs="Times New Roman"/>
          <w:sz w:val="28"/>
          <w:szCs w:val="28"/>
          <w:lang w:val="en-US"/>
        </w:rPr>
        <w:t>Cikrit</w:t>
      </w:r>
      <w:proofErr w:type="spellEnd"/>
      <w:r w:rsidRPr="008C5F72">
        <w:rPr>
          <w:rFonts w:ascii="Times New Roman" w:hAnsi="Times New Roman" w:cs="Times New Roman"/>
          <w:sz w:val="28"/>
          <w:szCs w:val="28"/>
          <w:lang w:val="en-US"/>
        </w:rPr>
        <w:t xml:space="preserve"> DF, Swanson KM, </w:t>
      </w:r>
      <w:proofErr w:type="spellStart"/>
      <w:r w:rsidRPr="008C5F72">
        <w:rPr>
          <w:rFonts w:ascii="Times New Roman" w:hAnsi="Times New Roman" w:cs="Times New Roman"/>
          <w:sz w:val="28"/>
          <w:szCs w:val="28"/>
          <w:lang w:val="en-US"/>
        </w:rPr>
        <w:t>Peduzzi</w:t>
      </w:r>
      <w:proofErr w:type="spellEnd"/>
      <w:r w:rsidRPr="008C5F72">
        <w:rPr>
          <w:rFonts w:ascii="Times New Roman" w:hAnsi="Times New Roman" w:cs="Times New Roman"/>
          <w:sz w:val="28"/>
          <w:szCs w:val="28"/>
          <w:lang w:val="en-US"/>
        </w:rPr>
        <w:t xml:space="preserve"> PN, Open Versus Endovascular Repair (OVER) Veterans Affairs Cooperative Study Group. Outcomes following endovascular vs open repair of abdominal aortic aneurysm: a randomized tr</w:t>
      </w:r>
      <w:r w:rsidR="003338D6">
        <w:rPr>
          <w:rFonts w:ascii="Times New Roman" w:hAnsi="Times New Roman" w:cs="Times New Roman"/>
          <w:sz w:val="28"/>
          <w:szCs w:val="28"/>
          <w:lang w:val="en-US"/>
        </w:rPr>
        <w:t>ial. JAMA 2009; 302:1535–1542</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35.</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Lederle</w:t>
      </w:r>
      <w:proofErr w:type="spellEnd"/>
      <w:r w:rsidRPr="008C5F72">
        <w:rPr>
          <w:rFonts w:ascii="Times New Roman" w:hAnsi="Times New Roman" w:cs="Times New Roman"/>
          <w:sz w:val="28"/>
          <w:szCs w:val="28"/>
          <w:lang w:val="en-US"/>
        </w:rPr>
        <w:t xml:space="preserve"> FA, </w:t>
      </w:r>
      <w:proofErr w:type="spellStart"/>
      <w:r w:rsidRPr="008C5F72">
        <w:rPr>
          <w:rFonts w:ascii="Times New Roman" w:hAnsi="Times New Roman" w:cs="Times New Roman"/>
          <w:sz w:val="28"/>
          <w:szCs w:val="28"/>
          <w:lang w:val="en-US"/>
        </w:rPr>
        <w:t>Stroupe</w:t>
      </w:r>
      <w:proofErr w:type="spellEnd"/>
      <w:r w:rsidRPr="008C5F72">
        <w:rPr>
          <w:rFonts w:ascii="Times New Roman" w:hAnsi="Times New Roman" w:cs="Times New Roman"/>
          <w:sz w:val="28"/>
          <w:szCs w:val="28"/>
          <w:lang w:val="en-US"/>
        </w:rPr>
        <w:t xml:space="preserve"> KT, </w:t>
      </w:r>
      <w:proofErr w:type="spellStart"/>
      <w:r w:rsidRPr="008C5F72">
        <w:rPr>
          <w:rFonts w:ascii="Times New Roman" w:hAnsi="Times New Roman" w:cs="Times New Roman"/>
          <w:sz w:val="28"/>
          <w:szCs w:val="28"/>
          <w:lang w:val="en-US"/>
        </w:rPr>
        <w:t>Kyriakides</w:t>
      </w:r>
      <w:proofErr w:type="spellEnd"/>
      <w:r w:rsidRPr="008C5F72">
        <w:rPr>
          <w:rFonts w:ascii="Times New Roman" w:hAnsi="Times New Roman" w:cs="Times New Roman"/>
          <w:sz w:val="28"/>
          <w:szCs w:val="28"/>
          <w:lang w:val="en-US"/>
        </w:rPr>
        <w:t xml:space="preserve"> TC, Ge L, </w:t>
      </w:r>
      <w:proofErr w:type="spellStart"/>
      <w:r w:rsidRPr="008C5F72">
        <w:rPr>
          <w:rFonts w:ascii="Times New Roman" w:hAnsi="Times New Roman" w:cs="Times New Roman"/>
          <w:sz w:val="28"/>
          <w:szCs w:val="28"/>
          <w:lang w:val="en-US"/>
        </w:rPr>
        <w:t>Freischlag</w:t>
      </w:r>
      <w:proofErr w:type="spellEnd"/>
      <w:r w:rsidRPr="008C5F72">
        <w:rPr>
          <w:rFonts w:ascii="Times New Roman" w:hAnsi="Times New Roman" w:cs="Times New Roman"/>
          <w:sz w:val="28"/>
          <w:szCs w:val="28"/>
          <w:lang w:val="en-US"/>
        </w:rPr>
        <w:t xml:space="preserve"> JA; Open vs Endovascular Repair (OVER) Veterans Affairs Cooperative Study Group.. Long-term Cost-effectiveness in the Veterans Affairs Open vs Endovascular Repair Study </w:t>
      </w:r>
      <w:r w:rsidRPr="008C5F72">
        <w:rPr>
          <w:rFonts w:ascii="Times New Roman" w:hAnsi="Times New Roman" w:cs="Times New Roman"/>
          <w:sz w:val="28"/>
          <w:szCs w:val="28"/>
          <w:lang w:val="en-US"/>
        </w:rPr>
        <w:lastRenderedPageBreak/>
        <w:t>of Aortic Abdominal Aneurysm: A Randomized Clinical Trial. JAMA Surg. 2016 Dec 1</w:t>
      </w:r>
      <w:proofErr w:type="gramStart"/>
      <w:r w:rsidRPr="008C5F72">
        <w:rPr>
          <w:rFonts w:ascii="Times New Roman" w:hAnsi="Times New Roman" w:cs="Times New Roman"/>
          <w:sz w:val="28"/>
          <w:szCs w:val="28"/>
          <w:lang w:val="en-US"/>
        </w:rPr>
        <w:t>;151</w:t>
      </w:r>
      <w:proofErr w:type="gramEnd"/>
      <w:r w:rsidRPr="008C5F72">
        <w:rPr>
          <w:rFonts w:ascii="Times New Roman" w:hAnsi="Times New Roman" w:cs="Times New Roman"/>
          <w:sz w:val="28"/>
          <w:szCs w:val="28"/>
          <w:lang w:val="en-US"/>
        </w:rPr>
        <w:t xml:space="preserve">(12):1139-1144. </w:t>
      </w:r>
      <w:proofErr w:type="spellStart"/>
      <w:proofErr w:type="gramStart"/>
      <w:r w:rsidRPr="008C5F72">
        <w:rPr>
          <w:rFonts w:ascii="Times New Roman" w:hAnsi="Times New Roman" w:cs="Times New Roman"/>
          <w:sz w:val="28"/>
          <w:szCs w:val="28"/>
          <w:lang w:val="en-US"/>
        </w:rPr>
        <w:t>do</w:t>
      </w:r>
      <w:r w:rsidR="003338D6">
        <w:rPr>
          <w:rFonts w:ascii="Times New Roman" w:hAnsi="Times New Roman" w:cs="Times New Roman"/>
          <w:sz w:val="28"/>
          <w:szCs w:val="28"/>
          <w:lang w:val="en-US"/>
        </w:rPr>
        <w:t>i</w:t>
      </w:r>
      <w:proofErr w:type="spellEnd"/>
      <w:proofErr w:type="gramEnd"/>
      <w:r w:rsidR="003338D6">
        <w:rPr>
          <w:rFonts w:ascii="Times New Roman" w:hAnsi="Times New Roman" w:cs="Times New Roman"/>
          <w:sz w:val="28"/>
          <w:szCs w:val="28"/>
          <w:lang w:val="en-US"/>
        </w:rPr>
        <w:t>: 10.1001/jamasurg.2016.2783.</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36.</w:t>
      </w:r>
      <w:r w:rsidRPr="008C5F72">
        <w:rPr>
          <w:rFonts w:ascii="Times New Roman" w:hAnsi="Times New Roman" w:cs="Times New Roman"/>
          <w:sz w:val="28"/>
          <w:szCs w:val="28"/>
          <w:lang w:val="en-US"/>
        </w:rPr>
        <w:tab/>
        <w:t xml:space="preserve">Matsumura JS, </w:t>
      </w:r>
      <w:proofErr w:type="spellStart"/>
      <w:r w:rsidRPr="008C5F72">
        <w:rPr>
          <w:rFonts w:ascii="Times New Roman" w:hAnsi="Times New Roman" w:cs="Times New Roman"/>
          <w:sz w:val="28"/>
          <w:szCs w:val="28"/>
          <w:lang w:val="en-US"/>
        </w:rPr>
        <w:t>Stroupe</w:t>
      </w:r>
      <w:proofErr w:type="spellEnd"/>
      <w:r w:rsidRPr="008C5F72">
        <w:rPr>
          <w:rFonts w:ascii="Times New Roman" w:hAnsi="Times New Roman" w:cs="Times New Roman"/>
          <w:sz w:val="28"/>
          <w:szCs w:val="28"/>
          <w:lang w:val="en-US"/>
        </w:rPr>
        <w:t xml:space="preserve"> KT, </w:t>
      </w:r>
      <w:proofErr w:type="spellStart"/>
      <w:r w:rsidRPr="008C5F72">
        <w:rPr>
          <w:rFonts w:ascii="Times New Roman" w:hAnsi="Times New Roman" w:cs="Times New Roman"/>
          <w:sz w:val="28"/>
          <w:szCs w:val="28"/>
          <w:lang w:val="en-US"/>
        </w:rPr>
        <w:t>Lederle</w:t>
      </w:r>
      <w:proofErr w:type="spellEnd"/>
      <w:r w:rsidRPr="008C5F72">
        <w:rPr>
          <w:rFonts w:ascii="Times New Roman" w:hAnsi="Times New Roman" w:cs="Times New Roman"/>
          <w:sz w:val="28"/>
          <w:szCs w:val="28"/>
          <w:lang w:val="en-US"/>
        </w:rPr>
        <w:t xml:space="preserve"> FA, </w:t>
      </w:r>
      <w:proofErr w:type="spellStart"/>
      <w:r w:rsidRPr="008C5F72">
        <w:rPr>
          <w:rFonts w:ascii="Times New Roman" w:hAnsi="Times New Roman" w:cs="Times New Roman"/>
          <w:sz w:val="28"/>
          <w:szCs w:val="28"/>
          <w:lang w:val="en-US"/>
        </w:rPr>
        <w:t>Kyriakides</w:t>
      </w:r>
      <w:proofErr w:type="spellEnd"/>
      <w:r w:rsidRPr="008C5F72">
        <w:rPr>
          <w:rFonts w:ascii="Times New Roman" w:hAnsi="Times New Roman" w:cs="Times New Roman"/>
          <w:sz w:val="28"/>
          <w:szCs w:val="28"/>
          <w:lang w:val="en-US"/>
        </w:rPr>
        <w:t xml:space="preserve"> TC, Ge L, </w:t>
      </w:r>
      <w:proofErr w:type="spellStart"/>
      <w:r w:rsidRPr="008C5F72">
        <w:rPr>
          <w:rFonts w:ascii="Times New Roman" w:hAnsi="Times New Roman" w:cs="Times New Roman"/>
          <w:sz w:val="28"/>
          <w:szCs w:val="28"/>
          <w:lang w:val="en-US"/>
        </w:rPr>
        <w:t>Freischlag</w:t>
      </w:r>
      <w:proofErr w:type="spellEnd"/>
      <w:r w:rsidRPr="008C5F72">
        <w:rPr>
          <w:rFonts w:ascii="Times New Roman" w:hAnsi="Times New Roman" w:cs="Times New Roman"/>
          <w:sz w:val="28"/>
          <w:szCs w:val="28"/>
          <w:lang w:val="en-US"/>
        </w:rPr>
        <w:t xml:space="preserve"> JA; Open Versus Endovascular Repair (OVER) Veterans Affairs Cooperative Study Group.. Costs of repair of abdominal aortic aneurysm with different devices in a multicenter randomized trial. J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xml:space="preserve"> Surg. 2015 Jan</w:t>
      </w:r>
      <w:proofErr w:type="gramStart"/>
      <w:r w:rsidRPr="008C5F72">
        <w:rPr>
          <w:rFonts w:ascii="Times New Roman" w:hAnsi="Times New Roman" w:cs="Times New Roman"/>
          <w:sz w:val="28"/>
          <w:szCs w:val="28"/>
          <w:lang w:val="en-US"/>
        </w:rPr>
        <w:t>;61</w:t>
      </w:r>
      <w:proofErr w:type="gramEnd"/>
      <w:r w:rsidRPr="008C5F72">
        <w:rPr>
          <w:rFonts w:ascii="Times New Roman" w:hAnsi="Times New Roman" w:cs="Times New Roman"/>
          <w:sz w:val="28"/>
          <w:szCs w:val="28"/>
          <w:lang w:val="en-US"/>
        </w:rPr>
        <w:t xml:space="preserve">(1):59-65. </w:t>
      </w:r>
      <w:proofErr w:type="spellStart"/>
      <w:proofErr w:type="gramStart"/>
      <w:r w:rsidRPr="008C5F72">
        <w:rPr>
          <w:rFonts w:ascii="Times New Roman" w:hAnsi="Times New Roman" w:cs="Times New Roman"/>
          <w:sz w:val="28"/>
          <w:szCs w:val="28"/>
          <w:lang w:val="en-US"/>
        </w:rPr>
        <w:t>doi</w:t>
      </w:r>
      <w:proofErr w:type="spellEnd"/>
      <w:proofErr w:type="gramEnd"/>
      <w:r w:rsidRPr="008C5F72">
        <w:rPr>
          <w:rFonts w:ascii="Times New Roman" w:hAnsi="Times New Roman" w:cs="Times New Roman"/>
          <w:sz w:val="28"/>
          <w:szCs w:val="28"/>
          <w:lang w:val="en-US"/>
        </w:rPr>
        <w:t>: 10.1016/j.jvs.</w:t>
      </w:r>
      <w:r w:rsidR="003338D6">
        <w:rPr>
          <w:rFonts w:ascii="Times New Roman" w:hAnsi="Times New Roman" w:cs="Times New Roman"/>
          <w:sz w:val="28"/>
          <w:szCs w:val="28"/>
          <w:lang w:val="en-US"/>
        </w:rPr>
        <w:t xml:space="preserve">2014.08.003. </w:t>
      </w:r>
      <w:proofErr w:type="spellStart"/>
      <w:r w:rsidR="003338D6">
        <w:rPr>
          <w:rFonts w:ascii="Times New Roman" w:hAnsi="Times New Roman" w:cs="Times New Roman"/>
          <w:sz w:val="28"/>
          <w:szCs w:val="28"/>
          <w:lang w:val="en-US"/>
        </w:rPr>
        <w:t>Epub</w:t>
      </w:r>
      <w:proofErr w:type="spellEnd"/>
      <w:r w:rsidR="003338D6">
        <w:rPr>
          <w:rFonts w:ascii="Times New Roman" w:hAnsi="Times New Roman" w:cs="Times New Roman"/>
          <w:sz w:val="28"/>
          <w:szCs w:val="28"/>
          <w:lang w:val="en-US"/>
        </w:rPr>
        <w:t xml:space="preserve"> 2014 Sep 16</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37.</w:t>
      </w:r>
      <w:r w:rsidRPr="008C5F72">
        <w:rPr>
          <w:rFonts w:ascii="Times New Roman" w:hAnsi="Times New Roman" w:cs="Times New Roman"/>
          <w:sz w:val="28"/>
          <w:szCs w:val="28"/>
          <w:lang w:val="en-US"/>
        </w:rPr>
        <w:tab/>
        <w:t>McGregor J.C., Pollock J.G., Anton H.C. The value of ultrasonography in the diagnosis of abdominal aortic aneurysm.</w:t>
      </w:r>
      <w:r w:rsidR="003338D6">
        <w:rPr>
          <w:rFonts w:ascii="Times New Roman" w:hAnsi="Times New Roman" w:cs="Times New Roman"/>
          <w:sz w:val="28"/>
          <w:szCs w:val="28"/>
          <w:lang w:val="en-US"/>
        </w:rPr>
        <w:t xml:space="preserve"> Scott Med J 1975; 20:133–137</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38.</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McMonagle</w:t>
      </w:r>
      <w:proofErr w:type="spellEnd"/>
      <w:r w:rsidRPr="008C5F72">
        <w:rPr>
          <w:rFonts w:ascii="Times New Roman" w:hAnsi="Times New Roman" w:cs="Times New Roman"/>
          <w:sz w:val="28"/>
          <w:szCs w:val="28"/>
          <w:lang w:val="en-US"/>
        </w:rPr>
        <w:t xml:space="preserve"> M. Stephenson M. Vascular and Endovascular Surgery at a Glance, First Edition. p. 66-71 © 2014 John Wiley &amp; Sons, Ltd. Published 2014 by John Wiley &amp; Sons, Ltd. www</w:t>
      </w:r>
      <w:r w:rsidR="003338D6">
        <w:rPr>
          <w:rFonts w:ascii="Times New Roman" w:hAnsi="Times New Roman" w:cs="Times New Roman"/>
          <w:sz w:val="28"/>
          <w:szCs w:val="28"/>
          <w:lang w:val="en-US"/>
        </w:rPr>
        <w:t xml:space="preserve">.ataglanceseries.com/vascular </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39.</w:t>
      </w:r>
      <w:r w:rsidRPr="008C5F72">
        <w:rPr>
          <w:rFonts w:ascii="Times New Roman" w:hAnsi="Times New Roman" w:cs="Times New Roman"/>
          <w:sz w:val="28"/>
          <w:szCs w:val="28"/>
          <w:lang w:val="en-US"/>
        </w:rPr>
        <w:tab/>
        <w:t xml:space="preserve">Meltzer AJ. </w:t>
      </w:r>
      <w:proofErr w:type="gramStart"/>
      <w:r w:rsidRPr="008C5F72">
        <w:rPr>
          <w:rFonts w:ascii="Times New Roman" w:hAnsi="Times New Roman" w:cs="Times New Roman"/>
          <w:sz w:val="28"/>
          <w:szCs w:val="28"/>
          <w:lang w:val="en-US"/>
        </w:rPr>
        <w:t>et</w:t>
      </w:r>
      <w:proofErr w:type="gramEnd"/>
      <w:r w:rsidRPr="008C5F72">
        <w:rPr>
          <w:rFonts w:ascii="Times New Roman" w:hAnsi="Times New Roman" w:cs="Times New Roman"/>
          <w:sz w:val="28"/>
          <w:szCs w:val="28"/>
          <w:lang w:val="en-US"/>
        </w:rPr>
        <w:t xml:space="preserve"> al., Impact of surgeon and hospital experience on outcomes of abdominal aortic aneurysm repair in New York State. J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xml:space="preserve"> Surg. 2017 Mar 27</w:t>
      </w:r>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pii</w:t>
      </w:r>
      <w:proofErr w:type="spellEnd"/>
      <w:proofErr w:type="gramEnd"/>
      <w:r>
        <w:rPr>
          <w:rFonts w:ascii="Times New Roman" w:hAnsi="Times New Roman" w:cs="Times New Roman"/>
          <w:sz w:val="28"/>
          <w:szCs w:val="28"/>
          <w:lang w:val="en-US"/>
        </w:rPr>
        <w:t xml:space="preserve">: S0741-5214(17)30106-4. </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40.</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Michiel</w:t>
      </w:r>
      <w:proofErr w:type="spellEnd"/>
      <w:r w:rsidRPr="008C5F72">
        <w:rPr>
          <w:rFonts w:ascii="Times New Roman" w:hAnsi="Times New Roman" w:cs="Times New Roman"/>
          <w:sz w:val="28"/>
          <w:szCs w:val="28"/>
          <w:lang w:val="en-US"/>
        </w:rPr>
        <w:t xml:space="preserve"> L.P. van Zeeland and </w:t>
      </w:r>
      <w:proofErr w:type="spellStart"/>
      <w:r w:rsidRPr="008C5F72">
        <w:rPr>
          <w:rFonts w:ascii="Times New Roman" w:hAnsi="Times New Roman" w:cs="Times New Roman"/>
          <w:sz w:val="28"/>
          <w:szCs w:val="28"/>
          <w:lang w:val="en-US"/>
        </w:rPr>
        <w:t>Lijckle</w:t>
      </w:r>
      <w:proofErr w:type="spellEnd"/>
      <w:r w:rsidRPr="008C5F72">
        <w:rPr>
          <w:rFonts w:ascii="Times New Roman" w:hAnsi="Times New Roman" w:cs="Times New Roman"/>
          <w:sz w:val="28"/>
          <w:szCs w:val="28"/>
          <w:lang w:val="en-US"/>
        </w:rPr>
        <w:t xml:space="preserve"> van der </w:t>
      </w:r>
      <w:proofErr w:type="spellStart"/>
      <w:r w:rsidRPr="008C5F72">
        <w:rPr>
          <w:rFonts w:ascii="Times New Roman" w:hAnsi="Times New Roman" w:cs="Times New Roman"/>
          <w:sz w:val="28"/>
          <w:szCs w:val="28"/>
          <w:lang w:val="en-US"/>
        </w:rPr>
        <w:t>Laan</w:t>
      </w:r>
      <w:proofErr w:type="spellEnd"/>
      <w:r w:rsidRPr="008C5F72">
        <w:rPr>
          <w:rFonts w:ascii="Times New Roman" w:hAnsi="Times New Roman" w:cs="Times New Roman"/>
          <w:sz w:val="28"/>
          <w:szCs w:val="28"/>
          <w:lang w:val="en-US"/>
        </w:rPr>
        <w:t xml:space="preserve">. Late Complications Following Aortic Aneurysm Repair, Diagnosis, Screening and Treatment of Abdominal, </w:t>
      </w:r>
      <w:proofErr w:type="spellStart"/>
      <w:r w:rsidRPr="008C5F72">
        <w:rPr>
          <w:rFonts w:ascii="Times New Roman" w:hAnsi="Times New Roman" w:cs="Times New Roman"/>
          <w:sz w:val="28"/>
          <w:szCs w:val="28"/>
          <w:lang w:val="en-US"/>
        </w:rPr>
        <w:t>Thoracoabdominal</w:t>
      </w:r>
      <w:proofErr w:type="spellEnd"/>
      <w:r w:rsidRPr="008C5F72">
        <w:rPr>
          <w:rFonts w:ascii="Times New Roman" w:hAnsi="Times New Roman" w:cs="Times New Roman"/>
          <w:sz w:val="28"/>
          <w:szCs w:val="28"/>
          <w:lang w:val="en-US"/>
        </w:rPr>
        <w:t xml:space="preserve"> and Thoracic Aortic Aneurysms, Prof. Reinhart </w:t>
      </w:r>
      <w:proofErr w:type="spellStart"/>
      <w:r w:rsidRPr="008C5F72">
        <w:rPr>
          <w:rFonts w:ascii="Times New Roman" w:hAnsi="Times New Roman" w:cs="Times New Roman"/>
          <w:sz w:val="28"/>
          <w:szCs w:val="28"/>
          <w:lang w:val="en-US"/>
        </w:rPr>
        <w:t>Grundmann</w:t>
      </w:r>
      <w:proofErr w:type="spellEnd"/>
      <w:r w:rsidRPr="008C5F72">
        <w:rPr>
          <w:rFonts w:ascii="Times New Roman" w:hAnsi="Times New Roman" w:cs="Times New Roman"/>
          <w:sz w:val="28"/>
          <w:szCs w:val="28"/>
          <w:lang w:val="en-US"/>
        </w:rPr>
        <w:t xml:space="preserve"> (Ed.), 2011.  </w:t>
      </w:r>
      <w:proofErr w:type="spellStart"/>
      <w:r w:rsidRPr="008C5F72">
        <w:rPr>
          <w:rFonts w:ascii="Times New Roman" w:hAnsi="Times New Roman" w:cs="Times New Roman"/>
          <w:sz w:val="28"/>
          <w:szCs w:val="28"/>
          <w:lang w:val="en-US"/>
        </w:rPr>
        <w:t>In</w:t>
      </w:r>
      <w:r>
        <w:rPr>
          <w:rFonts w:ascii="Times New Roman" w:hAnsi="Times New Roman" w:cs="Times New Roman"/>
          <w:sz w:val="28"/>
          <w:szCs w:val="28"/>
          <w:lang w:val="en-US"/>
        </w:rPr>
        <w:t>Tech</w:t>
      </w:r>
      <w:proofErr w:type="spellEnd"/>
      <w:r>
        <w:rPr>
          <w:rFonts w:ascii="Times New Roman" w:hAnsi="Times New Roman" w:cs="Times New Roman"/>
          <w:sz w:val="28"/>
          <w:szCs w:val="28"/>
          <w:lang w:val="en-US"/>
        </w:rPr>
        <w:t>. ISBN: 978-953-307-466-5</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41.</w:t>
      </w:r>
      <w:r w:rsidRPr="008C5F72">
        <w:rPr>
          <w:rFonts w:ascii="Times New Roman" w:hAnsi="Times New Roman" w:cs="Times New Roman"/>
          <w:sz w:val="28"/>
          <w:szCs w:val="28"/>
          <w:lang w:val="en-US"/>
        </w:rPr>
        <w:tab/>
        <w:t xml:space="preserve">Moll F.L. et al. Management of Abdominal Aortic Aneurysms Clinical Practice Guidelines of the European Society for Vascular Surgery </w:t>
      </w:r>
      <w:proofErr w:type="spellStart"/>
      <w:r w:rsidRPr="008C5F72">
        <w:rPr>
          <w:rFonts w:ascii="Times New Roman" w:hAnsi="Times New Roman" w:cs="Times New Roman"/>
          <w:sz w:val="28"/>
          <w:szCs w:val="28"/>
          <w:lang w:val="en-US"/>
        </w:rPr>
        <w:t>Eur</w:t>
      </w:r>
      <w:proofErr w:type="spellEnd"/>
      <w:r w:rsidRPr="008C5F72">
        <w:rPr>
          <w:rFonts w:ascii="Times New Roman" w:hAnsi="Times New Roman" w:cs="Times New Roman"/>
          <w:sz w:val="28"/>
          <w:szCs w:val="28"/>
          <w:lang w:val="en-US"/>
        </w:rPr>
        <w:t xml:space="preserve"> J </w:t>
      </w:r>
      <w:proofErr w:type="spellStart"/>
      <w:r w:rsidRPr="008C5F72">
        <w:rPr>
          <w:rFonts w:ascii="Times New Roman" w:hAnsi="Times New Roman" w:cs="Times New Roman"/>
          <w:sz w:val="28"/>
          <w:szCs w:val="28"/>
          <w:lang w:val="en-US"/>
        </w:rPr>
        <w:t>End</w:t>
      </w:r>
      <w:r>
        <w:rPr>
          <w:rFonts w:ascii="Times New Roman" w:hAnsi="Times New Roman" w:cs="Times New Roman"/>
          <w:sz w:val="28"/>
          <w:szCs w:val="28"/>
          <w:lang w:val="en-US"/>
        </w:rPr>
        <w:t>ovasc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Surg</w:t>
      </w:r>
      <w:proofErr w:type="spellEnd"/>
      <w:r>
        <w:rPr>
          <w:rFonts w:ascii="Times New Roman" w:hAnsi="Times New Roman" w:cs="Times New Roman"/>
          <w:sz w:val="28"/>
          <w:szCs w:val="28"/>
          <w:lang w:val="en-US"/>
        </w:rPr>
        <w:t xml:space="preserve"> (2011) 41, 1–58</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42.</w:t>
      </w:r>
      <w:r w:rsidRPr="008C5F72">
        <w:rPr>
          <w:rFonts w:ascii="Times New Roman" w:hAnsi="Times New Roman" w:cs="Times New Roman"/>
          <w:sz w:val="28"/>
          <w:szCs w:val="28"/>
          <w:lang w:val="en-US"/>
        </w:rPr>
        <w:tab/>
        <w:t>NICE: Abdominal Aortic Aneurysm – endovascular stent grafts: guidance 2012.   http://guidance.nice.org.uk/TA167/Guidance/p</w:t>
      </w:r>
      <w:r>
        <w:rPr>
          <w:rFonts w:ascii="Times New Roman" w:hAnsi="Times New Roman" w:cs="Times New Roman"/>
          <w:sz w:val="28"/>
          <w:szCs w:val="28"/>
          <w:lang w:val="en-US"/>
        </w:rPr>
        <w:t xml:space="preserve">df/English </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43.</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Nordon</w:t>
      </w:r>
      <w:proofErr w:type="spellEnd"/>
      <w:r w:rsidRPr="008C5F72">
        <w:rPr>
          <w:rFonts w:ascii="Times New Roman" w:hAnsi="Times New Roman" w:cs="Times New Roman"/>
          <w:sz w:val="28"/>
          <w:szCs w:val="28"/>
          <w:lang w:val="en-US"/>
        </w:rPr>
        <w:t xml:space="preserve"> IM, Hinchliffe RJ, Loftus IM, Thompson MM. Pathophysiology and epidemiology of abdominal aortic aneurysms. N</w:t>
      </w:r>
      <w:r>
        <w:rPr>
          <w:rFonts w:ascii="Times New Roman" w:hAnsi="Times New Roman" w:cs="Times New Roman"/>
          <w:sz w:val="28"/>
          <w:szCs w:val="28"/>
          <w:lang w:val="en-US"/>
        </w:rPr>
        <w:t xml:space="preserve">at Rev </w:t>
      </w:r>
      <w:proofErr w:type="spellStart"/>
      <w:r>
        <w:rPr>
          <w:rFonts w:ascii="Times New Roman" w:hAnsi="Times New Roman" w:cs="Times New Roman"/>
          <w:sz w:val="28"/>
          <w:szCs w:val="28"/>
          <w:lang w:val="en-US"/>
        </w:rPr>
        <w:t>Cardiol</w:t>
      </w:r>
      <w:proofErr w:type="spellEnd"/>
      <w:r>
        <w:rPr>
          <w:rFonts w:ascii="Times New Roman" w:hAnsi="Times New Roman" w:cs="Times New Roman"/>
          <w:sz w:val="28"/>
          <w:szCs w:val="28"/>
          <w:lang w:val="en-US"/>
        </w:rPr>
        <w:t xml:space="preserve"> 2011; 8:92–102. </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lastRenderedPageBreak/>
        <w:t>44.</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Oberhuber</w:t>
      </w:r>
      <w:proofErr w:type="spellEnd"/>
      <w:r w:rsidRPr="008C5F72">
        <w:rPr>
          <w:rFonts w:ascii="Times New Roman" w:hAnsi="Times New Roman" w:cs="Times New Roman"/>
          <w:sz w:val="28"/>
          <w:szCs w:val="28"/>
          <w:lang w:val="en-US"/>
        </w:rPr>
        <w:t xml:space="preserve"> A, et al: Comparison of aortic neck dilatation after open and endovascular repair of abdominal aortic aneurysm. J </w:t>
      </w:r>
      <w:proofErr w:type="spellStart"/>
      <w:r>
        <w:rPr>
          <w:rFonts w:ascii="Times New Roman" w:hAnsi="Times New Roman" w:cs="Times New Roman"/>
          <w:sz w:val="28"/>
          <w:szCs w:val="28"/>
          <w:lang w:val="en-US"/>
        </w:rPr>
        <w:t>Vasc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Surg</w:t>
      </w:r>
      <w:proofErr w:type="spellEnd"/>
      <w:r>
        <w:rPr>
          <w:rFonts w:ascii="Times New Roman" w:hAnsi="Times New Roman" w:cs="Times New Roman"/>
          <w:sz w:val="28"/>
          <w:szCs w:val="28"/>
          <w:lang w:val="en-US"/>
        </w:rPr>
        <w:t xml:space="preserve"> 55(4):929–934, 2012</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45.</w:t>
      </w:r>
      <w:r w:rsidRPr="008C5F72">
        <w:rPr>
          <w:rFonts w:ascii="Times New Roman" w:hAnsi="Times New Roman" w:cs="Times New Roman"/>
          <w:sz w:val="28"/>
          <w:szCs w:val="28"/>
          <w:lang w:val="en-US"/>
        </w:rPr>
        <w:tab/>
        <w:t xml:space="preserve">Parodi J. C., </w:t>
      </w:r>
      <w:proofErr w:type="spellStart"/>
      <w:r w:rsidRPr="008C5F72">
        <w:rPr>
          <w:rFonts w:ascii="Times New Roman" w:hAnsi="Times New Roman" w:cs="Times New Roman"/>
          <w:sz w:val="28"/>
          <w:szCs w:val="28"/>
          <w:lang w:val="en-US"/>
        </w:rPr>
        <w:t>Palmaz</w:t>
      </w:r>
      <w:proofErr w:type="spellEnd"/>
      <w:r w:rsidRPr="008C5F72">
        <w:rPr>
          <w:rFonts w:ascii="Times New Roman" w:hAnsi="Times New Roman" w:cs="Times New Roman"/>
          <w:sz w:val="28"/>
          <w:szCs w:val="28"/>
          <w:lang w:val="en-US"/>
        </w:rPr>
        <w:t xml:space="preserve"> J. C., Barone H. D. </w:t>
      </w:r>
      <w:proofErr w:type="spellStart"/>
      <w:r w:rsidRPr="008C5F72">
        <w:rPr>
          <w:rFonts w:ascii="Times New Roman" w:hAnsi="Times New Roman" w:cs="Times New Roman"/>
          <w:sz w:val="28"/>
          <w:szCs w:val="28"/>
          <w:lang w:val="en-US"/>
        </w:rPr>
        <w:t>Transfemoral</w:t>
      </w:r>
      <w:proofErr w:type="spellEnd"/>
      <w:r w:rsidRPr="008C5F72">
        <w:rPr>
          <w:rFonts w:ascii="Times New Roman" w:hAnsi="Times New Roman" w:cs="Times New Roman"/>
          <w:sz w:val="28"/>
          <w:szCs w:val="28"/>
          <w:lang w:val="en-US"/>
        </w:rPr>
        <w:t xml:space="preserve"> intraluminal graft implantation for abdominal aortic aneurysms // Ann.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Su</w:t>
      </w:r>
      <w:r>
        <w:rPr>
          <w:rFonts w:ascii="Times New Roman" w:hAnsi="Times New Roman" w:cs="Times New Roman"/>
          <w:sz w:val="28"/>
          <w:szCs w:val="28"/>
          <w:lang w:val="en-US"/>
        </w:rPr>
        <w:t xml:space="preserve">rg. 1991. Vol. 5. P. 491–499. </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46.</w:t>
      </w:r>
      <w:r w:rsidRPr="008C5F72">
        <w:rPr>
          <w:rFonts w:ascii="Times New Roman" w:hAnsi="Times New Roman" w:cs="Times New Roman"/>
          <w:sz w:val="28"/>
          <w:szCs w:val="28"/>
          <w:lang w:val="en-US"/>
        </w:rPr>
        <w:tab/>
        <w:t xml:space="preserve">Patel VI, Lancaster RT, </w:t>
      </w:r>
      <w:proofErr w:type="spellStart"/>
      <w:r w:rsidRPr="008C5F72">
        <w:rPr>
          <w:rFonts w:ascii="Times New Roman" w:hAnsi="Times New Roman" w:cs="Times New Roman"/>
          <w:sz w:val="28"/>
          <w:szCs w:val="28"/>
          <w:lang w:val="en-US"/>
        </w:rPr>
        <w:t>Mukhopadhyay</w:t>
      </w:r>
      <w:proofErr w:type="spellEnd"/>
      <w:r w:rsidRPr="008C5F72">
        <w:rPr>
          <w:rFonts w:ascii="Times New Roman" w:hAnsi="Times New Roman" w:cs="Times New Roman"/>
          <w:sz w:val="28"/>
          <w:szCs w:val="28"/>
          <w:lang w:val="en-US"/>
        </w:rPr>
        <w:t xml:space="preserve"> S, et al., Impact of chronic kidney disease on outcomes after abdominal aortic aneurysm repair. J </w:t>
      </w:r>
      <w:proofErr w:type="spellStart"/>
      <w:r w:rsidRPr="008C5F72">
        <w:rPr>
          <w:rFonts w:ascii="Times New Roman" w:hAnsi="Times New Roman" w:cs="Times New Roman"/>
          <w:sz w:val="28"/>
          <w:szCs w:val="28"/>
          <w:lang w:val="en-US"/>
        </w:rPr>
        <w:t>Va</w:t>
      </w:r>
      <w:r>
        <w:rPr>
          <w:rFonts w:ascii="Times New Roman" w:hAnsi="Times New Roman" w:cs="Times New Roman"/>
          <w:sz w:val="28"/>
          <w:szCs w:val="28"/>
          <w:lang w:val="en-US"/>
        </w:rPr>
        <w:t>sc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Surg</w:t>
      </w:r>
      <w:proofErr w:type="spellEnd"/>
      <w:r>
        <w:rPr>
          <w:rFonts w:ascii="Times New Roman" w:hAnsi="Times New Roman" w:cs="Times New Roman"/>
          <w:sz w:val="28"/>
          <w:szCs w:val="28"/>
          <w:lang w:val="en-US"/>
        </w:rPr>
        <w:t xml:space="preserve"> 2012</w:t>
      </w:r>
      <w:proofErr w:type="gramStart"/>
      <w:r>
        <w:rPr>
          <w:rFonts w:ascii="Times New Roman" w:hAnsi="Times New Roman" w:cs="Times New Roman"/>
          <w:sz w:val="28"/>
          <w:szCs w:val="28"/>
          <w:lang w:val="en-US"/>
        </w:rPr>
        <w:t>;56</w:t>
      </w:r>
      <w:proofErr w:type="gramEnd"/>
      <w:r>
        <w:rPr>
          <w:rFonts w:ascii="Times New Roman" w:hAnsi="Times New Roman" w:cs="Times New Roman"/>
          <w:sz w:val="28"/>
          <w:szCs w:val="28"/>
          <w:lang w:val="en-US"/>
        </w:rPr>
        <w:t xml:space="preserve">(5):1206–1213. </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47.</w:t>
      </w:r>
      <w:r w:rsidRPr="008C5F72">
        <w:rPr>
          <w:rFonts w:ascii="Times New Roman" w:hAnsi="Times New Roman" w:cs="Times New Roman"/>
          <w:sz w:val="28"/>
          <w:szCs w:val="28"/>
          <w:lang w:val="en-US"/>
        </w:rPr>
        <w:tab/>
        <w:t xml:space="preserve">Rutherford’s vascular surgery / [edited by] Jack L. </w:t>
      </w:r>
      <w:proofErr w:type="spellStart"/>
      <w:r w:rsidRPr="008C5F72">
        <w:rPr>
          <w:rFonts w:ascii="Times New Roman" w:hAnsi="Times New Roman" w:cs="Times New Roman"/>
          <w:sz w:val="28"/>
          <w:szCs w:val="28"/>
          <w:lang w:val="en-US"/>
        </w:rPr>
        <w:t>Cronenwett</w:t>
      </w:r>
      <w:proofErr w:type="spellEnd"/>
      <w:r w:rsidRPr="008C5F72">
        <w:rPr>
          <w:rFonts w:ascii="Times New Roman" w:hAnsi="Times New Roman" w:cs="Times New Roman"/>
          <w:sz w:val="28"/>
          <w:szCs w:val="28"/>
          <w:lang w:val="en-US"/>
        </w:rPr>
        <w:t>, K. Wayne Johnston.—Eighth edition. Elsevier Inc. 2014 P.1999 ISBN: 978-1-4557-5304-8. 15</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48.</w:t>
      </w:r>
      <w:r w:rsidRPr="008C5F72">
        <w:rPr>
          <w:rFonts w:ascii="Times New Roman" w:hAnsi="Times New Roman" w:cs="Times New Roman"/>
          <w:sz w:val="28"/>
          <w:szCs w:val="28"/>
          <w:lang w:val="en-US"/>
        </w:rPr>
        <w:tab/>
        <w:t xml:space="preserve">Sass El, Anesthesia Case Management for Endovascular Aortic Aneurysm Repair. AANA </w:t>
      </w:r>
      <w:r>
        <w:rPr>
          <w:rFonts w:ascii="Times New Roman" w:hAnsi="Times New Roman" w:cs="Times New Roman"/>
          <w:sz w:val="28"/>
          <w:szCs w:val="28"/>
          <w:lang w:val="en-US"/>
        </w:rPr>
        <w:t xml:space="preserve">Journal 2014 April 82:145-152 </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49.</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Schanzer</w:t>
      </w:r>
      <w:proofErr w:type="spellEnd"/>
      <w:r w:rsidRPr="008C5F72">
        <w:rPr>
          <w:rFonts w:ascii="Times New Roman" w:hAnsi="Times New Roman" w:cs="Times New Roman"/>
          <w:sz w:val="28"/>
          <w:szCs w:val="28"/>
          <w:lang w:val="en-US"/>
        </w:rPr>
        <w:t xml:space="preserve"> A, Greenberg RK, </w:t>
      </w:r>
      <w:proofErr w:type="spellStart"/>
      <w:r w:rsidRPr="008C5F72">
        <w:rPr>
          <w:rFonts w:ascii="Times New Roman" w:hAnsi="Times New Roman" w:cs="Times New Roman"/>
          <w:sz w:val="28"/>
          <w:szCs w:val="28"/>
          <w:lang w:val="en-US"/>
        </w:rPr>
        <w:t>Hevelone</w:t>
      </w:r>
      <w:proofErr w:type="spellEnd"/>
      <w:r w:rsidRPr="008C5F72">
        <w:rPr>
          <w:rFonts w:ascii="Times New Roman" w:hAnsi="Times New Roman" w:cs="Times New Roman"/>
          <w:sz w:val="28"/>
          <w:szCs w:val="28"/>
          <w:lang w:val="en-US"/>
        </w:rPr>
        <w:t xml:space="preserve"> N, et al. Predictors of abdominal aortic aneurysm sac enlargement after endovascular repair. Circulat</w:t>
      </w:r>
      <w:r>
        <w:rPr>
          <w:rFonts w:ascii="Times New Roman" w:hAnsi="Times New Roman" w:cs="Times New Roman"/>
          <w:sz w:val="28"/>
          <w:szCs w:val="28"/>
          <w:lang w:val="en-US"/>
        </w:rPr>
        <w:t>ion 2011</w:t>
      </w:r>
      <w:proofErr w:type="gramStart"/>
      <w:r>
        <w:rPr>
          <w:rFonts w:ascii="Times New Roman" w:hAnsi="Times New Roman" w:cs="Times New Roman"/>
          <w:sz w:val="28"/>
          <w:szCs w:val="28"/>
          <w:lang w:val="en-US"/>
        </w:rPr>
        <w:t>;123</w:t>
      </w:r>
      <w:proofErr w:type="gramEnd"/>
      <w:r>
        <w:rPr>
          <w:rFonts w:ascii="Times New Roman" w:hAnsi="Times New Roman" w:cs="Times New Roman"/>
          <w:sz w:val="28"/>
          <w:szCs w:val="28"/>
          <w:lang w:val="en-US"/>
        </w:rPr>
        <w:t>(24):2848–2855.</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50.</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Shintani</w:t>
      </w:r>
      <w:proofErr w:type="spellEnd"/>
      <w:r w:rsidRPr="008C5F72">
        <w:rPr>
          <w:rFonts w:ascii="Times New Roman" w:hAnsi="Times New Roman" w:cs="Times New Roman"/>
          <w:sz w:val="28"/>
          <w:szCs w:val="28"/>
          <w:lang w:val="en-US"/>
        </w:rPr>
        <w:t xml:space="preserve"> T. et al, Thromboembolic complications after endovascular repair of abdominal aortic aneurysm with neck thrombus.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xml:space="preserve"> Endovascular </w:t>
      </w:r>
      <w:proofErr w:type="spellStart"/>
      <w:r>
        <w:rPr>
          <w:rFonts w:ascii="Times New Roman" w:hAnsi="Times New Roman" w:cs="Times New Roman"/>
          <w:sz w:val="28"/>
          <w:szCs w:val="28"/>
          <w:lang w:val="en-US"/>
        </w:rPr>
        <w:t>Surg</w:t>
      </w:r>
      <w:proofErr w:type="spellEnd"/>
      <w:r>
        <w:rPr>
          <w:rFonts w:ascii="Times New Roman" w:hAnsi="Times New Roman" w:cs="Times New Roman"/>
          <w:sz w:val="28"/>
          <w:szCs w:val="28"/>
          <w:lang w:val="en-US"/>
        </w:rPr>
        <w:t>, 2013 47:172–178</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51.</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Steuer</w:t>
      </w:r>
      <w:proofErr w:type="spellEnd"/>
      <w:r w:rsidRPr="008C5F72">
        <w:rPr>
          <w:rFonts w:ascii="Times New Roman" w:hAnsi="Times New Roman" w:cs="Times New Roman"/>
          <w:sz w:val="28"/>
          <w:szCs w:val="28"/>
          <w:lang w:val="en-US"/>
        </w:rPr>
        <w:t xml:space="preserve"> J.et al., Endovascular grafts for abdominal aortic aneurysm. European Heart Journal (2016) 37, 145–151 do</w:t>
      </w:r>
      <w:r>
        <w:rPr>
          <w:rFonts w:ascii="Times New Roman" w:hAnsi="Times New Roman" w:cs="Times New Roman"/>
          <w:sz w:val="28"/>
          <w:szCs w:val="28"/>
          <w:lang w:val="en-US"/>
        </w:rPr>
        <w:t>i:10.1093/</w:t>
      </w:r>
      <w:proofErr w:type="spellStart"/>
      <w:r>
        <w:rPr>
          <w:rFonts w:ascii="Times New Roman" w:hAnsi="Times New Roman" w:cs="Times New Roman"/>
          <w:sz w:val="28"/>
          <w:szCs w:val="28"/>
          <w:lang w:val="en-US"/>
        </w:rPr>
        <w:t>eurheartj</w:t>
      </w:r>
      <w:proofErr w:type="spellEnd"/>
      <w:r>
        <w:rPr>
          <w:rFonts w:ascii="Times New Roman" w:hAnsi="Times New Roman" w:cs="Times New Roman"/>
          <w:sz w:val="28"/>
          <w:szCs w:val="28"/>
          <w:lang w:val="en-US"/>
        </w:rPr>
        <w:t>/ehv593.38</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52.</w:t>
      </w:r>
      <w:r w:rsidRPr="008C5F72">
        <w:rPr>
          <w:rFonts w:ascii="Times New Roman" w:hAnsi="Times New Roman" w:cs="Times New Roman"/>
          <w:sz w:val="28"/>
          <w:szCs w:val="28"/>
          <w:lang w:val="en-US"/>
        </w:rPr>
        <w:tab/>
        <w:t xml:space="preserve">Vascular medicine: a companion to </w:t>
      </w:r>
      <w:proofErr w:type="spellStart"/>
      <w:r w:rsidRPr="008C5F72">
        <w:rPr>
          <w:rFonts w:ascii="Times New Roman" w:hAnsi="Times New Roman" w:cs="Times New Roman"/>
          <w:sz w:val="28"/>
          <w:szCs w:val="28"/>
          <w:lang w:val="en-US"/>
        </w:rPr>
        <w:t>Braunwald's</w:t>
      </w:r>
      <w:proofErr w:type="spellEnd"/>
      <w:r w:rsidRPr="008C5F72">
        <w:rPr>
          <w:rFonts w:ascii="Times New Roman" w:hAnsi="Times New Roman" w:cs="Times New Roman"/>
          <w:sz w:val="28"/>
          <w:szCs w:val="28"/>
          <w:lang w:val="en-US"/>
        </w:rPr>
        <w:t xml:space="preserve"> heart disease / [edited by] Mark A. </w:t>
      </w:r>
      <w:proofErr w:type="spellStart"/>
      <w:r w:rsidRPr="008C5F72">
        <w:rPr>
          <w:rFonts w:ascii="Times New Roman" w:hAnsi="Times New Roman" w:cs="Times New Roman"/>
          <w:sz w:val="28"/>
          <w:szCs w:val="28"/>
          <w:lang w:val="en-US"/>
        </w:rPr>
        <w:t>Creager</w:t>
      </w:r>
      <w:proofErr w:type="spellEnd"/>
      <w:r w:rsidRPr="008C5F72">
        <w:rPr>
          <w:rFonts w:ascii="Times New Roman" w:hAnsi="Times New Roman" w:cs="Times New Roman"/>
          <w:sz w:val="28"/>
          <w:szCs w:val="28"/>
          <w:lang w:val="en-US"/>
        </w:rPr>
        <w:t xml:space="preserve">, Joshua A. Beckman, Joseph </w:t>
      </w:r>
      <w:proofErr w:type="spellStart"/>
      <w:r w:rsidRPr="008C5F72">
        <w:rPr>
          <w:rFonts w:ascii="Times New Roman" w:hAnsi="Times New Roman" w:cs="Times New Roman"/>
          <w:sz w:val="28"/>
          <w:szCs w:val="28"/>
          <w:lang w:val="en-US"/>
        </w:rPr>
        <w:t>Loscalzo</w:t>
      </w:r>
      <w:proofErr w:type="spellEnd"/>
      <w:r w:rsidRPr="008C5F72">
        <w:rPr>
          <w:rFonts w:ascii="Times New Roman" w:hAnsi="Times New Roman" w:cs="Times New Roman"/>
          <w:sz w:val="28"/>
          <w:szCs w:val="28"/>
          <w:lang w:val="en-US"/>
        </w:rPr>
        <w:t xml:space="preserve">. -- 2nd </w:t>
      </w:r>
      <w:proofErr w:type="gramStart"/>
      <w:r w:rsidRPr="008C5F72">
        <w:rPr>
          <w:rFonts w:ascii="Times New Roman" w:hAnsi="Times New Roman" w:cs="Times New Roman"/>
          <w:sz w:val="28"/>
          <w:szCs w:val="28"/>
          <w:lang w:val="en-US"/>
        </w:rPr>
        <w:t>ed</w:t>
      </w:r>
      <w:proofErr w:type="gramEnd"/>
      <w:r w:rsidRPr="008C5F72">
        <w:rPr>
          <w:rFonts w:ascii="Times New Roman" w:hAnsi="Times New Roman" w:cs="Times New Roman"/>
          <w:sz w:val="28"/>
          <w:szCs w:val="28"/>
          <w:lang w:val="en-US"/>
        </w:rPr>
        <w:t xml:space="preserve">.  </w:t>
      </w:r>
      <w:proofErr w:type="gramStart"/>
      <w:r w:rsidRPr="008C5F72">
        <w:rPr>
          <w:rFonts w:ascii="Times New Roman" w:hAnsi="Times New Roman" w:cs="Times New Roman"/>
          <w:sz w:val="28"/>
          <w:szCs w:val="28"/>
          <w:lang w:val="en-US"/>
        </w:rPr>
        <w:t>p.496-497</w:t>
      </w:r>
      <w:proofErr w:type="gramEnd"/>
      <w:r w:rsidRPr="008C5F72">
        <w:rPr>
          <w:rFonts w:ascii="Times New Roman" w:hAnsi="Times New Roman" w:cs="Times New Roman"/>
          <w:sz w:val="28"/>
          <w:szCs w:val="28"/>
          <w:lang w:val="en-US"/>
        </w:rPr>
        <w:t xml:space="preserve"> ISB</w:t>
      </w:r>
      <w:r>
        <w:rPr>
          <w:rFonts w:ascii="Times New Roman" w:hAnsi="Times New Roman" w:cs="Times New Roman"/>
          <w:sz w:val="28"/>
          <w:szCs w:val="28"/>
          <w:lang w:val="en-US"/>
        </w:rPr>
        <w:t>N 978-1-4377-2930-6, ELSEVIER.</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53.</w:t>
      </w:r>
      <w:r w:rsidRPr="008C5F72">
        <w:rPr>
          <w:rFonts w:ascii="Times New Roman" w:hAnsi="Times New Roman" w:cs="Times New Roman"/>
          <w:sz w:val="28"/>
          <w:szCs w:val="28"/>
          <w:lang w:val="en-US"/>
        </w:rPr>
        <w:tab/>
      </w:r>
      <w:proofErr w:type="spellStart"/>
      <w:r w:rsidRPr="008C5F72">
        <w:rPr>
          <w:rFonts w:ascii="Times New Roman" w:hAnsi="Times New Roman" w:cs="Times New Roman"/>
          <w:sz w:val="28"/>
          <w:szCs w:val="28"/>
          <w:lang w:val="en-US"/>
        </w:rPr>
        <w:t>Volodos</w:t>
      </w:r>
      <w:proofErr w:type="spellEnd"/>
      <w:r w:rsidRPr="008C5F72">
        <w:rPr>
          <w:rFonts w:ascii="Times New Roman" w:hAnsi="Times New Roman" w:cs="Times New Roman"/>
          <w:sz w:val="28"/>
          <w:szCs w:val="28"/>
          <w:lang w:val="en-US"/>
        </w:rPr>
        <w:t xml:space="preserve"> N. L., </w:t>
      </w:r>
      <w:proofErr w:type="spellStart"/>
      <w:r w:rsidRPr="008C5F72">
        <w:rPr>
          <w:rFonts w:ascii="Times New Roman" w:hAnsi="Times New Roman" w:cs="Times New Roman"/>
          <w:sz w:val="28"/>
          <w:szCs w:val="28"/>
          <w:lang w:val="en-US"/>
        </w:rPr>
        <w:t>Karpovich</w:t>
      </w:r>
      <w:proofErr w:type="spellEnd"/>
      <w:r w:rsidRPr="008C5F72">
        <w:rPr>
          <w:rFonts w:ascii="Times New Roman" w:hAnsi="Times New Roman" w:cs="Times New Roman"/>
          <w:sz w:val="28"/>
          <w:szCs w:val="28"/>
          <w:lang w:val="en-US"/>
        </w:rPr>
        <w:t xml:space="preserve"> I. P., </w:t>
      </w:r>
      <w:proofErr w:type="spellStart"/>
      <w:r w:rsidRPr="008C5F72">
        <w:rPr>
          <w:rFonts w:ascii="Times New Roman" w:hAnsi="Times New Roman" w:cs="Times New Roman"/>
          <w:sz w:val="28"/>
          <w:szCs w:val="28"/>
          <w:lang w:val="en-US"/>
        </w:rPr>
        <w:t>Troyan</w:t>
      </w:r>
      <w:proofErr w:type="spellEnd"/>
      <w:r w:rsidRPr="008C5F72">
        <w:rPr>
          <w:rFonts w:ascii="Times New Roman" w:hAnsi="Times New Roman" w:cs="Times New Roman"/>
          <w:sz w:val="28"/>
          <w:szCs w:val="28"/>
          <w:lang w:val="en-US"/>
        </w:rPr>
        <w:t xml:space="preserve"> V. I. et al. Clinical experience of the use of self-fixing synthetic prostheses for remote </w:t>
      </w:r>
      <w:proofErr w:type="spellStart"/>
      <w:r w:rsidRPr="008C5F72">
        <w:rPr>
          <w:rFonts w:ascii="Times New Roman" w:hAnsi="Times New Roman" w:cs="Times New Roman"/>
          <w:sz w:val="28"/>
          <w:szCs w:val="28"/>
          <w:lang w:val="en-US"/>
        </w:rPr>
        <w:t>endoprosthetics</w:t>
      </w:r>
      <w:proofErr w:type="spellEnd"/>
      <w:r w:rsidRPr="008C5F72">
        <w:rPr>
          <w:rFonts w:ascii="Times New Roman" w:hAnsi="Times New Roman" w:cs="Times New Roman"/>
          <w:sz w:val="28"/>
          <w:szCs w:val="28"/>
          <w:lang w:val="en-US"/>
        </w:rPr>
        <w:t xml:space="preserve"> of the thoracic and </w:t>
      </w:r>
      <w:r w:rsidRPr="008C5F72">
        <w:rPr>
          <w:rFonts w:ascii="Times New Roman" w:hAnsi="Times New Roman" w:cs="Times New Roman"/>
          <w:sz w:val="28"/>
          <w:szCs w:val="28"/>
          <w:lang w:val="en-US"/>
        </w:rPr>
        <w:lastRenderedPageBreak/>
        <w:t xml:space="preserve">the abdominal aorta and iliac arteries through the femoral artery and as intraoperative </w:t>
      </w:r>
      <w:proofErr w:type="spellStart"/>
      <w:r w:rsidRPr="008C5F72">
        <w:rPr>
          <w:rFonts w:ascii="Times New Roman" w:hAnsi="Times New Roman" w:cs="Times New Roman"/>
          <w:sz w:val="28"/>
          <w:szCs w:val="28"/>
          <w:lang w:val="en-US"/>
        </w:rPr>
        <w:t>endoprosthesis</w:t>
      </w:r>
      <w:proofErr w:type="spellEnd"/>
      <w:r w:rsidRPr="008C5F72">
        <w:rPr>
          <w:rFonts w:ascii="Times New Roman" w:hAnsi="Times New Roman" w:cs="Times New Roman"/>
          <w:sz w:val="28"/>
          <w:szCs w:val="28"/>
          <w:lang w:val="en-US"/>
        </w:rPr>
        <w:t xml:space="preserve"> for aorta reconstruction // Vasa Su</w:t>
      </w:r>
      <w:r>
        <w:rPr>
          <w:rFonts w:ascii="Times New Roman" w:hAnsi="Times New Roman" w:cs="Times New Roman"/>
          <w:sz w:val="28"/>
          <w:szCs w:val="28"/>
          <w:lang w:val="en-US"/>
        </w:rPr>
        <w:t xml:space="preserve">ppl. 1991. Vol. 33. P. 93–95. </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54.</w:t>
      </w:r>
      <w:r w:rsidRPr="008C5F72">
        <w:rPr>
          <w:rFonts w:ascii="Times New Roman" w:hAnsi="Times New Roman" w:cs="Times New Roman"/>
          <w:sz w:val="28"/>
          <w:szCs w:val="28"/>
          <w:lang w:val="en-US"/>
        </w:rPr>
        <w:tab/>
        <w:t xml:space="preserve">Ward TJ, Cohen S, </w:t>
      </w:r>
      <w:proofErr w:type="spellStart"/>
      <w:r w:rsidRPr="008C5F72">
        <w:rPr>
          <w:rFonts w:ascii="Times New Roman" w:hAnsi="Times New Roman" w:cs="Times New Roman"/>
          <w:sz w:val="28"/>
          <w:szCs w:val="28"/>
          <w:lang w:val="en-US"/>
        </w:rPr>
        <w:t>Fischman</w:t>
      </w:r>
      <w:proofErr w:type="spellEnd"/>
      <w:r w:rsidRPr="008C5F72">
        <w:rPr>
          <w:rFonts w:ascii="Times New Roman" w:hAnsi="Times New Roman" w:cs="Times New Roman"/>
          <w:sz w:val="28"/>
          <w:szCs w:val="28"/>
          <w:lang w:val="en-US"/>
        </w:rPr>
        <w:t xml:space="preserve"> AM, et al., Preoperative inferior mesenteric artery embolization before endovascular aneurysm repair: decreased incidence of type II </w:t>
      </w:r>
      <w:proofErr w:type="spellStart"/>
      <w:r w:rsidRPr="008C5F72">
        <w:rPr>
          <w:rFonts w:ascii="Times New Roman" w:hAnsi="Times New Roman" w:cs="Times New Roman"/>
          <w:sz w:val="28"/>
          <w:szCs w:val="28"/>
          <w:lang w:val="en-US"/>
        </w:rPr>
        <w:t>endoleak</w:t>
      </w:r>
      <w:proofErr w:type="spellEnd"/>
      <w:r w:rsidRPr="008C5F72">
        <w:rPr>
          <w:rFonts w:ascii="Times New Roman" w:hAnsi="Times New Roman" w:cs="Times New Roman"/>
          <w:sz w:val="28"/>
          <w:szCs w:val="28"/>
          <w:lang w:val="en-US"/>
        </w:rPr>
        <w:t xml:space="preserve"> and aneurysm sac enlargement with 24-month follow-up., J </w:t>
      </w:r>
      <w:proofErr w:type="spellStart"/>
      <w:r w:rsidRPr="008C5F72">
        <w:rPr>
          <w:rFonts w:ascii="Times New Roman" w:hAnsi="Times New Roman" w:cs="Times New Roman"/>
          <w:sz w:val="28"/>
          <w:szCs w:val="28"/>
          <w:lang w:val="en-US"/>
        </w:rPr>
        <w:t>Vasc</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I</w:t>
      </w:r>
      <w:r>
        <w:rPr>
          <w:rFonts w:ascii="Times New Roman" w:hAnsi="Times New Roman" w:cs="Times New Roman"/>
          <w:sz w:val="28"/>
          <w:szCs w:val="28"/>
          <w:lang w:val="en-US"/>
        </w:rPr>
        <w:t>nterv</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Radiol</w:t>
      </w:r>
      <w:proofErr w:type="spellEnd"/>
      <w:r>
        <w:rPr>
          <w:rFonts w:ascii="Times New Roman" w:hAnsi="Times New Roman" w:cs="Times New Roman"/>
          <w:sz w:val="28"/>
          <w:szCs w:val="28"/>
          <w:lang w:val="en-US"/>
        </w:rPr>
        <w:t xml:space="preserve"> 2013;24(1):49–55.</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55.</w:t>
      </w:r>
      <w:r w:rsidRPr="008C5F72">
        <w:rPr>
          <w:rFonts w:ascii="Times New Roman" w:hAnsi="Times New Roman" w:cs="Times New Roman"/>
          <w:sz w:val="28"/>
          <w:szCs w:val="28"/>
          <w:lang w:val="en-US"/>
        </w:rPr>
        <w:tab/>
        <w:t xml:space="preserve">White GH, Yu W, May J.,  </w:t>
      </w:r>
      <w:proofErr w:type="spellStart"/>
      <w:r w:rsidRPr="008C5F72">
        <w:rPr>
          <w:rFonts w:ascii="Times New Roman" w:hAnsi="Times New Roman" w:cs="Times New Roman"/>
          <w:sz w:val="28"/>
          <w:szCs w:val="28"/>
          <w:lang w:val="en-US"/>
        </w:rPr>
        <w:t>Endoleak</w:t>
      </w:r>
      <w:proofErr w:type="spellEnd"/>
      <w:r w:rsidRPr="008C5F72">
        <w:rPr>
          <w:rFonts w:ascii="Times New Roman" w:hAnsi="Times New Roman" w:cs="Times New Roman"/>
          <w:sz w:val="28"/>
          <w:szCs w:val="28"/>
          <w:lang w:val="en-US"/>
        </w:rPr>
        <w:t xml:space="preserve"> - a proposed new terminology to describe incomplete aneurysm exclusion by an </w:t>
      </w:r>
      <w:proofErr w:type="spellStart"/>
      <w:r w:rsidRPr="008C5F72">
        <w:rPr>
          <w:rFonts w:ascii="Times New Roman" w:hAnsi="Times New Roman" w:cs="Times New Roman"/>
          <w:sz w:val="28"/>
          <w:szCs w:val="28"/>
          <w:lang w:val="en-US"/>
        </w:rPr>
        <w:t>endoluminal</w:t>
      </w:r>
      <w:proofErr w:type="spellEnd"/>
      <w:r w:rsidRPr="008C5F72">
        <w:rPr>
          <w:rFonts w:ascii="Times New Roman" w:hAnsi="Times New Roman" w:cs="Times New Roman"/>
          <w:sz w:val="28"/>
          <w:szCs w:val="28"/>
          <w:lang w:val="en-US"/>
        </w:rPr>
        <w:t xml:space="preserve"> graft. J </w:t>
      </w:r>
      <w:proofErr w:type="spellStart"/>
      <w:r w:rsidRPr="008C5F72">
        <w:rPr>
          <w:rFonts w:ascii="Times New Roman" w:hAnsi="Times New Roman" w:cs="Times New Roman"/>
          <w:sz w:val="28"/>
          <w:szCs w:val="28"/>
          <w:lang w:val="en-US"/>
        </w:rPr>
        <w:t>E</w:t>
      </w:r>
      <w:r>
        <w:rPr>
          <w:rFonts w:ascii="Times New Roman" w:hAnsi="Times New Roman" w:cs="Times New Roman"/>
          <w:sz w:val="28"/>
          <w:szCs w:val="28"/>
          <w:lang w:val="en-US"/>
        </w:rPr>
        <w:t>ndovasc</w:t>
      </w:r>
      <w:proofErr w:type="spellEnd"/>
      <w:r>
        <w:rPr>
          <w:rFonts w:ascii="Times New Roman" w:hAnsi="Times New Roman" w:cs="Times New Roman"/>
          <w:sz w:val="28"/>
          <w:szCs w:val="28"/>
          <w:lang w:val="en-US"/>
        </w:rPr>
        <w:t xml:space="preserve"> Surg. 1996</w:t>
      </w:r>
      <w:proofErr w:type="gramStart"/>
      <w:r>
        <w:rPr>
          <w:rFonts w:ascii="Times New Roman" w:hAnsi="Times New Roman" w:cs="Times New Roman"/>
          <w:sz w:val="28"/>
          <w:szCs w:val="28"/>
          <w:lang w:val="en-US"/>
        </w:rPr>
        <w:t>;3</w:t>
      </w:r>
      <w:proofErr w:type="gramEnd"/>
      <w:r>
        <w:rPr>
          <w:rFonts w:ascii="Times New Roman" w:hAnsi="Times New Roman" w:cs="Times New Roman"/>
          <w:sz w:val="28"/>
          <w:szCs w:val="28"/>
          <w:lang w:val="en-US"/>
        </w:rPr>
        <w:t>(1):124–5.</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56.</w:t>
      </w:r>
      <w:r w:rsidRPr="008C5F72">
        <w:rPr>
          <w:rFonts w:ascii="Times New Roman" w:hAnsi="Times New Roman" w:cs="Times New Roman"/>
          <w:sz w:val="28"/>
          <w:szCs w:val="28"/>
          <w:lang w:val="en-US"/>
        </w:rPr>
        <w:tab/>
        <w:t xml:space="preserve">Wozniak G. </w:t>
      </w:r>
      <w:proofErr w:type="spellStart"/>
      <w:r w:rsidRPr="008C5F72">
        <w:rPr>
          <w:rFonts w:ascii="Times New Roman" w:hAnsi="Times New Roman" w:cs="Times New Roman"/>
          <w:sz w:val="28"/>
          <w:szCs w:val="28"/>
          <w:lang w:val="en-US"/>
        </w:rPr>
        <w:t>Gernold</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Первые</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шаги</w:t>
      </w:r>
      <w:proofErr w:type="spellEnd"/>
      <w:r w:rsidRPr="008C5F72">
        <w:rPr>
          <w:rFonts w:ascii="Times New Roman" w:hAnsi="Times New Roman" w:cs="Times New Roman"/>
          <w:sz w:val="28"/>
          <w:szCs w:val="28"/>
          <w:lang w:val="en-US"/>
        </w:rPr>
        <w:t xml:space="preserve"> в </w:t>
      </w:r>
      <w:proofErr w:type="spellStart"/>
      <w:r w:rsidRPr="008C5F72">
        <w:rPr>
          <w:rFonts w:ascii="Times New Roman" w:hAnsi="Times New Roman" w:cs="Times New Roman"/>
          <w:sz w:val="28"/>
          <w:szCs w:val="28"/>
          <w:lang w:val="en-US"/>
        </w:rPr>
        <w:t>эндоваскулярном</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лечении</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аневризм</w:t>
      </w:r>
      <w:proofErr w:type="spellEnd"/>
      <w:r w:rsidRPr="008C5F72">
        <w:rPr>
          <w:rFonts w:ascii="Times New Roman" w:hAnsi="Times New Roman" w:cs="Times New Roman"/>
          <w:sz w:val="28"/>
          <w:szCs w:val="28"/>
          <w:lang w:val="en-US"/>
        </w:rPr>
        <w:t xml:space="preserve"> (Endovascular Aneurysm Repair; EVAR) – </w:t>
      </w:r>
      <w:proofErr w:type="spellStart"/>
      <w:r w:rsidRPr="008C5F72">
        <w:rPr>
          <w:rFonts w:ascii="Times New Roman" w:hAnsi="Times New Roman" w:cs="Times New Roman"/>
          <w:sz w:val="28"/>
          <w:szCs w:val="28"/>
          <w:lang w:val="en-US"/>
        </w:rPr>
        <w:t>клиническое</w:t>
      </w:r>
      <w:proofErr w:type="spellEnd"/>
      <w:r w:rsidRPr="008C5F72">
        <w:rPr>
          <w:rFonts w:ascii="Times New Roman" w:hAnsi="Times New Roman" w:cs="Times New Roman"/>
          <w:sz w:val="28"/>
          <w:szCs w:val="28"/>
          <w:lang w:val="en-US"/>
        </w:rPr>
        <w:t xml:space="preserve"> </w:t>
      </w:r>
      <w:proofErr w:type="spellStart"/>
      <w:r w:rsidRPr="008C5F72">
        <w:rPr>
          <w:rFonts w:ascii="Times New Roman" w:hAnsi="Times New Roman" w:cs="Times New Roman"/>
          <w:sz w:val="28"/>
          <w:szCs w:val="28"/>
          <w:lang w:val="en-US"/>
        </w:rPr>
        <w:t>руководство</w:t>
      </w:r>
      <w:proofErr w:type="spellEnd"/>
      <w:r w:rsidRPr="008C5F72">
        <w:rPr>
          <w:rFonts w:ascii="Times New Roman" w:hAnsi="Times New Roman" w:cs="Times New Roman"/>
          <w:sz w:val="28"/>
          <w:szCs w:val="28"/>
          <w:lang w:val="en-US"/>
        </w:rPr>
        <w:t xml:space="preserve">. 1-е </w:t>
      </w:r>
      <w:proofErr w:type="spellStart"/>
      <w:r w:rsidRPr="008C5F72">
        <w:rPr>
          <w:rFonts w:ascii="Times New Roman" w:hAnsi="Times New Roman" w:cs="Times New Roman"/>
          <w:sz w:val="28"/>
          <w:szCs w:val="28"/>
          <w:lang w:val="en-US"/>
        </w:rPr>
        <w:t>издание</w:t>
      </w:r>
      <w:proofErr w:type="spellEnd"/>
      <w:r w:rsidRPr="008C5F72">
        <w:rPr>
          <w:rFonts w:ascii="Times New Roman" w:hAnsi="Times New Roman" w:cs="Times New Roman"/>
          <w:sz w:val="28"/>
          <w:szCs w:val="28"/>
          <w:lang w:val="en-US"/>
        </w:rPr>
        <w:t xml:space="preserve"> - </w:t>
      </w:r>
      <w:proofErr w:type="spellStart"/>
      <w:r w:rsidRPr="008C5F72">
        <w:rPr>
          <w:rFonts w:ascii="Times New Roman" w:hAnsi="Times New Roman" w:cs="Times New Roman"/>
          <w:sz w:val="28"/>
          <w:szCs w:val="28"/>
          <w:lang w:val="en-US"/>
        </w:rPr>
        <w:t>Бремен</w:t>
      </w:r>
      <w:proofErr w:type="spellEnd"/>
      <w:r w:rsidRPr="008C5F72">
        <w:rPr>
          <w:rFonts w:ascii="Times New Roman" w:hAnsi="Times New Roman" w:cs="Times New Roman"/>
          <w:sz w:val="28"/>
          <w:szCs w:val="28"/>
          <w:lang w:val="en-US"/>
        </w:rPr>
        <w:t>: UNI-MED,</w:t>
      </w:r>
      <w:r>
        <w:rPr>
          <w:rFonts w:ascii="Times New Roman" w:hAnsi="Times New Roman" w:cs="Times New Roman"/>
          <w:sz w:val="28"/>
          <w:szCs w:val="28"/>
          <w:lang w:val="en-US"/>
        </w:rPr>
        <w:t xml:space="preserve"> 2012. ISBN 978-3-8374-1355-7.</w:t>
      </w:r>
    </w:p>
    <w:p w:rsidR="008C5F72" w:rsidRPr="008C5F72" w:rsidRDefault="008C5F72" w:rsidP="008C5F72">
      <w:pPr>
        <w:spacing w:line="360" w:lineRule="auto"/>
        <w:jc w:val="both"/>
        <w:rPr>
          <w:rFonts w:ascii="Times New Roman" w:hAnsi="Times New Roman" w:cs="Times New Roman"/>
          <w:sz w:val="28"/>
          <w:szCs w:val="28"/>
          <w:lang w:val="en-US"/>
        </w:rPr>
      </w:pPr>
      <w:r w:rsidRPr="008C5F72">
        <w:rPr>
          <w:rFonts w:ascii="Times New Roman" w:hAnsi="Times New Roman" w:cs="Times New Roman"/>
          <w:sz w:val="28"/>
          <w:szCs w:val="28"/>
          <w:lang w:val="en-US"/>
        </w:rPr>
        <w:t>57.</w:t>
      </w:r>
      <w:r w:rsidRPr="008C5F72">
        <w:rPr>
          <w:rFonts w:ascii="Times New Roman" w:hAnsi="Times New Roman" w:cs="Times New Roman"/>
          <w:sz w:val="28"/>
          <w:szCs w:val="28"/>
          <w:lang w:val="en-US"/>
        </w:rPr>
        <w:tab/>
        <w:t xml:space="preserve">Wyss TR, Brown LC, Powell JT, </w:t>
      </w:r>
      <w:proofErr w:type="spellStart"/>
      <w:r w:rsidRPr="008C5F72">
        <w:rPr>
          <w:rFonts w:ascii="Times New Roman" w:hAnsi="Times New Roman" w:cs="Times New Roman"/>
          <w:sz w:val="28"/>
          <w:szCs w:val="28"/>
          <w:lang w:val="en-US"/>
        </w:rPr>
        <w:t>Greenhalgh</w:t>
      </w:r>
      <w:proofErr w:type="spellEnd"/>
      <w:r w:rsidRPr="008C5F72">
        <w:rPr>
          <w:rFonts w:ascii="Times New Roman" w:hAnsi="Times New Roman" w:cs="Times New Roman"/>
          <w:sz w:val="28"/>
          <w:szCs w:val="28"/>
          <w:lang w:val="en-US"/>
        </w:rPr>
        <w:t xml:space="preserve"> RM. Rate and predictability of graft rupture after endovascular and open abdominal aortic aneurysm repair: data from the EVAR Trials. Ann </w:t>
      </w:r>
      <w:proofErr w:type="spellStart"/>
      <w:r w:rsidRPr="008C5F72">
        <w:rPr>
          <w:rFonts w:ascii="Times New Roman" w:hAnsi="Times New Roman" w:cs="Times New Roman"/>
          <w:sz w:val="28"/>
          <w:szCs w:val="28"/>
          <w:lang w:val="en-US"/>
        </w:rPr>
        <w:t>Surg</w:t>
      </w:r>
      <w:proofErr w:type="spellEnd"/>
      <w:r w:rsidRPr="008C5F72">
        <w:rPr>
          <w:rFonts w:ascii="Times New Roman" w:hAnsi="Times New Roman" w:cs="Times New Roman"/>
          <w:sz w:val="28"/>
          <w:szCs w:val="28"/>
          <w:lang w:val="en-US"/>
        </w:rPr>
        <w:t xml:space="preserve"> 2010</w:t>
      </w:r>
      <w:proofErr w:type="gramStart"/>
      <w:r w:rsidRPr="008C5F72">
        <w:rPr>
          <w:rFonts w:ascii="Times New Roman" w:hAnsi="Times New Roman" w:cs="Times New Roman"/>
          <w:sz w:val="28"/>
          <w:szCs w:val="28"/>
          <w:lang w:val="en-US"/>
        </w:rPr>
        <w:t>;25</w:t>
      </w:r>
      <w:r>
        <w:rPr>
          <w:rFonts w:ascii="Times New Roman" w:hAnsi="Times New Roman" w:cs="Times New Roman"/>
          <w:sz w:val="28"/>
          <w:szCs w:val="28"/>
          <w:lang w:val="en-US"/>
        </w:rPr>
        <w:t>2</w:t>
      </w:r>
      <w:proofErr w:type="gramEnd"/>
      <w:r>
        <w:rPr>
          <w:rFonts w:ascii="Times New Roman" w:hAnsi="Times New Roman" w:cs="Times New Roman"/>
          <w:sz w:val="28"/>
          <w:szCs w:val="28"/>
          <w:lang w:val="en-US"/>
        </w:rPr>
        <w:t>(5):805–812.</w:t>
      </w:r>
    </w:p>
    <w:p w:rsidR="001B0819" w:rsidRDefault="001B0819" w:rsidP="004772C0">
      <w:pPr>
        <w:spacing w:line="360" w:lineRule="auto"/>
        <w:jc w:val="both"/>
        <w:rPr>
          <w:rFonts w:ascii="Times New Roman" w:hAnsi="Times New Roman" w:cs="Times New Roman"/>
          <w:sz w:val="28"/>
          <w:szCs w:val="28"/>
          <w:lang w:val="en-US"/>
        </w:rPr>
      </w:pPr>
    </w:p>
    <w:p w:rsidR="003338D6" w:rsidRDefault="003338D6" w:rsidP="004772C0">
      <w:pPr>
        <w:spacing w:line="360" w:lineRule="auto"/>
        <w:jc w:val="both"/>
        <w:rPr>
          <w:rFonts w:ascii="Times New Roman" w:hAnsi="Times New Roman" w:cs="Times New Roman"/>
          <w:sz w:val="28"/>
          <w:szCs w:val="28"/>
          <w:lang w:val="en-US"/>
        </w:rPr>
      </w:pPr>
    </w:p>
    <w:p w:rsidR="003338D6" w:rsidRDefault="003338D6" w:rsidP="004772C0">
      <w:pPr>
        <w:spacing w:line="360" w:lineRule="auto"/>
        <w:jc w:val="both"/>
        <w:rPr>
          <w:rFonts w:ascii="Times New Roman" w:hAnsi="Times New Roman" w:cs="Times New Roman"/>
          <w:sz w:val="28"/>
          <w:szCs w:val="28"/>
          <w:lang w:val="en-US"/>
        </w:rPr>
      </w:pPr>
    </w:p>
    <w:p w:rsidR="003338D6" w:rsidRDefault="003338D6" w:rsidP="004772C0">
      <w:pPr>
        <w:spacing w:line="360" w:lineRule="auto"/>
        <w:jc w:val="both"/>
        <w:rPr>
          <w:rFonts w:ascii="Times New Roman" w:hAnsi="Times New Roman" w:cs="Times New Roman"/>
          <w:sz w:val="28"/>
          <w:szCs w:val="28"/>
          <w:lang w:val="en-US"/>
        </w:rPr>
      </w:pPr>
    </w:p>
    <w:p w:rsidR="003338D6" w:rsidRDefault="003338D6" w:rsidP="004772C0">
      <w:pPr>
        <w:spacing w:line="360" w:lineRule="auto"/>
        <w:jc w:val="both"/>
        <w:rPr>
          <w:rFonts w:ascii="Times New Roman" w:hAnsi="Times New Roman" w:cs="Times New Roman"/>
          <w:sz w:val="28"/>
          <w:szCs w:val="28"/>
          <w:lang w:val="en-US"/>
        </w:rPr>
      </w:pPr>
    </w:p>
    <w:p w:rsidR="003338D6" w:rsidRDefault="003338D6" w:rsidP="004772C0">
      <w:pPr>
        <w:spacing w:line="360" w:lineRule="auto"/>
        <w:jc w:val="both"/>
        <w:rPr>
          <w:rFonts w:ascii="Times New Roman" w:hAnsi="Times New Roman" w:cs="Times New Roman"/>
          <w:sz w:val="28"/>
          <w:szCs w:val="28"/>
          <w:lang w:val="en-US"/>
        </w:rPr>
      </w:pPr>
    </w:p>
    <w:p w:rsidR="003338D6" w:rsidRDefault="003338D6" w:rsidP="004772C0">
      <w:pPr>
        <w:spacing w:line="360" w:lineRule="auto"/>
        <w:jc w:val="both"/>
        <w:rPr>
          <w:rFonts w:ascii="Times New Roman" w:hAnsi="Times New Roman" w:cs="Times New Roman"/>
          <w:sz w:val="28"/>
          <w:szCs w:val="28"/>
          <w:lang w:val="en-US"/>
        </w:rPr>
      </w:pPr>
    </w:p>
    <w:p w:rsidR="003338D6" w:rsidRDefault="003338D6" w:rsidP="004772C0">
      <w:pPr>
        <w:spacing w:line="360" w:lineRule="auto"/>
        <w:jc w:val="both"/>
        <w:rPr>
          <w:rFonts w:ascii="Times New Roman" w:hAnsi="Times New Roman" w:cs="Times New Roman"/>
          <w:sz w:val="28"/>
          <w:szCs w:val="28"/>
          <w:lang w:val="en-US"/>
        </w:rPr>
      </w:pPr>
    </w:p>
    <w:p w:rsidR="003338D6" w:rsidRDefault="003338D6" w:rsidP="004772C0">
      <w:pPr>
        <w:spacing w:line="360" w:lineRule="auto"/>
        <w:jc w:val="both"/>
        <w:rPr>
          <w:rFonts w:ascii="Times New Roman" w:hAnsi="Times New Roman" w:cs="Times New Roman"/>
          <w:sz w:val="28"/>
          <w:szCs w:val="28"/>
          <w:lang w:val="en-US"/>
        </w:rPr>
      </w:pPr>
    </w:p>
    <w:p w:rsidR="003338D6" w:rsidRDefault="003338D6" w:rsidP="004772C0">
      <w:pPr>
        <w:spacing w:line="360" w:lineRule="auto"/>
        <w:jc w:val="both"/>
        <w:rPr>
          <w:rFonts w:ascii="Times New Roman" w:hAnsi="Times New Roman" w:cs="Times New Roman"/>
          <w:sz w:val="28"/>
          <w:szCs w:val="28"/>
          <w:lang w:val="en-US"/>
        </w:rPr>
      </w:pPr>
    </w:p>
    <w:p w:rsidR="003338D6" w:rsidRDefault="003338D6" w:rsidP="004772C0">
      <w:pPr>
        <w:spacing w:line="360" w:lineRule="auto"/>
        <w:jc w:val="both"/>
        <w:rPr>
          <w:rFonts w:ascii="Times New Roman" w:hAnsi="Times New Roman" w:cs="Times New Roman"/>
          <w:b/>
          <w:sz w:val="28"/>
          <w:szCs w:val="28"/>
        </w:rPr>
      </w:pPr>
      <w:r w:rsidRPr="003338D6">
        <w:rPr>
          <w:rFonts w:ascii="Times New Roman" w:hAnsi="Times New Roman" w:cs="Times New Roman"/>
          <w:b/>
          <w:sz w:val="28"/>
          <w:szCs w:val="28"/>
        </w:rPr>
        <w:lastRenderedPageBreak/>
        <w:t>Приложения</w:t>
      </w:r>
      <w:r>
        <w:rPr>
          <w:rFonts w:ascii="Times New Roman" w:hAnsi="Times New Roman" w:cs="Times New Roman"/>
          <w:b/>
          <w:sz w:val="28"/>
          <w:szCs w:val="28"/>
        </w:rPr>
        <w:t>. Публикации по теме дипломной работы.</w:t>
      </w:r>
    </w:p>
    <w:p w:rsidR="00473050" w:rsidRPr="00473050" w:rsidRDefault="00473050" w:rsidP="00473050">
      <w:pPr>
        <w:pStyle w:val="a3"/>
        <w:numPr>
          <w:ilvl w:val="0"/>
          <w:numId w:val="6"/>
        </w:numPr>
        <w:spacing w:line="360" w:lineRule="auto"/>
        <w:jc w:val="both"/>
        <w:rPr>
          <w:rFonts w:ascii="Times New Roman" w:hAnsi="Times New Roman" w:cs="Times New Roman"/>
          <w:b/>
          <w:sz w:val="28"/>
          <w:szCs w:val="28"/>
        </w:rPr>
      </w:pPr>
      <w:r w:rsidRPr="00473050">
        <w:rPr>
          <w:rFonts w:ascii="Times New Roman" w:hAnsi="Times New Roman" w:cs="Times New Roman"/>
          <w:b/>
          <w:sz w:val="28"/>
          <w:szCs w:val="28"/>
        </w:rPr>
        <w:t xml:space="preserve">Статья в журнале </w:t>
      </w:r>
      <w:r>
        <w:rPr>
          <w:rFonts w:ascii="Times New Roman" w:hAnsi="Times New Roman" w:cs="Times New Roman"/>
          <w:b/>
          <w:sz w:val="28"/>
          <w:szCs w:val="28"/>
        </w:rPr>
        <w:t>«</w:t>
      </w:r>
      <w:r w:rsidRPr="00473050">
        <w:rPr>
          <w:rFonts w:ascii="Times New Roman" w:hAnsi="Times New Roman" w:cs="Times New Roman"/>
          <w:b/>
          <w:sz w:val="28"/>
          <w:szCs w:val="28"/>
        </w:rPr>
        <w:t>КЛИНИЧЕСКАЯ БОЛЬНИЦА</w:t>
      </w:r>
      <w:r>
        <w:rPr>
          <w:rFonts w:ascii="Times New Roman" w:hAnsi="Times New Roman" w:cs="Times New Roman"/>
          <w:b/>
          <w:sz w:val="28"/>
          <w:szCs w:val="28"/>
        </w:rPr>
        <w:t>»</w:t>
      </w:r>
      <w:r w:rsidRPr="00473050">
        <w:rPr>
          <w:rFonts w:ascii="Times New Roman" w:hAnsi="Times New Roman" w:cs="Times New Roman"/>
          <w:b/>
          <w:sz w:val="28"/>
          <w:szCs w:val="28"/>
        </w:rPr>
        <w:t xml:space="preserve"> </w:t>
      </w:r>
    </w:p>
    <w:p w:rsidR="00473050" w:rsidRDefault="00473050" w:rsidP="00473050">
      <w:pPr>
        <w:pStyle w:val="a3"/>
        <w:spacing w:line="360" w:lineRule="auto"/>
        <w:jc w:val="both"/>
      </w:pPr>
      <w:r w:rsidRPr="00473050">
        <w:rPr>
          <w:rFonts w:ascii="Times New Roman" w:hAnsi="Times New Roman" w:cs="Times New Roman"/>
          <w:b/>
          <w:sz w:val="28"/>
          <w:szCs w:val="28"/>
        </w:rPr>
        <w:t>Клиническая больница № 122 им. Л.Г. Соколова Федерального медико-биологического агентства (Санкт-Петербург)</w:t>
      </w:r>
      <w:r>
        <w:rPr>
          <w:rFonts w:ascii="Times New Roman" w:hAnsi="Times New Roman" w:cs="Times New Roman"/>
          <w:b/>
          <w:sz w:val="28"/>
          <w:szCs w:val="28"/>
        </w:rPr>
        <w:t xml:space="preserve"> №</w:t>
      </w:r>
      <w:r w:rsidRPr="00473050">
        <w:rPr>
          <w:rFonts w:ascii="Times New Roman" w:hAnsi="Times New Roman" w:cs="Times New Roman"/>
          <w:b/>
          <w:sz w:val="28"/>
          <w:szCs w:val="28"/>
        </w:rPr>
        <w:t xml:space="preserve"> 4 (10) </w:t>
      </w:r>
      <w:proofErr w:type="gramStart"/>
      <w:r w:rsidRPr="00473050">
        <w:rPr>
          <w:rFonts w:ascii="Times New Roman" w:hAnsi="Times New Roman" w:cs="Times New Roman"/>
          <w:b/>
          <w:sz w:val="28"/>
          <w:szCs w:val="28"/>
        </w:rPr>
        <w:t>2014</w:t>
      </w:r>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48-54</w:t>
      </w:r>
      <w:r w:rsidRPr="00473050">
        <w:t xml:space="preserve"> </w:t>
      </w:r>
    </w:p>
    <w:p w:rsidR="000142E9" w:rsidRPr="00473050" w:rsidRDefault="000142E9" w:rsidP="00473050">
      <w:pPr>
        <w:pStyle w:val="a3"/>
        <w:spacing w:line="360" w:lineRule="auto"/>
        <w:jc w:val="both"/>
        <w:rPr>
          <w:rFonts w:ascii="Times New Roman" w:hAnsi="Times New Roman" w:cs="Times New Roman"/>
          <w:b/>
          <w:sz w:val="28"/>
          <w:szCs w:val="28"/>
        </w:rPr>
      </w:pPr>
      <w:r w:rsidRPr="000142E9">
        <w:rPr>
          <w:noProof/>
          <w:lang w:eastAsia="ru-RU"/>
        </w:rPr>
        <w:drawing>
          <wp:inline distT="0" distB="0" distL="0" distR="0">
            <wp:extent cx="5082635" cy="7149947"/>
            <wp:effectExtent l="0" t="0" r="3810" b="0"/>
            <wp:docPr id="16" name="Рисунок 16" descr="C:\Users\Любовь\Downloads\1 ЧЕРНАЯ ДЫРА ИЛ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бовь\Downloads\1 ЧЕРНАЯ ДЫРА ИЛИ.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4384" cy="7152407"/>
                    </a:xfrm>
                    <a:prstGeom prst="rect">
                      <a:avLst/>
                    </a:prstGeom>
                    <a:noFill/>
                    <a:ln>
                      <a:noFill/>
                    </a:ln>
                  </pic:spPr>
                </pic:pic>
              </a:graphicData>
            </a:graphic>
          </wp:inline>
        </w:drawing>
      </w:r>
    </w:p>
    <w:p w:rsidR="000142E9" w:rsidRDefault="005A0EA3" w:rsidP="005A0EA3">
      <w:pPr>
        <w:pStyle w:val="a3"/>
        <w:numPr>
          <w:ilvl w:val="0"/>
          <w:numId w:val="6"/>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VI ежегодная научно-практическая</w:t>
      </w:r>
      <w:r w:rsidRPr="005A0EA3">
        <w:rPr>
          <w:rFonts w:ascii="Times New Roman" w:hAnsi="Times New Roman" w:cs="Times New Roman"/>
          <w:b/>
          <w:sz w:val="28"/>
          <w:szCs w:val="28"/>
        </w:rPr>
        <w:t xml:space="preserve"> </w:t>
      </w:r>
      <w:r>
        <w:rPr>
          <w:rFonts w:ascii="Times New Roman" w:hAnsi="Times New Roman" w:cs="Times New Roman"/>
          <w:b/>
          <w:sz w:val="28"/>
          <w:szCs w:val="28"/>
        </w:rPr>
        <w:t>конференция</w:t>
      </w:r>
      <w:r w:rsidRPr="005A0EA3">
        <w:rPr>
          <w:rFonts w:ascii="Times New Roman" w:hAnsi="Times New Roman" w:cs="Times New Roman"/>
          <w:b/>
          <w:sz w:val="28"/>
          <w:szCs w:val="28"/>
        </w:rPr>
        <w:t xml:space="preserve"> с международным </w:t>
      </w:r>
      <w:proofErr w:type="spellStart"/>
      <w:proofErr w:type="gramStart"/>
      <w:r w:rsidRPr="005A0EA3">
        <w:rPr>
          <w:rFonts w:ascii="Times New Roman" w:hAnsi="Times New Roman" w:cs="Times New Roman"/>
          <w:b/>
          <w:sz w:val="28"/>
          <w:szCs w:val="28"/>
        </w:rPr>
        <w:t>участием:«</w:t>
      </w:r>
      <w:proofErr w:type="gramEnd"/>
      <w:r w:rsidRPr="005A0EA3">
        <w:rPr>
          <w:rFonts w:ascii="Times New Roman" w:hAnsi="Times New Roman" w:cs="Times New Roman"/>
          <w:b/>
          <w:sz w:val="28"/>
          <w:szCs w:val="28"/>
        </w:rPr>
        <w:t>Актуальные</w:t>
      </w:r>
      <w:proofErr w:type="spellEnd"/>
      <w:r w:rsidRPr="005A0EA3">
        <w:rPr>
          <w:rFonts w:ascii="Times New Roman" w:hAnsi="Times New Roman" w:cs="Times New Roman"/>
          <w:b/>
          <w:sz w:val="28"/>
          <w:szCs w:val="28"/>
        </w:rPr>
        <w:t xml:space="preserve"> вопросы интервенционной радиологии. Междисциплинарный подход к лечению».</w:t>
      </w:r>
      <w:r>
        <w:rPr>
          <w:rFonts w:ascii="Times New Roman" w:hAnsi="Times New Roman" w:cs="Times New Roman"/>
          <w:b/>
          <w:sz w:val="28"/>
          <w:szCs w:val="28"/>
        </w:rPr>
        <w:t xml:space="preserve"> </w:t>
      </w:r>
      <w:r w:rsidRPr="005A0EA3">
        <w:rPr>
          <w:rFonts w:ascii="Times New Roman" w:hAnsi="Times New Roman" w:cs="Times New Roman"/>
          <w:b/>
          <w:sz w:val="28"/>
          <w:szCs w:val="28"/>
        </w:rPr>
        <w:t>23 октября 2015, г. Санкт-Петербург</w:t>
      </w:r>
    </w:p>
    <w:p w:rsidR="005A0EA3" w:rsidRPr="005A0EA3" w:rsidRDefault="005A0EA3" w:rsidP="005A0EA3">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Представлены тезисы и </w:t>
      </w:r>
      <w:proofErr w:type="spellStart"/>
      <w:r>
        <w:rPr>
          <w:rFonts w:ascii="Times New Roman" w:hAnsi="Times New Roman" w:cs="Times New Roman"/>
          <w:b/>
          <w:sz w:val="28"/>
          <w:szCs w:val="28"/>
        </w:rPr>
        <w:t>постерный</w:t>
      </w:r>
      <w:proofErr w:type="spellEnd"/>
      <w:r>
        <w:rPr>
          <w:rFonts w:ascii="Times New Roman" w:hAnsi="Times New Roman" w:cs="Times New Roman"/>
          <w:b/>
          <w:sz w:val="28"/>
          <w:szCs w:val="28"/>
        </w:rPr>
        <w:t xml:space="preserve"> доклад. </w:t>
      </w:r>
    </w:p>
    <w:p w:rsidR="003338D6" w:rsidRDefault="003338D6" w:rsidP="004772C0">
      <w:pPr>
        <w:spacing w:line="360" w:lineRule="auto"/>
        <w:jc w:val="both"/>
        <w:rPr>
          <w:rFonts w:ascii="Times New Roman" w:hAnsi="Times New Roman" w:cs="Times New Roman"/>
          <w:b/>
          <w:sz w:val="28"/>
          <w:szCs w:val="28"/>
        </w:rPr>
      </w:pPr>
      <w:r w:rsidRPr="003338D6">
        <w:rPr>
          <w:rFonts w:ascii="Times New Roman" w:hAnsi="Times New Roman" w:cs="Times New Roman"/>
          <w:b/>
          <w:sz w:val="28"/>
          <w:szCs w:val="28"/>
        </w:rPr>
        <w:drawing>
          <wp:inline distT="0" distB="0" distL="0" distR="0" wp14:anchorId="00C97591" wp14:editId="3C06C736">
            <wp:extent cx="4495989" cy="63454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23981" cy="6384910"/>
                    </a:xfrm>
                    <a:prstGeom prst="rect">
                      <a:avLst/>
                    </a:prstGeom>
                  </pic:spPr>
                </pic:pic>
              </a:graphicData>
            </a:graphic>
          </wp:inline>
        </w:drawing>
      </w:r>
    </w:p>
    <w:p w:rsidR="003338D6" w:rsidRDefault="003338D6" w:rsidP="004772C0">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6C3D486C">
            <wp:extent cx="6045961" cy="8571123"/>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139" cy="8591222"/>
                    </a:xfrm>
                    <a:prstGeom prst="rect">
                      <a:avLst/>
                    </a:prstGeom>
                    <a:noFill/>
                  </pic:spPr>
                </pic:pic>
              </a:graphicData>
            </a:graphic>
          </wp:inline>
        </w:drawing>
      </w:r>
    </w:p>
    <w:p w:rsidR="000142E9" w:rsidRDefault="000142E9" w:rsidP="004772C0">
      <w:pPr>
        <w:spacing w:line="360" w:lineRule="auto"/>
        <w:jc w:val="both"/>
        <w:rPr>
          <w:rFonts w:ascii="Times New Roman" w:hAnsi="Times New Roman" w:cs="Times New Roman"/>
          <w:b/>
          <w:sz w:val="28"/>
          <w:szCs w:val="28"/>
        </w:rPr>
      </w:pPr>
    </w:p>
    <w:p w:rsidR="000142E9" w:rsidRDefault="00473050" w:rsidP="004772C0">
      <w:pPr>
        <w:spacing w:line="360" w:lineRule="auto"/>
        <w:jc w:val="both"/>
        <w:rPr>
          <w:rFonts w:ascii="Times New Roman" w:hAnsi="Times New Roman" w:cs="Times New Roman"/>
          <w:b/>
          <w:sz w:val="28"/>
          <w:szCs w:val="28"/>
        </w:rPr>
      </w:pPr>
      <w:r w:rsidRPr="00473050">
        <w:rPr>
          <w:rFonts w:ascii="Times New Roman" w:hAnsi="Times New Roman" w:cs="Times New Roman"/>
          <w:b/>
          <w:noProof/>
          <w:sz w:val="28"/>
          <w:szCs w:val="28"/>
          <w:lang w:eastAsia="ru-RU"/>
        </w:rPr>
        <w:lastRenderedPageBreak/>
        <w:drawing>
          <wp:inline distT="0" distB="0" distL="0" distR="0">
            <wp:extent cx="5122545" cy="3657600"/>
            <wp:effectExtent l="0" t="0" r="1905" b="0"/>
            <wp:docPr id="17" name="Рисунок 17" descr="C:\Users\Любовь\YandexDisk\Скриншоты\2017-05-17_14-0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бовь\YandexDisk\Скриншоты\2017-05-17_14-06-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2545" cy="3657600"/>
                    </a:xfrm>
                    <a:prstGeom prst="rect">
                      <a:avLst/>
                    </a:prstGeom>
                    <a:noFill/>
                    <a:ln>
                      <a:noFill/>
                    </a:ln>
                  </pic:spPr>
                </pic:pic>
              </a:graphicData>
            </a:graphic>
          </wp:inline>
        </w:drawing>
      </w: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473050" w:rsidRDefault="00473050" w:rsidP="00473050">
      <w:pPr>
        <w:spacing w:line="360" w:lineRule="auto"/>
        <w:ind w:left="360"/>
        <w:jc w:val="both"/>
        <w:rPr>
          <w:rFonts w:ascii="Times New Roman" w:hAnsi="Times New Roman" w:cs="Times New Roman"/>
          <w:b/>
          <w:sz w:val="28"/>
          <w:szCs w:val="28"/>
        </w:rPr>
      </w:pPr>
    </w:p>
    <w:p w:rsidR="000142E9" w:rsidRDefault="000142E9" w:rsidP="00473050">
      <w:pPr>
        <w:pStyle w:val="a3"/>
        <w:numPr>
          <w:ilvl w:val="0"/>
          <w:numId w:val="6"/>
        </w:numPr>
        <w:spacing w:line="360" w:lineRule="auto"/>
        <w:jc w:val="both"/>
        <w:rPr>
          <w:rFonts w:ascii="Times New Roman" w:hAnsi="Times New Roman" w:cs="Times New Roman"/>
          <w:b/>
          <w:sz w:val="28"/>
          <w:szCs w:val="28"/>
        </w:rPr>
      </w:pPr>
      <w:r w:rsidRPr="00473050">
        <w:rPr>
          <w:rFonts w:ascii="Times New Roman" w:hAnsi="Times New Roman" w:cs="Times New Roman"/>
          <w:b/>
          <w:sz w:val="28"/>
          <w:szCs w:val="28"/>
        </w:rPr>
        <w:lastRenderedPageBreak/>
        <w:t>XX Международная медико-биологическая конференция молодых исследователей «Фундаментальная наука и клиническая мед</w:t>
      </w:r>
      <w:r w:rsidRPr="00473050">
        <w:rPr>
          <w:rFonts w:ascii="Times New Roman" w:hAnsi="Times New Roman" w:cs="Times New Roman"/>
          <w:b/>
          <w:sz w:val="28"/>
          <w:szCs w:val="28"/>
        </w:rPr>
        <w:t xml:space="preserve">ицина — человек и его здоровье» </w:t>
      </w:r>
      <w:r w:rsidRPr="00473050">
        <w:rPr>
          <w:rFonts w:ascii="Times New Roman" w:hAnsi="Times New Roman" w:cs="Times New Roman"/>
          <w:b/>
          <w:sz w:val="28"/>
          <w:szCs w:val="28"/>
        </w:rPr>
        <w:t>22 апреля 2017 года</w:t>
      </w:r>
      <w:r w:rsidR="00473050">
        <w:rPr>
          <w:rFonts w:ascii="Times New Roman" w:hAnsi="Times New Roman" w:cs="Times New Roman"/>
          <w:b/>
          <w:sz w:val="28"/>
          <w:szCs w:val="28"/>
        </w:rPr>
        <w:t>.</w:t>
      </w:r>
    </w:p>
    <w:p w:rsidR="00473050" w:rsidRPr="00473050" w:rsidRDefault="00473050" w:rsidP="00473050">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Представлены тезисы и </w:t>
      </w:r>
      <w:proofErr w:type="spellStart"/>
      <w:r>
        <w:rPr>
          <w:rFonts w:ascii="Times New Roman" w:hAnsi="Times New Roman" w:cs="Times New Roman"/>
          <w:b/>
          <w:sz w:val="28"/>
          <w:szCs w:val="28"/>
        </w:rPr>
        <w:t>постерный</w:t>
      </w:r>
      <w:proofErr w:type="spellEnd"/>
      <w:r>
        <w:rPr>
          <w:rFonts w:ascii="Times New Roman" w:hAnsi="Times New Roman" w:cs="Times New Roman"/>
          <w:b/>
          <w:sz w:val="28"/>
          <w:szCs w:val="28"/>
        </w:rPr>
        <w:t xml:space="preserve"> доклад.</w:t>
      </w:r>
    </w:p>
    <w:p w:rsidR="000142E9" w:rsidRDefault="000142E9" w:rsidP="000142E9">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2589890">
            <wp:extent cx="4886325" cy="5629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6325" cy="5629275"/>
                    </a:xfrm>
                    <a:prstGeom prst="rect">
                      <a:avLst/>
                    </a:prstGeom>
                    <a:noFill/>
                  </pic:spPr>
                </pic:pic>
              </a:graphicData>
            </a:graphic>
          </wp:inline>
        </w:drawing>
      </w:r>
    </w:p>
    <w:p w:rsidR="00D9306E" w:rsidRPr="003338D6" w:rsidRDefault="00D9306E" w:rsidP="000142E9">
      <w:pPr>
        <w:spacing w:line="360" w:lineRule="auto"/>
        <w:jc w:val="both"/>
        <w:rPr>
          <w:rFonts w:ascii="Times New Roman" w:hAnsi="Times New Roman" w:cs="Times New Roman"/>
          <w:b/>
          <w:sz w:val="28"/>
          <w:szCs w:val="28"/>
        </w:rPr>
      </w:pPr>
      <w:r w:rsidRPr="00D9306E">
        <w:rPr>
          <w:rFonts w:ascii="Times New Roman" w:hAnsi="Times New Roman" w:cs="Times New Roman"/>
          <w:b/>
          <w:sz w:val="28"/>
          <w:szCs w:val="28"/>
        </w:rPr>
        <w:lastRenderedPageBreak/>
        <w:drawing>
          <wp:inline distT="0" distB="0" distL="0" distR="0" wp14:anchorId="26E13AF6" wp14:editId="7A57ED2E">
            <wp:extent cx="3686175" cy="51244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6175" cy="5124450"/>
                    </a:xfrm>
                    <a:prstGeom prst="rect">
                      <a:avLst/>
                    </a:prstGeom>
                  </pic:spPr>
                </pic:pic>
              </a:graphicData>
            </a:graphic>
          </wp:inline>
        </w:drawing>
      </w:r>
    </w:p>
    <w:sectPr w:rsidR="00D9306E" w:rsidRPr="003338D6" w:rsidSect="0033553E">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C67" w:rsidRDefault="00387C67" w:rsidP="00D548DD">
      <w:pPr>
        <w:spacing w:after="0" w:line="240" w:lineRule="auto"/>
      </w:pPr>
      <w:r>
        <w:separator/>
      </w:r>
    </w:p>
  </w:endnote>
  <w:endnote w:type="continuationSeparator" w:id="0">
    <w:p w:rsidR="00387C67" w:rsidRDefault="00387C67" w:rsidP="00D54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C67" w:rsidRDefault="00387C67" w:rsidP="00D548DD">
      <w:pPr>
        <w:spacing w:after="0" w:line="240" w:lineRule="auto"/>
      </w:pPr>
      <w:r>
        <w:separator/>
      </w:r>
    </w:p>
  </w:footnote>
  <w:footnote w:type="continuationSeparator" w:id="0">
    <w:p w:rsidR="00387C67" w:rsidRDefault="00387C67" w:rsidP="00D54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933267"/>
      <w:docPartObj>
        <w:docPartGallery w:val="Page Numbers (Top of Page)"/>
        <w:docPartUnique/>
      </w:docPartObj>
    </w:sdtPr>
    <w:sdtContent>
      <w:p w:rsidR="004C3B34" w:rsidRDefault="004C3B34">
        <w:pPr>
          <w:pStyle w:val="a4"/>
          <w:jc w:val="center"/>
        </w:pPr>
        <w:r>
          <w:fldChar w:fldCharType="begin"/>
        </w:r>
        <w:r>
          <w:instrText>PAGE   \* MERGEFORMAT</w:instrText>
        </w:r>
        <w:r>
          <w:fldChar w:fldCharType="separate"/>
        </w:r>
        <w:r w:rsidR="00846BC9">
          <w:rPr>
            <w:noProof/>
          </w:rPr>
          <w:t>3</w:t>
        </w:r>
        <w:r>
          <w:fldChar w:fldCharType="end"/>
        </w:r>
      </w:p>
    </w:sdtContent>
  </w:sdt>
  <w:p w:rsidR="004C3B34" w:rsidRDefault="004C3B3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72230"/>
    <w:multiLevelType w:val="hybridMultilevel"/>
    <w:tmpl w:val="4CEC4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DD14B2"/>
    <w:multiLevelType w:val="hybridMultilevel"/>
    <w:tmpl w:val="CDC69F5C"/>
    <w:lvl w:ilvl="0" w:tplc="4A0ADA7E">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E4C39E4"/>
    <w:multiLevelType w:val="hybridMultilevel"/>
    <w:tmpl w:val="0C6A9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D381E5F"/>
    <w:multiLevelType w:val="hybridMultilevel"/>
    <w:tmpl w:val="1B1670F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A562BD"/>
    <w:multiLevelType w:val="hybridMultilevel"/>
    <w:tmpl w:val="F998C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B0F75E9"/>
    <w:multiLevelType w:val="hybridMultilevel"/>
    <w:tmpl w:val="7488FC46"/>
    <w:lvl w:ilvl="0" w:tplc="2586F06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E8D355E"/>
    <w:multiLevelType w:val="hybridMultilevel"/>
    <w:tmpl w:val="F7CAC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6"/>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BAC"/>
    <w:rsid w:val="000142E9"/>
    <w:rsid w:val="000161D8"/>
    <w:rsid w:val="0005498A"/>
    <w:rsid w:val="00055D58"/>
    <w:rsid w:val="0006600F"/>
    <w:rsid w:val="00066E41"/>
    <w:rsid w:val="000752E0"/>
    <w:rsid w:val="000B12C0"/>
    <w:rsid w:val="000B243B"/>
    <w:rsid w:val="000B68F1"/>
    <w:rsid w:val="000C46A0"/>
    <w:rsid w:val="000C66A4"/>
    <w:rsid w:val="000D17D7"/>
    <w:rsid w:val="000D3817"/>
    <w:rsid w:val="000D733A"/>
    <w:rsid w:val="00105D56"/>
    <w:rsid w:val="0010786C"/>
    <w:rsid w:val="00134B3B"/>
    <w:rsid w:val="00140B0E"/>
    <w:rsid w:val="001708CA"/>
    <w:rsid w:val="001A0D84"/>
    <w:rsid w:val="001B0819"/>
    <w:rsid w:val="001B0CDE"/>
    <w:rsid w:val="001C1FF2"/>
    <w:rsid w:val="001C6AFB"/>
    <w:rsid w:val="001D05AB"/>
    <w:rsid w:val="0020052C"/>
    <w:rsid w:val="00204669"/>
    <w:rsid w:val="0020655D"/>
    <w:rsid w:val="00207CD5"/>
    <w:rsid w:val="00221416"/>
    <w:rsid w:val="00225A9C"/>
    <w:rsid w:val="00234997"/>
    <w:rsid w:val="00236893"/>
    <w:rsid w:val="00247AB0"/>
    <w:rsid w:val="00251271"/>
    <w:rsid w:val="00277482"/>
    <w:rsid w:val="00281BAC"/>
    <w:rsid w:val="00282C82"/>
    <w:rsid w:val="002A58E7"/>
    <w:rsid w:val="002C0FC1"/>
    <w:rsid w:val="002C595C"/>
    <w:rsid w:val="002D7DFE"/>
    <w:rsid w:val="002F432F"/>
    <w:rsid w:val="0030050C"/>
    <w:rsid w:val="003338D6"/>
    <w:rsid w:val="0033553E"/>
    <w:rsid w:val="00335D9B"/>
    <w:rsid w:val="00350841"/>
    <w:rsid w:val="00387C67"/>
    <w:rsid w:val="00391652"/>
    <w:rsid w:val="00393468"/>
    <w:rsid w:val="003A1966"/>
    <w:rsid w:val="003A6037"/>
    <w:rsid w:val="003B7CCC"/>
    <w:rsid w:val="003C0629"/>
    <w:rsid w:val="003C2FC5"/>
    <w:rsid w:val="003D667E"/>
    <w:rsid w:val="003F0BC6"/>
    <w:rsid w:val="004166D9"/>
    <w:rsid w:val="00451EDE"/>
    <w:rsid w:val="00473050"/>
    <w:rsid w:val="004772C0"/>
    <w:rsid w:val="004A03AD"/>
    <w:rsid w:val="004A49EC"/>
    <w:rsid w:val="004B2722"/>
    <w:rsid w:val="004B3BA5"/>
    <w:rsid w:val="004C3B34"/>
    <w:rsid w:val="004C457A"/>
    <w:rsid w:val="004F4D46"/>
    <w:rsid w:val="005438B4"/>
    <w:rsid w:val="00567E5C"/>
    <w:rsid w:val="00574663"/>
    <w:rsid w:val="00581878"/>
    <w:rsid w:val="005A0EA3"/>
    <w:rsid w:val="005A1E77"/>
    <w:rsid w:val="005A3954"/>
    <w:rsid w:val="005B762F"/>
    <w:rsid w:val="005C52CB"/>
    <w:rsid w:val="005E2892"/>
    <w:rsid w:val="005E3387"/>
    <w:rsid w:val="005F4B9E"/>
    <w:rsid w:val="00603669"/>
    <w:rsid w:val="00611F4B"/>
    <w:rsid w:val="006165EF"/>
    <w:rsid w:val="00641B78"/>
    <w:rsid w:val="0064227D"/>
    <w:rsid w:val="00657102"/>
    <w:rsid w:val="00666306"/>
    <w:rsid w:val="00683FC8"/>
    <w:rsid w:val="00692BE9"/>
    <w:rsid w:val="0069456C"/>
    <w:rsid w:val="00695D27"/>
    <w:rsid w:val="006A24DC"/>
    <w:rsid w:val="006B5D16"/>
    <w:rsid w:val="006C4630"/>
    <w:rsid w:val="006D36D4"/>
    <w:rsid w:val="006E754B"/>
    <w:rsid w:val="006E7A72"/>
    <w:rsid w:val="00715D23"/>
    <w:rsid w:val="00727D96"/>
    <w:rsid w:val="00735467"/>
    <w:rsid w:val="00745B35"/>
    <w:rsid w:val="00751B04"/>
    <w:rsid w:val="00761B04"/>
    <w:rsid w:val="007649BE"/>
    <w:rsid w:val="00771184"/>
    <w:rsid w:val="00774D0E"/>
    <w:rsid w:val="007801E4"/>
    <w:rsid w:val="00787FE8"/>
    <w:rsid w:val="0079695B"/>
    <w:rsid w:val="007B3D02"/>
    <w:rsid w:val="007E4860"/>
    <w:rsid w:val="007E61FD"/>
    <w:rsid w:val="007E69A8"/>
    <w:rsid w:val="007F120F"/>
    <w:rsid w:val="007F6F8A"/>
    <w:rsid w:val="00803779"/>
    <w:rsid w:val="00807E17"/>
    <w:rsid w:val="00846BC9"/>
    <w:rsid w:val="00850400"/>
    <w:rsid w:val="008519DF"/>
    <w:rsid w:val="0087236F"/>
    <w:rsid w:val="008817A0"/>
    <w:rsid w:val="0088323C"/>
    <w:rsid w:val="00891018"/>
    <w:rsid w:val="00897CF4"/>
    <w:rsid w:val="008C5F72"/>
    <w:rsid w:val="008C67E7"/>
    <w:rsid w:val="008D6F03"/>
    <w:rsid w:val="0090301B"/>
    <w:rsid w:val="009136A8"/>
    <w:rsid w:val="0091498F"/>
    <w:rsid w:val="00934995"/>
    <w:rsid w:val="00947EA0"/>
    <w:rsid w:val="00961D0F"/>
    <w:rsid w:val="00972012"/>
    <w:rsid w:val="00977ED8"/>
    <w:rsid w:val="009A13EE"/>
    <w:rsid w:val="009A64FE"/>
    <w:rsid w:val="009B380D"/>
    <w:rsid w:val="009B6189"/>
    <w:rsid w:val="009B6D71"/>
    <w:rsid w:val="009B733F"/>
    <w:rsid w:val="009D6ABF"/>
    <w:rsid w:val="009F49C7"/>
    <w:rsid w:val="00A0521F"/>
    <w:rsid w:val="00A11147"/>
    <w:rsid w:val="00A3280D"/>
    <w:rsid w:val="00A35F4A"/>
    <w:rsid w:val="00A5026B"/>
    <w:rsid w:val="00A55A13"/>
    <w:rsid w:val="00A81A6C"/>
    <w:rsid w:val="00A91373"/>
    <w:rsid w:val="00AB028F"/>
    <w:rsid w:val="00AD5BEF"/>
    <w:rsid w:val="00AF1B6A"/>
    <w:rsid w:val="00B10C1A"/>
    <w:rsid w:val="00B176AF"/>
    <w:rsid w:val="00B3624A"/>
    <w:rsid w:val="00B3657F"/>
    <w:rsid w:val="00B57942"/>
    <w:rsid w:val="00B738D7"/>
    <w:rsid w:val="00B75775"/>
    <w:rsid w:val="00B81D1C"/>
    <w:rsid w:val="00B84118"/>
    <w:rsid w:val="00B91AA4"/>
    <w:rsid w:val="00BD4DFD"/>
    <w:rsid w:val="00BE3FC5"/>
    <w:rsid w:val="00BF6728"/>
    <w:rsid w:val="00C02487"/>
    <w:rsid w:val="00C05609"/>
    <w:rsid w:val="00C0584A"/>
    <w:rsid w:val="00C17544"/>
    <w:rsid w:val="00C464E7"/>
    <w:rsid w:val="00C67EAC"/>
    <w:rsid w:val="00C82D93"/>
    <w:rsid w:val="00C835AF"/>
    <w:rsid w:val="00C87502"/>
    <w:rsid w:val="00C87B31"/>
    <w:rsid w:val="00C95668"/>
    <w:rsid w:val="00C9784F"/>
    <w:rsid w:val="00CA2D93"/>
    <w:rsid w:val="00CA56DB"/>
    <w:rsid w:val="00CB7E5B"/>
    <w:rsid w:val="00CC22FF"/>
    <w:rsid w:val="00CC7C95"/>
    <w:rsid w:val="00CE59BD"/>
    <w:rsid w:val="00CF101F"/>
    <w:rsid w:val="00CF514E"/>
    <w:rsid w:val="00D07F08"/>
    <w:rsid w:val="00D24826"/>
    <w:rsid w:val="00D44027"/>
    <w:rsid w:val="00D472DE"/>
    <w:rsid w:val="00D548DD"/>
    <w:rsid w:val="00D77E29"/>
    <w:rsid w:val="00D81DE2"/>
    <w:rsid w:val="00D9306E"/>
    <w:rsid w:val="00D941C9"/>
    <w:rsid w:val="00D97CE1"/>
    <w:rsid w:val="00DA07DD"/>
    <w:rsid w:val="00DC2A0A"/>
    <w:rsid w:val="00DE0E99"/>
    <w:rsid w:val="00DE13FA"/>
    <w:rsid w:val="00DE645B"/>
    <w:rsid w:val="00DF3C19"/>
    <w:rsid w:val="00DF528C"/>
    <w:rsid w:val="00DF7137"/>
    <w:rsid w:val="00E16528"/>
    <w:rsid w:val="00E21B53"/>
    <w:rsid w:val="00E35C5E"/>
    <w:rsid w:val="00E44621"/>
    <w:rsid w:val="00E73F3F"/>
    <w:rsid w:val="00E833AA"/>
    <w:rsid w:val="00EB3734"/>
    <w:rsid w:val="00EB5E1D"/>
    <w:rsid w:val="00EB62B5"/>
    <w:rsid w:val="00EE4D7C"/>
    <w:rsid w:val="00EF223E"/>
    <w:rsid w:val="00EF4E15"/>
    <w:rsid w:val="00EF7454"/>
    <w:rsid w:val="00F16A8D"/>
    <w:rsid w:val="00F2117A"/>
    <w:rsid w:val="00F81762"/>
    <w:rsid w:val="00FA36C9"/>
    <w:rsid w:val="00FB166D"/>
    <w:rsid w:val="00FC4BFA"/>
    <w:rsid w:val="00FC60BD"/>
    <w:rsid w:val="00FF4027"/>
    <w:rsid w:val="00FF52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6D96A3-8A5F-4512-9924-62D33B27D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1BAC"/>
    <w:pPr>
      <w:ind w:left="720"/>
      <w:contextualSpacing/>
    </w:pPr>
  </w:style>
  <w:style w:type="paragraph" w:styleId="a4">
    <w:name w:val="header"/>
    <w:basedOn w:val="a"/>
    <w:link w:val="a5"/>
    <w:uiPriority w:val="99"/>
    <w:unhideWhenUsed/>
    <w:rsid w:val="00D548D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548DD"/>
  </w:style>
  <w:style w:type="paragraph" w:styleId="a6">
    <w:name w:val="footer"/>
    <w:basedOn w:val="a"/>
    <w:link w:val="a7"/>
    <w:uiPriority w:val="99"/>
    <w:unhideWhenUsed/>
    <w:rsid w:val="00D548D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54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http://skrinshoter.ru/s/230417/4x8BS1ex.png" TargetMode="External"/><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10455</Words>
  <Characters>59594</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Любовь</cp:lastModifiedBy>
  <cp:revision>2</cp:revision>
  <dcterms:created xsi:type="dcterms:W3CDTF">2017-05-17T11:33:00Z</dcterms:created>
  <dcterms:modified xsi:type="dcterms:W3CDTF">2017-05-17T11:33:00Z</dcterms:modified>
</cp:coreProperties>
</file>