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6" w:rsidRPr="00CF03C9" w:rsidRDefault="00964BC6" w:rsidP="002A2933">
      <w:pPr>
        <w:rPr>
          <w:rFonts w:ascii="Times New Roman" w:hAnsi="Times New Roman" w:cs="Times New Roman"/>
          <w:sz w:val="24"/>
          <w:szCs w:val="24"/>
        </w:rPr>
      </w:pPr>
      <w:r w:rsidRPr="00CF03C9">
        <w:rPr>
          <w:rFonts w:ascii="Times New Roman" w:hAnsi="Times New Roman" w:cs="Times New Roman"/>
          <w:sz w:val="24"/>
          <w:szCs w:val="24"/>
        </w:rPr>
        <w:t xml:space="preserve">                    </w:t>
      </w:r>
      <w:r w:rsidR="00CF03C9">
        <w:rPr>
          <w:rFonts w:ascii="Times New Roman" w:hAnsi="Times New Roman" w:cs="Times New Roman"/>
          <w:sz w:val="24"/>
          <w:szCs w:val="24"/>
        </w:rPr>
        <w:t xml:space="preserve">     </w:t>
      </w:r>
      <w:r w:rsidRPr="00CF03C9">
        <w:rPr>
          <w:rFonts w:ascii="Times New Roman" w:hAnsi="Times New Roman" w:cs="Times New Roman"/>
          <w:sz w:val="24"/>
          <w:szCs w:val="24"/>
        </w:rPr>
        <w:t>Санкт-Петербургс</w:t>
      </w:r>
      <w:r w:rsidR="00CF03C9">
        <w:rPr>
          <w:rFonts w:ascii="Times New Roman" w:hAnsi="Times New Roman" w:cs="Times New Roman"/>
          <w:sz w:val="24"/>
          <w:szCs w:val="24"/>
        </w:rPr>
        <w:t>кий государственный университет</w:t>
      </w:r>
    </w:p>
    <w:p w:rsidR="00964BC6" w:rsidRPr="00871425" w:rsidRDefault="00871425" w:rsidP="002A2933">
      <w:pPr>
        <w:rPr>
          <w:rFonts w:ascii="Times New Roman" w:hAnsi="Times New Roman" w:cs="Times New Roman"/>
          <w:sz w:val="24"/>
          <w:szCs w:val="24"/>
        </w:rPr>
      </w:pPr>
      <w:r>
        <w:rPr>
          <w:rFonts w:ascii="Times New Roman" w:hAnsi="Times New Roman" w:cs="Times New Roman"/>
          <w:sz w:val="24"/>
          <w:szCs w:val="24"/>
        </w:rPr>
        <w:t xml:space="preserve">                                             </w:t>
      </w:r>
      <w:r w:rsidRPr="00871425">
        <w:rPr>
          <w:rFonts w:ascii="Times New Roman" w:hAnsi="Times New Roman" w:cs="Times New Roman"/>
          <w:sz w:val="24"/>
          <w:szCs w:val="24"/>
        </w:rPr>
        <w:t>Биологический факультет</w:t>
      </w:r>
    </w:p>
    <w:p w:rsidR="00871425" w:rsidRPr="00871425" w:rsidRDefault="00871425" w:rsidP="002A2933">
      <w:pPr>
        <w:rPr>
          <w:rFonts w:ascii="Times New Roman" w:hAnsi="Times New Roman" w:cs="Times New Roman"/>
          <w:sz w:val="24"/>
          <w:szCs w:val="24"/>
        </w:rPr>
      </w:pPr>
      <w:r>
        <w:rPr>
          <w:rFonts w:ascii="Times New Roman" w:hAnsi="Times New Roman" w:cs="Times New Roman"/>
          <w:sz w:val="24"/>
          <w:szCs w:val="24"/>
        </w:rPr>
        <w:t xml:space="preserve">                                             </w:t>
      </w:r>
      <w:r w:rsidRPr="00871425">
        <w:rPr>
          <w:rFonts w:ascii="Times New Roman" w:hAnsi="Times New Roman" w:cs="Times New Roman"/>
          <w:sz w:val="24"/>
          <w:szCs w:val="24"/>
        </w:rPr>
        <w:t xml:space="preserve">Кафедра общей физиологии </w:t>
      </w:r>
    </w:p>
    <w:p w:rsidR="00964BC6" w:rsidRDefault="00964BC6" w:rsidP="002A2933"/>
    <w:p w:rsidR="00964BC6" w:rsidRDefault="00964BC6" w:rsidP="002A2933"/>
    <w:p w:rsidR="00964BC6" w:rsidRPr="00964BC6" w:rsidRDefault="00964BC6" w:rsidP="002A2933">
      <w:pPr>
        <w:rPr>
          <w:rFonts w:ascii="Times New Roman" w:hAnsi="Times New Roman" w:cs="Times New Roman"/>
        </w:rPr>
      </w:pPr>
      <w:r>
        <w:rPr>
          <w:rFonts w:ascii="Times New Roman" w:hAnsi="Times New Roman" w:cs="Times New Roman"/>
          <w:sz w:val="24"/>
          <w:szCs w:val="24"/>
        </w:rPr>
        <w:t xml:space="preserve">                                      </w:t>
      </w:r>
      <w:r w:rsidRPr="00964BC6">
        <w:rPr>
          <w:rFonts w:ascii="Times New Roman" w:hAnsi="Times New Roman" w:cs="Times New Roman"/>
        </w:rPr>
        <w:t>Пинаевская Татьяна Владимировна</w:t>
      </w:r>
    </w:p>
    <w:p w:rsidR="00964BC6" w:rsidRPr="00CF03C9" w:rsidRDefault="00964BC6" w:rsidP="002A2933">
      <w:pPr>
        <w:rPr>
          <w:rFonts w:ascii="Times New Roman" w:hAnsi="Times New Roman" w:cs="Times New Roman"/>
          <w:sz w:val="24"/>
          <w:szCs w:val="24"/>
        </w:rPr>
      </w:pPr>
      <w:r w:rsidRPr="00CF03C9">
        <w:rPr>
          <w:rFonts w:ascii="Times New Roman" w:hAnsi="Times New Roman" w:cs="Times New Roman"/>
          <w:sz w:val="24"/>
          <w:szCs w:val="24"/>
        </w:rPr>
        <w:t>«Нейронная пластичность при обучении с помощью вызванных потенциалов мозга человека»</w:t>
      </w:r>
    </w:p>
    <w:p w:rsidR="00964BC6" w:rsidRDefault="00964BC6" w:rsidP="002A2933">
      <w:pPr>
        <w:rPr>
          <w:rFonts w:ascii="Times New Roman" w:hAnsi="Times New Roman" w:cs="Times New Roman"/>
        </w:rPr>
      </w:pPr>
      <w:r>
        <w:rPr>
          <w:rFonts w:ascii="Times New Roman" w:hAnsi="Times New Roman" w:cs="Times New Roman"/>
        </w:rPr>
        <w:t xml:space="preserve">                                 </w:t>
      </w:r>
      <w:r w:rsidR="00CF03C9">
        <w:rPr>
          <w:rFonts w:ascii="Times New Roman" w:hAnsi="Times New Roman" w:cs="Times New Roman"/>
        </w:rPr>
        <w:t xml:space="preserve">     Выпускная квалификационная</w:t>
      </w:r>
      <w:r>
        <w:rPr>
          <w:rFonts w:ascii="Times New Roman" w:hAnsi="Times New Roman" w:cs="Times New Roman"/>
        </w:rPr>
        <w:t xml:space="preserve"> работа</w:t>
      </w:r>
    </w:p>
    <w:p w:rsidR="00964BC6" w:rsidRDefault="00964BC6" w:rsidP="002A2933">
      <w:pPr>
        <w:rPr>
          <w:rFonts w:ascii="Times New Roman" w:hAnsi="Times New Roman" w:cs="Times New Roman"/>
        </w:rPr>
      </w:pPr>
      <w:r>
        <w:rPr>
          <w:rFonts w:ascii="Times New Roman" w:hAnsi="Times New Roman" w:cs="Times New Roman"/>
        </w:rPr>
        <w:t xml:space="preserve">                                      по направлению подготовки – 06.03.01</w:t>
      </w:r>
    </w:p>
    <w:p w:rsidR="00964BC6" w:rsidRDefault="00964BC6" w:rsidP="002A2933">
      <w:pPr>
        <w:rPr>
          <w:rFonts w:ascii="Times New Roman" w:hAnsi="Times New Roman" w:cs="Times New Roman"/>
        </w:rPr>
      </w:pPr>
      <w:r>
        <w:rPr>
          <w:rFonts w:ascii="Times New Roman" w:hAnsi="Times New Roman" w:cs="Times New Roman"/>
        </w:rPr>
        <w:t xml:space="preserve">                                     основная образовательная программа бакалавриата « Биология»</w:t>
      </w:r>
    </w:p>
    <w:p w:rsidR="00964BC6" w:rsidRDefault="00964BC6" w:rsidP="002A2933">
      <w:pPr>
        <w:rPr>
          <w:rFonts w:ascii="Times New Roman" w:hAnsi="Times New Roman" w:cs="Times New Roman"/>
        </w:rPr>
      </w:pPr>
      <w:r>
        <w:rPr>
          <w:rFonts w:ascii="Times New Roman" w:hAnsi="Times New Roman" w:cs="Times New Roman"/>
        </w:rPr>
        <w:t xml:space="preserve">                                     профиль « Физиология и биомедицина»</w:t>
      </w:r>
    </w:p>
    <w:p w:rsidR="00964BC6" w:rsidRDefault="00964BC6" w:rsidP="002A2933">
      <w:pPr>
        <w:rPr>
          <w:rFonts w:ascii="Times New Roman" w:hAnsi="Times New Roman" w:cs="Times New Roman"/>
        </w:rPr>
      </w:pPr>
    </w:p>
    <w:p w:rsidR="00964BC6" w:rsidRDefault="00964BC6" w:rsidP="002A2933">
      <w:pPr>
        <w:rPr>
          <w:rFonts w:ascii="Times New Roman" w:hAnsi="Times New Roman" w:cs="Times New Roman"/>
        </w:rPr>
      </w:pPr>
    </w:p>
    <w:p w:rsidR="00964BC6" w:rsidRDefault="00964BC6" w:rsidP="002A2933">
      <w:pPr>
        <w:rPr>
          <w:rFonts w:ascii="Times New Roman" w:hAnsi="Times New Roman" w:cs="Times New Roman"/>
        </w:rPr>
      </w:pPr>
    </w:p>
    <w:p w:rsidR="00964BC6" w:rsidRDefault="00964BC6" w:rsidP="002A2933">
      <w:pPr>
        <w:rPr>
          <w:rFonts w:ascii="Times New Roman" w:hAnsi="Times New Roman" w:cs="Times New Roman"/>
        </w:rPr>
      </w:pPr>
    </w:p>
    <w:p w:rsidR="005639DC" w:rsidRDefault="005639DC" w:rsidP="005639DC">
      <w:pPr>
        <w:rPr>
          <w:rFonts w:ascii="Times New Roman" w:hAnsi="Times New Roman" w:cs="Times New Roman"/>
        </w:rPr>
      </w:pPr>
      <w:r>
        <w:rPr>
          <w:rFonts w:ascii="Times New Roman" w:hAnsi="Times New Roman" w:cs="Times New Roman"/>
        </w:rPr>
        <w:t xml:space="preserve">                                                                                                                       Работа выполнена на кафедре</w:t>
      </w:r>
    </w:p>
    <w:p w:rsidR="005639DC" w:rsidRDefault="005639DC" w:rsidP="005639DC">
      <w:pPr>
        <w:rPr>
          <w:rFonts w:ascii="Times New Roman" w:hAnsi="Times New Roman" w:cs="Times New Roman"/>
        </w:rPr>
      </w:pPr>
      <w:r>
        <w:rPr>
          <w:rFonts w:ascii="Times New Roman" w:hAnsi="Times New Roman" w:cs="Times New Roman"/>
        </w:rPr>
        <w:t xml:space="preserve">                                                                                                                     Высшей нервной деятельности</w:t>
      </w:r>
    </w:p>
    <w:p w:rsidR="005639DC" w:rsidRDefault="005639DC" w:rsidP="005639DC">
      <w:pPr>
        <w:rPr>
          <w:rFonts w:ascii="Times New Roman" w:hAnsi="Times New Roman" w:cs="Times New Roman"/>
        </w:rPr>
      </w:pPr>
      <w:r>
        <w:rPr>
          <w:rFonts w:ascii="Times New Roman" w:hAnsi="Times New Roman" w:cs="Times New Roman"/>
        </w:rPr>
        <w:t xml:space="preserve">                                                                                                                          Биологического факультета</w:t>
      </w:r>
    </w:p>
    <w:p w:rsidR="005639DC" w:rsidRDefault="005639DC" w:rsidP="005639DC">
      <w:pPr>
        <w:rPr>
          <w:rFonts w:ascii="Times New Roman" w:hAnsi="Times New Roman" w:cs="Times New Roman"/>
        </w:rPr>
      </w:pPr>
    </w:p>
    <w:p w:rsidR="005639DC" w:rsidRDefault="005639DC" w:rsidP="005639DC">
      <w:pPr>
        <w:rPr>
          <w:rFonts w:ascii="Times New Roman" w:hAnsi="Times New Roman" w:cs="Times New Roman"/>
        </w:rPr>
      </w:pPr>
      <w:r>
        <w:rPr>
          <w:rFonts w:ascii="Times New Roman" w:hAnsi="Times New Roman" w:cs="Times New Roman"/>
        </w:rPr>
        <w:t xml:space="preserve">                                                                                                                                Научный руководитель:</w:t>
      </w:r>
    </w:p>
    <w:p w:rsidR="005639DC" w:rsidRPr="00964BC6" w:rsidRDefault="005639DC" w:rsidP="005639DC">
      <w:pPr>
        <w:rPr>
          <w:rFonts w:ascii="Times New Roman" w:hAnsi="Times New Roman" w:cs="Times New Roman"/>
        </w:rPr>
      </w:pPr>
      <w:r>
        <w:rPr>
          <w:rFonts w:ascii="Times New Roman" w:hAnsi="Times New Roman" w:cs="Times New Roman"/>
        </w:rPr>
        <w:t xml:space="preserve">                                                                заведующий кафедрой высшей нервной деятельности СПбГУ</w:t>
      </w:r>
    </w:p>
    <w:p w:rsidR="005639DC" w:rsidRDefault="005639DC" w:rsidP="005639DC">
      <w:r>
        <w:t xml:space="preserve">                                                                                                                 доктор биологических наук, профессор </w:t>
      </w:r>
    </w:p>
    <w:p w:rsidR="00964BC6" w:rsidRDefault="005639DC" w:rsidP="005639DC">
      <w:pPr>
        <w:rPr>
          <w:rFonts w:ascii="Times New Roman" w:hAnsi="Times New Roman" w:cs="Times New Roman"/>
        </w:rPr>
      </w:pPr>
      <w:r>
        <w:t xml:space="preserve">                                                                                                                      Александров Александр Алексеевич                                                                          </w:t>
      </w:r>
    </w:p>
    <w:p w:rsidR="00964BC6" w:rsidRDefault="00964BC6" w:rsidP="002A2933">
      <w:pPr>
        <w:rPr>
          <w:rFonts w:ascii="Times New Roman" w:hAnsi="Times New Roman" w:cs="Times New Roman"/>
        </w:rPr>
      </w:pPr>
    </w:p>
    <w:p w:rsidR="00964BC6" w:rsidRDefault="00964BC6" w:rsidP="002A2933">
      <w:pPr>
        <w:rPr>
          <w:rFonts w:ascii="Times New Roman" w:hAnsi="Times New Roman" w:cs="Times New Roman"/>
        </w:rPr>
      </w:pPr>
    </w:p>
    <w:p w:rsidR="005639DC" w:rsidRDefault="00964BC6" w:rsidP="005639DC">
      <w:r>
        <w:rPr>
          <w:rFonts w:ascii="Times New Roman" w:hAnsi="Times New Roman" w:cs="Times New Roman"/>
        </w:rPr>
        <w:t xml:space="preserve">                                                                                                                       </w:t>
      </w:r>
    </w:p>
    <w:p w:rsidR="00964BC6" w:rsidRDefault="005639DC" w:rsidP="002A2933">
      <w:r>
        <w:t xml:space="preserve">                                                                               </w:t>
      </w:r>
      <w:r w:rsidR="00964BC6">
        <w:t>Санкт-Петербург</w:t>
      </w:r>
    </w:p>
    <w:p w:rsidR="005639DC" w:rsidRDefault="005639DC" w:rsidP="002A2933">
      <w:r>
        <w:t xml:space="preserve">                                                                                          2017</w:t>
      </w:r>
    </w:p>
    <w:p w:rsidR="00964BC6" w:rsidRDefault="00964BC6" w:rsidP="002A2933">
      <w:r>
        <w:lastRenderedPageBreak/>
        <w:t xml:space="preserve">                                             </w:t>
      </w:r>
      <w:r w:rsidR="005639DC">
        <w:t xml:space="preserve">                           </w:t>
      </w:r>
    </w:p>
    <w:p w:rsidR="00964BC6" w:rsidRPr="00EF1DED" w:rsidRDefault="00976A9B" w:rsidP="002A2933">
      <w:pPr>
        <w:rPr>
          <w:rFonts w:ascii="Times New Roman" w:hAnsi="Times New Roman" w:cs="Times New Roman"/>
          <w:b/>
          <w:sz w:val="24"/>
          <w:szCs w:val="24"/>
        </w:rPr>
      </w:pPr>
      <w:r>
        <w:rPr>
          <w:rFonts w:ascii="Times New Roman" w:hAnsi="Times New Roman" w:cs="Times New Roman"/>
          <w:b/>
          <w:sz w:val="24"/>
          <w:szCs w:val="24"/>
        </w:rPr>
        <w:t xml:space="preserve">                     </w:t>
      </w:r>
      <w:r w:rsidR="005639DC">
        <w:rPr>
          <w:rFonts w:ascii="Times New Roman" w:hAnsi="Times New Roman" w:cs="Times New Roman"/>
          <w:b/>
          <w:sz w:val="24"/>
          <w:szCs w:val="24"/>
        </w:rPr>
        <w:t xml:space="preserve">                             </w:t>
      </w:r>
      <w:r w:rsidR="00EF1DED">
        <w:rPr>
          <w:rFonts w:ascii="Times New Roman" w:hAnsi="Times New Roman" w:cs="Times New Roman"/>
          <w:b/>
          <w:sz w:val="24"/>
          <w:szCs w:val="24"/>
        </w:rPr>
        <w:t xml:space="preserve">     </w:t>
      </w:r>
      <w:r w:rsidRPr="00CF03C9">
        <w:rPr>
          <w:rFonts w:ascii="Times New Roman" w:hAnsi="Times New Roman" w:cs="Times New Roman"/>
          <w:sz w:val="24"/>
          <w:szCs w:val="24"/>
        </w:rPr>
        <w:t>Оглавление</w:t>
      </w:r>
    </w:p>
    <w:p w:rsidR="00EF1DED" w:rsidRDefault="001B7C59" w:rsidP="002A2933">
      <w:pPr>
        <w:rPr>
          <w:rFonts w:ascii="Times New Roman" w:hAnsi="Times New Roman" w:cs="Times New Roman"/>
          <w:sz w:val="24"/>
          <w:szCs w:val="24"/>
        </w:rPr>
      </w:pPr>
      <w:r w:rsidRPr="00EF1DED">
        <w:rPr>
          <w:rFonts w:ascii="Times New Roman" w:hAnsi="Times New Roman" w:cs="Times New Roman"/>
          <w:sz w:val="24"/>
          <w:szCs w:val="24"/>
        </w:rPr>
        <w:t xml:space="preserve">                                                                                                                                                     </w:t>
      </w:r>
      <w:r w:rsidR="00EF1DED" w:rsidRPr="00EF1DED">
        <w:rPr>
          <w:rFonts w:ascii="Times New Roman" w:hAnsi="Times New Roman" w:cs="Times New Roman"/>
          <w:sz w:val="24"/>
          <w:szCs w:val="24"/>
        </w:rPr>
        <w:t xml:space="preserve">     </w:t>
      </w:r>
      <w:r w:rsidR="00EF1DED">
        <w:rPr>
          <w:rFonts w:ascii="Times New Roman" w:hAnsi="Times New Roman" w:cs="Times New Roman"/>
          <w:sz w:val="24"/>
          <w:szCs w:val="24"/>
        </w:rPr>
        <w:t xml:space="preserve">      </w:t>
      </w:r>
    </w:p>
    <w:p w:rsidR="00964BC6" w:rsidRPr="00EF1DED" w:rsidRDefault="00EF1DED" w:rsidP="002A2933">
      <w:pPr>
        <w:rPr>
          <w:rFonts w:ascii="Times New Roman" w:hAnsi="Times New Roman" w:cs="Times New Roman"/>
          <w:sz w:val="24"/>
          <w:szCs w:val="24"/>
        </w:rPr>
      </w:pPr>
      <w:r>
        <w:rPr>
          <w:rFonts w:ascii="Times New Roman" w:hAnsi="Times New Roman" w:cs="Times New Roman"/>
          <w:sz w:val="24"/>
          <w:szCs w:val="24"/>
        </w:rPr>
        <w:t xml:space="preserve">                                                                                                                                                    Стр.</w:t>
      </w:r>
      <w:r w:rsidRPr="00EF1D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6A9B" w:rsidRPr="002B767F" w:rsidRDefault="001B7C59" w:rsidP="00585DDD">
      <w:pPr>
        <w:rPr>
          <w:rFonts w:ascii="Times New Roman" w:hAnsi="Times New Roman" w:cs="Times New Roman"/>
          <w:sz w:val="24"/>
          <w:szCs w:val="24"/>
        </w:rPr>
      </w:pPr>
      <w:r>
        <w:rPr>
          <w:rFonts w:ascii="Times New Roman" w:hAnsi="Times New Roman" w:cs="Times New Roman"/>
          <w:sz w:val="24"/>
          <w:szCs w:val="24"/>
        </w:rPr>
        <w:t>Введение ……………………………………………………………………………………......</w:t>
      </w:r>
      <w:r w:rsidR="005639DC">
        <w:rPr>
          <w:rFonts w:ascii="Times New Roman" w:hAnsi="Times New Roman" w:cs="Times New Roman"/>
          <w:sz w:val="24"/>
          <w:szCs w:val="24"/>
        </w:rPr>
        <w:t>..3</w:t>
      </w:r>
    </w:p>
    <w:p w:rsidR="00976A9B" w:rsidRPr="002B767F" w:rsidRDefault="001B7C59" w:rsidP="00585DDD">
      <w:pPr>
        <w:rPr>
          <w:rFonts w:ascii="Times New Roman" w:hAnsi="Times New Roman" w:cs="Times New Roman"/>
          <w:sz w:val="24"/>
          <w:szCs w:val="24"/>
        </w:rPr>
      </w:pPr>
      <w:r>
        <w:rPr>
          <w:rFonts w:ascii="Times New Roman" w:hAnsi="Times New Roman" w:cs="Times New Roman"/>
          <w:sz w:val="24"/>
          <w:szCs w:val="24"/>
        </w:rPr>
        <w:t>Глава 1.</w:t>
      </w:r>
      <w:r w:rsidR="00585DDD" w:rsidRPr="002B767F">
        <w:rPr>
          <w:rFonts w:ascii="Times New Roman" w:hAnsi="Times New Roman" w:cs="Times New Roman"/>
          <w:sz w:val="24"/>
          <w:szCs w:val="24"/>
        </w:rPr>
        <w:t xml:space="preserve"> </w:t>
      </w:r>
      <w:r w:rsidR="00976A9B" w:rsidRPr="002B767F">
        <w:rPr>
          <w:rFonts w:ascii="Times New Roman" w:hAnsi="Times New Roman" w:cs="Times New Roman"/>
          <w:sz w:val="24"/>
          <w:szCs w:val="24"/>
        </w:rPr>
        <w:t>Характеристика</w:t>
      </w:r>
      <w:r>
        <w:rPr>
          <w:rFonts w:ascii="Times New Roman" w:hAnsi="Times New Roman" w:cs="Times New Roman"/>
          <w:sz w:val="24"/>
          <w:szCs w:val="24"/>
        </w:rPr>
        <w:t xml:space="preserve"> негативности рассогласования……………………………………</w:t>
      </w:r>
      <w:r w:rsidR="005639DC">
        <w:rPr>
          <w:rFonts w:ascii="Times New Roman" w:hAnsi="Times New Roman" w:cs="Times New Roman"/>
          <w:sz w:val="24"/>
          <w:szCs w:val="24"/>
        </w:rPr>
        <w:t>..4</w:t>
      </w:r>
    </w:p>
    <w:p w:rsidR="00976A9B" w:rsidRPr="002B767F" w:rsidRDefault="00585DDD" w:rsidP="00585DDD">
      <w:pPr>
        <w:rPr>
          <w:rFonts w:ascii="Times New Roman" w:hAnsi="Times New Roman" w:cs="Times New Roman"/>
          <w:sz w:val="24"/>
          <w:szCs w:val="24"/>
        </w:rPr>
      </w:pPr>
      <w:r w:rsidRPr="002B767F">
        <w:rPr>
          <w:rFonts w:ascii="Times New Roman" w:hAnsi="Times New Roman" w:cs="Times New Roman"/>
          <w:sz w:val="24"/>
          <w:szCs w:val="24"/>
        </w:rPr>
        <w:t>Глава 2</w:t>
      </w:r>
      <w:r w:rsidR="001B7C59">
        <w:rPr>
          <w:rFonts w:ascii="Times New Roman" w:hAnsi="Times New Roman" w:cs="Times New Roman"/>
          <w:sz w:val="24"/>
          <w:szCs w:val="24"/>
        </w:rPr>
        <w:t>.</w:t>
      </w:r>
      <w:r w:rsidRPr="002B767F">
        <w:rPr>
          <w:rFonts w:ascii="Times New Roman" w:hAnsi="Times New Roman" w:cs="Times New Roman"/>
          <w:sz w:val="24"/>
          <w:szCs w:val="24"/>
        </w:rPr>
        <w:t xml:space="preserve"> </w:t>
      </w:r>
      <w:r w:rsidR="00976A9B" w:rsidRPr="002B767F">
        <w:rPr>
          <w:rFonts w:ascii="Times New Roman" w:hAnsi="Times New Roman" w:cs="Times New Roman"/>
          <w:sz w:val="24"/>
          <w:szCs w:val="24"/>
        </w:rPr>
        <w:t>Пластичность</w:t>
      </w:r>
      <w:r w:rsidR="001B7C59">
        <w:rPr>
          <w:rFonts w:ascii="Times New Roman" w:hAnsi="Times New Roman" w:cs="Times New Roman"/>
          <w:sz w:val="24"/>
          <w:szCs w:val="24"/>
        </w:rPr>
        <w:t>………………………………………………………………………</w:t>
      </w:r>
      <w:r w:rsidR="005639DC">
        <w:rPr>
          <w:rFonts w:ascii="Times New Roman" w:hAnsi="Times New Roman" w:cs="Times New Roman"/>
          <w:sz w:val="24"/>
          <w:szCs w:val="24"/>
        </w:rPr>
        <w:t>….10</w:t>
      </w:r>
    </w:p>
    <w:p w:rsidR="00976A9B" w:rsidRPr="002B767F" w:rsidRDefault="00585DDD" w:rsidP="00CF03C9">
      <w:pPr>
        <w:spacing w:after="120"/>
        <w:rPr>
          <w:rFonts w:ascii="Times New Roman" w:hAnsi="Times New Roman" w:cs="Times New Roman"/>
          <w:sz w:val="24"/>
          <w:szCs w:val="24"/>
        </w:rPr>
      </w:pPr>
      <w:r w:rsidRPr="002B767F">
        <w:rPr>
          <w:rFonts w:ascii="Times New Roman" w:hAnsi="Times New Roman" w:cs="Times New Roman"/>
          <w:sz w:val="24"/>
          <w:szCs w:val="24"/>
        </w:rPr>
        <w:t>Глава 3</w:t>
      </w:r>
      <w:r w:rsidR="001B7C59">
        <w:rPr>
          <w:rFonts w:ascii="Times New Roman" w:hAnsi="Times New Roman" w:cs="Times New Roman"/>
          <w:sz w:val="24"/>
          <w:szCs w:val="24"/>
        </w:rPr>
        <w:t>.</w:t>
      </w:r>
      <w:r w:rsidR="00976A9B" w:rsidRPr="002B767F">
        <w:rPr>
          <w:rFonts w:ascii="Times New Roman" w:hAnsi="Times New Roman" w:cs="Times New Roman"/>
          <w:sz w:val="24"/>
          <w:szCs w:val="24"/>
        </w:rPr>
        <w:t>Пластичность при распознании речи</w:t>
      </w:r>
      <w:r w:rsidR="005639DC">
        <w:rPr>
          <w:rFonts w:ascii="Times New Roman" w:hAnsi="Times New Roman" w:cs="Times New Roman"/>
          <w:sz w:val="24"/>
          <w:szCs w:val="24"/>
        </w:rPr>
        <w:t>………………………………………………...14</w:t>
      </w:r>
    </w:p>
    <w:p w:rsidR="00976A9B" w:rsidRPr="002B767F" w:rsidRDefault="00585DDD" w:rsidP="00585DDD">
      <w:pPr>
        <w:rPr>
          <w:rFonts w:ascii="Times New Roman" w:hAnsi="Times New Roman" w:cs="Times New Roman"/>
          <w:sz w:val="24"/>
          <w:szCs w:val="24"/>
        </w:rPr>
      </w:pPr>
      <w:r w:rsidRPr="002B767F">
        <w:rPr>
          <w:rFonts w:ascii="Times New Roman" w:hAnsi="Times New Roman" w:cs="Times New Roman"/>
          <w:sz w:val="24"/>
          <w:szCs w:val="24"/>
        </w:rPr>
        <w:t>Глава 4</w:t>
      </w:r>
      <w:r w:rsidR="001B7C59">
        <w:rPr>
          <w:rFonts w:ascii="Times New Roman" w:hAnsi="Times New Roman" w:cs="Times New Roman"/>
          <w:sz w:val="24"/>
          <w:szCs w:val="24"/>
        </w:rPr>
        <w:t>.</w:t>
      </w:r>
      <w:r w:rsidRPr="002B767F">
        <w:rPr>
          <w:rFonts w:ascii="Times New Roman" w:hAnsi="Times New Roman" w:cs="Times New Roman"/>
          <w:sz w:val="24"/>
          <w:szCs w:val="24"/>
        </w:rPr>
        <w:t xml:space="preserve"> </w:t>
      </w:r>
      <w:r w:rsidR="00976A9B" w:rsidRPr="002B767F">
        <w:rPr>
          <w:rFonts w:ascii="Times New Roman" w:hAnsi="Times New Roman" w:cs="Times New Roman"/>
          <w:sz w:val="24"/>
          <w:szCs w:val="24"/>
        </w:rPr>
        <w:t>Пластичность при изучении своего языка и иностранного</w:t>
      </w:r>
      <w:r w:rsidR="005639DC">
        <w:rPr>
          <w:rFonts w:ascii="Times New Roman" w:hAnsi="Times New Roman" w:cs="Times New Roman"/>
          <w:sz w:val="24"/>
          <w:szCs w:val="24"/>
        </w:rPr>
        <w:t>………………………..18</w:t>
      </w:r>
      <w:r w:rsidR="00976A9B" w:rsidRPr="002B767F">
        <w:rPr>
          <w:rFonts w:ascii="Times New Roman" w:hAnsi="Times New Roman" w:cs="Times New Roman"/>
          <w:sz w:val="24"/>
          <w:szCs w:val="24"/>
        </w:rPr>
        <w:t xml:space="preserve"> </w:t>
      </w:r>
    </w:p>
    <w:p w:rsidR="001B7C59" w:rsidRDefault="001B7C59" w:rsidP="00976A9B">
      <w:pPr>
        <w:rPr>
          <w:rFonts w:ascii="Times New Roman" w:hAnsi="Times New Roman" w:cs="Times New Roman"/>
          <w:sz w:val="24"/>
          <w:szCs w:val="24"/>
        </w:rPr>
      </w:pPr>
      <w:r>
        <w:rPr>
          <w:rFonts w:ascii="Times New Roman" w:hAnsi="Times New Roman" w:cs="Times New Roman"/>
          <w:sz w:val="24"/>
          <w:szCs w:val="24"/>
        </w:rPr>
        <w:t>Заключение</w:t>
      </w:r>
      <w:r w:rsidR="005639DC">
        <w:rPr>
          <w:rFonts w:ascii="Times New Roman" w:hAnsi="Times New Roman" w:cs="Times New Roman"/>
          <w:sz w:val="24"/>
          <w:szCs w:val="24"/>
        </w:rPr>
        <w:t>………………………………………………………………………………….......27</w:t>
      </w:r>
    </w:p>
    <w:p w:rsidR="00976A9B" w:rsidRPr="002B767F" w:rsidRDefault="00976A9B" w:rsidP="00976A9B">
      <w:pPr>
        <w:rPr>
          <w:rFonts w:ascii="Times New Roman" w:hAnsi="Times New Roman" w:cs="Times New Roman"/>
          <w:sz w:val="24"/>
          <w:szCs w:val="24"/>
        </w:rPr>
      </w:pPr>
      <w:r w:rsidRPr="002B767F">
        <w:rPr>
          <w:rFonts w:ascii="Times New Roman" w:hAnsi="Times New Roman" w:cs="Times New Roman"/>
          <w:sz w:val="24"/>
          <w:szCs w:val="24"/>
        </w:rPr>
        <w:t>Список использованной  литературы</w:t>
      </w:r>
      <w:r w:rsidR="005639DC">
        <w:rPr>
          <w:rFonts w:ascii="Times New Roman" w:hAnsi="Times New Roman" w:cs="Times New Roman"/>
          <w:sz w:val="24"/>
          <w:szCs w:val="24"/>
        </w:rPr>
        <w:t>…………………………………………………………29</w:t>
      </w:r>
    </w:p>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964BC6" w:rsidRDefault="00964BC6" w:rsidP="002A2933"/>
    <w:p w:rsidR="00EF1DED" w:rsidRDefault="00EF1DED" w:rsidP="005573FC">
      <w:pPr>
        <w:rPr>
          <w:rFonts w:ascii="Times New Roman" w:hAnsi="Times New Roman" w:cs="Times New Roman"/>
          <w:sz w:val="24"/>
          <w:szCs w:val="24"/>
        </w:rPr>
      </w:pPr>
    </w:p>
    <w:p w:rsidR="00976A9B" w:rsidRPr="002B767F" w:rsidRDefault="00976A9B" w:rsidP="005573FC">
      <w:pPr>
        <w:rPr>
          <w:rFonts w:ascii="Times New Roman" w:hAnsi="Times New Roman" w:cs="Times New Roman"/>
          <w:sz w:val="24"/>
          <w:szCs w:val="24"/>
        </w:rPr>
      </w:pPr>
      <w:r w:rsidRPr="002B767F">
        <w:rPr>
          <w:rFonts w:ascii="Times New Roman" w:hAnsi="Times New Roman" w:cs="Times New Roman"/>
          <w:sz w:val="24"/>
          <w:szCs w:val="24"/>
        </w:rPr>
        <w:t>ВВЕДЕНИЕ</w:t>
      </w:r>
    </w:p>
    <w:p w:rsidR="00764DE0" w:rsidRDefault="00976A9B" w:rsidP="00837147">
      <w:pPr>
        <w:ind w:left="-567" w:firstLine="425"/>
      </w:pPr>
      <w:r>
        <w:t xml:space="preserve">  </w:t>
      </w:r>
    </w:p>
    <w:p w:rsidR="00837147" w:rsidRDefault="005A7901" w:rsidP="005573FC">
      <w:pPr>
        <w:spacing w:after="0"/>
        <w:ind w:firstLine="568"/>
        <w:rPr>
          <w:rFonts w:ascii="Times New Roman" w:hAnsi="Times New Roman" w:cs="Times New Roman"/>
          <w:sz w:val="24"/>
          <w:szCs w:val="24"/>
        </w:rPr>
      </w:pPr>
      <w:r w:rsidRPr="00976A9B">
        <w:rPr>
          <w:rFonts w:ascii="Times New Roman" w:hAnsi="Times New Roman" w:cs="Times New Roman"/>
          <w:sz w:val="24"/>
          <w:szCs w:val="24"/>
        </w:rPr>
        <w:t xml:space="preserve">Обучение является важным аспектом адаптации человека в меняющихся условиях окружающей среды. В основе обучения лежит такое понятие, как нейронная пластичность. Она определяет способность человека приспосабливаться, или меняться под окружающие </w:t>
      </w:r>
      <w:r w:rsidR="00E81A80" w:rsidRPr="00976A9B">
        <w:rPr>
          <w:rFonts w:ascii="Times New Roman" w:hAnsi="Times New Roman" w:cs="Times New Roman"/>
          <w:sz w:val="24"/>
          <w:szCs w:val="24"/>
        </w:rPr>
        <w:t xml:space="preserve">его </w:t>
      </w:r>
      <w:r w:rsidRPr="00976A9B">
        <w:rPr>
          <w:rFonts w:ascii="Times New Roman" w:hAnsi="Times New Roman" w:cs="Times New Roman"/>
          <w:sz w:val="24"/>
          <w:szCs w:val="24"/>
        </w:rPr>
        <w:t xml:space="preserve">условия. И тем самым, организм может наиболее эффективно функционировать в данных условиях. Чем выше пластичность, тем больше шансы подвергнуться изменениям и приобрести полезное поведение. На протяжении жизни человек подвергается всевозможным изменяющимся факторам. Таким образом,  обучение длится всю жизнь. На самых ранних этапах, это приобретение родного языка. Как </w:t>
      </w:r>
      <w:r w:rsidR="00E81A80" w:rsidRPr="00976A9B">
        <w:rPr>
          <w:rFonts w:ascii="Times New Roman" w:hAnsi="Times New Roman" w:cs="Times New Roman"/>
          <w:sz w:val="24"/>
          <w:szCs w:val="24"/>
        </w:rPr>
        <w:t>будет видно далее, закладка следов памяти для распознавания родного языка от неродного</w:t>
      </w:r>
      <w:r w:rsidRPr="00976A9B">
        <w:rPr>
          <w:rFonts w:ascii="Times New Roman" w:hAnsi="Times New Roman" w:cs="Times New Roman"/>
          <w:sz w:val="24"/>
          <w:szCs w:val="24"/>
        </w:rPr>
        <w:t xml:space="preserve"> происходит внутриутробно, а с появлением на свет младенец оказывается адаптированным к окружающей его лингвистической среде.</w:t>
      </w:r>
      <w:r w:rsidR="00E81A80" w:rsidRPr="00976A9B">
        <w:rPr>
          <w:rFonts w:ascii="Times New Roman" w:hAnsi="Times New Roman" w:cs="Times New Roman"/>
          <w:sz w:val="24"/>
          <w:szCs w:val="24"/>
        </w:rPr>
        <w:t xml:space="preserve"> Далее его навыки  усвоения родной речи будут совершенствоваться, что говорит об обучении родным языком. При попадании в новую лингвистическую среду, иностранный язык может быть похож по многим аспектам на родной язык или же </w:t>
      </w:r>
      <w:r w:rsidR="00EA6567">
        <w:rPr>
          <w:rFonts w:ascii="Times New Roman" w:hAnsi="Times New Roman" w:cs="Times New Roman"/>
          <w:sz w:val="24"/>
          <w:szCs w:val="24"/>
        </w:rPr>
        <w:t xml:space="preserve">может </w:t>
      </w:r>
      <w:r w:rsidR="00E81A80" w:rsidRPr="00976A9B">
        <w:rPr>
          <w:rFonts w:ascii="Times New Roman" w:hAnsi="Times New Roman" w:cs="Times New Roman"/>
          <w:sz w:val="24"/>
          <w:szCs w:val="24"/>
        </w:rPr>
        <w:t>быть совсем не похожим.  Если языки схожи, то обучение вторым языком происходит немного легче</w:t>
      </w:r>
      <w:r w:rsidR="00920679" w:rsidRPr="00976A9B">
        <w:rPr>
          <w:rFonts w:ascii="Times New Roman" w:hAnsi="Times New Roman" w:cs="Times New Roman"/>
          <w:sz w:val="24"/>
          <w:szCs w:val="24"/>
        </w:rPr>
        <w:t xml:space="preserve">. При сильных различиях между двумя языками, обучение будет происходить сложнее и дольше. </w:t>
      </w:r>
      <w:r w:rsidR="00050310" w:rsidRPr="00976A9B">
        <w:rPr>
          <w:rFonts w:ascii="Times New Roman" w:hAnsi="Times New Roman" w:cs="Times New Roman"/>
          <w:sz w:val="24"/>
          <w:szCs w:val="24"/>
        </w:rPr>
        <w:t xml:space="preserve"> Опыт приобретения первого языка возможно влияет на освоение второго.</w:t>
      </w:r>
      <w:r w:rsidR="00E114A2" w:rsidRPr="00976A9B">
        <w:rPr>
          <w:rFonts w:ascii="Times New Roman" w:hAnsi="Times New Roman" w:cs="Times New Roman"/>
          <w:sz w:val="24"/>
          <w:szCs w:val="24"/>
        </w:rPr>
        <w:t xml:space="preserve"> </w:t>
      </w:r>
      <w:r w:rsidR="004F0739" w:rsidRPr="00976A9B">
        <w:rPr>
          <w:rFonts w:ascii="Times New Roman" w:hAnsi="Times New Roman" w:cs="Times New Roman"/>
          <w:sz w:val="24"/>
          <w:szCs w:val="24"/>
        </w:rPr>
        <w:t xml:space="preserve"> Ведутся многочисленные споры по поводу того, использует ли обработка второго языка совместные механизмы с обработкой первого языка или же происходит по совершенно иному механизму. Чтобы понять, как именно про</w:t>
      </w:r>
      <w:r w:rsidR="00976A9B">
        <w:rPr>
          <w:rFonts w:ascii="Times New Roman" w:hAnsi="Times New Roman" w:cs="Times New Roman"/>
          <w:sz w:val="24"/>
          <w:szCs w:val="24"/>
        </w:rPr>
        <w:t>исходит обработка второго языка</w:t>
      </w:r>
      <w:r w:rsidR="004F0739" w:rsidRPr="00976A9B">
        <w:rPr>
          <w:rFonts w:ascii="Times New Roman" w:hAnsi="Times New Roman" w:cs="Times New Roman"/>
          <w:sz w:val="24"/>
          <w:szCs w:val="24"/>
        </w:rPr>
        <w:t>, ведутся исследования с участием билингвов. Также при приобретении второго языка важно учитывать</w:t>
      </w:r>
      <w:r w:rsidR="00976A9B">
        <w:rPr>
          <w:rFonts w:ascii="Times New Roman" w:hAnsi="Times New Roman" w:cs="Times New Roman"/>
          <w:sz w:val="24"/>
          <w:szCs w:val="24"/>
        </w:rPr>
        <w:t>,</w:t>
      </w:r>
      <w:r w:rsidR="004F0739" w:rsidRPr="00976A9B">
        <w:rPr>
          <w:rFonts w:ascii="Times New Roman" w:hAnsi="Times New Roman" w:cs="Times New Roman"/>
          <w:sz w:val="24"/>
          <w:szCs w:val="24"/>
        </w:rPr>
        <w:t xml:space="preserve"> способен ли </w:t>
      </w:r>
      <w:r w:rsidR="009E04C9">
        <w:rPr>
          <w:rFonts w:ascii="Times New Roman" w:hAnsi="Times New Roman" w:cs="Times New Roman"/>
          <w:sz w:val="24"/>
          <w:szCs w:val="24"/>
        </w:rPr>
        <w:t>оказывать влияние</w:t>
      </w:r>
      <w:r w:rsidR="004F0739" w:rsidRPr="00976A9B">
        <w:rPr>
          <w:rFonts w:ascii="Times New Roman" w:hAnsi="Times New Roman" w:cs="Times New Roman"/>
          <w:sz w:val="24"/>
          <w:szCs w:val="24"/>
        </w:rPr>
        <w:t xml:space="preserve"> возраст на возможности обучения. Существует теория о так называемом критическом возрасте, когда обучение вторым языком  сильно затруднено и и</w:t>
      </w:r>
      <w:r w:rsidR="00976A9B">
        <w:rPr>
          <w:rFonts w:ascii="Times New Roman" w:hAnsi="Times New Roman" w:cs="Times New Roman"/>
          <w:sz w:val="24"/>
          <w:szCs w:val="24"/>
        </w:rPr>
        <w:t xml:space="preserve">ногда даже невозможно.  </w:t>
      </w:r>
      <w:r w:rsidR="00976A9B" w:rsidRPr="00585DDD">
        <w:rPr>
          <w:rFonts w:ascii="Times New Roman" w:hAnsi="Times New Roman" w:cs="Times New Roman"/>
          <w:sz w:val="24"/>
          <w:szCs w:val="24"/>
          <w:shd w:val="clear" w:color="auto" w:fill="FFFFFF" w:themeFill="background1"/>
        </w:rPr>
        <w:t xml:space="preserve">В </w:t>
      </w:r>
      <w:r w:rsidR="00585DDD">
        <w:rPr>
          <w:rFonts w:ascii="Times New Roman" w:hAnsi="Times New Roman" w:cs="Times New Roman"/>
          <w:sz w:val="24"/>
          <w:szCs w:val="24"/>
          <w:shd w:val="clear" w:color="auto" w:fill="FFFFFF" w:themeFill="background1"/>
        </w:rPr>
        <w:t xml:space="preserve">подобных </w:t>
      </w:r>
      <w:r w:rsidR="004F0739" w:rsidRPr="00976A9B">
        <w:rPr>
          <w:rFonts w:ascii="Times New Roman" w:hAnsi="Times New Roman" w:cs="Times New Roman"/>
          <w:sz w:val="24"/>
          <w:szCs w:val="24"/>
        </w:rPr>
        <w:t xml:space="preserve"> исследованиях сравниваются обучающиеся способности более молодого и более старшего поколения, учитываются также длительность обучения, условия среды, мотивация  и вовлеченность</w:t>
      </w:r>
      <w:r w:rsidR="001979CE">
        <w:rPr>
          <w:rFonts w:ascii="Times New Roman" w:hAnsi="Times New Roman" w:cs="Times New Roman"/>
          <w:sz w:val="24"/>
          <w:szCs w:val="24"/>
        </w:rPr>
        <w:t xml:space="preserve"> в процесс</w:t>
      </w:r>
      <w:r w:rsidR="009B2045">
        <w:rPr>
          <w:rFonts w:ascii="Times New Roman" w:hAnsi="Times New Roman" w:cs="Times New Roman"/>
          <w:sz w:val="24"/>
          <w:szCs w:val="24"/>
        </w:rPr>
        <w:t xml:space="preserve">. </w:t>
      </w:r>
      <w:r w:rsidR="004F0739" w:rsidRPr="00976A9B">
        <w:rPr>
          <w:rFonts w:ascii="Times New Roman" w:hAnsi="Times New Roman" w:cs="Times New Roman"/>
          <w:sz w:val="24"/>
          <w:szCs w:val="24"/>
        </w:rPr>
        <w:t>Данные функционально магнитно-резонансной томографии (фМРТ), позитронно-эмиссионной томографии (ПЭТ),</w:t>
      </w:r>
      <w:r w:rsidR="00E01A16" w:rsidRPr="00976A9B">
        <w:rPr>
          <w:rFonts w:ascii="Times New Roman" w:hAnsi="Times New Roman" w:cs="Times New Roman"/>
          <w:sz w:val="24"/>
          <w:szCs w:val="24"/>
        </w:rPr>
        <w:t xml:space="preserve"> магнитоэнцефалографии (МЭГ) дают </w:t>
      </w:r>
      <w:r w:rsidR="00A40AF7">
        <w:rPr>
          <w:rFonts w:ascii="Times New Roman" w:hAnsi="Times New Roman" w:cs="Times New Roman"/>
          <w:sz w:val="24"/>
          <w:szCs w:val="24"/>
        </w:rPr>
        <w:t>наглядные представления о  расположении мест</w:t>
      </w:r>
      <w:r w:rsidR="00E01A16" w:rsidRPr="00976A9B">
        <w:rPr>
          <w:rFonts w:ascii="Times New Roman" w:hAnsi="Times New Roman" w:cs="Times New Roman"/>
          <w:sz w:val="24"/>
          <w:szCs w:val="24"/>
        </w:rPr>
        <w:t xml:space="preserve"> пластических изменений коры мозга, </w:t>
      </w:r>
      <w:r w:rsidR="009B2045">
        <w:rPr>
          <w:rFonts w:ascii="Times New Roman" w:hAnsi="Times New Roman" w:cs="Times New Roman"/>
          <w:sz w:val="24"/>
          <w:szCs w:val="24"/>
        </w:rPr>
        <w:t xml:space="preserve">возможность </w:t>
      </w:r>
      <w:r w:rsidR="00E01A16" w:rsidRPr="00976A9B">
        <w:rPr>
          <w:rFonts w:ascii="Times New Roman" w:hAnsi="Times New Roman" w:cs="Times New Roman"/>
          <w:sz w:val="24"/>
          <w:szCs w:val="24"/>
        </w:rPr>
        <w:t>приблизиться к пониманию</w:t>
      </w:r>
      <w:r w:rsidR="00617DE9" w:rsidRPr="00976A9B">
        <w:rPr>
          <w:rFonts w:ascii="Times New Roman" w:hAnsi="Times New Roman" w:cs="Times New Roman"/>
          <w:sz w:val="24"/>
          <w:szCs w:val="24"/>
        </w:rPr>
        <w:t>,</w:t>
      </w:r>
      <w:r w:rsidR="00E01A16" w:rsidRPr="00976A9B">
        <w:rPr>
          <w:rFonts w:ascii="Times New Roman" w:hAnsi="Times New Roman" w:cs="Times New Roman"/>
          <w:sz w:val="24"/>
          <w:szCs w:val="24"/>
        </w:rPr>
        <w:t xml:space="preserve">  где и как  происходит обработка слуховых стимулов.  На данный момент все эти задачи только решаются, пока нет четких данных о том, как именно происходит восприятие, обработка, тренировка, обучение и пластичность. Понимание процессов освоения родного языка может помочь  при нарушениях воспроизведения и понимания речи детей. </w:t>
      </w:r>
      <w:r w:rsidR="00C31021" w:rsidRPr="00976A9B">
        <w:rPr>
          <w:rFonts w:ascii="Times New Roman" w:hAnsi="Times New Roman" w:cs="Times New Roman"/>
          <w:sz w:val="24"/>
          <w:szCs w:val="24"/>
        </w:rPr>
        <w:t xml:space="preserve"> </w:t>
      </w:r>
      <w:r w:rsidR="00E01A16" w:rsidRPr="00976A9B">
        <w:rPr>
          <w:rFonts w:ascii="Times New Roman" w:hAnsi="Times New Roman" w:cs="Times New Roman"/>
          <w:sz w:val="24"/>
          <w:szCs w:val="24"/>
        </w:rPr>
        <w:t xml:space="preserve"> </w:t>
      </w:r>
      <w:r w:rsidR="00C31021" w:rsidRPr="00976A9B">
        <w:rPr>
          <w:rFonts w:ascii="Times New Roman" w:hAnsi="Times New Roman" w:cs="Times New Roman"/>
          <w:sz w:val="24"/>
          <w:szCs w:val="24"/>
        </w:rPr>
        <w:t>Изучение процессов приобретения второго языка может дать понять</w:t>
      </w:r>
      <w:r w:rsidR="00617DE9" w:rsidRPr="00976A9B">
        <w:rPr>
          <w:rFonts w:ascii="Times New Roman" w:hAnsi="Times New Roman" w:cs="Times New Roman"/>
          <w:sz w:val="24"/>
          <w:szCs w:val="24"/>
        </w:rPr>
        <w:t>,</w:t>
      </w:r>
      <w:r w:rsidR="00C31021" w:rsidRPr="00976A9B">
        <w:rPr>
          <w:rFonts w:ascii="Times New Roman" w:hAnsi="Times New Roman" w:cs="Times New Roman"/>
          <w:sz w:val="24"/>
          <w:szCs w:val="24"/>
        </w:rPr>
        <w:t xml:space="preserve"> как происходит обучение, как происходит вызванная им пластичность сенсорной коры, какие именно</w:t>
      </w:r>
      <w:r w:rsidR="009B2045">
        <w:rPr>
          <w:rFonts w:ascii="Times New Roman" w:hAnsi="Times New Roman" w:cs="Times New Roman"/>
          <w:sz w:val="24"/>
          <w:szCs w:val="24"/>
        </w:rPr>
        <w:t xml:space="preserve"> районы задействованы в обучении</w:t>
      </w:r>
      <w:r w:rsidR="00C31021" w:rsidRPr="00976A9B">
        <w:rPr>
          <w:rFonts w:ascii="Times New Roman" w:hAnsi="Times New Roman" w:cs="Times New Roman"/>
          <w:sz w:val="24"/>
          <w:szCs w:val="24"/>
        </w:rPr>
        <w:t xml:space="preserve"> и как происходит обработка входящей знакомой и незнакомой информации.</w:t>
      </w:r>
      <w:r w:rsidR="00976A9B">
        <w:rPr>
          <w:rFonts w:ascii="Times New Roman" w:hAnsi="Times New Roman" w:cs="Times New Roman"/>
          <w:sz w:val="24"/>
          <w:szCs w:val="24"/>
        </w:rPr>
        <w:t xml:space="preserve"> </w:t>
      </w:r>
      <w:r w:rsidR="00C31021" w:rsidRPr="00976A9B">
        <w:rPr>
          <w:rFonts w:ascii="Times New Roman" w:hAnsi="Times New Roman" w:cs="Times New Roman"/>
          <w:sz w:val="24"/>
          <w:szCs w:val="24"/>
        </w:rPr>
        <w:t>Освоение владения родным языком очень важно для ребенка, а</w:t>
      </w:r>
      <w:r w:rsidR="00136903" w:rsidRPr="00976A9B">
        <w:rPr>
          <w:rFonts w:ascii="Times New Roman" w:hAnsi="Times New Roman" w:cs="Times New Roman"/>
          <w:sz w:val="24"/>
          <w:szCs w:val="24"/>
        </w:rPr>
        <w:t xml:space="preserve"> в дальнейш</w:t>
      </w:r>
      <w:r w:rsidR="00976A9B" w:rsidRPr="00976A9B">
        <w:rPr>
          <w:rFonts w:ascii="Times New Roman" w:hAnsi="Times New Roman" w:cs="Times New Roman"/>
          <w:sz w:val="24"/>
          <w:szCs w:val="24"/>
        </w:rPr>
        <w:t xml:space="preserve">ем, и взрослого, тем, </w:t>
      </w:r>
      <w:r w:rsidR="00C31021" w:rsidRPr="00976A9B">
        <w:rPr>
          <w:rFonts w:ascii="Times New Roman" w:hAnsi="Times New Roman" w:cs="Times New Roman"/>
          <w:sz w:val="24"/>
          <w:szCs w:val="24"/>
        </w:rPr>
        <w:t>что  предполагает собой процесс адапт</w:t>
      </w:r>
      <w:r w:rsidR="009B2045">
        <w:rPr>
          <w:rFonts w:ascii="Times New Roman" w:hAnsi="Times New Roman" w:cs="Times New Roman"/>
          <w:sz w:val="24"/>
          <w:szCs w:val="24"/>
        </w:rPr>
        <w:t>ации к окружающим условиям среды</w:t>
      </w:r>
      <w:r w:rsidR="00C31021" w:rsidRPr="00976A9B">
        <w:rPr>
          <w:rFonts w:ascii="Times New Roman" w:hAnsi="Times New Roman" w:cs="Times New Roman"/>
          <w:sz w:val="24"/>
          <w:szCs w:val="24"/>
        </w:rPr>
        <w:t xml:space="preserve">. </w:t>
      </w:r>
      <w:r w:rsidR="00136903" w:rsidRPr="00976A9B">
        <w:rPr>
          <w:rFonts w:ascii="Times New Roman" w:hAnsi="Times New Roman" w:cs="Times New Roman"/>
          <w:sz w:val="24"/>
          <w:szCs w:val="24"/>
        </w:rPr>
        <w:t xml:space="preserve"> Обученный ребенок или взрослый способен  более эффективно функционировать, проявлять свои </w:t>
      </w:r>
      <w:r w:rsidR="00136903" w:rsidRPr="00976A9B">
        <w:rPr>
          <w:rFonts w:ascii="Times New Roman" w:hAnsi="Times New Roman" w:cs="Times New Roman"/>
          <w:sz w:val="24"/>
          <w:szCs w:val="24"/>
        </w:rPr>
        <w:lastRenderedPageBreak/>
        <w:t>способности, развиваться. Это увеличивает его шансы на общую приспособленность, функциональность и, в конечном итоге, на выживаемость.</w:t>
      </w:r>
    </w:p>
    <w:p w:rsidR="00764DE0" w:rsidRDefault="00764DE0" w:rsidP="00764DE0">
      <w:pPr>
        <w:ind w:left="-567" w:firstLine="425"/>
        <w:rPr>
          <w:rFonts w:ascii="Times New Roman" w:hAnsi="Times New Roman" w:cs="Times New Roman"/>
          <w:sz w:val="24"/>
          <w:szCs w:val="24"/>
        </w:rPr>
      </w:pPr>
    </w:p>
    <w:p w:rsidR="00764DE0" w:rsidRPr="002B767F" w:rsidRDefault="001B7C59" w:rsidP="005573FC">
      <w:pPr>
        <w:rPr>
          <w:rFonts w:ascii="Times New Roman" w:hAnsi="Times New Roman" w:cs="Times New Roman"/>
          <w:sz w:val="24"/>
          <w:szCs w:val="24"/>
        </w:rPr>
      </w:pPr>
      <w:r>
        <w:rPr>
          <w:rFonts w:ascii="Times New Roman" w:hAnsi="Times New Roman" w:cs="Times New Roman"/>
          <w:sz w:val="24"/>
          <w:szCs w:val="24"/>
        </w:rPr>
        <w:t xml:space="preserve">ГЛАВА 1. </w:t>
      </w:r>
      <w:r w:rsidR="005639DC">
        <w:rPr>
          <w:rFonts w:ascii="Times New Roman" w:hAnsi="Times New Roman" w:cs="Times New Roman"/>
          <w:sz w:val="24"/>
          <w:szCs w:val="24"/>
        </w:rPr>
        <w:t>ХАРАКТЕРИСТИКА НЕГАТИВНОСТИ РАССОГЛАССОВАНИЯ</w:t>
      </w:r>
    </w:p>
    <w:p w:rsidR="00764DE0" w:rsidRDefault="00764DE0" w:rsidP="00764DE0">
      <w:pPr>
        <w:ind w:left="-567" w:firstLine="425"/>
        <w:rPr>
          <w:rFonts w:ascii="Times New Roman" w:hAnsi="Times New Roman" w:cs="Times New Roman"/>
          <w:sz w:val="24"/>
          <w:szCs w:val="24"/>
        </w:rPr>
      </w:pPr>
    </w:p>
    <w:p w:rsidR="00764DE0" w:rsidRDefault="00904530"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Метод потенциалов связанных с событием (ПСС, на англ. </w:t>
      </w:r>
      <w:r w:rsidR="00A7244A">
        <w:rPr>
          <w:rFonts w:ascii="Times New Roman" w:hAnsi="Times New Roman" w:cs="Times New Roman"/>
          <w:sz w:val="24"/>
          <w:szCs w:val="24"/>
          <w:lang w:val="en-US"/>
        </w:rPr>
        <w:t>e</w:t>
      </w:r>
      <w:r>
        <w:rPr>
          <w:rFonts w:ascii="Times New Roman" w:hAnsi="Times New Roman" w:cs="Times New Roman"/>
          <w:sz w:val="24"/>
          <w:szCs w:val="24"/>
          <w:lang w:val="en-US"/>
        </w:rPr>
        <w:t>vent</w:t>
      </w:r>
      <w:r w:rsidRPr="00904530">
        <w:rPr>
          <w:rFonts w:ascii="Times New Roman" w:hAnsi="Times New Roman" w:cs="Times New Roman"/>
          <w:sz w:val="24"/>
          <w:szCs w:val="24"/>
        </w:rPr>
        <w:t>-</w:t>
      </w:r>
      <w:r>
        <w:rPr>
          <w:rFonts w:ascii="Times New Roman" w:hAnsi="Times New Roman" w:cs="Times New Roman"/>
          <w:sz w:val="24"/>
          <w:szCs w:val="24"/>
          <w:lang w:val="en-US"/>
        </w:rPr>
        <w:t>related</w:t>
      </w:r>
      <w:r w:rsidRPr="00904530">
        <w:rPr>
          <w:rFonts w:ascii="Times New Roman" w:hAnsi="Times New Roman" w:cs="Times New Roman"/>
          <w:sz w:val="24"/>
          <w:szCs w:val="24"/>
        </w:rPr>
        <w:t xml:space="preserve"> </w:t>
      </w:r>
      <w:r>
        <w:rPr>
          <w:rFonts w:ascii="Times New Roman" w:hAnsi="Times New Roman" w:cs="Times New Roman"/>
          <w:sz w:val="24"/>
          <w:szCs w:val="24"/>
          <w:lang w:val="en-US"/>
        </w:rPr>
        <w:t>potential</w:t>
      </w:r>
      <w:r>
        <w:rPr>
          <w:rFonts w:ascii="Times New Roman" w:hAnsi="Times New Roman" w:cs="Times New Roman"/>
          <w:sz w:val="24"/>
          <w:szCs w:val="24"/>
        </w:rPr>
        <w:t>) является неинвазивной техникой при изучении когнитивных функций мозга человека. Метод позволяет исследовать ответы мозга, которые были вызваны стимулами. Данный метод широко используется когнитивными исследователями, так как является достаточно интересным видом физиологической активности мозга.</w:t>
      </w:r>
      <w:r w:rsidR="00D70A9B">
        <w:rPr>
          <w:rFonts w:ascii="Times New Roman" w:hAnsi="Times New Roman" w:cs="Times New Roman"/>
          <w:sz w:val="24"/>
          <w:szCs w:val="24"/>
        </w:rPr>
        <w:t xml:space="preserve"> При ПСС используется процедура усреднения кривых  ЭЭГ, сопровождающих последовательные стимулы. Достато</w:t>
      </w:r>
      <w:r w:rsidR="00D647BE">
        <w:rPr>
          <w:rFonts w:ascii="Times New Roman" w:hAnsi="Times New Roman" w:cs="Times New Roman"/>
          <w:sz w:val="24"/>
          <w:szCs w:val="24"/>
        </w:rPr>
        <w:t>чное повторение стимула вызывает</w:t>
      </w:r>
      <w:r w:rsidR="00D70A9B">
        <w:rPr>
          <w:rFonts w:ascii="Times New Roman" w:hAnsi="Times New Roman" w:cs="Times New Roman"/>
          <w:sz w:val="24"/>
          <w:szCs w:val="24"/>
        </w:rPr>
        <w:t xml:space="preserve"> электрическую активность в виде последовательности позитивных и негативных волн, они были записаны в виде ЭЭГ. В результате усреднения не синхронизированная со стимулом фоновая активность удалялась, а тот</w:t>
      </w:r>
      <w:r w:rsidR="00D647BE">
        <w:rPr>
          <w:rFonts w:ascii="Times New Roman" w:hAnsi="Times New Roman" w:cs="Times New Roman"/>
          <w:sz w:val="24"/>
          <w:szCs w:val="24"/>
        </w:rPr>
        <w:t xml:space="preserve"> ответ, который она скрывала,</w:t>
      </w:r>
      <w:r w:rsidR="004E278E">
        <w:rPr>
          <w:rFonts w:ascii="Times New Roman" w:hAnsi="Times New Roman" w:cs="Times New Roman"/>
          <w:sz w:val="24"/>
          <w:szCs w:val="24"/>
        </w:rPr>
        <w:t xml:space="preserve"> </w:t>
      </w:r>
      <w:r w:rsidR="00D647BE">
        <w:rPr>
          <w:rFonts w:ascii="Times New Roman" w:hAnsi="Times New Roman" w:cs="Times New Roman"/>
          <w:sz w:val="24"/>
          <w:szCs w:val="24"/>
        </w:rPr>
        <w:t>про</w:t>
      </w:r>
      <w:r w:rsidR="00D70A9B">
        <w:rPr>
          <w:rFonts w:ascii="Times New Roman" w:hAnsi="Times New Roman" w:cs="Times New Roman"/>
          <w:sz w:val="24"/>
          <w:szCs w:val="24"/>
        </w:rPr>
        <w:t>являлся. Таким образом</w:t>
      </w:r>
      <w:r w:rsidR="005D7B9F">
        <w:rPr>
          <w:rFonts w:ascii="Times New Roman" w:hAnsi="Times New Roman" w:cs="Times New Roman"/>
          <w:sz w:val="24"/>
          <w:szCs w:val="24"/>
        </w:rPr>
        <w:t>,</w:t>
      </w:r>
      <w:r w:rsidR="00D70A9B">
        <w:rPr>
          <w:rFonts w:ascii="Times New Roman" w:hAnsi="Times New Roman" w:cs="Times New Roman"/>
          <w:sz w:val="24"/>
          <w:szCs w:val="24"/>
        </w:rPr>
        <w:t xml:space="preserve"> процедура усреднения устраняет фоновый шум. Однако, усреднение потенциалов не всегда необходимо, например, в случаях, когда вызванная активность является достаточно большой</w:t>
      </w:r>
      <w:r w:rsidR="005D7B9F">
        <w:rPr>
          <w:rFonts w:ascii="Times New Roman" w:hAnsi="Times New Roman" w:cs="Times New Roman"/>
          <w:sz w:val="24"/>
          <w:szCs w:val="24"/>
        </w:rPr>
        <w:t xml:space="preserve"> (реакция на первый стимул</w:t>
      </w:r>
      <w:r w:rsidR="00764DE0">
        <w:rPr>
          <w:rFonts w:ascii="Times New Roman" w:hAnsi="Times New Roman" w:cs="Times New Roman"/>
          <w:sz w:val="24"/>
          <w:szCs w:val="24"/>
        </w:rPr>
        <w:t xml:space="preserve"> после продолжительной тишины).</w:t>
      </w:r>
    </w:p>
    <w:p w:rsidR="00764DE0" w:rsidRDefault="005D7B9F" w:rsidP="005573FC">
      <w:pPr>
        <w:spacing w:after="0"/>
        <w:ind w:firstLine="425"/>
        <w:rPr>
          <w:rFonts w:ascii="Times New Roman" w:hAnsi="Times New Roman" w:cs="Times New Roman"/>
          <w:sz w:val="24"/>
          <w:szCs w:val="24"/>
        </w:rPr>
      </w:pPr>
      <w:r>
        <w:rPr>
          <w:rFonts w:ascii="Times New Roman" w:hAnsi="Times New Roman" w:cs="Times New Roman"/>
          <w:sz w:val="24"/>
          <w:szCs w:val="24"/>
        </w:rPr>
        <w:t>Не смотря на некоторые ограничения метода, с его помощью можно получить пространственно-временную картину потока событи</w:t>
      </w:r>
      <w:r w:rsidR="00C52CA6">
        <w:rPr>
          <w:rFonts w:ascii="Times New Roman" w:hAnsi="Times New Roman" w:cs="Times New Roman"/>
          <w:sz w:val="24"/>
          <w:szCs w:val="24"/>
        </w:rPr>
        <w:t xml:space="preserve">й, возникающих до и во </w:t>
      </w:r>
      <w:r>
        <w:rPr>
          <w:rFonts w:ascii="Times New Roman" w:hAnsi="Times New Roman" w:cs="Times New Roman"/>
          <w:sz w:val="24"/>
          <w:szCs w:val="24"/>
        </w:rPr>
        <w:t xml:space="preserve">время стимула в мозге или </w:t>
      </w:r>
      <w:r w:rsidR="00D647BE">
        <w:rPr>
          <w:rFonts w:ascii="Times New Roman" w:hAnsi="Times New Roman" w:cs="Times New Roman"/>
          <w:sz w:val="24"/>
          <w:szCs w:val="24"/>
        </w:rPr>
        <w:t>при выполнении</w:t>
      </w:r>
      <w:r>
        <w:rPr>
          <w:rFonts w:ascii="Times New Roman" w:hAnsi="Times New Roman" w:cs="Times New Roman"/>
          <w:sz w:val="24"/>
          <w:szCs w:val="24"/>
        </w:rPr>
        <w:t xml:space="preserve"> задания. На основе данных вызванных потен</w:t>
      </w:r>
      <w:r w:rsidR="00D647BE">
        <w:rPr>
          <w:rFonts w:ascii="Times New Roman" w:hAnsi="Times New Roman" w:cs="Times New Roman"/>
          <w:sz w:val="24"/>
          <w:szCs w:val="24"/>
        </w:rPr>
        <w:t xml:space="preserve">циалов можно иметь представление, </w:t>
      </w:r>
      <w:r>
        <w:rPr>
          <w:rFonts w:ascii="Times New Roman" w:hAnsi="Times New Roman" w:cs="Times New Roman"/>
          <w:sz w:val="24"/>
          <w:szCs w:val="24"/>
        </w:rPr>
        <w:t xml:space="preserve">какие области мозга активированы, когда возникает активация, что в свою очередь, может дать возможность понять процесс переработки информации в мозге человека. Но также важно помнить, что ПСС можно записать, если мозговые явления достаточно синхронизированы и организованы для сформирования на черепе электрических полей. В то время как, большая часть мозговой активности </w:t>
      </w:r>
      <w:r w:rsidR="003225FF">
        <w:rPr>
          <w:rFonts w:ascii="Times New Roman" w:hAnsi="Times New Roman" w:cs="Times New Roman"/>
          <w:sz w:val="24"/>
          <w:szCs w:val="24"/>
        </w:rPr>
        <w:t>не влечет за собой ген</w:t>
      </w:r>
      <w:r w:rsidR="00D647BE">
        <w:rPr>
          <w:rFonts w:ascii="Times New Roman" w:hAnsi="Times New Roman" w:cs="Times New Roman"/>
          <w:sz w:val="24"/>
          <w:szCs w:val="24"/>
        </w:rPr>
        <w:t>ерацию электрической активности</w:t>
      </w:r>
      <w:r w:rsidR="003225FF">
        <w:rPr>
          <w:rFonts w:ascii="Times New Roman" w:hAnsi="Times New Roman" w:cs="Times New Roman"/>
          <w:sz w:val="24"/>
          <w:szCs w:val="24"/>
        </w:rPr>
        <w:t>, которая не может быть записана от черепа.</w:t>
      </w:r>
    </w:p>
    <w:p w:rsidR="00764DE0" w:rsidRDefault="00821AF6"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Потенциалы связанные с событиями </w:t>
      </w:r>
      <w:r w:rsidR="00E03233">
        <w:rPr>
          <w:rFonts w:ascii="Times New Roman" w:hAnsi="Times New Roman" w:cs="Times New Roman"/>
          <w:sz w:val="24"/>
          <w:szCs w:val="24"/>
        </w:rPr>
        <w:t>(</w:t>
      </w:r>
      <w:r>
        <w:rPr>
          <w:rFonts w:ascii="Times New Roman" w:hAnsi="Times New Roman" w:cs="Times New Roman"/>
          <w:sz w:val="24"/>
          <w:szCs w:val="24"/>
        </w:rPr>
        <w:t>ПСС)  подразделяют на эндогенные и экзогенные компоненты  в зависимо</w:t>
      </w:r>
      <w:r w:rsidR="00904530">
        <w:rPr>
          <w:rFonts w:ascii="Times New Roman" w:hAnsi="Times New Roman" w:cs="Times New Roman"/>
          <w:sz w:val="24"/>
          <w:szCs w:val="24"/>
        </w:rPr>
        <w:t>сти от того, каким источником (</w:t>
      </w:r>
      <w:r>
        <w:rPr>
          <w:rFonts w:ascii="Times New Roman" w:hAnsi="Times New Roman" w:cs="Times New Roman"/>
          <w:sz w:val="24"/>
          <w:szCs w:val="24"/>
        </w:rPr>
        <w:t xml:space="preserve">из какой среды) они </w:t>
      </w:r>
      <w:r w:rsidR="00617DE9">
        <w:rPr>
          <w:rFonts w:ascii="Times New Roman" w:hAnsi="Times New Roman" w:cs="Times New Roman"/>
          <w:sz w:val="24"/>
          <w:szCs w:val="24"/>
        </w:rPr>
        <w:t>вызваны. Экз</w:t>
      </w:r>
      <w:r>
        <w:rPr>
          <w:rFonts w:ascii="Times New Roman" w:hAnsi="Times New Roman" w:cs="Times New Roman"/>
          <w:sz w:val="24"/>
          <w:szCs w:val="24"/>
        </w:rPr>
        <w:t>огенные компоненты ПСС зависят главным образом от характеристик внешнего стимула, а эндогенные компоненты в большей степени – от намерений и действий субъекта. Экзогенные компоненты могут принудительно вызываться появлением сенсорного стимула и не зависят от меняющихся состояний организма, тем самым они являются относительно стабильными. Главное отличие эндогенных компонентов ПСС</w:t>
      </w:r>
      <w:r w:rsidR="00E03233">
        <w:rPr>
          <w:rFonts w:ascii="Times New Roman" w:hAnsi="Times New Roman" w:cs="Times New Roman"/>
          <w:sz w:val="24"/>
          <w:szCs w:val="24"/>
        </w:rPr>
        <w:t xml:space="preserve"> это то, что они показывают вариабельность внутреннего состояния и поведения субъекта, часто отсутствует их внешняя стимуляция, и их характеристика только частично зависит от физических параметров вызывающего их стимула.</w:t>
      </w:r>
      <w:r w:rsidR="00904530">
        <w:rPr>
          <w:rFonts w:ascii="Times New Roman" w:hAnsi="Times New Roman" w:cs="Times New Roman"/>
          <w:sz w:val="24"/>
          <w:szCs w:val="24"/>
        </w:rPr>
        <w:t xml:space="preserve"> </w:t>
      </w:r>
      <w:r w:rsidR="00E03233">
        <w:rPr>
          <w:rFonts w:ascii="Times New Roman" w:hAnsi="Times New Roman" w:cs="Times New Roman"/>
          <w:sz w:val="24"/>
          <w:szCs w:val="24"/>
        </w:rPr>
        <w:t xml:space="preserve">Негативность рассогласования  является </w:t>
      </w:r>
      <w:r w:rsidR="00E03233" w:rsidRPr="00B25B92">
        <w:rPr>
          <w:rFonts w:ascii="Times New Roman" w:hAnsi="Times New Roman" w:cs="Times New Roman"/>
          <w:sz w:val="24"/>
          <w:szCs w:val="24"/>
        </w:rPr>
        <w:t>компонент</w:t>
      </w:r>
      <w:r w:rsidR="00E03233">
        <w:rPr>
          <w:rFonts w:ascii="Times New Roman" w:hAnsi="Times New Roman" w:cs="Times New Roman"/>
          <w:sz w:val="24"/>
          <w:szCs w:val="24"/>
        </w:rPr>
        <w:t xml:space="preserve">ом </w:t>
      </w:r>
      <w:r w:rsidR="00E03233" w:rsidRPr="00B25B92">
        <w:rPr>
          <w:rFonts w:ascii="Times New Roman" w:hAnsi="Times New Roman" w:cs="Times New Roman"/>
          <w:sz w:val="24"/>
          <w:szCs w:val="24"/>
        </w:rPr>
        <w:t xml:space="preserve"> потенциалов связанных с событием</w:t>
      </w:r>
      <w:r w:rsidR="00E03233">
        <w:rPr>
          <w:rFonts w:ascii="Times New Roman" w:hAnsi="Times New Roman" w:cs="Times New Roman"/>
          <w:sz w:val="24"/>
          <w:szCs w:val="24"/>
        </w:rPr>
        <w:t xml:space="preserve"> (ПСС). </w:t>
      </w:r>
    </w:p>
    <w:p w:rsidR="00764DE0" w:rsidRDefault="007267FB"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 xml:space="preserve">Исследование активности нейронов с использованием электро- и магнитоэнцефалографии (ЭЭГ, МЭГ) представляют собой мониторинг неинвазивных пространственно-временных характеристик мозговых процессов. </w:t>
      </w:r>
      <w:r>
        <w:rPr>
          <w:rFonts w:ascii="Times New Roman" w:hAnsi="Times New Roman" w:cs="Times New Roman"/>
          <w:sz w:val="24"/>
          <w:szCs w:val="24"/>
        </w:rPr>
        <w:t xml:space="preserve">МЭГ дает точную </w:t>
      </w:r>
      <w:r>
        <w:rPr>
          <w:rFonts w:ascii="Times New Roman" w:hAnsi="Times New Roman" w:cs="Times New Roman"/>
          <w:sz w:val="24"/>
          <w:szCs w:val="24"/>
        </w:rPr>
        <w:lastRenderedPageBreak/>
        <w:t>прос</w:t>
      </w:r>
      <w:r w:rsidR="00D647BE">
        <w:rPr>
          <w:rFonts w:ascii="Times New Roman" w:hAnsi="Times New Roman" w:cs="Times New Roman"/>
          <w:sz w:val="24"/>
          <w:szCs w:val="24"/>
        </w:rPr>
        <w:t>транственную локализацию, в отличие от</w:t>
      </w:r>
      <w:r>
        <w:rPr>
          <w:rFonts w:ascii="Times New Roman" w:hAnsi="Times New Roman" w:cs="Times New Roman"/>
          <w:sz w:val="24"/>
          <w:szCs w:val="24"/>
        </w:rPr>
        <w:t xml:space="preserve"> ЭЭГ, </w:t>
      </w:r>
      <w:r w:rsidR="00D647BE">
        <w:rPr>
          <w:rFonts w:ascii="Times New Roman" w:hAnsi="Times New Roman" w:cs="Times New Roman"/>
          <w:sz w:val="24"/>
          <w:szCs w:val="24"/>
        </w:rPr>
        <w:t xml:space="preserve">которая дает точную временную характеристику, эти два метода взаимно дополняют друг друга, именно </w:t>
      </w:r>
      <w:r>
        <w:rPr>
          <w:rFonts w:ascii="Times New Roman" w:hAnsi="Times New Roman" w:cs="Times New Roman"/>
          <w:sz w:val="24"/>
          <w:szCs w:val="24"/>
        </w:rPr>
        <w:t>поэтому часто их используют совместно именно из-за различий в чувствительности к разным аспектам мозга. Таким образом, н</w:t>
      </w:r>
      <w:r w:rsidRPr="00B25B92">
        <w:rPr>
          <w:rFonts w:ascii="Times New Roman" w:hAnsi="Times New Roman" w:cs="Times New Roman"/>
          <w:sz w:val="24"/>
          <w:szCs w:val="24"/>
        </w:rPr>
        <w:t>егативность рассогласования может регистрироваться и в электрическом и магнитном мозговых ответах. На длинные апикальные дендриты корковых пирамидных нейронов приходят возбуждающие постсинаптические потенциалы, вызывая электрическое поле. Это поле делает кору на ее поверхности относительно отрицательной и относительно положительной у основания (Мицдорф, 1985). Усредненные ответы  от всех нейронов могут быть собраны в сигналы ЭЭГ, в усредненных потенциалах связанных с событиями (ПСС).</w:t>
      </w:r>
      <w:r>
        <w:rPr>
          <w:rFonts w:ascii="Times New Roman" w:hAnsi="Times New Roman" w:cs="Times New Roman"/>
          <w:sz w:val="24"/>
          <w:szCs w:val="24"/>
        </w:rPr>
        <w:t xml:space="preserve"> </w:t>
      </w:r>
      <w:r w:rsidRPr="00B25B92">
        <w:rPr>
          <w:rFonts w:ascii="Times New Roman" w:hAnsi="Times New Roman" w:cs="Times New Roman"/>
          <w:sz w:val="24"/>
          <w:szCs w:val="24"/>
        </w:rPr>
        <w:t>Магнитное поле головного мозга возникает вследствие электрической активности нейронов, измеряемое сверхпроводящим квантовым интерференцион</w:t>
      </w:r>
      <w:r>
        <w:rPr>
          <w:rFonts w:ascii="Times New Roman" w:hAnsi="Times New Roman" w:cs="Times New Roman"/>
          <w:sz w:val="24"/>
          <w:szCs w:val="24"/>
        </w:rPr>
        <w:t>ным устройством (СКВИД, на англ</w:t>
      </w:r>
      <w:r w:rsidR="004B470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SQUID</w:t>
      </w:r>
      <w:r w:rsidRPr="001C0A16">
        <w:rPr>
          <w:rFonts w:ascii="Times New Roman" w:hAnsi="Times New Roman" w:cs="Times New Roman"/>
          <w:sz w:val="24"/>
          <w:szCs w:val="24"/>
        </w:rPr>
        <w:t>)</w:t>
      </w:r>
      <w:r w:rsidRPr="00B25B92">
        <w:rPr>
          <w:rFonts w:ascii="Times New Roman" w:hAnsi="Times New Roman" w:cs="Times New Roman"/>
          <w:sz w:val="24"/>
          <w:szCs w:val="24"/>
        </w:rPr>
        <w:t>, включенным в настоящие системы магнитоэнцефалографии.</w:t>
      </w:r>
      <w:r>
        <w:rPr>
          <w:rFonts w:ascii="Times New Roman" w:hAnsi="Times New Roman" w:cs="Times New Roman"/>
          <w:sz w:val="24"/>
          <w:szCs w:val="24"/>
        </w:rPr>
        <w:t xml:space="preserve"> Магнитные поля, исходящие от мозга и окружающие голову, слабее, чем те поля, которые генерируются сердцем или скелетной мускулатурой. Следовательно, устройства записи МЭГ  должны быть высокочувствительными к слабым магнитным стимулам. </w:t>
      </w:r>
      <w:r w:rsidRPr="00B25B92">
        <w:rPr>
          <w:rFonts w:ascii="Times New Roman" w:hAnsi="Times New Roman" w:cs="Times New Roman"/>
          <w:sz w:val="24"/>
          <w:szCs w:val="24"/>
        </w:rPr>
        <w:t xml:space="preserve"> Негативность рассогласования можно выявить и в ЭЭГ как потенциалы связанные с событиями, так и в МЭГ, как связанные с событиями поля. </w:t>
      </w:r>
    </w:p>
    <w:p w:rsidR="00764DE0" w:rsidRDefault="007267FB"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Активность нервной системы может быть измерена также через увеличение скорости мозгового метаболизма и кровотока, сопровождающие увеличение нейрональной активности. Такие изменения лежат в основе работы функциональной </w:t>
      </w:r>
      <w:r w:rsidR="00D647BE">
        <w:rPr>
          <w:rFonts w:ascii="Times New Roman" w:hAnsi="Times New Roman" w:cs="Times New Roman"/>
          <w:sz w:val="24"/>
          <w:szCs w:val="24"/>
        </w:rPr>
        <w:t>магнитно-резонансной томографии (ф</w:t>
      </w:r>
      <w:r>
        <w:rPr>
          <w:rFonts w:ascii="Times New Roman" w:hAnsi="Times New Roman" w:cs="Times New Roman"/>
          <w:sz w:val="24"/>
          <w:szCs w:val="24"/>
        </w:rPr>
        <w:t>МРТ</w:t>
      </w:r>
      <w:r w:rsidR="00D647BE">
        <w:rPr>
          <w:rFonts w:ascii="Times New Roman" w:hAnsi="Times New Roman" w:cs="Times New Roman"/>
          <w:sz w:val="24"/>
          <w:szCs w:val="24"/>
        </w:rPr>
        <w:t xml:space="preserve">) </w:t>
      </w:r>
      <w:r>
        <w:rPr>
          <w:rFonts w:ascii="Times New Roman" w:hAnsi="Times New Roman" w:cs="Times New Roman"/>
          <w:sz w:val="24"/>
          <w:szCs w:val="24"/>
        </w:rPr>
        <w:t xml:space="preserve"> и поз</w:t>
      </w:r>
      <w:r w:rsidR="00DE7AD8">
        <w:rPr>
          <w:rFonts w:ascii="Times New Roman" w:hAnsi="Times New Roman" w:cs="Times New Roman"/>
          <w:sz w:val="24"/>
          <w:szCs w:val="24"/>
        </w:rPr>
        <w:t>итронно-</w:t>
      </w:r>
      <w:r w:rsidR="00D647BE">
        <w:rPr>
          <w:rFonts w:ascii="Times New Roman" w:hAnsi="Times New Roman" w:cs="Times New Roman"/>
          <w:sz w:val="24"/>
          <w:szCs w:val="24"/>
        </w:rPr>
        <w:t>эми</w:t>
      </w:r>
      <w:r w:rsidR="00DE7AD8">
        <w:rPr>
          <w:rFonts w:ascii="Times New Roman" w:hAnsi="Times New Roman" w:cs="Times New Roman"/>
          <w:sz w:val="24"/>
          <w:szCs w:val="24"/>
        </w:rPr>
        <w:t>с</w:t>
      </w:r>
      <w:r w:rsidR="00D647BE">
        <w:rPr>
          <w:rFonts w:ascii="Times New Roman" w:hAnsi="Times New Roman" w:cs="Times New Roman"/>
          <w:sz w:val="24"/>
          <w:szCs w:val="24"/>
        </w:rPr>
        <w:t>сионной томографии (</w:t>
      </w:r>
      <w:r>
        <w:rPr>
          <w:rFonts w:ascii="Times New Roman" w:hAnsi="Times New Roman" w:cs="Times New Roman"/>
          <w:sz w:val="24"/>
          <w:szCs w:val="24"/>
        </w:rPr>
        <w:t>ПЭТ). Технологии функционал</w:t>
      </w:r>
      <w:r w:rsidR="00D647BE">
        <w:rPr>
          <w:rFonts w:ascii="Times New Roman" w:hAnsi="Times New Roman" w:cs="Times New Roman"/>
          <w:sz w:val="24"/>
          <w:szCs w:val="24"/>
        </w:rPr>
        <w:t>ьной МРТ и позитронно-эми</w:t>
      </w:r>
      <w:r w:rsidR="00DE7AD8">
        <w:rPr>
          <w:rFonts w:ascii="Times New Roman" w:hAnsi="Times New Roman" w:cs="Times New Roman"/>
          <w:sz w:val="24"/>
          <w:szCs w:val="24"/>
        </w:rPr>
        <w:t>с</w:t>
      </w:r>
      <w:r w:rsidR="00D647BE">
        <w:rPr>
          <w:rFonts w:ascii="Times New Roman" w:hAnsi="Times New Roman" w:cs="Times New Roman"/>
          <w:sz w:val="24"/>
          <w:szCs w:val="24"/>
        </w:rPr>
        <w:t>сионной</w:t>
      </w:r>
      <w:r>
        <w:rPr>
          <w:rFonts w:ascii="Times New Roman" w:hAnsi="Times New Roman" w:cs="Times New Roman"/>
          <w:sz w:val="24"/>
          <w:szCs w:val="24"/>
        </w:rPr>
        <w:t xml:space="preserve"> томо</w:t>
      </w:r>
      <w:r w:rsidR="00D647BE">
        <w:rPr>
          <w:rFonts w:ascii="Times New Roman" w:hAnsi="Times New Roman" w:cs="Times New Roman"/>
          <w:sz w:val="24"/>
          <w:szCs w:val="24"/>
        </w:rPr>
        <w:t xml:space="preserve">графии </w:t>
      </w:r>
      <w:r>
        <w:rPr>
          <w:rFonts w:ascii="Times New Roman" w:hAnsi="Times New Roman" w:cs="Times New Roman"/>
          <w:sz w:val="24"/>
          <w:szCs w:val="24"/>
        </w:rPr>
        <w:t xml:space="preserve"> позволяют с высокой точностью локализовать источники нейронной активности в пространстве. Однако, их временное разрешение (несколько секунд) ниже скорости реально протекающих нейронных процессов. </w:t>
      </w:r>
      <w:r w:rsidR="00D647BE">
        <w:rPr>
          <w:rFonts w:ascii="Times New Roman" w:hAnsi="Times New Roman" w:cs="Times New Roman"/>
          <w:sz w:val="24"/>
          <w:szCs w:val="24"/>
        </w:rPr>
        <w:t>Более т</w:t>
      </w:r>
      <w:r>
        <w:rPr>
          <w:rFonts w:ascii="Times New Roman" w:hAnsi="Times New Roman" w:cs="Times New Roman"/>
          <w:sz w:val="24"/>
          <w:szCs w:val="24"/>
        </w:rPr>
        <w:t xml:space="preserve">очную временную информацию позволяют получить МЭГ и ЭЭГ. Среди преимуществ МЭГ следует отметить также, что МЭГ исследование проходит в тихой обстановке, в то время регистрация фМРТ проходит при постоянном шуме аппаратуры. При использовании ПЭТ используются радиоактивные вещества, в других </w:t>
      </w:r>
      <w:r w:rsidR="00D647BE">
        <w:rPr>
          <w:rFonts w:ascii="Times New Roman" w:hAnsi="Times New Roman" w:cs="Times New Roman"/>
          <w:sz w:val="24"/>
          <w:szCs w:val="24"/>
        </w:rPr>
        <w:t xml:space="preserve">же </w:t>
      </w:r>
      <w:r>
        <w:rPr>
          <w:rFonts w:ascii="Times New Roman" w:hAnsi="Times New Roman" w:cs="Times New Roman"/>
          <w:sz w:val="24"/>
          <w:szCs w:val="24"/>
        </w:rPr>
        <w:t xml:space="preserve">технологиях </w:t>
      </w:r>
      <w:r w:rsidR="008448D6">
        <w:rPr>
          <w:rFonts w:ascii="Times New Roman" w:hAnsi="Times New Roman" w:cs="Times New Roman"/>
          <w:sz w:val="24"/>
          <w:szCs w:val="24"/>
        </w:rPr>
        <w:t xml:space="preserve">они </w:t>
      </w:r>
      <w:r w:rsidR="00D647BE">
        <w:rPr>
          <w:rFonts w:ascii="Times New Roman" w:hAnsi="Times New Roman" w:cs="Times New Roman"/>
          <w:sz w:val="24"/>
          <w:szCs w:val="24"/>
        </w:rPr>
        <w:t>не применяются</w:t>
      </w:r>
      <w:r>
        <w:rPr>
          <w:rFonts w:ascii="Times New Roman" w:hAnsi="Times New Roman" w:cs="Times New Roman"/>
          <w:sz w:val="24"/>
          <w:szCs w:val="24"/>
        </w:rPr>
        <w:t>. МЭГ отличается большей чувствительностью (большое количество сенсоров). Это позволяет производить запись одновременно с разных областей мозга и тем самым достигается более полная картина пространственно-врем</w:t>
      </w:r>
      <w:r w:rsidR="00D647BE">
        <w:rPr>
          <w:rFonts w:ascii="Times New Roman" w:hAnsi="Times New Roman" w:cs="Times New Roman"/>
          <w:sz w:val="24"/>
          <w:szCs w:val="24"/>
        </w:rPr>
        <w:t>енных паттернов головного мозга</w:t>
      </w:r>
      <w:r>
        <w:rPr>
          <w:rFonts w:ascii="Times New Roman" w:hAnsi="Times New Roman" w:cs="Times New Roman"/>
          <w:sz w:val="24"/>
          <w:szCs w:val="24"/>
        </w:rPr>
        <w:t>.</w:t>
      </w:r>
    </w:p>
    <w:p w:rsidR="00764DE0" w:rsidRDefault="00904530" w:rsidP="005573FC">
      <w:pPr>
        <w:spacing w:after="0"/>
        <w:ind w:firstLine="425"/>
        <w:rPr>
          <w:rFonts w:ascii="Times New Roman" w:hAnsi="Times New Roman" w:cs="Times New Roman"/>
          <w:sz w:val="24"/>
          <w:szCs w:val="24"/>
        </w:rPr>
      </w:pPr>
      <w:r>
        <w:rPr>
          <w:rFonts w:ascii="Times New Roman" w:hAnsi="Times New Roman" w:cs="Times New Roman"/>
          <w:sz w:val="24"/>
          <w:szCs w:val="24"/>
        </w:rPr>
        <w:t>Феномен</w:t>
      </w:r>
      <w:r w:rsidR="00D647BE">
        <w:rPr>
          <w:rFonts w:ascii="Times New Roman" w:hAnsi="Times New Roman" w:cs="Times New Roman"/>
          <w:sz w:val="24"/>
          <w:szCs w:val="24"/>
        </w:rPr>
        <w:t xml:space="preserve"> негативности рассогласования (</w:t>
      </w:r>
      <w:r>
        <w:rPr>
          <w:rFonts w:ascii="Times New Roman" w:hAnsi="Times New Roman" w:cs="Times New Roman"/>
          <w:sz w:val="24"/>
          <w:szCs w:val="24"/>
        </w:rPr>
        <w:t xml:space="preserve">англ. </w:t>
      </w:r>
      <w:r>
        <w:rPr>
          <w:rFonts w:ascii="Times New Roman" w:hAnsi="Times New Roman" w:cs="Times New Roman"/>
          <w:sz w:val="24"/>
          <w:szCs w:val="24"/>
          <w:lang w:val="en-US"/>
        </w:rPr>
        <w:t>Mismatch</w:t>
      </w:r>
      <w:r w:rsidRPr="0090070E">
        <w:rPr>
          <w:rFonts w:ascii="Times New Roman" w:hAnsi="Times New Roman" w:cs="Times New Roman"/>
          <w:sz w:val="24"/>
          <w:szCs w:val="24"/>
        </w:rPr>
        <w:t xml:space="preserve"> </w:t>
      </w:r>
      <w:r>
        <w:rPr>
          <w:rFonts w:ascii="Times New Roman" w:hAnsi="Times New Roman" w:cs="Times New Roman"/>
          <w:sz w:val="24"/>
          <w:szCs w:val="24"/>
          <w:lang w:val="en-US"/>
        </w:rPr>
        <w:t>negativity</w:t>
      </w:r>
      <w:r w:rsidRPr="0090070E">
        <w:rPr>
          <w:rFonts w:ascii="Times New Roman" w:hAnsi="Times New Roman" w:cs="Times New Roman"/>
          <w:sz w:val="24"/>
          <w:szCs w:val="24"/>
        </w:rPr>
        <w:t xml:space="preserve"> (</w:t>
      </w:r>
      <w:r>
        <w:rPr>
          <w:rFonts w:ascii="Times New Roman" w:hAnsi="Times New Roman" w:cs="Times New Roman"/>
          <w:sz w:val="24"/>
          <w:szCs w:val="24"/>
          <w:lang w:val="en-US"/>
        </w:rPr>
        <w:t>MMN</w:t>
      </w:r>
      <w:r w:rsidRPr="0090070E">
        <w:rPr>
          <w:rFonts w:ascii="Times New Roman" w:hAnsi="Times New Roman" w:cs="Times New Roman"/>
          <w:sz w:val="24"/>
          <w:szCs w:val="24"/>
        </w:rPr>
        <w:t>))</w:t>
      </w:r>
      <w:r>
        <w:rPr>
          <w:rFonts w:ascii="Times New Roman" w:hAnsi="Times New Roman" w:cs="Times New Roman"/>
          <w:sz w:val="24"/>
          <w:szCs w:val="24"/>
        </w:rPr>
        <w:t xml:space="preserve"> был открыт фи</w:t>
      </w:r>
      <w:r w:rsidR="00D647BE">
        <w:rPr>
          <w:rFonts w:ascii="Times New Roman" w:hAnsi="Times New Roman" w:cs="Times New Roman"/>
          <w:sz w:val="24"/>
          <w:szCs w:val="24"/>
        </w:rPr>
        <w:t>нским ученым Ристо Наатаненом (</w:t>
      </w:r>
      <w:r>
        <w:rPr>
          <w:rFonts w:ascii="Times New Roman" w:hAnsi="Times New Roman" w:cs="Times New Roman"/>
          <w:sz w:val="24"/>
          <w:szCs w:val="24"/>
          <w:lang w:val="en-US"/>
        </w:rPr>
        <w:t>Risto</w:t>
      </w:r>
      <w:r w:rsidRPr="0090070E">
        <w:rPr>
          <w:rFonts w:ascii="Times New Roman" w:hAnsi="Times New Roman" w:cs="Times New Roman"/>
          <w:sz w:val="24"/>
          <w:szCs w:val="24"/>
        </w:rPr>
        <w:t xml:space="preserve"> </w:t>
      </w:r>
      <w:r>
        <w:rPr>
          <w:rFonts w:ascii="Times New Roman" w:hAnsi="Times New Roman" w:cs="Times New Roman"/>
          <w:sz w:val="24"/>
          <w:szCs w:val="24"/>
          <w:lang w:val="en-US"/>
        </w:rPr>
        <w:t>Naatanen</w:t>
      </w:r>
      <w:r w:rsidRPr="0090070E">
        <w:rPr>
          <w:rFonts w:ascii="Times New Roman" w:hAnsi="Times New Roman" w:cs="Times New Roman"/>
          <w:sz w:val="24"/>
          <w:szCs w:val="24"/>
        </w:rPr>
        <w:t>)</w:t>
      </w:r>
      <w:r>
        <w:rPr>
          <w:rFonts w:ascii="Times New Roman" w:hAnsi="Times New Roman" w:cs="Times New Roman"/>
          <w:sz w:val="24"/>
          <w:szCs w:val="24"/>
        </w:rPr>
        <w:t xml:space="preserve"> во второй половине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Негативность рассогласования отражается на электроэнцефалограмме как негативный всплеск биоэлектрической активности мозга, возникающий при столкновении организма с чем-то, что было неожидаемо в окружающей среде или тем, что не соответствовало ранее установленному прогнозу. Негативность рассогласования представляет собой разницу волн компонентов предвнимания с латентностью 150-250 мс связанных с </w:t>
      </w:r>
      <w:r w:rsidR="00721BE8">
        <w:rPr>
          <w:rFonts w:ascii="Times New Roman" w:hAnsi="Times New Roman" w:cs="Times New Roman"/>
          <w:sz w:val="24"/>
          <w:szCs w:val="24"/>
        </w:rPr>
        <w:t>событием вызванных потенциалов</w:t>
      </w:r>
      <w:r>
        <w:rPr>
          <w:rFonts w:ascii="Times New Roman" w:hAnsi="Times New Roman" w:cs="Times New Roman"/>
          <w:sz w:val="24"/>
          <w:szCs w:val="24"/>
        </w:rPr>
        <w:t xml:space="preserve">, которые генерируются как ответ на стандартные и девиантные (неожиданные) стимулы в последовательностях событий. </w:t>
      </w:r>
      <w:r w:rsidR="001A7136">
        <w:rPr>
          <w:rFonts w:ascii="Times New Roman" w:hAnsi="Times New Roman" w:cs="Times New Roman"/>
          <w:sz w:val="24"/>
          <w:szCs w:val="24"/>
        </w:rPr>
        <w:t xml:space="preserve"> Здесь используется так называемая парадигма необычного стимула (англ.</w:t>
      </w:r>
      <w:r w:rsidR="001A7136" w:rsidRPr="001A7136">
        <w:rPr>
          <w:rFonts w:ascii="Times New Roman" w:hAnsi="Times New Roman" w:cs="Times New Roman"/>
          <w:sz w:val="24"/>
          <w:szCs w:val="24"/>
        </w:rPr>
        <w:t xml:space="preserve"> </w:t>
      </w:r>
      <w:r w:rsidR="001A7136">
        <w:rPr>
          <w:rFonts w:ascii="Times New Roman" w:hAnsi="Times New Roman" w:cs="Times New Roman"/>
          <w:sz w:val="24"/>
          <w:szCs w:val="24"/>
          <w:lang w:val="en-US"/>
        </w:rPr>
        <w:t>odd</w:t>
      </w:r>
      <w:r w:rsidR="001A7136" w:rsidRPr="001A7136">
        <w:rPr>
          <w:rFonts w:ascii="Times New Roman" w:hAnsi="Times New Roman" w:cs="Times New Roman"/>
          <w:sz w:val="24"/>
          <w:szCs w:val="24"/>
        </w:rPr>
        <w:t>-</w:t>
      </w:r>
      <w:r w:rsidR="001A7136">
        <w:rPr>
          <w:rFonts w:ascii="Times New Roman" w:hAnsi="Times New Roman" w:cs="Times New Roman"/>
          <w:sz w:val="24"/>
          <w:szCs w:val="24"/>
          <w:lang w:val="en-US"/>
        </w:rPr>
        <w:t>ball</w:t>
      </w:r>
      <w:r w:rsidR="001A7136">
        <w:rPr>
          <w:rFonts w:ascii="Times New Roman" w:hAnsi="Times New Roman" w:cs="Times New Roman"/>
          <w:sz w:val="24"/>
          <w:szCs w:val="24"/>
        </w:rPr>
        <w:t>) , связанная с введением девиа</w:t>
      </w:r>
      <w:r w:rsidR="00764DE0">
        <w:rPr>
          <w:rFonts w:ascii="Times New Roman" w:hAnsi="Times New Roman" w:cs="Times New Roman"/>
          <w:sz w:val="24"/>
          <w:szCs w:val="24"/>
        </w:rPr>
        <w:t>нтного (отличающегося) стимула.</w:t>
      </w:r>
    </w:p>
    <w:p w:rsidR="00764DE0" w:rsidRDefault="007C6C34" w:rsidP="005573FC">
      <w:pPr>
        <w:spacing w:after="0"/>
        <w:ind w:firstLine="42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67FB">
        <w:rPr>
          <w:rFonts w:ascii="Times New Roman" w:hAnsi="Times New Roman" w:cs="Times New Roman"/>
          <w:sz w:val="24"/>
          <w:szCs w:val="24"/>
        </w:rPr>
        <w:t xml:space="preserve">Ристо Наатанен предположил, что существованию подобного типа ответа можно дать два объяснения. Первое заключается в том, что </w:t>
      </w:r>
      <w:r w:rsidR="00D0142D">
        <w:rPr>
          <w:rFonts w:ascii="Times New Roman" w:hAnsi="Times New Roman" w:cs="Times New Roman"/>
          <w:sz w:val="24"/>
          <w:szCs w:val="24"/>
        </w:rPr>
        <w:t xml:space="preserve">негативность рассогласования генерируется новыми афферентными элементами, которые в свою очередь имеют отношение скорее к частоте девиантного, нежели </w:t>
      </w:r>
      <w:r w:rsidR="00F474B5">
        <w:rPr>
          <w:rFonts w:ascii="Times New Roman" w:hAnsi="Times New Roman" w:cs="Times New Roman"/>
          <w:sz w:val="24"/>
          <w:szCs w:val="24"/>
        </w:rPr>
        <w:t xml:space="preserve">к </w:t>
      </w:r>
      <w:r w:rsidR="00D0142D">
        <w:rPr>
          <w:rFonts w:ascii="Times New Roman" w:hAnsi="Times New Roman" w:cs="Times New Roman"/>
          <w:sz w:val="24"/>
          <w:szCs w:val="24"/>
        </w:rPr>
        <w:t xml:space="preserve">частоте стандартного стимула. Во время предъявления блоков стимулов такие нейроны сохраняют свою реактивность, а нейроны, отвечающие за частоту стандартного стимула, реагируют на два типа частот и из-за этого становятся сильно рефрактерными. Второе объяснение состоит в том, что негативность рассогласования генерируется процессом, регистрирующим различия или изменения в стимуле. То есть в памяти существует </w:t>
      </w:r>
      <w:r w:rsidR="002D1E62">
        <w:rPr>
          <w:rFonts w:ascii="Times New Roman" w:hAnsi="Times New Roman" w:cs="Times New Roman"/>
          <w:sz w:val="24"/>
          <w:szCs w:val="24"/>
        </w:rPr>
        <w:t xml:space="preserve">модель </w:t>
      </w:r>
      <w:r w:rsidR="00D0142D">
        <w:rPr>
          <w:rFonts w:ascii="Times New Roman" w:hAnsi="Times New Roman" w:cs="Times New Roman"/>
          <w:sz w:val="24"/>
          <w:szCs w:val="24"/>
        </w:rPr>
        <w:t>стимул –</w:t>
      </w:r>
      <w:r w:rsidR="00BE497A">
        <w:rPr>
          <w:rFonts w:ascii="Times New Roman" w:hAnsi="Times New Roman" w:cs="Times New Roman"/>
          <w:sz w:val="24"/>
          <w:szCs w:val="24"/>
        </w:rPr>
        <w:t xml:space="preserve"> </w:t>
      </w:r>
      <w:r w:rsidR="009D6946">
        <w:rPr>
          <w:rFonts w:ascii="Times New Roman" w:hAnsi="Times New Roman" w:cs="Times New Roman"/>
          <w:sz w:val="24"/>
          <w:szCs w:val="24"/>
        </w:rPr>
        <w:t>стандарт (</w:t>
      </w:r>
      <w:r w:rsidR="00D0142D">
        <w:rPr>
          <w:rFonts w:ascii="Times New Roman" w:hAnsi="Times New Roman" w:cs="Times New Roman"/>
          <w:sz w:val="24"/>
          <w:szCs w:val="24"/>
        </w:rPr>
        <w:t>след памяти). В настоящее время приводится ряд работ, где исследователи придерживаются именно этой интерпретации.</w:t>
      </w:r>
    </w:p>
    <w:p w:rsidR="00764DE0" w:rsidRDefault="002F0EF7"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В работах Наатанена и его коллег  этот компонент был отделен от волны Н2  на два ответ</w:t>
      </w:r>
      <w:r w:rsidR="00D0142D">
        <w:rPr>
          <w:rFonts w:ascii="Times New Roman" w:hAnsi="Times New Roman" w:cs="Times New Roman"/>
          <w:sz w:val="24"/>
          <w:szCs w:val="24"/>
        </w:rPr>
        <w:t>а</w:t>
      </w:r>
      <w:r w:rsidR="00716B0F" w:rsidRPr="00B25B92">
        <w:rPr>
          <w:rFonts w:ascii="Times New Roman" w:hAnsi="Times New Roman" w:cs="Times New Roman"/>
          <w:sz w:val="24"/>
          <w:szCs w:val="24"/>
        </w:rPr>
        <w:t xml:space="preserve">: с более короткой латенцией </w:t>
      </w:r>
      <w:r w:rsidR="007E1600">
        <w:rPr>
          <w:rFonts w:ascii="Times New Roman" w:hAnsi="Times New Roman" w:cs="Times New Roman"/>
          <w:sz w:val="24"/>
          <w:szCs w:val="24"/>
        </w:rPr>
        <w:t>–</w:t>
      </w:r>
      <w:r w:rsidR="00716B0F" w:rsidRPr="00B25B92">
        <w:rPr>
          <w:rFonts w:ascii="Times New Roman" w:hAnsi="Times New Roman" w:cs="Times New Roman"/>
          <w:sz w:val="24"/>
          <w:szCs w:val="24"/>
        </w:rPr>
        <w:t xml:space="preserve"> </w:t>
      </w:r>
      <w:r w:rsidR="007E1600">
        <w:rPr>
          <w:rFonts w:ascii="Times New Roman" w:hAnsi="Times New Roman" w:cs="Times New Roman"/>
          <w:sz w:val="24"/>
          <w:szCs w:val="24"/>
        </w:rPr>
        <w:t>негативность рассогласования (</w:t>
      </w:r>
      <w:r w:rsidRPr="00B25B92">
        <w:rPr>
          <w:rFonts w:ascii="Times New Roman" w:hAnsi="Times New Roman" w:cs="Times New Roman"/>
          <w:sz w:val="24"/>
          <w:szCs w:val="24"/>
        </w:rPr>
        <w:t>Н</w:t>
      </w:r>
      <w:r w:rsidR="00716B0F" w:rsidRPr="00B25B92">
        <w:rPr>
          <w:rFonts w:ascii="Times New Roman" w:hAnsi="Times New Roman" w:cs="Times New Roman"/>
          <w:sz w:val="24"/>
          <w:szCs w:val="24"/>
        </w:rPr>
        <w:t>Р</w:t>
      </w:r>
      <w:r w:rsidR="007E1600">
        <w:rPr>
          <w:rFonts w:ascii="Times New Roman" w:hAnsi="Times New Roman" w:cs="Times New Roman"/>
          <w:sz w:val="24"/>
          <w:szCs w:val="24"/>
        </w:rPr>
        <w:t xml:space="preserve">) </w:t>
      </w:r>
      <w:r w:rsidR="00716B0F" w:rsidRPr="00B25B92">
        <w:rPr>
          <w:rFonts w:ascii="Times New Roman" w:hAnsi="Times New Roman" w:cs="Times New Roman"/>
          <w:sz w:val="24"/>
          <w:szCs w:val="24"/>
        </w:rPr>
        <w:t xml:space="preserve"> и с более длинной -</w:t>
      </w:r>
      <w:r w:rsidR="007267FB">
        <w:rPr>
          <w:rFonts w:ascii="Times New Roman" w:hAnsi="Times New Roman" w:cs="Times New Roman"/>
          <w:sz w:val="24"/>
          <w:szCs w:val="24"/>
        </w:rPr>
        <w:t xml:space="preserve"> </w:t>
      </w:r>
      <w:r w:rsidR="00716B0F" w:rsidRPr="00B25B92">
        <w:rPr>
          <w:rFonts w:ascii="Times New Roman" w:hAnsi="Times New Roman" w:cs="Times New Roman"/>
          <w:sz w:val="24"/>
          <w:szCs w:val="24"/>
        </w:rPr>
        <w:t>Н2б</w:t>
      </w:r>
      <w:r w:rsidR="007E1600">
        <w:rPr>
          <w:rFonts w:ascii="Times New Roman" w:hAnsi="Times New Roman" w:cs="Times New Roman"/>
          <w:sz w:val="24"/>
          <w:szCs w:val="24"/>
        </w:rPr>
        <w:t>, описанной Клинке, Фрусторфером и Финкенцеллером. Волна Н2б вызывалась нечасто или н</w:t>
      </w:r>
      <w:r w:rsidR="007267FB">
        <w:rPr>
          <w:rFonts w:ascii="Times New Roman" w:hAnsi="Times New Roman" w:cs="Times New Roman"/>
          <w:sz w:val="24"/>
          <w:szCs w:val="24"/>
        </w:rPr>
        <w:t xml:space="preserve">аиболее ранним стимулом, который входил </w:t>
      </w:r>
      <w:r w:rsidR="007E1600">
        <w:rPr>
          <w:rFonts w:ascii="Times New Roman" w:hAnsi="Times New Roman" w:cs="Times New Roman"/>
          <w:sz w:val="24"/>
          <w:szCs w:val="24"/>
        </w:rPr>
        <w:t xml:space="preserve"> в последовательность соматосенсорных стимулов. </w:t>
      </w:r>
      <w:r w:rsidRPr="00B25B92">
        <w:rPr>
          <w:rFonts w:ascii="Times New Roman" w:hAnsi="Times New Roman" w:cs="Times New Roman"/>
          <w:sz w:val="24"/>
          <w:szCs w:val="24"/>
        </w:rPr>
        <w:t>Волна НР появляется в ответ на отклонения</w:t>
      </w:r>
      <w:r w:rsidR="00716B0F" w:rsidRPr="00B25B92">
        <w:rPr>
          <w:rFonts w:ascii="Times New Roman" w:hAnsi="Times New Roman" w:cs="Times New Roman"/>
          <w:sz w:val="24"/>
          <w:szCs w:val="24"/>
        </w:rPr>
        <w:t>, или девиацию</w:t>
      </w:r>
      <w:r w:rsidRPr="00B25B92">
        <w:rPr>
          <w:rFonts w:ascii="Times New Roman" w:hAnsi="Times New Roman" w:cs="Times New Roman"/>
          <w:sz w:val="24"/>
          <w:szCs w:val="24"/>
        </w:rPr>
        <w:t xml:space="preserve">  физических ха</w:t>
      </w:r>
      <w:r w:rsidR="007E1600">
        <w:rPr>
          <w:rFonts w:ascii="Times New Roman" w:hAnsi="Times New Roman" w:cs="Times New Roman"/>
          <w:sz w:val="24"/>
          <w:szCs w:val="24"/>
        </w:rPr>
        <w:t>рактеристик стимула. Важно отметить, что волна негативности рассогласования может вызываться</w:t>
      </w:r>
      <w:r w:rsidR="005D6456" w:rsidRPr="00B25B92">
        <w:rPr>
          <w:rFonts w:ascii="Times New Roman" w:hAnsi="Times New Roman" w:cs="Times New Roman"/>
          <w:sz w:val="24"/>
          <w:szCs w:val="24"/>
        </w:rPr>
        <w:t xml:space="preserve">, когда изменение возникает  внутри последовательности стандартных стимулов и не </w:t>
      </w:r>
      <w:r w:rsidR="007E1600">
        <w:rPr>
          <w:rFonts w:ascii="Times New Roman" w:hAnsi="Times New Roman" w:cs="Times New Roman"/>
          <w:sz w:val="24"/>
          <w:szCs w:val="24"/>
        </w:rPr>
        <w:t xml:space="preserve">может возникнуть </w:t>
      </w:r>
      <w:r w:rsidR="005D6456" w:rsidRPr="00B25B92">
        <w:rPr>
          <w:rFonts w:ascii="Times New Roman" w:hAnsi="Times New Roman" w:cs="Times New Roman"/>
          <w:sz w:val="24"/>
          <w:szCs w:val="24"/>
        </w:rPr>
        <w:t xml:space="preserve"> в начале последовательности  </w:t>
      </w:r>
      <w:r w:rsidR="007E1600">
        <w:rPr>
          <w:rFonts w:ascii="Times New Roman" w:hAnsi="Times New Roman" w:cs="Times New Roman"/>
          <w:sz w:val="24"/>
          <w:szCs w:val="24"/>
        </w:rPr>
        <w:t xml:space="preserve">стимулов </w:t>
      </w:r>
      <w:r w:rsidR="005D6456" w:rsidRPr="00B25B92">
        <w:rPr>
          <w:rFonts w:ascii="Times New Roman" w:hAnsi="Times New Roman" w:cs="Times New Roman"/>
          <w:sz w:val="24"/>
          <w:szCs w:val="24"/>
        </w:rPr>
        <w:t>или при очень дли</w:t>
      </w:r>
      <w:r w:rsidR="007E1600">
        <w:rPr>
          <w:rFonts w:ascii="Times New Roman" w:hAnsi="Times New Roman" w:cs="Times New Roman"/>
          <w:sz w:val="24"/>
          <w:szCs w:val="24"/>
        </w:rPr>
        <w:t xml:space="preserve">тельном межстимульном интервале (больше 20 с). </w:t>
      </w:r>
      <w:r w:rsidR="00464053">
        <w:rPr>
          <w:rFonts w:ascii="Times New Roman" w:hAnsi="Times New Roman" w:cs="Times New Roman"/>
          <w:sz w:val="24"/>
          <w:szCs w:val="24"/>
        </w:rPr>
        <w:t>При очень длительном межстимульном интервале происходит угасани</w:t>
      </w:r>
      <w:r w:rsidR="002F3827">
        <w:rPr>
          <w:rFonts w:ascii="Times New Roman" w:hAnsi="Times New Roman" w:cs="Times New Roman"/>
          <w:sz w:val="24"/>
          <w:szCs w:val="24"/>
        </w:rPr>
        <w:t>е функции следа памяти (</w:t>
      </w:r>
      <w:r w:rsidR="00976A9B">
        <w:rPr>
          <w:rFonts w:ascii="Times New Roman" w:hAnsi="Times New Roman" w:cs="Times New Roman"/>
          <w:sz w:val="24"/>
          <w:szCs w:val="24"/>
        </w:rPr>
        <w:t>нейрональная репрезентация)</w:t>
      </w:r>
      <w:r w:rsidR="00464053">
        <w:rPr>
          <w:rFonts w:ascii="Times New Roman" w:hAnsi="Times New Roman" w:cs="Times New Roman"/>
          <w:sz w:val="24"/>
          <w:szCs w:val="24"/>
        </w:rPr>
        <w:t xml:space="preserve">, и она либо генерирует очень маленькую волну НР либо не генерирует ее вообще. </w:t>
      </w:r>
      <w:r w:rsidR="00BF2A4C">
        <w:rPr>
          <w:rFonts w:ascii="Times New Roman" w:hAnsi="Times New Roman" w:cs="Times New Roman"/>
          <w:sz w:val="24"/>
          <w:szCs w:val="24"/>
        </w:rPr>
        <w:t>НР п</w:t>
      </w:r>
      <w:r w:rsidR="007E1600">
        <w:rPr>
          <w:rFonts w:ascii="Times New Roman" w:hAnsi="Times New Roman" w:cs="Times New Roman"/>
          <w:sz w:val="24"/>
          <w:szCs w:val="24"/>
        </w:rPr>
        <w:t xml:space="preserve">редставляет собой </w:t>
      </w:r>
      <w:r w:rsidR="00BB2CE8" w:rsidRPr="00B25B92">
        <w:rPr>
          <w:rFonts w:ascii="Times New Roman" w:hAnsi="Times New Roman" w:cs="Times New Roman"/>
          <w:sz w:val="24"/>
          <w:szCs w:val="24"/>
        </w:rPr>
        <w:t xml:space="preserve"> негати</w:t>
      </w:r>
      <w:r w:rsidR="007E1600">
        <w:rPr>
          <w:rFonts w:ascii="Times New Roman" w:hAnsi="Times New Roman" w:cs="Times New Roman"/>
          <w:sz w:val="24"/>
          <w:szCs w:val="24"/>
        </w:rPr>
        <w:t xml:space="preserve">вность, возникающую </w:t>
      </w:r>
      <w:r w:rsidR="00716B0F" w:rsidRPr="00B25B92">
        <w:rPr>
          <w:rFonts w:ascii="Times New Roman" w:hAnsi="Times New Roman" w:cs="Times New Roman"/>
          <w:sz w:val="24"/>
          <w:szCs w:val="24"/>
        </w:rPr>
        <w:t>примерно через 100 мс от начала стимула и длится около 250 мс после стимула.</w:t>
      </w:r>
      <w:r w:rsidR="00BB2CE8" w:rsidRPr="00B25B92">
        <w:rPr>
          <w:rFonts w:ascii="Times New Roman" w:hAnsi="Times New Roman" w:cs="Times New Roman"/>
          <w:sz w:val="24"/>
          <w:szCs w:val="24"/>
        </w:rPr>
        <w:t xml:space="preserve"> </w:t>
      </w:r>
      <w:r w:rsidR="003225FF">
        <w:rPr>
          <w:rFonts w:ascii="Times New Roman" w:hAnsi="Times New Roman" w:cs="Times New Roman"/>
          <w:sz w:val="24"/>
          <w:szCs w:val="24"/>
        </w:rPr>
        <w:t>Считается общепринятым</w:t>
      </w:r>
      <w:r w:rsidR="007E1600">
        <w:rPr>
          <w:rFonts w:ascii="Times New Roman" w:hAnsi="Times New Roman" w:cs="Times New Roman"/>
          <w:sz w:val="24"/>
          <w:szCs w:val="24"/>
        </w:rPr>
        <w:t>, что н</w:t>
      </w:r>
      <w:r w:rsidRPr="00B25B92">
        <w:rPr>
          <w:rFonts w:ascii="Times New Roman" w:hAnsi="Times New Roman" w:cs="Times New Roman"/>
          <w:sz w:val="24"/>
          <w:szCs w:val="24"/>
        </w:rPr>
        <w:t>егативность рассогласования генерируется автоматически мозговыми структурами, а значит</w:t>
      </w:r>
      <w:r w:rsidR="00716B0F" w:rsidRPr="00B25B92">
        <w:rPr>
          <w:rFonts w:ascii="Times New Roman" w:hAnsi="Times New Roman" w:cs="Times New Roman"/>
          <w:sz w:val="24"/>
          <w:szCs w:val="24"/>
        </w:rPr>
        <w:t>,</w:t>
      </w:r>
      <w:r w:rsidRPr="00B25B92">
        <w:rPr>
          <w:rFonts w:ascii="Times New Roman" w:hAnsi="Times New Roman" w:cs="Times New Roman"/>
          <w:sz w:val="24"/>
          <w:szCs w:val="24"/>
        </w:rPr>
        <w:t xml:space="preserve"> не зависит от внимания </w:t>
      </w:r>
      <w:r w:rsidR="00716B0F" w:rsidRPr="00B25B92">
        <w:rPr>
          <w:rFonts w:ascii="Times New Roman" w:hAnsi="Times New Roman" w:cs="Times New Roman"/>
          <w:sz w:val="24"/>
          <w:szCs w:val="24"/>
        </w:rPr>
        <w:t xml:space="preserve">испытуемого </w:t>
      </w:r>
      <w:r w:rsidRPr="00B25B92">
        <w:rPr>
          <w:rFonts w:ascii="Times New Roman" w:hAnsi="Times New Roman" w:cs="Times New Roman"/>
          <w:sz w:val="24"/>
          <w:szCs w:val="24"/>
        </w:rPr>
        <w:t>на объект</w:t>
      </w:r>
      <w:r w:rsidR="00716B0F" w:rsidRPr="00B25B92">
        <w:rPr>
          <w:rFonts w:ascii="Times New Roman" w:hAnsi="Times New Roman" w:cs="Times New Roman"/>
          <w:sz w:val="24"/>
          <w:szCs w:val="24"/>
        </w:rPr>
        <w:t xml:space="preserve">. </w:t>
      </w:r>
      <w:r w:rsidR="007E1600">
        <w:rPr>
          <w:rFonts w:ascii="Times New Roman" w:hAnsi="Times New Roman" w:cs="Times New Roman"/>
          <w:sz w:val="24"/>
          <w:szCs w:val="24"/>
        </w:rPr>
        <w:t>И</w:t>
      </w:r>
      <w:r w:rsidR="003225FF">
        <w:rPr>
          <w:rFonts w:ascii="Times New Roman" w:hAnsi="Times New Roman" w:cs="Times New Roman"/>
          <w:sz w:val="24"/>
          <w:szCs w:val="24"/>
        </w:rPr>
        <w:t>,</w:t>
      </w:r>
      <w:r w:rsidR="007E1600">
        <w:rPr>
          <w:rFonts w:ascii="Times New Roman" w:hAnsi="Times New Roman" w:cs="Times New Roman"/>
          <w:sz w:val="24"/>
          <w:szCs w:val="24"/>
        </w:rPr>
        <w:t xml:space="preserve"> следовательно, </w:t>
      </w:r>
      <w:r w:rsidR="002D1E62">
        <w:rPr>
          <w:rFonts w:ascii="Times New Roman" w:hAnsi="Times New Roman" w:cs="Times New Roman"/>
          <w:sz w:val="24"/>
          <w:szCs w:val="24"/>
        </w:rPr>
        <w:t xml:space="preserve">может генерироваться </w:t>
      </w:r>
      <w:r w:rsidR="007E1600">
        <w:rPr>
          <w:rFonts w:ascii="Times New Roman" w:hAnsi="Times New Roman" w:cs="Times New Roman"/>
          <w:sz w:val="24"/>
          <w:szCs w:val="24"/>
        </w:rPr>
        <w:t xml:space="preserve"> даже тогда</w:t>
      </w:r>
      <w:r w:rsidR="00716B0F" w:rsidRPr="00B25B92">
        <w:rPr>
          <w:rFonts w:ascii="Times New Roman" w:hAnsi="Times New Roman" w:cs="Times New Roman"/>
          <w:sz w:val="24"/>
          <w:szCs w:val="24"/>
        </w:rPr>
        <w:t xml:space="preserve">, </w:t>
      </w:r>
      <w:r w:rsidR="005D6456" w:rsidRPr="00B25B92">
        <w:rPr>
          <w:rFonts w:ascii="Times New Roman" w:hAnsi="Times New Roman" w:cs="Times New Roman"/>
          <w:sz w:val="24"/>
          <w:szCs w:val="24"/>
        </w:rPr>
        <w:t xml:space="preserve">когда разница между </w:t>
      </w:r>
      <w:r w:rsidR="007E1600">
        <w:rPr>
          <w:rFonts w:ascii="Times New Roman" w:hAnsi="Times New Roman" w:cs="Times New Roman"/>
          <w:sz w:val="24"/>
          <w:szCs w:val="24"/>
        </w:rPr>
        <w:t>физическими характеристиками стандартного и девиантного</w:t>
      </w:r>
      <w:r w:rsidR="005D6456" w:rsidRPr="00B25B92">
        <w:rPr>
          <w:rFonts w:ascii="Times New Roman" w:hAnsi="Times New Roman" w:cs="Times New Roman"/>
          <w:sz w:val="24"/>
          <w:szCs w:val="24"/>
        </w:rPr>
        <w:t xml:space="preserve"> </w:t>
      </w:r>
      <w:r w:rsidR="007E1600">
        <w:rPr>
          <w:rFonts w:ascii="Times New Roman" w:hAnsi="Times New Roman" w:cs="Times New Roman"/>
          <w:sz w:val="24"/>
          <w:szCs w:val="24"/>
        </w:rPr>
        <w:t xml:space="preserve">стимулами мала, субъект не обязательно может </w:t>
      </w:r>
      <w:r w:rsidR="002D1E62">
        <w:rPr>
          <w:rFonts w:ascii="Times New Roman" w:hAnsi="Times New Roman" w:cs="Times New Roman"/>
          <w:sz w:val="24"/>
          <w:szCs w:val="24"/>
        </w:rPr>
        <w:t xml:space="preserve">сознательно </w:t>
      </w:r>
      <w:r w:rsidR="007E1600">
        <w:rPr>
          <w:rFonts w:ascii="Times New Roman" w:hAnsi="Times New Roman" w:cs="Times New Roman"/>
          <w:sz w:val="24"/>
          <w:szCs w:val="24"/>
        </w:rPr>
        <w:t>различать эту разницу.</w:t>
      </w:r>
    </w:p>
    <w:p w:rsidR="00764DE0" w:rsidRDefault="005D6456"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Негативность рассогласования в слуховой системе появляется при изменении частоты, интенсивности, локализации</w:t>
      </w:r>
      <w:r w:rsidR="00904530">
        <w:rPr>
          <w:rFonts w:ascii="Times New Roman" w:hAnsi="Times New Roman" w:cs="Times New Roman"/>
          <w:sz w:val="24"/>
          <w:szCs w:val="24"/>
        </w:rPr>
        <w:t xml:space="preserve"> в пространстве, длительности</w:t>
      </w:r>
      <w:r w:rsidR="00E03233">
        <w:rPr>
          <w:rFonts w:ascii="Times New Roman" w:hAnsi="Times New Roman" w:cs="Times New Roman"/>
          <w:sz w:val="24"/>
          <w:szCs w:val="24"/>
        </w:rPr>
        <w:t xml:space="preserve">, </w:t>
      </w:r>
      <w:r w:rsidRPr="00B25B92">
        <w:rPr>
          <w:rFonts w:ascii="Times New Roman" w:hAnsi="Times New Roman" w:cs="Times New Roman"/>
          <w:sz w:val="24"/>
          <w:szCs w:val="24"/>
        </w:rPr>
        <w:t>а также фонетической структуры стимула</w:t>
      </w:r>
      <w:r w:rsidR="00AC2B9A" w:rsidRPr="00B25B92">
        <w:rPr>
          <w:rFonts w:ascii="Times New Roman" w:hAnsi="Times New Roman" w:cs="Times New Roman"/>
          <w:sz w:val="24"/>
          <w:szCs w:val="24"/>
        </w:rPr>
        <w:t xml:space="preserve">. </w:t>
      </w:r>
    </w:p>
    <w:p w:rsidR="00764DE0" w:rsidRDefault="00A25EDF" w:rsidP="005573FC">
      <w:pPr>
        <w:spacing w:after="0"/>
        <w:ind w:firstLine="425"/>
        <w:rPr>
          <w:rFonts w:ascii="Times New Roman" w:hAnsi="Times New Roman" w:cs="Times New Roman"/>
          <w:sz w:val="24"/>
          <w:szCs w:val="24"/>
        </w:rPr>
      </w:pPr>
      <w:r>
        <w:rPr>
          <w:rFonts w:ascii="Times New Roman" w:hAnsi="Times New Roman" w:cs="Times New Roman"/>
          <w:sz w:val="24"/>
          <w:szCs w:val="24"/>
        </w:rPr>
        <w:t>Интенсивность девиантного стимула</w:t>
      </w:r>
      <w:r w:rsidR="002D1E62">
        <w:rPr>
          <w:rFonts w:ascii="Times New Roman" w:hAnsi="Times New Roman" w:cs="Times New Roman"/>
          <w:sz w:val="24"/>
          <w:szCs w:val="24"/>
        </w:rPr>
        <w:t xml:space="preserve"> может</w:t>
      </w:r>
      <w:r w:rsidR="00976A9B">
        <w:rPr>
          <w:rFonts w:ascii="Times New Roman" w:hAnsi="Times New Roman" w:cs="Times New Roman"/>
          <w:sz w:val="24"/>
          <w:szCs w:val="24"/>
        </w:rPr>
        <w:t>,</w:t>
      </w:r>
      <w:r w:rsidR="002D1E62">
        <w:rPr>
          <w:rFonts w:ascii="Times New Roman" w:hAnsi="Times New Roman" w:cs="Times New Roman"/>
          <w:sz w:val="24"/>
          <w:szCs w:val="24"/>
        </w:rPr>
        <w:t xml:space="preserve"> как уменьшаться, так и увеличиваться. При ослаблении ин</w:t>
      </w:r>
      <w:r>
        <w:rPr>
          <w:rFonts w:ascii="Times New Roman" w:hAnsi="Times New Roman" w:cs="Times New Roman"/>
          <w:sz w:val="24"/>
          <w:szCs w:val="24"/>
        </w:rPr>
        <w:t>тенсивности</w:t>
      </w:r>
      <w:r w:rsidR="002D1E62">
        <w:rPr>
          <w:rFonts w:ascii="Times New Roman" w:hAnsi="Times New Roman" w:cs="Times New Roman"/>
          <w:sz w:val="24"/>
          <w:szCs w:val="24"/>
        </w:rPr>
        <w:t xml:space="preserve"> стимула возникает любопытная картина. Если девиантный стимул (77 дБ) лишь немного отличается от стандартного (80дБ), то волна негативности рассогласования будет небольшой. </w:t>
      </w:r>
      <w:r w:rsidR="002D1E62" w:rsidRPr="002B767F">
        <w:rPr>
          <w:rFonts w:ascii="Times New Roman" w:hAnsi="Times New Roman" w:cs="Times New Roman"/>
          <w:sz w:val="24"/>
          <w:szCs w:val="24"/>
        </w:rPr>
        <w:t>Если же и</w:t>
      </w:r>
      <w:r w:rsidR="00585DDD" w:rsidRPr="002B767F">
        <w:rPr>
          <w:rFonts w:ascii="Times New Roman" w:hAnsi="Times New Roman" w:cs="Times New Roman"/>
          <w:sz w:val="24"/>
          <w:szCs w:val="24"/>
        </w:rPr>
        <w:t xml:space="preserve"> дальше продолжать</w:t>
      </w:r>
      <w:r w:rsidR="00976A9B" w:rsidRPr="002B767F">
        <w:rPr>
          <w:rFonts w:ascii="Times New Roman" w:hAnsi="Times New Roman" w:cs="Times New Roman"/>
          <w:sz w:val="24"/>
          <w:szCs w:val="24"/>
        </w:rPr>
        <w:t xml:space="preserve"> </w:t>
      </w:r>
      <w:r w:rsidR="002D1E62" w:rsidRPr="002B767F">
        <w:rPr>
          <w:rFonts w:ascii="Times New Roman" w:hAnsi="Times New Roman" w:cs="Times New Roman"/>
          <w:sz w:val="24"/>
          <w:szCs w:val="24"/>
        </w:rPr>
        <w:t xml:space="preserve">увеличивать разницу между стандартным (80дБ) и девиантными стимулами </w:t>
      </w:r>
      <w:r w:rsidRPr="002B767F">
        <w:rPr>
          <w:rFonts w:ascii="Times New Roman" w:hAnsi="Times New Roman" w:cs="Times New Roman"/>
          <w:sz w:val="24"/>
          <w:szCs w:val="24"/>
        </w:rPr>
        <w:t>(</w:t>
      </w:r>
      <w:r w:rsidR="00585DDD" w:rsidRPr="002B767F">
        <w:rPr>
          <w:rFonts w:ascii="Times New Roman" w:hAnsi="Times New Roman" w:cs="Times New Roman"/>
          <w:sz w:val="24"/>
          <w:szCs w:val="24"/>
        </w:rPr>
        <w:t xml:space="preserve">77дБ, 70дБ,57дБ), </w:t>
      </w:r>
      <w:r w:rsidR="002D1E62" w:rsidRPr="002B767F">
        <w:rPr>
          <w:rFonts w:ascii="Times New Roman" w:hAnsi="Times New Roman" w:cs="Times New Roman"/>
          <w:sz w:val="24"/>
          <w:szCs w:val="24"/>
        </w:rPr>
        <w:t>то волна негативности рассогласования будет постепенно увеличиваться по амплитуде, но до определенного предела.</w:t>
      </w:r>
      <w:r w:rsidR="002D1E62" w:rsidRPr="00585DDD">
        <w:rPr>
          <w:rFonts w:ascii="Times New Roman" w:hAnsi="Times New Roman" w:cs="Times New Roman"/>
          <w:sz w:val="24"/>
          <w:szCs w:val="24"/>
          <w:shd w:val="clear" w:color="auto" w:fill="E5B8B7" w:themeFill="accent2" w:themeFillTint="66"/>
        </w:rPr>
        <w:t xml:space="preserve"> </w:t>
      </w:r>
      <w:r>
        <w:rPr>
          <w:rFonts w:ascii="Times New Roman" w:hAnsi="Times New Roman" w:cs="Times New Roman"/>
          <w:sz w:val="24"/>
          <w:szCs w:val="24"/>
        </w:rPr>
        <w:t xml:space="preserve">Сильно уменьшенная амплитуда девиантного стимула воспринимается как пропуск стимула. У некоторых испытуемых при таких условиях обнаруживается небольшая волна типа НР, у других испытуемых </w:t>
      </w:r>
      <w:r w:rsidR="009B2BD6">
        <w:rPr>
          <w:rFonts w:ascii="Times New Roman" w:hAnsi="Times New Roman" w:cs="Times New Roman"/>
          <w:sz w:val="24"/>
          <w:szCs w:val="24"/>
        </w:rPr>
        <w:t xml:space="preserve">ее </w:t>
      </w:r>
      <w:r>
        <w:rPr>
          <w:rFonts w:ascii="Times New Roman" w:hAnsi="Times New Roman" w:cs="Times New Roman"/>
          <w:sz w:val="24"/>
          <w:szCs w:val="24"/>
        </w:rPr>
        <w:t>нет.</w:t>
      </w:r>
    </w:p>
    <w:p w:rsidR="00764DE0" w:rsidRDefault="00A25EDF" w:rsidP="005573FC">
      <w:pPr>
        <w:spacing w:after="0"/>
        <w:ind w:firstLine="425"/>
        <w:rPr>
          <w:rFonts w:ascii="Times New Roman" w:hAnsi="Times New Roman" w:cs="Times New Roman"/>
          <w:sz w:val="24"/>
          <w:szCs w:val="24"/>
        </w:rPr>
      </w:pPr>
      <w:r>
        <w:rPr>
          <w:rFonts w:ascii="Times New Roman" w:hAnsi="Times New Roman" w:cs="Times New Roman"/>
          <w:sz w:val="24"/>
          <w:szCs w:val="24"/>
        </w:rPr>
        <w:t>Когда в качестве девиантного стимула используется стимул с увеличенной интенсивностью (83 дБ, 90</w:t>
      </w:r>
      <w:r w:rsidR="00237521">
        <w:rPr>
          <w:rFonts w:ascii="Times New Roman" w:hAnsi="Times New Roman" w:cs="Times New Roman"/>
          <w:sz w:val="24"/>
          <w:szCs w:val="24"/>
        </w:rPr>
        <w:t xml:space="preserve"> </w:t>
      </w:r>
      <w:r>
        <w:rPr>
          <w:rFonts w:ascii="Times New Roman" w:hAnsi="Times New Roman" w:cs="Times New Roman"/>
          <w:sz w:val="24"/>
          <w:szCs w:val="24"/>
        </w:rPr>
        <w:t>дБ,</w:t>
      </w:r>
      <w:r w:rsidR="00EA0EDD">
        <w:rPr>
          <w:rFonts w:ascii="Times New Roman" w:hAnsi="Times New Roman" w:cs="Times New Roman"/>
          <w:sz w:val="24"/>
          <w:szCs w:val="24"/>
        </w:rPr>
        <w:t xml:space="preserve"> </w:t>
      </w:r>
      <w:r>
        <w:rPr>
          <w:rFonts w:ascii="Times New Roman" w:hAnsi="Times New Roman" w:cs="Times New Roman"/>
          <w:sz w:val="24"/>
          <w:szCs w:val="24"/>
        </w:rPr>
        <w:t>95</w:t>
      </w:r>
      <w:r w:rsidR="00237521">
        <w:rPr>
          <w:rFonts w:ascii="Times New Roman" w:hAnsi="Times New Roman" w:cs="Times New Roman"/>
          <w:sz w:val="24"/>
          <w:szCs w:val="24"/>
        </w:rPr>
        <w:t xml:space="preserve"> </w:t>
      </w:r>
      <w:r>
        <w:rPr>
          <w:rFonts w:ascii="Times New Roman" w:hAnsi="Times New Roman" w:cs="Times New Roman"/>
          <w:sz w:val="24"/>
          <w:szCs w:val="24"/>
        </w:rPr>
        <w:t>дБ</w:t>
      </w:r>
      <w:r w:rsidR="002F3827">
        <w:rPr>
          <w:rFonts w:ascii="Times New Roman" w:hAnsi="Times New Roman" w:cs="Times New Roman"/>
          <w:sz w:val="24"/>
          <w:szCs w:val="24"/>
        </w:rPr>
        <w:t xml:space="preserve"> ), то </w:t>
      </w:r>
      <w:r>
        <w:rPr>
          <w:rFonts w:ascii="Times New Roman" w:hAnsi="Times New Roman" w:cs="Times New Roman"/>
          <w:sz w:val="24"/>
          <w:szCs w:val="24"/>
        </w:rPr>
        <w:t xml:space="preserve">волна негативности рассогласования вызывается вновь. При этом амплитуда ее растет с увеличением интенсивности девиантного стимула. </w:t>
      </w:r>
      <w:r>
        <w:rPr>
          <w:rFonts w:ascii="Times New Roman" w:hAnsi="Times New Roman" w:cs="Times New Roman"/>
          <w:sz w:val="24"/>
          <w:szCs w:val="24"/>
        </w:rPr>
        <w:lastRenderedPageBreak/>
        <w:t>Таким образом, можно сделать вывод, что волна негативности рассогласования появляется на уменьшение и на увеличение интенсивности.</w:t>
      </w:r>
    </w:p>
    <w:p w:rsidR="00764DE0" w:rsidRDefault="00A25EDF" w:rsidP="005573FC">
      <w:pPr>
        <w:spacing w:after="0"/>
        <w:ind w:firstLine="425"/>
        <w:rPr>
          <w:rFonts w:ascii="Times New Roman" w:hAnsi="Times New Roman" w:cs="Times New Roman"/>
          <w:sz w:val="24"/>
          <w:szCs w:val="24"/>
        </w:rPr>
      </w:pPr>
      <w:r>
        <w:rPr>
          <w:rFonts w:ascii="Times New Roman" w:hAnsi="Times New Roman" w:cs="Times New Roman"/>
          <w:sz w:val="24"/>
          <w:szCs w:val="24"/>
        </w:rPr>
        <w:t>Возникновение волн негативности при изменении временных характеристик стимула были продемонстрированы Наатаненом, Паавилайненом, Рейникайненом. В своей работе они использовали стандартные</w:t>
      </w:r>
      <w:r w:rsidR="00ED6699">
        <w:rPr>
          <w:rFonts w:ascii="Times New Roman" w:hAnsi="Times New Roman" w:cs="Times New Roman"/>
          <w:sz w:val="24"/>
          <w:szCs w:val="24"/>
        </w:rPr>
        <w:t xml:space="preserve"> и девиантные стимулы одинаковые по частоте, но длительность девиантного стимула была в два раза короче стандартного. Они использовали постоянный межстимульный интервал, равный 200 мс, стимулы предъявлялись в случайном порядке, а испытуемый читал книгу. Волна негативности рассогласования отчетливо проявлялась. Волна НР появлялась даже</w:t>
      </w:r>
      <w:r w:rsidR="00D73FFF">
        <w:rPr>
          <w:rFonts w:ascii="Times New Roman" w:hAnsi="Times New Roman" w:cs="Times New Roman"/>
          <w:sz w:val="24"/>
          <w:szCs w:val="24"/>
        </w:rPr>
        <w:t>,</w:t>
      </w:r>
      <w:r w:rsidR="00ED6699">
        <w:rPr>
          <w:rFonts w:ascii="Times New Roman" w:hAnsi="Times New Roman" w:cs="Times New Roman"/>
          <w:sz w:val="24"/>
          <w:szCs w:val="24"/>
        </w:rPr>
        <w:t xml:space="preserve"> если длительность стимула была 200 мс. Негативность рассогласования была получена и при увеличении длительности девиантного стимула. Возникновение волны негативности рассогласования при увеличении или уменьшении длительности девиантного стимула были получены также в работах Форда и Хилларда. Следовательно, изменение временных характеристик стимула вызывает волну негативности.</w:t>
      </w:r>
    </w:p>
    <w:p w:rsidR="00764DE0" w:rsidRDefault="00ED6699" w:rsidP="005573FC">
      <w:pPr>
        <w:spacing w:after="0"/>
        <w:ind w:firstLine="425"/>
        <w:rPr>
          <w:rFonts w:ascii="Times New Roman" w:hAnsi="Times New Roman" w:cs="Times New Roman"/>
          <w:sz w:val="24"/>
          <w:szCs w:val="24"/>
        </w:rPr>
      </w:pPr>
      <w:r>
        <w:rPr>
          <w:rFonts w:ascii="Times New Roman" w:hAnsi="Times New Roman" w:cs="Times New Roman"/>
          <w:sz w:val="24"/>
          <w:szCs w:val="24"/>
        </w:rPr>
        <w:t>Волна негативности рассогласования появляется также при изменении локализации источника звука в пространст</w:t>
      </w:r>
      <w:r w:rsidR="002F760B">
        <w:rPr>
          <w:rFonts w:ascii="Times New Roman" w:hAnsi="Times New Roman" w:cs="Times New Roman"/>
          <w:sz w:val="24"/>
          <w:szCs w:val="24"/>
        </w:rPr>
        <w:t>в</w:t>
      </w:r>
      <w:r>
        <w:rPr>
          <w:rFonts w:ascii="Times New Roman" w:hAnsi="Times New Roman" w:cs="Times New Roman"/>
          <w:sz w:val="24"/>
          <w:szCs w:val="24"/>
        </w:rPr>
        <w:t>е.</w:t>
      </w:r>
      <w:r w:rsidR="002F760B">
        <w:rPr>
          <w:rFonts w:ascii="Times New Roman" w:hAnsi="Times New Roman" w:cs="Times New Roman"/>
          <w:sz w:val="24"/>
          <w:szCs w:val="24"/>
        </w:rPr>
        <w:t xml:space="preserve"> </w:t>
      </w:r>
      <w:r>
        <w:rPr>
          <w:rFonts w:ascii="Times New Roman" w:hAnsi="Times New Roman" w:cs="Times New Roman"/>
          <w:sz w:val="24"/>
          <w:szCs w:val="24"/>
        </w:rPr>
        <w:t xml:space="preserve"> </w:t>
      </w:r>
      <w:r w:rsidR="002F760B">
        <w:rPr>
          <w:rFonts w:ascii="Times New Roman" w:hAnsi="Times New Roman" w:cs="Times New Roman"/>
          <w:sz w:val="24"/>
          <w:szCs w:val="24"/>
        </w:rPr>
        <w:t>Это было продемонстрировано Паавилайнен и др. В данном эксперименте один громкоговоритель располагался прямо перед испытуемым и использовался как стандартный стимул, а  в качестве девиантных стимулов использовались громкоговорители, расположенные на 10, 45,90 градусов правее. Даже при самом малом угловом различии (справа) волна негативности рассогласования была получена достаточно большой.</w:t>
      </w:r>
    </w:p>
    <w:p w:rsidR="00764DE0" w:rsidRDefault="002F760B"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Негативность рассогласования вызывается при таких сложных изменениях стимула, как изменение фонем. Возникновение фонетической НР было доказано Самсом и др. В своем исследовании они использовали </w:t>
      </w:r>
      <w:r w:rsidR="0083309E">
        <w:rPr>
          <w:rFonts w:ascii="Times New Roman" w:hAnsi="Times New Roman" w:cs="Times New Roman"/>
          <w:sz w:val="24"/>
          <w:szCs w:val="24"/>
        </w:rPr>
        <w:t>(</w:t>
      </w:r>
      <w:r w:rsidR="0083309E">
        <w:rPr>
          <w:rFonts w:ascii="Times New Roman" w:hAnsi="Times New Roman" w:cs="Times New Roman"/>
          <w:sz w:val="24"/>
          <w:szCs w:val="24"/>
          <w:lang w:val="en-US"/>
        </w:rPr>
        <w:t>bae</w:t>
      </w:r>
      <w:r w:rsidR="0083309E" w:rsidRPr="0083309E">
        <w:rPr>
          <w:rFonts w:ascii="Times New Roman" w:hAnsi="Times New Roman" w:cs="Times New Roman"/>
          <w:sz w:val="24"/>
          <w:szCs w:val="24"/>
        </w:rPr>
        <w:t>)</w:t>
      </w:r>
      <w:r w:rsidR="0083309E">
        <w:rPr>
          <w:rFonts w:ascii="Times New Roman" w:hAnsi="Times New Roman" w:cs="Times New Roman"/>
          <w:sz w:val="24"/>
          <w:szCs w:val="24"/>
        </w:rPr>
        <w:t xml:space="preserve"> как стандартный стимул, а девиантный стимул создавался различными значениями </w:t>
      </w:r>
      <w:r w:rsidR="0083309E" w:rsidRPr="0083309E">
        <w:rPr>
          <w:rFonts w:ascii="Times New Roman" w:hAnsi="Times New Roman" w:cs="Times New Roman"/>
          <w:sz w:val="24"/>
          <w:szCs w:val="24"/>
        </w:rPr>
        <w:t>(</w:t>
      </w:r>
      <w:r w:rsidR="0083309E">
        <w:rPr>
          <w:rFonts w:ascii="Times New Roman" w:hAnsi="Times New Roman" w:cs="Times New Roman"/>
          <w:sz w:val="24"/>
          <w:szCs w:val="24"/>
          <w:lang w:val="en-US"/>
        </w:rPr>
        <w:t>bae</w:t>
      </w:r>
      <w:r w:rsidR="0083309E" w:rsidRPr="0083309E">
        <w:rPr>
          <w:rFonts w:ascii="Times New Roman" w:hAnsi="Times New Roman" w:cs="Times New Roman"/>
          <w:sz w:val="24"/>
          <w:szCs w:val="24"/>
        </w:rPr>
        <w:t>)-(</w:t>
      </w:r>
      <w:r w:rsidR="0083309E">
        <w:rPr>
          <w:rFonts w:ascii="Times New Roman" w:hAnsi="Times New Roman" w:cs="Times New Roman"/>
          <w:sz w:val="24"/>
          <w:szCs w:val="24"/>
          <w:lang w:val="en-US"/>
        </w:rPr>
        <w:t>dae</w:t>
      </w:r>
      <w:r w:rsidR="0083309E" w:rsidRPr="0083309E">
        <w:rPr>
          <w:rFonts w:ascii="Times New Roman" w:hAnsi="Times New Roman" w:cs="Times New Roman"/>
          <w:sz w:val="24"/>
          <w:szCs w:val="24"/>
        </w:rPr>
        <w:t>)</w:t>
      </w:r>
      <w:r w:rsidR="0083309E">
        <w:rPr>
          <w:rFonts w:ascii="Times New Roman" w:hAnsi="Times New Roman" w:cs="Times New Roman"/>
          <w:sz w:val="24"/>
          <w:szCs w:val="24"/>
        </w:rPr>
        <w:t>. Было установлено, что если девиантный стимул разделяет фонетическую категорию со стандартным стимулом, он все равно вызывает волну НР. НР на фонетические различия были значительно большей длительности, чем те НР, которые возникают на изменения простого стимула. Было также сделано замечание, что с увеличением различий стимулов амплитуда НР растет не параллельно.</w:t>
      </w:r>
    </w:p>
    <w:p w:rsidR="00764DE0" w:rsidRDefault="00C20B66" w:rsidP="005573FC">
      <w:pPr>
        <w:spacing w:after="0"/>
        <w:ind w:firstLine="425"/>
        <w:rPr>
          <w:rFonts w:ascii="Times New Roman" w:hAnsi="Times New Roman" w:cs="Times New Roman"/>
          <w:sz w:val="24"/>
          <w:szCs w:val="24"/>
        </w:rPr>
      </w:pPr>
      <w:r>
        <w:rPr>
          <w:rFonts w:ascii="Times New Roman" w:hAnsi="Times New Roman" w:cs="Times New Roman"/>
          <w:sz w:val="24"/>
          <w:szCs w:val="24"/>
        </w:rPr>
        <w:t>Негативность рассогласования может быть записана во время сна. На основе данных своих исследований Кэмпбелл, Бэлл и Бастьен предположили, что возможно волна негативности возникает в конце второй стадии медленноволнового сна и во время быстрого сна во второй половине ночи. Исследователи описали ее как совсем малую по амплитуде и необычно раннюю по появлению. О</w:t>
      </w:r>
      <w:r w:rsidR="00D73FFF">
        <w:rPr>
          <w:rFonts w:ascii="Times New Roman" w:hAnsi="Times New Roman" w:cs="Times New Roman"/>
          <w:sz w:val="24"/>
          <w:szCs w:val="24"/>
        </w:rPr>
        <w:t>днако</w:t>
      </w:r>
      <w:r>
        <w:rPr>
          <w:rFonts w:ascii="Times New Roman" w:hAnsi="Times New Roman" w:cs="Times New Roman"/>
          <w:sz w:val="24"/>
          <w:szCs w:val="24"/>
        </w:rPr>
        <w:t xml:space="preserve"> записать НР в начале ночи или во второй половине ночи бывает достаточно сложно, например Паавилайнен с сотрудниками не удалось записать НР у спящего человека.</w:t>
      </w:r>
    </w:p>
    <w:p w:rsidR="00764DE0" w:rsidRDefault="00C20B66"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Интересно влияние веществ на НР. Есть доказательства, что НР усиливается веществами, которые оказывают активирующий эффект на центральную нервную систему, и наоборот, ослабевает под действием веществ, которые вызывают деактивационные эффекты. Например, Борн, Бозер и др. и Борн, Фем-Вольфдорф, Лутценбергер и др. обнаружили, что амплитуда НР увеличивалась под влиянием лизина-вазопрес</w:t>
      </w:r>
      <w:r w:rsidR="00BD4A15">
        <w:rPr>
          <w:rFonts w:ascii="Times New Roman" w:hAnsi="Times New Roman" w:cs="Times New Roman"/>
          <w:sz w:val="24"/>
          <w:szCs w:val="24"/>
        </w:rPr>
        <w:t>с</w:t>
      </w:r>
      <w:r>
        <w:rPr>
          <w:rFonts w:ascii="Times New Roman" w:hAnsi="Times New Roman" w:cs="Times New Roman"/>
          <w:sz w:val="24"/>
          <w:szCs w:val="24"/>
        </w:rPr>
        <w:t xml:space="preserve">ина, гормона, </w:t>
      </w:r>
      <w:r w:rsidR="00BD4A15">
        <w:rPr>
          <w:rFonts w:ascii="Times New Roman" w:hAnsi="Times New Roman" w:cs="Times New Roman"/>
          <w:sz w:val="24"/>
          <w:szCs w:val="24"/>
        </w:rPr>
        <w:t xml:space="preserve">который усиливает активацию коры и </w:t>
      </w:r>
      <w:r>
        <w:rPr>
          <w:rFonts w:ascii="Times New Roman" w:hAnsi="Times New Roman" w:cs="Times New Roman"/>
          <w:sz w:val="24"/>
          <w:szCs w:val="24"/>
        </w:rPr>
        <w:t>принадлежащего к гипоталамо-гипофизарной системе.</w:t>
      </w:r>
      <w:r w:rsidR="00BD4A15">
        <w:rPr>
          <w:rFonts w:ascii="Times New Roman" w:hAnsi="Times New Roman" w:cs="Times New Roman"/>
          <w:sz w:val="24"/>
          <w:szCs w:val="24"/>
        </w:rPr>
        <w:t xml:space="preserve"> Другие гормоны, например, глюкокортикоиды, наоборот снижали чувствительность к стимульным изменениям. Таким образом, можно </w:t>
      </w:r>
      <w:r w:rsidR="00BD4A15">
        <w:rPr>
          <w:rFonts w:ascii="Times New Roman" w:hAnsi="Times New Roman" w:cs="Times New Roman"/>
          <w:sz w:val="24"/>
          <w:szCs w:val="24"/>
        </w:rPr>
        <w:lastRenderedPageBreak/>
        <w:t xml:space="preserve">сделать заключение, что состояние организма оказывает влияние на НР, т.е. усиление кортикальной активности увеличивают, а изменения, направленные на снижение активации, наоборот </w:t>
      </w:r>
      <w:r w:rsidR="00D73FFF">
        <w:rPr>
          <w:rFonts w:ascii="Times New Roman" w:hAnsi="Times New Roman" w:cs="Times New Roman"/>
          <w:sz w:val="24"/>
          <w:szCs w:val="24"/>
        </w:rPr>
        <w:t xml:space="preserve">уменьшают амплитуду НР. Однако </w:t>
      </w:r>
      <w:r w:rsidR="00BD4A15">
        <w:rPr>
          <w:rFonts w:ascii="Times New Roman" w:hAnsi="Times New Roman" w:cs="Times New Roman"/>
          <w:sz w:val="24"/>
          <w:szCs w:val="24"/>
        </w:rPr>
        <w:t>если же присутствуют нормальные колебания, то они не могут полностью устранить негативность рассогласования.</w:t>
      </w:r>
    </w:p>
    <w:p w:rsidR="00764DE0" w:rsidRDefault="007267FB"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w:t>
      </w:r>
      <w:r w:rsidR="00190049" w:rsidRPr="002B767F">
        <w:rPr>
          <w:rFonts w:ascii="Times New Roman" w:hAnsi="Times New Roman" w:cs="Times New Roman"/>
          <w:sz w:val="24"/>
          <w:szCs w:val="24"/>
        </w:rPr>
        <w:t>Негативность рассогласования связана с более высоким порядком восприятия процессов, лежащих в дис</w:t>
      </w:r>
      <w:r w:rsidR="00904530" w:rsidRPr="002B767F">
        <w:rPr>
          <w:rFonts w:ascii="Times New Roman" w:hAnsi="Times New Roman" w:cs="Times New Roman"/>
          <w:sz w:val="24"/>
          <w:szCs w:val="24"/>
        </w:rPr>
        <w:t>криминации стимула, а не вызвана</w:t>
      </w:r>
      <w:r w:rsidR="00190049" w:rsidRPr="002B767F">
        <w:rPr>
          <w:rFonts w:ascii="Times New Roman" w:hAnsi="Times New Roman" w:cs="Times New Roman"/>
          <w:sz w:val="24"/>
          <w:szCs w:val="24"/>
        </w:rPr>
        <w:t xml:space="preserve"> просто физическими различиями между станд</w:t>
      </w:r>
      <w:r w:rsidR="00E51355" w:rsidRPr="002B767F">
        <w:rPr>
          <w:rFonts w:ascii="Times New Roman" w:hAnsi="Times New Roman" w:cs="Times New Roman"/>
          <w:sz w:val="24"/>
          <w:szCs w:val="24"/>
        </w:rPr>
        <w:t xml:space="preserve">артным и девиантным стимулами ( </w:t>
      </w:r>
      <w:r w:rsidR="00190049" w:rsidRPr="002B767F">
        <w:rPr>
          <w:rFonts w:ascii="Times New Roman" w:hAnsi="Times New Roman" w:cs="Times New Roman"/>
          <w:sz w:val="24"/>
          <w:szCs w:val="24"/>
        </w:rPr>
        <w:t xml:space="preserve">Наатанен 1993). </w:t>
      </w:r>
      <w:r w:rsidR="00217B2B" w:rsidRPr="00B25B92">
        <w:rPr>
          <w:rFonts w:ascii="Times New Roman" w:hAnsi="Times New Roman" w:cs="Times New Roman"/>
          <w:sz w:val="24"/>
          <w:szCs w:val="24"/>
        </w:rPr>
        <w:t>Если субъекты не могут различить физическую  разницу между с</w:t>
      </w:r>
      <w:r w:rsidR="00E51355">
        <w:rPr>
          <w:rFonts w:ascii="Times New Roman" w:hAnsi="Times New Roman" w:cs="Times New Roman"/>
          <w:sz w:val="24"/>
          <w:szCs w:val="24"/>
        </w:rPr>
        <w:t xml:space="preserve">тимулами, они дадут минимальный </w:t>
      </w:r>
      <w:r w:rsidR="00E51355">
        <w:rPr>
          <w:rFonts w:ascii="Times New Roman" w:hAnsi="Times New Roman" w:cs="Times New Roman"/>
          <w:sz w:val="24"/>
          <w:szCs w:val="24"/>
          <w:lang w:val="en-US"/>
        </w:rPr>
        <w:t>MMN</w:t>
      </w:r>
      <w:r w:rsidR="00217B2B" w:rsidRPr="00B25B92">
        <w:rPr>
          <w:rFonts w:ascii="Times New Roman" w:hAnsi="Times New Roman" w:cs="Times New Roman"/>
          <w:sz w:val="24"/>
          <w:szCs w:val="24"/>
        </w:rPr>
        <w:t xml:space="preserve"> или же никакую. Однако, когда эти субъе</w:t>
      </w:r>
      <w:r w:rsidR="00E51355">
        <w:rPr>
          <w:rFonts w:ascii="Times New Roman" w:hAnsi="Times New Roman" w:cs="Times New Roman"/>
          <w:sz w:val="24"/>
          <w:szCs w:val="24"/>
        </w:rPr>
        <w:t>кты научились различать стимулы</w:t>
      </w:r>
      <w:r w:rsidR="00217B2B" w:rsidRPr="00B25B92">
        <w:rPr>
          <w:rFonts w:ascii="Times New Roman" w:hAnsi="Times New Roman" w:cs="Times New Roman"/>
          <w:sz w:val="24"/>
          <w:szCs w:val="24"/>
        </w:rPr>
        <w:t xml:space="preserve">, их </w:t>
      </w:r>
      <w:r w:rsidR="00217B2B" w:rsidRPr="00B25B92">
        <w:rPr>
          <w:rFonts w:ascii="Times New Roman" w:hAnsi="Times New Roman" w:cs="Times New Roman"/>
          <w:sz w:val="24"/>
          <w:szCs w:val="24"/>
          <w:lang w:val="en-US"/>
        </w:rPr>
        <w:t>MMN</w:t>
      </w:r>
      <w:r w:rsidR="00217B2B" w:rsidRPr="00B25B92">
        <w:rPr>
          <w:rFonts w:ascii="Times New Roman" w:hAnsi="Times New Roman" w:cs="Times New Roman"/>
          <w:sz w:val="24"/>
          <w:szCs w:val="24"/>
        </w:rPr>
        <w:t xml:space="preserve"> станет надежно вызванной (</w:t>
      </w:r>
      <w:r w:rsidR="00217B2B" w:rsidRPr="00B25B92">
        <w:rPr>
          <w:rFonts w:ascii="Times New Roman" w:hAnsi="Times New Roman" w:cs="Times New Roman"/>
          <w:sz w:val="24"/>
          <w:szCs w:val="24"/>
          <w:lang w:val="en-US"/>
        </w:rPr>
        <w:t>Kraus</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et</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al</w:t>
      </w:r>
      <w:r w:rsidR="00217B2B" w:rsidRPr="00B25B92">
        <w:rPr>
          <w:rFonts w:ascii="Times New Roman" w:hAnsi="Times New Roman" w:cs="Times New Roman"/>
          <w:sz w:val="24"/>
          <w:szCs w:val="24"/>
        </w:rPr>
        <w:t xml:space="preserve">., 1995; </w:t>
      </w:r>
      <w:r w:rsidR="00217B2B" w:rsidRPr="00B25B92">
        <w:rPr>
          <w:rFonts w:ascii="Times New Roman" w:hAnsi="Times New Roman" w:cs="Times New Roman"/>
          <w:sz w:val="24"/>
          <w:szCs w:val="24"/>
          <w:lang w:val="en-US"/>
        </w:rPr>
        <w:t>Kujala</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et</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al</w:t>
      </w:r>
      <w:r w:rsidR="00217B2B" w:rsidRPr="00B25B92">
        <w:rPr>
          <w:rFonts w:ascii="Times New Roman" w:hAnsi="Times New Roman" w:cs="Times New Roman"/>
          <w:sz w:val="24"/>
          <w:szCs w:val="24"/>
        </w:rPr>
        <w:t xml:space="preserve">., 2003; </w:t>
      </w:r>
      <w:r w:rsidR="00217B2B" w:rsidRPr="00B25B92">
        <w:rPr>
          <w:rFonts w:ascii="Times New Roman" w:hAnsi="Times New Roman" w:cs="Times New Roman"/>
          <w:sz w:val="24"/>
          <w:szCs w:val="24"/>
          <w:lang w:val="en-US"/>
        </w:rPr>
        <w:t>Naatanen</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et</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al</w:t>
      </w:r>
      <w:r w:rsidR="00217B2B" w:rsidRPr="00B25B92">
        <w:rPr>
          <w:rFonts w:ascii="Times New Roman" w:hAnsi="Times New Roman" w:cs="Times New Roman"/>
          <w:sz w:val="24"/>
          <w:szCs w:val="24"/>
        </w:rPr>
        <w:t xml:space="preserve">., 1993; </w:t>
      </w:r>
      <w:r w:rsidR="00217B2B" w:rsidRPr="00B25B92">
        <w:rPr>
          <w:rFonts w:ascii="Times New Roman" w:hAnsi="Times New Roman" w:cs="Times New Roman"/>
          <w:sz w:val="24"/>
          <w:szCs w:val="24"/>
          <w:lang w:val="en-US"/>
        </w:rPr>
        <w:t>Schroger</w:t>
      </w:r>
      <w:r w:rsidR="00217B2B" w:rsidRPr="00B25B92">
        <w:rPr>
          <w:rFonts w:ascii="Times New Roman" w:hAnsi="Times New Roman" w:cs="Times New Roman"/>
          <w:sz w:val="24"/>
          <w:szCs w:val="24"/>
        </w:rPr>
        <w:t xml:space="preserve">, 1996; </w:t>
      </w:r>
      <w:r w:rsidR="00217B2B" w:rsidRPr="00B25B92">
        <w:rPr>
          <w:rFonts w:ascii="Times New Roman" w:hAnsi="Times New Roman" w:cs="Times New Roman"/>
          <w:sz w:val="24"/>
          <w:szCs w:val="24"/>
          <w:lang w:val="en-US"/>
        </w:rPr>
        <w:t>Schroger</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et</w:t>
      </w:r>
      <w:r w:rsidR="00217B2B" w:rsidRPr="00B25B92">
        <w:rPr>
          <w:rFonts w:ascii="Times New Roman" w:hAnsi="Times New Roman" w:cs="Times New Roman"/>
          <w:sz w:val="24"/>
          <w:szCs w:val="24"/>
        </w:rPr>
        <w:t xml:space="preserve"> </w:t>
      </w:r>
      <w:r w:rsidR="00217B2B" w:rsidRPr="00B25B92">
        <w:rPr>
          <w:rFonts w:ascii="Times New Roman" w:hAnsi="Times New Roman" w:cs="Times New Roman"/>
          <w:sz w:val="24"/>
          <w:szCs w:val="24"/>
          <w:lang w:val="en-US"/>
        </w:rPr>
        <w:t>al</w:t>
      </w:r>
      <w:r w:rsidR="00217B2B" w:rsidRPr="00B25B92">
        <w:rPr>
          <w:rFonts w:ascii="Times New Roman" w:hAnsi="Times New Roman" w:cs="Times New Roman"/>
          <w:sz w:val="24"/>
          <w:szCs w:val="24"/>
        </w:rPr>
        <w:t xml:space="preserve">., 1994). </w:t>
      </w:r>
    </w:p>
    <w:p w:rsidR="00764DE0" w:rsidRDefault="00217B2B"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 xml:space="preserve">Негативность рассогласования применяется при исследовании языка,  и в последние годы было накоплено много данных. </w:t>
      </w:r>
      <w:r w:rsidR="0026610A" w:rsidRPr="00B25B92">
        <w:rPr>
          <w:rFonts w:ascii="Times New Roman" w:hAnsi="Times New Roman" w:cs="Times New Roman"/>
          <w:sz w:val="24"/>
          <w:szCs w:val="24"/>
        </w:rPr>
        <w:t xml:space="preserve">Они указывают на наличие долгосрочных лингвистических следов памяти, которые влияют на дискриминацию родного языка от неродного, на обучение иностранного  языка. </w:t>
      </w:r>
      <w:r w:rsidR="0026610A" w:rsidRPr="00E51355">
        <w:rPr>
          <w:rFonts w:ascii="Times New Roman" w:hAnsi="Times New Roman" w:cs="Times New Roman"/>
          <w:sz w:val="24"/>
          <w:szCs w:val="24"/>
          <w:shd w:val="clear" w:color="auto" w:fill="FFFFFF" w:themeFill="background1"/>
        </w:rPr>
        <w:t>Акустическая негативность рассогласования, связанная с обнаружением изменений, имеет двустороннее или праводоминантное распределение (Paavilainen et al., 1991),фонетическая же негативность рассогласования латеризована в левом полушарии (</w:t>
      </w:r>
      <w:r w:rsidR="0026610A" w:rsidRPr="00E51355">
        <w:rPr>
          <w:rFonts w:ascii="Times New Roman" w:hAnsi="Times New Roman" w:cs="Times New Roman"/>
          <w:sz w:val="24"/>
          <w:szCs w:val="24"/>
          <w:shd w:val="clear" w:color="auto" w:fill="FFFFFF" w:themeFill="background1"/>
          <w:lang w:val="en-US"/>
        </w:rPr>
        <w:t>Naatanen</w:t>
      </w:r>
      <w:r w:rsidR="0026610A" w:rsidRPr="00E51355">
        <w:rPr>
          <w:rFonts w:ascii="Times New Roman" w:hAnsi="Times New Roman" w:cs="Times New Roman"/>
          <w:sz w:val="24"/>
          <w:szCs w:val="24"/>
          <w:shd w:val="clear" w:color="auto" w:fill="FFFFFF" w:themeFill="background1"/>
        </w:rPr>
        <w:t xml:space="preserve"> </w:t>
      </w:r>
      <w:r w:rsidR="0026610A" w:rsidRPr="00E51355">
        <w:rPr>
          <w:rFonts w:ascii="Times New Roman" w:hAnsi="Times New Roman" w:cs="Times New Roman"/>
          <w:sz w:val="24"/>
          <w:szCs w:val="24"/>
          <w:shd w:val="clear" w:color="auto" w:fill="FFFFFF" w:themeFill="background1"/>
          <w:lang w:val="en-US"/>
        </w:rPr>
        <w:t>et</w:t>
      </w:r>
      <w:r w:rsidR="0026610A" w:rsidRPr="00E51355">
        <w:rPr>
          <w:rFonts w:ascii="Times New Roman" w:hAnsi="Times New Roman" w:cs="Times New Roman"/>
          <w:sz w:val="24"/>
          <w:szCs w:val="24"/>
          <w:shd w:val="clear" w:color="auto" w:fill="FFFFFF" w:themeFill="background1"/>
        </w:rPr>
        <w:t xml:space="preserve"> </w:t>
      </w:r>
      <w:r w:rsidR="0026610A" w:rsidRPr="00E51355">
        <w:rPr>
          <w:rFonts w:ascii="Times New Roman" w:hAnsi="Times New Roman" w:cs="Times New Roman"/>
          <w:sz w:val="24"/>
          <w:szCs w:val="24"/>
          <w:shd w:val="clear" w:color="auto" w:fill="FFFFFF" w:themeFill="background1"/>
          <w:lang w:val="en-US"/>
        </w:rPr>
        <w:t>al</w:t>
      </w:r>
      <w:r w:rsidR="0026610A" w:rsidRPr="00E51355">
        <w:rPr>
          <w:rFonts w:ascii="Times New Roman" w:hAnsi="Times New Roman" w:cs="Times New Roman"/>
          <w:sz w:val="24"/>
          <w:szCs w:val="24"/>
          <w:shd w:val="clear" w:color="auto" w:fill="FFFFFF" w:themeFill="background1"/>
        </w:rPr>
        <w:t>., 1997)</w:t>
      </w:r>
      <w:r w:rsidR="0026610A" w:rsidRPr="00B25B92">
        <w:rPr>
          <w:rFonts w:ascii="Times New Roman" w:hAnsi="Times New Roman" w:cs="Times New Roman"/>
          <w:sz w:val="24"/>
          <w:szCs w:val="24"/>
        </w:rPr>
        <w:t xml:space="preserve"> , что было показано с использованием МЭГ. </w:t>
      </w:r>
    </w:p>
    <w:p w:rsidR="00764DE0" w:rsidRDefault="005706EF"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Основные свойства, по которым негативность рассогласования является адекватным инструментом для</w:t>
      </w:r>
      <w:r w:rsidR="00D73FFF">
        <w:rPr>
          <w:rFonts w:ascii="Times New Roman" w:hAnsi="Times New Roman" w:cs="Times New Roman"/>
          <w:sz w:val="24"/>
          <w:szCs w:val="24"/>
        </w:rPr>
        <w:t xml:space="preserve"> изучения мозговой основы языка</w:t>
      </w:r>
      <w:r w:rsidRPr="00B25B92">
        <w:rPr>
          <w:rFonts w:ascii="Times New Roman" w:hAnsi="Times New Roman" w:cs="Times New Roman"/>
          <w:sz w:val="24"/>
          <w:szCs w:val="24"/>
        </w:rPr>
        <w:t xml:space="preserve">: автоматизм, </w:t>
      </w:r>
      <w:r w:rsidR="00B22172" w:rsidRPr="00B25B92">
        <w:rPr>
          <w:rFonts w:ascii="Times New Roman" w:hAnsi="Times New Roman" w:cs="Times New Roman"/>
          <w:sz w:val="24"/>
          <w:szCs w:val="24"/>
        </w:rPr>
        <w:t>быст</w:t>
      </w:r>
      <w:r w:rsidR="00904530">
        <w:rPr>
          <w:rFonts w:ascii="Times New Roman" w:hAnsi="Times New Roman" w:cs="Times New Roman"/>
          <w:sz w:val="24"/>
          <w:szCs w:val="24"/>
        </w:rPr>
        <w:t>рая обработка входящего стимула</w:t>
      </w:r>
      <w:r w:rsidRPr="00B25B92">
        <w:rPr>
          <w:rFonts w:ascii="Times New Roman" w:hAnsi="Times New Roman" w:cs="Times New Roman"/>
          <w:sz w:val="24"/>
          <w:szCs w:val="24"/>
        </w:rPr>
        <w:t xml:space="preserve">, </w:t>
      </w:r>
      <w:r w:rsidR="0027425C" w:rsidRPr="00B25B92">
        <w:rPr>
          <w:rFonts w:ascii="Times New Roman" w:hAnsi="Times New Roman" w:cs="Times New Roman"/>
          <w:sz w:val="24"/>
          <w:szCs w:val="24"/>
        </w:rPr>
        <w:t>точное изучение индивидуальных речевых стимулов</w:t>
      </w:r>
      <w:r w:rsidR="00904530">
        <w:rPr>
          <w:rFonts w:ascii="Times New Roman" w:hAnsi="Times New Roman" w:cs="Times New Roman"/>
          <w:sz w:val="24"/>
          <w:szCs w:val="24"/>
        </w:rPr>
        <w:t>.</w:t>
      </w:r>
      <w:r w:rsidRPr="00B25B92">
        <w:rPr>
          <w:rFonts w:ascii="Times New Roman" w:hAnsi="Times New Roman" w:cs="Times New Roman"/>
          <w:sz w:val="24"/>
          <w:szCs w:val="24"/>
        </w:rPr>
        <w:t xml:space="preserve"> </w:t>
      </w:r>
    </w:p>
    <w:p w:rsidR="00764DE0" w:rsidRDefault="005706EF"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Автоматизм означает, что для получения НР необязательно, чтобы субъект сосредотачивал внимание на стимулах, с</w:t>
      </w:r>
      <w:r w:rsidR="007267FB">
        <w:rPr>
          <w:rFonts w:ascii="Times New Roman" w:hAnsi="Times New Roman" w:cs="Times New Roman"/>
          <w:sz w:val="24"/>
          <w:szCs w:val="24"/>
        </w:rPr>
        <w:t>убъект даже может отвлекаться (</w:t>
      </w:r>
      <w:r w:rsidRPr="00B25B92">
        <w:rPr>
          <w:rFonts w:ascii="Times New Roman" w:hAnsi="Times New Roman" w:cs="Times New Roman"/>
          <w:sz w:val="24"/>
          <w:szCs w:val="24"/>
        </w:rPr>
        <w:t xml:space="preserve">читать книгу, смотреть немое кино во время проигрывания звуковых стимулов). </w:t>
      </w:r>
      <w:r w:rsidR="00D73FFF">
        <w:rPr>
          <w:rFonts w:ascii="Times New Roman" w:hAnsi="Times New Roman" w:cs="Times New Roman"/>
          <w:sz w:val="24"/>
          <w:szCs w:val="24"/>
        </w:rPr>
        <w:t>Обработка информации происходит автоматически и быстро.</w:t>
      </w:r>
    </w:p>
    <w:p w:rsidR="00764DE0" w:rsidRDefault="00B22172" w:rsidP="005573FC">
      <w:pPr>
        <w:spacing w:after="0"/>
        <w:ind w:firstLine="425"/>
        <w:rPr>
          <w:rFonts w:ascii="Times New Roman" w:hAnsi="Times New Roman" w:cs="Times New Roman"/>
          <w:sz w:val="24"/>
          <w:szCs w:val="24"/>
        </w:rPr>
      </w:pPr>
      <w:r w:rsidRPr="00B25B92">
        <w:rPr>
          <w:rFonts w:ascii="Times New Roman" w:hAnsi="Times New Roman" w:cs="Times New Roman"/>
          <w:sz w:val="24"/>
          <w:szCs w:val="24"/>
        </w:rPr>
        <w:t>Входящий стимул (</w:t>
      </w:r>
      <w:r w:rsidR="00E51355">
        <w:rPr>
          <w:rFonts w:ascii="Times New Roman" w:hAnsi="Times New Roman" w:cs="Times New Roman"/>
          <w:sz w:val="24"/>
          <w:szCs w:val="24"/>
        </w:rPr>
        <w:t xml:space="preserve">например, </w:t>
      </w:r>
      <w:r w:rsidRPr="00B25B92">
        <w:rPr>
          <w:rFonts w:ascii="Times New Roman" w:hAnsi="Times New Roman" w:cs="Times New Roman"/>
          <w:sz w:val="24"/>
          <w:szCs w:val="24"/>
        </w:rPr>
        <w:t xml:space="preserve">слово) обрабатывается уже в течение первых 200 мс. То есть негативность рассогласования выявляется после 200мс представления физически различного стимула. </w:t>
      </w:r>
      <w:r w:rsidR="000A309D" w:rsidRPr="00B25B92">
        <w:rPr>
          <w:rFonts w:ascii="Times New Roman" w:hAnsi="Times New Roman" w:cs="Times New Roman"/>
          <w:sz w:val="24"/>
          <w:szCs w:val="24"/>
        </w:rPr>
        <w:t>По современным представлениям все типы лингвистической информации обрабатываются почти одновременно. Лексическая НР генерируется при 130-150 мс</w:t>
      </w:r>
      <w:r w:rsidR="007C08AE" w:rsidRPr="00B25B92">
        <w:rPr>
          <w:rFonts w:ascii="Times New Roman" w:hAnsi="Times New Roman" w:cs="Times New Roman"/>
          <w:sz w:val="24"/>
          <w:szCs w:val="24"/>
        </w:rPr>
        <w:t>, семантическая НР- 140-180 мс, а синтаксическая НР была замечена  в нескольких временных интервалах, начиная со 100 мс и расширяющиеся до 200 мс, фонологические показатели НР гласных наблюдались в более широком интервале времени</w:t>
      </w:r>
      <w:r w:rsidR="000B7E5C">
        <w:rPr>
          <w:rFonts w:ascii="Times New Roman" w:hAnsi="Times New Roman" w:cs="Times New Roman"/>
          <w:sz w:val="24"/>
          <w:szCs w:val="24"/>
        </w:rPr>
        <w:t xml:space="preserve"> – при </w:t>
      </w:r>
      <w:r w:rsidR="007C08AE" w:rsidRPr="00B25B92">
        <w:rPr>
          <w:rFonts w:ascii="Times New Roman" w:hAnsi="Times New Roman" w:cs="Times New Roman"/>
          <w:sz w:val="24"/>
          <w:szCs w:val="24"/>
        </w:rPr>
        <w:t xml:space="preserve">100-200 мс после начала стимула (Dehaene-Lambertz, 1997; Eulitz И Лахири, 2004 год; </w:t>
      </w:r>
      <w:r w:rsidR="007C08AE" w:rsidRPr="00B25B92">
        <w:rPr>
          <w:rFonts w:ascii="Times New Roman" w:hAnsi="Times New Roman" w:cs="Times New Roman"/>
          <w:sz w:val="24"/>
          <w:szCs w:val="24"/>
          <w:lang w:val="en-US"/>
        </w:rPr>
        <w:t>Naa</w:t>
      </w:r>
      <w:r w:rsidR="007267FB">
        <w:rPr>
          <w:rFonts w:ascii="Times New Roman" w:hAnsi="Times New Roman" w:cs="Times New Roman"/>
          <w:sz w:val="24"/>
          <w:szCs w:val="24"/>
          <w:lang w:val="en-US"/>
        </w:rPr>
        <w:t>tan</w:t>
      </w:r>
      <w:r w:rsidR="007C08AE" w:rsidRPr="00B25B92">
        <w:rPr>
          <w:rFonts w:ascii="Times New Roman" w:hAnsi="Times New Roman" w:cs="Times New Roman"/>
          <w:sz w:val="24"/>
          <w:szCs w:val="24"/>
          <w:lang w:val="en-US"/>
        </w:rPr>
        <w:t>en</w:t>
      </w:r>
      <w:r w:rsidR="007C08AE" w:rsidRPr="00B25B92">
        <w:rPr>
          <w:rFonts w:ascii="Times New Roman" w:hAnsi="Times New Roman" w:cs="Times New Roman"/>
          <w:sz w:val="24"/>
          <w:szCs w:val="24"/>
        </w:rPr>
        <w:t xml:space="preserve">, 2001; </w:t>
      </w:r>
      <w:r w:rsidR="007C08AE" w:rsidRPr="00B25B92">
        <w:rPr>
          <w:rFonts w:ascii="Times New Roman" w:hAnsi="Times New Roman" w:cs="Times New Roman"/>
          <w:sz w:val="24"/>
          <w:szCs w:val="24"/>
          <w:lang w:val="en-US"/>
        </w:rPr>
        <w:t>Naa</w:t>
      </w:r>
      <w:r w:rsidR="007267FB">
        <w:rPr>
          <w:rFonts w:ascii="Times New Roman" w:hAnsi="Times New Roman" w:cs="Times New Roman"/>
          <w:sz w:val="24"/>
          <w:szCs w:val="24"/>
          <w:lang w:val="en-US"/>
        </w:rPr>
        <w:t>tan</w:t>
      </w:r>
      <w:r w:rsidR="007C08AE" w:rsidRPr="00B25B92">
        <w:rPr>
          <w:rFonts w:ascii="Times New Roman" w:hAnsi="Times New Roman" w:cs="Times New Roman"/>
          <w:sz w:val="24"/>
          <w:szCs w:val="24"/>
          <w:lang w:val="en-US"/>
        </w:rPr>
        <w:t>en</w:t>
      </w:r>
      <w:r w:rsidR="007C08AE" w:rsidRPr="00B25B92">
        <w:rPr>
          <w:rFonts w:ascii="Times New Roman" w:hAnsi="Times New Roman" w:cs="Times New Roman"/>
          <w:sz w:val="24"/>
          <w:szCs w:val="24"/>
        </w:rPr>
        <w:t xml:space="preserve"> </w:t>
      </w:r>
      <w:r w:rsidR="007C08AE" w:rsidRPr="00B25B92">
        <w:rPr>
          <w:rFonts w:ascii="Times New Roman" w:hAnsi="Times New Roman" w:cs="Times New Roman"/>
          <w:sz w:val="24"/>
          <w:szCs w:val="24"/>
          <w:lang w:val="en-US"/>
        </w:rPr>
        <w:t>et</w:t>
      </w:r>
      <w:r w:rsidR="007C08AE" w:rsidRPr="00B25B92">
        <w:rPr>
          <w:rFonts w:ascii="Times New Roman" w:hAnsi="Times New Roman" w:cs="Times New Roman"/>
          <w:sz w:val="24"/>
          <w:szCs w:val="24"/>
        </w:rPr>
        <w:t xml:space="preserve"> </w:t>
      </w:r>
      <w:r w:rsidR="007C08AE" w:rsidRPr="00B25B92">
        <w:rPr>
          <w:rFonts w:ascii="Times New Roman" w:hAnsi="Times New Roman" w:cs="Times New Roman"/>
          <w:sz w:val="24"/>
          <w:szCs w:val="24"/>
          <w:lang w:val="en-US"/>
        </w:rPr>
        <w:t>al</w:t>
      </w:r>
      <w:r w:rsidR="008F4211">
        <w:rPr>
          <w:rFonts w:ascii="Times New Roman" w:hAnsi="Times New Roman" w:cs="Times New Roman"/>
          <w:sz w:val="24"/>
          <w:szCs w:val="24"/>
        </w:rPr>
        <w:t>.,</w:t>
      </w:r>
      <w:r w:rsidR="007C08AE" w:rsidRPr="00B25B92">
        <w:rPr>
          <w:rFonts w:ascii="Times New Roman" w:hAnsi="Times New Roman" w:cs="Times New Roman"/>
          <w:sz w:val="24"/>
          <w:szCs w:val="24"/>
        </w:rPr>
        <w:t>1997).</w:t>
      </w:r>
    </w:p>
    <w:p w:rsidR="00764DE0" w:rsidRDefault="000B7E5C"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Третье свойство – это то, что негативность рассогласования </w:t>
      </w:r>
      <w:r w:rsidR="00B22172" w:rsidRPr="00B25B92">
        <w:rPr>
          <w:rFonts w:ascii="Times New Roman" w:hAnsi="Times New Roman" w:cs="Times New Roman"/>
          <w:sz w:val="24"/>
          <w:szCs w:val="24"/>
        </w:rPr>
        <w:t xml:space="preserve"> может </w:t>
      </w:r>
      <w:r w:rsidR="005F75A9" w:rsidRPr="00B25B92">
        <w:rPr>
          <w:rFonts w:ascii="Times New Roman" w:hAnsi="Times New Roman" w:cs="Times New Roman"/>
          <w:sz w:val="24"/>
          <w:szCs w:val="24"/>
        </w:rPr>
        <w:t>обработать различные физические несоответствия между языковыми стимулами. Например, выявляет различия в продолжительности, высоте, длине слова, замене гласной. Такие изме</w:t>
      </w:r>
      <w:r w:rsidR="00E41CC0">
        <w:rPr>
          <w:rFonts w:ascii="Times New Roman" w:hAnsi="Times New Roman" w:cs="Times New Roman"/>
          <w:sz w:val="24"/>
          <w:szCs w:val="24"/>
        </w:rPr>
        <w:t>нения характеристик стимула веду</w:t>
      </w:r>
      <w:r w:rsidR="005F75A9" w:rsidRPr="00B25B92">
        <w:rPr>
          <w:rFonts w:ascii="Times New Roman" w:hAnsi="Times New Roman" w:cs="Times New Roman"/>
          <w:sz w:val="24"/>
          <w:szCs w:val="24"/>
        </w:rPr>
        <w:t>т к изменчивости ранних ответов мозга.</w:t>
      </w:r>
      <w:r w:rsidR="00B22172" w:rsidRPr="00B25B92">
        <w:rPr>
          <w:rFonts w:ascii="Times New Roman" w:hAnsi="Times New Roman" w:cs="Times New Roman"/>
          <w:sz w:val="24"/>
          <w:szCs w:val="24"/>
        </w:rPr>
        <w:t xml:space="preserve"> </w:t>
      </w:r>
    </w:p>
    <w:p w:rsidR="00764DE0" w:rsidRDefault="007C6C34"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w:t>
      </w:r>
      <w:r w:rsidR="007C08AE" w:rsidRPr="00B25B92">
        <w:rPr>
          <w:rFonts w:ascii="Times New Roman" w:hAnsi="Times New Roman" w:cs="Times New Roman"/>
          <w:sz w:val="24"/>
          <w:szCs w:val="24"/>
        </w:rPr>
        <w:t>Основные выводы, которые возникают при исследовании НР – обработка языка является быстрой и различной. Типы информации при этом доступны почти одновременно.</w:t>
      </w:r>
      <w:r w:rsidR="00621420" w:rsidRPr="00B25B92">
        <w:rPr>
          <w:rFonts w:ascii="Times New Roman" w:hAnsi="Times New Roman" w:cs="Times New Roman"/>
          <w:sz w:val="24"/>
          <w:szCs w:val="24"/>
        </w:rPr>
        <w:t xml:space="preserve"> Таким образом, НР является ранним нейрофизиологическим индикатором лексической, семантической и синтаксической информации, отражает ранний доступ к хранимым языковым символам. То есть НР указывает на совпадение или несоответствие </w:t>
      </w:r>
      <w:r w:rsidR="00621420" w:rsidRPr="00B25B92">
        <w:rPr>
          <w:rFonts w:ascii="Times New Roman" w:hAnsi="Times New Roman" w:cs="Times New Roman"/>
          <w:sz w:val="24"/>
          <w:szCs w:val="24"/>
        </w:rPr>
        <w:lastRenderedPageBreak/>
        <w:t>между стимулом и соответствующему ему символическому следу памяти в мозге. Следы памяти представлены как сильно свя</w:t>
      </w:r>
      <w:r w:rsidR="000E133E">
        <w:rPr>
          <w:rFonts w:ascii="Times New Roman" w:hAnsi="Times New Roman" w:cs="Times New Roman"/>
          <w:sz w:val="24"/>
          <w:szCs w:val="24"/>
        </w:rPr>
        <w:t>занные сети корковых нейронов (</w:t>
      </w:r>
      <w:r w:rsidR="00621420" w:rsidRPr="00B25B92">
        <w:rPr>
          <w:rFonts w:ascii="Times New Roman" w:hAnsi="Times New Roman" w:cs="Times New Roman"/>
          <w:sz w:val="24"/>
          <w:szCs w:val="24"/>
        </w:rPr>
        <w:t>клеточные сборки) (Hebb, 1949), нейронные ансамбли (Braitenberg and Schu, z,1998; Palm, 1982) распределенные функциональные сети (Roland and Gulyas, 1994), нейрокогнитивные сети (Mesulam, 1998) , функциональные схемы (Feldman and Narayanan, 2004) или когнитивные функции (Fuster, 2003). Поэтому можно представить</w:t>
      </w:r>
      <w:r w:rsidR="000E133E">
        <w:rPr>
          <w:rFonts w:ascii="Times New Roman" w:hAnsi="Times New Roman" w:cs="Times New Roman"/>
          <w:sz w:val="24"/>
          <w:szCs w:val="24"/>
        </w:rPr>
        <w:t>, что НР состоит из двух частей</w:t>
      </w:r>
      <w:r w:rsidR="00621420" w:rsidRPr="00B25B92">
        <w:rPr>
          <w:rFonts w:ascii="Times New Roman" w:hAnsi="Times New Roman" w:cs="Times New Roman"/>
          <w:sz w:val="24"/>
          <w:szCs w:val="24"/>
        </w:rPr>
        <w:t>: первая отражает автоматическое обнаружение акустической среды ( Наатанен, 1990), вторая часть, отражает активацию сети корковых нейронов, которые образуют долгосрочные следы памяти для выученных когнитивных представлений ( Наатанен, 2001).</w:t>
      </w:r>
      <w:r w:rsidR="00066FD2" w:rsidRPr="00B25B92">
        <w:rPr>
          <w:rFonts w:ascii="Times New Roman" w:hAnsi="Times New Roman" w:cs="Times New Roman"/>
          <w:sz w:val="24"/>
          <w:szCs w:val="24"/>
        </w:rPr>
        <w:t xml:space="preserve"> Корковые генераторы обнаружения акустических изменений Н</w:t>
      </w:r>
      <w:r w:rsidR="000E133E">
        <w:rPr>
          <w:rFonts w:ascii="Times New Roman" w:hAnsi="Times New Roman" w:cs="Times New Roman"/>
          <w:sz w:val="24"/>
          <w:szCs w:val="24"/>
        </w:rPr>
        <w:t>Р имеются в верхне-височной доле</w:t>
      </w:r>
      <w:r w:rsidR="00066FD2" w:rsidRPr="00B25B92">
        <w:rPr>
          <w:rFonts w:ascii="Times New Roman" w:hAnsi="Times New Roman" w:cs="Times New Roman"/>
          <w:sz w:val="24"/>
          <w:szCs w:val="24"/>
        </w:rPr>
        <w:t>, тогда как сети памяти  могут быть распределены по ра</w:t>
      </w:r>
      <w:r w:rsidR="00904530">
        <w:rPr>
          <w:rFonts w:ascii="Times New Roman" w:hAnsi="Times New Roman" w:cs="Times New Roman"/>
          <w:sz w:val="24"/>
          <w:szCs w:val="24"/>
        </w:rPr>
        <w:t>зличным кортикальным областям (</w:t>
      </w:r>
      <w:r w:rsidR="00066FD2" w:rsidRPr="00B25B92">
        <w:rPr>
          <w:rFonts w:ascii="Times New Roman" w:hAnsi="Times New Roman" w:cs="Times New Roman"/>
          <w:sz w:val="24"/>
          <w:szCs w:val="24"/>
        </w:rPr>
        <w:t>лобная, теменная, затылочная кора).</w:t>
      </w:r>
      <w:r w:rsidR="00904530">
        <w:rPr>
          <w:rFonts w:ascii="Times New Roman" w:hAnsi="Times New Roman" w:cs="Times New Roman"/>
          <w:sz w:val="24"/>
          <w:szCs w:val="24"/>
        </w:rPr>
        <w:t xml:space="preserve"> </w:t>
      </w:r>
      <w:r w:rsidR="00B40652">
        <w:rPr>
          <w:rFonts w:ascii="Times New Roman" w:hAnsi="Times New Roman" w:cs="Times New Roman"/>
          <w:sz w:val="24"/>
          <w:szCs w:val="24"/>
        </w:rPr>
        <w:t>Таким образом, НР состоит из двух субкомпонентов: сенсорно-специфического компонента ( верхнее-височная доля при слуховом стимуле)  и фронтального компонента. Сенсорно-специфический компонент входит в механизм  неосознанной детекции отклонения стимула от стандарта, и который в последующем активирует фронтальные механизмы .</w:t>
      </w:r>
      <w:r w:rsidR="008F4211">
        <w:rPr>
          <w:rFonts w:ascii="Times New Roman" w:hAnsi="Times New Roman" w:cs="Times New Roman"/>
          <w:sz w:val="24"/>
          <w:szCs w:val="24"/>
        </w:rPr>
        <w:t xml:space="preserve"> </w:t>
      </w:r>
      <w:r w:rsidR="00904530">
        <w:rPr>
          <w:rFonts w:ascii="Times New Roman" w:hAnsi="Times New Roman" w:cs="Times New Roman"/>
          <w:sz w:val="24"/>
          <w:szCs w:val="24"/>
        </w:rPr>
        <w:t>Предполагают</w:t>
      </w:r>
      <w:r w:rsidR="00B40652">
        <w:rPr>
          <w:rFonts w:ascii="Times New Roman" w:hAnsi="Times New Roman" w:cs="Times New Roman"/>
          <w:sz w:val="24"/>
          <w:szCs w:val="24"/>
        </w:rPr>
        <w:t xml:space="preserve"> также</w:t>
      </w:r>
      <w:r w:rsidR="00904530">
        <w:rPr>
          <w:rFonts w:ascii="Times New Roman" w:hAnsi="Times New Roman" w:cs="Times New Roman"/>
          <w:sz w:val="24"/>
          <w:szCs w:val="24"/>
        </w:rPr>
        <w:t>, что последующая активация в лобной коре говорит о том,</w:t>
      </w:r>
      <w:r w:rsidR="007267FB">
        <w:rPr>
          <w:rFonts w:ascii="Times New Roman" w:hAnsi="Times New Roman" w:cs="Times New Roman"/>
          <w:sz w:val="24"/>
          <w:szCs w:val="24"/>
        </w:rPr>
        <w:t xml:space="preserve"> что </w:t>
      </w:r>
      <w:r w:rsidR="00B40652">
        <w:rPr>
          <w:rFonts w:ascii="Times New Roman" w:hAnsi="Times New Roman" w:cs="Times New Roman"/>
          <w:sz w:val="24"/>
          <w:szCs w:val="24"/>
        </w:rPr>
        <w:t xml:space="preserve">девиантный </w:t>
      </w:r>
      <w:r w:rsidR="007267FB">
        <w:rPr>
          <w:rFonts w:ascii="Times New Roman" w:hAnsi="Times New Roman" w:cs="Times New Roman"/>
          <w:sz w:val="24"/>
          <w:szCs w:val="24"/>
        </w:rPr>
        <w:t xml:space="preserve">стимул </w:t>
      </w:r>
      <w:r w:rsidR="00B40652">
        <w:rPr>
          <w:rFonts w:ascii="Times New Roman" w:hAnsi="Times New Roman" w:cs="Times New Roman"/>
          <w:sz w:val="24"/>
          <w:szCs w:val="24"/>
        </w:rPr>
        <w:t xml:space="preserve">связан с ориентировочной реакцией и </w:t>
      </w:r>
      <w:r w:rsidR="007267FB">
        <w:rPr>
          <w:rFonts w:ascii="Times New Roman" w:hAnsi="Times New Roman" w:cs="Times New Roman"/>
          <w:sz w:val="24"/>
          <w:szCs w:val="24"/>
        </w:rPr>
        <w:t>становится  осознаваем</w:t>
      </w:r>
      <w:r w:rsidR="007267FB" w:rsidRPr="007267FB">
        <w:rPr>
          <w:rFonts w:ascii="Times New Roman" w:hAnsi="Times New Roman" w:cs="Times New Roman"/>
          <w:sz w:val="24"/>
          <w:szCs w:val="24"/>
        </w:rPr>
        <w:t xml:space="preserve"> </w:t>
      </w:r>
      <w:r w:rsidR="007267FB">
        <w:rPr>
          <w:rFonts w:ascii="Times New Roman" w:hAnsi="Times New Roman" w:cs="Times New Roman"/>
          <w:sz w:val="24"/>
          <w:szCs w:val="24"/>
        </w:rPr>
        <w:t>субъектом.</w:t>
      </w:r>
      <w:r w:rsidR="00B40652">
        <w:rPr>
          <w:rFonts w:ascii="Times New Roman" w:hAnsi="Times New Roman" w:cs="Times New Roman"/>
          <w:sz w:val="24"/>
          <w:szCs w:val="24"/>
        </w:rPr>
        <w:t xml:space="preserve"> </w:t>
      </w:r>
      <w:r w:rsidR="005E538A">
        <w:rPr>
          <w:rFonts w:ascii="Times New Roman" w:hAnsi="Times New Roman" w:cs="Times New Roman"/>
          <w:sz w:val="24"/>
          <w:szCs w:val="24"/>
        </w:rPr>
        <w:t>О расположении генераторов НР (левое ил</w:t>
      </w:r>
      <w:r w:rsidR="005E53E9">
        <w:rPr>
          <w:rFonts w:ascii="Times New Roman" w:hAnsi="Times New Roman" w:cs="Times New Roman"/>
          <w:sz w:val="24"/>
          <w:szCs w:val="24"/>
        </w:rPr>
        <w:t>и</w:t>
      </w:r>
      <w:r w:rsidR="005E538A">
        <w:rPr>
          <w:rFonts w:ascii="Times New Roman" w:hAnsi="Times New Roman" w:cs="Times New Roman"/>
          <w:sz w:val="24"/>
          <w:szCs w:val="24"/>
        </w:rPr>
        <w:t xml:space="preserve"> правое полушарие) есть много противоречащих данных. При объяснении преобладания НР в правом полушарии, ссылаются на то, что недоминантное полушарие больше вовлекается в выполнение задания, которое требует автоматического процесса</w:t>
      </w:r>
      <w:r w:rsidR="000E133E">
        <w:rPr>
          <w:rFonts w:ascii="Times New Roman" w:hAnsi="Times New Roman" w:cs="Times New Roman"/>
          <w:sz w:val="24"/>
          <w:szCs w:val="24"/>
        </w:rPr>
        <w:t xml:space="preserve"> переработки информации. Однако</w:t>
      </w:r>
      <w:r w:rsidR="005E538A">
        <w:rPr>
          <w:rFonts w:ascii="Times New Roman" w:hAnsi="Times New Roman" w:cs="Times New Roman"/>
          <w:sz w:val="24"/>
          <w:szCs w:val="24"/>
        </w:rPr>
        <w:t xml:space="preserve"> позже были получены данные,  которые могут дать предположение</w:t>
      </w:r>
      <w:r>
        <w:rPr>
          <w:rFonts w:ascii="Times New Roman" w:hAnsi="Times New Roman" w:cs="Times New Roman"/>
          <w:sz w:val="24"/>
          <w:szCs w:val="24"/>
        </w:rPr>
        <w:t xml:space="preserve"> о том, что разные типы НР (</w:t>
      </w:r>
      <w:r w:rsidR="005E538A">
        <w:rPr>
          <w:rFonts w:ascii="Times New Roman" w:hAnsi="Times New Roman" w:cs="Times New Roman"/>
          <w:sz w:val="24"/>
          <w:szCs w:val="24"/>
        </w:rPr>
        <w:t>различные свойства звуковых стимулов) генерируются в различных локусах слуховой коры.</w:t>
      </w:r>
    </w:p>
    <w:p w:rsidR="00764DE0" w:rsidRDefault="00A47D60"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Как уже упоминалось, негативность рассогласования не зависит от внимания. Существует несколько подтверждающих доказательств. </w:t>
      </w:r>
    </w:p>
    <w:p w:rsidR="00764DE0" w:rsidRDefault="00A47D60"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Первое, это использование парадигмы необычного стимула (англ. </w:t>
      </w:r>
      <w:r>
        <w:rPr>
          <w:rFonts w:ascii="Times New Roman" w:hAnsi="Times New Roman" w:cs="Times New Roman"/>
          <w:sz w:val="24"/>
          <w:szCs w:val="24"/>
          <w:lang w:val="en-US"/>
        </w:rPr>
        <w:t>odd</w:t>
      </w:r>
      <w:r w:rsidRPr="00A47D60">
        <w:rPr>
          <w:rFonts w:ascii="Times New Roman" w:hAnsi="Times New Roman" w:cs="Times New Roman"/>
          <w:sz w:val="24"/>
          <w:szCs w:val="24"/>
        </w:rPr>
        <w:t>-</w:t>
      </w:r>
      <w:r>
        <w:rPr>
          <w:rFonts w:ascii="Times New Roman" w:hAnsi="Times New Roman" w:cs="Times New Roman"/>
          <w:sz w:val="24"/>
          <w:szCs w:val="24"/>
          <w:lang w:val="en-US"/>
        </w:rPr>
        <w:t>ball</w:t>
      </w:r>
      <w:r w:rsidRPr="00A47D60">
        <w:rPr>
          <w:rFonts w:ascii="Times New Roman" w:hAnsi="Times New Roman" w:cs="Times New Roman"/>
          <w:sz w:val="24"/>
          <w:szCs w:val="24"/>
        </w:rPr>
        <w:t>)</w:t>
      </w:r>
      <w:r>
        <w:rPr>
          <w:rFonts w:ascii="Times New Roman" w:hAnsi="Times New Roman" w:cs="Times New Roman"/>
          <w:sz w:val="24"/>
          <w:szCs w:val="24"/>
        </w:rPr>
        <w:t>, негативность рассогласования вызывается даже при слабых вариациях стимула, когда испытуемы</w:t>
      </w:r>
      <w:r w:rsidR="000E133E">
        <w:rPr>
          <w:rFonts w:ascii="Times New Roman" w:hAnsi="Times New Roman" w:cs="Times New Roman"/>
          <w:sz w:val="24"/>
          <w:szCs w:val="24"/>
        </w:rPr>
        <w:t>й</w:t>
      </w:r>
      <w:r>
        <w:rPr>
          <w:rFonts w:ascii="Times New Roman" w:hAnsi="Times New Roman" w:cs="Times New Roman"/>
          <w:sz w:val="24"/>
          <w:szCs w:val="24"/>
        </w:rPr>
        <w:t xml:space="preserve"> концентри</w:t>
      </w:r>
      <w:r w:rsidR="00614F09">
        <w:rPr>
          <w:rFonts w:ascii="Times New Roman" w:hAnsi="Times New Roman" w:cs="Times New Roman"/>
          <w:sz w:val="24"/>
          <w:szCs w:val="24"/>
        </w:rPr>
        <w:t>рует свое внимание на выполнении</w:t>
      </w:r>
      <w:r>
        <w:rPr>
          <w:rFonts w:ascii="Times New Roman" w:hAnsi="Times New Roman" w:cs="Times New Roman"/>
          <w:sz w:val="24"/>
          <w:szCs w:val="24"/>
        </w:rPr>
        <w:t xml:space="preserve"> другого процесса (например, при чтении). В опытах Люутинена в качестве основного задания использовалось решение трудных проблемных задач (матрицы Равена). И волна негативности рассогласования была четко  определена. Таким образом, негативность рассогласования вызывается тогда, когда при выполнении основного задания, требующего сосредоточенности, одновременно применяется необычный стимул (</w:t>
      </w:r>
      <w:r>
        <w:rPr>
          <w:rFonts w:ascii="Times New Roman" w:hAnsi="Times New Roman" w:cs="Times New Roman"/>
          <w:sz w:val="24"/>
          <w:szCs w:val="24"/>
          <w:lang w:val="en-US"/>
        </w:rPr>
        <w:t>odd</w:t>
      </w:r>
      <w:r w:rsidRPr="00A47D60">
        <w:rPr>
          <w:rFonts w:ascii="Times New Roman" w:hAnsi="Times New Roman" w:cs="Times New Roman"/>
          <w:sz w:val="24"/>
          <w:szCs w:val="24"/>
        </w:rPr>
        <w:t>-</w:t>
      </w:r>
      <w:r>
        <w:rPr>
          <w:rFonts w:ascii="Times New Roman" w:hAnsi="Times New Roman" w:cs="Times New Roman"/>
          <w:sz w:val="24"/>
          <w:szCs w:val="24"/>
          <w:lang w:val="en-US"/>
        </w:rPr>
        <w:t>ball</w:t>
      </w:r>
      <w:r w:rsidRPr="00A47D60">
        <w:rPr>
          <w:rFonts w:ascii="Times New Roman" w:hAnsi="Times New Roman" w:cs="Times New Roman"/>
          <w:sz w:val="24"/>
          <w:szCs w:val="24"/>
        </w:rPr>
        <w:t>)</w:t>
      </w:r>
      <w:r>
        <w:rPr>
          <w:rFonts w:ascii="Times New Roman" w:hAnsi="Times New Roman" w:cs="Times New Roman"/>
          <w:sz w:val="24"/>
          <w:szCs w:val="24"/>
        </w:rPr>
        <w:t>.</w:t>
      </w:r>
    </w:p>
    <w:p w:rsidR="00764DE0" w:rsidRDefault="00A47D60"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Второе доказательство нечувствительности НР к вниманию были получены в опытах по исследованию влияния межстимульных интервалов (МСИ) к НР. </w:t>
      </w:r>
      <w:r w:rsidR="00614F09">
        <w:rPr>
          <w:rFonts w:ascii="Times New Roman" w:hAnsi="Times New Roman" w:cs="Times New Roman"/>
          <w:sz w:val="24"/>
          <w:szCs w:val="24"/>
        </w:rPr>
        <w:t>В них независимо от т</w:t>
      </w:r>
      <w:r w:rsidR="0052022A">
        <w:rPr>
          <w:rFonts w:ascii="Times New Roman" w:hAnsi="Times New Roman" w:cs="Times New Roman"/>
          <w:sz w:val="24"/>
          <w:szCs w:val="24"/>
        </w:rPr>
        <w:t>ого был ли испытуемый внимателен  к стимулам или же игнорировал их, результаты получились почти идентичные. Таким образом, разрушение следа памяти (презентация стимула) в сенсорной слуховой памяти не зависит от внимания. То е</w:t>
      </w:r>
      <w:r w:rsidR="00C27A52">
        <w:rPr>
          <w:rFonts w:ascii="Times New Roman" w:hAnsi="Times New Roman" w:cs="Times New Roman"/>
          <w:sz w:val="24"/>
          <w:szCs w:val="24"/>
        </w:rPr>
        <w:t>сть внимание в таких условиях (</w:t>
      </w:r>
      <w:r w:rsidR="0052022A">
        <w:rPr>
          <w:rFonts w:ascii="Times New Roman" w:hAnsi="Times New Roman" w:cs="Times New Roman"/>
          <w:sz w:val="24"/>
          <w:szCs w:val="24"/>
        </w:rPr>
        <w:t xml:space="preserve">увеличение межстимульного интервала) не может влиять, а именно улучшать, качество </w:t>
      </w:r>
      <w:r w:rsidR="00C27A52">
        <w:rPr>
          <w:rFonts w:ascii="Times New Roman" w:hAnsi="Times New Roman" w:cs="Times New Roman"/>
          <w:sz w:val="24"/>
          <w:szCs w:val="24"/>
        </w:rPr>
        <w:t>сенсорной информации, содержащей</w:t>
      </w:r>
      <w:r w:rsidR="0052022A">
        <w:rPr>
          <w:rFonts w:ascii="Times New Roman" w:hAnsi="Times New Roman" w:cs="Times New Roman"/>
          <w:sz w:val="24"/>
          <w:szCs w:val="24"/>
        </w:rPr>
        <w:t xml:space="preserve">ся в этих следах. </w:t>
      </w:r>
    </w:p>
    <w:p w:rsidR="00764DE0" w:rsidRDefault="0052022A"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Также к доказательствам относят существование НР во сне (не только у человека, но и  у животных), эффектами, которые оказывают различные вещества и анестезия. </w:t>
      </w:r>
    </w:p>
    <w:p w:rsidR="00764DE0" w:rsidRDefault="0052022A"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Из всего вышесказанного можно сделать вывод, что вероятно НР дает возможность предсказывать, как протекает сенсорный анализ, запоминание</w:t>
      </w:r>
      <w:r w:rsidR="00B83193">
        <w:rPr>
          <w:rFonts w:ascii="Times New Roman" w:hAnsi="Times New Roman" w:cs="Times New Roman"/>
          <w:sz w:val="24"/>
          <w:szCs w:val="24"/>
        </w:rPr>
        <w:t xml:space="preserve">, различение конкретных </w:t>
      </w:r>
      <w:r w:rsidR="00B83193">
        <w:rPr>
          <w:rFonts w:ascii="Times New Roman" w:hAnsi="Times New Roman" w:cs="Times New Roman"/>
          <w:sz w:val="24"/>
          <w:szCs w:val="24"/>
        </w:rPr>
        <w:lastRenderedPageBreak/>
        <w:t>свойств стимулов и можно предположить, что она станет полезной для диагностики различных заболеваний. Напри</w:t>
      </w:r>
      <w:r w:rsidR="00F15CEC">
        <w:rPr>
          <w:rFonts w:ascii="Times New Roman" w:hAnsi="Times New Roman" w:cs="Times New Roman"/>
          <w:sz w:val="24"/>
          <w:szCs w:val="24"/>
        </w:rPr>
        <w:t>мер, может быть использована для тестирования</w:t>
      </w:r>
      <w:r w:rsidR="00B83193">
        <w:rPr>
          <w:rFonts w:ascii="Times New Roman" w:hAnsi="Times New Roman" w:cs="Times New Roman"/>
          <w:sz w:val="24"/>
          <w:szCs w:val="24"/>
        </w:rPr>
        <w:t xml:space="preserve"> конкретных специфических функций слуха при разных формах его поражения, оценке перцептивных способностей индивида, которые создают основу для звукового различения, необходимого для понимания иностранного языка, восприятия музыки и исполнения музыкального произведения.</w:t>
      </w:r>
    </w:p>
    <w:p w:rsidR="00764DE0" w:rsidRDefault="00B83193" w:rsidP="005573FC">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Негативность рассогласования может быть полезна </w:t>
      </w:r>
      <w:r w:rsidR="00E440FE">
        <w:rPr>
          <w:rFonts w:ascii="Times New Roman" w:hAnsi="Times New Roman" w:cs="Times New Roman"/>
          <w:sz w:val="24"/>
          <w:szCs w:val="24"/>
        </w:rPr>
        <w:t xml:space="preserve">для людей </w:t>
      </w:r>
      <w:r>
        <w:rPr>
          <w:rFonts w:ascii="Times New Roman" w:hAnsi="Times New Roman" w:cs="Times New Roman"/>
          <w:sz w:val="24"/>
          <w:szCs w:val="24"/>
        </w:rPr>
        <w:t xml:space="preserve">с афазическими расстройствами. Если девиантный стимул не вызывает НР, то это может быть растолковано как то, что в слуховой коре нарушены соответствующие функции детектирования специфических признаков. Если же при афазии возникает НР на предъявленный девиантный стимул, то это говорит, что </w:t>
      </w:r>
      <w:r w:rsidR="006412B0">
        <w:rPr>
          <w:rFonts w:ascii="Times New Roman" w:hAnsi="Times New Roman" w:cs="Times New Roman"/>
          <w:sz w:val="24"/>
          <w:szCs w:val="24"/>
        </w:rPr>
        <w:t>причина афазии не затрагивает нарушения</w:t>
      </w:r>
      <w:r>
        <w:rPr>
          <w:rFonts w:ascii="Times New Roman" w:hAnsi="Times New Roman" w:cs="Times New Roman"/>
          <w:sz w:val="24"/>
          <w:szCs w:val="24"/>
        </w:rPr>
        <w:t xml:space="preserve"> функций запоминания и сравнения, а имеют более центральное происхождение.</w:t>
      </w:r>
    </w:p>
    <w:p w:rsidR="00B83193" w:rsidRDefault="005573FC"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193">
        <w:rPr>
          <w:rFonts w:ascii="Times New Roman" w:hAnsi="Times New Roman" w:cs="Times New Roman"/>
          <w:sz w:val="24"/>
          <w:szCs w:val="24"/>
        </w:rPr>
        <w:t>Поражения фронтальной коры  ведут к ослаблению амплитуды НР, регистрируемой от нее.</w:t>
      </w:r>
      <w:r w:rsidR="00266521">
        <w:rPr>
          <w:rFonts w:ascii="Times New Roman" w:hAnsi="Times New Roman" w:cs="Times New Roman"/>
          <w:sz w:val="24"/>
          <w:szCs w:val="24"/>
        </w:rPr>
        <w:t xml:space="preserve"> Такие разрушения могут воздействовать на генератор фронтального субкомпонента НР, который, как предполагают, контролирует направленность внимания. С этим связывают синдром дефицита внимания. Синдром дефицита внимания характеризуется тем, что субъект не может длительно концентрироваться на одном деле, не может задержать ответную реакцию на изменения в окружающей среде для более внимательного анализа этих изменений, постоянной отвлекаемостью на любой внешний раздражитель. Он отмечается у 5-10% школьников и не позволяет </w:t>
      </w:r>
      <w:r w:rsidR="00E9175B">
        <w:rPr>
          <w:rFonts w:ascii="Times New Roman" w:hAnsi="Times New Roman" w:cs="Times New Roman"/>
          <w:sz w:val="24"/>
          <w:szCs w:val="24"/>
        </w:rPr>
        <w:t xml:space="preserve">нормально </w:t>
      </w:r>
      <w:r w:rsidR="00266521">
        <w:rPr>
          <w:rFonts w:ascii="Times New Roman" w:hAnsi="Times New Roman" w:cs="Times New Roman"/>
          <w:sz w:val="24"/>
          <w:szCs w:val="24"/>
        </w:rPr>
        <w:t>адаптироваться в школе и семье, влечет за собой плохую успеваемость, негативные реакции со стороны сверстников и родите</w:t>
      </w:r>
      <w:r w:rsidR="006F2DA3">
        <w:rPr>
          <w:rFonts w:ascii="Times New Roman" w:hAnsi="Times New Roman" w:cs="Times New Roman"/>
          <w:sz w:val="24"/>
          <w:szCs w:val="24"/>
        </w:rPr>
        <w:t>ле</w:t>
      </w:r>
      <w:r w:rsidR="00266521">
        <w:rPr>
          <w:rFonts w:ascii="Times New Roman" w:hAnsi="Times New Roman" w:cs="Times New Roman"/>
          <w:sz w:val="24"/>
          <w:szCs w:val="24"/>
        </w:rPr>
        <w:t>й, а в дальнейшем может стать причиной более серьезных антисоциальных проявлений (алкоголизм, наркомания). Именно из-за этих последствий синдром дефицита внимания должен находиться под более пристальным вниманием. Негативность рассогласования может быть использована для диагностики подобного рода заболеваний. И кроме этого помочь понять, как и почему поражения мозга вызывают ухудшение внимания.</w:t>
      </w:r>
    </w:p>
    <w:p w:rsidR="00764DE0" w:rsidRPr="00A47D60" w:rsidRDefault="00764DE0" w:rsidP="00621420">
      <w:pPr>
        <w:rPr>
          <w:rFonts w:ascii="Times New Roman" w:hAnsi="Times New Roman" w:cs="Times New Roman"/>
          <w:sz w:val="24"/>
          <w:szCs w:val="24"/>
        </w:rPr>
      </w:pPr>
    </w:p>
    <w:p w:rsidR="002B767F" w:rsidRDefault="0052022A" w:rsidP="005573FC">
      <w:pPr>
        <w:rPr>
          <w:sz w:val="24"/>
          <w:szCs w:val="24"/>
        </w:rPr>
      </w:pPr>
      <w:r w:rsidRPr="001B7C59">
        <w:rPr>
          <w:rFonts w:ascii="Times New Roman" w:hAnsi="Times New Roman" w:cs="Times New Roman"/>
          <w:sz w:val="24"/>
          <w:szCs w:val="24"/>
        </w:rPr>
        <w:t xml:space="preserve"> </w:t>
      </w:r>
      <w:r w:rsidR="001B7C59" w:rsidRPr="001B7C59">
        <w:rPr>
          <w:rFonts w:ascii="Times New Roman" w:hAnsi="Times New Roman" w:cs="Times New Roman"/>
          <w:sz w:val="24"/>
          <w:szCs w:val="24"/>
        </w:rPr>
        <w:t>ГЛАВА 2.</w:t>
      </w:r>
      <w:r w:rsidR="001B7C59">
        <w:t xml:space="preserve"> </w:t>
      </w:r>
      <w:r w:rsidR="005639DC">
        <w:rPr>
          <w:rFonts w:ascii="Times New Roman" w:hAnsi="Times New Roman" w:cs="Times New Roman"/>
          <w:sz w:val="24"/>
          <w:szCs w:val="24"/>
        </w:rPr>
        <w:t>ПЛАСТИЧНОСТЬ</w:t>
      </w:r>
    </w:p>
    <w:p w:rsidR="002B767F" w:rsidRDefault="002B767F" w:rsidP="002B767F">
      <w:pPr>
        <w:rPr>
          <w:sz w:val="24"/>
          <w:szCs w:val="24"/>
        </w:rPr>
      </w:pPr>
    </w:p>
    <w:p w:rsidR="00232EBD" w:rsidRPr="002B767F" w:rsidRDefault="002B767F" w:rsidP="005573FC">
      <w:pPr>
        <w:spacing w:after="0"/>
        <w:ind w:firstLine="142"/>
        <w:rPr>
          <w:sz w:val="24"/>
          <w:szCs w:val="24"/>
        </w:rPr>
      </w:pPr>
      <w:r>
        <w:rPr>
          <w:sz w:val="24"/>
          <w:szCs w:val="24"/>
        </w:rPr>
        <w:t xml:space="preserve">  </w:t>
      </w:r>
      <w:r w:rsidR="00232EBD">
        <w:rPr>
          <w:rFonts w:ascii="Times New Roman" w:hAnsi="Times New Roman" w:cs="Times New Roman"/>
          <w:sz w:val="24"/>
          <w:szCs w:val="24"/>
        </w:rPr>
        <w:t xml:space="preserve">Можно предположить, что существуют </w:t>
      </w:r>
      <w:r>
        <w:rPr>
          <w:rFonts w:ascii="Times New Roman" w:hAnsi="Times New Roman" w:cs="Times New Roman"/>
          <w:sz w:val="24"/>
          <w:szCs w:val="24"/>
        </w:rPr>
        <w:t xml:space="preserve">два типа адаптивных модификаций </w:t>
      </w:r>
      <w:r w:rsidR="00232EBD">
        <w:rPr>
          <w:rFonts w:ascii="Times New Roman" w:hAnsi="Times New Roman" w:cs="Times New Roman"/>
          <w:sz w:val="24"/>
          <w:szCs w:val="24"/>
        </w:rPr>
        <w:t>нейрональных механизмов, активирующихся через сенсорный вход. Первый из них основывается на том, что долговременный нейрональный след формируется на достаточно часто появляющийся стимул. Это</w:t>
      </w:r>
      <w:r w:rsidR="00473BE9">
        <w:rPr>
          <w:rFonts w:ascii="Times New Roman" w:hAnsi="Times New Roman" w:cs="Times New Roman"/>
          <w:sz w:val="24"/>
          <w:szCs w:val="24"/>
        </w:rPr>
        <w:t>,</w:t>
      </w:r>
      <w:r w:rsidR="00232EBD">
        <w:rPr>
          <w:rFonts w:ascii="Times New Roman" w:hAnsi="Times New Roman" w:cs="Times New Roman"/>
          <w:sz w:val="24"/>
          <w:szCs w:val="24"/>
        </w:rPr>
        <w:t xml:space="preserve"> скорее всего</w:t>
      </w:r>
      <w:r w:rsidR="00473BE9">
        <w:rPr>
          <w:rFonts w:ascii="Times New Roman" w:hAnsi="Times New Roman" w:cs="Times New Roman"/>
          <w:sz w:val="24"/>
          <w:szCs w:val="24"/>
        </w:rPr>
        <w:t>,</w:t>
      </w:r>
      <w:r w:rsidR="00232EBD">
        <w:rPr>
          <w:rFonts w:ascii="Times New Roman" w:hAnsi="Times New Roman" w:cs="Times New Roman"/>
          <w:sz w:val="24"/>
          <w:szCs w:val="24"/>
        </w:rPr>
        <w:t xml:space="preserve"> пом</w:t>
      </w:r>
      <w:r w:rsidR="00473BE9">
        <w:rPr>
          <w:rFonts w:ascii="Times New Roman" w:hAnsi="Times New Roman" w:cs="Times New Roman"/>
          <w:sz w:val="24"/>
          <w:szCs w:val="24"/>
        </w:rPr>
        <w:t>огает уз</w:t>
      </w:r>
      <w:r w:rsidR="00232EBD">
        <w:rPr>
          <w:rFonts w:ascii="Times New Roman" w:hAnsi="Times New Roman" w:cs="Times New Roman"/>
          <w:sz w:val="24"/>
          <w:szCs w:val="24"/>
        </w:rPr>
        <w:t xml:space="preserve">навать этот стимул среди большого разнообразия окружающих стимулов, а также детектировать происходящие с ним изменения. </w:t>
      </w:r>
      <w:r w:rsidR="00EF2A05">
        <w:rPr>
          <w:rFonts w:ascii="Times New Roman" w:hAnsi="Times New Roman" w:cs="Times New Roman"/>
          <w:sz w:val="24"/>
          <w:szCs w:val="24"/>
        </w:rPr>
        <w:t xml:space="preserve">Второй же заключается в том, что рецептивные поля нейронов имеют форму, способную реагировать на изменения в окружающей среде. При этом система формирует дифференциальную реактивность в отношении к новым вариантам звуковых стимулов. Это происходит, когда экспозиция стимула продолжается в течение определенного периода </w:t>
      </w:r>
      <w:r w:rsidR="00552A6F">
        <w:rPr>
          <w:rFonts w:ascii="Times New Roman" w:hAnsi="Times New Roman" w:cs="Times New Roman"/>
          <w:sz w:val="24"/>
          <w:szCs w:val="24"/>
        </w:rPr>
        <w:t>времени, например, при погружении</w:t>
      </w:r>
      <w:r w:rsidR="00EF2A05">
        <w:rPr>
          <w:rFonts w:ascii="Times New Roman" w:hAnsi="Times New Roman" w:cs="Times New Roman"/>
          <w:sz w:val="24"/>
          <w:szCs w:val="24"/>
        </w:rPr>
        <w:t xml:space="preserve"> в новую лингвистическую среду. Такие нейрональные изменения улучшают дискрими</w:t>
      </w:r>
      <w:r w:rsidR="00D33551">
        <w:rPr>
          <w:rFonts w:ascii="Times New Roman" w:hAnsi="Times New Roman" w:cs="Times New Roman"/>
          <w:sz w:val="24"/>
          <w:szCs w:val="24"/>
        </w:rPr>
        <w:t xml:space="preserve">нацию стимулов, воздействующих </w:t>
      </w:r>
      <w:r w:rsidR="00EF2A05">
        <w:rPr>
          <w:rFonts w:ascii="Times New Roman" w:hAnsi="Times New Roman" w:cs="Times New Roman"/>
          <w:sz w:val="24"/>
          <w:szCs w:val="24"/>
        </w:rPr>
        <w:t xml:space="preserve">в данных условиях. При появлении адаптивных изменений </w:t>
      </w:r>
      <w:r w:rsidR="00EF2A05">
        <w:rPr>
          <w:rFonts w:ascii="Times New Roman" w:hAnsi="Times New Roman" w:cs="Times New Roman"/>
          <w:sz w:val="24"/>
          <w:szCs w:val="24"/>
        </w:rPr>
        <w:lastRenderedPageBreak/>
        <w:t xml:space="preserve">нейрональной реактивности на новый стимул, нейроны, которые изначально отвечали недифференцированно, начинают показывать кривую острой настройки, которая характеризуется узкой полосой максимальной реакции. Скорее всего, таким способом система звуковой репрезентации приобретает и усиливает свою чувствительность к новым вариантам стимулов. </w:t>
      </w:r>
      <w:r w:rsidR="00473BE9">
        <w:rPr>
          <w:rFonts w:ascii="Times New Roman" w:hAnsi="Times New Roman" w:cs="Times New Roman"/>
          <w:sz w:val="24"/>
          <w:szCs w:val="24"/>
        </w:rPr>
        <w:t>Тако</w:t>
      </w:r>
      <w:r w:rsidR="00EF2A05">
        <w:rPr>
          <w:rFonts w:ascii="Times New Roman" w:hAnsi="Times New Roman" w:cs="Times New Roman"/>
          <w:sz w:val="24"/>
          <w:szCs w:val="24"/>
        </w:rPr>
        <w:t xml:space="preserve">й вид пластичности нейрональных механизмов </w:t>
      </w:r>
      <w:r w:rsidR="00473BE9">
        <w:rPr>
          <w:rFonts w:ascii="Times New Roman" w:hAnsi="Times New Roman" w:cs="Times New Roman"/>
          <w:sz w:val="24"/>
          <w:szCs w:val="24"/>
        </w:rPr>
        <w:t xml:space="preserve">лучше выражен у младенцев, маленьких детей, нежели чем у взрослых. </w:t>
      </w:r>
    </w:p>
    <w:p w:rsidR="00473BE9" w:rsidRDefault="00473BE9" w:rsidP="005573FC">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73FC">
        <w:rPr>
          <w:rFonts w:ascii="Times New Roman" w:hAnsi="Times New Roman" w:cs="Times New Roman"/>
          <w:sz w:val="24"/>
          <w:szCs w:val="24"/>
        </w:rPr>
        <w:t xml:space="preserve">  </w:t>
      </w:r>
      <w:r>
        <w:rPr>
          <w:rFonts w:ascii="Times New Roman" w:hAnsi="Times New Roman" w:cs="Times New Roman"/>
          <w:sz w:val="24"/>
          <w:szCs w:val="24"/>
        </w:rPr>
        <w:t>Формирование новых долговременных следов памяти (репрезентаций стимула) являются функцией доминирующих элементов в системе слуховых воздействий. Динамика системы сенсорной памяти человека обеспечивает адаптивные функции. Такие изменения</w:t>
      </w:r>
      <w:r w:rsidR="006D1A65">
        <w:rPr>
          <w:rFonts w:ascii="Times New Roman" w:hAnsi="Times New Roman" w:cs="Times New Roman"/>
          <w:sz w:val="24"/>
          <w:szCs w:val="24"/>
        </w:rPr>
        <w:t>,</w:t>
      </w:r>
      <w:r>
        <w:rPr>
          <w:rFonts w:ascii="Times New Roman" w:hAnsi="Times New Roman" w:cs="Times New Roman"/>
          <w:sz w:val="24"/>
          <w:szCs w:val="24"/>
        </w:rPr>
        <w:t xml:space="preserve"> скорее всего</w:t>
      </w:r>
      <w:r w:rsidR="006D1A65">
        <w:rPr>
          <w:rFonts w:ascii="Times New Roman" w:hAnsi="Times New Roman" w:cs="Times New Roman"/>
          <w:sz w:val="24"/>
          <w:szCs w:val="24"/>
        </w:rPr>
        <w:t>,</w:t>
      </w:r>
      <w:r>
        <w:rPr>
          <w:rFonts w:ascii="Times New Roman" w:hAnsi="Times New Roman" w:cs="Times New Roman"/>
          <w:sz w:val="24"/>
          <w:szCs w:val="24"/>
        </w:rPr>
        <w:t xml:space="preserve"> имеют большее адаптивное значение для сложных стимулов. Простые же стимулы (чистые звуковые тоны) могут точно кодироваться уже при первом его предъявлении, а его долговременный след может существовать уже потому, что подобные стимулы появляются довольно часто. Можно сделать вывод, что эффекты долговременного обучения л</w:t>
      </w:r>
      <w:r w:rsidR="00C20DCC">
        <w:rPr>
          <w:rFonts w:ascii="Times New Roman" w:hAnsi="Times New Roman" w:cs="Times New Roman"/>
          <w:sz w:val="24"/>
          <w:szCs w:val="24"/>
        </w:rPr>
        <w:t>учше проявляют сложные стимулы (частотно-временные паттерны Шпигеля и Ватсона). В этом случае кодирование первого стимула затрудненно из-за его сложности, а так же  потому, что он не знаком. В этом случае открываются большие возможности для адаптивных динамических изменений. Важно отметить, что большинство звуковых стимулов биологически значимых для организма, относятся к сложным стимулам.</w:t>
      </w:r>
      <w:r w:rsidR="00A177F1">
        <w:rPr>
          <w:rFonts w:ascii="Times New Roman" w:hAnsi="Times New Roman" w:cs="Times New Roman"/>
          <w:sz w:val="24"/>
          <w:szCs w:val="24"/>
        </w:rPr>
        <w:t xml:space="preserve"> </w:t>
      </w:r>
    </w:p>
    <w:p w:rsidR="00552A6F" w:rsidRDefault="00A177F1" w:rsidP="005573FC">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73FC">
        <w:rPr>
          <w:rFonts w:ascii="Times New Roman" w:hAnsi="Times New Roman" w:cs="Times New Roman"/>
          <w:sz w:val="24"/>
          <w:szCs w:val="24"/>
        </w:rPr>
        <w:t xml:space="preserve"> </w:t>
      </w:r>
      <w:r>
        <w:rPr>
          <w:rFonts w:ascii="Times New Roman" w:hAnsi="Times New Roman" w:cs="Times New Roman"/>
          <w:sz w:val="24"/>
          <w:szCs w:val="24"/>
        </w:rPr>
        <w:t>Долговременные эффекты стимулов на генерацию НР были показаны в опыте  Наатанена, Шрогера и Паавилайнена. Он состоял из трех этапов, в каждом было предъявление 6 блоков по 200 стимулов в каждом, испыту</w:t>
      </w:r>
      <w:r w:rsidR="006D1A65">
        <w:rPr>
          <w:rFonts w:ascii="Times New Roman" w:hAnsi="Times New Roman" w:cs="Times New Roman"/>
          <w:sz w:val="24"/>
          <w:szCs w:val="24"/>
        </w:rPr>
        <w:t>е</w:t>
      </w:r>
      <w:r>
        <w:rPr>
          <w:rFonts w:ascii="Times New Roman" w:hAnsi="Times New Roman" w:cs="Times New Roman"/>
          <w:sz w:val="24"/>
          <w:szCs w:val="24"/>
        </w:rPr>
        <w:t>мые во время его проведения читал</w:t>
      </w:r>
      <w:r w:rsidR="00FE45DF">
        <w:rPr>
          <w:rFonts w:ascii="Times New Roman" w:hAnsi="Times New Roman" w:cs="Times New Roman"/>
          <w:sz w:val="24"/>
          <w:szCs w:val="24"/>
        </w:rPr>
        <w:t>и</w:t>
      </w:r>
      <w:r>
        <w:rPr>
          <w:rFonts w:ascii="Times New Roman" w:hAnsi="Times New Roman" w:cs="Times New Roman"/>
          <w:sz w:val="24"/>
          <w:szCs w:val="24"/>
        </w:rPr>
        <w:t xml:space="preserve"> книгу. После каждого этапа проводился тест на дискриминацию. Тест по дискриминации показывал способность испытуемого различать девиантные стимулы. У большинства испытуемых девиантный стимул вызывал НР, иногда на более поздних этапах опыта. В течение проведения опыта амплитуда НР увеличивалась, и НР появлялась раньше. Однако были замечены индивидуальные различия в усилении амплитуды НР. Усиление амплитуды НР возникало у испытуемых, выполняющих  задания на различение</w:t>
      </w:r>
      <w:r w:rsidR="0088556F">
        <w:rPr>
          <w:rFonts w:ascii="Times New Roman" w:hAnsi="Times New Roman" w:cs="Times New Roman"/>
          <w:sz w:val="24"/>
          <w:szCs w:val="24"/>
        </w:rPr>
        <w:t xml:space="preserve"> стимулов, и</w:t>
      </w:r>
      <w:r>
        <w:rPr>
          <w:rFonts w:ascii="Times New Roman" w:hAnsi="Times New Roman" w:cs="Times New Roman"/>
          <w:sz w:val="24"/>
          <w:szCs w:val="24"/>
        </w:rPr>
        <w:t xml:space="preserve"> первоначально </w:t>
      </w:r>
      <w:r w:rsidR="0088556F">
        <w:rPr>
          <w:rFonts w:ascii="Times New Roman" w:hAnsi="Times New Roman" w:cs="Times New Roman"/>
          <w:sz w:val="24"/>
          <w:szCs w:val="24"/>
        </w:rPr>
        <w:t>оно было плохим, но в ходе опыта</w:t>
      </w:r>
      <w:r>
        <w:rPr>
          <w:rFonts w:ascii="Times New Roman" w:hAnsi="Times New Roman" w:cs="Times New Roman"/>
          <w:sz w:val="24"/>
          <w:szCs w:val="24"/>
        </w:rPr>
        <w:t xml:space="preserve"> улучшалось. </w:t>
      </w:r>
      <w:r w:rsidR="00DD4C7F">
        <w:rPr>
          <w:rFonts w:ascii="Times New Roman" w:hAnsi="Times New Roman" w:cs="Times New Roman"/>
          <w:sz w:val="24"/>
          <w:szCs w:val="24"/>
        </w:rPr>
        <w:t>А у тех испытуемых, которые изначально выполняли задания на различение хорошо, а</w:t>
      </w:r>
      <w:r w:rsidR="006D1A65">
        <w:rPr>
          <w:rFonts w:ascii="Times New Roman" w:hAnsi="Times New Roman" w:cs="Times New Roman"/>
          <w:sz w:val="24"/>
          <w:szCs w:val="24"/>
        </w:rPr>
        <w:t xml:space="preserve">, </w:t>
      </w:r>
      <w:r w:rsidR="00DD4C7F">
        <w:rPr>
          <w:rFonts w:ascii="Times New Roman" w:hAnsi="Times New Roman" w:cs="Times New Roman"/>
          <w:sz w:val="24"/>
          <w:szCs w:val="24"/>
        </w:rPr>
        <w:t>следовательно, имевших небольшую возможность на улучшение различения, амплитуда НР была большой уже в течение первого опыта, латенция же значительно укорачивалась. Развитие эффектов долговременной НР, вероятно, говорит о том, что изначально след, формирующийся в системе, из-за своей сложности, представляет недоработанный, или черновой вариант. А в ходе опыта он совершенствуется. Улучшенный след более точно детектирует сенсорную информацию, в результате система способна более удобно детектировать девиантный стимул относительно фона, который сформирован в виде следа.</w:t>
      </w:r>
      <w:r w:rsidR="006569C8">
        <w:rPr>
          <w:rFonts w:ascii="Times New Roman" w:hAnsi="Times New Roman" w:cs="Times New Roman"/>
          <w:sz w:val="24"/>
          <w:szCs w:val="24"/>
        </w:rPr>
        <w:t xml:space="preserve"> Из этого можно сделать вывод, что долговременный след от сложного стимула был сформирован постепенно, его формирование зависело от тренировки и представления стимула, след вовлечен в генерацию НР. Эти выводы кажутся противоречивыми тому факту, что НР вызывается только в блоке стимулов с относительно короткими интервалами. Можно допустить, что долговременные следы, вызывающие НР, должны быть достаточно активизированными, перед тем как вызваться девиантным стимулом. И далее, если не суще</w:t>
      </w:r>
      <w:r w:rsidR="00CB0B24">
        <w:rPr>
          <w:rFonts w:ascii="Times New Roman" w:hAnsi="Times New Roman" w:cs="Times New Roman"/>
          <w:sz w:val="24"/>
          <w:szCs w:val="24"/>
        </w:rPr>
        <w:t>ствует следа от стимула в начале</w:t>
      </w:r>
      <w:r w:rsidR="006569C8">
        <w:rPr>
          <w:rFonts w:ascii="Times New Roman" w:hAnsi="Times New Roman" w:cs="Times New Roman"/>
          <w:sz w:val="24"/>
          <w:szCs w:val="24"/>
        </w:rPr>
        <w:t xml:space="preserve"> блока, то должно произойти несколько повторений, перед тем как вызовется НР. Это подтверждается тем фактом, что </w:t>
      </w:r>
      <w:r w:rsidR="006569C8">
        <w:rPr>
          <w:rFonts w:ascii="Times New Roman" w:hAnsi="Times New Roman" w:cs="Times New Roman"/>
          <w:sz w:val="24"/>
          <w:szCs w:val="24"/>
        </w:rPr>
        <w:lastRenderedPageBreak/>
        <w:t>НР не возникает, если девиантный стимул предъявляется в первой позиции</w:t>
      </w:r>
      <w:r w:rsidR="00CC589F">
        <w:rPr>
          <w:rFonts w:ascii="Times New Roman" w:hAnsi="Times New Roman" w:cs="Times New Roman"/>
          <w:sz w:val="24"/>
          <w:szCs w:val="24"/>
        </w:rPr>
        <w:t>, а при предъявлении в позиции 2 возникает, т.е. некоторый след от стандартного стимула существует уже в позиции 1. Следовательно, вызванный след</w:t>
      </w:r>
      <w:r w:rsidR="00CB0B24">
        <w:rPr>
          <w:rFonts w:ascii="Times New Roman" w:hAnsi="Times New Roman" w:cs="Times New Roman"/>
          <w:sz w:val="24"/>
          <w:szCs w:val="24"/>
        </w:rPr>
        <w:t xml:space="preserve"> – </w:t>
      </w:r>
      <w:r w:rsidR="00CC589F">
        <w:rPr>
          <w:rFonts w:ascii="Times New Roman" w:hAnsi="Times New Roman" w:cs="Times New Roman"/>
          <w:sz w:val="24"/>
          <w:szCs w:val="24"/>
        </w:rPr>
        <w:t>это</w:t>
      </w:r>
      <w:r w:rsidR="00CB0B24">
        <w:rPr>
          <w:rFonts w:ascii="Times New Roman" w:hAnsi="Times New Roman" w:cs="Times New Roman"/>
          <w:sz w:val="24"/>
          <w:szCs w:val="24"/>
        </w:rPr>
        <w:t xml:space="preserve"> </w:t>
      </w:r>
      <w:r w:rsidR="00CC589F">
        <w:rPr>
          <w:rFonts w:ascii="Times New Roman" w:hAnsi="Times New Roman" w:cs="Times New Roman"/>
          <w:sz w:val="24"/>
          <w:szCs w:val="24"/>
        </w:rPr>
        <w:t>долговременный след, который должен быть активирован прежде, чем он сможет вызвать НР.</w:t>
      </w:r>
      <w:r w:rsidR="006C5F34">
        <w:rPr>
          <w:rFonts w:ascii="Times New Roman" w:hAnsi="Times New Roman" w:cs="Times New Roman"/>
          <w:sz w:val="24"/>
          <w:szCs w:val="24"/>
        </w:rPr>
        <w:t xml:space="preserve"> Важно отметить, что система содержит обширно обработанную сенсорную информацию, которая хранит все изменения стимула, нежели какие –то  его устойчивые характеристики. </w:t>
      </w:r>
    </w:p>
    <w:p w:rsidR="00552A6F" w:rsidRDefault="00552A6F" w:rsidP="005573FC">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589F">
        <w:rPr>
          <w:rFonts w:ascii="Times New Roman" w:hAnsi="Times New Roman" w:cs="Times New Roman"/>
          <w:sz w:val="24"/>
          <w:szCs w:val="24"/>
        </w:rPr>
        <w:t>Также учитывая, что если выбран большой межстимульный интервал, то НР не вызывается и тогда говорят об активации стадии распада следа памяти на сенсорный стимул. Этот факт находит доказательство в высказанном предположении Ковена, что долговременная и кратковременная память устроены иерархически, а кратковременная память – активная часть системы долговременной.</w:t>
      </w:r>
    </w:p>
    <w:p w:rsidR="00552A6F" w:rsidRDefault="00C2027E" w:rsidP="00552A6F">
      <w:pPr>
        <w:shd w:val="clear" w:color="auto" w:fill="FFFFFF" w:themeFill="background1"/>
        <w:jc w:val="both"/>
        <w:rPr>
          <w:rFonts w:ascii="Times New Roman" w:hAnsi="Times New Roman" w:cs="Times New Roman"/>
          <w:sz w:val="24"/>
          <w:szCs w:val="24"/>
        </w:rPr>
      </w:pPr>
      <w:r w:rsidRPr="00B25B92">
        <w:rPr>
          <w:rFonts w:ascii="Times New Roman" w:hAnsi="Times New Roman" w:cs="Times New Roman"/>
          <w:sz w:val="24"/>
          <w:szCs w:val="24"/>
        </w:rPr>
        <w:t>Под пластичностью понимают способность нервной системы изменять свою структуру и функционирование в ответ на</w:t>
      </w:r>
      <w:r w:rsidR="00714A05">
        <w:rPr>
          <w:rFonts w:ascii="Times New Roman" w:hAnsi="Times New Roman" w:cs="Times New Roman"/>
          <w:sz w:val="24"/>
          <w:szCs w:val="24"/>
        </w:rPr>
        <w:t xml:space="preserve"> разновидность окружающей среды, это означает способность к постоянному изменению.</w:t>
      </w:r>
      <w:r w:rsidRPr="00B25B92">
        <w:rPr>
          <w:rFonts w:ascii="Times New Roman" w:hAnsi="Times New Roman" w:cs="Times New Roman"/>
          <w:sz w:val="24"/>
          <w:szCs w:val="24"/>
        </w:rPr>
        <w:t xml:space="preserve"> Таким образом, </w:t>
      </w:r>
      <w:r w:rsidR="00714A05">
        <w:rPr>
          <w:rFonts w:ascii="Times New Roman" w:hAnsi="Times New Roman" w:cs="Times New Roman"/>
          <w:sz w:val="24"/>
          <w:szCs w:val="24"/>
        </w:rPr>
        <w:t>пластичность</w:t>
      </w:r>
      <w:r>
        <w:rPr>
          <w:rFonts w:ascii="Times New Roman" w:hAnsi="Times New Roman" w:cs="Times New Roman"/>
          <w:sz w:val="24"/>
          <w:szCs w:val="24"/>
        </w:rPr>
        <w:t xml:space="preserve"> </w:t>
      </w:r>
      <w:r w:rsidRPr="00B25B92">
        <w:rPr>
          <w:rFonts w:ascii="Times New Roman" w:hAnsi="Times New Roman" w:cs="Times New Roman"/>
          <w:sz w:val="24"/>
          <w:szCs w:val="24"/>
        </w:rPr>
        <w:t>включает изменения на</w:t>
      </w:r>
      <w:r>
        <w:rPr>
          <w:rFonts w:ascii="Times New Roman" w:hAnsi="Times New Roman" w:cs="Times New Roman"/>
          <w:sz w:val="24"/>
          <w:szCs w:val="24"/>
        </w:rPr>
        <w:t xml:space="preserve"> разных уровнях нервной системы, это </w:t>
      </w:r>
      <w:r w:rsidRPr="00B25B92">
        <w:rPr>
          <w:rFonts w:ascii="Times New Roman" w:hAnsi="Times New Roman" w:cs="Times New Roman"/>
          <w:sz w:val="24"/>
          <w:szCs w:val="24"/>
        </w:rPr>
        <w:t xml:space="preserve">молекулярный, генный и поведенческий уровни. </w:t>
      </w:r>
      <w:r>
        <w:rPr>
          <w:rFonts w:ascii="Times New Roman" w:hAnsi="Times New Roman" w:cs="Times New Roman"/>
          <w:sz w:val="24"/>
          <w:szCs w:val="24"/>
        </w:rPr>
        <w:t>А с</w:t>
      </w:r>
      <w:r w:rsidRPr="00B25B92">
        <w:rPr>
          <w:rFonts w:ascii="Times New Roman" w:hAnsi="Times New Roman" w:cs="Times New Roman"/>
          <w:sz w:val="24"/>
          <w:szCs w:val="24"/>
        </w:rPr>
        <w:t>амо понятие пл</w:t>
      </w:r>
      <w:r>
        <w:rPr>
          <w:rFonts w:ascii="Times New Roman" w:hAnsi="Times New Roman" w:cs="Times New Roman"/>
          <w:sz w:val="24"/>
          <w:szCs w:val="24"/>
        </w:rPr>
        <w:t>астичности включает три понятия</w:t>
      </w:r>
      <w:r w:rsidRPr="00B25B92">
        <w:rPr>
          <w:rFonts w:ascii="Times New Roman" w:hAnsi="Times New Roman" w:cs="Times New Roman"/>
          <w:sz w:val="24"/>
          <w:szCs w:val="24"/>
        </w:rPr>
        <w:t>: синаптическая пластичность, нейрогенез</w:t>
      </w:r>
      <w:r w:rsidR="00552A6F">
        <w:rPr>
          <w:rFonts w:ascii="Times New Roman" w:hAnsi="Times New Roman" w:cs="Times New Roman"/>
          <w:sz w:val="24"/>
          <w:szCs w:val="24"/>
        </w:rPr>
        <w:t xml:space="preserve"> и функциональная пластичность.</w:t>
      </w:r>
    </w:p>
    <w:p w:rsidR="00C2027E" w:rsidRPr="00B25B92" w:rsidRDefault="00552A6F" w:rsidP="005573FC">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027E">
        <w:rPr>
          <w:rFonts w:ascii="Times New Roman" w:hAnsi="Times New Roman" w:cs="Times New Roman"/>
          <w:sz w:val="24"/>
          <w:szCs w:val="24"/>
        </w:rPr>
        <w:t>Понятие синаптич</w:t>
      </w:r>
      <w:r w:rsidR="003B4C75">
        <w:rPr>
          <w:rFonts w:ascii="Times New Roman" w:hAnsi="Times New Roman" w:cs="Times New Roman"/>
          <w:sz w:val="24"/>
          <w:szCs w:val="24"/>
        </w:rPr>
        <w:t>еской пластичности состоит в таком явлении</w:t>
      </w:r>
      <w:r w:rsidR="00C2027E">
        <w:rPr>
          <w:rFonts w:ascii="Times New Roman" w:hAnsi="Times New Roman" w:cs="Times New Roman"/>
          <w:sz w:val="24"/>
          <w:szCs w:val="24"/>
        </w:rPr>
        <w:t>, что к</w:t>
      </w:r>
      <w:r w:rsidR="00C2027E" w:rsidRPr="00B25B92">
        <w:rPr>
          <w:rFonts w:ascii="Times New Roman" w:hAnsi="Times New Roman" w:cs="Times New Roman"/>
          <w:sz w:val="24"/>
          <w:szCs w:val="24"/>
        </w:rPr>
        <w:t>огда мы узнаем что –то новое или получаем новый опыт</w:t>
      </w:r>
      <w:r w:rsidR="00C2027E">
        <w:rPr>
          <w:rFonts w:ascii="Times New Roman" w:hAnsi="Times New Roman" w:cs="Times New Roman"/>
          <w:sz w:val="24"/>
          <w:szCs w:val="24"/>
        </w:rPr>
        <w:t xml:space="preserve">, то </w:t>
      </w:r>
      <w:r w:rsidR="00C2027E" w:rsidRPr="00B25B92">
        <w:rPr>
          <w:rFonts w:ascii="Times New Roman" w:hAnsi="Times New Roman" w:cs="Times New Roman"/>
          <w:sz w:val="24"/>
          <w:szCs w:val="24"/>
        </w:rPr>
        <w:t xml:space="preserve"> между нейронами головного мозга устанавливается связь. </w:t>
      </w:r>
      <w:r w:rsidR="003B4C75">
        <w:rPr>
          <w:rFonts w:ascii="Times New Roman" w:hAnsi="Times New Roman" w:cs="Times New Roman"/>
          <w:sz w:val="24"/>
          <w:szCs w:val="24"/>
        </w:rPr>
        <w:t>То есть какая-либо информация хранится не в какой - то оп</w:t>
      </w:r>
      <w:r w:rsidR="00787908">
        <w:rPr>
          <w:rFonts w:ascii="Times New Roman" w:hAnsi="Times New Roman" w:cs="Times New Roman"/>
          <w:sz w:val="24"/>
          <w:szCs w:val="24"/>
        </w:rPr>
        <w:t xml:space="preserve">ределенной клетке, а во многих, </w:t>
      </w:r>
      <w:r w:rsidR="003B4C75">
        <w:rPr>
          <w:rFonts w:ascii="Times New Roman" w:hAnsi="Times New Roman" w:cs="Times New Roman"/>
          <w:sz w:val="24"/>
          <w:szCs w:val="24"/>
        </w:rPr>
        <w:t xml:space="preserve">соединенных друг с другом синаптической связью. Синаптическая пластичность означает  изменение этого контакта (связь) между клетками. </w:t>
      </w:r>
      <w:r w:rsidR="008347B7">
        <w:rPr>
          <w:rFonts w:ascii="Times New Roman" w:hAnsi="Times New Roman" w:cs="Times New Roman"/>
          <w:sz w:val="24"/>
          <w:szCs w:val="24"/>
        </w:rPr>
        <w:t xml:space="preserve">Выделяют несколько форм синаптической пластичности: кратковременные формы, длящиеся секунды и минуты, а также долговременные формы, которые длятся часы, месяцы и годы. Считают, что долговременные формы синаптической пластичности формируются на основе кратковременных форм. Долговременные формы лежат в основе таких когнитивных функций нервной системы, как обучение и память. </w:t>
      </w:r>
      <w:r w:rsidR="003B4C75">
        <w:rPr>
          <w:rFonts w:ascii="Times New Roman" w:hAnsi="Times New Roman" w:cs="Times New Roman"/>
          <w:sz w:val="24"/>
          <w:szCs w:val="24"/>
        </w:rPr>
        <w:t>Явление синаптической пластичности достаточ</w:t>
      </w:r>
      <w:r w:rsidR="00787908">
        <w:rPr>
          <w:rFonts w:ascii="Times New Roman" w:hAnsi="Times New Roman" w:cs="Times New Roman"/>
          <w:sz w:val="24"/>
          <w:szCs w:val="24"/>
        </w:rPr>
        <w:t>но сложное понятие, затрагивающе</w:t>
      </w:r>
      <w:r w:rsidR="003B4C75">
        <w:rPr>
          <w:rFonts w:ascii="Times New Roman" w:hAnsi="Times New Roman" w:cs="Times New Roman"/>
          <w:sz w:val="24"/>
          <w:szCs w:val="24"/>
        </w:rPr>
        <w:t>е практически все молекулярные механизмы, существующие в компартментах клетки. Например, это изменения на постсинаптической мембране, шипиках на постсинаптической клетке, аксонная терминаль. Шипики представляют собой выросты на дендритах и являются местами образования синапсов</w:t>
      </w:r>
      <w:r w:rsidR="005C2661">
        <w:rPr>
          <w:rFonts w:ascii="Times New Roman" w:hAnsi="Times New Roman" w:cs="Times New Roman"/>
          <w:sz w:val="24"/>
          <w:szCs w:val="24"/>
        </w:rPr>
        <w:t xml:space="preserve"> в постсинаптической части синаптического контакта.</w:t>
      </w:r>
      <w:r w:rsidR="00DB3BB0">
        <w:rPr>
          <w:rFonts w:ascii="Times New Roman" w:hAnsi="Times New Roman" w:cs="Times New Roman"/>
          <w:sz w:val="24"/>
          <w:szCs w:val="24"/>
        </w:rPr>
        <w:t xml:space="preserve"> </w:t>
      </w:r>
      <w:r w:rsidR="003B4C75">
        <w:rPr>
          <w:rFonts w:ascii="Times New Roman" w:hAnsi="Times New Roman" w:cs="Times New Roman"/>
          <w:sz w:val="24"/>
          <w:szCs w:val="24"/>
        </w:rPr>
        <w:t>С</w:t>
      </w:r>
      <w:r w:rsidR="00C2027E" w:rsidRPr="00B25B92">
        <w:rPr>
          <w:rFonts w:ascii="Times New Roman" w:hAnsi="Times New Roman" w:cs="Times New Roman"/>
          <w:sz w:val="24"/>
          <w:szCs w:val="24"/>
        </w:rPr>
        <w:t xml:space="preserve">вязь </w:t>
      </w:r>
      <w:r w:rsidR="003B4C75">
        <w:rPr>
          <w:rFonts w:ascii="Times New Roman" w:hAnsi="Times New Roman" w:cs="Times New Roman"/>
          <w:sz w:val="24"/>
          <w:szCs w:val="24"/>
        </w:rPr>
        <w:t xml:space="preserve">между нейронами </w:t>
      </w:r>
      <w:r w:rsidR="00C2027E" w:rsidRPr="00B25B92">
        <w:rPr>
          <w:rFonts w:ascii="Times New Roman" w:hAnsi="Times New Roman" w:cs="Times New Roman"/>
          <w:sz w:val="24"/>
          <w:szCs w:val="24"/>
        </w:rPr>
        <w:t>укрепляется по мере тренировки новых знаний</w:t>
      </w:r>
      <w:r w:rsidR="00C2027E">
        <w:rPr>
          <w:rFonts w:ascii="Times New Roman" w:hAnsi="Times New Roman" w:cs="Times New Roman"/>
          <w:sz w:val="24"/>
          <w:szCs w:val="24"/>
        </w:rPr>
        <w:t>, то есть в результате выполнения одинаковых действий на протяжении определенного периода. Таким образом</w:t>
      </w:r>
      <w:r w:rsidR="003B4C75">
        <w:rPr>
          <w:rFonts w:ascii="Times New Roman" w:hAnsi="Times New Roman" w:cs="Times New Roman"/>
          <w:sz w:val="24"/>
          <w:szCs w:val="24"/>
        </w:rPr>
        <w:t xml:space="preserve">, </w:t>
      </w:r>
      <w:r w:rsidR="00C2027E">
        <w:rPr>
          <w:rFonts w:ascii="Times New Roman" w:hAnsi="Times New Roman" w:cs="Times New Roman"/>
          <w:sz w:val="24"/>
          <w:szCs w:val="24"/>
        </w:rPr>
        <w:t xml:space="preserve"> мы можем наблюдать заметное улучшение  синаптической пластичности</w:t>
      </w:r>
      <w:r w:rsidR="00C2027E" w:rsidRPr="00B25B92">
        <w:rPr>
          <w:rFonts w:ascii="Times New Roman" w:hAnsi="Times New Roman" w:cs="Times New Roman"/>
          <w:sz w:val="24"/>
          <w:szCs w:val="24"/>
        </w:rPr>
        <w:t xml:space="preserve">. </w:t>
      </w:r>
    </w:p>
    <w:p w:rsidR="00C2027E" w:rsidRPr="00B25B92" w:rsidRDefault="00552A6F"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027E" w:rsidRPr="00B25B92">
        <w:rPr>
          <w:rFonts w:ascii="Times New Roman" w:hAnsi="Times New Roman" w:cs="Times New Roman"/>
          <w:sz w:val="24"/>
          <w:szCs w:val="24"/>
        </w:rPr>
        <w:t>Нейрогенез обеспечивает пролиферацию новых нейронов. По поводу возможности нейрогенеза среди нервных клето</w:t>
      </w:r>
      <w:r w:rsidR="00DB3BB0">
        <w:rPr>
          <w:rFonts w:ascii="Times New Roman" w:hAnsi="Times New Roman" w:cs="Times New Roman"/>
          <w:sz w:val="24"/>
          <w:szCs w:val="24"/>
        </w:rPr>
        <w:t>к ведутся многочисленные споры. Н</w:t>
      </w:r>
      <w:r w:rsidR="00C2027E" w:rsidRPr="00B25B92">
        <w:rPr>
          <w:rFonts w:ascii="Times New Roman" w:hAnsi="Times New Roman" w:cs="Times New Roman"/>
          <w:sz w:val="24"/>
          <w:szCs w:val="24"/>
        </w:rPr>
        <w:t xml:space="preserve">о в данный момент установлено, что нейрогенез </w:t>
      </w:r>
      <w:r w:rsidR="00DB3BB0">
        <w:rPr>
          <w:rFonts w:ascii="Times New Roman" w:hAnsi="Times New Roman" w:cs="Times New Roman"/>
          <w:sz w:val="24"/>
          <w:szCs w:val="24"/>
        </w:rPr>
        <w:t xml:space="preserve">главным образом </w:t>
      </w:r>
      <w:r w:rsidR="00C2027E">
        <w:rPr>
          <w:rFonts w:ascii="Times New Roman" w:hAnsi="Times New Roman" w:cs="Times New Roman"/>
          <w:sz w:val="24"/>
          <w:szCs w:val="24"/>
        </w:rPr>
        <w:t>происходит</w:t>
      </w:r>
      <w:r w:rsidR="00DB3BB0">
        <w:rPr>
          <w:rFonts w:ascii="Times New Roman" w:hAnsi="Times New Roman" w:cs="Times New Roman"/>
          <w:sz w:val="24"/>
          <w:szCs w:val="24"/>
        </w:rPr>
        <w:t xml:space="preserve"> в зубчатой извилине гиппокампа, к</w:t>
      </w:r>
      <w:r w:rsidR="00DA2D36">
        <w:rPr>
          <w:rFonts w:ascii="Times New Roman" w:hAnsi="Times New Roman" w:cs="Times New Roman"/>
          <w:sz w:val="24"/>
          <w:szCs w:val="24"/>
        </w:rPr>
        <w:t xml:space="preserve">оторая имеет важное значение в </w:t>
      </w:r>
      <w:r w:rsidR="00DB3BB0">
        <w:rPr>
          <w:rFonts w:ascii="Times New Roman" w:hAnsi="Times New Roman" w:cs="Times New Roman"/>
          <w:sz w:val="24"/>
          <w:szCs w:val="24"/>
        </w:rPr>
        <w:t xml:space="preserve"> процессах обучения и памяти, </w:t>
      </w:r>
      <w:r w:rsidR="00C2027E" w:rsidRPr="00B25B92">
        <w:rPr>
          <w:rFonts w:ascii="Times New Roman" w:hAnsi="Times New Roman" w:cs="Times New Roman"/>
          <w:sz w:val="24"/>
          <w:szCs w:val="24"/>
        </w:rPr>
        <w:t>и,</w:t>
      </w:r>
      <w:r w:rsidR="00C2027E">
        <w:rPr>
          <w:rFonts w:ascii="Times New Roman" w:hAnsi="Times New Roman" w:cs="Times New Roman"/>
          <w:sz w:val="24"/>
          <w:szCs w:val="24"/>
        </w:rPr>
        <w:t xml:space="preserve"> </w:t>
      </w:r>
      <w:r w:rsidR="00C2027E" w:rsidRPr="00B25B92">
        <w:rPr>
          <w:rFonts w:ascii="Times New Roman" w:hAnsi="Times New Roman" w:cs="Times New Roman"/>
          <w:sz w:val="24"/>
          <w:szCs w:val="24"/>
        </w:rPr>
        <w:t>возможно, в преф</w:t>
      </w:r>
      <w:r w:rsidR="00DB3BB0">
        <w:rPr>
          <w:rFonts w:ascii="Times New Roman" w:hAnsi="Times New Roman" w:cs="Times New Roman"/>
          <w:sz w:val="24"/>
          <w:szCs w:val="24"/>
        </w:rPr>
        <w:t xml:space="preserve">ронтальной коре головного мозга, а именно в субвентрикулярной зоне мозга передних боковых желудочков, на месте происхождения нейронов обонятельных луковиц.  </w:t>
      </w:r>
      <w:r w:rsidR="00C2027E" w:rsidRPr="00B25B92">
        <w:rPr>
          <w:rFonts w:ascii="Times New Roman" w:hAnsi="Times New Roman" w:cs="Times New Roman"/>
          <w:sz w:val="24"/>
          <w:szCs w:val="24"/>
        </w:rPr>
        <w:t>Нейрогенез осуществляет клетка, которая называется стволовой, она делится с образованием другой стволовой клетки и клетку, которая дает полноценный нейрон. Затем новые нейроны мигрируют в другие области мозга и тем самым</w:t>
      </w:r>
      <w:r w:rsidR="00BA0075">
        <w:rPr>
          <w:rFonts w:ascii="Times New Roman" w:hAnsi="Times New Roman" w:cs="Times New Roman"/>
          <w:sz w:val="24"/>
          <w:szCs w:val="24"/>
        </w:rPr>
        <w:t xml:space="preserve"> способствуют поддержанию нейрон</w:t>
      </w:r>
      <w:r w:rsidR="00C2027E" w:rsidRPr="00B25B92">
        <w:rPr>
          <w:rFonts w:ascii="Times New Roman" w:hAnsi="Times New Roman" w:cs="Times New Roman"/>
          <w:sz w:val="24"/>
          <w:szCs w:val="24"/>
        </w:rPr>
        <w:t xml:space="preserve">альной пластичности. </w:t>
      </w:r>
    </w:p>
    <w:p w:rsidR="00764DE0" w:rsidRDefault="00552A6F" w:rsidP="005573F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027E" w:rsidRPr="00B25B92">
        <w:rPr>
          <w:rFonts w:ascii="Times New Roman" w:hAnsi="Times New Roman" w:cs="Times New Roman"/>
          <w:sz w:val="24"/>
          <w:szCs w:val="24"/>
        </w:rPr>
        <w:t>Известно, что пожилые люди хуже справляются с когнитивными задачами, нежели молодые.</w:t>
      </w:r>
      <w:r w:rsidR="00C2027E">
        <w:rPr>
          <w:rFonts w:ascii="Times New Roman" w:hAnsi="Times New Roman" w:cs="Times New Roman"/>
          <w:sz w:val="24"/>
          <w:szCs w:val="24"/>
        </w:rPr>
        <w:t xml:space="preserve"> </w:t>
      </w:r>
      <w:r w:rsidR="00C2027E" w:rsidRPr="00B25B92">
        <w:rPr>
          <w:rFonts w:ascii="Times New Roman" w:hAnsi="Times New Roman" w:cs="Times New Roman"/>
          <w:sz w:val="24"/>
          <w:szCs w:val="24"/>
        </w:rPr>
        <w:t>Это связано с уменьшением у них синаптической пластичности.  Но есть пожилые люди, которые реш</w:t>
      </w:r>
      <w:r w:rsidR="00C2027E">
        <w:rPr>
          <w:rFonts w:ascii="Times New Roman" w:hAnsi="Times New Roman" w:cs="Times New Roman"/>
          <w:sz w:val="24"/>
          <w:szCs w:val="24"/>
        </w:rPr>
        <w:t>ают когнитивные задачи наравне</w:t>
      </w:r>
      <w:r w:rsidR="00C2027E" w:rsidRPr="00B25B92">
        <w:rPr>
          <w:rFonts w:ascii="Times New Roman" w:hAnsi="Times New Roman" w:cs="Times New Roman"/>
          <w:sz w:val="24"/>
          <w:szCs w:val="24"/>
        </w:rPr>
        <w:t xml:space="preserve"> с более молодым поколением. Это напрямую связано с функциональной пластичностью. При обработке информации </w:t>
      </w:r>
      <w:r w:rsidR="00C2027E" w:rsidRPr="005573FC">
        <w:rPr>
          <w:rFonts w:ascii="Times New Roman" w:hAnsi="Times New Roman" w:cs="Times New Roman"/>
          <w:sz w:val="24"/>
          <w:szCs w:val="24"/>
        </w:rPr>
        <w:t>происходит задействование</w:t>
      </w:r>
      <w:r w:rsidR="00C2027E" w:rsidRPr="003F07BA">
        <w:rPr>
          <w:rFonts w:ascii="Times New Roman" w:hAnsi="Times New Roman" w:cs="Times New Roman"/>
          <w:sz w:val="24"/>
          <w:szCs w:val="24"/>
          <w:shd w:val="clear" w:color="auto" w:fill="E5B8B7" w:themeFill="accent2" w:themeFillTint="66"/>
        </w:rPr>
        <w:t xml:space="preserve"> </w:t>
      </w:r>
      <w:r w:rsidR="00C2027E" w:rsidRPr="00B25B92">
        <w:rPr>
          <w:rFonts w:ascii="Times New Roman" w:hAnsi="Times New Roman" w:cs="Times New Roman"/>
          <w:sz w:val="24"/>
          <w:szCs w:val="24"/>
        </w:rPr>
        <w:t xml:space="preserve">тех же </w:t>
      </w:r>
      <w:r w:rsidR="00134ADB">
        <w:rPr>
          <w:rFonts w:ascii="Times New Roman" w:hAnsi="Times New Roman" w:cs="Times New Roman"/>
          <w:sz w:val="24"/>
          <w:szCs w:val="24"/>
        </w:rPr>
        <w:t>областей мозга, что и у молодых</w:t>
      </w:r>
      <w:r w:rsidR="00C2027E" w:rsidRPr="00B25B92">
        <w:rPr>
          <w:rFonts w:ascii="Times New Roman" w:hAnsi="Times New Roman" w:cs="Times New Roman"/>
          <w:sz w:val="24"/>
          <w:szCs w:val="24"/>
        </w:rPr>
        <w:t xml:space="preserve">, </w:t>
      </w:r>
      <w:r w:rsidR="00D32C2B">
        <w:rPr>
          <w:rFonts w:ascii="Times New Roman" w:hAnsi="Times New Roman" w:cs="Times New Roman"/>
          <w:sz w:val="24"/>
          <w:szCs w:val="24"/>
        </w:rPr>
        <w:t xml:space="preserve">но </w:t>
      </w:r>
      <w:r w:rsidR="00C2027E" w:rsidRPr="00B25B92">
        <w:rPr>
          <w:rFonts w:ascii="Times New Roman" w:hAnsi="Times New Roman" w:cs="Times New Roman"/>
          <w:sz w:val="24"/>
          <w:szCs w:val="24"/>
        </w:rPr>
        <w:t>с доба</w:t>
      </w:r>
      <w:r w:rsidR="008A3E5A">
        <w:rPr>
          <w:rFonts w:ascii="Times New Roman" w:hAnsi="Times New Roman" w:cs="Times New Roman"/>
          <w:sz w:val="24"/>
          <w:szCs w:val="24"/>
        </w:rPr>
        <w:t xml:space="preserve">влением в обработку информации </w:t>
      </w:r>
      <w:r w:rsidR="00C2027E" w:rsidRPr="00B25B92">
        <w:rPr>
          <w:rFonts w:ascii="Times New Roman" w:hAnsi="Times New Roman" w:cs="Times New Roman"/>
          <w:sz w:val="24"/>
          <w:szCs w:val="24"/>
        </w:rPr>
        <w:t xml:space="preserve"> других областей.  </w:t>
      </w:r>
      <w:r w:rsidR="00D32C2B">
        <w:rPr>
          <w:rFonts w:ascii="Times New Roman" w:hAnsi="Times New Roman" w:cs="Times New Roman"/>
          <w:sz w:val="24"/>
          <w:szCs w:val="24"/>
        </w:rPr>
        <w:t>Таким образом, п</w:t>
      </w:r>
      <w:r w:rsidR="00C2027E" w:rsidRPr="00B25B92">
        <w:rPr>
          <w:rFonts w:ascii="Times New Roman" w:hAnsi="Times New Roman" w:cs="Times New Roman"/>
          <w:sz w:val="24"/>
          <w:szCs w:val="24"/>
        </w:rPr>
        <w:t>роисходит активация новых нейронных путей и тем самым происходит активация обоих полушарий головного мозга.</w:t>
      </w:r>
    </w:p>
    <w:p w:rsidR="00764DE0" w:rsidRDefault="00552A6F"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252C" w:rsidRPr="00B25B92">
        <w:rPr>
          <w:rFonts w:ascii="Times New Roman" w:hAnsi="Times New Roman" w:cs="Times New Roman"/>
          <w:sz w:val="24"/>
          <w:szCs w:val="24"/>
        </w:rPr>
        <w:t>Т</w:t>
      </w:r>
      <w:r w:rsidR="00870DB5" w:rsidRPr="00B25B92">
        <w:rPr>
          <w:rFonts w:ascii="Times New Roman" w:hAnsi="Times New Roman" w:cs="Times New Roman"/>
          <w:sz w:val="24"/>
          <w:szCs w:val="24"/>
        </w:rPr>
        <w:t xml:space="preserve">ермин «нейронная пластичность» - </w:t>
      </w:r>
      <w:r w:rsidR="00EA0EDD">
        <w:rPr>
          <w:rFonts w:ascii="Times New Roman" w:hAnsi="Times New Roman" w:cs="Times New Roman"/>
          <w:sz w:val="24"/>
          <w:szCs w:val="24"/>
        </w:rPr>
        <w:t xml:space="preserve">такое </w:t>
      </w:r>
      <w:r w:rsidR="00870DB5" w:rsidRPr="00B25B92">
        <w:rPr>
          <w:rFonts w:ascii="Times New Roman" w:hAnsi="Times New Roman" w:cs="Times New Roman"/>
          <w:sz w:val="24"/>
          <w:szCs w:val="24"/>
        </w:rPr>
        <w:t xml:space="preserve">свойство нейрокогнитивной системы,  действующее на многих ее уровнях и сохраняющееся на протяжении всей жизни </w:t>
      </w:r>
      <w:r w:rsidR="00EA0EDD">
        <w:rPr>
          <w:rFonts w:ascii="Times New Roman" w:hAnsi="Times New Roman" w:cs="Times New Roman"/>
          <w:sz w:val="24"/>
          <w:szCs w:val="24"/>
        </w:rPr>
        <w:t xml:space="preserve">человека </w:t>
      </w:r>
      <w:r w:rsidR="00870DB5" w:rsidRPr="00B25B92">
        <w:rPr>
          <w:rFonts w:ascii="Times New Roman" w:hAnsi="Times New Roman" w:cs="Times New Roman"/>
          <w:sz w:val="24"/>
          <w:szCs w:val="24"/>
        </w:rPr>
        <w:t>(DeFelipe,2006 год; Mahncke et al., 2006). Адаптивные изменения, реорганизация структуры и функций могут отражать изменен</w:t>
      </w:r>
      <w:r w:rsidR="00232EBD">
        <w:rPr>
          <w:rFonts w:ascii="Times New Roman" w:hAnsi="Times New Roman" w:cs="Times New Roman"/>
          <w:sz w:val="24"/>
          <w:szCs w:val="24"/>
        </w:rPr>
        <w:t>ия в нейрохимических системах (</w:t>
      </w:r>
      <w:r w:rsidR="00870DB5" w:rsidRPr="00B25B92">
        <w:rPr>
          <w:rFonts w:ascii="Times New Roman" w:hAnsi="Times New Roman" w:cs="Times New Roman"/>
          <w:sz w:val="24"/>
          <w:szCs w:val="24"/>
        </w:rPr>
        <w:t>связи между нейронами, модели активации мозга), которые имеют важные последствия для психологическог</w:t>
      </w:r>
      <w:r w:rsidR="0069252C" w:rsidRPr="00B25B92">
        <w:rPr>
          <w:rFonts w:ascii="Times New Roman" w:hAnsi="Times New Roman" w:cs="Times New Roman"/>
          <w:sz w:val="24"/>
          <w:szCs w:val="24"/>
        </w:rPr>
        <w:t>о развития.</w:t>
      </w:r>
      <w:r w:rsidR="00870DB5" w:rsidRPr="00B25B92">
        <w:rPr>
          <w:rFonts w:ascii="Times New Roman" w:hAnsi="Times New Roman" w:cs="Times New Roman"/>
          <w:sz w:val="24"/>
          <w:szCs w:val="24"/>
        </w:rPr>
        <w:t xml:space="preserve"> </w:t>
      </w:r>
      <w:r w:rsidR="0069252C" w:rsidRPr="00B25B92">
        <w:rPr>
          <w:rFonts w:ascii="Times New Roman" w:hAnsi="Times New Roman" w:cs="Times New Roman"/>
          <w:sz w:val="24"/>
          <w:szCs w:val="24"/>
        </w:rPr>
        <w:t>Существуют изменения в мозге, которые генетически детерминированы и не зависят от опыта, тогда как другие являются опытными или зависят от опыта, требующие получения определенного входного сигнала из внешней среды (Greenough et al., 1999).</w:t>
      </w:r>
    </w:p>
    <w:p w:rsidR="00764DE0" w:rsidRDefault="00552A6F"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252C" w:rsidRPr="00B25B92">
        <w:rPr>
          <w:rFonts w:ascii="Times New Roman" w:hAnsi="Times New Roman" w:cs="Times New Roman"/>
          <w:sz w:val="24"/>
          <w:szCs w:val="24"/>
        </w:rPr>
        <w:t>Нейронная пластичность является важным аспектом обучения. Пластичность, вызванная обучением,  отражается в повышении чувствительности нервной системы</w:t>
      </w:r>
      <w:r w:rsidR="00DE1329" w:rsidRPr="00B25B92">
        <w:rPr>
          <w:rFonts w:ascii="Times New Roman" w:hAnsi="Times New Roman" w:cs="Times New Roman"/>
          <w:sz w:val="24"/>
          <w:szCs w:val="24"/>
        </w:rPr>
        <w:t xml:space="preserve">, усилении связи между нейронами, </w:t>
      </w:r>
      <w:r w:rsidR="0069252C" w:rsidRPr="00B25B92">
        <w:rPr>
          <w:rFonts w:ascii="Times New Roman" w:hAnsi="Times New Roman" w:cs="Times New Roman"/>
          <w:sz w:val="24"/>
          <w:szCs w:val="24"/>
        </w:rPr>
        <w:t>нейронной специфичности и эффективности.</w:t>
      </w:r>
      <w:r w:rsidR="00DE1329" w:rsidRPr="00B25B92">
        <w:rPr>
          <w:rFonts w:ascii="Times New Roman" w:hAnsi="Times New Roman" w:cs="Times New Roman"/>
          <w:sz w:val="24"/>
          <w:szCs w:val="24"/>
        </w:rPr>
        <w:t xml:space="preserve"> Эта специфика указывает на то, что появляются специализированные област</w:t>
      </w:r>
      <w:r w:rsidR="00134ADB">
        <w:rPr>
          <w:rFonts w:ascii="Times New Roman" w:hAnsi="Times New Roman" w:cs="Times New Roman"/>
          <w:sz w:val="24"/>
          <w:szCs w:val="24"/>
        </w:rPr>
        <w:t>и головного мозга или нейронные</w:t>
      </w:r>
      <w:r w:rsidR="00DE1329" w:rsidRPr="00B25B92">
        <w:rPr>
          <w:rFonts w:ascii="Times New Roman" w:hAnsi="Times New Roman" w:cs="Times New Roman"/>
          <w:sz w:val="24"/>
          <w:szCs w:val="24"/>
        </w:rPr>
        <w:t xml:space="preserve"> пути, которые обрабатывают данный тип информации (Patel et al., 1998; Johnsrude, Penhune and Zatorre,2000).</w:t>
      </w:r>
      <w:r w:rsidR="00F817E9" w:rsidRPr="00B25B92">
        <w:rPr>
          <w:rFonts w:ascii="Times New Roman" w:hAnsi="Times New Roman" w:cs="Times New Roman"/>
          <w:sz w:val="24"/>
          <w:szCs w:val="24"/>
        </w:rPr>
        <w:t xml:space="preserve"> </w:t>
      </w:r>
      <w:r w:rsidR="00764DE0">
        <w:rPr>
          <w:rFonts w:ascii="Times New Roman" w:hAnsi="Times New Roman" w:cs="Times New Roman"/>
          <w:sz w:val="24"/>
          <w:szCs w:val="24"/>
        </w:rPr>
        <w:t xml:space="preserve"> </w:t>
      </w:r>
    </w:p>
    <w:p w:rsidR="00764DE0" w:rsidRDefault="00764DE0"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952F7">
        <w:rPr>
          <w:rFonts w:ascii="Times New Roman" w:hAnsi="Times New Roman" w:cs="Times New Roman"/>
          <w:sz w:val="24"/>
          <w:szCs w:val="24"/>
        </w:rPr>
        <w:t>Как обучение влияет на структуру мозга? Мозг является источником поведения, но в свою очередь он модифицируется тем поведением, которое его производит.</w:t>
      </w:r>
      <w:r w:rsidR="00E21372">
        <w:rPr>
          <w:rFonts w:ascii="Times New Roman" w:hAnsi="Times New Roman" w:cs="Times New Roman"/>
          <w:sz w:val="24"/>
          <w:szCs w:val="24"/>
        </w:rPr>
        <w:t xml:space="preserve"> Такой интересный динамический цикл между структурой мозга и функцией мозга находится в корне основ познания, обучения и пластичности. То что структура может быть изменена в результате опыта давно является принятым фактом, но доказать это экспериментально достаточно трудно. Связь между анатомией мозга и функцией мозга зависит от размера, конфигурации и расположени</w:t>
      </w:r>
      <w:r w:rsidR="00F04D37">
        <w:rPr>
          <w:rFonts w:ascii="Times New Roman" w:hAnsi="Times New Roman" w:cs="Times New Roman"/>
          <w:sz w:val="24"/>
          <w:szCs w:val="24"/>
        </w:rPr>
        <w:t>я отдельных нейронов, количества и типа</w:t>
      </w:r>
      <w:r w:rsidR="00E21372">
        <w:rPr>
          <w:rFonts w:ascii="Times New Roman" w:hAnsi="Times New Roman" w:cs="Times New Roman"/>
          <w:sz w:val="24"/>
          <w:szCs w:val="24"/>
        </w:rPr>
        <w:t xml:space="preserve"> синаптических связей между нейрона</w:t>
      </w:r>
      <w:r w:rsidR="00F04D37">
        <w:rPr>
          <w:rFonts w:ascii="Times New Roman" w:hAnsi="Times New Roman" w:cs="Times New Roman"/>
          <w:sz w:val="24"/>
          <w:szCs w:val="24"/>
        </w:rPr>
        <w:t>ми, путей</w:t>
      </w:r>
      <w:r w:rsidR="00E21372">
        <w:rPr>
          <w:rFonts w:ascii="Times New Roman" w:hAnsi="Times New Roman" w:cs="Times New Roman"/>
          <w:sz w:val="24"/>
          <w:szCs w:val="24"/>
        </w:rPr>
        <w:t>, о</w:t>
      </w:r>
      <w:r w:rsidR="00F04D37">
        <w:rPr>
          <w:rFonts w:ascii="Times New Roman" w:hAnsi="Times New Roman" w:cs="Times New Roman"/>
          <w:sz w:val="24"/>
          <w:szCs w:val="24"/>
        </w:rPr>
        <w:t>бразуемых</w:t>
      </w:r>
      <w:r w:rsidR="001C55E2">
        <w:rPr>
          <w:rFonts w:ascii="Times New Roman" w:hAnsi="Times New Roman" w:cs="Times New Roman"/>
          <w:sz w:val="24"/>
          <w:szCs w:val="24"/>
        </w:rPr>
        <w:t xml:space="preserve"> ими</w:t>
      </w:r>
      <w:r w:rsidR="00EA0EDD">
        <w:rPr>
          <w:rFonts w:ascii="Times New Roman" w:hAnsi="Times New Roman" w:cs="Times New Roman"/>
          <w:sz w:val="24"/>
          <w:szCs w:val="24"/>
        </w:rPr>
        <w:t>, а также от свойств</w:t>
      </w:r>
      <w:r w:rsidR="001C55E2">
        <w:rPr>
          <w:rFonts w:ascii="Times New Roman" w:hAnsi="Times New Roman" w:cs="Times New Roman"/>
          <w:sz w:val="24"/>
          <w:szCs w:val="24"/>
        </w:rPr>
        <w:t xml:space="preserve"> глии. Нейрональные изменения в сером веществе включают нейрогенез, синаптогенез и изменения в морфологии нейронов. В белом веществе изменяется число аксонов, диаметр аксона, плотность упаковки волокна, ветвление аксонов и их миелинизация. Изменения глии включают увеличение размера и количества глиальных клеток и ангиогенез. Любые из этих клеточных изменений могут влиять на сигналы МРТ. </w:t>
      </w:r>
      <w:r w:rsidR="00E21372">
        <w:rPr>
          <w:rFonts w:ascii="Times New Roman" w:hAnsi="Times New Roman" w:cs="Times New Roman"/>
          <w:sz w:val="24"/>
          <w:szCs w:val="24"/>
        </w:rPr>
        <w:t>Данные нейровизуализации с помощью фМРТ показывают</w:t>
      </w:r>
      <w:r w:rsidR="006D1A65">
        <w:rPr>
          <w:rFonts w:ascii="Times New Roman" w:hAnsi="Times New Roman" w:cs="Times New Roman"/>
          <w:sz w:val="24"/>
          <w:szCs w:val="24"/>
        </w:rPr>
        <w:t>,</w:t>
      </w:r>
      <w:r w:rsidR="00E21372">
        <w:rPr>
          <w:rFonts w:ascii="Times New Roman" w:hAnsi="Times New Roman" w:cs="Times New Roman"/>
          <w:sz w:val="24"/>
          <w:szCs w:val="24"/>
        </w:rPr>
        <w:t xml:space="preserve"> какие существуют структурные различия отдельных людей, в соответствии с функцией, которую они выполняют.</w:t>
      </w:r>
      <w:r w:rsidR="00EA0EDD">
        <w:rPr>
          <w:rFonts w:ascii="Times New Roman" w:hAnsi="Times New Roman" w:cs="Times New Roman"/>
          <w:sz w:val="24"/>
          <w:szCs w:val="24"/>
        </w:rPr>
        <w:t xml:space="preserve"> Среди самых</w:t>
      </w:r>
      <w:r w:rsidR="006777BB">
        <w:rPr>
          <w:rFonts w:ascii="Times New Roman" w:hAnsi="Times New Roman" w:cs="Times New Roman"/>
          <w:sz w:val="24"/>
          <w:szCs w:val="24"/>
        </w:rPr>
        <w:t xml:space="preserve"> первых данных нейровизуализации были продемонстрированы более крупные объемы гиппокампа у опытных водителей такси. Гиппокамп </w:t>
      </w:r>
      <w:r w:rsidR="002B735B">
        <w:rPr>
          <w:rFonts w:ascii="Times New Roman" w:hAnsi="Times New Roman" w:cs="Times New Roman"/>
          <w:sz w:val="24"/>
          <w:szCs w:val="24"/>
        </w:rPr>
        <w:t>очень интересная структура мозга. Считается, что основная функция гиппокампа</w:t>
      </w:r>
      <w:r w:rsidR="00D63ED6">
        <w:rPr>
          <w:rFonts w:ascii="Times New Roman" w:hAnsi="Times New Roman" w:cs="Times New Roman"/>
          <w:sz w:val="24"/>
          <w:szCs w:val="24"/>
        </w:rPr>
        <w:t xml:space="preserve"> состоит в формировании памяти. </w:t>
      </w:r>
      <w:r w:rsidR="002B735B">
        <w:rPr>
          <w:rFonts w:ascii="Times New Roman" w:hAnsi="Times New Roman" w:cs="Times New Roman"/>
          <w:sz w:val="24"/>
          <w:szCs w:val="24"/>
        </w:rPr>
        <w:t>Это многократно подтверждалось в ходе наблюдений за людьми, у которых по тем или иным причинам гиппокамп был подвержен хирургическим вмешательствам. У таких людей</w:t>
      </w:r>
      <w:r w:rsidR="007B474B">
        <w:rPr>
          <w:rFonts w:ascii="Times New Roman" w:hAnsi="Times New Roman" w:cs="Times New Roman"/>
          <w:sz w:val="24"/>
          <w:szCs w:val="24"/>
        </w:rPr>
        <w:t xml:space="preserve">, </w:t>
      </w:r>
      <w:r w:rsidR="002B735B">
        <w:rPr>
          <w:rFonts w:ascii="Times New Roman" w:hAnsi="Times New Roman" w:cs="Times New Roman"/>
          <w:sz w:val="24"/>
          <w:szCs w:val="24"/>
        </w:rPr>
        <w:t xml:space="preserve">наблюдалась потеря памяти, а именно ретроградная амнезия, при которой пациент не мог запоминать события, произошедшие после проведения операции или других мероприятий, </w:t>
      </w:r>
      <w:r w:rsidR="002B735B">
        <w:rPr>
          <w:rFonts w:ascii="Times New Roman" w:hAnsi="Times New Roman" w:cs="Times New Roman"/>
          <w:sz w:val="24"/>
          <w:szCs w:val="24"/>
        </w:rPr>
        <w:lastRenderedPageBreak/>
        <w:t xml:space="preserve">повреждающих гиппокамп. У каждого человека гиппокамп представлен в обоих полушариях, и если </w:t>
      </w:r>
      <w:r w:rsidR="00E8414D">
        <w:rPr>
          <w:rFonts w:ascii="Times New Roman" w:hAnsi="Times New Roman" w:cs="Times New Roman"/>
          <w:sz w:val="24"/>
          <w:szCs w:val="24"/>
        </w:rPr>
        <w:t xml:space="preserve">он </w:t>
      </w:r>
      <w:r w:rsidR="002B735B">
        <w:rPr>
          <w:rFonts w:ascii="Times New Roman" w:hAnsi="Times New Roman" w:cs="Times New Roman"/>
          <w:sz w:val="24"/>
          <w:szCs w:val="24"/>
        </w:rPr>
        <w:t>поврежден в одном  из полушарий мозга</w:t>
      </w:r>
      <w:r w:rsidR="00D63ED6">
        <w:rPr>
          <w:rFonts w:ascii="Times New Roman" w:hAnsi="Times New Roman" w:cs="Times New Roman"/>
          <w:sz w:val="24"/>
          <w:szCs w:val="24"/>
        </w:rPr>
        <w:t>, то второе полушарие</w:t>
      </w:r>
      <w:r w:rsidR="002B735B">
        <w:rPr>
          <w:rFonts w:ascii="Times New Roman" w:hAnsi="Times New Roman" w:cs="Times New Roman"/>
          <w:sz w:val="24"/>
          <w:szCs w:val="24"/>
        </w:rPr>
        <w:t xml:space="preserve"> может взять на себя функцию запоминания, тогда не так сильно будет нарушена функция памяти. Имеется предположение, что </w:t>
      </w:r>
      <w:r w:rsidR="00AA3AB8">
        <w:rPr>
          <w:rFonts w:ascii="Times New Roman" w:hAnsi="Times New Roman" w:cs="Times New Roman"/>
          <w:sz w:val="24"/>
          <w:szCs w:val="24"/>
        </w:rPr>
        <w:t>в зубчатой извилине</w:t>
      </w:r>
      <w:r w:rsidR="002B735B">
        <w:rPr>
          <w:rFonts w:ascii="Times New Roman" w:hAnsi="Times New Roman" w:cs="Times New Roman"/>
          <w:sz w:val="24"/>
          <w:szCs w:val="24"/>
        </w:rPr>
        <w:t xml:space="preserve"> гиппокампа </w:t>
      </w:r>
      <w:r w:rsidR="00AA3AB8">
        <w:rPr>
          <w:rFonts w:ascii="Times New Roman" w:hAnsi="Times New Roman" w:cs="Times New Roman"/>
          <w:sz w:val="24"/>
          <w:szCs w:val="24"/>
        </w:rPr>
        <w:t>происходит нейрогенез на протяжении всей жизни</w:t>
      </w:r>
      <w:r w:rsidR="002B735B">
        <w:rPr>
          <w:rFonts w:ascii="Times New Roman" w:hAnsi="Times New Roman" w:cs="Times New Roman"/>
          <w:sz w:val="24"/>
          <w:szCs w:val="24"/>
        </w:rPr>
        <w:t xml:space="preserve">. Другая </w:t>
      </w:r>
      <w:r w:rsidR="00AA3AB8">
        <w:rPr>
          <w:rFonts w:ascii="Times New Roman" w:hAnsi="Times New Roman" w:cs="Times New Roman"/>
          <w:sz w:val="24"/>
          <w:szCs w:val="24"/>
        </w:rPr>
        <w:t xml:space="preserve">не менее важная </w:t>
      </w:r>
      <w:r w:rsidR="002B735B">
        <w:rPr>
          <w:rFonts w:ascii="Times New Roman" w:hAnsi="Times New Roman" w:cs="Times New Roman"/>
          <w:sz w:val="24"/>
          <w:szCs w:val="24"/>
        </w:rPr>
        <w:t>функция состои</w:t>
      </w:r>
      <w:r w:rsidR="00AA3AB8">
        <w:rPr>
          <w:rFonts w:ascii="Times New Roman" w:hAnsi="Times New Roman" w:cs="Times New Roman"/>
          <w:sz w:val="24"/>
          <w:szCs w:val="24"/>
        </w:rPr>
        <w:t>т в пространственной ориентации. В</w:t>
      </w:r>
      <w:r w:rsidR="002B735B">
        <w:rPr>
          <w:rFonts w:ascii="Times New Roman" w:hAnsi="Times New Roman" w:cs="Times New Roman"/>
          <w:sz w:val="24"/>
          <w:szCs w:val="24"/>
        </w:rPr>
        <w:t xml:space="preserve"> гиппокампе существует популяция нейронов</w:t>
      </w:r>
      <w:r w:rsidR="00AA3AB8">
        <w:rPr>
          <w:rFonts w:ascii="Times New Roman" w:hAnsi="Times New Roman" w:cs="Times New Roman"/>
          <w:sz w:val="24"/>
          <w:szCs w:val="24"/>
        </w:rPr>
        <w:t>, как их сейчас называют нейроны места</w:t>
      </w:r>
      <w:r w:rsidR="002B735B">
        <w:rPr>
          <w:rFonts w:ascii="Times New Roman" w:hAnsi="Times New Roman" w:cs="Times New Roman"/>
          <w:sz w:val="24"/>
          <w:szCs w:val="24"/>
        </w:rPr>
        <w:t xml:space="preserve">, которые чувствительны к определенным пространственным местам. </w:t>
      </w:r>
      <w:r w:rsidR="006777BB">
        <w:rPr>
          <w:rFonts w:ascii="Times New Roman" w:hAnsi="Times New Roman" w:cs="Times New Roman"/>
          <w:sz w:val="24"/>
          <w:szCs w:val="24"/>
        </w:rPr>
        <w:t xml:space="preserve">Очевидно, что большие объемы </w:t>
      </w:r>
      <w:r w:rsidR="002B735B">
        <w:rPr>
          <w:rFonts w:ascii="Times New Roman" w:hAnsi="Times New Roman" w:cs="Times New Roman"/>
          <w:sz w:val="24"/>
          <w:szCs w:val="24"/>
        </w:rPr>
        <w:t xml:space="preserve">гиппокампа </w:t>
      </w:r>
      <w:r w:rsidR="006777BB">
        <w:rPr>
          <w:rFonts w:ascii="Times New Roman" w:hAnsi="Times New Roman" w:cs="Times New Roman"/>
          <w:sz w:val="24"/>
          <w:szCs w:val="24"/>
        </w:rPr>
        <w:t xml:space="preserve">представляют собой корреляцию от опыта и пластичности структуры, которая участвует в пространственной навигации. Так у музыкантов </w:t>
      </w:r>
      <w:r w:rsidR="002B735B">
        <w:rPr>
          <w:rFonts w:ascii="Times New Roman" w:hAnsi="Times New Roman" w:cs="Times New Roman"/>
          <w:sz w:val="24"/>
          <w:szCs w:val="24"/>
        </w:rPr>
        <w:t>был выявлен</w:t>
      </w:r>
      <w:r w:rsidR="006777BB">
        <w:rPr>
          <w:rFonts w:ascii="Times New Roman" w:hAnsi="Times New Roman" w:cs="Times New Roman"/>
          <w:sz w:val="24"/>
          <w:szCs w:val="24"/>
        </w:rPr>
        <w:t xml:space="preserve"> больший объем серого вещества и толщина коры в слуховой сенсорной коре. Как правило такой эффект возрастает в зависимости от того, сколько лет потратил музыкант на практику (опыт), что снова поддержива</w:t>
      </w:r>
      <w:r w:rsidR="002B735B">
        <w:rPr>
          <w:rFonts w:ascii="Times New Roman" w:hAnsi="Times New Roman" w:cs="Times New Roman"/>
          <w:sz w:val="24"/>
          <w:szCs w:val="24"/>
        </w:rPr>
        <w:t xml:space="preserve">ет корреляцию от опыта. Однако </w:t>
      </w:r>
      <w:r w:rsidR="006777BB">
        <w:rPr>
          <w:rFonts w:ascii="Times New Roman" w:hAnsi="Times New Roman" w:cs="Times New Roman"/>
          <w:sz w:val="24"/>
          <w:szCs w:val="24"/>
        </w:rPr>
        <w:t>эти исследования не могут точно сказать</w:t>
      </w:r>
      <w:r w:rsidR="002B735B">
        <w:rPr>
          <w:rFonts w:ascii="Times New Roman" w:hAnsi="Times New Roman" w:cs="Times New Roman"/>
          <w:sz w:val="24"/>
          <w:szCs w:val="24"/>
        </w:rPr>
        <w:t>,</w:t>
      </w:r>
      <w:r w:rsidR="006777BB">
        <w:rPr>
          <w:rFonts w:ascii="Times New Roman" w:hAnsi="Times New Roman" w:cs="Times New Roman"/>
          <w:sz w:val="24"/>
          <w:szCs w:val="24"/>
        </w:rPr>
        <w:t xml:space="preserve"> является ли анатомические эффекты причиной или следствием умения (знания), отличающего группы. То есть не всегда ясно, должны ли тренировки или способности ассоциироваться с увеличением или уменьшением соответствующих областей мозга. Взаимосвязь между анатомическим изменением и функцией является достаточно сложным вопросом.</w:t>
      </w:r>
    </w:p>
    <w:p w:rsidR="007B474B" w:rsidRDefault="00764DE0" w:rsidP="005573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1A65">
        <w:rPr>
          <w:rFonts w:ascii="Times New Roman" w:hAnsi="Times New Roman" w:cs="Times New Roman"/>
          <w:sz w:val="24"/>
          <w:szCs w:val="24"/>
        </w:rPr>
        <w:t xml:space="preserve"> </w:t>
      </w:r>
      <w:r w:rsidR="007B474B">
        <w:rPr>
          <w:rFonts w:ascii="Times New Roman" w:hAnsi="Times New Roman" w:cs="Times New Roman"/>
          <w:sz w:val="24"/>
          <w:szCs w:val="24"/>
        </w:rPr>
        <w:t>Су</w:t>
      </w:r>
      <w:r w:rsidR="007B0371">
        <w:rPr>
          <w:rFonts w:ascii="Times New Roman" w:hAnsi="Times New Roman" w:cs="Times New Roman"/>
          <w:sz w:val="24"/>
          <w:szCs w:val="24"/>
        </w:rPr>
        <w:t>ществуют данные</w:t>
      </w:r>
      <w:r w:rsidR="007B474B">
        <w:rPr>
          <w:rFonts w:ascii="Times New Roman" w:hAnsi="Times New Roman" w:cs="Times New Roman"/>
          <w:sz w:val="24"/>
          <w:szCs w:val="24"/>
        </w:rPr>
        <w:t xml:space="preserve"> по опыт-зависимым изменениям в сером и белом веществах головного мозга человека. </w:t>
      </w:r>
      <w:r w:rsidR="002B735B">
        <w:rPr>
          <w:rFonts w:ascii="Times New Roman" w:hAnsi="Times New Roman" w:cs="Times New Roman"/>
          <w:sz w:val="24"/>
          <w:szCs w:val="24"/>
        </w:rPr>
        <w:t>Например, группа</w:t>
      </w:r>
      <w:r w:rsidR="00232EBD">
        <w:rPr>
          <w:rFonts w:ascii="Times New Roman" w:hAnsi="Times New Roman" w:cs="Times New Roman"/>
          <w:sz w:val="24"/>
          <w:szCs w:val="24"/>
        </w:rPr>
        <w:t xml:space="preserve"> </w:t>
      </w:r>
      <w:r w:rsidR="002B735B">
        <w:rPr>
          <w:rFonts w:ascii="Times New Roman" w:hAnsi="Times New Roman" w:cs="Times New Roman"/>
          <w:sz w:val="24"/>
          <w:szCs w:val="24"/>
        </w:rPr>
        <w:t>лиц учила</w:t>
      </w:r>
      <w:r w:rsidR="00232EBD">
        <w:rPr>
          <w:rFonts w:ascii="Times New Roman" w:hAnsi="Times New Roman" w:cs="Times New Roman"/>
          <w:sz w:val="24"/>
          <w:szCs w:val="24"/>
        </w:rPr>
        <w:t>сь жонглировать в течение</w:t>
      </w:r>
      <w:r w:rsidR="007B474B">
        <w:rPr>
          <w:rFonts w:ascii="Times New Roman" w:hAnsi="Times New Roman" w:cs="Times New Roman"/>
          <w:sz w:val="24"/>
          <w:szCs w:val="24"/>
        </w:rPr>
        <w:t xml:space="preserve"> 3-месяцев, а </w:t>
      </w:r>
      <w:r w:rsidR="002B735B">
        <w:rPr>
          <w:rFonts w:ascii="Times New Roman" w:hAnsi="Times New Roman" w:cs="Times New Roman"/>
          <w:sz w:val="24"/>
          <w:szCs w:val="24"/>
        </w:rPr>
        <w:t xml:space="preserve">заметные </w:t>
      </w:r>
      <w:r w:rsidR="007B474B">
        <w:rPr>
          <w:rFonts w:ascii="Times New Roman" w:hAnsi="Times New Roman" w:cs="Times New Roman"/>
          <w:sz w:val="24"/>
          <w:szCs w:val="24"/>
        </w:rPr>
        <w:t xml:space="preserve">изменения </w:t>
      </w:r>
      <w:r w:rsidR="002B735B">
        <w:rPr>
          <w:rFonts w:ascii="Times New Roman" w:hAnsi="Times New Roman" w:cs="Times New Roman"/>
          <w:sz w:val="24"/>
          <w:szCs w:val="24"/>
        </w:rPr>
        <w:t xml:space="preserve">в их физических навыках в этом деле </w:t>
      </w:r>
      <w:r w:rsidR="007B474B">
        <w:rPr>
          <w:rFonts w:ascii="Times New Roman" w:hAnsi="Times New Roman" w:cs="Times New Roman"/>
          <w:sz w:val="24"/>
          <w:szCs w:val="24"/>
        </w:rPr>
        <w:t xml:space="preserve">были очевидны </w:t>
      </w:r>
      <w:r w:rsidR="002B735B">
        <w:rPr>
          <w:rFonts w:ascii="Times New Roman" w:hAnsi="Times New Roman" w:cs="Times New Roman"/>
          <w:sz w:val="24"/>
          <w:szCs w:val="24"/>
        </w:rPr>
        <w:t xml:space="preserve">уже </w:t>
      </w:r>
      <w:r w:rsidR="007B474B">
        <w:rPr>
          <w:rFonts w:ascii="Times New Roman" w:hAnsi="Times New Roman" w:cs="Times New Roman"/>
          <w:sz w:val="24"/>
          <w:szCs w:val="24"/>
        </w:rPr>
        <w:t>после 7 дней обучения. Обучение жонглированию  приводит к увеличению концентрации серого вещества в затылоч</w:t>
      </w:r>
      <w:r w:rsidR="006D1A65">
        <w:rPr>
          <w:rFonts w:ascii="Times New Roman" w:hAnsi="Times New Roman" w:cs="Times New Roman"/>
          <w:sz w:val="24"/>
          <w:szCs w:val="24"/>
        </w:rPr>
        <w:t>но-теменной области, вовлеченного</w:t>
      </w:r>
      <w:r w:rsidR="007B474B">
        <w:rPr>
          <w:rFonts w:ascii="Times New Roman" w:hAnsi="Times New Roman" w:cs="Times New Roman"/>
          <w:sz w:val="24"/>
          <w:szCs w:val="24"/>
        </w:rPr>
        <w:t xml:space="preserve"> в координацию, достижения и хватания. Но также </w:t>
      </w:r>
      <w:r w:rsidR="00C2027E">
        <w:rPr>
          <w:rFonts w:ascii="Times New Roman" w:hAnsi="Times New Roman" w:cs="Times New Roman"/>
          <w:sz w:val="24"/>
          <w:szCs w:val="24"/>
        </w:rPr>
        <w:t xml:space="preserve">были выявлены </w:t>
      </w:r>
      <w:r w:rsidR="007B474B">
        <w:rPr>
          <w:rFonts w:ascii="Times New Roman" w:hAnsi="Times New Roman" w:cs="Times New Roman"/>
          <w:sz w:val="24"/>
          <w:szCs w:val="24"/>
        </w:rPr>
        <w:t>изменения в организации основных путей белого вещества</w:t>
      </w:r>
      <w:r w:rsidR="0033745C">
        <w:rPr>
          <w:rFonts w:ascii="Times New Roman" w:hAnsi="Times New Roman" w:cs="Times New Roman"/>
          <w:sz w:val="24"/>
          <w:szCs w:val="24"/>
        </w:rPr>
        <w:t xml:space="preserve">. </w:t>
      </w:r>
      <w:r w:rsidR="007B0371">
        <w:rPr>
          <w:rFonts w:ascii="Times New Roman" w:hAnsi="Times New Roman" w:cs="Times New Roman"/>
          <w:sz w:val="24"/>
          <w:szCs w:val="24"/>
        </w:rPr>
        <w:t xml:space="preserve">Аналогично, существуют данные по выполнению сложной задачи, такой как балансировка всего тела, уже после 2-х дней тренировки произошло увеличение количества белого вещества в лобной и теменной коре, а изменения белого вещества в соответствующих областях после 6 полных недель тренировки. Балансировка всего тела и жонглирование – это сложные двигательные навыки, связанные с процедурным обучением, другие исследования свидетельствуют о том, что чисто когнитивные задачи (рабочая память)  также приводят к измеримым изменениям в структуре мозга. Можно сделать вывод, что любые аспекты обучающего опыта будут влечь за собой наблюдаемые структурные изменения в мозге. </w:t>
      </w:r>
      <w:r w:rsidR="001C55E2">
        <w:rPr>
          <w:rFonts w:ascii="Times New Roman" w:hAnsi="Times New Roman" w:cs="Times New Roman"/>
          <w:sz w:val="24"/>
          <w:szCs w:val="24"/>
        </w:rPr>
        <w:t xml:space="preserve">Ранее существовавшие анатомические функции могут влиять на скорость обучения, но все </w:t>
      </w:r>
      <w:r w:rsidR="00C2027E">
        <w:rPr>
          <w:rFonts w:ascii="Times New Roman" w:hAnsi="Times New Roman" w:cs="Times New Roman"/>
          <w:sz w:val="24"/>
          <w:szCs w:val="24"/>
        </w:rPr>
        <w:t xml:space="preserve">- </w:t>
      </w:r>
      <w:r w:rsidR="001C55E2">
        <w:rPr>
          <w:rFonts w:ascii="Times New Roman" w:hAnsi="Times New Roman" w:cs="Times New Roman"/>
          <w:sz w:val="24"/>
          <w:szCs w:val="24"/>
        </w:rPr>
        <w:t>таки</w:t>
      </w:r>
      <w:r w:rsidR="006D1A65">
        <w:rPr>
          <w:rFonts w:ascii="Times New Roman" w:hAnsi="Times New Roman" w:cs="Times New Roman"/>
          <w:sz w:val="24"/>
          <w:szCs w:val="24"/>
        </w:rPr>
        <w:t>,</w:t>
      </w:r>
      <w:r w:rsidR="0033745C">
        <w:rPr>
          <w:rFonts w:ascii="Times New Roman" w:hAnsi="Times New Roman" w:cs="Times New Roman"/>
          <w:sz w:val="24"/>
          <w:szCs w:val="24"/>
        </w:rPr>
        <w:t xml:space="preserve"> вопрос о том, как тренировка может</w:t>
      </w:r>
      <w:r w:rsidR="001C55E2">
        <w:rPr>
          <w:rFonts w:ascii="Times New Roman" w:hAnsi="Times New Roman" w:cs="Times New Roman"/>
          <w:sz w:val="24"/>
          <w:szCs w:val="24"/>
        </w:rPr>
        <w:t xml:space="preserve"> влиять на исходное анатомическое состояние, остается </w:t>
      </w:r>
      <w:r w:rsidR="006D1A65">
        <w:rPr>
          <w:rFonts w:ascii="Times New Roman" w:hAnsi="Times New Roman" w:cs="Times New Roman"/>
          <w:sz w:val="24"/>
          <w:szCs w:val="24"/>
        </w:rPr>
        <w:t xml:space="preserve">до сих пор </w:t>
      </w:r>
      <w:r w:rsidR="001C55E2">
        <w:rPr>
          <w:rFonts w:ascii="Times New Roman" w:hAnsi="Times New Roman" w:cs="Times New Roman"/>
          <w:sz w:val="24"/>
          <w:szCs w:val="24"/>
        </w:rPr>
        <w:t>открытым.</w:t>
      </w:r>
    </w:p>
    <w:p w:rsidR="00552A6F" w:rsidRPr="00B25B92" w:rsidRDefault="00552A6F" w:rsidP="00764DE0">
      <w:pPr>
        <w:ind w:left="-284"/>
        <w:rPr>
          <w:rFonts w:ascii="Times New Roman" w:hAnsi="Times New Roman" w:cs="Times New Roman"/>
          <w:sz w:val="24"/>
          <w:szCs w:val="24"/>
        </w:rPr>
      </w:pPr>
    </w:p>
    <w:p w:rsidR="00374146" w:rsidRPr="002B767F" w:rsidRDefault="001B7C59" w:rsidP="00F3680B">
      <w:pPr>
        <w:rPr>
          <w:rFonts w:ascii="Times New Roman" w:hAnsi="Times New Roman" w:cs="Times New Roman"/>
          <w:sz w:val="24"/>
          <w:szCs w:val="24"/>
        </w:rPr>
      </w:pPr>
      <w:r>
        <w:rPr>
          <w:rFonts w:ascii="Times New Roman" w:hAnsi="Times New Roman" w:cs="Times New Roman"/>
          <w:sz w:val="24"/>
          <w:szCs w:val="24"/>
        </w:rPr>
        <w:t xml:space="preserve">ГЛАВА 3. </w:t>
      </w:r>
      <w:r w:rsidR="00552A6F" w:rsidRPr="002B767F">
        <w:rPr>
          <w:rFonts w:ascii="Times New Roman" w:hAnsi="Times New Roman" w:cs="Times New Roman"/>
          <w:sz w:val="24"/>
          <w:szCs w:val="24"/>
        </w:rPr>
        <w:t xml:space="preserve">ПЛАСТИЧНОСТЬ ПРИ </w:t>
      </w:r>
      <w:r w:rsidR="005639DC">
        <w:rPr>
          <w:rFonts w:ascii="Times New Roman" w:hAnsi="Times New Roman" w:cs="Times New Roman"/>
          <w:sz w:val="24"/>
          <w:szCs w:val="24"/>
        </w:rPr>
        <w:t>РАСПОЗНАНИИ РЕЧИ</w:t>
      </w:r>
    </w:p>
    <w:p w:rsidR="00552A6F" w:rsidRDefault="00552A6F" w:rsidP="00F3680B"/>
    <w:p w:rsidR="004C5535" w:rsidRPr="00636D70" w:rsidRDefault="00552A6F" w:rsidP="0038160C">
      <w:pPr>
        <w:spacing w:after="0"/>
      </w:pPr>
      <w:r>
        <w:rPr>
          <w:rFonts w:ascii="Times New Roman" w:hAnsi="Times New Roman" w:cs="Times New Roman"/>
          <w:sz w:val="24"/>
          <w:szCs w:val="24"/>
        </w:rPr>
        <w:t xml:space="preserve">   </w:t>
      </w:r>
      <w:r w:rsidR="00303BC7">
        <w:rPr>
          <w:rFonts w:ascii="Times New Roman" w:hAnsi="Times New Roman" w:cs="Times New Roman"/>
          <w:sz w:val="24"/>
          <w:szCs w:val="24"/>
        </w:rPr>
        <w:t xml:space="preserve">Основы </w:t>
      </w:r>
      <w:r w:rsidR="00986536">
        <w:rPr>
          <w:rFonts w:ascii="Times New Roman" w:hAnsi="Times New Roman" w:cs="Times New Roman"/>
          <w:sz w:val="24"/>
          <w:szCs w:val="24"/>
        </w:rPr>
        <w:t xml:space="preserve">родного </w:t>
      </w:r>
      <w:r w:rsidR="00303BC7">
        <w:rPr>
          <w:rFonts w:ascii="Times New Roman" w:hAnsi="Times New Roman" w:cs="Times New Roman"/>
          <w:sz w:val="24"/>
          <w:szCs w:val="24"/>
        </w:rPr>
        <w:t>языка устанавливаются в младенчестве и могут наблюдаться задолго до появления</w:t>
      </w:r>
      <w:r w:rsidR="00AD6A91">
        <w:rPr>
          <w:rFonts w:ascii="Times New Roman" w:hAnsi="Times New Roman" w:cs="Times New Roman"/>
          <w:sz w:val="24"/>
          <w:szCs w:val="24"/>
        </w:rPr>
        <w:t xml:space="preserve"> разговорной речи. Это говорит о том, что </w:t>
      </w:r>
      <w:r w:rsidR="00303BC7">
        <w:rPr>
          <w:rFonts w:ascii="Times New Roman" w:hAnsi="Times New Roman" w:cs="Times New Roman"/>
          <w:sz w:val="24"/>
          <w:szCs w:val="24"/>
        </w:rPr>
        <w:t xml:space="preserve">в головном мозге образуются карты или следы акустической памяти, являющиеся долговременными. Развивающийся мозг строит </w:t>
      </w:r>
      <w:r w:rsidR="00AD6A91">
        <w:rPr>
          <w:rFonts w:ascii="Times New Roman" w:hAnsi="Times New Roman" w:cs="Times New Roman"/>
          <w:sz w:val="24"/>
          <w:szCs w:val="24"/>
        </w:rPr>
        <w:t xml:space="preserve">акустические карты звуков </w:t>
      </w:r>
      <w:r w:rsidR="00303BC7">
        <w:rPr>
          <w:rFonts w:ascii="Times New Roman" w:hAnsi="Times New Roman" w:cs="Times New Roman"/>
          <w:sz w:val="24"/>
          <w:szCs w:val="24"/>
        </w:rPr>
        <w:t xml:space="preserve"> родного языка, это позволяет ребенку быстр</w:t>
      </w:r>
      <w:r w:rsidR="00986536">
        <w:rPr>
          <w:rFonts w:ascii="Times New Roman" w:hAnsi="Times New Roman" w:cs="Times New Roman"/>
          <w:sz w:val="24"/>
          <w:szCs w:val="24"/>
        </w:rPr>
        <w:t xml:space="preserve">о реагировать на входящий язык и распознавать его. </w:t>
      </w:r>
      <w:r w:rsidR="00A16A59">
        <w:rPr>
          <w:rFonts w:ascii="Times New Roman" w:hAnsi="Times New Roman" w:cs="Times New Roman"/>
          <w:sz w:val="24"/>
          <w:szCs w:val="24"/>
        </w:rPr>
        <w:t xml:space="preserve">Поэтому важной задачей младенчества </w:t>
      </w:r>
      <w:r w:rsidR="00A16A59">
        <w:rPr>
          <w:rFonts w:ascii="Times New Roman" w:hAnsi="Times New Roman" w:cs="Times New Roman"/>
          <w:sz w:val="24"/>
          <w:szCs w:val="24"/>
        </w:rPr>
        <w:lastRenderedPageBreak/>
        <w:t xml:space="preserve">является создание и настройка карт акустической памяти для более эффективной обработки родного языка. </w:t>
      </w:r>
      <w:r w:rsidR="00303BC7">
        <w:rPr>
          <w:rFonts w:ascii="Times New Roman" w:hAnsi="Times New Roman" w:cs="Times New Roman"/>
          <w:sz w:val="24"/>
          <w:szCs w:val="24"/>
        </w:rPr>
        <w:t>Процесс автоматического реагирования на родной язык полностью зависит от</w:t>
      </w:r>
      <w:r w:rsidR="00A16A59">
        <w:rPr>
          <w:rFonts w:ascii="Times New Roman" w:hAnsi="Times New Roman" w:cs="Times New Roman"/>
          <w:sz w:val="24"/>
          <w:szCs w:val="24"/>
        </w:rPr>
        <w:t xml:space="preserve"> текущей нейронной пластичности, а также от чувствительности к экологическим сигналам. Известно, что критическим периодом для оптимизации акустических карт человеческих языков, является первый год жизни.</w:t>
      </w:r>
      <w:r w:rsidR="00303BC7">
        <w:rPr>
          <w:rFonts w:ascii="Times New Roman" w:hAnsi="Times New Roman" w:cs="Times New Roman"/>
          <w:sz w:val="24"/>
          <w:szCs w:val="24"/>
        </w:rPr>
        <w:t xml:space="preserve"> Однако </w:t>
      </w:r>
      <w:r w:rsidR="00AD6A91">
        <w:rPr>
          <w:rFonts w:ascii="Times New Roman" w:hAnsi="Times New Roman" w:cs="Times New Roman"/>
          <w:sz w:val="24"/>
          <w:szCs w:val="24"/>
        </w:rPr>
        <w:t xml:space="preserve">на данный момент </w:t>
      </w:r>
      <w:r w:rsidR="00303BC7">
        <w:rPr>
          <w:rFonts w:ascii="Times New Roman" w:hAnsi="Times New Roman" w:cs="Times New Roman"/>
          <w:sz w:val="24"/>
          <w:szCs w:val="24"/>
        </w:rPr>
        <w:t xml:space="preserve">процессы пластичности у младенцев не до конца понятны, но исследования на животных показывают, что развивающаяся кора </w:t>
      </w:r>
      <w:r w:rsidR="00FF799E">
        <w:rPr>
          <w:rFonts w:ascii="Times New Roman" w:hAnsi="Times New Roman" w:cs="Times New Roman"/>
          <w:sz w:val="24"/>
          <w:szCs w:val="24"/>
        </w:rPr>
        <w:t>детенышей</w:t>
      </w:r>
      <w:r w:rsidR="00472B8E">
        <w:rPr>
          <w:rFonts w:ascii="Times New Roman" w:hAnsi="Times New Roman" w:cs="Times New Roman"/>
          <w:sz w:val="24"/>
          <w:szCs w:val="24"/>
        </w:rPr>
        <w:t xml:space="preserve"> </w:t>
      </w:r>
      <w:r w:rsidR="00FF799E">
        <w:rPr>
          <w:rFonts w:ascii="Times New Roman" w:hAnsi="Times New Roman" w:cs="Times New Roman"/>
          <w:sz w:val="24"/>
          <w:szCs w:val="24"/>
        </w:rPr>
        <w:t xml:space="preserve">животных </w:t>
      </w:r>
      <w:r w:rsidR="00303BC7">
        <w:rPr>
          <w:rFonts w:ascii="Times New Roman" w:hAnsi="Times New Roman" w:cs="Times New Roman"/>
          <w:sz w:val="24"/>
          <w:szCs w:val="24"/>
        </w:rPr>
        <w:t xml:space="preserve">является сильно пластичной с опытом. </w:t>
      </w:r>
      <w:r w:rsidR="00636D70">
        <w:rPr>
          <w:rFonts w:ascii="Times New Roman" w:hAnsi="Times New Roman" w:cs="Times New Roman"/>
          <w:sz w:val="24"/>
          <w:szCs w:val="24"/>
        </w:rPr>
        <w:t xml:space="preserve">Для младенцев выборочное представление фонематической структуры родного языка является основанной на пластичности </w:t>
      </w:r>
      <w:r w:rsidR="00636D70" w:rsidRPr="00636D70">
        <w:rPr>
          <w:rFonts w:ascii="Times New Roman" w:hAnsi="Times New Roman" w:cs="Times New Roman"/>
          <w:sz w:val="24"/>
          <w:szCs w:val="24"/>
        </w:rPr>
        <w:t>(Kuhl Et al., 1992) и облегчает построение акустических карт.</w:t>
      </w:r>
      <w:r w:rsidR="00636D70">
        <w:rPr>
          <w:rFonts w:ascii="Times New Roman" w:hAnsi="Times New Roman" w:cs="Times New Roman"/>
          <w:sz w:val="24"/>
          <w:szCs w:val="24"/>
        </w:rPr>
        <w:t xml:space="preserve"> </w:t>
      </w:r>
    </w:p>
    <w:p w:rsidR="004C5535" w:rsidRPr="00B25B92"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5535" w:rsidRPr="00B25B92">
        <w:rPr>
          <w:rFonts w:ascii="Times New Roman" w:hAnsi="Times New Roman" w:cs="Times New Roman"/>
          <w:sz w:val="24"/>
          <w:szCs w:val="24"/>
        </w:rPr>
        <w:t>Обучение является основой адаптивного и интеллектуального поведения и основывается на пластических изменениях в нервных узлах. Обучение имеет очень важное значение в младенческий период. Во время слухового обучения происходит формирование и укрепление нейронной долгосрочной памяти, совершенствование навыков дис</w:t>
      </w:r>
      <w:r w:rsidR="00986536">
        <w:rPr>
          <w:rFonts w:ascii="Times New Roman" w:hAnsi="Times New Roman" w:cs="Times New Roman"/>
          <w:sz w:val="24"/>
          <w:szCs w:val="24"/>
        </w:rPr>
        <w:t>криминации, а именно формирование предпосылок</w:t>
      </w:r>
      <w:r w:rsidR="004C5535" w:rsidRPr="00B25B92">
        <w:rPr>
          <w:rFonts w:ascii="Times New Roman" w:hAnsi="Times New Roman" w:cs="Times New Roman"/>
          <w:sz w:val="24"/>
          <w:szCs w:val="24"/>
        </w:rPr>
        <w:t xml:space="preserve"> для восприятия и понимания речи. Во время эмбрионального развития мозг подвергается экстенсивному развитию, изменяется по мере формирования новых синапсов, при этом аксональные связи между нейронами миелинизированы, что </w:t>
      </w:r>
      <w:r w:rsidR="00472B8E">
        <w:rPr>
          <w:rFonts w:ascii="Times New Roman" w:hAnsi="Times New Roman" w:cs="Times New Roman"/>
          <w:sz w:val="24"/>
          <w:szCs w:val="24"/>
        </w:rPr>
        <w:t xml:space="preserve">в свою очередь </w:t>
      </w:r>
      <w:r w:rsidR="004C5535" w:rsidRPr="00B25B92">
        <w:rPr>
          <w:rFonts w:ascii="Times New Roman" w:hAnsi="Times New Roman" w:cs="Times New Roman"/>
          <w:sz w:val="24"/>
          <w:szCs w:val="24"/>
        </w:rPr>
        <w:t xml:space="preserve">облегчает распознавание и анализ сложной информации. Слуховая </w:t>
      </w:r>
      <w:r w:rsidR="00E20FF4">
        <w:rPr>
          <w:rFonts w:ascii="Times New Roman" w:hAnsi="Times New Roman" w:cs="Times New Roman"/>
          <w:sz w:val="24"/>
          <w:szCs w:val="24"/>
        </w:rPr>
        <w:t xml:space="preserve">сенсорная </w:t>
      </w:r>
      <w:r w:rsidR="004C5535" w:rsidRPr="00B25B92">
        <w:rPr>
          <w:rFonts w:ascii="Times New Roman" w:hAnsi="Times New Roman" w:cs="Times New Roman"/>
          <w:sz w:val="24"/>
          <w:szCs w:val="24"/>
        </w:rPr>
        <w:t xml:space="preserve">система управляется внешним вводом, то есть происходит быстрая реорганизация слуховой коры по </w:t>
      </w:r>
      <w:r w:rsidR="00E20FF4">
        <w:rPr>
          <w:rFonts w:ascii="Times New Roman" w:hAnsi="Times New Roman" w:cs="Times New Roman"/>
          <w:sz w:val="24"/>
          <w:szCs w:val="24"/>
        </w:rPr>
        <w:t xml:space="preserve">входящему </w:t>
      </w:r>
      <w:r w:rsidR="004C5535" w:rsidRPr="00B25B92">
        <w:rPr>
          <w:rFonts w:ascii="Times New Roman" w:hAnsi="Times New Roman" w:cs="Times New Roman"/>
          <w:sz w:val="24"/>
          <w:szCs w:val="24"/>
        </w:rPr>
        <w:t xml:space="preserve">внешнему стимулу сразу же после прослушивания. Эти пластические изменения в нервных узлах в раннем развитии показывают, что у людей есть способность к обучению еще до рождения. Но </w:t>
      </w:r>
      <w:r w:rsidR="00472B8E">
        <w:rPr>
          <w:rFonts w:ascii="Times New Roman" w:hAnsi="Times New Roman" w:cs="Times New Roman"/>
          <w:sz w:val="24"/>
          <w:szCs w:val="24"/>
        </w:rPr>
        <w:t xml:space="preserve">в этот период эта способность </w:t>
      </w:r>
      <w:r w:rsidR="004C5535" w:rsidRPr="00B25B92">
        <w:rPr>
          <w:rFonts w:ascii="Times New Roman" w:hAnsi="Times New Roman" w:cs="Times New Roman"/>
          <w:sz w:val="24"/>
          <w:szCs w:val="24"/>
        </w:rPr>
        <w:t>основывается на дискриминации низших звуков, проникающих через стенки матки. Такой низкий уровень информации способен сыграть важную роль в ранней дискриминации речи новорожденных. Предыдущие поведенческие исследования показывают, что таким образом плоды становятся настроенными на различные особенно</w:t>
      </w:r>
      <w:r w:rsidR="00832035">
        <w:rPr>
          <w:rFonts w:ascii="Times New Roman" w:hAnsi="Times New Roman" w:cs="Times New Roman"/>
          <w:sz w:val="24"/>
          <w:szCs w:val="24"/>
        </w:rPr>
        <w:t>сти слуховой окружающей среды</w:t>
      </w:r>
      <w:r w:rsidR="00CC363E">
        <w:rPr>
          <w:rFonts w:ascii="Times New Roman" w:hAnsi="Times New Roman" w:cs="Times New Roman"/>
          <w:sz w:val="24"/>
          <w:szCs w:val="24"/>
        </w:rPr>
        <w:t>, в которую в дальнейшем они должны попасть</w:t>
      </w:r>
      <w:r w:rsidR="00832035">
        <w:rPr>
          <w:rFonts w:ascii="Times New Roman" w:hAnsi="Times New Roman" w:cs="Times New Roman"/>
          <w:sz w:val="24"/>
          <w:szCs w:val="24"/>
        </w:rPr>
        <w:t xml:space="preserve"> (</w:t>
      </w:r>
      <w:r w:rsidR="004C5535" w:rsidRPr="00B25B92">
        <w:rPr>
          <w:rFonts w:ascii="Times New Roman" w:hAnsi="Times New Roman" w:cs="Times New Roman"/>
          <w:sz w:val="24"/>
          <w:szCs w:val="24"/>
        </w:rPr>
        <w:t>родн</w:t>
      </w:r>
      <w:r w:rsidR="00F4687F">
        <w:rPr>
          <w:rFonts w:ascii="Times New Roman" w:hAnsi="Times New Roman" w:cs="Times New Roman"/>
          <w:sz w:val="24"/>
          <w:szCs w:val="24"/>
        </w:rPr>
        <w:t xml:space="preserve">ой язык матери, </w:t>
      </w:r>
      <w:r w:rsidR="004C5535" w:rsidRPr="00B25B92">
        <w:rPr>
          <w:rFonts w:ascii="Times New Roman" w:hAnsi="Times New Roman" w:cs="Times New Roman"/>
          <w:sz w:val="24"/>
          <w:szCs w:val="24"/>
        </w:rPr>
        <w:t>голос матери</w:t>
      </w:r>
      <w:r w:rsidR="00F4687F">
        <w:rPr>
          <w:rFonts w:ascii="Times New Roman" w:hAnsi="Times New Roman" w:cs="Times New Roman"/>
          <w:sz w:val="24"/>
          <w:szCs w:val="24"/>
        </w:rPr>
        <w:t>, знакомые мелодии</w:t>
      </w:r>
      <w:r w:rsidR="004C5535" w:rsidRPr="00B25B92">
        <w:rPr>
          <w:rFonts w:ascii="Times New Roman" w:hAnsi="Times New Roman" w:cs="Times New Roman"/>
          <w:sz w:val="24"/>
          <w:szCs w:val="24"/>
        </w:rPr>
        <w:t>). Также плоды по - разному реагируют на родные и неродные гласные, знакомые или незнакомые мелодические контуры, различают разные гласные родного языка. Такая тонкая настройка слуховой обработки и дискриминации предполагает образование следов памяти в слуховой коре в результате обучения плода. Следовательно, следы слуховой памяти являются предпосылкой эффективного распозна</w:t>
      </w:r>
      <w:r w:rsidR="00825473">
        <w:rPr>
          <w:rFonts w:ascii="Times New Roman" w:hAnsi="Times New Roman" w:cs="Times New Roman"/>
          <w:sz w:val="24"/>
          <w:szCs w:val="24"/>
        </w:rPr>
        <w:t>вания, категоризации и понимания</w:t>
      </w:r>
      <w:r w:rsidR="004C5535" w:rsidRPr="00B25B92">
        <w:rPr>
          <w:rFonts w:ascii="Times New Roman" w:hAnsi="Times New Roman" w:cs="Times New Roman"/>
          <w:sz w:val="24"/>
          <w:szCs w:val="24"/>
        </w:rPr>
        <w:t xml:space="preserve"> речи. Если следы слуховой памяти формируются с помощью прохода звуков через матку, то после рождения это должно быть отражено изменениями электрической активности головного мозга, а именно, появлением и улучшением отклика несоответствия на звуковые </w:t>
      </w:r>
      <w:r w:rsidR="00832035">
        <w:rPr>
          <w:rFonts w:ascii="Times New Roman" w:hAnsi="Times New Roman" w:cs="Times New Roman"/>
          <w:sz w:val="24"/>
          <w:szCs w:val="24"/>
        </w:rPr>
        <w:t>изменения (</w:t>
      </w:r>
      <w:r w:rsidR="004C5535" w:rsidRPr="00B25B92">
        <w:rPr>
          <w:rFonts w:ascii="Times New Roman" w:hAnsi="Times New Roman" w:cs="Times New Roman"/>
          <w:sz w:val="24"/>
          <w:szCs w:val="24"/>
          <w:lang w:val="en-US"/>
        </w:rPr>
        <w:t>MMR</w:t>
      </w:r>
      <w:r w:rsidR="005D7AE7">
        <w:rPr>
          <w:rFonts w:ascii="Times New Roman" w:hAnsi="Times New Roman" w:cs="Times New Roman"/>
          <w:sz w:val="24"/>
          <w:szCs w:val="24"/>
        </w:rPr>
        <w:t>- детская аналогия ко</w:t>
      </w:r>
      <w:r w:rsidR="004C5535" w:rsidRPr="00B25B92">
        <w:rPr>
          <w:rFonts w:ascii="Times New Roman" w:hAnsi="Times New Roman" w:cs="Times New Roman"/>
          <w:sz w:val="24"/>
          <w:szCs w:val="24"/>
        </w:rPr>
        <w:t xml:space="preserve"> взрослому </w:t>
      </w:r>
      <w:r w:rsidR="004C5535" w:rsidRPr="00B25B92">
        <w:rPr>
          <w:rFonts w:ascii="Times New Roman" w:hAnsi="Times New Roman" w:cs="Times New Roman"/>
          <w:sz w:val="24"/>
          <w:szCs w:val="24"/>
          <w:lang w:val="en-US"/>
        </w:rPr>
        <w:t>MMN</w:t>
      </w:r>
      <w:r w:rsidR="004C5535" w:rsidRPr="00B25B92">
        <w:rPr>
          <w:rFonts w:ascii="Times New Roman" w:hAnsi="Times New Roman" w:cs="Times New Roman"/>
          <w:sz w:val="24"/>
          <w:szCs w:val="24"/>
        </w:rPr>
        <w:t>, представляет автоматическую систему обнаружения изменений мозга, вызвана каким-либо различием учебного материала</w:t>
      </w:r>
      <w:r w:rsidR="00A16A59">
        <w:rPr>
          <w:rFonts w:ascii="Times New Roman" w:hAnsi="Times New Roman" w:cs="Times New Roman"/>
          <w:sz w:val="24"/>
          <w:szCs w:val="24"/>
        </w:rPr>
        <w:t xml:space="preserve"> и косвенно  отражает нейронные</w:t>
      </w:r>
      <w:r w:rsidR="004C5535" w:rsidRPr="00B25B92">
        <w:rPr>
          <w:rFonts w:ascii="Times New Roman" w:hAnsi="Times New Roman" w:cs="Times New Roman"/>
          <w:sz w:val="24"/>
          <w:szCs w:val="24"/>
        </w:rPr>
        <w:t xml:space="preserve"> представления усвоенных стандартных стимулов, </w:t>
      </w:r>
      <w:r w:rsidR="00A16A59">
        <w:rPr>
          <w:rFonts w:ascii="Times New Roman" w:hAnsi="Times New Roman" w:cs="Times New Roman"/>
          <w:sz w:val="24"/>
          <w:szCs w:val="24"/>
        </w:rPr>
        <w:t xml:space="preserve">например, </w:t>
      </w:r>
      <w:r w:rsidR="004C5535" w:rsidRPr="00B25B92">
        <w:rPr>
          <w:rFonts w:ascii="Times New Roman" w:hAnsi="Times New Roman" w:cs="Times New Roman"/>
          <w:sz w:val="24"/>
          <w:szCs w:val="24"/>
        </w:rPr>
        <w:t xml:space="preserve">таких как речь родного языка). </w:t>
      </w:r>
    </w:p>
    <w:p w:rsidR="004C5535" w:rsidRPr="00B25B92"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Eino</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Partanen</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Teija</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Kujala</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Risto</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N</w:t>
      </w:r>
      <w:r w:rsidR="004C5535" w:rsidRPr="00B25B92">
        <w:rPr>
          <w:rFonts w:ascii="Times New Roman" w:hAnsi="Times New Roman" w:cs="Times New Roman"/>
          <w:sz w:val="24"/>
          <w:szCs w:val="24"/>
        </w:rPr>
        <w:t>ää</w:t>
      </w:r>
      <w:r w:rsidR="004C5535" w:rsidRPr="00B25B92">
        <w:rPr>
          <w:rFonts w:ascii="Times New Roman" w:hAnsi="Times New Roman" w:cs="Times New Roman"/>
          <w:sz w:val="24"/>
          <w:szCs w:val="24"/>
          <w:lang w:val="en-US"/>
        </w:rPr>
        <w:t>t</w:t>
      </w:r>
      <w:r w:rsidR="004C5535" w:rsidRPr="00B25B92">
        <w:rPr>
          <w:rFonts w:ascii="Times New Roman" w:hAnsi="Times New Roman" w:cs="Times New Roman"/>
          <w:sz w:val="24"/>
          <w:szCs w:val="24"/>
        </w:rPr>
        <w:t>ä</w:t>
      </w:r>
      <w:r w:rsidR="004C5535" w:rsidRPr="00B25B92">
        <w:rPr>
          <w:rFonts w:ascii="Times New Roman" w:hAnsi="Times New Roman" w:cs="Times New Roman"/>
          <w:sz w:val="24"/>
          <w:szCs w:val="24"/>
          <w:lang w:val="en-US"/>
        </w:rPr>
        <w:t>nen</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Auli</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Liitola</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Anke</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Sambeth</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and</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Minna</w:t>
      </w:r>
      <w:r w:rsidR="004C5535" w:rsidRPr="00B25B92">
        <w:rPr>
          <w:rFonts w:ascii="Times New Roman" w:hAnsi="Times New Roman" w:cs="Times New Roman"/>
          <w:sz w:val="24"/>
          <w:szCs w:val="24"/>
        </w:rPr>
        <w:t xml:space="preserve"> </w:t>
      </w:r>
      <w:r w:rsidR="004C5535" w:rsidRPr="00B25B92">
        <w:rPr>
          <w:rFonts w:ascii="Times New Roman" w:hAnsi="Times New Roman" w:cs="Times New Roman"/>
          <w:sz w:val="24"/>
          <w:szCs w:val="24"/>
          <w:lang w:val="en-US"/>
        </w:rPr>
        <w:t>Huotilainen</w:t>
      </w:r>
      <w:r w:rsidR="004C5535" w:rsidRPr="00B25B92">
        <w:rPr>
          <w:rFonts w:ascii="Times New Roman" w:hAnsi="Times New Roman" w:cs="Times New Roman"/>
          <w:sz w:val="24"/>
          <w:szCs w:val="24"/>
        </w:rPr>
        <w:t xml:space="preserve"> исследовали пренатальное образование следов памяти, сравнивая нейронную динамику </w:t>
      </w:r>
      <w:r w:rsidR="004C5535" w:rsidRPr="00B25B92">
        <w:rPr>
          <w:rFonts w:ascii="Times New Roman" w:hAnsi="Times New Roman" w:cs="Times New Roman"/>
          <w:sz w:val="24"/>
          <w:szCs w:val="24"/>
          <w:lang w:val="en-US"/>
        </w:rPr>
        <w:t>MMR</w:t>
      </w:r>
      <w:r w:rsidR="004C5535" w:rsidRPr="00B25B92">
        <w:rPr>
          <w:rFonts w:ascii="Times New Roman" w:hAnsi="Times New Roman" w:cs="Times New Roman"/>
          <w:sz w:val="24"/>
          <w:szCs w:val="24"/>
        </w:rPr>
        <w:t xml:space="preserve"> новорожденных, которые были или не были подвергнуты эмбриональному обучению. Они использовали воздействие трехсложного псевдослова </w:t>
      </w:r>
      <w:r w:rsidR="00B100AC">
        <w:rPr>
          <w:rFonts w:ascii="Times New Roman" w:hAnsi="Times New Roman" w:cs="Times New Roman"/>
          <w:sz w:val="24"/>
          <w:szCs w:val="24"/>
        </w:rPr>
        <w:t>«</w:t>
      </w:r>
      <w:r w:rsidR="004C5535" w:rsidRPr="00B25B92">
        <w:rPr>
          <w:rFonts w:ascii="Times New Roman" w:hAnsi="Times New Roman" w:cs="Times New Roman"/>
          <w:sz w:val="24"/>
          <w:szCs w:val="24"/>
        </w:rPr>
        <w:t>татата</w:t>
      </w:r>
      <w:r w:rsidR="00B100AC">
        <w:rPr>
          <w:rFonts w:ascii="Times New Roman" w:hAnsi="Times New Roman" w:cs="Times New Roman"/>
          <w:sz w:val="24"/>
          <w:szCs w:val="24"/>
        </w:rPr>
        <w:t>»</w:t>
      </w:r>
      <w:r w:rsidR="004C5535" w:rsidRPr="00B25B92">
        <w:rPr>
          <w:rFonts w:ascii="Times New Roman" w:hAnsi="Times New Roman" w:cs="Times New Roman"/>
          <w:sz w:val="24"/>
          <w:szCs w:val="24"/>
        </w:rPr>
        <w:t xml:space="preserve"> и двух нечасто представленных изменения: смена гласных </w:t>
      </w:r>
      <w:r w:rsidR="00B100AC">
        <w:rPr>
          <w:rFonts w:ascii="Times New Roman" w:hAnsi="Times New Roman" w:cs="Times New Roman"/>
          <w:sz w:val="24"/>
          <w:szCs w:val="24"/>
        </w:rPr>
        <w:t>«</w:t>
      </w:r>
      <w:r w:rsidR="004C5535" w:rsidRPr="00B25B92">
        <w:rPr>
          <w:rFonts w:ascii="Times New Roman" w:hAnsi="Times New Roman" w:cs="Times New Roman"/>
          <w:sz w:val="24"/>
          <w:szCs w:val="24"/>
        </w:rPr>
        <w:t>татота</w:t>
      </w:r>
      <w:r w:rsidR="00B100AC">
        <w:rPr>
          <w:rFonts w:ascii="Times New Roman" w:hAnsi="Times New Roman" w:cs="Times New Roman"/>
          <w:sz w:val="24"/>
          <w:szCs w:val="24"/>
        </w:rPr>
        <w:t>»</w:t>
      </w:r>
      <w:r w:rsidR="004C5535" w:rsidRPr="00B25B92">
        <w:rPr>
          <w:rFonts w:ascii="Times New Roman" w:hAnsi="Times New Roman" w:cs="Times New Roman"/>
          <w:sz w:val="24"/>
          <w:szCs w:val="24"/>
        </w:rPr>
        <w:t xml:space="preserve"> в среднем </w:t>
      </w:r>
      <w:r w:rsidR="004C5535" w:rsidRPr="00B25B92">
        <w:rPr>
          <w:rFonts w:ascii="Times New Roman" w:hAnsi="Times New Roman" w:cs="Times New Roman"/>
          <w:sz w:val="24"/>
          <w:szCs w:val="24"/>
        </w:rPr>
        <w:lastRenderedPageBreak/>
        <w:t xml:space="preserve">слоге или изменения высоты тона </w:t>
      </w:r>
      <w:r w:rsidR="00B100AC">
        <w:rPr>
          <w:rFonts w:ascii="Times New Roman" w:hAnsi="Times New Roman" w:cs="Times New Roman"/>
          <w:sz w:val="24"/>
          <w:szCs w:val="24"/>
        </w:rPr>
        <w:t>«</w:t>
      </w:r>
      <w:r w:rsidR="004C5535" w:rsidRPr="00B25B92">
        <w:rPr>
          <w:rFonts w:ascii="Times New Roman" w:hAnsi="Times New Roman" w:cs="Times New Roman"/>
          <w:sz w:val="24"/>
          <w:szCs w:val="24"/>
        </w:rPr>
        <w:t>татата</w:t>
      </w:r>
      <w:r w:rsidR="00B100AC">
        <w:rPr>
          <w:rFonts w:ascii="Times New Roman" w:hAnsi="Times New Roman" w:cs="Times New Roman"/>
          <w:sz w:val="24"/>
          <w:szCs w:val="24"/>
        </w:rPr>
        <w:t>»</w:t>
      </w:r>
      <w:r w:rsidR="004C5535" w:rsidRPr="00B25B92">
        <w:rPr>
          <w:rFonts w:ascii="Times New Roman" w:hAnsi="Times New Roman" w:cs="Times New Roman"/>
          <w:sz w:val="24"/>
          <w:szCs w:val="24"/>
        </w:rPr>
        <w:t xml:space="preserve"> с модифик</w:t>
      </w:r>
      <w:r w:rsidR="004657C6">
        <w:rPr>
          <w:rFonts w:ascii="Times New Roman" w:hAnsi="Times New Roman" w:cs="Times New Roman"/>
          <w:sz w:val="24"/>
          <w:szCs w:val="24"/>
        </w:rPr>
        <w:t xml:space="preserve">ациями тона. В результате опыта были </w:t>
      </w:r>
      <w:r w:rsidR="00B100AC">
        <w:rPr>
          <w:rFonts w:ascii="Times New Roman" w:hAnsi="Times New Roman" w:cs="Times New Roman"/>
          <w:sz w:val="24"/>
          <w:szCs w:val="24"/>
        </w:rPr>
        <w:t xml:space="preserve">получены следующие результаты. </w:t>
      </w:r>
      <w:r w:rsidR="004657C6">
        <w:rPr>
          <w:rFonts w:ascii="Times New Roman" w:hAnsi="Times New Roman" w:cs="Times New Roman"/>
          <w:sz w:val="24"/>
          <w:szCs w:val="24"/>
        </w:rPr>
        <w:t>Наблюдались б</w:t>
      </w:r>
      <w:r w:rsidR="004C5535" w:rsidRPr="00B25B92">
        <w:rPr>
          <w:rFonts w:ascii="Times New Roman" w:hAnsi="Times New Roman" w:cs="Times New Roman"/>
          <w:sz w:val="24"/>
          <w:szCs w:val="24"/>
        </w:rPr>
        <w:t xml:space="preserve">олее статистически значимые </w:t>
      </w:r>
      <w:r w:rsidR="004C5535" w:rsidRPr="00B25B92">
        <w:rPr>
          <w:rFonts w:ascii="Times New Roman" w:hAnsi="Times New Roman" w:cs="Times New Roman"/>
          <w:sz w:val="24"/>
          <w:szCs w:val="24"/>
          <w:lang w:val="en-US"/>
        </w:rPr>
        <w:t>MMR</w:t>
      </w:r>
      <w:r w:rsidR="00B100AC">
        <w:rPr>
          <w:rFonts w:ascii="Times New Roman" w:hAnsi="Times New Roman" w:cs="Times New Roman"/>
          <w:sz w:val="24"/>
          <w:szCs w:val="24"/>
        </w:rPr>
        <w:t xml:space="preserve"> при изменении</w:t>
      </w:r>
      <w:r w:rsidR="004C5535" w:rsidRPr="00B25B92">
        <w:rPr>
          <w:rFonts w:ascii="Times New Roman" w:hAnsi="Times New Roman" w:cs="Times New Roman"/>
          <w:sz w:val="24"/>
          <w:szCs w:val="24"/>
        </w:rPr>
        <w:t xml:space="preserve"> гласной у младенцев, подвергшихся воздействию </w:t>
      </w:r>
      <w:r w:rsidR="004657C6">
        <w:rPr>
          <w:rFonts w:ascii="Times New Roman" w:hAnsi="Times New Roman" w:cs="Times New Roman"/>
          <w:sz w:val="24"/>
          <w:szCs w:val="24"/>
        </w:rPr>
        <w:t>данных стимулов на стадии плода. Также</w:t>
      </w:r>
      <w:r w:rsidR="004C5535" w:rsidRPr="00B25B92">
        <w:rPr>
          <w:rFonts w:ascii="Times New Roman" w:hAnsi="Times New Roman" w:cs="Times New Roman"/>
          <w:sz w:val="24"/>
          <w:szCs w:val="24"/>
        </w:rPr>
        <w:t xml:space="preserve"> реакция  на изменения высоты звука была сильнее у младенцев, которые слышали эти изменения внутриутробно, нежели </w:t>
      </w:r>
      <w:r w:rsidR="004657C6">
        <w:rPr>
          <w:rFonts w:ascii="Times New Roman" w:hAnsi="Times New Roman" w:cs="Times New Roman"/>
          <w:sz w:val="24"/>
          <w:szCs w:val="24"/>
        </w:rPr>
        <w:t>у тех младенцев</w:t>
      </w:r>
      <w:r w:rsidR="004C5535" w:rsidRPr="00B25B92">
        <w:rPr>
          <w:rFonts w:ascii="Times New Roman" w:hAnsi="Times New Roman" w:cs="Times New Roman"/>
          <w:sz w:val="24"/>
          <w:szCs w:val="24"/>
        </w:rPr>
        <w:t xml:space="preserve"> контрольной группы</w:t>
      </w:r>
      <w:r w:rsidR="004657C6">
        <w:rPr>
          <w:rFonts w:ascii="Times New Roman" w:hAnsi="Times New Roman" w:cs="Times New Roman"/>
          <w:sz w:val="24"/>
          <w:szCs w:val="24"/>
        </w:rPr>
        <w:t>, которые не подвергались воздействию. И были аналогично получены</w:t>
      </w:r>
      <w:r w:rsidR="004C5535" w:rsidRPr="00B25B92">
        <w:rPr>
          <w:rFonts w:ascii="Times New Roman" w:hAnsi="Times New Roman" w:cs="Times New Roman"/>
          <w:sz w:val="24"/>
          <w:szCs w:val="24"/>
        </w:rPr>
        <w:t xml:space="preserve"> статистически значимые </w:t>
      </w:r>
      <w:r w:rsidR="004C5535" w:rsidRPr="00B25B92">
        <w:rPr>
          <w:rFonts w:ascii="Times New Roman" w:hAnsi="Times New Roman" w:cs="Times New Roman"/>
          <w:sz w:val="24"/>
          <w:szCs w:val="24"/>
          <w:lang w:val="en-US"/>
        </w:rPr>
        <w:t>MMR</w:t>
      </w:r>
      <w:r w:rsidR="004C5535" w:rsidRPr="00B25B92">
        <w:rPr>
          <w:rFonts w:ascii="Times New Roman" w:hAnsi="Times New Roman" w:cs="Times New Roman"/>
          <w:sz w:val="24"/>
          <w:szCs w:val="24"/>
        </w:rPr>
        <w:t xml:space="preserve"> к длительности  и интенсивности гласных в экспериментальной, но не </w:t>
      </w:r>
      <w:r w:rsidR="004657C6">
        <w:rPr>
          <w:rFonts w:ascii="Times New Roman" w:hAnsi="Times New Roman" w:cs="Times New Roman"/>
          <w:sz w:val="24"/>
          <w:szCs w:val="24"/>
        </w:rPr>
        <w:t xml:space="preserve">в </w:t>
      </w:r>
      <w:r w:rsidR="004C5535" w:rsidRPr="00B25B92">
        <w:rPr>
          <w:rFonts w:ascii="Times New Roman" w:hAnsi="Times New Roman" w:cs="Times New Roman"/>
          <w:sz w:val="24"/>
          <w:szCs w:val="24"/>
        </w:rPr>
        <w:t xml:space="preserve">контрольной группе. </w:t>
      </w:r>
    </w:p>
    <w:p w:rsidR="004C5535" w:rsidRPr="00B25B92"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5535" w:rsidRPr="00B25B92">
        <w:rPr>
          <w:rFonts w:ascii="Times New Roman" w:hAnsi="Times New Roman" w:cs="Times New Roman"/>
          <w:sz w:val="24"/>
          <w:szCs w:val="24"/>
        </w:rPr>
        <w:t xml:space="preserve">Эти данные подтверждают развитие нейронной приверженности у плодов, которые систематически подвергались воздействию выбранной речи во время эмбрионального периода. Также данные отражают реальные эффекты обучения и развивающиеся в мозге плода следы слуховой памяти. Эти результаты указывают на то, что слуховой опыт во время эмбрионального периода может вызвать изменения в нервной обработке и поэтому имеет несколько важных последствий. Во-первых, </w:t>
      </w:r>
      <w:r w:rsidR="004335FF">
        <w:rPr>
          <w:rFonts w:ascii="Times New Roman" w:hAnsi="Times New Roman" w:cs="Times New Roman"/>
          <w:sz w:val="24"/>
          <w:szCs w:val="24"/>
        </w:rPr>
        <w:t xml:space="preserve">это означает, что </w:t>
      </w:r>
      <w:r w:rsidR="004C5535" w:rsidRPr="00B25B92">
        <w:rPr>
          <w:rFonts w:ascii="Times New Roman" w:hAnsi="Times New Roman" w:cs="Times New Roman"/>
          <w:sz w:val="24"/>
          <w:szCs w:val="24"/>
        </w:rPr>
        <w:t xml:space="preserve">формирование центральной слуховой нервной системы начинается до рождения, </w:t>
      </w:r>
      <w:r w:rsidR="004335FF">
        <w:rPr>
          <w:rFonts w:ascii="Times New Roman" w:hAnsi="Times New Roman" w:cs="Times New Roman"/>
          <w:sz w:val="24"/>
          <w:szCs w:val="24"/>
        </w:rPr>
        <w:t xml:space="preserve">а </w:t>
      </w:r>
      <w:r w:rsidR="004C5535" w:rsidRPr="00B25B92">
        <w:rPr>
          <w:rFonts w:ascii="Times New Roman" w:hAnsi="Times New Roman" w:cs="Times New Roman"/>
          <w:sz w:val="24"/>
          <w:szCs w:val="24"/>
        </w:rPr>
        <w:t>повторное воздействие определенных типов звуков влечет за собой разв</w:t>
      </w:r>
      <w:r w:rsidR="004335FF">
        <w:rPr>
          <w:rFonts w:ascii="Times New Roman" w:hAnsi="Times New Roman" w:cs="Times New Roman"/>
          <w:sz w:val="24"/>
          <w:szCs w:val="24"/>
        </w:rPr>
        <w:t>итие следов памяти на эти звуки. С</w:t>
      </w:r>
      <w:r w:rsidR="004C5535" w:rsidRPr="00B25B92">
        <w:rPr>
          <w:rFonts w:ascii="Times New Roman" w:hAnsi="Times New Roman" w:cs="Times New Roman"/>
          <w:sz w:val="24"/>
          <w:szCs w:val="24"/>
        </w:rPr>
        <w:t>ледовательно</w:t>
      </w:r>
      <w:r w:rsidR="004335FF">
        <w:rPr>
          <w:rFonts w:ascii="Times New Roman" w:hAnsi="Times New Roman" w:cs="Times New Roman"/>
          <w:sz w:val="24"/>
          <w:szCs w:val="24"/>
        </w:rPr>
        <w:t>,</w:t>
      </w:r>
      <w:r w:rsidR="004C5535" w:rsidRPr="00B25B92">
        <w:rPr>
          <w:rFonts w:ascii="Times New Roman" w:hAnsi="Times New Roman" w:cs="Times New Roman"/>
          <w:sz w:val="24"/>
          <w:szCs w:val="24"/>
        </w:rPr>
        <w:t xml:space="preserve"> слуховая речь до рождения может иметь положительные последствия на дальнейшие способности человека воспринимать речь и в приобретении языка. Также </w:t>
      </w:r>
      <w:r w:rsidR="004335FF">
        <w:rPr>
          <w:rFonts w:ascii="Times New Roman" w:hAnsi="Times New Roman" w:cs="Times New Roman"/>
          <w:sz w:val="24"/>
          <w:szCs w:val="24"/>
        </w:rPr>
        <w:t>нужно принять во внимание воздействие экологического фактора на восприятие речи. М</w:t>
      </w:r>
      <w:r w:rsidR="004C5535" w:rsidRPr="00B25B92">
        <w:rPr>
          <w:rFonts w:ascii="Times New Roman" w:hAnsi="Times New Roman" w:cs="Times New Roman"/>
          <w:sz w:val="24"/>
          <w:szCs w:val="24"/>
        </w:rPr>
        <w:t xml:space="preserve">озг плода </w:t>
      </w:r>
      <w:r w:rsidR="004335FF">
        <w:rPr>
          <w:rFonts w:ascii="Times New Roman" w:hAnsi="Times New Roman" w:cs="Times New Roman"/>
          <w:sz w:val="24"/>
          <w:szCs w:val="24"/>
        </w:rPr>
        <w:t xml:space="preserve">очень </w:t>
      </w:r>
      <w:r w:rsidR="004C5535" w:rsidRPr="00B25B92">
        <w:rPr>
          <w:rFonts w:ascii="Times New Roman" w:hAnsi="Times New Roman" w:cs="Times New Roman"/>
          <w:sz w:val="24"/>
          <w:szCs w:val="24"/>
        </w:rPr>
        <w:t>уязвим для вредных акустических эффектов. Шумная среда может нарушить нервные процессы, лежащие в основе восприятия речи, за счет уменьшения чувствительности нервной системы к речи, что далее повлечет за собой нарушения в восприятии речи и обучении.</w:t>
      </w:r>
    </w:p>
    <w:p w:rsidR="004C5535" w:rsidRPr="00B25B92" w:rsidRDefault="004C5535" w:rsidP="004C5535">
      <w:pPr>
        <w:jc w:val="both"/>
        <w:rPr>
          <w:rFonts w:ascii="Times New Roman" w:hAnsi="Times New Roman" w:cs="Times New Roman"/>
          <w:sz w:val="24"/>
          <w:szCs w:val="24"/>
        </w:rPr>
      </w:pPr>
      <w:r w:rsidRPr="00B25B92">
        <w:rPr>
          <w:rFonts w:ascii="Times New Roman" w:hAnsi="Times New Roman" w:cs="Times New Roman"/>
          <w:sz w:val="24"/>
          <w:szCs w:val="24"/>
        </w:rPr>
        <w:t>Существует несколько теорий, объясняющих различные нейронные механизмы, которые способствуют обр</w:t>
      </w:r>
      <w:r w:rsidR="00F238DE">
        <w:rPr>
          <w:rFonts w:ascii="Times New Roman" w:hAnsi="Times New Roman" w:cs="Times New Roman"/>
          <w:sz w:val="24"/>
          <w:szCs w:val="24"/>
        </w:rPr>
        <w:t>азованию долговременных следов</w:t>
      </w:r>
      <w:r w:rsidRPr="00B25B92">
        <w:rPr>
          <w:rFonts w:ascii="Times New Roman" w:hAnsi="Times New Roman" w:cs="Times New Roman"/>
          <w:sz w:val="24"/>
          <w:szCs w:val="24"/>
        </w:rPr>
        <w:t xml:space="preserve"> памяти в головном мозге плода. Пер</w:t>
      </w:r>
      <w:r w:rsidR="00BA2D03">
        <w:rPr>
          <w:rFonts w:ascii="Times New Roman" w:hAnsi="Times New Roman" w:cs="Times New Roman"/>
          <w:sz w:val="24"/>
          <w:szCs w:val="24"/>
        </w:rPr>
        <w:t>вая теория заключается в том, что</w:t>
      </w:r>
      <w:r w:rsidRPr="00B25B92">
        <w:rPr>
          <w:rFonts w:ascii="Times New Roman" w:hAnsi="Times New Roman" w:cs="Times New Roman"/>
          <w:sz w:val="24"/>
          <w:szCs w:val="24"/>
        </w:rPr>
        <w:t xml:space="preserve"> пренатальная стимуляция разрабатывает  более эффективные нейронные сети для обработки изменений после рождения, что отражается как усиление нейронной активации </w:t>
      </w:r>
      <w:r w:rsidRPr="00B25B92">
        <w:rPr>
          <w:rFonts w:ascii="Times New Roman" w:hAnsi="Times New Roman" w:cs="Times New Roman"/>
          <w:sz w:val="24"/>
          <w:szCs w:val="24"/>
          <w:lang w:val="en-US"/>
        </w:rPr>
        <w:t>MMR</w:t>
      </w:r>
      <w:r w:rsidR="00BA2D03">
        <w:rPr>
          <w:rFonts w:ascii="Times New Roman" w:hAnsi="Times New Roman" w:cs="Times New Roman"/>
          <w:sz w:val="24"/>
          <w:szCs w:val="24"/>
        </w:rPr>
        <w:t xml:space="preserve"> после рождения; и вторая теория - </w:t>
      </w:r>
      <w:r w:rsidRPr="00B25B92">
        <w:rPr>
          <w:rFonts w:ascii="Times New Roman" w:hAnsi="Times New Roman" w:cs="Times New Roman"/>
          <w:sz w:val="24"/>
          <w:szCs w:val="24"/>
        </w:rPr>
        <w:t xml:space="preserve"> пренатальная стимуляция может приучить к более эффективному обнаружению изменений после рождения, тем самым облегчая ее.  </w:t>
      </w:r>
    </w:p>
    <w:p w:rsidR="004C5535"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5535" w:rsidRPr="00B25B92">
        <w:rPr>
          <w:rFonts w:ascii="Times New Roman" w:hAnsi="Times New Roman" w:cs="Times New Roman"/>
          <w:sz w:val="24"/>
          <w:szCs w:val="24"/>
        </w:rPr>
        <w:t>Есть много поведенческих данных, которые показывают, что новорожденные по-разному реагируют на звуки, которые отличаются от тех, что были представлены плоду. Работы Eino Partanen, Teija Kujala  демонстрируют речевое эмбриональное обучение  сл</w:t>
      </w:r>
      <w:r w:rsidR="00A56EB3">
        <w:rPr>
          <w:rFonts w:ascii="Times New Roman" w:hAnsi="Times New Roman" w:cs="Times New Roman"/>
          <w:sz w:val="24"/>
          <w:szCs w:val="24"/>
        </w:rPr>
        <w:t>уховыми раздражителями. Ранее обученные</w:t>
      </w:r>
      <w:r w:rsidR="004C5535" w:rsidRPr="00B25B92">
        <w:rPr>
          <w:rFonts w:ascii="Times New Roman" w:hAnsi="Times New Roman" w:cs="Times New Roman"/>
          <w:sz w:val="24"/>
          <w:szCs w:val="24"/>
        </w:rPr>
        <w:t xml:space="preserve"> плоды продемонстрировали повышенную активность мозга (реакции несоответс</w:t>
      </w:r>
      <w:r w:rsidR="00A56EB3">
        <w:rPr>
          <w:rFonts w:ascii="Times New Roman" w:hAnsi="Times New Roman" w:cs="Times New Roman"/>
          <w:sz w:val="24"/>
          <w:szCs w:val="24"/>
        </w:rPr>
        <w:t xml:space="preserve">твия) в ответ на изменения </w:t>
      </w:r>
      <w:r w:rsidR="004C5535" w:rsidRPr="00B25B92">
        <w:rPr>
          <w:rFonts w:ascii="Times New Roman" w:hAnsi="Times New Roman" w:cs="Times New Roman"/>
          <w:sz w:val="24"/>
          <w:szCs w:val="24"/>
        </w:rPr>
        <w:t>вариантов</w:t>
      </w:r>
      <w:r w:rsidR="00A56EB3">
        <w:rPr>
          <w:rFonts w:ascii="Times New Roman" w:hAnsi="Times New Roman" w:cs="Times New Roman"/>
          <w:sz w:val="24"/>
          <w:szCs w:val="24"/>
        </w:rPr>
        <w:t xml:space="preserve"> тона</w:t>
      </w:r>
      <w:r w:rsidR="004C5535" w:rsidRPr="00B25B92">
        <w:rPr>
          <w:rFonts w:ascii="Times New Roman" w:hAnsi="Times New Roman" w:cs="Times New Roman"/>
          <w:sz w:val="24"/>
          <w:szCs w:val="24"/>
        </w:rPr>
        <w:t xml:space="preserve"> после рождения. Также заметна существенная зависимость между количеством пренатального воздействия и активности головного мозга. Эффект обучения распространялся на другие типы сходных речевых звуков, которые не были включены в </w:t>
      </w:r>
      <w:r w:rsidR="0052499C">
        <w:rPr>
          <w:rFonts w:ascii="Times New Roman" w:hAnsi="Times New Roman" w:cs="Times New Roman"/>
          <w:sz w:val="24"/>
          <w:szCs w:val="24"/>
        </w:rPr>
        <w:t xml:space="preserve">данный </w:t>
      </w:r>
      <w:r w:rsidR="004C5535" w:rsidRPr="00B25B92">
        <w:rPr>
          <w:rFonts w:ascii="Times New Roman" w:hAnsi="Times New Roman" w:cs="Times New Roman"/>
          <w:sz w:val="24"/>
          <w:szCs w:val="24"/>
        </w:rPr>
        <w:t xml:space="preserve">учебный материал. </w:t>
      </w:r>
    </w:p>
    <w:p w:rsidR="004A644E" w:rsidRDefault="00303BC7" w:rsidP="004C5535">
      <w:pPr>
        <w:jc w:val="both"/>
        <w:rPr>
          <w:rFonts w:ascii="Times New Roman" w:hAnsi="Times New Roman" w:cs="Times New Roman"/>
          <w:sz w:val="24"/>
          <w:szCs w:val="24"/>
        </w:rPr>
      </w:pPr>
      <w:r w:rsidRPr="00303BC7">
        <w:rPr>
          <w:rFonts w:ascii="Times New Roman" w:hAnsi="Times New Roman" w:cs="Times New Roman"/>
          <w:bCs/>
          <w:sz w:val="24"/>
          <w:szCs w:val="24"/>
          <w:lang w:val="en-US"/>
        </w:rPr>
        <w:t>April</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A</w:t>
      </w:r>
      <w:r w:rsidRPr="00303BC7">
        <w:rPr>
          <w:rFonts w:ascii="Times New Roman" w:hAnsi="Times New Roman" w:cs="Times New Roman"/>
          <w:bCs/>
          <w:sz w:val="24"/>
          <w:szCs w:val="24"/>
        </w:rPr>
        <w:t>. ,</w:t>
      </w:r>
      <w:r w:rsidRPr="00303BC7">
        <w:rPr>
          <w:rFonts w:ascii="Times New Roman" w:hAnsi="Times New Roman" w:cs="Times New Roman"/>
          <w:bCs/>
          <w:sz w:val="24"/>
          <w:szCs w:val="24"/>
          <w:lang w:val="en-US"/>
        </w:rPr>
        <w:t>Benasich</w:t>
      </w:r>
      <w:r w:rsidRPr="00303BC7">
        <w:rPr>
          <w:rFonts w:ascii="Times New Roman" w:hAnsi="Times New Roman" w:cs="Times New Roman"/>
          <w:bCs/>
          <w:sz w:val="24"/>
          <w:szCs w:val="24"/>
        </w:rPr>
        <w:t>,</w:t>
      </w:r>
      <w:r w:rsidRPr="00303BC7">
        <w:rPr>
          <w:rFonts w:ascii="Times New Roman" w:hAnsi="Times New Roman" w:cs="Times New Roman"/>
          <w:sz w:val="24"/>
          <w:szCs w:val="24"/>
        </w:rPr>
        <w:t xml:space="preserve"> </w:t>
      </w:r>
      <w:r w:rsidRPr="00303BC7">
        <w:rPr>
          <w:rFonts w:ascii="Times New Roman" w:hAnsi="Times New Roman" w:cs="Times New Roman"/>
          <w:bCs/>
          <w:sz w:val="24"/>
          <w:szCs w:val="24"/>
          <w:lang w:val="en-US"/>
        </w:rPr>
        <w:t>Naseem</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A</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Choudhury</w:t>
      </w:r>
      <w:r w:rsidRPr="00303BC7">
        <w:rPr>
          <w:rFonts w:ascii="Times New Roman" w:hAnsi="Times New Roman" w:cs="Times New Roman"/>
          <w:bCs/>
          <w:sz w:val="24"/>
          <w:szCs w:val="24"/>
        </w:rPr>
        <w:t>,</w:t>
      </w:r>
      <w:r w:rsidRPr="00303BC7">
        <w:rPr>
          <w:rFonts w:ascii="Times New Roman" w:hAnsi="Times New Roman" w:cs="Times New Roman"/>
          <w:sz w:val="24"/>
          <w:szCs w:val="24"/>
        </w:rPr>
        <w:t xml:space="preserve"> </w:t>
      </w:r>
      <w:r w:rsidRPr="00303BC7">
        <w:rPr>
          <w:rFonts w:ascii="Times New Roman" w:hAnsi="Times New Roman" w:cs="Times New Roman"/>
          <w:bCs/>
          <w:sz w:val="24"/>
          <w:szCs w:val="24"/>
          <w:lang w:val="en-US"/>
        </w:rPr>
        <w:t>Teresa</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Realpe</w:t>
      </w:r>
      <w:r w:rsidRPr="00303BC7">
        <w:rPr>
          <w:rFonts w:ascii="Times New Roman" w:hAnsi="Times New Roman" w:cs="Times New Roman"/>
          <w:bCs/>
          <w:sz w:val="24"/>
          <w:szCs w:val="24"/>
        </w:rPr>
        <w:t>-</w:t>
      </w:r>
      <w:r w:rsidRPr="00303BC7">
        <w:rPr>
          <w:rFonts w:ascii="Times New Roman" w:hAnsi="Times New Roman" w:cs="Times New Roman"/>
          <w:bCs/>
          <w:sz w:val="24"/>
          <w:szCs w:val="24"/>
          <w:lang w:val="en-US"/>
        </w:rPr>
        <w:t>Bonilla</w:t>
      </w:r>
      <w:r w:rsidRPr="00303BC7">
        <w:rPr>
          <w:rFonts w:ascii="Times New Roman" w:hAnsi="Times New Roman" w:cs="Times New Roman"/>
          <w:bCs/>
          <w:sz w:val="24"/>
          <w:szCs w:val="24"/>
        </w:rPr>
        <w:t>,</w:t>
      </w:r>
      <w:r w:rsidRPr="00303BC7">
        <w:rPr>
          <w:rFonts w:ascii="Times New Roman" w:hAnsi="Times New Roman" w:cs="Times New Roman"/>
          <w:sz w:val="24"/>
          <w:szCs w:val="24"/>
        </w:rPr>
        <w:t xml:space="preserve"> </w:t>
      </w:r>
      <w:r w:rsidRPr="00303BC7">
        <w:rPr>
          <w:rFonts w:ascii="Times New Roman" w:hAnsi="Times New Roman" w:cs="Times New Roman"/>
          <w:bCs/>
          <w:sz w:val="24"/>
          <w:szCs w:val="24"/>
          <w:lang w:val="en-US"/>
        </w:rPr>
        <w:t>and</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Cynthia</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P</w:t>
      </w:r>
      <w:r w:rsidRPr="00303BC7">
        <w:rPr>
          <w:rFonts w:ascii="Times New Roman" w:hAnsi="Times New Roman" w:cs="Times New Roman"/>
          <w:bCs/>
          <w:sz w:val="24"/>
          <w:szCs w:val="24"/>
        </w:rPr>
        <w:t xml:space="preserve">. </w:t>
      </w:r>
      <w:r w:rsidRPr="00303BC7">
        <w:rPr>
          <w:rFonts w:ascii="Times New Roman" w:hAnsi="Times New Roman" w:cs="Times New Roman"/>
          <w:bCs/>
          <w:sz w:val="24"/>
          <w:szCs w:val="24"/>
          <w:lang w:val="en-US"/>
        </w:rPr>
        <w:t>Roesler</w:t>
      </w:r>
      <w:r>
        <w:rPr>
          <w:rFonts w:ascii="Times New Roman" w:hAnsi="Times New Roman" w:cs="Times New Roman"/>
          <w:sz w:val="24"/>
          <w:szCs w:val="24"/>
        </w:rPr>
        <w:t xml:space="preserve"> изучали пластичность</w:t>
      </w:r>
      <w:r w:rsidR="00B100AC">
        <w:rPr>
          <w:rFonts w:ascii="Times New Roman" w:hAnsi="Times New Roman" w:cs="Times New Roman"/>
          <w:sz w:val="24"/>
          <w:szCs w:val="24"/>
        </w:rPr>
        <w:t xml:space="preserve"> в развивающе</w:t>
      </w:r>
      <w:r w:rsidR="00636D70">
        <w:rPr>
          <w:rFonts w:ascii="Times New Roman" w:hAnsi="Times New Roman" w:cs="Times New Roman"/>
          <w:sz w:val="24"/>
          <w:szCs w:val="24"/>
        </w:rPr>
        <w:t>мся мозге человека, появление карт акустической памяти.</w:t>
      </w:r>
      <w:r>
        <w:rPr>
          <w:rFonts w:ascii="Times New Roman" w:hAnsi="Times New Roman" w:cs="Times New Roman"/>
          <w:sz w:val="24"/>
          <w:szCs w:val="24"/>
        </w:rPr>
        <w:t xml:space="preserve"> В своем исследовании они продемонстрировали, что активные и пассивные акустические </w:t>
      </w:r>
      <w:r w:rsidR="00830B13">
        <w:rPr>
          <w:rFonts w:ascii="Times New Roman" w:hAnsi="Times New Roman" w:cs="Times New Roman"/>
          <w:sz w:val="24"/>
          <w:szCs w:val="24"/>
        </w:rPr>
        <w:t xml:space="preserve">неязыковые </w:t>
      </w:r>
      <w:r>
        <w:rPr>
          <w:rFonts w:ascii="Times New Roman" w:hAnsi="Times New Roman" w:cs="Times New Roman"/>
          <w:sz w:val="24"/>
          <w:szCs w:val="24"/>
        </w:rPr>
        <w:t xml:space="preserve">тренировки в критический </w:t>
      </w:r>
      <w:r w:rsidR="00B100AC">
        <w:rPr>
          <w:rFonts w:ascii="Times New Roman" w:hAnsi="Times New Roman" w:cs="Times New Roman"/>
          <w:sz w:val="24"/>
          <w:szCs w:val="24"/>
        </w:rPr>
        <w:t>период развития от 4 до 7 месяцев</w:t>
      </w:r>
      <w:r>
        <w:rPr>
          <w:rFonts w:ascii="Times New Roman" w:hAnsi="Times New Roman" w:cs="Times New Roman"/>
          <w:sz w:val="24"/>
          <w:szCs w:val="24"/>
        </w:rPr>
        <w:t xml:space="preserve"> воздействуют на акустическую обработку. </w:t>
      </w:r>
      <w:r w:rsidR="00636D70">
        <w:rPr>
          <w:rFonts w:ascii="Times New Roman" w:hAnsi="Times New Roman" w:cs="Times New Roman"/>
          <w:sz w:val="24"/>
          <w:szCs w:val="24"/>
        </w:rPr>
        <w:t xml:space="preserve">Ими было отмечено также, что активный опыт, привлекающий внимание, придает значительное преимущество, которое приносит изменения в морфологию, амплитуду и латентность мозговых волн, являющимися </w:t>
      </w:r>
      <w:r w:rsidR="00636D70">
        <w:rPr>
          <w:rFonts w:ascii="Times New Roman" w:hAnsi="Times New Roman" w:cs="Times New Roman"/>
          <w:sz w:val="24"/>
          <w:szCs w:val="24"/>
        </w:rPr>
        <w:lastRenderedPageBreak/>
        <w:t xml:space="preserve">зачатками  акустического картирования. </w:t>
      </w:r>
      <w:r w:rsidR="00A04770">
        <w:rPr>
          <w:rFonts w:ascii="Times New Roman" w:hAnsi="Times New Roman" w:cs="Times New Roman"/>
          <w:sz w:val="24"/>
          <w:szCs w:val="24"/>
        </w:rPr>
        <w:t xml:space="preserve">Следовательно, внимание и бдительность даже в таком раннем возрасте могут дать преимущество. </w:t>
      </w:r>
      <w:r w:rsidR="00636D70">
        <w:rPr>
          <w:rFonts w:ascii="Times New Roman" w:hAnsi="Times New Roman" w:cs="Times New Roman"/>
          <w:sz w:val="24"/>
          <w:szCs w:val="24"/>
        </w:rPr>
        <w:t xml:space="preserve">Младенцы с ранним акустическим опытом показали большую амплитуду </w:t>
      </w:r>
      <w:r w:rsidR="00636D70">
        <w:rPr>
          <w:rFonts w:ascii="Times New Roman" w:hAnsi="Times New Roman" w:cs="Times New Roman"/>
          <w:sz w:val="24"/>
          <w:szCs w:val="24"/>
          <w:lang w:val="en-US"/>
        </w:rPr>
        <w:t>MMR</w:t>
      </w:r>
      <w:r w:rsidR="00636D70">
        <w:rPr>
          <w:rFonts w:ascii="Times New Roman" w:hAnsi="Times New Roman" w:cs="Times New Roman"/>
          <w:sz w:val="24"/>
          <w:szCs w:val="24"/>
        </w:rPr>
        <w:t xml:space="preserve">, что является маркером для представительства стимула в слуховой сенсорной памяти. </w:t>
      </w:r>
      <w:r w:rsidR="00830B13">
        <w:rPr>
          <w:rFonts w:ascii="Times New Roman" w:hAnsi="Times New Roman" w:cs="Times New Roman"/>
          <w:sz w:val="24"/>
          <w:szCs w:val="24"/>
        </w:rPr>
        <w:t>Так как в данной работе исследователи использовали неязыковые акустические сигналы (опыт), они фокусировали внимание ребенка на лингвистическом. Можно предположить, что такие сигналы способны облегчить нейронную пластичность в ранний период развития. Для детей, подвергшихся опыту</w:t>
      </w:r>
      <w:r w:rsidR="00BA2D03">
        <w:rPr>
          <w:rFonts w:ascii="Times New Roman" w:hAnsi="Times New Roman" w:cs="Times New Roman"/>
          <w:sz w:val="24"/>
          <w:szCs w:val="24"/>
        </w:rPr>
        <w:t>,</w:t>
      </w:r>
      <w:r w:rsidR="00830B13">
        <w:rPr>
          <w:rFonts w:ascii="Times New Roman" w:hAnsi="Times New Roman" w:cs="Times New Roman"/>
          <w:sz w:val="24"/>
          <w:szCs w:val="24"/>
        </w:rPr>
        <w:t xml:space="preserve"> были показаны более быстрые и более точные ответы к знакомым и </w:t>
      </w:r>
      <w:r w:rsidR="00BA2D03">
        <w:rPr>
          <w:rFonts w:ascii="Times New Roman" w:hAnsi="Times New Roman" w:cs="Times New Roman"/>
          <w:sz w:val="24"/>
          <w:szCs w:val="24"/>
        </w:rPr>
        <w:t xml:space="preserve">к </w:t>
      </w:r>
      <w:r w:rsidR="00830B13">
        <w:rPr>
          <w:rFonts w:ascii="Times New Roman" w:hAnsi="Times New Roman" w:cs="Times New Roman"/>
          <w:sz w:val="24"/>
          <w:szCs w:val="24"/>
        </w:rPr>
        <w:t>новым</w:t>
      </w:r>
      <w:r w:rsidR="00BA2D03">
        <w:rPr>
          <w:rFonts w:ascii="Times New Roman" w:hAnsi="Times New Roman" w:cs="Times New Roman"/>
          <w:sz w:val="24"/>
          <w:szCs w:val="24"/>
        </w:rPr>
        <w:t xml:space="preserve"> стимулам, по сравнению с детьми, не подвергшим</w:t>
      </w:r>
      <w:r w:rsidR="00830B13">
        <w:rPr>
          <w:rFonts w:ascii="Times New Roman" w:hAnsi="Times New Roman" w:cs="Times New Roman"/>
          <w:sz w:val="24"/>
          <w:szCs w:val="24"/>
        </w:rPr>
        <w:t>ся акустическому опыту (наивные).</w:t>
      </w:r>
      <w:r w:rsidR="00E80CCC">
        <w:rPr>
          <w:rFonts w:ascii="Times New Roman" w:hAnsi="Times New Roman" w:cs="Times New Roman"/>
          <w:sz w:val="24"/>
          <w:szCs w:val="24"/>
        </w:rPr>
        <w:t xml:space="preserve"> </w:t>
      </w:r>
      <w:r w:rsidR="00A04770">
        <w:rPr>
          <w:rFonts w:ascii="Times New Roman" w:hAnsi="Times New Roman" w:cs="Times New Roman"/>
          <w:sz w:val="24"/>
          <w:szCs w:val="24"/>
        </w:rPr>
        <w:t>Таким образом, активная экспозиция в раннем младенчестве дает значительные преимущества в области акустической обработки. Такой опыт  способствует нейронной пластичности, более эф</w:t>
      </w:r>
      <w:r w:rsidR="00B100AC">
        <w:rPr>
          <w:rFonts w:ascii="Times New Roman" w:hAnsi="Times New Roman" w:cs="Times New Roman"/>
          <w:sz w:val="24"/>
          <w:szCs w:val="24"/>
        </w:rPr>
        <w:t>фективной акустической обработке</w:t>
      </w:r>
      <w:r w:rsidR="00A04770">
        <w:rPr>
          <w:rFonts w:ascii="Times New Roman" w:hAnsi="Times New Roman" w:cs="Times New Roman"/>
          <w:sz w:val="24"/>
          <w:szCs w:val="24"/>
        </w:rPr>
        <w:t xml:space="preserve"> в течение периода развития, когда происходит формирование акустических карт. </w:t>
      </w:r>
      <w:r w:rsidR="00E80CCC">
        <w:rPr>
          <w:rFonts w:ascii="Times New Roman" w:hAnsi="Times New Roman" w:cs="Times New Roman"/>
          <w:sz w:val="24"/>
          <w:szCs w:val="24"/>
        </w:rPr>
        <w:t>Исследование нейронных механизмов, зависимых от опыта и лежащих в основе акустического картирования</w:t>
      </w:r>
      <w:r w:rsidR="00BA2D03">
        <w:rPr>
          <w:rFonts w:ascii="Times New Roman" w:hAnsi="Times New Roman" w:cs="Times New Roman"/>
          <w:sz w:val="24"/>
          <w:szCs w:val="24"/>
        </w:rPr>
        <w:t>,</w:t>
      </w:r>
      <w:r w:rsidR="00E80CCC">
        <w:rPr>
          <w:rFonts w:ascii="Times New Roman" w:hAnsi="Times New Roman" w:cs="Times New Roman"/>
          <w:sz w:val="24"/>
          <w:szCs w:val="24"/>
        </w:rPr>
        <w:t xml:space="preserve"> дает возможность идентифицировать и охарактеризовать </w:t>
      </w:r>
      <w:r w:rsidR="00975C3D">
        <w:rPr>
          <w:rFonts w:ascii="Times New Roman" w:hAnsi="Times New Roman" w:cs="Times New Roman"/>
          <w:sz w:val="24"/>
          <w:szCs w:val="24"/>
        </w:rPr>
        <w:t xml:space="preserve">самые ранние </w:t>
      </w:r>
      <w:r w:rsidR="00E80CCC">
        <w:rPr>
          <w:rFonts w:ascii="Times New Roman" w:hAnsi="Times New Roman" w:cs="Times New Roman"/>
          <w:sz w:val="24"/>
          <w:szCs w:val="24"/>
        </w:rPr>
        <w:t>биологические маркеры языковой обработки.</w:t>
      </w:r>
      <w:r w:rsidR="00B54749">
        <w:rPr>
          <w:rFonts w:ascii="Times New Roman" w:hAnsi="Times New Roman" w:cs="Times New Roman"/>
          <w:sz w:val="24"/>
          <w:szCs w:val="24"/>
        </w:rPr>
        <w:t xml:space="preserve"> А точное нахождение пластичности при </w:t>
      </w:r>
      <w:r w:rsidR="00BA2D03">
        <w:rPr>
          <w:rFonts w:ascii="Times New Roman" w:hAnsi="Times New Roman" w:cs="Times New Roman"/>
          <w:sz w:val="24"/>
          <w:szCs w:val="24"/>
        </w:rPr>
        <w:t>акустическом картировании по</w:t>
      </w:r>
      <w:r w:rsidR="00B54749">
        <w:rPr>
          <w:rFonts w:ascii="Times New Roman" w:hAnsi="Times New Roman" w:cs="Times New Roman"/>
          <w:sz w:val="24"/>
          <w:szCs w:val="24"/>
        </w:rPr>
        <w:t>может найти новые мет</w:t>
      </w:r>
      <w:r w:rsidR="00BA2D03">
        <w:rPr>
          <w:rFonts w:ascii="Times New Roman" w:hAnsi="Times New Roman" w:cs="Times New Roman"/>
          <w:sz w:val="24"/>
          <w:szCs w:val="24"/>
        </w:rPr>
        <w:t>оды для улучшения и профилактики</w:t>
      </w:r>
      <w:r w:rsidR="00B54749">
        <w:rPr>
          <w:rFonts w:ascii="Times New Roman" w:hAnsi="Times New Roman" w:cs="Times New Roman"/>
          <w:sz w:val="24"/>
          <w:szCs w:val="24"/>
        </w:rPr>
        <w:t xml:space="preserve"> языковых расстройств у младенцев. </w:t>
      </w:r>
    </w:p>
    <w:p w:rsidR="00657FAD" w:rsidRDefault="0038160C"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540F">
        <w:rPr>
          <w:rFonts w:ascii="Times New Roman" w:hAnsi="Times New Roman" w:cs="Times New Roman"/>
          <w:sz w:val="24"/>
          <w:szCs w:val="24"/>
        </w:rPr>
        <w:t xml:space="preserve">Интерес у исследователей в обработке речи привлекают билингвы. Билингвизм, или двуязычие – это способность объясняться на двух языках. Двуязычные дети не отличаются возрастом, в котором они достигают критического развития языка </w:t>
      </w:r>
      <w:r w:rsidR="009B540F" w:rsidRPr="00090AA8">
        <w:rPr>
          <w:rFonts w:ascii="Times New Roman" w:hAnsi="Times New Roman" w:cs="Times New Roman"/>
          <w:sz w:val="24"/>
          <w:szCs w:val="24"/>
        </w:rPr>
        <w:t>(</w:t>
      </w:r>
      <w:r w:rsidR="009B540F" w:rsidRPr="00090AA8">
        <w:rPr>
          <w:rFonts w:ascii="Times New Roman" w:hAnsi="Times New Roman" w:cs="Times New Roman"/>
          <w:sz w:val="24"/>
          <w:szCs w:val="24"/>
          <w:lang w:val="en-US"/>
        </w:rPr>
        <w:t>Pearson</w:t>
      </w:r>
      <w:r w:rsidR="009B540F" w:rsidRPr="00090AA8">
        <w:rPr>
          <w:rFonts w:ascii="Times New Roman" w:hAnsi="Times New Roman" w:cs="Times New Roman"/>
          <w:sz w:val="24"/>
          <w:szCs w:val="24"/>
        </w:rPr>
        <w:t xml:space="preserve"> </w:t>
      </w:r>
      <w:r w:rsidR="009B540F" w:rsidRPr="00090AA8">
        <w:rPr>
          <w:rFonts w:ascii="Times New Roman" w:hAnsi="Times New Roman" w:cs="Times New Roman"/>
          <w:sz w:val="24"/>
          <w:szCs w:val="24"/>
          <w:lang w:val="en-US"/>
        </w:rPr>
        <w:t>and</w:t>
      </w:r>
      <w:r w:rsidR="009B540F" w:rsidRPr="00090AA8">
        <w:rPr>
          <w:rFonts w:ascii="Times New Roman" w:hAnsi="Times New Roman" w:cs="Times New Roman"/>
          <w:sz w:val="24"/>
          <w:szCs w:val="24"/>
        </w:rPr>
        <w:t xml:space="preserve"> </w:t>
      </w:r>
      <w:r w:rsidR="009B540F" w:rsidRPr="00090AA8">
        <w:rPr>
          <w:rFonts w:ascii="Times New Roman" w:hAnsi="Times New Roman" w:cs="Times New Roman"/>
          <w:sz w:val="24"/>
          <w:szCs w:val="24"/>
          <w:lang w:val="en-US"/>
        </w:rPr>
        <w:t>Fern</w:t>
      </w:r>
      <w:r w:rsidR="009B540F" w:rsidRPr="00090AA8">
        <w:rPr>
          <w:rFonts w:ascii="Times New Roman" w:hAnsi="Times New Roman" w:cs="Times New Roman"/>
          <w:sz w:val="24"/>
          <w:szCs w:val="24"/>
        </w:rPr>
        <w:t>á</w:t>
      </w:r>
      <w:r w:rsidR="009B540F" w:rsidRPr="00090AA8">
        <w:rPr>
          <w:rFonts w:ascii="Times New Roman" w:hAnsi="Times New Roman" w:cs="Times New Roman"/>
          <w:sz w:val="24"/>
          <w:szCs w:val="24"/>
          <w:lang w:val="en-US"/>
        </w:rPr>
        <w:t>ndez</w:t>
      </w:r>
      <w:r w:rsidR="009B540F" w:rsidRPr="00090AA8">
        <w:rPr>
          <w:rFonts w:ascii="Times New Roman" w:hAnsi="Times New Roman" w:cs="Times New Roman"/>
          <w:sz w:val="24"/>
          <w:szCs w:val="24"/>
        </w:rPr>
        <w:t xml:space="preserve">, 1994; </w:t>
      </w:r>
      <w:r w:rsidR="009B540F" w:rsidRPr="00090AA8">
        <w:rPr>
          <w:rFonts w:ascii="Times New Roman" w:hAnsi="Times New Roman" w:cs="Times New Roman"/>
          <w:sz w:val="24"/>
          <w:szCs w:val="24"/>
          <w:lang w:val="en-US"/>
        </w:rPr>
        <w:t>Petitto</w:t>
      </w:r>
      <w:r w:rsidR="009B540F" w:rsidRPr="00090AA8">
        <w:rPr>
          <w:rFonts w:ascii="Times New Roman" w:hAnsi="Times New Roman" w:cs="Times New Roman"/>
          <w:sz w:val="24"/>
          <w:szCs w:val="24"/>
        </w:rPr>
        <w:t xml:space="preserve"> </w:t>
      </w:r>
      <w:r w:rsidR="009B540F" w:rsidRPr="00090AA8">
        <w:rPr>
          <w:rFonts w:ascii="Times New Roman" w:hAnsi="Times New Roman" w:cs="Times New Roman"/>
          <w:sz w:val="24"/>
          <w:szCs w:val="24"/>
          <w:lang w:val="en-US"/>
        </w:rPr>
        <w:t>et</w:t>
      </w:r>
      <w:r w:rsidR="009B540F" w:rsidRPr="00090AA8">
        <w:rPr>
          <w:rFonts w:ascii="Times New Roman" w:hAnsi="Times New Roman" w:cs="Times New Roman"/>
          <w:sz w:val="24"/>
          <w:szCs w:val="24"/>
        </w:rPr>
        <w:t xml:space="preserve"> </w:t>
      </w:r>
      <w:r w:rsidR="009B540F" w:rsidRPr="00090AA8">
        <w:rPr>
          <w:rFonts w:ascii="Times New Roman" w:hAnsi="Times New Roman" w:cs="Times New Roman"/>
          <w:sz w:val="24"/>
          <w:szCs w:val="24"/>
          <w:lang w:val="en-US"/>
        </w:rPr>
        <w:t>al</w:t>
      </w:r>
      <w:r w:rsidR="009B540F" w:rsidRPr="00090AA8">
        <w:rPr>
          <w:rFonts w:ascii="Times New Roman" w:hAnsi="Times New Roman" w:cs="Times New Roman"/>
          <w:sz w:val="24"/>
          <w:szCs w:val="24"/>
        </w:rPr>
        <w:t>.,2001; Werker et al., 2009).</w:t>
      </w:r>
      <w:r w:rsidR="00090AA8" w:rsidRPr="00090AA8">
        <w:rPr>
          <w:rFonts w:ascii="Times New Roman" w:hAnsi="Times New Roman" w:cs="Times New Roman"/>
          <w:sz w:val="24"/>
          <w:szCs w:val="24"/>
        </w:rPr>
        <w:t xml:space="preserve"> Также они о</w:t>
      </w:r>
      <w:r w:rsidR="00090AA8">
        <w:rPr>
          <w:rFonts w:ascii="Times New Roman" w:hAnsi="Times New Roman" w:cs="Times New Roman"/>
          <w:sz w:val="24"/>
          <w:szCs w:val="24"/>
        </w:rPr>
        <w:t xml:space="preserve">тображают зависимость от каждого языка, тогда как одноязычные показывают предпочтение только к родному </w:t>
      </w:r>
      <w:r w:rsidR="00090AA8" w:rsidRPr="00090AA8">
        <w:rPr>
          <w:rFonts w:ascii="Times New Roman" w:hAnsi="Times New Roman" w:cs="Times New Roman"/>
          <w:sz w:val="24"/>
          <w:szCs w:val="24"/>
        </w:rPr>
        <w:t xml:space="preserve">языку (Byers-Heinlein et al., </w:t>
      </w:r>
      <w:r w:rsidR="00090AA8">
        <w:rPr>
          <w:rFonts w:ascii="Times New Roman" w:hAnsi="Times New Roman" w:cs="Times New Roman"/>
          <w:sz w:val="24"/>
          <w:szCs w:val="24"/>
        </w:rPr>
        <w:t xml:space="preserve">2010), </w:t>
      </w:r>
      <w:r w:rsidR="00975C3D">
        <w:rPr>
          <w:rFonts w:ascii="Times New Roman" w:hAnsi="Times New Roman" w:cs="Times New Roman"/>
          <w:sz w:val="24"/>
          <w:szCs w:val="24"/>
        </w:rPr>
        <w:t xml:space="preserve">а </w:t>
      </w:r>
      <w:r w:rsidR="00090AA8">
        <w:rPr>
          <w:rFonts w:ascii="Times New Roman" w:hAnsi="Times New Roman" w:cs="Times New Roman"/>
          <w:sz w:val="24"/>
          <w:szCs w:val="24"/>
        </w:rPr>
        <w:t>раннее воздействие второго языка поддерживает</w:t>
      </w:r>
      <w:r w:rsidR="00145A0C">
        <w:rPr>
          <w:rFonts w:ascii="Times New Roman" w:hAnsi="Times New Roman" w:cs="Times New Roman"/>
          <w:sz w:val="24"/>
          <w:szCs w:val="24"/>
        </w:rPr>
        <w:t>,</w:t>
      </w:r>
      <w:r w:rsidR="00090AA8">
        <w:rPr>
          <w:rFonts w:ascii="Times New Roman" w:hAnsi="Times New Roman" w:cs="Times New Roman"/>
          <w:sz w:val="24"/>
          <w:szCs w:val="24"/>
        </w:rPr>
        <w:t xml:space="preserve"> или активирует чувствительность к фонетическим контрастам </w:t>
      </w:r>
      <w:r w:rsidR="00090AA8" w:rsidRPr="00090AA8">
        <w:rPr>
          <w:rFonts w:ascii="Times New Roman" w:hAnsi="Times New Roman" w:cs="Times New Roman"/>
          <w:sz w:val="24"/>
          <w:szCs w:val="24"/>
        </w:rPr>
        <w:t>(</w:t>
      </w:r>
      <w:r w:rsidR="00090AA8" w:rsidRPr="00090AA8">
        <w:rPr>
          <w:rFonts w:ascii="Times New Roman" w:hAnsi="Times New Roman" w:cs="Times New Roman"/>
          <w:sz w:val="24"/>
          <w:szCs w:val="24"/>
          <w:lang w:val="en-US"/>
        </w:rPr>
        <w:t>Conboy</w:t>
      </w:r>
      <w:r w:rsidR="00090AA8" w:rsidRPr="00090AA8">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and</w:t>
      </w:r>
      <w:r w:rsidR="00090AA8" w:rsidRPr="00090AA8">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Kuhl</w:t>
      </w:r>
      <w:r w:rsidR="00090AA8" w:rsidRPr="00090AA8">
        <w:rPr>
          <w:rFonts w:ascii="Times New Roman" w:hAnsi="Times New Roman" w:cs="Times New Roman"/>
          <w:sz w:val="24"/>
          <w:szCs w:val="24"/>
        </w:rPr>
        <w:t xml:space="preserve">, 2011; </w:t>
      </w:r>
      <w:r w:rsidR="00090AA8" w:rsidRPr="00090AA8">
        <w:rPr>
          <w:rFonts w:ascii="Times New Roman" w:hAnsi="Times New Roman" w:cs="Times New Roman"/>
          <w:sz w:val="24"/>
          <w:szCs w:val="24"/>
          <w:lang w:val="en-US"/>
        </w:rPr>
        <w:t>Kul</w:t>
      </w:r>
      <w:r w:rsidR="00090AA8" w:rsidRPr="00090AA8">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et</w:t>
      </w:r>
      <w:r w:rsidR="00090AA8" w:rsidRPr="00090AA8">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al</w:t>
      </w:r>
      <w:r w:rsidR="00090AA8" w:rsidRPr="00090AA8">
        <w:rPr>
          <w:rFonts w:ascii="Times New Roman" w:hAnsi="Times New Roman" w:cs="Times New Roman"/>
          <w:sz w:val="24"/>
          <w:szCs w:val="24"/>
        </w:rPr>
        <w:t>., 2003)</w:t>
      </w:r>
      <w:r w:rsidR="00090AA8" w:rsidRPr="00090AA8">
        <w:t>.</w:t>
      </w:r>
      <w:r w:rsidR="00090AA8" w:rsidRPr="00090AA8">
        <w:rPr>
          <w:rFonts w:ascii="Times New Roman" w:hAnsi="Times New Roman" w:cs="Times New Roman"/>
          <w:sz w:val="24"/>
          <w:szCs w:val="24"/>
        </w:rPr>
        <w:t xml:space="preserve"> </w:t>
      </w:r>
      <w:r w:rsidR="00090AA8">
        <w:rPr>
          <w:rFonts w:ascii="Times New Roman" w:hAnsi="Times New Roman" w:cs="Times New Roman"/>
          <w:sz w:val="24"/>
          <w:szCs w:val="24"/>
        </w:rPr>
        <w:t>Двуязычные дети также способны выучить две новых грамматических структуры сразу, в то же вре</w:t>
      </w:r>
      <w:r w:rsidR="00EC4FDC">
        <w:rPr>
          <w:rFonts w:ascii="Times New Roman" w:hAnsi="Times New Roman" w:cs="Times New Roman"/>
          <w:sz w:val="24"/>
          <w:szCs w:val="24"/>
        </w:rPr>
        <w:t xml:space="preserve">мя их одноязычные сверстники не способны </w:t>
      </w:r>
      <w:r w:rsidR="00090AA8">
        <w:rPr>
          <w:rFonts w:ascii="Times New Roman" w:hAnsi="Times New Roman" w:cs="Times New Roman"/>
          <w:sz w:val="24"/>
          <w:szCs w:val="24"/>
        </w:rPr>
        <w:t xml:space="preserve"> </w:t>
      </w:r>
      <w:r w:rsidR="00090AA8" w:rsidRPr="00090AA8">
        <w:rPr>
          <w:rFonts w:ascii="Times New Roman" w:hAnsi="Times New Roman" w:cs="Times New Roman"/>
          <w:sz w:val="24"/>
          <w:szCs w:val="24"/>
        </w:rPr>
        <w:t>(Kovacs and Mehler, 2009</w:t>
      </w:r>
      <w:r w:rsidR="00090AA8">
        <w:rPr>
          <w:rFonts w:ascii="Times New Roman" w:hAnsi="Times New Roman" w:cs="Times New Roman"/>
          <w:sz w:val="24"/>
          <w:szCs w:val="24"/>
        </w:rPr>
        <w:t xml:space="preserve">). </w:t>
      </w:r>
      <w:r w:rsidR="00090AA8" w:rsidRPr="00090AA8">
        <w:rPr>
          <w:rFonts w:ascii="Times New Roman" w:hAnsi="Times New Roman" w:cs="Times New Roman"/>
          <w:sz w:val="24"/>
          <w:szCs w:val="24"/>
        </w:rPr>
        <w:t>Отсюда  предполагают, что дети, выросшие  в двуязычной среде</w:t>
      </w:r>
      <w:r w:rsidR="00090AA8">
        <w:rPr>
          <w:rFonts w:ascii="Times New Roman" w:hAnsi="Times New Roman" w:cs="Times New Roman"/>
          <w:sz w:val="24"/>
          <w:szCs w:val="24"/>
        </w:rPr>
        <w:t>,</w:t>
      </w:r>
      <w:r w:rsidR="00090AA8" w:rsidRPr="00090AA8">
        <w:rPr>
          <w:rFonts w:ascii="Times New Roman" w:hAnsi="Times New Roman" w:cs="Times New Roman"/>
          <w:sz w:val="24"/>
          <w:szCs w:val="24"/>
        </w:rPr>
        <w:t xml:space="preserve"> могут иметь разные стратегии обработки устной речи, которая ведет к дискриминации языка.</w:t>
      </w:r>
      <w:r w:rsidR="00090AA8">
        <w:rPr>
          <w:rFonts w:ascii="Times New Roman" w:hAnsi="Times New Roman" w:cs="Times New Roman"/>
          <w:sz w:val="24"/>
          <w:szCs w:val="24"/>
        </w:rPr>
        <w:t xml:space="preserve"> </w:t>
      </w:r>
      <w:r w:rsidR="00657FAD">
        <w:rPr>
          <w:rFonts w:ascii="Times New Roman" w:hAnsi="Times New Roman" w:cs="Times New Roman"/>
          <w:sz w:val="24"/>
          <w:szCs w:val="24"/>
        </w:rPr>
        <w:t xml:space="preserve">   </w:t>
      </w:r>
    </w:p>
    <w:p w:rsidR="009B540F" w:rsidRDefault="00657FAD" w:rsidP="0038160C">
      <w:pPr>
        <w:spacing w:after="0"/>
        <w:rPr>
          <w:rFonts w:ascii="Times New Roman" w:hAnsi="Times New Roman" w:cs="Times New Roman"/>
          <w:sz w:val="24"/>
          <w:szCs w:val="24"/>
        </w:rPr>
      </w:pPr>
      <w:r>
        <w:rPr>
          <w:rFonts w:ascii="Times New Roman" w:hAnsi="Times New Roman" w:cs="Times New Roman"/>
          <w:sz w:val="24"/>
          <w:szCs w:val="24"/>
        </w:rPr>
        <w:t xml:space="preserve">    Фонотактические правила и границы слов в разных языках различаются. Поэтому слушатель должен быстро адаптироваться к изменениям языка. Учитывая этот факт, </w:t>
      </w:r>
      <w:r w:rsidR="00145A0C">
        <w:rPr>
          <w:rFonts w:ascii="Times New Roman" w:hAnsi="Times New Roman" w:cs="Times New Roman"/>
          <w:sz w:val="24"/>
          <w:szCs w:val="24"/>
        </w:rPr>
        <w:t>проводились исследования двуязычных и одноязыч</w:t>
      </w:r>
      <w:r>
        <w:rPr>
          <w:rFonts w:ascii="Times New Roman" w:hAnsi="Times New Roman" w:cs="Times New Roman"/>
          <w:sz w:val="24"/>
          <w:szCs w:val="24"/>
        </w:rPr>
        <w:t xml:space="preserve">ных взрослых и детей. Данные </w:t>
      </w:r>
      <w:r w:rsidR="00090AA8">
        <w:rPr>
          <w:rFonts w:ascii="Times New Roman" w:hAnsi="Times New Roman" w:cs="Times New Roman"/>
          <w:sz w:val="24"/>
          <w:szCs w:val="24"/>
        </w:rPr>
        <w:t>(</w:t>
      </w:r>
      <w:r w:rsidR="00090AA8" w:rsidRPr="00090AA8">
        <w:rPr>
          <w:rFonts w:ascii="Times New Roman" w:hAnsi="Times New Roman" w:cs="Times New Roman"/>
          <w:sz w:val="24"/>
          <w:szCs w:val="24"/>
          <w:lang w:val="en-US"/>
        </w:rPr>
        <w:t>Kuipers</w:t>
      </w:r>
      <w:r w:rsidR="00090AA8" w:rsidRPr="00657FAD">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and</w:t>
      </w:r>
      <w:r w:rsidR="00090AA8" w:rsidRPr="00657FAD">
        <w:rPr>
          <w:rFonts w:ascii="Times New Roman" w:hAnsi="Times New Roman" w:cs="Times New Roman"/>
          <w:sz w:val="24"/>
          <w:szCs w:val="24"/>
        </w:rPr>
        <w:t xml:space="preserve"> </w:t>
      </w:r>
      <w:r w:rsidR="00090AA8" w:rsidRPr="00090AA8">
        <w:rPr>
          <w:rFonts w:ascii="Times New Roman" w:hAnsi="Times New Roman" w:cs="Times New Roman"/>
          <w:sz w:val="24"/>
          <w:szCs w:val="24"/>
          <w:lang w:val="en-US"/>
        </w:rPr>
        <w:t>Thierry</w:t>
      </w:r>
      <w:r w:rsidR="00090AA8" w:rsidRPr="00657FAD">
        <w:rPr>
          <w:rFonts w:ascii="Times New Roman" w:hAnsi="Times New Roman" w:cs="Times New Roman"/>
          <w:sz w:val="24"/>
          <w:szCs w:val="24"/>
        </w:rPr>
        <w:t>, 2010)</w:t>
      </w:r>
      <w:r w:rsidR="00090AA8">
        <w:rPr>
          <w:rFonts w:ascii="Times New Roman" w:hAnsi="Times New Roman" w:cs="Times New Roman"/>
          <w:sz w:val="24"/>
          <w:szCs w:val="24"/>
        </w:rPr>
        <w:t xml:space="preserve"> </w:t>
      </w:r>
      <w:r>
        <w:rPr>
          <w:rFonts w:ascii="Times New Roman" w:hAnsi="Times New Roman" w:cs="Times New Roman"/>
          <w:sz w:val="24"/>
          <w:szCs w:val="24"/>
        </w:rPr>
        <w:t>показали, что двуязычные взрослые обнаруживают изменения в языке быстрее, чем их одноязычные сверстники. В этом исследовании участвовали уэльсско-английские двуязычные взрослые, у которых наблюдалось значительное увеличение амплитуд потенциалов связанных с событием приблизительно после 200 мс после стимул</w:t>
      </w:r>
      <w:r w:rsidR="00145A0C">
        <w:rPr>
          <w:rFonts w:ascii="Times New Roman" w:hAnsi="Times New Roman" w:cs="Times New Roman"/>
          <w:sz w:val="24"/>
          <w:szCs w:val="24"/>
        </w:rPr>
        <w:t xml:space="preserve">а при неожиданной смене языка ( </w:t>
      </w:r>
      <w:r>
        <w:rPr>
          <w:rFonts w:ascii="Times New Roman" w:hAnsi="Times New Roman" w:cs="Times New Roman"/>
          <w:sz w:val="24"/>
          <w:szCs w:val="24"/>
        </w:rPr>
        <w:t xml:space="preserve">слова валлийского языка иногда слышались в потоке английских слов), у одноязычных такого не наблюдалось. Это говорит о том, что двуязычные пересматривают входящие слова, когда они сталкиваются с изменением языка. </w:t>
      </w:r>
    </w:p>
    <w:p w:rsidR="004C5535" w:rsidRDefault="0038160C" w:rsidP="0038160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67DB2">
        <w:rPr>
          <w:rFonts w:ascii="Times New Roman" w:hAnsi="Times New Roman" w:cs="Times New Roman"/>
          <w:sz w:val="24"/>
          <w:szCs w:val="24"/>
        </w:rPr>
        <w:t>Предполагают, что такой механизм обнаружения изменений языка существует уже н</w:t>
      </w:r>
      <w:r w:rsidR="00EC4FDC">
        <w:rPr>
          <w:rFonts w:ascii="Times New Roman" w:hAnsi="Times New Roman" w:cs="Times New Roman"/>
          <w:sz w:val="24"/>
          <w:szCs w:val="24"/>
        </w:rPr>
        <w:t>а ранних этапах жизни. Для того, чтобы понять</w:t>
      </w:r>
      <w:r w:rsidR="00C67DB2">
        <w:rPr>
          <w:rFonts w:ascii="Times New Roman" w:hAnsi="Times New Roman" w:cs="Times New Roman"/>
          <w:sz w:val="24"/>
          <w:szCs w:val="24"/>
        </w:rPr>
        <w:t xml:space="preserve"> </w:t>
      </w:r>
      <w:r w:rsidR="00EC4FDC">
        <w:rPr>
          <w:rFonts w:ascii="Times New Roman" w:hAnsi="Times New Roman" w:cs="Times New Roman"/>
          <w:sz w:val="24"/>
          <w:szCs w:val="24"/>
        </w:rPr>
        <w:t xml:space="preserve">так ли это, </w:t>
      </w:r>
      <w:r w:rsidR="00C67DB2">
        <w:rPr>
          <w:rFonts w:ascii="Times New Roman" w:hAnsi="Times New Roman" w:cs="Times New Roman"/>
          <w:sz w:val="24"/>
          <w:szCs w:val="24"/>
        </w:rPr>
        <w:t xml:space="preserve">в исследовании принимают участие дети билингвы и одноязычные. </w:t>
      </w:r>
      <w:r w:rsidR="00C67DB2" w:rsidRPr="00C67DB2">
        <w:rPr>
          <w:rFonts w:ascii="Times New Roman" w:hAnsi="Times New Roman" w:cs="Times New Roman"/>
          <w:color w:val="000000"/>
          <w:sz w:val="24"/>
          <w:szCs w:val="24"/>
        </w:rPr>
        <w:t>Jan Rouke Kuipers, Guillaume Thierry</w:t>
      </w:r>
      <w:r w:rsidR="00C67DB2">
        <w:rPr>
          <w:rFonts w:ascii="Times New Roman" w:hAnsi="Times New Roman" w:cs="Times New Roman"/>
          <w:color w:val="000066"/>
          <w:sz w:val="24"/>
          <w:szCs w:val="24"/>
        </w:rPr>
        <w:t>(</w:t>
      </w:r>
      <w:r w:rsidR="00C67DB2" w:rsidRPr="00C67DB2">
        <w:rPr>
          <w:rFonts w:ascii="Times New Roman" w:hAnsi="Times New Roman" w:cs="Times New Roman"/>
          <w:color w:val="000000" w:themeColor="text1"/>
          <w:sz w:val="24"/>
          <w:szCs w:val="24"/>
        </w:rPr>
        <w:t>2012)</w:t>
      </w:r>
      <w:r w:rsidR="00C67DB2">
        <w:rPr>
          <w:rFonts w:ascii="Times New Roman" w:hAnsi="Times New Roman" w:cs="Times New Roman"/>
          <w:color w:val="000066"/>
          <w:sz w:val="24"/>
          <w:szCs w:val="24"/>
        </w:rPr>
        <w:t xml:space="preserve"> </w:t>
      </w:r>
      <w:r w:rsidR="00C476BC">
        <w:rPr>
          <w:rFonts w:ascii="Times New Roman" w:hAnsi="Times New Roman" w:cs="Times New Roman"/>
          <w:color w:val="000000" w:themeColor="text1"/>
          <w:sz w:val="24"/>
          <w:szCs w:val="24"/>
        </w:rPr>
        <w:t>д</w:t>
      </w:r>
      <w:r w:rsidR="00C67DB2" w:rsidRPr="00C67DB2">
        <w:rPr>
          <w:rFonts w:ascii="Times New Roman" w:hAnsi="Times New Roman" w:cs="Times New Roman"/>
          <w:color w:val="000000" w:themeColor="text1"/>
          <w:sz w:val="24"/>
          <w:szCs w:val="24"/>
        </w:rPr>
        <w:t xml:space="preserve">вуязычные </w:t>
      </w:r>
      <w:r w:rsidR="00C67DB2">
        <w:rPr>
          <w:rFonts w:ascii="Times New Roman" w:hAnsi="Times New Roman" w:cs="Times New Roman"/>
          <w:color w:val="000000" w:themeColor="text1"/>
          <w:sz w:val="24"/>
          <w:szCs w:val="24"/>
        </w:rPr>
        <w:t xml:space="preserve">взрослые также показывали  более быстрое обнаружение переключения </w:t>
      </w:r>
      <w:r w:rsidR="00C67DB2">
        <w:rPr>
          <w:rFonts w:ascii="Times New Roman" w:hAnsi="Times New Roman" w:cs="Times New Roman"/>
          <w:color w:val="000000" w:themeColor="text1"/>
          <w:sz w:val="24"/>
          <w:szCs w:val="24"/>
        </w:rPr>
        <w:lastRenderedPageBreak/>
        <w:t xml:space="preserve">языков, чем </w:t>
      </w:r>
      <w:r w:rsidR="00A83477">
        <w:rPr>
          <w:rFonts w:ascii="Times New Roman" w:hAnsi="Times New Roman" w:cs="Times New Roman"/>
          <w:color w:val="000000" w:themeColor="text1"/>
          <w:sz w:val="24"/>
          <w:szCs w:val="24"/>
        </w:rPr>
        <w:t xml:space="preserve">их </w:t>
      </w:r>
      <w:r w:rsidR="00C67DB2">
        <w:rPr>
          <w:rFonts w:ascii="Times New Roman" w:hAnsi="Times New Roman" w:cs="Times New Roman"/>
          <w:color w:val="000000" w:themeColor="text1"/>
          <w:sz w:val="24"/>
          <w:szCs w:val="24"/>
        </w:rPr>
        <w:t>одноязычные сверстники.</w:t>
      </w:r>
      <w:r w:rsidR="00A83477">
        <w:rPr>
          <w:rFonts w:ascii="Times New Roman" w:hAnsi="Times New Roman" w:cs="Times New Roman"/>
          <w:color w:val="000000" w:themeColor="text1"/>
          <w:sz w:val="24"/>
          <w:szCs w:val="24"/>
        </w:rPr>
        <w:t xml:space="preserve"> Данные дали такие выводы: механизм обнаружения изменений языка у двуязычных отсутствует  у одноязычных. Этот механизм работает в течение первых 300 мс после изменения языка. Механизмы обновления</w:t>
      </w:r>
      <w:r w:rsidR="00A56EB3">
        <w:rPr>
          <w:rFonts w:ascii="Times New Roman" w:hAnsi="Times New Roman" w:cs="Times New Roman"/>
          <w:color w:val="000000" w:themeColor="text1"/>
          <w:sz w:val="24"/>
          <w:szCs w:val="24"/>
        </w:rPr>
        <w:t xml:space="preserve"> (</w:t>
      </w:r>
      <w:r w:rsidR="00275D7F">
        <w:rPr>
          <w:rFonts w:ascii="Times New Roman" w:hAnsi="Times New Roman" w:cs="Times New Roman"/>
          <w:color w:val="000000" w:themeColor="text1"/>
          <w:sz w:val="24"/>
          <w:szCs w:val="24"/>
        </w:rPr>
        <w:t>поздняя переоценка)</w:t>
      </w:r>
      <w:r w:rsidR="00A83477">
        <w:rPr>
          <w:rFonts w:ascii="Times New Roman" w:hAnsi="Times New Roman" w:cs="Times New Roman"/>
          <w:color w:val="000000" w:themeColor="text1"/>
          <w:sz w:val="24"/>
          <w:szCs w:val="24"/>
        </w:rPr>
        <w:t xml:space="preserve">, которые наблюдаются у </w:t>
      </w:r>
      <w:r w:rsidR="00275D7F">
        <w:rPr>
          <w:rFonts w:ascii="Times New Roman" w:hAnsi="Times New Roman" w:cs="Times New Roman"/>
          <w:color w:val="000000" w:themeColor="text1"/>
          <w:sz w:val="24"/>
          <w:szCs w:val="24"/>
        </w:rPr>
        <w:t xml:space="preserve">двуязычных </w:t>
      </w:r>
      <w:r w:rsidR="00A83477">
        <w:rPr>
          <w:rFonts w:ascii="Times New Roman" w:hAnsi="Times New Roman" w:cs="Times New Roman"/>
          <w:color w:val="000000" w:themeColor="text1"/>
          <w:sz w:val="24"/>
          <w:szCs w:val="24"/>
        </w:rPr>
        <w:t xml:space="preserve">взрослых, видимо отсутствуют у </w:t>
      </w:r>
      <w:r w:rsidR="00275D7F">
        <w:rPr>
          <w:rFonts w:ascii="Times New Roman" w:hAnsi="Times New Roman" w:cs="Times New Roman"/>
          <w:color w:val="000000" w:themeColor="text1"/>
          <w:sz w:val="24"/>
          <w:szCs w:val="24"/>
        </w:rPr>
        <w:t>двуязычных детей младшего возраста. Предполагают, что процесс осознанного мониторинга языка развивается позже, поэтому дети менее осведомлены о языке, на котором разговаривают, хоть автоматическая</w:t>
      </w:r>
      <w:r w:rsidR="00EC4FDC">
        <w:rPr>
          <w:rFonts w:ascii="Times New Roman" w:hAnsi="Times New Roman" w:cs="Times New Roman"/>
          <w:color w:val="000000" w:themeColor="text1"/>
          <w:sz w:val="24"/>
          <w:szCs w:val="24"/>
        </w:rPr>
        <w:t xml:space="preserve"> адаптация на изменение языка все</w:t>
      </w:r>
      <w:r w:rsidR="00C476BC">
        <w:rPr>
          <w:rFonts w:ascii="Times New Roman" w:hAnsi="Times New Roman" w:cs="Times New Roman"/>
          <w:color w:val="000000" w:themeColor="text1"/>
          <w:sz w:val="24"/>
          <w:szCs w:val="24"/>
        </w:rPr>
        <w:t xml:space="preserve"> – таки </w:t>
      </w:r>
      <w:r w:rsidR="00275D7F">
        <w:rPr>
          <w:rFonts w:ascii="Times New Roman" w:hAnsi="Times New Roman" w:cs="Times New Roman"/>
          <w:color w:val="000000" w:themeColor="text1"/>
          <w:sz w:val="24"/>
          <w:szCs w:val="24"/>
        </w:rPr>
        <w:t xml:space="preserve">происходит. </w:t>
      </w:r>
    </w:p>
    <w:p w:rsidR="006148A6"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8A6">
        <w:rPr>
          <w:rFonts w:ascii="Times New Roman" w:hAnsi="Times New Roman" w:cs="Times New Roman"/>
          <w:sz w:val="24"/>
          <w:szCs w:val="24"/>
        </w:rPr>
        <w:t>В</w:t>
      </w:r>
      <w:r w:rsidR="006148A6" w:rsidRPr="006148A6">
        <w:rPr>
          <w:rFonts w:ascii="Times New Roman" w:hAnsi="Times New Roman" w:cs="Times New Roman"/>
          <w:sz w:val="24"/>
          <w:szCs w:val="24"/>
        </w:rPr>
        <w:t xml:space="preserve"> </w:t>
      </w:r>
      <w:r w:rsidR="006148A6">
        <w:rPr>
          <w:rFonts w:ascii="Times New Roman" w:hAnsi="Times New Roman" w:cs="Times New Roman"/>
          <w:sz w:val="24"/>
          <w:szCs w:val="24"/>
        </w:rPr>
        <w:t>исследовании</w:t>
      </w:r>
      <w:r w:rsidR="006148A6" w:rsidRPr="006148A6">
        <w:rPr>
          <w:rFonts w:ascii="Times New Roman" w:hAnsi="Times New Roman" w:cs="Times New Roman"/>
          <w:sz w:val="24"/>
          <w:szCs w:val="24"/>
        </w:rPr>
        <w:t xml:space="preserve"> </w:t>
      </w:r>
      <w:r w:rsidR="006148A6" w:rsidRPr="006148A6">
        <w:rPr>
          <w:rFonts w:ascii="Times New Roman" w:hAnsi="Times New Roman" w:cs="Times New Roman"/>
          <w:color w:val="000000"/>
          <w:sz w:val="24"/>
          <w:szCs w:val="24"/>
          <w:lang w:val="en-US"/>
        </w:rPr>
        <w:t>Jan</w:t>
      </w:r>
      <w:r w:rsidR="006148A6" w:rsidRPr="006148A6">
        <w:rPr>
          <w:rFonts w:ascii="Times New Roman" w:hAnsi="Times New Roman" w:cs="Times New Roman"/>
          <w:color w:val="000000"/>
          <w:sz w:val="24"/>
          <w:szCs w:val="24"/>
        </w:rPr>
        <w:t xml:space="preserve"> </w:t>
      </w:r>
      <w:r w:rsidR="006148A6" w:rsidRPr="006148A6">
        <w:rPr>
          <w:rFonts w:ascii="Times New Roman" w:hAnsi="Times New Roman" w:cs="Times New Roman"/>
          <w:color w:val="000000"/>
          <w:sz w:val="24"/>
          <w:szCs w:val="24"/>
          <w:lang w:val="en-US"/>
        </w:rPr>
        <w:t>Rouke</w:t>
      </w:r>
      <w:r w:rsidR="006148A6" w:rsidRPr="006148A6">
        <w:rPr>
          <w:rFonts w:ascii="Times New Roman" w:hAnsi="Times New Roman" w:cs="Times New Roman"/>
          <w:color w:val="000000"/>
          <w:sz w:val="24"/>
          <w:szCs w:val="24"/>
        </w:rPr>
        <w:t xml:space="preserve"> </w:t>
      </w:r>
      <w:r w:rsidR="006148A6" w:rsidRPr="006148A6">
        <w:rPr>
          <w:rFonts w:ascii="Times New Roman" w:hAnsi="Times New Roman" w:cs="Times New Roman"/>
          <w:color w:val="000000"/>
          <w:sz w:val="24"/>
          <w:szCs w:val="24"/>
          <w:lang w:val="en-US"/>
        </w:rPr>
        <w:t>Kuipers</w:t>
      </w:r>
      <w:r w:rsidR="006148A6" w:rsidRPr="006148A6">
        <w:rPr>
          <w:rFonts w:ascii="Times New Roman" w:hAnsi="Times New Roman" w:cs="Times New Roman"/>
          <w:color w:val="000000"/>
          <w:sz w:val="24"/>
          <w:szCs w:val="24"/>
        </w:rPr>
        <w:t xml:space="preserve">, </w:t>
      </w:r>
      <w:r w:rsidR="006148A6" w:rsidRPr="006148A6">
        <w:rPr>
          <w:rFonts w:ascii="Times New Roman" w:hAnsi="Times New Roman" w:cs="Times New Roman"/>
          <w:color w:val="000000"/>
          <w:sz w:val="24"/>
          <w:szCs w:val="24"/>
          <w:lang w:val="en-US"/>
        </w:rPr>
        <w:t>Guillaume</w:t>
      </w:r>
      <w:r w:rsidR="006148A6" w:rsidRPr="006148A6">
        <w:rPr>
          <w:rFonts w:ascii="Times New Roman" w:hAnsi="Times New Roman" w:cs="Times New Roman"/>
          <w:color w:val="000000"/>
          <w:sz w:val="24"/>
          <w:szCs w:val="24"/>
        </w:rPr>
        <w:t xml:space="preserve"> </w:t>
      </w:r>
      <w:r w:rsidR="006148A6" w:rsidRPr="006148A6">
        <w:rPr>
          <w:rFonts w:ascii="Times New Roman" w:hAnsi="Times New Roman" w:cs="Times New Roman"/>
          <w:color w:val="000000"/>
          <w:sz w:val="24"/>
          <w:szCs w:val="24"/>
          <w:lang w:val="en-US"/>
        </w:rPr>
        <w:t>Thierry</w:t>
      </w:r>
      <w:r w:rsidR="006148A6" w:rsidRPr="006148A6">
        <w:rPr>
          <w:rFonts w:ascii="Times New Roman" w:hAnsi="Times New Roman" w:cs="Times New Roman"/>
          <w:color w:val="000066"/>
          <w:sz w:val="24"/>
          <w:szCs w:val="24"/>
        </w:rPr>
        <w:t xml:space="preserve">, </w:t>
      </w:r>
      <w:r w:rsidR="006148A6" w:rsidRPr="006148A6">
        <w:rPr>
          <w:rFonts w:ascii="Times New Roman" w:hAnsi="Times New Roman" w:cs="Times New Roman"/>
          <w:sz w:val="24"/>
          <w:szCs w:val="24"/>
        </w:rPr>
        <w:t>2011</w:t>
      </w:r>
      <w:r w:rsidR="00C476BC">
        <w:rPr>
          <w:rFonts w:ascii="Times New Roman" w:hAnsi="Times New Roman" w:cs="Times New Roman"/>
          <w:sz w:val="24"/>
          <w:szCs w:val="24"/>
        </w:rPr>
        <w:t>,</w:t>
      </w:r>
      <w:r w:rsidR="006148A6">
        <w:rPr>
          <w:rFonts w:ascii="Times New Roman" w:hAnsi="Times New Roman" w:cs="Times New Roman"/>
          <w:sz w:val="24"/>
          <w:szCs w:val="24"/>
        </w:rPr>
        <w:t xml:space="preserve"> было также сделано интересное наблюдение. У </w:t>
      </w:r>
      <w:r w:rsidR="00BB3675">
        <w:rPr>
          <w:rFonts w:ascii="Times New Roman" w:hAnsi="Times New Roman" w:cs="Times New Roman"/>
          <w:sz w:val="24"/>
          <w:szCs w:val="24"/>
        </w:rPr>
        <w:t xml:space="preserve">двуязычных </w:t>
      </w:r>
      <w:r w:rsidR="006148A6">
        <w:rPr>
          <w:rFonts w:ascii="Times New Roman" w:hAnsi="Times New Roman" w:cs="Times New Roman"/>
          <w:sz w:val="24"/>
          <w:szCs w:val="24"/>
        </w:rPr>
        <w:t>взрослых в ответ</w:t>
      </w:r>
      <w:r w:rsidR="00C476BC">
        <w:rPr>
          <w:rFonts w:ascii="Times New Roman" w:hAnsi="Times New Roman" w:cs="Times New Roman"/>
          <w:sz w:val="24"/>
          <w:szCs w:val="24"/>
        </w:rPr>
        <w:t xml:space="preserve"> на неожиданное появление у</w:t>
      </w:r>
      <w:r w:rsidR="00BB3675">
        <w:rPr>
          <w:rFonts w:ascii="Times New Roman" w:hAnsi="Times New Roman" w:cs="Times New Roman"/>
          <w:sz w:val="24"/>
          <w:szCs w:val="24"/>
        </w:rPr>
        <w:t>эльских слов среди английского языка</w:t>
      </w:r>
      <w:r w:rsidR="006148A6">
        <w:rPr>
          <w:rFonts w:ascii="Times New Roman" w:hAnsi="Times New Roman" w:cs="Times New Roman"/>
          <w:sz w:val="24"/>
          <w:szCs w:val="24"/>
        </w:rPr>
        <w:t xml:space="preserve"> ( уэльский язык</w:t>
      </w:r>
      <w:r w:rsidR="00C476BC">
        <w:rPr>
          <w:rFonts w:ascii="Times New Roman" w:hAnsi="Times New Roman" w:cs="Times New Roman"/>
          <w:sz w:val="24"/>
          <w:szCs w:val="24"/>
        </w:rPr>
        <w:t xml:space="preserve"> – девиантный </w:t>
      </w:r>
      <w:r w:rsidR="006148A6">
        <w:rPr>
          <w:rFonts w:ascii="Times New Roman" w:hAnsi="Times New Roman" w:cs="Times New Roman"/>
          <w:sz w:val="24"/>
          <w:szCs w:val="24"/>
        </w:rPr>
        <w:t>стимул, английский язык</w:t>
      </w:r>
      <w:r w:rsidR="00C476BC">
        <w:rPr>
          <w:rFonts w:ascii="Times New Roman" w:hAnsi="Times New Roman" w:cs="Times New Roman"/>
          <w:sz w:val="24"/>
          <w:szCs w:val="24"/>
        </w:rPr>
        <w:t xml:space="preserve"> – стандартный </w:t>
      </w:r>
      <w:r w:rsidR="006148A6">
        <w:rPr>
          <w:rFonts w:ascii="Times New Roman" w:hAnsi="Times New Roman" w:cs="Times New Roman"/>
          <w:sz w:val="24"/>
          <w:szCs w:val="24"/>
        </w:rPr>
        <w:t>стимул) наблюдалась увеличенная амплитуда Р600</w:t>
      </w:r>
      <w:r w:rsidR="00BB3675">
        <w:rPr>
          <w:rFonts w:ascii="Times New Roman" w:hAnsi="Times New Roman" w:cs="Times New Roman"/>
          <w:sz w:val="24"/>
          <w:szCs w:val="24"/>
        </w:rPr>
        <w:t>, у двуязычных детей не наблюдалось. Р600 это комп</w:t>
      </w:r>
      <w:r w:rsidR="00C476BC">
        <w:rPr>
          <w:rFonts w:ascii="Times New Roman" w:hAnsi="Times New Roman" w:cs="Times New Roman"/>
          <w:sz w:val="24"/>
          <w:szCs w:val="24"/>
        </w:rPr>
        <w:t xml:space="preserve">онент ПСС, который отвечает за то, </w:t>
      </w:r>
      <w:r w:rsidR="00BB3675">
        <w:rPr>
          <w:rFonts w:ascii="Times New Roman" w:hAnsi="Times New Roman" w:cs="Times New Roman"/>
          <w:sz w:val="24"/>
          <w:szCs w:val="24"/>
        </w:rPr>
        <w:t>что к обработке информации привлечено внимание. Таким образом, двуязычные дети сознательно не оценивали тот</w:t>
      </w:r>
      <w:r w:rsidR="006148A6">
        <w:rPr>
          <w:rFonts w:ascii="Times New Roman" w:hAnsi="Times New Roman" w:cs="Times New Roman"/>
          <w:sz w:val="24"/>
          <w:szCs w:val="24"/>
        </w:rPr>
        <w:t xml:space="preserve"> </w:t>
      </w:r>
      <w:r w:rsidR="00BB3675">
        <w:rPr>
          <w:rFonts w:ascii="Times New Roman" w:hAnsi="Times New Roman" w:cs="Times New Roman"/>
          <w:sz w:val="24"/>
          <w:szCs w:val="24"/>
        </w:rPr>
        <w:t>факт, что язык неожиданно поменялся. Хоть двуязычные дети способны быстро воспринимать переключение языка, чем взрослые двуязычные, после они меньше осознают изменения в языке. Сл</w:t>
      </w:r>
      <w:r w:rsidR="0037452A">
        <w:rPr>
          <w:rFonts w:ascii="Times New Roman" w:hAnsi="Times New Roman" w:cs="Times New Roman"/>
          <w:sz w:val="24"/>
          <w:szCs w:val="24"/>
        </w:rPr>
        <w:t>едовательно, осознание изменения языка развивается позднее в более старшем возрасте. Даже не смотря на то, что двуязычные дети быстро адаптируются к изменению языкового фонологического ввода, они менее осведомлены о языке, на котором разговаривают, нежели двуязычные взрослые.</w:t>
      </w:r>
    </w:p>
    <w:p w:rsidR="00C476BC" w:rsidRDefault="00C476BC" w:rsidP="00CD3A83">
      <w:pPr>
        <w:jc w:val="both"/>
        <w:rPr>
          <w:rFonts w:ascii="Times New Roman" w:hAnsi="Times New Roman" w:cs="Times New Roman"/>
          <w:sz w:val="24"/>
          <w:szCs w:val="24"/>
        </w:rPr>
      </w:pPr>
    </w:p>
    <w:p w:rsidR="008177FF" w:rsidRPr="002B767F" w:rsidRDefault="000D2008" w:rsidP="00E31241">
      <w:pPr>
        <w:jc w:val="both"/>
        <w:rPr>
          <w:rFonts w:ascii="Times New Roman" w:hAnsi="Times New Roman" w:cs="Times New Roman"/>
          <w:sz w:val="24"/>
          <w:szCs w:val="24"/>
        </w:rPr>
      </w:pPr>
      <w:r w:rsidRPr="001B7C59">
        <w:rPr>
          <w:rFonts w:ascii="Times New Roman" w:hAnsi="Times New Roman" w:cs="Times New Roman"/>
          <w:sz w:val="24"/>
          <w:szCs w:val="24"/>
        </w:rPr>
        <w:t xml:space="preserve"> </w:t>
      </w:r>
      <w:r w:rsidR="001B7C59" w:rsidRPr="001B7C59">
        <w:rPr>
          <w:rFonts w:ascii="Times New Roman" w:hAnsi="Times New Roman" w:cs="Times New Roman"/>
          <w:sz w:val="24"/>
          <w:szCs w:val="24"/>
        </w:rPr>
        <w:t>ГЛАВА 4.</w:t>
      </w:r>
      <w:r w:rsidR="001B7C59">
        <w:rPr>
          <w:rFonts w:asciiTheme="majorHAnsi" w:hAnsiTheme="majorHAnsi"/>
        </w:rPr>
        <w:t xml:space="preserve"> </w:t>
      </w:r>
      <w:r w:rsidR="002B767F" w:rsidRPr="002B767F">
        <w:rPr>
          <w:rFonts w:ascii="Times New Roman" w:hAnsi="Times New Roman" w:cs="Times New Roman"/>
          <w:sz w:val="24"/>
          <w:szCs w:val="24"/>
        </w:rPr>
        <w:t>ПЛАСТИЧНОСТЬ ПРИ ИЗУЧЕНИИ</w:t>
      </w:r>
      <w:r w:rsidR="00C476BC" w:rsidRPr="002B767F">
        <w:rPr>
          <w:rFonts w:ascii="Times New Roman" w:hAnsi="Times New Roman" w:cs="Times New Roman"/>
          <w:sz w:val="24"/>
          <w:szCs w:val="24"/>
        </w:rPr>
        <w:t xml:space="preserve"> СВОЕГО ЯЗЫКА И ИНОСТРАННОГО</w:t>
      </w:r>
    </w:p>
    <w:p w:rsidR="00C476BC" w:rsidRPr="00E31241" w:rsidRDefault="00C476BC" w:rsidP="00E31241">
      <w:pPr>
        <w:jc w:val="both"/>
        <w:rPr>
          <w:rFonts w:asciiTheme="majorHAnsi" w:hAnsiTheme="majorHAnsi"/>
        </w:rPr>
      </w:pPr>
    </w:p>
    <w:p w:rsidR="00DE5CE2"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CE2">
        <w:rPr>
          <w:rFonts w:ascii="Times New Roman" w:hAnsi="Times New Roman" w:cs="Times New Roman"/>
          <w:sz w:val="24"/>
          <w:szCs w:val="24"/>
        </w:rPr>
        <w:t xml:space="preserve">Процесс обучения сам по себе является сложным, так как он требует времени и усилий. Обучение можно рассматривать как дифференциальную схему активации. Например, когда производительность является более специализированной и высокоэффективной, необходимы только те механизмы, которые нужны для возникновения производительности. В начале обучения требуется внимание для решения тех или иных задач. По мере же обучения, обработка информации становится все более автоматической и специализированной в определенных областях мозга. Такая гипотетическая схема обучения является несколько упрощенной, но может помочь объяснить некоторые важные аспекты обучения и обработки информации. При обучении, например, языка необходимо учитывать мотивационные факторы, возраст, </w:t>
      </w:r>
      <w:r w:rsidR="00CB6322">
        <w:rPr>
          <w:rFonts w:ascii="Times New Roman" w:hAnsi="Times New Roman" w:cs="Times New Roman"/>
          <w:sz w:val="24"/>
          <w:szCs w:val="24"/>
        </w:rPr>
        <w:t>индивидуальные различия,</w:t>
      </w:r>
      <w:r w:rsidR="00B83A58">
        <w:rPr>
          <w:rFonts w:ascii="Times New Roman" w:hAnsi="Times New Roman" w:cs="Times New Roman"/>
          <w:sz w:val="24"/>
          <w:szCs w:val="24"/>
        </w:rPr>
        <w:t xml:space="preserve"> а также </w:t>
      </w:r>
      <w:r w:rsidR="00DE5CE2">
        <w:rPr>
          <w:rFonts w:ascii="Times New Roman" w:hAnsi="Times New Roman" w:cs="Times New Roman"/>
          <w:sz w:val="24"/>
          <w:szCs w:val="24"/>
        </w:rPr>
        <w:t>уровень владения первым и вторым языком.</w:t>
      </w:r>
    </w:p>
    <w:p w:rsidR="00CB6322" w:rsidRPr="00CB6322"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6322">
        <w:rPr>
          <w:rFonts w:ascii="Times New Roman" w:hAnsi="Times New Roman" w:cs="Times New Roman"/>
          <w:sz w:val="24"/>
          <w:szCs w:val="24"/>
        </w:rPr>
        <w:t xml:space="preserve">При обучении языка важно также учитывать такой фактор как социальное взаимодействие. Социальное взаимодействие является важным фактором пластичности нервной системы в изучении языка. Интересное исследование провела группа </w:t>
      </w:r>
      <w:r w:rsidR="00CB6322">
        <w:rPr>
          <w:rFonts w:ascii="Times New Roman" w:hAnsi="Times New Roman" w:cs="Times New Roman"/>
          <w:sz w:val="24"/>
          <w:szCs w:val="24"/>
          <w:lang w:val="en-US"/>
        </w:rPr>
        <w:t>Kuhl</w:t>
      </w:r>
      <w:r w:rsidR="00CB6322">
        <w:rPr>
          <w:rFonts w:ascii="Times New Roman" w:hAnsi="Times New Roman" w:cs="Times New Roman"/>
          <w:sz w:val="24"/>
          <w:szCs w:val="24"/>
        </w:rPr>
        <w:t>,</w:t>
      </w:r>
      <w:r w:rsidR="00CB6322" w:rsidRPr="00CB6322">
        <w:rPr>
          <w:rFonts w:ascii="Times New Roman" w:hAnsi="Times New Roman" w:cs="Times New Roman"/>
          <w:sz w:val="24"/>
          <w:szCs w:val="24"/>
        </w:rPr>
        <w:t xml:space="preserve"> </w:t>
      </w:r>
      <w:r w:rsidR="00CB6322">
        <w:rPr>
          <w:rFonts w:ascii="Times New Roman" w:hAnsi="Times New Roman" w:cs="Times New Roman"/>
          <w:sz w:val="24"/>
          <w:szCs w:val="24"/>
          <w:lang w:val="en-US"/>
        </w:rPr>
        <w:t>Tsao</w:t>
      </w:r>
      <w:r w:rsidR="00CB6322" w:rsidRPr="00CB6322">
        <w:rPr>
          <w:rFonts w:ascii="Times New Roman" w:hAnsi="Times New Roman" w:cs="Times New Roman"/>
          <w:sz w:val="24"/>
          <w:szCs w:val="24"/>
        </w:rPr>
        <w:t xml:space="preserve"> </w:t>
      </w:r>
      <w:r w:rsidR="00CB6322">
        <w:rPr>
          <w:rFonts w:ascii="Times New Roman" w:hAnsi="Times New Roman" w:cs="Times New Roman"/>
          <w:sz w:val="24"/>
          <w:szCs w:val="24"/>
          <w:lang w:val="en-US"/>
        </w:rPr>
        <w:t>and</w:t>
      </w:r>
      <w:r w:rsidR="00CB6322" w:rsidRPr="00CB6322">
        <w:rPr>
          <w:rFonts w:ascii="Times New Roman" w:hAnsi="Times New Roman" w:cs="Times New Roman"/>
          <w:sz w:val="24"/>
          <w:szCs w:val="24"/>
        </w:rPr>
        <w:t xml:space="preserve"> </w:t>
      </w:r>
      <w:r w:rsidR="00CB6322">
        <w:rPr>
          <w:rFonts w:ascii="Times New Roman" w:hAnsi="Times New Roman" w:cs="Times New Roman"/>
          <w:sz w:val="24"/>
          <w:szCs w:val="24"/>
          <w:lang w:val="en-US"/>
        </w:rPr>
        <w:t>Liu</w:t>
      </w:r>
      <w:r w:rsidR="00CB6322" w:rsidRPr="00CB6322">
        <w:rPr>
          <w:rFonts w:ascii="Times New Roman" w:hAnsi="Times New Roman" w:cs="Times New Roman"/>
          <w:sz w:val="24"/>
          <w:szCs w:val="24"/>
        </w:rPr>
        <w:t>,</w:t>
      </w:r>
      <w:r w:rsidR="00CB6322">
        <w:rPr>
          <w:rFonts w:ascii="Times New Roman" w:hAnsi="Times New Roman" w:cs="Times New Roman"/>
          <w:sz w:val="24"/>
          <w:szCs w:val="24"/>
        </w:rPr>
        <w:t xml:space="preserve">2003. Они обучали 9-ти месячных американских младенцев контрастной китайской речи. Этот возраст был выбран не случайно, так как он считается приверженным к фонологии первого языка и снижением нейрональной пластичности ко второму языку. Результаты исследования показали, что американские дети, </w:t>
      </w:r>
      <w:r w:rsidR="00C476BC">
        <w:rPr>
          <w:rFonts w:ascii="Times New Roman" w:hAnsi="Times New Roman" w:cs="Times New Roman"/>
          <w:sz w:val="24"/>
          <w:szCs w:val="24"/>
        </w:rPr>
        <w:t>про</w:t>
      </w:r>
      <w:r w:rsidR="00CB6322">
        <w:rPr>
          <w:rFonts w:ascii="Times New Roman" w:hAnsi="Times New Roman" w:cs="Times New Roman"/>
          <w:sz w:val="24"/>
          <w:szCs w:val="24"/>
        </w:rPr>
        <w:t>жив</w:t>
      </w:r>
      <w:r w:rsidR="00C476BC">
        <w:rPr>
          <w:rFonts w:ascii="Times New Roman" w:hAnsi="Times New Roman" w:cs="Times New Roman"/>
          <w:sz w:val="24"/>
          <w:szCs w:val="24"/>
        </w:rPr>
        <w:t>ав</w:t>
      </w:r>
      <w:r w:rsidR="00CB6322">
        <w:rPr>
          <w:rFonts w:ascii="Times New Roman" w:hAnsi="Times New Roman" w:cs="Times New Roman"/>
          <w:sz w:val="24"/>
          <w:szCs w:val="24"/>
        </w:rPr>
        <w:t>шие в социальном взаимодействии с носителями китайского языка (чтение им китайских книг,</w:t>
      </w:r>
      <w:r w:rsidR="00B83A58">
        <w:rPr>
          <w:rFonts w:ascii="Times New Roman" w:hAnsi="Times New Roman" w:cs="Times New Roman"/>
          <w:sz w:val="24"/>
          <w:szCs w:val="24"/>
        </w:rPr>
        <w:t xml:space="preserve"> слышание китайской речи,</w:t>
      </w:r>
      <w:r w:rsidR="00CB6322">
        <w:rPr>
          <w:rFonts w:ascii="Times New Roman" w:hAnsi="Times New Roman" w:cs="Times New Roman"/>
          <w:sz w:val="24"/>
          <w:szCs w:val="24"/>
        </w:rPr>
        <w:t xml:space="preserve"> игры в игрушки)</w:t>
      </w:r>
      <w:r w:rsidR="00C476BC">
        <w:rPr>
          <w:rFonts w:ascii="Times New Roman" w:hAnsi="Times New Roman" w:cs="Times New Roman"/>
          <w:sz w:val="24"/>
          <w:szCs w:val="24"/>
        </w:rPr>
        <w:t xml:space="preserve">, </w:t>
      </w:r>
      <w:r w:rsidR="00B83A58">
        <w:rPr>
          <w:rFonts w:ascii="Times New Roman" w:hAnsi="Times New Roman" w:cs="Times New Roman"/>
          <w:sz w:val="24"/>
          <w:szCs w:val="24"/>
        </w:rPr>
        <w:t>продемонстрировали лучшие результаты</w:t>
      </w:r>
      <w:r w:rsidR="00CB6322">
        <w:rPr>
          <w:rFonts w:ascii="Times New Roman" w:hAnsi="Times New Roman" w:cs="Times New Roman"/>
          <w:sz w:val="24"/>
          <w:szCs w:val="24"/>
        </w:rPr>
        <w:t xml:space="preserve"> в </w:t>
      </w:r>
      <w:r w:rsidR="00CB6322">
        <w:rPr>
          <w:rFonts w:ascii="Times New Roman" w:hAnsi="Times New Roman" w:cs="Times New Roman"/>
          <w:sz w:val="24"/>
          <w:szCs w:val="24"/>
        </w:rPr>
        <w:lastRenderedPageBreak/>
        <w:t>дискриминации китайского фонетического контраста, чем те младенцы, у которых не было китайского воздействия. Данные результаты показывают тесную связь между языковым развитием, когнитивным развитием и социальным взаимодействием.</w:t>
      </w:r>
      <w:r w:rsidR="00CB5755">
        <w:rPr>
          <w:rFonts w:ascii="Times New Roman" w:hAnsi="Times New Roman" w:cs="Times New Roman"/>
          <w:sz w:val="24"/>
          <w:szCs w:val="24"/>
        </w:rPr>
        <w:t xml:space="preserve"> Следовательно, для процесса обучения необходимо подобрать надлежащие условия окружающей среды.</w:t>
      </w:r>
    </w:p>
    <w:p w:rsidR="00832035" w:rsidRPr="00B25B92"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2035" w:rsidRPr="00B25B92">
        <w:rPr>
          <w:rFonts w:ascii="Times New Roman" w:hAnsi="Times New Roman" w:cs="Times New Roman"/>
          <w:sz w:val="24"/>
          <w:szCs w:val="24"/>
        </w:rPr>
        <w:t xml:space="preserve">Существует два подхода в исследовании освоения родного и неродного языка. Это поведенческий подход, предназначенный для получения явных ответов, таких как идентификация, дискриминация, рейтинги подобия стимулов, рейтинги доброкачественности, рейтинги разборчивости и  другие критерии. Однако такой подход не отвечает на вопросы о нейронной пластичности относительно изменений во временной динамике обработки речи и функциональной нейроанатомии языкового представления мозга человека.  На эти вопросы отвечает нейрофизиологический подход. Регистрируются стимулы, известные как потенциалы связанные с событиями (ПСС), один из компонентов которых называется ответ несоответствия (отрицательность соответствия)  или негативность рассогласования. Негативность рассогласования является хорошим маркером нейронной чувствительности, а так же соответствует точности поведенческой дискриминации. </w:t>
      </w:r>
    </w:p>
    <w:p w:rsidR="0038160C"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2035" w:rsidRPr="00B25B92">
        <w:rPr>
          <w:rFonts w:ascii="Times New Roman" w:hAnsi="Times New Roman" w:cs="Times New Roman"/>
          <w:sz w:val="24"/>
          <w:szCs w:val="24"/>
        </w:rPr>
        <w:t>Нейрофизиологический подход помогает понять многие вопросы, например, когда младенец может автоматически дифференцировать речевые контрасты родного языка, когда пр</w:t>
      </w:r>
      <w:r w:rsidR="00832035">
        <w:rPr>
          <w:rFonts w:ascii="Times New Roman" w:hAnsi="Times New Roman" w:cs="Times New Roman"/>
          <w:sz w:val="24"/>
          <w:szCs w:val="24"/>
        </w:rPr>
        <w:t>о</w:t>
      </w:r>
      <w:r w:rsidR="00832035" w:rsidRPr="00B25B92">
        <w:rPr>
          <w:rFonts w:ascii="Times New Roman" w:hAnsi="Times New Roman" w:cs="Times New Roman"/>
          <w:sz w:val="24"/>
          <w:szCs w:val="24"/>
        </w:rPr>
        <w:t xml:space="preserve">являют меньшую чувствительность к неродственному языку, как ранняя дискриминация предсказывает дальнейшее обучение языков. </w:t>
      </w:r>
    </w:p>
    <w:p w:rsidR="00634773"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76BC">
        <w:rPr>
          <w:rFonts w:ascii="Times New Roman" w:hAnsi="Times New Roman" w:cs="Times New Roman"/>
          <w:sz w:val="24"/>
          <w:szCs w:val="24"/>
        </w:rPr>
        <w:t>В нашем активно развивающе</w:t>
      </w:r>
      <w:r w:rsidR="00634773">
        <w:rPr>
          <w:rFonts w:ascii="Times New Roman" w:hAnsi="Times New Roman" w:cs="Times New Roman"/>
          <w:sz w:val="24"/>
          <w:szCs w:val="24"/>
        </w:rPr>
        <w:t>мся мире изучение второго языка становится социально-экономической необходимостью, и следовательно, является обязательным предметом в большинстве стран мира ( около 81% из 119 проанализированных стран). Существует три основных элемента в освоении вторым язык</w:t>
      </w:r>
      <w:r w:rsidR="00714D99">
        <w:rPr>
          <w:rFonts w:ascii="Times New Roman" w:hAnsi="Times New Roman" w:cs="Times New Roman"/>
          <w:sz w:val="24"/>
          <w:szCs w:val="24"/>
        </w:rPr>
        <w:t>ом: фонология (</w:t>
      </w:r>
      <w:r w:rsidR="00634773">
        <w:rPr>
          <w:rFonts w:ascii="Times New Roman" w:hAnsi="Times New Roman" w:cs="Times New Roman"/>
          <w:sz w:val="24"/>
          <w:szCs w:val="24"/>
        </w:rPr>
        <w:t>восприятие и произношение), семан</w:t>
      </w:r>
      <w:r w:rsidR="00714D99">
        <w:rPr>
          <w:rFonts w:ascii="Times New Roman" w:hAnsi="Times New Roman" w:cs="Times New Roman"/>
          <w:sz w:val="24"/>
          <w:szCs w:val="24"/>
        </w:rPr>
        <w:t>тика (смысл слов) и синтаксис (</w:t>
      </w:r>
      <w:r w:rsidR="00634773">
        <w:rPr>
          <w:rFonts w:ascii="Times New Roman" w:hAnsi="Times New Roman" w:cs="Times New Roman"/>
          <w:sz w:val="24"/>
          <w:szCs w:val="24"/>
        </w:rPr>
        <w:t>структура языка). Синтаксис и фонология являются особенно трудными для изучающих второй язык, счита</w:t>
      </w:r>
      <w:r w:rsidR="00714D99">
        <w:rPr>
          <w:rFonts w:ascii="Times New Roman" w:hAnsi="Times New Roman" w:cs="Times New Roman"/>
          <w:sz w:val="24"/>
          <w:szCs w:val="24"/>
        </w:rPr>
        <w:t>ется, что семантика более проста</w:t>
      </w:r>
      <w:r w:rsidR="00634773">
        <w:rPr>
          <w:rFonts w:ascii="Times New Roman" w:hAnsi="Times New Roman" w:cs="Times New Roman"/>
          <w:sz w:val="24"/>
          <w:szCs w:val="24"/>
        </w:rPr>
        <w:t xml:space="preserve"> в освоении.</w:t>
      </w:r>
    </w:p>
    <w:p w:rsidR="00CA65A6" w:rsidRPr="00B25B92"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65A6" w:rsidRPr="00B25B92">
        <w:rPr>
          <w:rFonts w:ascii="Times New Roman" w:hAnsi="Times New Roman" w:cs="Times New Roman"/>
          <w:sz w:val="24"/>
          <w:szCs w:val="24"/>
        </w:rPr>
        <w:t>Наша слуховая система способна обрабатывать язык, даже, несмотря на большую акустическую изменчивость в динамике, акценте, скорости речи и эмоциональном эффекте. Все же все сталкиваются в обработке незнакомых языков. Создается впечатление, что иностранная речь быстра, запутана и неразличима. Это так называемый «синдром иностранного слушания»</w:t>
      </w:r>
      <w:r w:rsidR="00B83A58">
        <w:rPr>
          <w:rFonts w:ascii="Times New Roman" w:hAnsi="Times New Roman" w:cs="Times New Roman"/>
          <w:sz w:val="24"/>
          <w:szCs w:val="24"/>
        </w:rPr>
        <w:t>, который</w:t>
      </w:r>
      <w:r w:rsidR="00CA65A6" w:rsidRPr="00B25B92">
        <w:rPr>
          <w:rFonts w:ascii="Times New Roman" w:hAnsi="Times New Roman" w:cs="Times New Roman"/>
          <w:sz w:val="24"/>
          <w:szCs w:val="24"/>
        </w:rPr>
        <w:t xml:space="preserve"> подтверждался в исследованиях (</w:t>
      </w:r>
      <w:r w:rsidR="00CA65A6" w:rsidRPr="00B25B92">
        <w:rPr>
          <w:rFonts w:ascii="Times New Roman" w:hAnsi="Times New Roman" w:cs="Times New Roman"/>
          <w:sz w:val="24"/>
          <w:szCs w:val="24"/>
          <w:lang w:val="en-US"/>
        </w:rPr>
        <w:t>Mehler</w:t>
      </w:r>
      <w:r w:rsidR="00CA65A6" w:rsidRPr="00B25B92">
        <w:rPr>
          <w:rFonts w:ascii="Times New Roman" w:hAnsi="Times New Roman" w:cs="Times New Roman"/>
          <w:sz w:val="24"/>
          <w:szCs w:val="24"/>
        </w:rPr>
        <w:t xml:space="preserve"> </w:t>
      </w:r>
      <w:r w:rsidR="00CA65A6" w:rsidRPr="00B25B92">
        <w:rPr>
          <w:rFonts w:ascii="Times New Roman" w:hAnsi="Times New Roman" w:cs="Times New Roman"/>
          <w:sz w:val="24"/>
          <w:szCs w:val="24"/>
          <w:lang w:val="en-US"/>
        </w:rPr>
        <w:t>et</w:t>
      </w:r>
      <w:r w:rsidR="00CA65A6" w:rsidRPr="00B25B92">
        <w:rPr>
          <w:rFonts w:ascii="Times New Roman" w:hAnsi="Times New Roman" w:cs="Times New Roman"/>
          <w:sz w:val="24"/>
          <w:szCs w:val="24"/>
        </w:rPr>
        <w:t xml:space="preserve"> </w:t>
      </w:r>
      <w:r w:rsidR="00CA65A6" w:rsidRPr="00B25B92">
        <w:rPr>
          <w:rFonts w:ascii="Times New Roman" w:hAnsi="Times New Roman" w:cs="Times New Roman"/>
          <w:sz w:val="24"/>
          <w:szCs w:val="24"/>
          <w:lang w:val="en-US"/>
        </w:rPr>
        <w:t>al</w:t>
      </w:r>
      <w:r w:rsidR="00CA65A6" w:rsidRPr="00B25B92">
        <w:rPr>
          <w:rFonts w:ascii="Times New Roman" w:hAnsi="Times New Roman" w:cs="Times New Roman"/>
          <w:sz w:val="24"/>
          <w:szCs w:val="24"/>
        </w:rPr>
        <w:t xml:space="preserve">., 994, </w:t>
      </w:r>
      <w:r w:rsidR="00CA65A6" w:rsidRPr="00B25B92">
        <w:rPr>
          <w:rFonts w:ascii="Times New Roman" w:hAnsi="Times New Roman" w:cs="Times New Roman"/>
          <w:sz w:val="24"/>
          <w:szCs w:val="24"/>
          <w:lang w:val="en-US"/>
        </w:rPr>
        <w:t>Pallier</w:t>
      </w:r>
      <w:r w:rsidR="00CA65A6" w:rsidRPr="00B25B92">
        <w:rPr>
          <w:rFonts w:ascii="Times New Roman" w:hAnsi="Times New Roman" w:cs="Times New Roman"/>
          <w:sz w:val="24"/>
          <w:szCs w:val="24"/>
        </w:rPr>
        <w:t xml:space="preserve">, </w:t>
      </w:r>
      <w:r w:rsidR="00CA65A6" w:rsidRPr="00B25B92">
        <w:rPr>
          <w:rFonts w:ascii="Times New Roman" w:hAnsi="Times New Roman" w:cs="Times New Roman"/>
          <w:sz w:val="24"/>
          <w:szCs w:val="24"/>
          <w:lang w:val="en-US"/>
        </w:rPr>
        <w:t>Christophe</w:t>
      </w:r>
      <w:r w:rsidR="00CA65A6" w:rsidRPr="00B25B92">
        <w:rPr>
          <w:rFonts w:ascii="Times New Roman" w:hAnsi="Times New Roman" w:cs="Times New Roman"/>
          <w:sz w:val="24"/>
          <w:szCs w:val="24"/>
        </w:rPr>
        <w:t xml:space="preserve"> </w:t>
      </w:r>
      <w:r w:rsidR="00CA65A6" w:rsidRPr="00B25B92">
        <w:rPr>
          <w:rFonts w:ascii="Times New Roman" w:hAnsi="Times New Roman" w:cs="Times New Roman"/>
          <w:sz w:val="24"/>
          <w:szCs w:val="24"/>
          <w:lang w:val="en-US"/>
        </w:rPr>
        <w:t>and</w:t>
      </w:r>
      <w:r w:rsidR="00CA65A6" w:rsidRPr="00B25B92">
        <w:rPr>
          <w:rFonts w:ascii="Times New Roman" w:hAnsi="Times New Roman" w:cs="Times New Roman"/>
          <w:sz w:val="24"/>
          <w:szCs w:val="24"/>
        </w:rPr>
        <w:t xml:space="preserve"> </w:t>
      </w:r>
      <w:r w:rsidR="00CA65A6" w:rsidRPr="00B25B92">
        <w:rPr>
          <w:rFonts w:ascii="Times New Roman" w:hAnsi="Times New Roman" w:cs="Times New Roman"/>
          <w:sz w:val="24"/>
          <w:szCs w:val="24"/>
          <w:lang w:val="en-US"/>
        </w:rPr>
        <w:t>Mehler</w:t>
      </w:r>
      <w:r w:rsidR="00CA65A6" w:rsidRPr="00B25B92">
        <w:rPr>
          <w:rFonts w:ascii="Times New Roman" w:hAnsi="Times New Roman" w:cs="Times New Roman"/>
          <w:sz w:val="24"/>
          <w:szCs w:val="24"/>
        </w:rPr>
        <w:t xml:space="preserve">,1997). Взрослые не так хорошо выявляют и распознают многие неродственные высказывания по сравнению с родной речью. </w:t>
      </w:r>
      <w:r w:rsidR="00B83A58">
        <w:rPr>
          <w:rFonts w:ascii="Times New Roman" w:hAnsi="Times New Roman" w:cs="Times New Roman"/>
          <w:sz w:val="24"/>
          <w:szCs w:val="24"/>
        </w:rPr>
        <w:t>Это с</w:t>
      </w:r>
      <w:r w:rsidR="00CA65A6" w:rsidRPr="00B25B92">
        <w:rPr>
          <w:rFonts w:ascii="Times New Roman" w:hAnsi="Times New Roman" w:cs="Times New Roman"/>
          <w:sz w:val="24"/>
          <w:szCs w:val="24"/>
        </w:rPr>
        <w:t>вязано с тем, что перцептивная склонность к родному языку происходит от языкового воздействия с самого детс</w:t>
      </w:r>
      <w:r w:rsidR="004E4A08">
        <w:rPr>
          <w:rFonts w:ascii="Times New Roman" w:hAnsi="Times New Roman" w:cs="Times New Roman"/>
          <w:sz w:val="24"/>
          <w:szCs w:val="24"/>
        </w:rPr>
        <w:t>тва. Признается также, что язык</w:t>
      </w:r>
      <w:r w:rsidR="00CA65A6" w:rsidRPr="00B25B92">
        <w:rPr>
          <w:rFonts w:ascii="Times New Roman" w:hAnsi="Times New Roman" w:cs="Times New Roman"/>
          <w:sz w:val="24"/>
          <w:szCs w:val="24"/>
        </w:rPr>
        <w:t xml:space="preserve">, приобретенный в детстве, представлен в головном мозге для восприятия речи, как ассимилятор для восприятия речевых звуков в целом. </w:t>
      </w:r>
    </w:p>
    <w:p w:rsidR="005B20EB"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4A08" w:rsidRPr="00B25B92">
        <w:rPr>
          <w:rFonts w:ascii="Times New Roman" w:hAnsi="Times New Roman" w:cs="Times New Roman"/>
          <w:sz w:val="24"/>
          <w:szCs w:val="24"/>
        </w:rPr>
        <w:t>Изучение языка</w:t>
      </w:r>
      <w:r w:rsidR="004E4A08">
        <w:rPr>
          <w:rFonts w:ascii="Times New Roman" w:hAnsi="Times New Roman" w:cs="Times New Roman"/>
          <w:sz w:val="24"/>
          <w:szCs w:val="24"/>
        </w:rPr>
        <w:t xml:space="preserve"> </w:t>
      </w:r>
      <w:r w:rsidR="004E4A08" w:rsidRPr="00B25B92">
        <w:rPr>
          <w:rFonts w:ascii="Times New Roman" w:hAnsi="Times New Roman" w:cs="Times New Roman"/>
          <w:sz w:val="24"/>
          <w:szCs w:val="24"/>
        </w:rPr>
        <w:t xml:space="preserve">- это та степень, в которой человеческий мозг имеет способность меняться в результате обучения. В изучении языков доминирует гипотеза «критического периода», которая постулирует о том, что способность к обучению языку снижается после полового созревания, поскольку снижается нейронная пластичность мозга (Lenneberg, 1967). Взрослые находятся за критическим периодом, являющимся наиболее чувствительным к изучению языка. Однако в существующих современных теориях </w:t>
      </w:r>
      <w:r w:rsidR="004E4A08" w:rsidRPr="00B25B92">
        <w:rPr>
          <w:rFonts w:ascii="Times New Roman" w:hAnsi="Times New Roman" w:cs="Times New Roman"/>
          <w:sz w:val="24"/>
          <w:szCs w:val="24"/>
        </w:rPr>
        <w:lastRenderedPageBreak/>
        <w:t>утверждается, что на освоение нового языка влияет лингвистический опыт, а не биологические ограничения (</w:t>
      </w:r>
      <w:r w:rsidR="004B7F2D">
        <w:rPr>
          <w:rFonts w:ascii="Times New Roman" w:hAnsi="Times New Roman" w:cs="Times New Roman"/>
          <w:sz w:val="24"/>
          <w:szCs w:val="24"/>
        </w:rPr>
        <w:t xml:space="preserve">такие как </w:t>
      </w:r>
      <w:r w:rsidR="004E4A08" w:rsidRPr="00B25B92">
        <w:rPr>
          <w:rFonts w:ascii="Times New Roman" w:hAnsi="Times New Roman" w:cs="Times New Roman"/>
          <w:sz w:val="24"/>
          <w:szCs w:val="24"/>
        </w:rPr>
        <w:t xml:space="preserve">возраст) (Best, 1995; Flege,1995 год; Куль, 2000 год; Эрнандес, Ли и Маквинни,2005).  </w:t>
      </w:r>
      <w:r w:rsidR="005B20EB">
        <w:rPr>
          <w:rFonts w:ascii="Times New Roman" w:hAnsi="Times New Roman" w:cs="Times New Roman"/>
          <w:sz w:val="24"/>
          <w:szCs w:val="24"/>
        </w:rPr>
        <w:t>Второй яз</w:t>
      </w:r>
      <w:r w:rsidR="004B7F2D">
        <w:rPr>
          <w:rFonts w:ascii="Times New Roman" w:hAnsi="Times New Roman" w:cs="Times New Roman"/>
          <w:sz w:val="24"/>
          <w:szCs w:val="24"/>
        </w:rPr>
        <w:t>ык может совместно использовать</w:t>
      </w:r>
      <w:r w:rsidR="005B20EB">
        <w:rPr>
          <w:rFonts w:ascii="Times New Roman" w:hAnsi="Times New Roman" w:cs="Times New Roman"/>
          <w:sz w:val="24"/>
          <w:szCs w:val="24"/>
        </w:rPr>
        <w:t xml:space="preserve"> с первым языком ту же нейронную систему или же включает другую специализированную </w:t>
      </w:r>
      <w:r w:rsidR="005B20EB" w:rsidRPr="005B20EB">
        <w:rPr>
          <w:rFonts w:ascii="Times New Roman" w:hAnsi="Times New Roman" w:cs="Times New Roman"/>
          <w:sz w:val="24"/>
          <w:szCs w:val="24"/>
        </w:rPr>
        <w:t>нейронную систему в зависимости от возраста обучаемого и уровня владения языком (</w:t>
      </w:r>
      <w:r w:rsidR="005B20EB" w:rsidRPr="005B20EB">
        <w:rPr>
          <w:rFonts w:ascii="Times New Roman" w:hAnsi="Times New Roman" w:cs="Times New Roman"/>
          <w:sz w:val="24"/>
          <w:szCs w:val="24"/>
          <w:lang w:val="en-US"/>
        </w:rPr>
        <w:t>Kim</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et</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al</w:t>
      </w:r>
      <w:r w:rsidR="005B20EB" w:rsidRPr="005B20EB">
        <w:rPr>
          <w:rFonts w:ascii="Times New Roman" w:hAnsi="Times New Roman" w:cs="Times New Roman"/>
          <w:sz w:val="24"/>
          <w:szCs w:val="24"/>
        </w:rPr>
        <w:t xml:space="preserve">., 1997; </w:t>
      </w:r>
      <w:r w:rsidR="005B20EB" w:rsidRPr="005B20EB">
        <w:rPr>
          <w:rFonts w:ascii="Times New Roman" w:hAnsi="Times New Roman" w:cs="Times New Roman"/>
          <w:sz w:val="24"/>
          <w:szCs w:val="24"/>
          <w:lang w:val="en-US"/>
        </w:rPr>
        <w:t>Perani</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et</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al</w:t>
      </w:r>
      <w:r w:rsidR="005B20EB" w:rsidRPr="005B20EB">
        <w:rPr>
          <w:rFonts w:ascii="Times New Roman" w:hAnsi="Times New Roman" w:cs="Times New Roman"/>
          <w:sz w:val="24"/>
          <w:szCs w:val="24"/>
        </w:rPr>
        <w:t xml:space="preserve">., 1998; </w:t>
      </w:r>
      <w:r w:rsidR="005B20EB" w:rsidRPr="005B20EB">
        <w:rPr>
          <w:rFonts w:ascii="Times New Roman" w:hAnsi="Times New Roman" w:cs="Times New Roman"/>
          <w:sz w:val="24"/>
          <w:szCs w:val="24"/>
          <w:lang w:val="en-US"/>
        </w:rPr>
        <w:t>Xue</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et</w:t>
      </w:r>
      <w:r w:rsidR="005B20EB" w:rsidRPr="005B20EB">
        <w:rPr>
          <w:rFonts w:ascii="Times New Roman" w:hAnsi="Times New Roman" w:cs="Times New Roman"/>
          <w:sz w:val="24"/>
          <w:szCs w:val="24"/>
        </w:rPr>
        <w:t xml:space="preserve"> </w:t>
      </w:r>
      <w:r w:rsidR="005B20EB" w:rsidRPr="005B20EB">
        <w:rPr>
          <w:rFonts w:ascii="Times New Roman" w:hAnsi="Times New Roman" w:cs="Times New Roman"/>
          <w:sz w:val="24"/>
          <w:szCs w:val="24"/>
          <w:lang w:val="en-US"/>
        </w:rPr>
        <w:t>al</w:t>
      </w:r>
      <w:r w:rsidR="005B20EB" w:rsidRPr="005B20EB">
        <w:rPr>
          <w:rFonts w:ascii="Times New Roman" w:hAnsi="Times New Roman" w:cs="Times New Roman"/>
          <w:sz w:val="24"/>
          <w:szCs w:val="24"/>
        </w:rPr>
        <w:t>., 2004, Эрнандес и Ли, 2007).</w:t>
      </w:r>
    </w:p>
    <w:p w:rsidR="004E4A08"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4A08" w:rsidRPr="00B25B92">
        <w:rPr>
          <w:rFonts w:ascii="Times New Roman" w:hAnsi="Times New Roman" w:cs="Times New Roman"/>
          <w:sz w:val="24"/>
          <w:szCs w:val="24"/>
        </w:rPr>
        <w:t xml:space="preserve">В проблеме пластичности мозга во взрослом состоянии отведена роль и характер опыта в восприятии изменения речи. Хоть восприятие неродной речи и остается существенно ниже, раннее языковое воздействие все же не приводит к полной потери чувствительности к неродным различиям. Поведенческие данные показывают успех в обучении, как повышение точности и эффективности категоризации, перевод обучения на нетренированные стимулы, долгосрочное сохранение улучшений. Успехи и неудачи тренировочных методов могут дать лучшее понимание механизмов, лежащих в нейронной пластичности.   </w:t>
      </w:r>
    </w:p>
    <w:p w:rsidR="008F555A" w:rsidRPr="008F555A"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555A">
        <w:rPr>
          <w:rFonts w:ascii="Times New Roman" w:hAnsi="Times New Roman" w:cs="Times New Roman"/>
          <w:sz w:val="24"/>
          <w:szCs w:val="24"/>
        </w:rPr>
        <w:t>В обработке первого языка используют два основных компонента вызванных потенциалов, которые связанны с грамматической обработкой: Р600 и левая передняя отрицательность(</w:t>
      </w:r>
      <w:r w:rsidR="008F555A">
        <w:rPr>
          <w:rFonts w:ascii="Times New Roman" w:hAnsi="Times New Roman" w:cs="Times New Roman"/>
          <w:sz w:val="24"/>
          <w:szCs w:val="24"/>
          <w:lang w:val="en-US"/>
        </w:rPr>
        <w:t>LAN</w:t>
      </w:r>
      <w:r w:rsidR="008F555A" w:rsidRPr="008F555A">
        <w:rPr>
          <w:rFonts w:ascii="Times New Roman" w:hAnsi="Times New Roman" w:cs="Times New Roman"/>
          <w:sz w:val="24"/>
          <w:szCs w:val="24"/>
        </w:rPr>
        <w:t>)</w:t>
      </w:r>
      <w:r w:rsidR="008F555A">
        <w:rPr>
          <w:rFonts w:ascii="Times New Roman" w:hAnsi="Times New Roman" w:cs="Times New Roman"/>
          <w:sz w:val="24"/>
          <w:szCs w:val="24"/>
        </w:rPr>
        <w:t>. Компонент Р600 был найден в ответ на обработку ошибок в морфологической и синтаксической информации у носителей языка. Компонент вызывался в чрезвычайно гетерогенных условиях. На данный момент полагают, что  появление этого компонента говорит о более поздней стадии анализа информации, однако его точная функциональная интерпретация остается обсуждаемой. Но существует достаточно сильная корреляция между появлением компонента Р600 и грамматических нарушений.</w:t>
      </w:r>
    </w:p>
    <w:p w:rsidR="00DB1DD0"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20EB">
        <w:rPr>
          <w:rFonts w:ascii="Times New Roman" w:hAnsi="Times New Roman" w:cs="Times New Roman"/>
          <w:sz w:val="24"/>
          <w:szCs w:val="24"/>
        </w:rPr>
        <w:t xml:space="preserve">Есть любопытные данные по обучению японскому языку для улучшения изучения английского языка. </w:t>
      </w:r>
      <w:r w:rsidR="00DB1DD0">
        <w:rPr>
          <w:rFonts w:ascii="Times New Roman" w:hAnsi="Times New Roman" w:cs="Times New Roman"/>
          <w:sz w:val="24"/>
          <w:szCs w:val="24"/>
        </w:rPr>
        <w:t>Данный контраст языков является классическим примером речевого исследования, в котором используется ф</w:t>
      </w:r>
      <w:r w:rsidR="00D32C52">
        <w:rPr>
          <w:rFonts w:ascii="Times New Roman" w:hAnsi="Times New Roman" w:cs="Times New Roman"/>
          <w:sz w:val="24"/>
          <w:szCs w:val="24"/>
        </w:rPr>
        <w:t>онетическая дискриминация. Р</w:t>
      </w:r>
      <w:r w:rsidR="00DB1DD0">
        <w:rPr>
          <w:rFonts w:ascii="Times New Roman" w:hAnsi="Times New Roman" w:cs="Times New Roman"/>
          <w:sz w:val="24"/>
          <w:szCs w:val="24"/>
        </w:rPr>
        <w:t>анние исследования не дали значимых результатов</w:t>
      </w:r>
      <w:r w:rsidR="00D32C52">
        <w:rPr>
          <w:rFonts w:ascii="Times New Roman" w:hAnsi="Times New Roman" w:cs="Times New Roman"/>
          <w:sz w:val="24"/>
          <w:szCs w:val="24"/>
        </w:rPr>
        <w:t xml:space="preserve">, например, работы </w:t>
      </w:r>
      <w:r w:rsidR="00DB1DD0">
        <w:t>S</w:t>
      </w:r>
      <w:r w:rsidR="00DB1DD0" w:rsidRPr="00DB1DD0">
        <w:rPr>
          <w:rFonts w:ascii="Times New Roman" w:hAnsi="Times New Roman" w:cs="Times New Roman"/>
          <w:sz w:val="24"/>
          <w:szCs w:val="24"/>
        </w:rPr>
        <w:t>trange и</w:t>
      </w:r>
      <w:r w:rsidR="00DB1DD0">
        <w:rPr>
          <w:rFonts w:ascii="Times New Roman" w:hAnsi="Times New Roman" w:cs="Times New Roman"/>
          <w:sz w:val="24"/>
          <w:szCs w:val="24"/>
        </w:rPr>
        <w:t xml:space="preserve"> </w:t>
      </w:r>
      <w:r w:rsidR="00D32C52">
        <w:rPr>
          <w:rFonts w:ascii="Times New Roman" w:hAnsi="Times New Roman" w:cs="Times New Roman"/>
          <w:sz w:val="24"/>
          <w:szCs w:val="24"/>
        </w:rPr>
        <w:t>Диттман (Dittmann, 1984. Д</w:t>
      </w:r>
      <w:r w:rsidR="00DB1DD0">
        <w:rPr>
          <w:rFonts w:ascii="Times New Roman" w:hAnsi="Times New Roman" w:cs="Times New Roman"/>
          <w:sz w:val="24"/>
          <w:szCs w:val="24"/>
        </w:rPr>
        <w:t xml:space="preserve">алее была улучшена методология эксперимента путем введения высокой изменчивости </w:t>
      </w:r>
      <w:r w:rsidR="00DB1DD0" w:rsidRPr="00DB1DD0">
        <w:rPr>
          <w:rFonts w:ascii="Times New Roman" w:hAnsi="Times New Roman" w:cs="Times New Roman"/>
          <w:sz w:val="24"/>
          <w:szCs w:val="24"/>
        </w:rPr>
        <w:t>стимулов (Pisoni and Lively, 1995). В работах (Bradlow et al., 1999;Takagi, 2002)</w:t>
      </w:r>
      <w:r w:rsidR="00DB1DD0">
        <w:rPr>
          <w:rFonts w:ascii="Times New Roman" w:hAnsi="Times New Roman" w:cs="Times New Roman"/>
          <w:sz w:val="24"/>
          <w:szCs w:val="24"/>
        </w:rPr>
        <w:t xml:space="preserve"> интенсивное краткосрочное обучение дало небольшие, но статистически значимые изменения, еще большие изменения дал более длительный период обучения. Чтобы взрослые могли изучать неродные фонетические контрасты, нервная система должна обойти силь</w:t>
      </w:r>
      <w:r w:rsidR="005D0E1D">
        <w:rPr>
          <w:rFonts w:ascii="Times New Roman" w:hAnsi="Times New Roman" w:cs="Times New Roman"/>
          <w:sz w:val="24"/>
          <w:szCs w:val="24"/>
        </w:rPr>
        <w:t xml:space="preserve">ную  нейронную приверженность к родному языку (англ. </w:t>
      </w:r>
      <w:r w:rsidR="005D0E1D">
        <w:rPr>
          <w:rFonts w:ascii="Times New Roman" w:hAnsi="Times New Roman" w:cs="Times New Roman"/>
          <w:sz w:val="24"/>
          <w:szCs w:val="24"/>
          <w:lang w:val="en-US"/>
        </w:rPr>
        <w:t>Native</w:t>
      </w:r>
      <w:r w:rsidR="005D0E1D" w:rsidRPr="005D0E1D">
        <w:rPr>
          <w:rFonts w:ascii="Times New Roman" w:hAnsi="Times New Roman" w:cs="Times New Roman"/>
          <w:sz w:val="24"/>
          <w:szCs w:val="24"/>
        </w:rPr>
        <w:t xml:space="preserve"> </w:t>
      </w:r>
      <w:r w:rsidR="005D0E1D">
        <w:rPr>
          <w:rFonts w:ascii="Times New Roman" w:hAnsi="Times New Roman" w:cs="Times New Roman"/>
          <w:sz w:val="24"/>
          <w:szCs w:val="24"/>
          <w:lang w:val="en-US"/>
        </w:rPr>
        <w:t>Language</w:t>
      </w:r>
      <w:r w:rsidR="005D0E1D" w:rsidRPr="005D0E1D">
        <w:rPr>
          <w:rFonts w:ascii="Times New Roman" w:hAnsi="Times New Roman" w:cs="Times New Roman"/>
          <w:sz w:val="24"/>
          <w:szCs w:val="24"/>
        </w:rPr>
        <w:t xml:space="preserve"> </w:t>
      </w:r>
      <w:r w:rsidR="005D0E1D">
        <w:rPr>
          <w:rFonts w:ascii="Times New Roman" w:hAnsi="Times New Roman" w:cs="Times New Roman"/>
          <w:sz w:val="24"/>
          <w:szCs w:val="24"/>
          <w:lang w:val="en-US"/>
        </w:rPr>
        <w:t>Neural</w:t>
      </w:r>
      <w:r w:rsidR="005D0E1D" w:rsidRPr="005D0E1D">
        <w:rPr>
          <w:rFonts w:ascii="Times New Roman" w:hAnsi="Times New Roman" w:cs="Times New Roman"/>
          <w:sz w:val="24"/>
          <w:szCs w:val="24"/>
        </w:rPr>
        <w:t xml:space="preserve"> </w:t>
      </w:r>
      <w:r w:rsidR="005D0E1D">
        <w:rPr>
          <w:rFonts w:ascii="Times New Roman" w:hAnsi="Times New Roman" w:cs="Times New Roman"/>
          <w:sz w:val="24"/>
          <w:szCs w:val="24"/>
          <w:lang w:val="en-US"/>
        </w:rPr>
        <w:t>Commitment</w:t>
      </w:r>
      <w:r w:rsidR="005D0E1D" w:rsidRPr="005D0E1D">
        <w:rPr>
          <w:rFonts w:ascii="Times New Roman" w:hAnsi="Times New Roman" w:cs="Times New Roman"/>
          <w:sz w:val="24"/>
          <w:szCs w:val="24"/>
        </w:rPr>
        <w:t xml:space="preserve">, </w:t>
      </w:r>
      <w:r w:rsidR="005D0E1D">
        <w:rPr>
          <w:rFonts w:ascii="Times New Roman" w:hAnsi="Times New Roman" w:cs="Times New Roman"/>
          <w:sz w:val="24"/>
          <w:szCs w:val="24"/>
          <w:lang w:val="en-US"/>
        </w:rPr>
        <w:t>NLNC</w:t>
      </w:r>
      <w:r w:rsidR="005D0E1D" w:rsidRPr="005D0E1D">
        <w:rPr>
          <w:rFonts w:ascii="Times New Roman" w:hAnsi="Times New Roman" w:cs="Times New Roman"/>
          <w:sz w:val="24"/>
          <w:szCs w:val="24"/>
        </w:rPr>
        <w:t>)</w:t>
      </w:r>
      <w:r w:rsidR="005D0E1D">
        <w:rPr>
          <w:rFonts w:ascii="Times New Roman" w:hAnsi="Times New Roman" w:cs="Times New Roman"/>
          <w:sz w:val="24"/>
          <w:szCs w:val="24"/>
        </w:rPr>
        <w:t>, которая препятствует точной фонетической категоризации второго языка. Данная система снижает чувствительность нервной системы, а</w:t>
      </w:r>
      <w:r w:rsidR="00D32C52">
        <w:rPr>
          <w:rFonts w:ascii="Times New Roman" w:hAnsi="Times New Roman" w:cs="Times New Roman"/>
          <w:sz w:val="24"/>
          <w:szCs w:val="24"/>
        </w:rPr>
        <w:t>,</w:t>
      </w:r>
      <w:r w:rsidR="005D0E1D">
        <w:rPr>
          <w:rFonts w:ascii="Times New Roman" w:hAnsi="Times New Roman" w:cs="Times New Roman"/>
          <w:sz w:val="24"/>
          <w:szCs w:val="24"/>
        </w:rPr>
        <w:t xml:space="preserve"> следовательно,  и эффективность обработки неродного языка. Была разработана программа тренировки, которая включала усиление сигнала и видимые артикуляционные сигналы. В результате тренировки было показано улучшение идентификации более чем на 20%, обучение привело к заметному усилению нейронной чувствительности различения  к </w:t>
      </w:r>
      <w:r w:rsidR="005D0E1D">
        <w:rPr>
          <w:rFonts w:ascii="Times New Roman" w:hAnsi="Times New Roman" w:cs="Times New Roman"/>
          <w:sz w:val="24"/>
          <w:szCs w:val="24"/>
          <w:lang w:val="en-US"/>
        </w:rPr>
        <w:t>r</w:t>
      </w:r>
      <w:r w:rsidR="005D0E1D" w:rsidRPr="005D0E1D">
        <w:rPr>
          <w:rFonts w:ascii="Times New Roman" w:hAnsi="Times New Roman" w:cs="Times New Roman"/>
          <w:sz w:val="24"/>
          <w:szCs w:val="24"/>
        </w:rPr>
        <w:t>-</w:t>
      </w:r>
      <w:r w:rsidR="005D0E1D">
        <w:rPr>
          <w:rFonts w:ascii="Times New Roman" w:hAnsi="Times New Roman" w:cs="Times New Roman"/>
          <w:sz w:val="24"/>
          <w:szCs w:val="24"/>
          <w:lang w:val="en-US"/>
        </w:rPr>
        <w:t>l</w:t>
      </w:r>
      <w:r w:rsidR="005D0E1D">
        <w:rPr>
          <w:rFonts w:ascii="Times New Roman" w:hAnsi="Times New Roman" w:cs="Times New Roman"/>
          <w:sz w:val="24"/>
          <w:szCs w:val="24"/>
        </w:rPr>
        <w:t xml:space="preserve"> английского языка в левом полушарии. Повышенная чувствительность </w:t>
      </w:r>
      <w:r w:rsidR="00020D77">
        <w:rPr>
          <w:rFonts w:ascii="Times New Roman" w:hAnsi="Times New Roman" w:cs="Times New Roman"/>
          <w:sz w:val="24"/>
          <w:szCs w:val="24"/>
        </w:rPr>
        <w:t>нерва измеряется путем увеличения негативности рассогласования. Результаты исследования св</w:t>
      </w:r>
      <w:r w:rsidR="006E65EE">
        <w:rPr>
          <w:rFonts w:ascii="Times New Roman" w:hAnsi="Times New Roman" w:cs="Times New Roman"/>
          <w:sz w:val="24"/>
          <w:szCs w:val="24"/>
        </w:rPr>
        <w:t>идетельствуют о том, что нейрон</w:t>
      </w:r>
      <w:r w:rsidR="00020D77">
        <w:rPr>
          <w:rFonts w:ascii="Times New Roman" w:hAnsi="Times New Roman" w:cs="Times New Roman"/>
          <w:sz w:val="24"/>
          <w:szCs w:val="24"/>
        </w:rPr>
        <w:t>альная чувствительность является хорошим предсказателем для фонетического обучения во взрослой жизни, при этом учитывая лингвистический опыт и нейронную пластичность.</w:t>
      </w:r>
    </w:p>
    <w:p w:rsidR="00210613"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0613">
        <w:rPr>
          <w:rFonts w:ascii="Times New Roman" w:hAnsi="Times New Roman" w:cs="Times New Roman"/>
          <w:sz w:val="24"/>
          <w:szCs w:val="24"/>
        </w:rPr>
        <w:t>В исследованиях при обучении мандариновых тонов английских говорящих б</w:t>
      </w:r>
      <w:r w:rsidR="00CB5755">
        <w:rPr>
          <w:rFonts w:ascii="Times New Roman" w:hAnsi="Times New Roman" w:cs="Times New Roman"/>
          <w:sz w:val="24"/>
          <w:szCs w:val="24"/>
        </w:rPr>
        <w:t>ыли сделаны интересные выводы о</w:t>
      </w:r>
      <w:r w:rsidR="00210613">
        <w:rPr>
          <w:rFonts w:ascii="Times New Roman" w:hAnsi="Times New Roman" w:cs="Times New Roman"/>
          <w:sz w:val="24"/>
          <w:szCs w:val="24"/>
        </w:rPr>
        <w:t xml:space="preserve"> пластичности нервной системы. Приобретение мандаринового китайского тона было рассмотрено в сравнении активации коры во время идентификации тона до и после 2-х недельного обучения. Результаты п</w:t>
      </w:r>
      <w:r w:rsidR="00F01D7E">
        <w:rPr>
          <w:rFonts w:ascii="Times New Roman" w:hAnsi="Times New Roman" w:cs="Times New Roman"/>
          <w:sz w:val="24"/>
          <w:szCs w:val="24"/>
        </w:rPr>
        <w:t>оказывают, что улучшение связан</w:t>
      </w:r>
      <w:r w:rsidR="00210613">
        <w:rPr>
          <w:rFonts w:ascii="Times New Roman" w:hAnsi="Times New Roman" w:cs="Times New Roman"/>
          <w:sz w:val="24"/>
          <w:szCs w:val="24"/>
        </w:rPr>
        <w:t>о с увеличением активации в левой верхней временной извилине ( область Бродмана 22), а также появление</w:t>
      </w:r>
      <w:r w:rsidR="002D0B43">
        <w:rPr>
          <w:rFonts w:ascii="Times New Roman" w:hAnsi="Times New Roman" w:cs="Times New Roman"/>
          <w:sz w:val="24"/>
          <w:szCs w:val="24"/>
        </w:rPr>
        <w:t xml:space="preserve"> дополнительной активности в смежных регионах (левая верхняя временная извилина, или область Бродмана 42, а также первый нижний лобный участок, или область Бродмана 44). Эти результаты наглядно показывают, что изучение второго языка предполагает расширение существующих языковых областей, а также набор дополнительных корковых областей. Это говорит о пластичности взрослого человеческого мозга в приобретении тона мандарин. Данные дают представление о возможности прогрессивных корковых изменениях при повышении квалификации (тренировки), предполагается, что корковые представления в свою очередь могут не</w:t>
      </w:r>
      <w:r w:rsidR="00F01D7E">
        <w:rPr>
          <w:rFonts w:ascii="Times New Roman" w:hAnsi="Times New Roman" w:cs="Times New Roman"/>
          <w:sz w:val="24"/>
          <w:szCs w:val="24"/>
        </w:rPr>
        <w:t>прерывно формироваться в течение</w:t>
      </w:r>
      <w:r w:rsidR="002D0B43">
        <w:rPr>
          <w:rFonts w:ascii="Times New Roman" w:hAnsi="Times New Roman" w:cs="Times New Roman"/>
          <w:sz w:val="24"/>
          <w:szCs w:val="24"/>
        </w:rPr>
        <w:t xml:space="preserve"> жизни </w:t>
      </w:r>
      <w:r w:rsidR="002D0B43" w:rsidRPr="002D0B43">
        <w:rPr>
          <w:rFonts w:ascii="Times New Roman" w:hAnsi="Times New Roman" w:cs="Times New Roman"/>
          <w:sz w:val="24"/>
          <w:szCs w:val="24"/>
        </w:rPr>
        <w:t>(ван Туреннаут, Элльмор и Мартин, 2000 год).</w:t>
      </w:r>
    </w:p>
    <w:p w:rsidR="005B20EB"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0B43">
        <w:rPr>
          <w:rFonts w:ascii="Times New Roman" w:hAnsi="Times New Roman" w:cs="Times New Roman"/>
          <w:sz w:val="24"/>
          <w:szCs w:val="24"/>
        </w:rPr>
        <w:t>Учитывая тот факт, что существует критический возраст у детей, во время которого, считают, что процессы пластичности</w:t>
      </w:r>
      <w:r w:rsidR="00F01D7E">
        <w:rPr>
          <w:rFonts w:ascii="Times New Roman" w:hAnsi="Times New Roman" w:cs="Times New Roman"/>
          <w:sz w:val="24"/>
          <w:szCs w:val="24"/>
        </w:rPr>
        <w:t xml:space="preserve">, </w:t>
      </w:r>
      <w:r w:rsidR="002D0B43">
        <w:rPr>
          <w:rFonts w:ascii="Times New Roman" w:hAnsi="Times New Roman" w:cs="Times New Roman"/>
          <w:sz w:val="24"/>
          <w:szCs w:val="24"/>
        </w:rPr>
        <w:t>а, следовательно, и обучения, имеют худшие возможности, Ван и Кюль (Wang and Kuhl, 2003 рассмотрели изучение мандаринового тона американскими детьми в возрасте от 6</w:t>
      </w:r>
      <w:r w:rsidR="00F01D7E">
        <w:rPr>
          <w:rFonts w:ascii="Times New Roman" w:hAnsi="Times New Roman" w:cs="Times New Roman"/>
          <w:sz w:val="24"/>
          <w:szCs w:val="24"/>
        </w:rPr>
        <w:t>-ти</w:t>
      </w:r>
      <w:r w:rsidR="002D0B43">
        <w:rPr>
          <w:rFonts w:ascii="Times New Roman" w:hAnsi="Times New Roman" w:cs="Times New Roman"/>
          <w:sz w:val="24"/>
          <w:szCs w:val="24"/>
        </w:rPr>
        <w:t xml:space="preserve"> до 14</w:t>
      </w:r>
      <w:r w:rsidR="00F01D7E">
        <w:rPr>
          <w:rFonts w:ascii="Times New Roman" w:hAnsi="Times New Roman" w:cs="Times New Roman"/>
          <w:sz w:val="24"/>
          <w:szCs w:val="24"/>
        </w:rPr>
        <w:t xml:space="preserve">-ти </w:t>
      </w:r>
      <w:r w:rsidR="002D0B43">
        <w:rPr>
          <w:rFonts w:ascii="Times New Roman" w:hAnsi="Times New Roman" w:cs="Times New Roman"/>
          <w:sz w:val="24"/>
          <w:szCs w:val="24"/>
        </w:rPr>
        <w:t xml:space="preserve">лет. </w:t>
      </w:r>
      <w:r w:rsidR="006D0548">
        <w:rPr>
          <w:rFonts w:ascii="Times New Roman" w:hAnsi="Times New Roman" w:cs="Times New Roman"/>
          <w:sz w:val="24"/>
          <w:szCs w:val="24"/>
        </w:rPr>
        <w:t xml:space="preserve">Результаты показали значительное улучшение после обучения, которое менялось  по возрастным группам. Было также сделано сравнение групп предпубертатного периода и послепубертатного периода. В результате сравнения не было обнаружено резкого снижения степени улучшения, которое предсказывается гипотезой критического периода. Эти результаты подтверждают еще раз то, что языковое обучение не является </w:t>
      </w:r>
      <w:r w:rsidR="00F01D7E">
        <w:rPr>
          <w:rFonts w:ascii="Times New Roman" w:hAnsi="Times New Roman" w:cs="Times New Roman"/>
          <w:sz w:val="24"/>
          <w:szCs w:val="24"/>
        </w:rPr>
        <w:t>строго ограниченным критическим периодом</w:t>
      </w:r>
      <w:r w:rsidR="006D0548">
        <w:rPr>
          <w:rFonts w:ascii="Times New Roman" w:hAnsi="Times New Roman" w:cs="Times New Roman"/>
          <w:sz w:val="24"/>
          <w:szCs w:val="24"/>
        </w:rPr>
        <w:t xml:space="preserve">. </w:t>
      </w:r>
    </w:p>
    <w:p w:rsidR="006B578D" w:rsidRPr="003733CA"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578D">
        <w:rPr>
          <w:rFonts w:ascii="Times New Roman" w:hAnsi="Times New Roman" w:cs="Times New Roman"/>
          <w:sz w:val="24"/>
          <w:szCs w:val="24"/>
        </w:rPr>
        <w:t>Споры о роли фонетического обучения при приобретении языка имеют важное значение для понимания</w:t>
      </w:r>
      <w:r w:rsidR="00F01D7E">
        <w:rPr>
          <w:rFonts w:ascii="Times New Roman" w:hAnsi="Times New Roman" w:cs="Times New Roman"/>
          <w:sz w:val="24"/>
          <w:szCs w:val="24"/>
        </w:rPr>
        <w:t xml:space="preserve">  механизмов речи</w:t>
      </w:r>
      <w:r w:rsidR="006B578D">
        <w:rPr>
          <w:rFonts w:ascii="Times New Roman" w:hAnsi="Times New Roman" w:cs="Times New Roman"/>
          <w:sz w:val="24"/>
          <w:szCs w:val="24"/>
        </w:rPr>
        <w:t xml:space="preserve">. Были предложены различные </w:t>
      </w:r>
      <w:r w:rsidR="003733CA">
        <w:rPr>
          <w:rFonts w:ascii="Times New Roman" w:hAnsi="Times New Roman" w:cs="Times New Roman"/>
          <w:sz w:val="24"/>
          <w:szCs w:val="24"/>
        </w:rPr>
        <w:t>теории, которые учитывали связь между фонетическим восприятием и изучением языка. По мнению многих исследователей, эта связь в основном базируется не на фонетических знаниях, а на слуховых механизмах. Н</w:t>
      </w:r>
      <w:r w:rsidR="00F01D7E">
        <w:rPr>
          <w:rFonts w:ascii="Times New Roman" w:hAnsi="Times New Roman" w:cs="Times New Roman"/>
          <w:sz w:val="24"/>
          <w:szCs w:val="24"/>
        </w:rPr>
        <w:t>а</w:t>
      </w:r>
      <w:r w:rsidR="003733CA">
        <w:rPr>
          <w:rFonts w:ascii="Times New Roman" w:hAnsi="Times New Roman" w:cs="Times New Roman"/>
          <w:sz w:val="24"/>
          <w:szCs w:val="24"/>
        </w:rPr>
        <w:t xml:space="preserve">пример, </w:t>
      </w:r>
      <w:r w:rsidR="006B578D">
        <w:rPr>
          <w:rFonts w:ascii="Times New Roman" w:hAnsi="Times New Roman" w:cs="Times New Roman"/>
          <w:sz w:val="24"/>
          <w:szCs w:val="24"/>
        </w:rPr>
        <w:t xml:space="preserve"> </w:t>
      </w:r>
      <w:r w:rsidR="003733CA">
        <w:rPr>
          <w:rFonts w:ascii="Times New Roman" w:hAnsi="Times New Roman" w:cs="Times New Roman"/>
          <w:sz w:val="24"/>
          <w:szCs w:val="24"/>
        </w:rPr>
        <w:t xml:space="preserve">данные исследований </w:t>
      </w:r>
      <w:r w:rsidR="003733CA" w:rsidRPr="003733CA">
        <w:rPr>
          <w:rFonts w:ascii="Times New Roman" w:hAnsi="Times New Roman" w:cs="Times New Roman"/>
          <w:sz w:val="24"/>
          <w:szCs w:val="24"/>
        </w:rPr>
        <w:t xml:space="preserve">Висто, Крэнфорд и Скаддер, 1996; Таллал Et al., 1998; Бенасич и Таллал, 2002 год; Ulla et al., 2004; Benasich et al., 2006) </w:t>
      </w:r>
      <w:r w:rsidR="00563D3B">
        <w:rPr>
          <w:rFonts w:ascii="Times New Roman" w:hAnsi="Times New Roman" w:cs="Times New Roman"/>
          <w:sz w:val="24"/>
          <w:szCs w:val="24"/>
        </w:rPr>
        <w:t>говорят о важности быстрой обработки</w:t>
      </w:r>
      <w:r w:rsidR="003733CA" w:rsidRPr="003733CA">
        <w:rPr>
          <w:rFonts w:ascii="Times New Roman" w:hAnsi="Times New Roman" w:cs="Times New Roman"/>
          <w:sz w:val="24"/>
          <w:szCs w:val="24"/>
        </w:rPr>
        <w:t xml:space="preserve"> быстрых речевых и неречевых стимулов.  Возможность быстрой обработки аудиовизуальной информации прогноз</w:t>
      </w:r>
      <w:r w:rsidR="003733CA">
        <w:rPr>
          <w:rFonts w:ascii="Times New Roman" w:hAnsi="Times New Roman" w:cs="Times New Roman"/>
          <w:sz w:val="24"/>
          <w:szCs w:val="24"/>
        </w:rPr>
        <w:t>ирует дальнейшее развитие языка, а также грамотность, задержку и нарушение языка.</w:t>
      </w:r>
      <w:r w:rsidR="005E389A">
        <w:rPr>
          <w:rFonts w:ascii="Times New Roman" w:hAnsi="Times New Roman" w:cs="Times New Roman"/>
          <w:sz w:val="24"/>
          <w:szCs w:val="24"/>
        </w:rPr>
        <w:t xml:space="preserve"> Не</w:t>
      </w:r>
      <w:r w:rsidR="003733CA">
        <w:rPr>
          <w:rFonts w:ascii="Times New Roman" w:hAnsi="Times New Roman" w:cs="Times New Roman"/>
          <w:sz w:val="24"/>
          <w:szCs w:val="24"/>
        </w:rPr>
        <w:t>смотря на дискуссии, поведенческие и нейрофизиологические данные демонстрируют ключевую роль фонетического восприятия в изучении языка.</w:t>
      </w:r>
    </w:p>
    <w:p w:rsidR="00832035"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1B82">
        <w:rPr>
          <w:rFonts w:ascii="Times New Roman" w:hAnsi="Times New Roman" w:cs="Times New Roman"/>
          <w:sz w:val="24"/>
          <w:szCs w:val="24"/>
        </w:rPr>
        <w:t>Существуют исследования, доказывающие сильную связь между фонетическим обучением и приобретением первого языка. Например, такие и</w:t>
      </w:r>
      <w:r w:rsidR="00832035" w:rsidRPr="00B25B92">
        <w:rPr>
          <w:rFonts w:ascii="Times New Roman" w:hAnsi="Times New Roman" w:cs="Times New Roman"/>
          <w:sz w:val="24"/>
          <w:szCs w:val="24"/>
        </w:rPr>
        <w:t>сследования (Kuhl et al., 2001;Веркер и Тис, 2005; Kuhl et al., 2006)</w:t>
      </w:r>
      <w:r w:rsidR="00986536">
        <w:rPr>
          <w:rFonts w:ascii="Times New Roman" w:hAnsi="Times New Roman" w:cs="Times New Roman"/>
          <w:sz w:val="24"/>
          <w:szCs w:val="24"/>
        </w:rPr>
        <w:t xml:space="preserve"> </w:t>
      </w:r>
      <w:r w:rsidR="00832035" w:rsidRPr="00B25B92">
        <w:rPr>
          <w:rFonts w:ascii="Times New Roman" w:hAnsi="Times New Roman" w:cs="Times New Roman"/>
          <w:sz w:val="24"/>
          <w:szCs w:val="24"/>
        </w:rPr>
        <w:t xml:space="preserve"> </w:t>
      </w:r>
      <w:r w:rsidR="006C1B82">
        <w:rPr>
          <w:rFonts w:ascii="Times New Roman" w:hAnsi="Times New Roman" w:cs="Times New Roman"/>
          <w:sz w:val="24"/>
          <w:szCs w:val="24"/>
        </w:rPr>
        <w:t xml:space="preserve">в области развития </w:t>
      </w:r>
      <w:r w:rsidR="00832035" w:rsidRPr="00B25B92">
        <w:rPr>
          <w:rFonts w:ascii="Times New Roman" w:hAnsi="Times New Roman" w:cs="Times New Roman"/>
          <w:sz w:val="24"/>
          <w:szCs w:val="24"/>
        </w:rPr>
        <w:t>зафиксировали четкое восприятие перехода от «общего языка» к «частному языку» в первый год жизни. Они выяснили, что до 6-8 месяцев младенцы способны различить все фонет</w:t>
      </w:r>
      <w:r w:rsidR="00563D3B">
        <w:rPr>
          <w:rFonts w:ascii="Times New Roman" w:hAnsi="Times New Roman" w:cs="Times New Roman"/>
          <w:sz w:val="24"/>
          <w:szCs w:val="24"/>
        </w:rPr>
        <w:t>ические контрасты, на 12 месяце</w:t>
      </w:r>
      <w:r w:rsidR="00832035" w:rsidRPr="00B25B92">
        <w:rPr>
          <w:rFonts w:ascii="Times New Roman" w:hAnsi="Times New Roman" w:cs="Times New Roman"/>
          <w:sz w:val="24"/>
          <w:szCs w:val="24"/>
        </w:rPr>
        <w:t xml:space="preserve"> младенцы </w:t>
      </w:r>
      <w:r w:rsidR="00891B83">
        <w:rPr>
          <w:rFonts w:ascii="Times New Roman" w:hAnsi="Times New Roman" w:cs="Times New Roman"/>
          <w:sz w:val="24"/>
          <w:szCs w:val="24"/>
        </w:rPr>
        <w:t xml:space="preserve">уже </w:t>
      </w:r>
      <w:r w:rsidR="00832035" w:rsidRPr="00B25B92">
        <w:rPr>
          <w:rFonts w:ascii="Times New Roman" w:hAnsi="Times New Roman" w:cs="Times New Roman"/>
          <w:sz w:val="24"/>
          <w:szCs w:val="24"/>
        </w:rPr>
        <w:t>показывают увеличение чувствительности к дискриминации родных фонем и снижение чувствительности к неродственным фонемам.</w:t>
      </w:r>
      <w:r w:rsidR="0072232E">
        <w:rPr>
          <w:rFonts w:ascii="Times New Roman" w:hAnsi="Times New Roman" w:cs="Times New Roman"/>
          <w:sz w:val="24"/>
          <w:szCs w:val="24"/>
        </w:rPr>
        <w:t xml:space="preserve"> Эти данные </w:t>
      </w:r>
      <w:r w:rsidR="00832035" w:rsidRPr="00B25B92">
        <w:rPr>
          <w:rFonts w:ascii="Times New Roman" w:hAnsi="Times New Roman" w:cs="Times New Roman"/>
          <w:sz w:val="24"/>
          <w:szCs w:val="24"/>
        </w:rPr>
        <w:t xml:space="preserve"> </w:t>
      </w:r>
      <w:r w:rsidR="00891B83">
        <w:rPr>
          <w:rFonts w:ascii="Times New Roman" w:hAnsi="Times New Roman" w:cs="Times New Roman"/>
          <w:sz w:val="24"/>
          <w:szCs w:val="24"/>
        </w:rPr>
        <w:t xml:space="preserve">позволяют сделать вывод о том, что такая ранняя перцепционная чувствительная реорганизация отражает процесс </w:t>
      </w:r>
      <w:r w:rsidR="00832035" w:rsidRPr="00B25B92">
        <w:rPr>
          <w:rFonts w:ascii="Times New Roman" w:hAnsi="Times New Roman" w:cs="Times New Roman"/>
          <w:sz w:val="24"/>
          <w:szCs w:val="24"/>
        </w:rPr>
        <w:t xml:space="preserve"> нейронной приверженности к первому языку и</w:t>
      </w:r>
      <w:r w:rsidR="00891B83">
        <w:rPr>
          <w:rFonts w:ascii="Times New Roman" w:hAnsi="Times New Roman" w:cs="Times New Roman"/>
          <w:sz w:val="24"/>
          <w:szCs w:val="24"/>
        </w:rPr>
        <w:t xml:space="preserve"> далее </w:t>
      </w:r>
      <w:r w:rsidR="00891B83">
        <w:rPr>
          <w:rFonts w:ascii="Times New Roman" w:hAnsi="Times New Roman" w:cs="Times New Roman"/>
          <w:sz w:val="24"/>
          <w:szCs w:val="24"/>
        </w:rPr>
        <w:lastRenderedPageBreak/>
        <w:t xml:space="preserve">идет </w:t>
      </w:r>
      <w:r w:rsidR="00832035" w:rsidRPr="00B25B92">
        <w:rPr>
          <w:rFonts w:ascii="Times New Roman" w:hAnsi="Times New Roman" w:cs="Times New Roman"/>
          <w:sz w:val="24"/>
          <w:szCs w:val="24"/>
        </w:rPr>
        <w:t xml:space="preserve"> постепенное снижение нейронной пластичности </w:t>
      </w:r>
      <w:r w:rsidR="00891B83">
        <w:rPr>
          <w:rFonts w:ascii="Times New Roman" w:hAnsi="Times New Roman" w:cs="Times New Roman"/>
          <w:sz w:val="24"/>
          <w:szCs w:val="24"/>
        </w:rPr>
        <w:t xml:space="preserve">вплоть </w:t>
      </w:r>
      <w:r w:rsidR="00832035" w:rsidRPr="00B25B92">
        <w:rPr>
          <w:rFonts w:ascii="Times New Roman" w:hAnsi="Times New Roman" w:cs="Times New Roman"/>
          <w:sz w:val="24"/>
          <w:szCs w:val="24"/>
        </w:rPr>
        <w:t>до приобретения второго языка.</w:t>
      </w:r>
    </w:p>
    <w:p w:rsidR="00FC39D9" w:rsidRPr="00021284" w:rsidRDefault="002B767F"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FC39D9" w:rsidRPr="00021284">
        <w:rPr>
          <w:rFonts w:ascii="Times New Roman" w:hAnsi="Times New Roman" w:cs="Times New Roman"/>
          <w:sz w:val="24"/>
          <w:szCs w:val="24"/>
        </w:rPr>
        <w:t xml:space="preserve">Исследования </w:t>
      </w:r>
      <w:r w:rsidR="00FC39D9" w:rsidRPr="00021284">
        <w:rPr>
          <w:rFonts w:ascii="Times New Roman" w:hAnsi="Times New Roman" w:cs="Times New Roman"/>
          <w:bCs/>
          <w:sz w:val="24"/>
          <w:szCs w:val="24"/>
          <w:lang w:val="en-US"/>
        </w:rPr>
        <w:t>April</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A</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Benasich</w:t>
      </w:r>
      <w:r w:rsidR="00FC39D9" w:rsidRPr="00021284">
        <w:rPr>
          <w:rFonts w:ascii="Times New Roman" w:hAnsi="Times New Roman" w:cs="Times New Roman"/>
          <w:bCs/>
          <w:sz w:val="24"/>
          <w:szCs w:val="24"/>
        </w:rPr>
        <w:t>,</w:t>
      </w:r>
      <w:r w:rsidR="00FC39D9" w:rsidRPr="00021284">
        <w:rPr>
          <w:rFonts w:ascii="Times New Roman" w:hAnsi="Times New Roman" w:cs="Times New Roman"/>
          <w:sz w:val="24"/>
          <w:szCs w:val="24"/>
        </w:rPr>
        <w:t xml:space="preserve"> </w:t>
      </w:r>
      <w:r w:rsidR="00FC39D9" w:rsidRPr="00021284">
        <w:rPr>
          <w:rFonts w:ascii="Times New Roman" w:hAnsi="Times New Roman" w:cs="Times New Roman"/>
          <w:bCs/>
          <w:sz w:val="24"/>
          <w:szCs w:val="24"/>
          <w:lang w:val="en-US"/>
        </w:rPr>
        <w:t>Naseem</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A</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Choudhury</w:t>
      </w:r>
      <w:r w:rsidR="00FC39D9" w:rsidRPr="00021284">
        <w:rPr>
          <w:rFonts w:ascii="Times New Roman" w:hAnsi="Times New Roman" w:cs="Times New Roman"/>
          <w:bCs/>
          <w:sz w:val="24"/>
          <w:szCs w:val="24"/>
        </w:rPr>
        <w:t>,</w:t>
      </w:r>
      <w:r w:rsidR="00FC39D9" w:rsidRPr="00021284">
        <w:rPr>
          <w:rFonts w:ascii="Times New Roman" w:hAnsi="Times New Roman" w:cs="Times New Roman"/>
          <w:sz w:val="24"/>
          <w:szCs w:val="24"/>
        </w:rPr>
        <w:t xml:space="preserve"> </w:t>
      </w:r>
      <w:r w:rsidR="00FC39D9" w:rsidRPr="00021284">
        <w:rPr>
          <w:rFonts w:ascii="Times New Roman" w:hAnsi="Times New Roman" w:cs="Times New Roman"/>
          <w:bCs/>
          <w:sz w:val="24"/>
          <w:szCs w:val="24"/>
          <w:lang w:val="en-US"/>
        </w:rPr>
        <w:t>Teresa</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Realpe</w:t>
      </w:r>
      <w:r w:rsidR="00FC39D9" w:rsidRPr="00021284">
        <w:rPr>
          <w:rFonts w:ascii="Times New Roman" w:hAnsi="Times New Roman" w:cs="Times New Roman"/>
          <w:bCs/>
          <w:sz w:val="24"/>
          <w:szCs w:val="24"/>
        </w:rPr>
        <w:t>-</w:t>
      </w:r>
      <w:r w:rsidR="00FC39D9" w:rsidRPr="00021284">
        <w:rPr>
          <w:rFonts w:ascii="Times New Roman" w:hAnsi="Times New Roman" w:cs="Times New Roman"/>
          <w:bCs/>
          <w:sz w:val="24"/>
          <w:szCs w:val="24"/>
          <w:lang w:val="en-US"/>
        </w:rPr>
        <w:t>Bonilla</w:t>
      </w:r>
      <w:r w:rsidR="00FC39D9" w:rsidRPr="00021284">
        <w:rPr>
          <w:rFonts w:ascii="Times New Roman" w:hAnsi="Times New Roman" w:cs="Times New Roman"/>
          <w:bCs/>
          <w:sz w:val="24"/>
          <w:szCs w:val="24"/>
        </w:rPr>
        <w:t>,</w:t>
      </w:r>
      <w:r w:rsidR="00FC39D9" w:rsidRPr="00021284">
        <w:rPr>
          <w:rFonts w:ascii="Times New Roman" w:hAnsi="Times New Roman" w:cs="Times New Roman"/>
          <w:bCs/>
          <w:sz w:val="24"/>
          <w:szCs w:val="24"/>
          <w:lang w:val="en-US"/>
        </w:rPr>
        <w:t>and</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Cynthia</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P</w:t>
      </w:r>
      <w:r w:rsidR="00FC39D9" w:rsidRPr="00021284">
        <w:rPr>
          <w:rFonts w:ascii="Times New Roman" w:hAnsi="Times New Roman" w:cs="Times New Roman"/>
          <w:bCs/>
          <w:sz w:val="24"/>
          <w:szCs w:val="24"/>
        </w:rPr>
        <w:t xml:space="preserve">. </w:t>
      </w:r>
      <w:r w:rsidR="00FC39D9" w:rsidRPr="00021284">
        <w:rPr>
          <w:rFonts w:ascii="Times New Roman" w:hAnsi="Times New Roman" w:cs="Times New Roman"/>
          <w:bCs/>
          <w:sz w:val="24"/>
          <w:szCs w:val="24"/>
          <w:lang w:val="en-US"/>
        </w:rPr>
        <w:t>Roesler</w:t>
      </w:r>
      <w:r w:rsidR="00FC39D9" w:rsidRPr="00021284">
        <w:rPr>
          <w:rFonts w:ascii="Times New Roman" w:hAnsi="Times New Roman" w:cs="Times New Roman"/>
          <w:bCs/>
          <w:sz w:val="24"/>
          <w:szCs w:val="24"/>
        </w:rPr>
        <w:t xml:space="preserve">(2014) и </w:t>
      </w:r>
      <w:r w:rsidR="00FC39D9" w:rsidRPr="00021284">
        <w:rPr>
          <w:rFonts w:ascii="Times New Roman" w:hAnsi="Times New Roman" w:cs="Times New Roman"/>
          <w:sz w:val="24"/>
          <w:szCs w:val="24"/>
        </w:rPr>
        <w:t>(</w:t>
      </w:r>
      <w:r w:rsidR="00FC39D9" w:rsidRPr="00021284">
        <w:rPr>
          <w:rFonts w:ascii="Times New Roman" w:hAnsi="Times New Roman" w:cs="Times New Roman"/>
          <w:sz w:val="24"/>
          <w:szCs w:val="24"/>
          <w:lang w:val="en-US"/>
        </w:rPr>
        <w:t>Benasich</w:t>
      </w:r>
      <w:r w:rsidR="00FC39D9" w:rsidRPr="00021284">
        <w:rPr>
          <w:rFonts w:ascii="Times New Roman" w:hAnsi="Times New Roman" w:cs="Times New Roman"/>
          <w:sz w:val="24"/>
          <w:szCs w:val="24"/>
        </w:rPr>
        <w:t xml:space="preserve"> </w:t>
      </w:r>
      <w:r w:rsidR="00FC39D9" w:rsidRPr="00021284">
        <w:rPr>
          <w:rFonts w:ascii="Times New Roman" w:hAnsi="Times New Roman" w:cs="Times New Roman"/>
          <w:sz w:val="24"/>
          <w:szCs w:val="24"/>
          <w:lang w:val="en-US"/>
        </w:rPr>
        <w:t>and</w:t>
      </w:r>
      <w:r w:rsidR="00FC39D9" w:rsidRPr="00021284">
        <w:rPr>
          <w:rFonts w:ascii="Times New Roman" w:hAnsi="Times New Roman" w:cs="Times New Roman"/>
          <w:sz w:val="24"/>
          <w:szCs w:val="24"/>
        </w:rPr>
        <w:t xml:space="preserve"> </w:t>
      </w:r>
      <w:r w:rsidR="00FC39D9" w:rsidRPr="00021284">
        <w:rPr>
          <w:rFonts w:ascii="Times New Roman" w:hAnsi="Times New Roman" w:cs="Times New Roman"/>
          <w:sz w:val="24"/>
          <w:szCs w:val="24"/>
          <w:lang w:val="en-US"/>
        </w:rPr>
        <w:t>Tallal</w:t>
      </w:r>
      <w:r w:rsidR="00FC39D9" w:rsidRPr="00021284">
        <w:rPr>
          <w:rFonts w:ascii="Times New Roman" w:hAnsi="Times New Roman" w:cs="Times New Roman"/>
          <w:sz w:val="24"/>
          <w:szCs w:val="24"/>
        </w:rPr>
        <w:t>, 2002; Benasich et al., 2006; Чоудхури и Бенасич, 2011 год) исследуют влияние опыта ( неязыковые акустические сигналы)на языковую обработку речи. Они показали, что младенческие неязыковые способности обработки звука обеспечивают развитие языка.</w:t>
      </w:r>
    </w:p>
    <w:p w:rsidR="00832035" w:rsidRPr="00B25B92"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1B83">
        <w:rPr>
          <w:rFonts w:ascii="Times New Roman" w:hAnsi="Times New Roman" w:cs="Times New Roman"/>
          <w:sz w:val="24"/>
          <w:szCs w:val="24"/>
        </w:rPr>
        <w:t xml:space="preserve">Также существуют исследования о том, как ранняя дискриминация </w:t>
      </w:r>
      <w:r w:rsidR="00563D3B">
        <w:rPr>
          <w:rFonts w:ascii="Times New Roman" w:hAnsi="Times New Roman" w:cs="Times New Roman"/>
          <w:sz w:val="24"/>
          <w:szCs w:val="24"/>
        </w:rPr>
        <w:t xml:space="preserve">звуков родной речи у </w:t>
      </w:r>
      <w:r w:rsidR="00891B83">
        <w:rPr>
          <w:rFonts w:ascii="Times New Roman" w:hAnsi="Times New Roman" w:cs="Times New Roman"/>
          <w:sz w:val="24"/>
          <w:szCs w:val="24"/>
        </w:rPr>
        <w:t>младенцев влияет на их дальнейшие освоения родного языка. Данные исследований</w:t>
      </w:r>
      <w:r w:rsidR="00832035" w:rsidRPr="00B25B92">
        <w:rPr>
          <w:rFonts w:ascii="Times New Roman" w:hAnsi="Times New Roman" w:cs="Times New Roman"/>
          <w:sz w:val="24"/>
          <w:szCs w:val="24"/>
        </w:rPr>
        <w:t xml:space="preserve"> (Цао, Лю и Кул,2004; </w:t>
      </w:r>
      <w:r w:rsidR="00832035" w:rsidRPr="00B25B92">
        <w:rPr>
          <w:rFonts w:ascii="Times New Roman" w:hAnsi="Times New Roman" w:cs="Times New Roman"/>
          <w:sz w:val="24"/>
          <w:szCs w:val="24"/>
          <w:lang w:val="en-US"/>
        </w:rPr>
        <w:t>Kuhl</w:t>
      </w:r>
      <w:r w:rsidR="00832035" w:rsidRPr="00B25B92">
        <w:rPr>
          <w:rFonts w:ascii="Times New Roman" w:hAnsi="Times New Roman" w:cs="Times New Roman"/>
          <w:sz w:val="24"/>
          <w:szCs w:val="24"/>
        </w:rPr>
        <w:t xml:space="preserve"> </w:t>
      </w:r>
      <w:r w:rsidR="00832035" w:rsidRPr="00B25B92">
        <w:rPr>
          <w:rFonts w:ascii="Times New Roman" w:hAnsi="Times New Roman" w:cs="Times New Roman"/>
          <w:sz w:val="24"/>
          <w:szCs w:val="24"/>
          <w:lang w:val="en-US"/>
        </w:rPr>
        <w:t>et</w:t>
      </w:r>
      <w:r w:rsidR="00832035" w:rsidRPr="00B25B92">
        <w:rPr>
          <w:rFonts w:ascii="Times New Roman" w:hAnsi="Times New Roman" w:cs="Times New Roman"/>
          <w:sz w:val="24"/>
          <w:szCs w:val="24"/>
        </w:rPr>
        <w:t xml:space="preserve"> </w:t>
      </w:r>
      <w:r w:rsidR="00832035" w:rsidRPr="00B25B92">
        <w:rPr>
          <w:rFonts w:ascii="Times New Roman" w:hAnsi="Times New Roman" w:cs="Times New Roman"/>
          <w:sz w:val="24"/>
          <w:szCs w:val="24"/>
          <w:lang w:val="en-US"/>
        </w:rPr>
        <w:t>al</w:t>
      </w:r>
      <w:r w:rsidR="00832035" w:rsidRPr="00B25B92">
        <w:rPr>
          <w:rFonts w:ascii="Times New Roman" w:hAnsi="Times New Roman" w:cs="Times New Roman"/>
          <w:sz w:val="24"/>
          <w:szCs w:val="24"/>
        </w:rPr>
        <w:t xml:space="preserve">., 2005; </w:t>
      </w:r>
      <w:r w:rsidR="00832035" w:rsidRPr="00B25B92">
        <w:rPr>
          <w:rFonts w:ascii="Times New Roman" w:hAnsi="Times New Roman" w:cs="Times New Roman"/>
          <w:sz w:val="24"/>
          <w:szCs w:val="24"/>
          <w:lang w:val="en-US"/>
        </w:rPr>
        <w:t>Kuhl</w:t>
      </w:r>
      <w:r w:rsidR="00832035" w:rsidRPr="00B25B92">
        <w:rPr>
          <w:rFonts w:ascii="Times New Roman" w:hAnsi="Times New Roman" w:cs="Times New Roman"/>
          <w:sz w:val="24"/>
          <w:szCs w:val="24"/>
        </w:rPr>
        <w:t xml:space="preserve"> </w:t>
      </w:r>
      <w:r w:rsidR="00832035" w:rsidRPr="00B25B92">
        <w:rPr>
          <w:rFonts w:ascii="Times New Roman" w:hAnsi="Times New Roman" w:cs="Times New Roman"/>
          <w:sz w:val="24"/>
          <w:szCs w:val="24"/>
          <w:lang w:val="en-US"/>
        </w:rPr>
        <w:t>et</w:t>
      </w:r>
      <w:r w:rsidR="00832035" w:rsidRPr="00B25B92">
        <w:rPr>
          <w:rFonts w:ascii="Times New Roman" w:hAnsi="Times New Roman" w:cs="Times New Roman"/>
          <w:sz w:val="24"/>
          <w:szCs w:val="24"/>
        </w:rPr>
        <w:t xml:space="preserve"> </w:t>
      </w:r>
      <w:r w:rsidR="00832035" w:rsidRPr="00B25B92">
        <w:rPr>
          <w:rFonts w:ascii="Times New Roman" w:hAnsi="Times New Roman" w:cs="Times New Roman"/>
          <w:sz w:val="24"/>
          <w:szCs w:val="24"/>
          <w:lang w:val="en-US"/>
        </w:rPr>
        <w:t>al</w:t>
      </w:r>
      <w:r w:rsidR="00832035" w:rsidRPr="00B25B92">
        <w:rPr>
          <w:rFonts w:ascii="Times New Roman" w:hAnsi="Times New Roman" w:cs="Times New Roman"/>
          <w:sz w:val="24"/>
          <w:szCs w:val="24"/>
        </w:rPr>
        <w:t>., 2006)</w:t>
      </w:r>
      <w:r w:rsidR="00891B83">
        <w:rPr>
          <w:rFonts w:ascii="Times New Roman" w:hAnsi="Times New Roman" w:cs="Times New Roman"/>
          <w:sz w:val="24"/>
          <w:szCs w:val="24"/>
        </w:rPr>
        <w:t xml:space="preserve"> </w:t>
      </w:r>
      <w:r w:rsidR="00832035" w:rsidRPr="00B25B92">
        <w:rPr>
          <w:rFonts w:ascii="Times New Roman" w:hAnsi="Times New Roman" w:cs="Times New Roman"/>
          <w:sz w:val="24"/>
          <w:szCs w:val="24"/>
        </w:rPr>
        <w:t xml:space="preserve">показали, что  </w:t>
      </w:r>
      <w:r w:rsidR="00891B83">
        <w:rPr>
          <w:rFonts w:ascii="Times New Roman" w:hAnsi="Times New Roman" w:cs="Times New Roman"/>
          <w:sz w:val="24"/>
          <w:szCs w:val="24"/>
        </w:rPr>
        <w:t xml:space="preserve">те </w:t>
      </w:r>
      <w:r w:rsidR="00832035" w:rsidRPr="00B25B92">
        <w:rPr>
          <w:rFonts w:ascii="Times New Roman" w:hAnsi="Times New Roman" w:cs="Times New Roman"/>
          <w:sz w:val="24"/>
          <w:szCs w:val="24"/>
        </w:rPr>
        <w:t>младенцы, которые показали лучшую нативную дискриминацию в возрасте 7 месяцев, далее улучшили свои языковые навыки, а те младенцы, что продемонстрировали  низкую дискриминацию</w:t>
      </w:r>
      <w:r w:rsidR="00563D3B">
        <w:rPr>
          <w:rFonts w:ascii="Times New Roman" w:hAnsi="Times New Roman" w:cs="Times New Roman"/>
          <w:sz w:val="24"/>
          <w:szCs w:val="24"/>
        </w:rPr>
        <w:t xml:space="preserve"> родной речи</w:t>
      </w:r>
      <w:r w:rsidR="00832035" w:rsidRPr="00B25B92">
        <w:rPr>
          <w:rFonts w:ascii="Times New Roman" w:hAnsi="Times New Roman" w:cs="Times New Roman"/>
          <w:sz w:val="24"/>
          <w:szCs w:val="24"/>
        </w:rPr>
        <w:t xml:space="preserve">,  в дальнейшем имели более низкие и языковые способности в развитии первого  языка. </w:t>
      </w:r>
      <w:r w:rsidR="00891B83">
        <w:rPr>
          <w:rFonts w:ascii="Times New Roman" w:hAnsi="Times New Roman" w:cs="Times New Roman"/>
          <w:sz w:val="24"/>
          <w:szCs w:val="24"/>
        </w:rPr>
        <w:t>По этим данным можно сделать важный  вывод. Во-первых, ранняя дискриминация младенцев родного языка действительно оказывает влияние на дальнейшее приобретение языка. А во</w:t>
      </w:r>
      <w:r w:rsidR="003733CA">
        <w:rPr>
          <w:rFonts w:ascii="Times New Roman" w:hAnsi="Times New Roman" w:cs="Times New Roman"/>
          <w:sz w:val="24"/>
          <w:szCs w:val="24"/>
        </w:rPr>
        <w:t>-</w:t>
      </w:r>
      <w:r w:rsidR="00891B83">
        <w:rPr>
          <w:rFonts w:ascii="Times New Roman" w:hAnsi="Times New Roman" w:cs="Times New Roman"/>
          <w:sz w:val="24"/>
          <w:szCs w:val="24"/>
        </w:rPr>
        <w:t xml:space="preserve"> вторых, если эта дискриминация в раннем возрасте оказывается успешной, то она положительно влияет и на дальнейшую дискриминацию родного языка.  </w:t>
      </w:r>
    </w:p>
    <w:p w:rsidR="00832035"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2035" w:rsidRPr="00B25B92">
        <w:rPr>
          <w:rFonts w:ascii="Times New Roman" w:hAnsi="Times New Roman" w:cs="Times New Roman"/>
          <w:sz w:val="24"/>
          <w:szCs w:val="24"/>
        </w:rPr>
        <w:t>Данные (Висто, Крэнфорд и Скаддер, 1996; Таллал Et al., 1998; Бенасич и Таллал, 2002 год; Ulla et al.,2004; Be</w:t>
      </w:r>
      <w:r w:rsidR="00832035">
        <w:rPr>
          <w:rFonts w:ascii="Times New Roman" w:hAnsi="Times New Roman" w:cs="Times New Roman"/>
          <w:sz w:val="24"/>
          <w:szCs w:val="24"/>
        </w:rPr>
        <w:t>nasich et al., 2006) показывают</w:t>
      </w:r>
      <w:r w:rsidR="00832035" w:rsidRPr="00B25B92">
        <w:rPr>
          <w:rFonts w:ascii="Times New Roman" w:hAnsi="Times New Roman" w:cs="Times New Roman"/>
          <w:sz w:val="24"/>
          <w:szCs w:val="24"/>
        </w:rPr>
        <w:t>, что возможность быстрой аудиовизуальной или визуальной информации в раннем младенчестве  высоко прогнозир</w:t>
      </w:r>
      <w:r w:rsidR="00832035">
        <w:rPr>
          <w:rFonts w:ascii="Times New Roman" w:hAnsi="Times New Roman" w:cs="Times New Roman"/>
          <w:sz w:val="24"/>
          <w:szCs w:val="24"/>
        </w:rPr>
        <w:t>ует дальнейшее развитие языка (</w:t>
      </w:r>
      <w:r w:rsidR="00832035" w:rsidRPr="00B25B92">
        <w:rPr>
          <w:rFonts w:ascii="Times New Roman" w:hAnsi="Times New Roman" w:cs="Times New Roman"/>
          <w:sz w:val="24"/>
          <w:szCs w:val="24"/>
        </w:rPr>
        <w:t>грамотность, задержка и нарушение языка). Однако (Rosen, 2003) не выявил связи между тяжестью слухового дефицита и языка. Таким образом, наличие корреляции между дефицитом речи и невмешательством и между фонетическим восприятием и развитием языка не должны быть интерпретированы как причинные или исключающие факторы в когнитивном созревании.  Несмотря на дискуссии, поведенческие и нейрофизиологические данные демонстрируют ключевую роль фонетического восприятия в изучении языка.</w:t>
      </w:r>
    </w:p>
    <w:p w:rsidR="006B578D"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578D">
        <w:rPr>
          <w:rFonts w:ascii="Times New Roman" w:hAnsi="Times New Roman" w:cs="Times New Roman"/>
          <w:sz w:val="24"/>
          <w:szCs w:val="24"/>
        </w:rPr>
        <w:t>Также  в ходе исследований были выявлены такие группы детей, которые отличались большей чувствительностью не к родному языку, а, наоборот, к неродному. Такие результаты кажутся парадоксальными. У этих детей был показан неродной фонетический</w:t>
      </w:r>
      <w:r w:rsidR="00FD63E6">
        <w:rPr>
          <w:rFonts w:ascii="Times New Roman" w:hAnsi="Times New Roman" w:cs="Times New Roman"/>
          <w:sz w:val="24"/>
          <w:szCs w:val="24"/>
        </w:rPr>
        <w:t xml:space="preserve"> контраст. О</w:t>
      </w:r>
      <w:r w:rsidR="006B578D">
        <w:rPr>
          <w:rFonts w:ascii="Times New Roman" w:hAnsi="Times New Roman" w:cs="Times New Roman"/>
          <w:sz w:val="24"/>
          <w:szCs w:val="24"/>
        </w:rPr>
        <w:t xml:space="preserve">ни были более чувствительны к неродному фонетическому контрасту, </w:t>
      </w:r>
      <w:r w:rsidR="00FD63E6">
        <w:rPr>
          <w:rFonts w:ascii="Times New Roman" w:hAnsi="Times New Roman" w:cs="Times New Roman"/>
          <w:sz w:val="24"/>
          <w:szCs w:val="24"/>
        </w:rPr>
        <w:t xml:space="preserve">чем </w:t>
      </w:r>
      <w:r w:rsidR="006B578D">
        <w:rPr>
          <w:rFonts w:ascii="Times New Roman" w:hAnsi="Times New Roman" w:cs="Times New Roman"/>
          <w:sz w:val="24"/>
          <w:szCs w:val="24"/>
        </w:rPr>
        <w:t xml:space="preserve">к родному.  Следовательно, они хуже воспринимали родной им язык. </w:t>
      </w:r>
    </w:p>
    <w:p w:rsidR="007E1054" w:rsidRPr="007E1054"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1054">
        <w:rPr>
          <w:rFonts w:ascii="Times New Roman" w:hAnsi="Times New Roman" w:cs="Times New Roman"/>
          <w:sz w:val="24"/>
          <w:szCs w:val="24"/>
        </w:rPr>
        <w:t xml:space="preserve">Таким образом, ранняя высокая чувствительность младенцев </w:t>
      </w:r>
      <w:r w:rsidR="00FD63E6">
        <w:rPr>
          <w:rFonts w:ascii="Times New Roman" w:hAnsi="Times New Roman" w:cs="Times New Roman"/>
          <w:sz w:val="24"/>
          <w:szCs w:val="24"/>
        </w:rPr>
        <w:t>в дискриминации родной фонетики</w:t>
      </w:r>
      <w:r w:rsidR="007E1054">
        <w:rPr>
          <w:rFonts w:ascii="Times New Roman" w:hAnsi="Times New Roman" w:cs="Times New Roman"/>
          <w:sz w:val="24"/>
          <w:szCs w:val="24"/>
        </w:rPr>
        <w:t>, яв</w:t>
      </w:r>
      <w:r w:rsidR="00315E67">
        <w:rPr>
          <w:rFonts w:ascii="Times New Roman" w:hAnsi="Times New Roman" w:cs="Times New Roman"/>
          <w:sz w:val="24"/>
          <w:szCs w:val="24"/>
        </w:rPr>
        <w:t xml:space="preserve">ляется своеобразным </w:t>
      </w:r>
      <w:r w:rsidR="007E1054">
        <w:rPr>
          <w:rFonts w:ascii="Times New Roman" w:hAnsi="Times New Roman" w:cs="Times New Roman"/>
          <w:sz w:val="24"/>
          <w:szCs w:val="24"/>
        </w:rPr>
        <w:t xml:space="preserve"> предсказателем более поздних языковых навыков до 3-х летнего возраста. Ранняя высокая фонетическая дискриминация может предсказать </w:t>
      </w:r>
      <w:r w:rsidR="00FD63E6">
        <w:rPr>
          <w:rFonts w:ascii="Times New Roman" w:hAnsi="Times New Roman" w:cs="Times New Roman"/>
          <w:sz w:val="24"/>
          <w:szCs w:val="24"/>
        </w:rPr>
        <w:t xml:space="preserve">то, </w:t>
      </w:r>
      <w:r w:rsidR="007E1054">
        <w:rPr>
          <w:rFonts w:ascii="Times New Roman" w:hAnsi="Times New Roman" w:cs="Times New Roman"/>
          <w:sz w:val="24"/>
          <w:szCs w:val="24"/>
        </w:rPr>
        <w:t>каким будет уровень языка. Это</w:t>
      </w:r>
      <w:r w:rsidR="007E1054" w:rsidRPr="007E1054">
        <w:rPr>
          <w:rFonts w:ascii="Times New Roman" w:hAnsi="Times New Roman" w:cs="Times New Roman"/>
          <w:sz w:val="24"/>
          <w:szCs w:val="24"/>
        </w:rPr>
        <w:t xml:space="preserve"> </w:t>
      </w:r>
      <w:r w:rsidR="007E1054">
        <w:rPr>
          <w:rFonts w:ascii="Times New Roman" w:hAnsi="Times New Roman" w:cs="Times New Roman"/>
          <w:sz w:val="24"/>
          <w:szCs w:val="24"/>
        </w:rPr>
        <w:t>подтверждают</w:t>
      </w:r>
      <w:r w:rsidR="007E1054" w:rsidRPr="007E1054">
        <w:rPr>
          <w:rFonts w:ascii="Times New Roman" w:hAnsi="Times New Roman" w:cs="Times New Roman"/>
          <w:sz w:val="24"/>
          <w:szCs w:val="24"/>
        </w:rPr>
        <w:t xml:space="preserve"> </w:t>
      </w:r>
      <w:r w:rsidR="007E1054">
        <w:rPr>
          <w:rFonts w:ascii="Times New Roman" w:hAnsi="Times New Roman" w:cs="Times New Roman"/>
          <w:sz w:val="24"/>
          <w:szCs w:val="24"/>
        </w:rPr>
        <w:t>данные</w:t>
      </w:r>
      <w:r w:rsidR="007E1054" w:rsidRPr="007E1054">
        <w:rPr>
          <w:rFonts w:ascii="Times New Roman" w:hAnsi="Times New Roman" w:cs="Times New Roman"/>
          <w:sz w:val="24"/>
          <w:szCs w:val="24"/>
        </w:rPr>
        <w:t xml:space="preserve"> (</w:t>
      </w:r>
      <w:r w:rsidR="007E1054" w:rsidRPr="007E1054">
        <w:rPr>
          <w:rFonts w:ascii="Times New Roman" w:hAnsi="Times New Roman" w:cs="Times New Roman"/>
          <w:sz w:val="24"/>
          <w:szCs w:val="24"/>
          <w:lang w:val="en-US"/>
        </w:rPr>
        <w:t>Molfese</w:t>
      </w:r>
      <w:r w:rsidR="007E1054" w:rsidRPr="007E1054">
        <w:rPr>
          <w:rFonts w:ascii="Times New Roman" w:hAnsi="Times New Roman" w:cs="Times New Roman"/>
          <w:sz w:val="24"/>
          <w:szCs w:val="24"/>
        </w:rPr>
        <w:t xml:space="preserve"> </w:t>
      </w:r>
      <w:r w:rsidR="007E1054" w:rsidRPr="007E1054">
        <w:rPr>
          <w:rFonts w:ascii="Times New Roman" w:hAnsi="Times New Roman" w:cs="Times New Roman"/>
          <w:sz w:val="24"/>
          <w:szCs w:val="24"/>
          <w:lang w:val="en-US"/>
        </w:rPr>
        <w:t>and</w:t>
      </w:r>
      <w:r w:rsidR="007E1054" w:rsidRPr="007E1054">
        <w:rPr>
          <w:rFonts w:ascii="Times New Roman" w:hAnsi="Times New Roman" w:cs="Times New Roman"/>
          <w:sz w:val="24"/>
          <w:szCs w:val="24"/>
        </w:rPr>
        <w:t xml:space="preserve"> </w:t>
      </w:r>
      <w:r w:rsidR="007E1054" w:rsidRPr="007E1054">
        <w:rPr>
          <w:rFonts w:ascii="Times New Roman" w:hAnsi="Times New Roman" w:cs="Times New Roman"/>
          <w:sz w:val="24"/>
          <w:szCs w:val="24"/>
          <w:lang w:val="en-US"/>
        </w:rPr>
        <w:t>Molfese</w:t>
      </w:r>
      <w:r w:rsidR="007E1054" w:rsidRPr="007E1054">
        <w:rPr>
          <w:rFonts w:ascii="Times New Roman" w:hAnsi="Times New Roman" w:cs="Times New Roman"/>
          <w:sz w:val="24"/>
          <w:szCs w:val="24"/>
        </w:rPr>
        <w:t xml:space="preserve">, 1985; </w:t>
      </w:r>
      <w:r w:rsidR="007E1054" w:rsidRPr="007E1054">
        <w:rPr>
          <w:rFonts w:ascii="Times New Roman" w:hAnsi="Times New Roman" w:cs="Times New Roman"/>
          <w:sz w:val="24"/>
          <w:szCs w:val="24"/>
          <w:lang w:val="en-US"/>
        </w:rPr>
        <w:t>Molfese</w:t>
      </w:r>
      <w:r w:rsidR="007E1054" w:rsidRPr="007E1054">
        <w:rPr>
          <w:rFonts w:ascii="Times New Roman" w:hAnsi="Times New Roman" w:cs="Times New Roman"/>
          <w:sz w:val="24"/>
          <w:szCs w:val="24"/>
        </w:rPr>
        <w:t xml:space="preserve"> </w:t>
      </w:r>
      <w:r w:rsidR="007E1054" w:rsidRPr="007E1054">
        <w:rPr>
          <w:rFonts w:ascii="Times New Roman" w:hAnsi="Times New Roman" w:cs="Times New Roman"/>
          <w:sz w:val="24"/>
          <w:szCs w:val="24"/>
          <w:lang w:val="en-US"/>
        </w:rPr>
        <w:t>and</w:t>
      </w:r>
      <w:r w:rsidR="007E1054" w:rsidRPr="007E1054">
        <w:rPr>
          <w:rFonts w:ascii="Times New Roman" w:hAnsi="Times New Roman" w:cs="Times New Roman"/>
          <w:sz w:val="24"/>
          <w:szCs w:val="24"/>
        </w:rPr>
        <w:t xml:space="preserve"> </w:t>
      </w:r>
      <w:r w:rsidR="007E1054" w:rsidRPr="007E1054">
        <w:rPr>
          <w:rFonts w:ascii="Times New Roman" w:hAnsi="Times New Roman" w:cs="Times New Roman"/>
          <w:sz w:val="24"/>
          <w:szCs w:val="24"/>
          <w:lang w:val="en-US"/>
        </w:rPr>
        <w:t>Molfese</w:t>
      </w:r>
      <w:r w:rsidR="007E1054" w:rsidRPr="007E1054">
        <w:rPr>
          <w:rFonts w:ascii="Times New Roman" w:hAnsi="Times New Roman" w:cs="Times New Roman"/>
          <w:sz w:val="24"/>
          <w:szCs w:val="24"/>
        </w:rPr>
        <w:t xml:space="preserve">, 1997; </w:t>
      </w:r>
      <w:r w:rsidR="007E1054" w:rsidRPr="007E1054">
        <w:rPr>
          <w:rFonts w:ascii="Times New Roman" w:hAnsi="Times New Roman" w:cs="Times New Roman"/>
          <w:sz w:val="24"/>
          <w:szCs w:val="24"/>
          <w:lang w:val="en-US"/>
        </w:rPr>
        <w:t>Molfese</w:t>
      </w:r>
      <w:r w:rsidR="007E1054" w:rsidRPr="007E1054">
        <w:rPr>
          <w:rFonts w:ascii="Times New Roman" w:hAnsi="Times New Roman" w:cs="Times New Roman"/>
          <w:sz w:val="24"/>
          <w:szCs w:val="24"/>
        </w:rPr>
        <w:t xml:space="preserve">, 2000 год; Kuhl et al., 2004). Molfese и коллеги показали, что ранние значения потенциалов </w:t>
      </w:r>
      <w:r w:rsidR="007E1054">
        <w:rPr>
          <w:rFonts w:ascii="Times New Roman" w:hAnsi="Times New Roman" w:cs="Times New Roman"/>
          <w:sz w:val="24"/>
          <w:szCs w:val="24"/>
        </w:rPr>
        <w:t>связанных с событиями, которые показывают фонетическое восприятие, могут предсказать примерно с 80% точностью классификацию высоко</w:t>
      </w:r>
      <w:r w:rsidR="00FD63E6">
        <w:rPr>
          <w:rFonts w:ascii="Times New Roman" w:hAnsi="Times New Roman" w:cs="Times New Roman"/>
          <w:sz w:val="24"/>
          <w:szCs w:val="24"/>
        </w:rPr>
        <w:t xml:space="preserve"> </w:t>
      </w:r>
      <w:r w:rsidR="007E1054">
        <w:rPr>
          <w:rFonts w:ascii="Times New Roman" w:hAnsi="Times New Roman" w:cs="Times New Roman"/>
          <w:sz w:val="24"/>
          <w:szCs w:val="24"/>
        </w:rPr>
        <w:t>- и низкоуровнего восприятия языка у детей в возрасте от 3 до 8 лет.</w:t>
      </w:r>
    </w:p>
    <w:p w:rsidR="007E1054" w:rsidRPr="006561C7"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1054">
        <w:rPr>
          <w:rFonts w:ascii="Times New Roman" w:hAnsi="Times New Roman" w:cs="Times New Roman"/>
          <w:sz w:val="24"/>
          <w:szCs w:val="24"/>
        </w:rPr>
        <w:t xml:space="preserve">Любопытно, что на приобретение родного языка младенцами и на их положительное обучение языку также влияет и речь матери. Если мать разговаривает достаточно четко со своим ребенком, то процессы раннего распознавания у него будут лучше, следовательно, это влияет на успешный  процесс приобретения родного языка. Имеется ли тесная связь </w:t>
      </w:r>
      <w:r w:rsidR="007E1054">
        <w:rPr>
          <w:rFonts w:ascii="Times New Roman" w:hAnsi="Times New Roman" w:cs="Times New Roman"/>
          <w:sz w:val="24"/>
          <w:szCs w:val="24"/>
        </w:rPr>
        <w:lastRenderedPageBreak/>
        <w:t xml:space="preserve">между этими процессами дали недавние </w:t>
      </w:r>
      <w:r w:rsidR="007E1054" w:rsidRPr="006561C7">
        <w:rPr>
          <w:rFonts w:ascii="Times New Roman" w:hAnsi="Times New Roman" w:cs="Times New Roman"/>
          <w:sz w:val="24"/>
          <w:szCs w:val="24"/>
        </w:rPr>
        <w:t>исследования   Liu, Kuhl and Tsao, 2003. Они отметили, что ясность речи матери измеряется по степени акуст</w:t>
      </w:r>
      <w:r w:rsidR="00FD63E6">
        <w:rPr>
          <w:rFonts w:ascii="Times New Roman" w:hAnsi="Times New Roman" w:cs="Times New Roman"/>
          <w:sz w:val="24"/>
          <w:szCs w:val="24"/>
        </w:rPr>
        <w:t>ического расширения гласной</w:t>
      </w:r>
      <w:r w:rsidR="007E1054" w:rsidRPr="006561C7">
        <w:rPr>
          <w:rFonts w:ascii="Times New Roman" w:hAnsi="Times New Roman" w:cs="Times New Roman"/>
          <w:sz w:val="24"/>
          <w:szCs w:val="24"/>
        </w:rPr>
        <w:t xml:space="preserve"> в пространстве, что значительно коррелирует с фонетическим обучением. </w:t>
      </w:r>
    </w:p>
    <w:p w:rsidR="006561C7" w:rsidRPr="006561C7"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4A08" w:rsidRPr="006561C7">
        <w:rPr>
          <w:rFonts w:ascii="Times New Roman" w:hAnsi="Times New Roman" w:cs="Times New Roman"/>
          <w:sz w:val="24"/>
          <w:szCs w:val="24"/>
        </w:rPr>
        <w:t xml:space="preserve">Психофизиологические данные дают доказательства существования в слуховой сенсорной коре следов памяти, которые формируются в раннем возрасте и </w:t>
      </w:r>
      <w:r w:rsidR="006561C7" w:rsidRPr="006561C7">
        <w:rPr>
          <w:rFonts w:ascii="Times New Roman" w:hAnsi="Times New Roman" w:cs="Times New Roman"/>
          <w:sz w:val="24"/>
          <w:szCs w:val="24"/>
        </w:rPr>
        <w:t>присутствуют у</w:t>
      </w:r>
      <w:r w:rsidR="006352A3">
        <w:rPr>
          <w:rFonts w:ascii="Times New Roman" w:hAnsi="Times New Roman" w:cs="Times New Roman"/>
          <w:sz w:val="24"/>
          <w:szCs w:val="24"/>
        </w:rPr>
        <w:t xml:space="preserve"> взрослых.  Исследования </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Naatanen</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et</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al</w:t>
      </w:r>
      <w:r w:rsidR="006561C7" w:rsidRPr="006561C7">
        <w:rPr>
          <w:rFonts w:ascii="Times New Roman" w:hAnsi="Times New Roman" w:cs="Times New Roman"/>
          <w:sz w:val="24"/>
          <w:szCs w:val="24"/>
        </w:rPr>
        <w:t xml:space="preserve">.,1997 год; </w:t>
      </w:r>
      <w:r w:rsidR="006561C7" w:rsidRPr="006561C7">
        <w:rPr>
          <w:rFonts w:ascii="Times New Roman" w:hAnsi="Times New Roman" w:cs="Times New Roman"/>
          <w:sz w:val="24"/>
          <w:szCs w:val="24"/>
          <w:lang w:val="en-US"/>
        </w:rPr>
        <w:t>Cheour</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et</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al</w:t>
      </w:r>
      <w:r w:rsidR="006561C7" w:rsidRPr="006561C7">
        <w:rPr>
          <w:rFonts w:ascii="Times New Roman" w:hAnsi="Times New Roman" w:cs="Times New Roman"/>
          <w:sz w:val="24"/>
          <w:szCs w:val="24"/>
        </w:rPr>
        <w:t xml:space="preserve">., 1998; </w:t>
      </w:r>
      <w:r w:rsidR="006561C7" w:rsidRPr="006561C7">
        <w:rPr>
          <w:rFonts w:ascii="Times New Roman" w:hAnsi="Times New Roman" w:cs="Times New Roman"/>
          <w:sz w:val="24"/>
          <w:szCs w:val="24"/>
          <w:lang w:val="en-US"/>
        </w:rPr>
        <w:t>Rivera</w:t>
      </w:r>
      <w:r w:rsidR="006561C7" w:rsidRPr="006561C7">
        <w:rPr>
          <w:rFonts w:ascii="Times New Roman" w:hAnsi="Times New Roman" w:cs="Times New Roman"/>
          <w:sz w:val="24"/>
          <w:szCs w:val="24"/>
        </w:rPr>
        <w:t>-</w:t>
      </w:r>
      <w:r w:rsidR="006561C7" w:rsidRPr="006561C7">
        <w:rPr>
          <w:rFonts w:ascii="Times New Roman" w:hAnsi="Times New Roman" w:cs="Times New Roman"/>
          <w:sz w:val="24"/>
          <w:szCs w:val="24"/>
          <w:lang w:val="en-US"/>
        </w:rPr>
        <w:t>Gaxiola</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et</w:t>
      </w:r>
      <w:r w:rsidR="006561C7" w:rsidRPr="006561C7">
        <w:rPr>
          <w:rFonts w:ascii="Times New Roman" w:hAnsi="Times New Roman" w:cs="Times New Roman"/>
          <w:sz w:val="24"/>
          <w:szCs w:val="24"/>
        </w:rPr>
        <w:t xml:space="preserve"> </w:t>
      </w:r>
      <w:r w:rsidR="006561C7" w:rsidRPr="006561C7">
        <w:rPr>
          <w:rFonts w:ascii="Times New Roman" w:hAnsi="Times New Roman" w:cs="Times New Roman"/>
          <w:sz w:val="24"/>
          <w:szCs w:val="24"/>
          <w:lang w:val="en-US"/>
        </w:rPr>
        <w:t>al</w:t>
      </w:r>
      <w:r w:rsidR="006561C7" w:rsidRPr="006561C7">
        <w:rPr>
          <w:rFonts w:ascii="Times New Roman" w:hAnsi="Times New Roman" w:cs="Times New Roman"/>
          <w:sz w:val="24"/>
          <w:szCs w:val="24"/>
        </w:rPr>
        <w:t xml:space="preserve">., 2005) не только показывают существование следов акустической памяти для языковых фонем у взрослых слушателей, но также дают понимание, что они появляются у младенцев в возрасте до 12 месяцев. </w:t>
      </w:r>
    </w:p>
    <w:p w:rsidR="004E4A08"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1C7">
        <w:rPr>
          <w:rFonts w:ascii="Times New Roman" w:hAnsi="Times New Roman" w:cs="Times New Roman"/>
          <w:sz w:val="24"/>
          <w:szCs w:val="24"/>
        </w:rPr>
        <w:t xml:space="preserve">С помощью исследований по нейровизуализации мозга можно дать </w:t>
      </w:r>
      <w:r w:rsidR="009C4629">
        <w:rPr>
          <w:rFonts w:ascii="Times New Roman" w:hAnsi="Times New Roman" w:cs="Times New Roman"/>
          <w:sz w:val="24"/>
          <w:szCs w:val="24"/>
        </w:rPr>
        <w:t>наглядную информацию о</w:t>
      </w:r>
      <w:r w:rsidR="006561C7">
        <w:rPr>
          <w:rFonts w:ascii="Times New Roman" w:hAnsi="Times New Roman" w:cs="Times New Roman"/>
          <w:sz w:val="24"/>
          <w:szCs w:val="24"/>
        </w:rPr>
        <w:t xml:space="preserve"> вовлечении полушарий и локализации коры головного мозга в когнитивные процессы. Существует теория, что процесс обнаружения акустического изменения находится в обоих полушариях, то есть имеет двустороннюю активацию, а специфическая обработка фонем локализуется в левой слуховой коре. </w:t>
      </w:r>
      <w:r w:rsidR="009C4629">
        <w:rPr>
          <w:rFonts w:ascii="Times New Roman" w:hAnsi="Times New Roman" w:cs="Times New Roman"/>
          <w:sz w:val="24"/>
          <w:szCs w:val="24"/>
        </w:rPr>
        <w:t>В соответствии с этой теорией, эффекты фонетического обучения будут более выражены в левом полушарии, нежели в правом полушарии. На данный момент есть много</w:t>
      </w:r>
      <w:r w:rsidR="006352A3">
        <w:rPr>
          <w:rFonts w:ascii="Times New Roman" w:hAnsi="Times New Roman" w:cs="Times New Roman"/>
          <w:sz w:val="24"/>
          <w:szCs w:val="24"/>
        </w:rPr>
        <w:t xml:space="preserve"> данных о преобладании восприятия родной</w:t>
      </w:r>
      <w:r w:rsidR="009C4629">
        <w:rPr>
          <w:rFonts w:ascii="Times New Roman" w:hAnsi="Times New Roman" w:cs="Times New Roman"/>
          <w:sz w:val="24"/>
          <w:szCs w:val="24"/>
        </w:rPr>
        <w:t xml:space="preserve"> речи </w:t>
      </w:r>
      <w:r w:rsidR="006352A3">
        <w:rPr>
          <w:rFonts w:ascii="Times New Roman" w:hAnsi="Times New Roman" w:cs="Times New Roman"/>
          <w:sz w:val="24"/>
          <w:szCs w:val="24"/>
        </w:rPr>
        <w:t>в левом полушарии</w:t>
      </w:r>
      <w:r w:rsidR="009C4629">
        <w:rPr>
          <w:rFonts w:ascii="Times New Roman" w:hAnsi="Times New Roman" w:cs="Times New Roman"/>
          <w:sz w:val="24"/>
          <w:szCs w:val="24"/>
        </w:rPr>
        <w:t>, есть также данные, которые показывают большие индивидуальные различия и двустороннюю активацию</w:t>
      </w:r>
      <w:r w:rsidR="006352A3">
        <w:rPr>
          <w:rFonts w:ascii="Times New Roman" w:hAnsi="Times New Roman" w:cs="Times New Roman"/>
          <w:sz w:val="24"/>
          <w:szCs w:val="24"/>
        </w:rPr>
        <w:t xml:space="preserve"> полушарий</w:t>
      </w:r>
      <w:r w:rsidR="009C4629">
        <w:rPr>
          <w:rFonts w:ascii="Times New Roman" w:hAnsi="Times New Roman" w:cs="Times New Roman"/>
          <w:sz w:val="24"/>
          <w:szCs w:val="24"/>
        </w:rPr>
        <w:t xml:space="preserve">. Например, данные </w:t>
      </w:r>
      <w:r w:rsidR="009C4629" w:rsidRPr="009C4629">
        <w:rPr>
          <w:rFonts w:ascii="Times New Roman" w:hAnsi="Times New Roman" w:cs="Times New Roman"/>
          <w:sz w:val="24"/>
          <w:szCs w:val="24"/>
        </w:rPr>
        <w:t>Zhang et al., 2005</w:t>
      </w:r>
      <w:r w:rsidR="009C4629">
        <w:rPr>
          <w:rFonts w:ascii="Times New Roman" w:hAnsi="Times New Roman" w:cs="Times New Roman"/>
          <w:sz w:val="24"/>
          <w:szCs w:val="24"/>
        </w:rPr>
        <w:t xml:space="preserve"> показывают двустороннюю активацию для обработки собственной речевой информации. А</w:t>
      </w:r>
      <w:r w:rsidR="009C4629" w:rsidRPr="009C4629">
        <w:rPr>
          <w:rFonts w:ascii="Times New Roman" w:hAnsi="Times New Roman" w:cs="Times New Roman"/>
          <w:sz w:val="24"/>
          <w:szCs w:val="24"/>
        </w:rPr>
        <w:t xml:space="preserve"> </w:t>
      </w:r>
      <w:r w:rsidR="009C4629">
        <w:rPr>
          <w:rFonts w:ascii="Times New Roman" w:hAnsi="Times New Roman" w:cs="Times New Roman"/>
          <w:sz w:val="24"/>
          <w:szCs w:val="24"/>
        </w:rPr>
        <w:t>данные</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Dehaene</w:t>
      </w:r>
      <w:r w:rsidR="009C4629" w:rsidRPr="009C4629">
        <w:rPr>
          <w:rFonts w:ascii="Times New Roman" w:hAnsi="Times New Roman" w:cs="Times New Roman"/>
          <w:sz w:val="24"/>
          <w:szCs w:val="24"/>
        </w:rPr>
        <w:t>-</w:t>
      </w:r>
      <w:r w:rsidR="009C4629" w:rsidRPr="009C4629">
        <w:rPr>
          <w:rFonts w:ascii="Times New Roman" w:hAnsi="Times New Roman" w:cs="Times New Roman"/>
          <w:sz w:val="24"/>
          <w:szCs w:val="24"/>
          <w:lang w:val="en-US"/>
        </w:rPr>
        <w:t>Lambertz</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Dehaene</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and</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Hertz</w:t>
      </w:r>
      <w:r w:rsidR="009C4629" w:rsidRPr="009C4629">
        <w:rPr>
          <w:rFonts w:ascii="Times New Roman" w:hAnsi="Times New Roman" w:cs="Times New Roman"/>
          <w:sz w:val="24"/>
          <w:szCs w:val="24"/>
        </w:rPr>
        <w:t>-</w:t>
      </w:r>
      <w:r w:rsidR="009C4629" w:rsidRPr="009C4629">
        <w:rPr>
          <w:rFonts w:ascii="Times New Roman" w:hAnsi="Times New Roman" w:cs="Times New Roman"/>
          <w:sz w:val="24"/>
          <w:szCs w:val="24"/>
          <w:lang w:val="en-US"/>
        </w:rPr>
        <w:t>Pannier</w:t>
      </w:r>
      <w:r w:rsidR="009C4629" w:rsidRPr="009C4629">
        <w:rPr>
          <w:rFonts w:ascii="Times New Roman" w:hAnsi="Times New Roman" w:cs="Times New Roman"/>
          <w:sz w:val="24"/>
          <w:szCs w:val="24"/>
        </w:rPr>
        <w:t xml:space="preserve">, 2002; </w:t>
      </w:r>
      <w:r w:rsidR="009C4629" w:rsidRPr="009C4629">
        <w:rPr>
          <w:rFonts w:ascii="Times New Roman" w:hAnsi="Times New Roman" w:cs="Times New Roman"/>
          <w:sz w:val="24"/>
          <w:szCs w:val="24"/>
          <w:lang w:val="en-US"/>
        </w:rPr>
        <w:t>Pena</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et</w:t>
      </w:r>
      <w:r w:rsidR="009C4629" w:rsidRPr="009C4629">
        <w:rPr>
          <w:rFonts w:ascii="Times New Roman" w:hAnsi="Times New Roman" w:cs="Times New Roman"/>
          <w:sz w:val="24"/>
          <w:szCs w:val="24"/>
        </w:rPr>
        <w:t xml:space="preserve"> </w:t>
      </w:r>
      <w:r w:rsidR="009C4629" w:rsidRPr="009C4629">
        <w:rPr>
          <w:rFonts w:ascii="Times New Roman" w:hAnsi="Times New Roman" w:cs="Times New Roman"/>
          <w:sz w:val="24"/>
          <w:szCs w:val="24"/>
          <w:lang w:val="en-US"/>
        </w:rPr>
        <w:t>al</w:t>
      </w:r>
      <w:r w:rsidR="009C4629" w:rsidRPr="009C4629">
        <w:rPr>
          <w:rFonts w:ascii="Times New Roman" w:hAnsi="Times New Roman" w:cs="Times New Roman"/>
          <w:sz w:val="24"/>
          <w:szCs w:val="24"/>
        </w:rPr>
        <w:t>., 2003</w:t>
      </w:r>
      <w:r w:rsidR="009C4629">
        <w:rPr>
          <w:rFonts w:ascii="Times New Roman" w:hAnsi="Times New Roman" w:cs="Times New Roman"/>
          <w:sz w:val="24"/>
          <w:szCs w:val="24"/>
        </w:rPr>
        <w:t xml:space="preserve"> показывают доминирование левого полушария при обработке речи</w:t>
      </w:r>
      <w:r w:rsidR="006352A3">
        <w:rPr>
          <w:rFonts w:ascii="Times New Roman" w:hAnsi="Times New Roman" w:cs="Times New Roman"/>
          <w:sz w:val="24"/>
          <w:szCs w:val="24"/>
        </w:rPr>
        <w:t>,</w:t>
      </w:r>
      <w:r w:rsidR="009C4629">
        <w:rPr>
          <w:rFonts w:ascii="Times New Roman" w:hAnsi="Times New Roman" w:cs="Times New Roman"/>
          <w:sz w:val="24"/>
          <w:szCs w:val="24"/>
        </w:rPr>
        <w:t xml:space="preserve"> как у младенцев, так и у взрослых. </w:t>
      </w:r>
    </w:p>
    <w:p w:rsidR="00CC2F38"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4629">
        <w:rPr>
          <w:rFonts w:ascii="Times New Roman" w:hAnsi="Times New Roman" w:cs="Times New Roman"/>
          <w:sz w:val="24"/>
          <w:szCs w:val="24"/>
        </w:rPr>
        <w:t xml:space="preserve">Некоторые </w:t>
      </w:r>
      <w:r w:rsidR="00A16D52">
        <w:rPr>
          <w:rFonts w:ascii="Times New Roman" w:hAnsi="Times New Roman" w:cs="Times New Roman"/>
          <w:sz w:val="24"/>
          <w:szCs w:val="24"/>
        </w:rPr>
        <w:t>данные ПЭТ и фМРТ показывают, что левая слуховая кора участвует в распознавани</w:t>
      </w:r>
      <w:r w:rsidR="00DD73A9">
        <w:rPr>
          <w:rFonts w:ascii="Times New Roman" w:hAnsi="Times New Roman" w:cs="Times New Roman"/>
          <w:sz w:val="24"/>
          <w:szCs w:val="24"/>
        </w:rPr>
        <w:t>и быстро меняющихся широкополос</w:t>
      </w:r>
      <w:r w:rsidR="00A16D52">
        <w:rPr>
          <w:rFonts w:ascii="Times New Roman" w:hAnsi="Times New Roman" w:cs="Times New Roman"/>
          <w:sz w:val="24"/>
          <w:szCs w:val="24"/>
        </w:rPr>
        <w:t>ных стимулов</w:t>
      </w:r>
      <w:r w:rsidR="00DD73A9">
        <w:rPr>
          <w:rFonts w:ascii="Times New Roman" w:hAnsi="Times New Roman" w:cs="Times New Roman"/>
          <w:sz w:val="24"/>
          <w:szCs w:val="24"/>
        </w:rPr>
        <w:t xml:space="preserve">, включающих речь. А правая слуховая кора головного мозга специализируется на обработке более медленных узкополосных стимулов, например таких, как тона </w:t>
      </w:r>
      <w:r w:rsidR="00DD73A9" w:rsidRPr="00DD73A9">
        <w:rPr>
          <w:rFonts w:ascii="Times New Roman" w:hAnsi="Times New Roman" w:cs="Times New Roman"/>
          <w:sz w:val="24"/>
          <w:szCs w:val="24"/>
        </w:rPr>
        <w:t>(Заторре и Белин, 2001).</w:t>
      </w:r>
      <w:r w:rsidR="00DD73A9">
        <w:rPr>
          <w:rFonts w:ascii="Times New Roman" w:hAnsi="Times New Roman" w:cs="Times New Roman"/>
          <w:sz w:val="24"/>
          <w:szCs w:val="24"/>
        </w:rPr>
        <w:t xml:space="preserve"> Однако эта теория не дает никаких точных прогнозов относительно корковой обработки родного и неродного языков, обработки при изменении языков. </w:t>
      </w:r>
    </w:p>
    <w:p w:rsidR="00832035"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F38">
        <w:rPr>
          <w:rFonts w:ascii="Times New Roman" w:hAnsi="Times New Roman" w:cs="Times New Roman"/>
          <w:sz w:val="24"/>
          <w:szCs w:val="24"/>
        </w:rPr>
        <w:t xml:space="preserve">Существующая литература не дает точного ответа на тот факт, что подразумевают ли разные языки </w:t>
      </w:r>
      <w:r w:rsidR="006352A3">
        <w:rPr>
          <w:rFonts w:ascii="Times New Roman" w:hAnsi="Times New Roman" w:cs="Times New Roman"/>
          <w:sz w:val="24"/>
          <w:szCs w:val="24"/>
        </w:rPr>
        <w:t>расположение в различных областях</w:t>
      </w:r>
      <w:r w:rsidR="00CC2F38">
        <w:rPr>
          <w:rFonts w:ascii="Times New Roman" w:hAnsi="Times New Roman" w:cs="Times New Roman"/>
          <w:sz w:val="24"/>
          <w:szCs w:val="24"/>
        </w:rPr>
        <w:t xml:space="preserve"> мозга. Многие исследования сообщают перекрытие областей мозга при обработке двух языков </w:t>
      </w:r>
      <w:r w:rsidR="00CC2F38" w:rsidRPr="00CC2F38">
        <w:t>(</w:t>
      </w:r>
      <w:r w:rsidR="00CC2F38" w:rsidRPr="00CC2F38">
        <w:rPr>
          <w:rFonts w:ascii="Times New Roman" w:hAnsi="Times New Roman" w:cs="Times New Roman"/>
          <w:sz w:val="24"/>
          <w:szCs w:val="24"/>
          <w:lang w:val="en-US"/>
        </w:rPr>
        <w:t>Klein</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et</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al</w:t>
      </w:r>
      <w:r w:rsidR="00CC2F38" w:rsidRPr="00CC2F38">
        <w:rPr>
          <w:rFonts w:ascii="Times New Roman" w:hAnsi="Times New Roman" w:cs="Times New Roman"/>
          <w:sz w:val="24"/>
          <w:szCs w:val="24"/>
        </w:rPr>
        <w:t xml:space="preserve">., 1995; </w:t>
      </w:r>
      <w:r w:rsidR="00CC2F38" w:rsidRPr="00CC2F38">
        <w:rPr>
          <w:rFonts w:ascii="Times New Roman" w:hAnsi="Times New Roman" w:cs="Times New Roman"/>
          <w:sz w:val="24"/>
          <w:szCs w:val="24"/>
          <w:lang w:val="en-US"/>
        </w:rPr>
        <w:t>Illes</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et</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al</w:t>
      </w:r>
      <w:r w:rsidR="00CC2F38" w:rsidRPr="00CC2F38">
        <w:rPr>
          <w:rFonts w:ascii="Times New Roman" w:hAnsi="Times New Roman" w:cs="Times New Roman"/>
          <w:sz w:val="24"/>
          <w:szCs w:val="24"/>
        </w:rPr>
        <w:t xml:space="preserve">., 1999; </w:t>
      </w:r>
      <w:r w:rsidR="00CC2F38" w:rsidRPr="00CC2F38">
        <w:rPr>
          <w:rFonts w:ascii="Times New Roman" w:hAnsi="Times New Roman" w:cs="Times New Roman"/>
          <w:sz w:val="24"/>
          <w:szCs w:val="24"/>
          <w:lang w:val="en-US"/>
        </w:rPr>
        <w:t>Chee</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et</w:t>
      </w:r>
      <w:r w:rsidR="00CC2F38" w:rsidRPr="00CC2F38">
        <w:rPr>
          <w:rFonts w:ascii="Times New Roman" w:hAnsi="Times New Roman" w:cs="Times New Roman"/>
          <w:sz w:val="24"/>
          <w:szCs w:val="24"/>
        </w:rPr>
        <w:t xml:space="preserve"> </w:t>
      </w:r>
      <w:r w:rsidR="00CC2F38" w:rsidRPr="00CC2F38">
        <w:rPr>
          <w:rFonts w:ascii="Times New Roman" w:hAnsi="Times New Roman" w:cs="Times New Roman"/>
          <w:sz w:val="24"/>
          <w:szCs w:val="24"/>
          <w:lang w:val="en-US"/>
        </w:rPr>
        <w:t>al</w:t>
      </w:r>
      <w:r w:rsidR="00CC2F38">
        <w:rPr>
          <w:rFonts w:ascii="Times New Roman" w:hAnsi="Times New Roman" w:cs="Times New Roman"/>
          <w:sz w:val="24"/>
          <w:szCs w:val="24"/>
        </w:rPr>
        <w:t>., 2000;</w:t>
      </w:r>
      <w:r w:rsidR="00CC2F38" w:rsidRPr="00CC2F38">
        <w:rPr>
          <w:rFonts w:ascii="Times New Roman" w:hAnsi="Times New Roman" w:cs="Times New Roman"/>
          <w:sz w:val="24"/>
          <w:szCs w:val="24"/>
        </w:rPr>
        <w:t>Эрнандес, Мартинес и Коннерт, 2000)</w:t>
      </w:r>
      <w:r w:rsidR="00CC2F38">
        <w:rPr>
          <w:rFonts w:ascii="Times New Roman" w:hAnsi="Times New Roman" w:cs="Times New Roman"/>
          <w:sz w:val="24"/>
          <w:szCs w:val="24"/>
        </w:rPr>
        <w:t>. Возможно, это связано с тем, что некоторые языки похожи друг на друга по фонологической форме и синтаксической структуре.</w:t>
      </w:r>
      <w:r w:rsidR="00CC2F38">
        <w:t xml:space="preserve">  </w:t>
      </w:r>
      <w:r w:rsidR="00CC2F38" w:rsidRPr="00CC2F38">
        <w:rPr>
          <w:rFonts w:ascii="Times New Roman" w:hAnsi="Times New Roman" w:cs="Times New Roman"/>
          <w:sz w:val="24"/>
          <w:szCs w:val="24"/>
        </w:rPr>
        <w:t>Другие исследования предполагают</w:t>
      </w:r>
      <w:r w:rsidR="00CC2F38">
        <w:t xml:space="preserve"> </w:t>
      </w:r>
      <w:r w:rsidR="00CC2F38">
        <w:rPr>
          <w:rFonts w:ascii="Times New Roman" w:hAnsi="Times New Roman" w:cs="Times New Roman"/>
          <w:sz w:val="24"/>
          <w:szCs w:val="24"/>
        </w:rPr>
        <w:t>различные механизмы мозга, которые поддерживают различные языки</w:t>
      </w:r>
      <w:r w:rsidR="000C7DA4">
        <w:rPr>
          <w:rFonts w:ascii="Times New Roman" w:hAnsi="Times New Roman" w:cs="Times New Roman"/>
          <w:sz w:val="24"/>
          <w:szCs w:val="24"/>
        </w:rPr>
        <w:t xml:space="preserve"> </w:t>
      </w:r>
      <w:r w:rsidR="000C7DA4" w:rsidRPr="000C7DA4">
        <w:rPr>
          <w:rFonts w:ascii="Times New Roman" w:hAnsi="Times New Roman" w:cs="Times New Roman"/>
          <w:sz w:val="24"/>
          <w:szCs w:val="24"/>
        </w:rPr>
        <w:t>(</w:t>
      </w:r>
      <w:r w:rsidR="000C7DA4" w:rsidRPr="000C7DA4">
        <w:rPr>
          <w:rFonts w:ascii="Times New Roman" w:hAnsi="Times New Roman" w:cs="Times New Roman"/>
          <w:sz w:val="24"/>
          <w:szCs w:val="24"/>
          <w:lang w:val="en-US"/>
        </w:rPr>
        <w:t>Kim</w:t>
      </w:r>
      <w:r w:rsidR="000C7DA4" w:rsidRPr="000C7DA4">
        <w:rPr>
          <w:rFonts w:ascii="Times New Roman" w:hAnsi="Times New Roman" w:cs="Times New Roman"/>
          <w:sz w:val="24"/>
          <w:szCs w:val="24"/>
        </w:rPr>
        <w:t xml:space="preserve"> </w:t>
      </w:r>
      <w:r w:rsidR="000C7DA4" w:rsidRPr="000C7DA4">
        <w:rPr>
          <w:rFonts w:ascii="Times New Roman" w:hAnsi="Times New Roman" w:cs="Times New Roman"/>
          <w:sz w:val="24"/>
          <w:szCs w:val="24"/>
          <w:lang w:val="en-US"/>
        </w:rPr>
        <w:t>et</w:t>
      </w:r>
      <w:r w:rsidR="000C7DA4" w:rsidRPr="000C7DA4">
        <w:rPr>
          <w:rFonts w:ascii="Times New Roman" w:hAnsi="Times New Roman" w:cs="Times New Roman"/>
          <w:sz w:val="24"/>
          <w:szCs w:val="24"/>
        </w:rPr>
        <w:t xml:space="preserve"> </w:t>
      </w:r>
      <w:r w:rsidR="000C7DA4" w:rsidRPr="000C7DA4">
        <w:rPr>
          <w:rFonts w:ascii="Times New Roman" w:hAnsi="Times New Roman" w:cs="Times New Roman"/>
          <w:sz w:val="24"/>
          <w:szCs w:val="24"/>
          <w:lang w:val="en-US"/>
        </w:rPr>
        <w:t>al</w:t>
      </w:r>
      <w:r w:rsidR="000C7DA4" w:rsidRPr="000C7DA4">
        <w:rPr>
          <w:rFonts w:ascii="Times New Roman" w:hAnsi="Times New Roman" w:cs="Times New Roman"/>
          <w:sz w:val="24"/>
          <w:szCs w:val="24"/>
        </w:rPr>
        <w:t xml:space="preserve">., 1997; </w:t>
      </w:r>
      <w:r w:rsidR="000C7DA4" w:rsidRPr="000C7DA4">
        <w:rPr>
          <w:rFonts w:ascii="Times New Roman" w:hAnsi="Times New Roman" w:cs="Times New Roman"/>
          <w:sz w:val="24"/>
          <w:szCs w:val="24"/>
          <w:lang w:val="en-US"/>
        </w:rPr>
        <w:t>Perani</w:t>
      </w:r>
      <w:r w:rsidR="000C7DA4" w:rsidRPr="000C7DA4">
        <w:rPr>
          <w:rFonts w:ascii="Times New Roman" w:hAnsi="Times New Roman" w:cs="Times New Roman"/>
          <w:sz w:val="24"/>
          <w:szCs w:val="24"/>
        </w:rPr>
        <w:t xml:space="preserve"> </w:t>
      </w:r>
      <w:r w:rsidR="000C7DA4" w:rsidRPr="000C7DA4">
        <w:rPr>
          <w:rFonts w:ascii="Times New Roman" w:hAnsi="Times New Roman" w:cs="Times New Roman"/>
          <w:sz w:val="24"/>
          <w:szCs w:val="24"/>
          <w:lang w:val="en-US"/>
        </w:rPr>
        <w:t>et</w:t>
      </w:r>
      <w:r w:rsidR="000C7DA4" w:rsidRPr="000C7DA4">
        <w:rPr>
          <w:rFonts w:ascii="Times New Roman" w:hAnsi="Times New Roman" w:cs="Times New Roman"/>
          <w:sz w:val="24"/>
          <w:szCs w:val="24"/>
        </w:rPr>
        <w:t xml:space="preserve"> </w:t>
      </w:r>
      <w:r w:rsidR="000C7DA4" w:rsidRPr="000C7DA4">
        <w:rPr>
          <w:rFonts w:ascii="Times New Roman" w:hAnsi="Times New Roman" w:cs="Times New Roman"/>
          <w:sz w:val="24"/>
          <w:szCs w:val="24"/>
          <w:lang w:val="en-US"/>
        </w:rPr>
        <w:t>al</w:t>
      </w:r>
      <w:r w:rsidR="000C7DA4" w:rsidRPr="000C7DA4">
        <w:rPr>
          <w:rFonts w:ascii="Times New Roman" w:hAnsi="Times New Roman" w:cs="Times New Roman"/>
          <w:sz w:val="24"/>
          <w:szCs w:val="24"/>
        </w:rPr>
        <w:t>., 1998).</w:t>
      </w:r>
      <w:r w:rsidR="008400A6">
        <w:rPr>
          <w:rFonts w:ascii="Times New Roman" w:hAnsi="Times New Roman" w:cs="Times New Roman"/>
          <w:sz w:val="24"/>
          <w:szCs w:val="24"/>
        </w:rPr>
        <w:t xml:space="preserve"> Например, различные нейронные представительства наблюдаются при распознании английского и китайского языков. Отчасти это связано с лингвистическими особенностями тонов мандарина.</w:t>
      </w:r>
      <w:r w:rsidR="00021284" w:rsidRPr="00021284">
        <w:rPr>
          <w:rFonts w:ascii="Times New Roman" w:hAnsi="Times New Roman" w:cs="Times New Roman"/>
          <w:sz w:val="24"/>
          <w:szCs w:val="24"/>
        </w:rPr>
        <w:t xml:space="preserve"> Большие</w:t>
      </w:r>
      <w:r w:rsidR="00021284">
        <w:t xml:space="preserve"> </w:t>
      </w:r>
      <w:r w:rsidR="00021284" w:rsidRPr="00021284">
        <w:rPr>
          <w:rFonts w:ascii="Times New Roman" w:hAnsi="Times New Roman" w:cs="Times New Roman"/>
          <w:sz w:val="24"/>
          <w:szCs w:val="24"/>
        </w:rPr>
        <w:t xml:space="preserve">расхождения данных требуют </w:t>
      </w:r>
      <w:r w:rsidR="00021284">
        <w:rPr>
          <w:rFonts w:ascii="Times New Roman" w:hAnsi="Times New Roman" w:cs="Times New Roman"/>
          <w:sz w:val="24"/>
          <w:szCs w:val="24"/>
        </w:rPr>
        <w:t xml:space="preserve">надежного экспериментального контроля, достаточных количеств образцов данных с малой изменчивостью внутри группы. Все эти условия дадут возможность будущим исследованиям </w:t>
      </w:r>
      <w:r w:rsidR="006352A3">
        <w:rPr>
          <w:rFonts w:ascii="Times New Roman" w:hAnsi="Times New Roman" w:cs="Times New Roman"/>
          <w:sz w:val="24"/>
          <w:szCs w:val="24"/>
        </w:rPr>
        <w:t xml:space="preserve">разобраться в более глубоком понимании </w:t>
      </w:r>
      <w:r w:rsidR="00021284">
        <w:rPr>
          <w:rFonts w:ascii="Times New Roman" w:hAnsi="Times New Roman" w:cs="Times New Roman"/>
          <w:sz w:val="24"/>
          <w:szCs w:val="24"/>
        </w:rPr>
        <w:t>различных механизмов разных языков.</w:t>
      </w:r>
    </w:p>
    <w:p w:rsidR="00A973F9" w:rsidRDefault="002B767F"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0428">
        <w:rPr>
          <w:rFonts w:ascii="Times New Roman" w:hAnsi="Times New Roman" w:cs="Times New Roman"/>
          <w:sz w:val="24"/>
          <w:szCs w:val="24"/>
        </w:rPr>
        <w:t>На изучение второго языка оказывает влияние успешность освоения родного языка. В свою очередь, повышение уровня владения вторым языко</w:t>
      </w:r>
      <w:r w:rsidR="006352A3">
        <w:rPr>
          <w:rFonts w:ascii="Times New Roman" w:hAnsi="Times New Roman" w:cs="Times New Roman"/>
          <w:sz w:val="24"/>
          <w:szCs w:val="24"/>
        </w:rPr>
        <w:t>м приводит к формированию</w:t>
      </w:r>
      <w:r w:rsidR="00A973F9">
        <w:rPr>
          <w:rFonts w:ascii="Times New Roman" w:hAnsi="Times New Roman" w:cs="Times New Roman"/>
          <w:sz w:val="24"/>
          <w:szCs w:val="24"/>
        </w:rPr>
        <w:t xml:space="preserve"> функциональных лексических представлений, что приводит к изменениям в низкоуровневой фонетической обработке. Такие выводы были получены исследованиями </w:t>
      </w:r>
      <w:r w:rsidR="00A973F9" w:rsidRPr="00A973F9">
        <w:rPr>
          <w:rFonts w:ascii="Times New Roman" w:hAnsi="Times New Roman" w:cs="Times New Roman"/>
          <w:bCs/>
          <w:sz w:val="24"/>
          <w:szCs w:val="24"/>
          <w:lang w:val="en-US"/>
        </w:rPr>
        <w:lastRenderedPageBreak/>
        <w:t>Arthur</w:t>
      </w:r>
      <w:r w:rsidR="00A973F9" w:rsidRPr="00A973F9">
        <w:rPr>
          <w:rFonts w:ascii="Times New Roman" w:hAnsi="Times New Roman" w:cs="Times New Roman"/>
          <w:bCs/>
          <w:sz w:val="24"/>
          <w:szCs w:val="24"/>
        </w:rPr>
        <w:t xml:space="preserve"> </w:t>
      </w:r>
      <w:r w:rsidR="00A973F9" w:rsidRPr="00A973F9">
        <w:rPr>
          <w:rFonts w:ascii="Times New Roman" w:hAnsi="Times New Roman" w:cs="Times New Roman"/>
          <w:bCs/>
          <w:sz w:val="24"/>
          <w:szCs w:val="24"/>
          <w:lang w:val="en-US"/>
        </w:rPr>
        <w:t>G</w:t>
      </w:r>
      <w:r w:rsidR="00A973F9" w:rsidRPr="00A973F9">
        <w:rPr>
          <w:rFonts w:ascii="Times New Roman" w:hAnsi="Times New Roman" w:cs="Times New Roman"/>
          <w:bCs/>
          <w:sz w:val="24"/>
          <w:szCs w:val="24"/>
        </w:rPr>
        <w:t xml:space="preserve">. </w:t>
      </w:r>
      <w:r w:rsidR="00A973F9" w:rsidRPr="00A973F9">
        <w:rPr>
          <w:rFonts w:ascii="Times New Roman" w:hAnsi="Times New Roman" w:cs="Times New Roman"/>
          <w:bCs/>
          <w:sz w:val="24"/>
          <w:szCs w:val="24"/>
          <w:lang w:val="en-US"/>
        </w:rPr>
        <w:t>Samuel</w:t>
      </w:r>
      <w:r w:rsidR="00A973F9" w:rsidRPr="00A973F9">
        <w:rPr>
          <w:rFonts w:ascii="Times New Roman" w:hAnsi="Times New Roman" w:cs="Times New Roman"/>
          <w:sz w:val="24"/>
          <w:szCs w:val="24"/>
        </w:rPr>
        <w:t xml:space="preserve"> </w:t>
      </w:r>
      <w:r w:rsidR="00A973F9" w:rsidRPr="00A973F9">
        <w:rPr>
          <w:rFonts w:ascii="Times New Roman" w:hAnsi="Times New Roman" w:cs="Times New Roman"/>
          <w:bCs/>
          <w:sz w:val="24"/>
          <w:szCs w:val="24"/>
          <w:lang w:val="en-US"/>
        </w:rPr>
        <w:t>Ram</w:t>
      </w:r>
      <w:r w:rsidR="00A973F9" w:rsidRPr="00A973F9">
        <w:rPr>
          <w:rFonts w:ascii="Times New Roman" w:hAnsi="Times New Roman" w:cs="Times New Roman"/>
          <w:bCs/>
          <w:sz w:val="24"/>
          <w:szCs w:val="24"/>
        </w:rPr>
        <w:t xml:space="preserve"> </w:t>
      </w:r>
      <w:r w:rsidR="00A973F9" w:rsidRPr="00A973F9">
        <w:rPr>
          <w:rFonts w:ascii="Times New Roman" w:hAnsi="Times New Roman" w:cs="Times New Roman"/>
          <w:bCs/>
          <w:sz w:val="24"/>
          <w:szCs w:val="24"/>
          <w:lang w:val="en-US"/>
        </w:rPr>
        <w:t>Frost</w:t>
      </w:r>
      <w:r w:rsidR="00A973F9" w:rsidRPr="00A973F9">
        <w:rPr>
          <w:rFonts w:ascii="Times New Roman" w:hAnsi="Times New Roman" w:cs="Times New Roman"/>
          <w:bCs/>
          <w:sz w:val="24"/>
          <w:szCs w:val="24"/>
        </w:rPr>
        <w:t>, 2016</w:t>
      </w:r>
      <w:r w:rsidR="00A973F9">
        <w:rPr>
          <w:rFonts w:ascii="Times New Roman" w:hAnsi="Times New Roman" w:cs="Times New Roman"/>
          <w:bCs/>
          <w:sz w:val="24"/>
          <w:szCs w:val="24"/>
        </w:rPr>
        <w:t xml:space="preserve">. С этой точки зрения можно предположить, что повышение уровня владения неродным языком – это развитие лексических представлений, которые способны взаимодействовать как с более низкими фонетическими представлениями, так и более высокими, например, концептуальными уровнями, тем самым можно сказать, что </w:t>
      </w:r>
      <w:r w:rsidR="006352A3">
        <w:rPr>
          <w:rFonts w:ascii="Times New Roman" w:hAnsi="Times New Roman" w:cs="Times New Roman"/>
          <w:bCs/>
          <w:sz w:val="24"/>
          <w:szCs w:val="24"/>
        </w:rPr>
        <w:t>уровень владения являются функциональным механизмом</w:t>
      </w:r>
      <w:r w:rsidR="00A973F9">
        <w:rPr>
          <w:rFonts w:ascii="Times New Roman" w:hAnsi="Times New Roman" w:cs="Times New Roman"/>
          <w:bCs/>
          <w:sz w:val="24"/>
          <w:szCs w:val="24"/>
        </w:rPr>
        <w:t xml:space="preserve">. Ранняя литература показала, что подобный вид лексического взаимодействия отделен от простого накопления знаний о слове </w:t>
      </w:r>
      <w:r w:rsidR="00A973F9" w:rsidRPr="00A973F9">
        <w:rPr>
          <w:rFonts w:ascii="Times New Roman" w:hAnsi="Times New Roman" w:cs="Times New Roman"/>
          <w:bCs/>
          <w:sz w:val="24"/>
          <w:szCs w:val="24"/>
        </w:rPr>
        <w:t>(</w:t>
      </w:r>
      <w:r w:rsidR="00A973F9" w:rsidRPr="00A973F9">
        <w:rPr>
          <w:rFonts w:ascii="Times New Roman" w:hAnsi="Times New Roman" w:cs="Times New Roman"/>
          <w:sz w:val="24"/>
          <w:szCs w:val="24"/>
        </w:rPr>
        <w:t>например, Dumay &amp; Gaskell, 2007; Gaskell &amp; Dumay, 2003; Leach &amp; Samuel, 2007).</w:t>
      </w:r>
      <w:r w:rsidR="00A973F9">
        <w:rPr>
          <w:rFonts w:ascii="Times New Roman" w:hAnsi="Times New Roman" w:cs="Times New Roman"/>
          <w:sz w:val="24"/>
          <w:szCs w:val="24"/>
        </w:rPr>
        <w:t xml:space="preserve"> Результаты подтверждают тот, факт, что важным аспектом владения языком является разработка функциональных лексических представлений.</w:t>
      </w:r>
    </w:p>
    <w:p w:rsidR="004F78A6" w:rsidRDefault="002B767F"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46B5">
        <w:rPr>
          <w:rFonts w:ascii="Times New Roman" w:hAnsi="Times New Roman" w:cs="Times New Roman"/>
          <w:sz w:val="24"/>
          <w:szCs w:val="24"/>
        </w:rPr>
        <w:t>Учитывая тот факт, что когда взрослые начинают изучать второй язык, у них уже имеется установленная система первого языка. В зависимости от того, насколько существенно сходство между двумя языками, первый язык может служить полезной основой для начала изучения  второго языка, например, через общую фонологическую, лексическую семантику или чер</w:t>
      </w:r>
      <w:r w:rsidR="006352A3">
        <w:rPr>
          <w:rFonts w:ascii="Times New Roman" w:hAnsi="Times New Roman" w:cs="Times New Roman"/>
          <w:sz w:val="24"/>
          <w:szCs w:val="24"/>
        </w:rPr>
        <w:t>ез грамматические формы. Однако</w:t>
      </w:r>
      <w:r w:rsidR="00EF46B5">
        <w:rPr>
          <w:rFonts w:ascii="Times New Roman" w:hAnsi="Times New Roman" w:cs="Times New Roman"/>
          <w:sz w:val="24"/>
          <w:szCs w:val="24"/>
        </w:rPr>
        <w:t xml:space="preserve"> могут существовать трудности в приобретении второго языка из-за того, что системы двух языков несхожи. Структуры, которых нет в первом языке, могут быть приобретены со втором языком хоть и более медленно. Хотя точно остается неясным влияет ли  первый язык на обучение вторым языком.</w:t>
      </w:r>
      <w:r w:rsidR="004F78A6">
        <w:rPr>
          <w:rFonts w:ascii="Times New Roman" w:hAnsi="Times New Roman" w:cs="Times New Roman"/>
          <w:sz w:val="24"/>
          <w:szCs w:val="24"/>
        </w:rPr>
        <w:t xml:space="preserve"> В исследовании </w:t>
      </w:r>
      <w:r w:rsidR="004F78A6" w:rsidRPr="004F78A6">
        <w:rPr>
          <w:rFonts w:ascii="Times New Roman" w:hAnsi="Times New Roman" w:cs="Times New Roman"/>
          <w:sz w:val="24"/>
          <w:szCs w:val="24"/>
          <w:lang w:val="en-US"/>
        </w:rPr>
        <w:t>Erin</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Jacquelyn</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White</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Fred</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Genesee</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Karsten</w:t>
      </w:r>
      <w:r w:rsidR="004F78A6" w:rsidRPr="004F78A6">
        <w:rPr>
          <w:rFonts w:ascii="Times New Roman" w:hAnsi="Times New Roman" w:cs="Times New Roman"/>
          <w:sz w:val="24"/>
          <w:szCs w:val="24"/>
        </w:rPr>
        <w:t xml:space="preserve"> </w:t>
      </w:r>
      <w:r w:rsidR="004F78A6" w:rsidRPr="004F78A6">
        <w:rPr>
          <w:rFonts w:ascii="Times New Roman" w:hAnsi="Times New Roman" w:cs="Times New Roman"/>
          <w:sz w:val="24"/>
          <w:szCs w:val="24"/>
          <w:lang w:val="en-US"/>
        </w:rPr>
        <w:t>Steinhauer</w:t>
      </w:r>
      <w:r w:rsidR="004F78A6">
        <w:rPr>
          <w:rFonts w:ascii="Times New Roman" w:hAnsi="Times New Roman" w:cs="Times New Roman"/>
          <w:sz w:val="24"/>
          <w:szCs w:val="24"/>
        </w:rPr>
        <w:t xml:space="preserve"> предоставляют результаты 9-ти недельного исследования, в котором изучались нейрокогнитивные изменения, связанные с приобретение</w:t>
      </w:r>
      <w:r w:rsidR="006352A3">
        <w:rPr>
          <w:rFonts w:ascii="Times New Roman" w:hAnsi="Times New Roman" w:cs="Times New Roman"/>
          <w:sz w:val="24"/>
          <w:szCs w:val="24"/>
        </w:rPr>
        <w:t>м</w:t>
      </w:r>
      <w:r w:rsidR="004F78A6">
        <w:rPr>
          <w:rFonts w:ascii="Times New Roman" w:hAnsi="Times New Roman" w:cs="Times New Roman"/>
          <w:sz w:val="24"/>
          <w:szCs w:val="24"/>
        </w:rPr>
        <w:t xml:space="preserve"> второго языка у взрослых. Эти взрослые проходили интенсивный курс английского языка как второго. Авторы пытались выяснить, как первый язык влияет на нейрокогнитивные механизмы, лежащие в основе обработки второго языка. Из этого исследования получились интересные выводы. В начале изучения английского языка отсутствовали эффекты Р600, они возникали позже по мере интенсивного воздействия второго языка на корейских и китайских учащихся</w:t>
      </w:r>
      <w:r w:rsidR="004D1249">
        <w:rPr>
          <w:rFonts w:ascii="Times New Roman" w:hAnsi="Times New Roman" w:cs="Times New Roman"/>
          <w:sz w:val="24"/>
          <w:szCs w:val="24"/>
        </w:rPr>
        <w:t xml:space="preserve">, независимо от различий первого и второго языков. Компонент ПСС Р600  ассоциирован с грамматической обработкой у носителей языка. Это положительная волна, которая является максимальной приблизительно после 600 мс </w:t>
      </w:r>
      <w:r w:rsidR="003523A6">
        <w:rPr>
          <w:rFonts w:ascii="Times New Roman" w:hAnsi="Times New Roman" w:cs="Times New Roman"/>
          <w:sz w:val="24"/>
          <w:szCs w:val="24"/>
        </w:rPr>
        <w:t xml:space="preserve">начала критического стимула (слова в предложении).  Считается, что компонент Р600 является контролируемым и управляемым вниманием на относительно позднем этапе обработки. Если у изучающих второй язык появляется Р600, то полагают, что грамматические знания второго языка были включены в систему обработки, и они участвуют в тех же нейрокогнитивных процессах, что и первый язык. </w:t>
      </w:r>
      <w:r w:rsidR="00BD0D4D">
        <w:rPr>
          <w:rFonts w:ascii="Times New Roman" w:hAnsi="Times New Roman" w:cs="Times New Roman"/>
          <w:sz w:val="24"/>
          <w:szCs w:val="24"/>
        </w:rPr>
        <w:t xml:space="preserve"> В данном исследовании все участники показали Р600, но его латентность была различной у китайских и корейских учеников. Латентность наблюдалась позже у китайских учеников по сравнению с корейскими учениками. </w:t>
      </w:r>
      <w:r w:rsidR="003B255B">
        <w:rPr>
          <w:rFonts w:ascii="Times New Roman" w:hAnsi="Times New Roman" w:cs="Times New Roman"/>
          <w:sz w:val="24"/>
          <w:szCs w:val="24"/>
        </w:rPr>
        <w:t>То есть компонент Р600 можно выявить при обработке грамматических признаков второго языка, которые появляются позже по мере обучения и не существуют в первом языке – китайские ученики. В корейском языке существуют схожие грамматические основы, поэтому компонент Р600 также появлялся и совершенствовался по мере прохождения обучения. Компонент Р600 говорит о том, что мастерство освоения второго языка улучшается. А корейские и китайские ученики включали грамматические правила второго языка в свои системы обработки. Таким образом, существует корреляция между значениями амплитуды Р600 и грамматической чувствительность</w:t>
      </w:r>
      <w:r w:rsidR="00E47591">
        <w:rPr>
          <w:rFonts w:ascii="Times New Roman" w:hAnsi="Times New Roman" w:cs="Times New Roman"/>
          <w:sz w:val="24"/>
          <w:szCs w:val="24"/>
        </w:rPr>
        <w:t>ю</w:t>
      </w:r>
      <w:r w:rsidR="003B255B">
        <w:rPr>
          <w:rFonts w:ascii="Times New Roman" w:hAnsi="Times New Roman" w:cs="Times New Roman"/>
          <w:sz w:val="24"/>
          <w:szCs w:val="24"/>
        </w:rPr>
        <w:t xml:space="preserve"> второго языка.  </w:t>
      </w:r>
      <w:r w:rsidR="000C3D3F">
        <w:rPr>
          <w:rFonts w:ascii="Times New Roman" w:hAnsi="Times New Roman" w:cs="Times New Roman"/>
          <w:sz w:val="24"/>
          <w:szCs w:val="24"/>
        </w:rPr>
        <w:t xml:space="preserve">Результаты показывают, что существуют различия между людьми в отношении владения </w:t>
      </w:r>
      <w:r w:rsidR="000C3D3F">
        <w:rPr>
          <w:rFonts w:ascii="Times New Roman" w:hAnsi="Times New Roman" w:cs="Times New Roman"/>
          <w:sz w:val="24"/>
          <w:szCs w:val="24"/>
        </w:rPr>
        <w:lastRenderedPageBreak/>
        <w:t xml:space="preserve">грамматических структур, а также различия в использовании нейрокогнитивных механизмов для обработки грамматических структур. </w:t>
      </w:r>
    </w:p>
    <w:p w:rsidR="00A37781" w:rsidRPr="00210ECB" w:rsidRDefault="002B767F" w:rsidP="0038160C">
      <w:pPr>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47591">
        <w:rPr>
          <w:rFonts w:ascii="Times New Roman" w:hAnsi="Times New Roman" w:cs="Times New Roman"/>
          <w:sz w:val="24"/>
          <w:szCs w:val="24"/>
        </w:rPr>
        <w:t xml:space="preserve">Пока точно остается неясным, </w:t>
      </w:r>
      <w:r w:rsidR="00A37781">
        <w:rPr>
          <w:rFonts w:ascii="Times New Roman" w:hAnsi="Times New Roman" w:cs="Times New Roman"/>
          <w:sz w:val="24"/>
          <w:szCs w:val="24"/>
        </w:rPr>
        <w:t xml:space="preserve"> каковы основные механизмы, лежащие в основе распознавания слов на втором языке</w:t>
      </w:r>
      <w:r w:rsidR="00E47591">
        <w:rPr>
          <w:rFonts w:ascii="Times New Roman" w:hAnsi="Times New Roman" w:cs="Times New Roman"/>
          <w:sz w:val="24"/>
          <w:szCs w:val="24"/>
        </w:rPr>
        <w:t xml:space="preserve">, </w:t>
      </w:r>
      <w:r w:rsidR="00A37781">
        <w:rPr>
          <w:rFonts w:ascii="Times New Roman" w:hAnsi="Times New Roman" w:cs="Times New Roman"/>
          <w:sz w:val="24"/>
          <w:szCs w:val="24"/>
        </w:rPr>
        <w:t xml:space="preserve"> и в какой степени они совпадают с механизмами распознавания слов в первом языке. Одним из возможных вариантов предполагают, что механизмы в основном одни и те же, а слова второго языка объединены в единый набор лексических представлений с первым языком, это говорит о том, что слова из двух языков хранятся вместе. </w:t>
      </w:r>
      <w:r w:rsidR="00262DD0">
        <w:rPr>
          <w:rFonts w:ascii="Times New Roman" w:hAnsi="Times New Roman" w:cs="Times New Roman"/>
          <w:sz w:val="24"/>
          <w:szCs w:val="24"/>
        </w:rPr>
        <w:t xml:space="preserve">То есть между родным и неродным словом устанавливаются ассоциации. </w:t>
      </w:r>
      <w:r w:rsidR="00A37781">
        <w:rPr>
          <w:rFonts w:ascii="Times New Roman" w:hAnsi="Times New Roman" w:cs="Times New Roman"/>
          <w:sz w:val="24"/>
          <w:szCs w:val="24"/>
        </w:rPr>
        <w:t xml:space="preserve">Существует множество поведенческих доказательств этой теории, например, </w:t>
      </w:r>
      <w:hyperlink r:id="rId8" w:anchor="R2" w:history="1">
        <w:r w:rsidR="00A37781" w:rsidRPr="00A37781">
          <w:rPr>
            <w:rStyle w:val="a4"/>
            <w:rFonts w:ascii="Times New Roman" w:hAnsi="Times New Roman" w:cs="Times New Roman"/>
            <w:color w:val="000000" w:themeColor="text1"/>
            <w:sz w:val="24"/>
            <w:u w:val="none"/>
          </w:rPr>
          <w:t>Beauvillain &amp; Грейнджер, 1987</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9" w:anchor="R3" w:history="1">
        <w:r w:rsidR="00A37781" w:rsidRPr="00A37781">
          <w:rPr>
            <w:rStyle w:val="a4"/>
            <w:rFonts w:ascii="Times New Roman" w:hAnsi="Times New Roman" w:cs="Times New Roman"/>
            <w:color w:val="000000" w:themeColor="text1"/>
            <w:sz w:val="24"/>
            <w:u w:val="none"/>
          </w:rPr>
          <w:t>Brysbaert, Ван Дейк, и Ван де Poel, 1999</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0" w:anchor="R7" w:history="1">
        <w:r w:rsidR="00A37781" w:rsidRPr="00A37781">
          <w:rPr>
            <w:rStyle w:val="a4"/>
            <w:rFonts w:ascii="Times New Roman" w:hAnsi="Times New Roman" w:cs="Times New Roman"/>
            <w:color w:val="000000" w:themeColor="text1"/>
            <w:sz w:val="24"/>
            <w:u w:val="none"/>
          </w:rPr>
          <w:t>де Гроот, Delmaar, и Lupker, 2000</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1" w:anchor="R8" w:history="1">
        <w:r w:rsidR="00A37781" w:rsidRPr="00A37781">
          <w:rPr>
            <w:rStyle w:val="a4"/>
            <w:rFonts w:ascii="Times New Roman" w:hAnsi="Times New Roman" w:cs="Times New Roman"/>
            <w:color w:val="000000" w:themeColor="text1"/>
            <w:sz w:val="24"/>
            <w:u w:val="none"/>
          </w:rPr>
          <w:t>Дейкстр, Грейнджер, и ван Heuven, 1999</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2" w:anchor="R9" w:history="1">
        <w:r w:rsidR="00A37781" w:rsidRPr="00A37781">
          <w:rPr>
            <w:rStyle w:val="a4"/>
            <w:rFonts w:ascii="Times New Roman" w:hAnsi="Times New Roman" w:cs="Times New Roman"/>
            <w:color w:val="000000" w:themeColor="text1"/>
            <w:sz w:val="24"/>
            <w:u w:val="none"/>
          </w:rPr>
          <w:t>Дейкстр, ван Heuven, и Грейнджер, 1998</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3" w:anchor="R10" w:history="1">
        <w:r w:rsidR="00A37781" w:rsidRPr="00A37781">
          <w:rPr>
            <w:rStyle w:val="a4"/>
            <w:rFonts w:ascii="Times New Roman" w:hAnsi="Times New Roman" w:cs="Times New Roman"/>
            <w:color w:val="000000" w:themeColor="text1"/>
            <w:sz w:val="24"/>
            <w:u w:val="none"/>
          </w:rPr>
          <w:t>Дейкстр, Timmermans, и Schriefers, 2000</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4" w:anchor="R11" w:history="1">
        <w:r w:rsidR="00A37781" w:rsidRPr="00A37781">
          <w:rPr>
            <w:rStyle w:val="a4"/>
            <w:rFonts w:ascii="Times New Roman" w:hAnsi="Times New Roman" w:cs="Times New Roman"/>
            <w:color w:val="000000" w:themeColor="text1"/>
            <w:sz w:val="24"/>
            <w:u w:val="none"/>
          </w:rPr>
          <w:t>Дайер, 1973</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5" w:anchor="R14" w:history="1">
        <w:r w:rsidR="00A37781" w:rsidRPr="00A37781">
          <w:rPr>
            <w:rStyle w:val="a4"/>
            <w:rFonts w:ascii="Times New Roman" w:hAnsi="Times New Roman" w:cs="Times New Roman"/>
            <w:color w:val="000000" w:themeColor="text1"/>
            <w:sz w:val="24"/>
            <w:u w:val="none"/>
          </w:rPr>
          <w:t>Guttentag, Haith, Гудман, &amp; Hauch, 1984</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6" w:anchor="R23" w:history="1">
        <w:r w:rsidR="00A37781" w:rsidRPr="00A37781">
          <w:rPr>
            <w:rStyle w:val="a4"/>
            <w:rFonts w:ascii="Times New Roman" w:hAnsi="Times New Roman" w:cs="Times New Roman"/>
            <w:color w:val="000000" w:themeColor="text1"/>
            <w:sz w:val="24"/>
            <w:u w:val="none"/>
          </w:rPr>
          <w:t>Lemhöfer и</w:t>
        </w:r>
        <w:r w:rsidR="00A37781" w:rsidRPr="00A37781">
          <w:rPr>
            <w:rStyle w:val="apple-converted-space"/>
            <w:rFonts w:ascii="Times New Roman" w:hAnsi="Times New Roman" w:cs="Times New Roman"/>
            <w:color w:val="000000" w:themeColor="text1"/>
            <w:sz w:val="24"/>
          </w:rPr>
          <w:t> </w:t>
        </w:r>
        <w:r w:rsidR="00A37781" w:rsidRPr="00A37781">
          <w:rPr>
            <w:rStyle w:val="a4"/>
            <w:rFonts w:ascii="Times New Roman" w:hAnsi="Times New Roman" w:cs="Times New Roman"/>
            <w:color w:val="000000" w:themeColor="text1"/>
            <w:sz w:val="24"/>
            <w:u w:val="none"/>
          </w:rPr>
          <w:t>др .</w:t>
        </w:r>
        <w:r w:rsidR="00A37781" w:rsidRPr="00A37781">
          <w:rPr>
            <w:rStyle w:val="apple-converted-space"/>
            <w:rFonts w:ascii="Times New Roman" w:hAnsi="Times New Roman" w:cs="Times New Roman"/>
            <w:color w:val="000000" w:themeColor="text1"/>
            <w:sz w:val="24"/>
          </w:rPr>
          <w:t> </w:t>
        </w:r>
        <w:r w:rsidR="00A37781" w:rsidRPr="00A37781">
          <w:rPr>
            <w:rStyle w:val="a4"/>
            <w:rFonts w:ascii="Times New Roman" w:hAnsi="Times New Roman" w:cs="Times New Roman"/>
            <w:color w:val="000000" w:themeColor="text1"/>
            <w:sz w:val="24"/>
            <w:u w:val="none"/>
          </w:rPr>
          <w:t>, 2008</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rPr>
        <w:t>;</w:t>
      </w:r>
      <w:r w:rsidR="00A37781" w:rsidRPr="00A37781">
        <w:rPr>
          <w:rStyle w:val="apple-converted-space"/>
          <w:rFonts w:ascii="Times New Roman" w:hAnsi="Times New Roman" w:cs="Times New Roman"/>
          <w:color w:val="000000" w:themeColor="text1"/>
          <w:sz w:val="24"/>
        </w:rPr>
        <w:t> </w:t>
      </w:r>
      <w:hyperlink r:id="rId17" w:anchor="R29" w:history="1">
        <w:r w:rsidR="00A37781" w:rsidRPr="00A37781">
          <w:rPr>
            <w:rStyle w:val="a4"/>
            <w:rFonts w:ascii="Times New Roman" w:hAnsi="Times New Roman" w:cs="Times New Roman"/>
            <w:color w:val="000000" w:themeColor="text1"/>
            <w:sz w:val="24"/>
            <w:u w:val="none"/>
          </w:rPr>
          <w:t>Nas, 1983</w:t>
        </w:r>
      </w:hyperlink>
      <w:r w:rsidR="00A37781" w:rsidRPr="00A37781">
        <w:rPr>
          <w:rStyle w:val="apple-converted-space"/>
          <w:rFonts w:ascii="Times New Roman" w:hAnsi="Times New Roman" w:cs="Times New Roman"/>
          <w:color w:val="000000" w:themeColor="text1"/>
          <w:sz w:val="24"/>
        </w:rPr>
        <w:t> </w:t>
      </w:r>
      <w:r w:rsidR="00A37781" w:rsidRPr="00A37781">
        <w:rPr>
          <w:rFonts w:ascii="Times New Roman" w:hAnsi="Times New Roman" w:cs="Times New Roman"/>
          <w:color w:val="000000" w:themeColor="text1"/>
          <w:sz w:val="24"/>
          <w:szCs w:val="24"/>
        </w:rPr>
        <w:t>).</w:t>
      </w:r>
      <w:r w:rsidR="00A37781" w:rsidRPr="00A37781">
        <w:rPr>
          <w:rStyle w:val="apple-converted-space"/>
          <w:rFonts w:ascii="Times New Roman" w:hAnsi="Times New Roman" w:cs="Times New Roman"/>
          <w:color w:val="000000"/>
          <w:sz w:val="24"/>
          <w:szCs w:val="24"/>
        </w:rPr>
        <w:t xml:space="preserve"> Однако также существуют </w:t>
      </w:r>
      <w:r w:rsidR="00A37781">
        <w:rPr>
          <w:rStyle w:val="apple-converted-space"/>
          <w:rFonts w:ascii="Times New Roman" w:hAnsi="Times New Roman" w:cs="Times New Roman"/>
          <w:color w:val="000000"/>
          <w:sz w:val="24"/>
          <w:szCs w:val="24"/>
        </w:rPr>
        <w:t xml:space="preserve">противоречащие данные, они говорят о том, что существует механиз-переключатель, а слова разных языков хранятся друг от друга отдельно, а входящий сенсорный </w:t>
      </w:r>
      <w:r w:rsidR="00262DD0">
        <w:rPr>
          <w:rStyle w:val="apple-converted-space"/>
          <w:rFonts w:ascii="Times New Roman" w:hAnsi="Times New Roman" w:cs="Times New Roman"/>
          <w:color w:val="000000"/>
          <w:sz w:val="24"/>
          <w:szCs w:val="24"/>
        </w:rPr>
        <w:t>стимул направлен к соответствующему слову в зависимости от контекста. Исследования</w:t>
      </w:r>
      <w:r w:rsidR="00262DD0" w:rsidRPr="00210ECB">
        <w:rPr>
          <w:rStyle w:val="apple-converted-space"/>
          <w:rFonts w:ascii="Times New Roman" w:hAnsi="Times New Roman" w:cs="Times New Roman"/>
          <w:color w:val="000000"/>
          <w:sz w:val="24"/>
          <w:szCs w:val="24"/>
        </w:rPr>
        <w:t xml:space="preserve"> </w:t>
      </w:r>
      <w:hyperlink r:id="rId18" w:history="1">
        <w:r w:rsidR="00262DD0" w:rsidRPr="00262DD0">
          <w:rPr>
            <w:rStyle w:val="a4"/>
            <w:rFonts w:ascii="Times New Roman" w:hAnsi="Times New Roman" w:cs="Times New Roman"/>
            <w:color w:val="000000" w:themeColor="text1"/>
            <w:sz w:val="24"/>
            <w:szCs w:val="19"/>
            <w:u w:val="none"/>
            <w:lang w:val="en-US"/>
          </w:rPr>
          <w:t>Katherine</w:t>
        </w:r>
        <w:r w:rsidR="00262DD0" w:rsidRPr="00210ECB">
          <w:rPr>
            <w:rStyle w:val="a4"/>
            <w:rFonts w:ascii="Times New Roman" w:hAnsi="Times New Roman" w:cs="Times New Roman"/>
            <w:color w:val="000000" w:themeColor="text1"/>
            <w:sz w:val="24"/>
            <w:szCs w:val="19"/>
            <w:u w:val="none"/>
          </w:rPr>
          <w:t xml:space="preserve"> </w:t>
        </w:r>
        <w:r w:rsidR="00262DD0" w:rsidRPr="00262DD0">
          <w:rPr>
            <w:rStyle w:val="a4"/>
            <w:rFonts w:ascii="Times New Roman" w:hAnsi="Times New Roman" w:cs="Times New Roman"/>
            <w:color w:val="000000" w:themeColor="text1"/>
            <w:sz w:val="24"/>
            <w:szCs w:val="19"/>
            <w:u w:val="none"/>
            <w:lang w:val="en-US"/>
          </w:rPr>
          <w:t>J</w:t>
        </w:r>
        <w:r w:rsidR="00262DD0" w:rsidRPr="00210ECB">
          <w:rPr>
            <w:rStyle w:val="a4"/>
            <w:rFonts w:ascii="Times New Roman" w:hAnsi="Times New Roman" w:cs="Times New Roman"/>
            <w:color w:val="000000" w:themeColor="text1"/>
            <w:sz w:val="24"/>
            <w:szCs w:val="19"/>
            <w:u w:val="none"/>
          </w:rPr>
          <w:t xml:space="preserve">. </w:t>
        </w:r>
        <w:r w:rsidR="00262DD0" w:rsidRPr="00262DD0">
          <w:rPr>
            <w:rStyle w:val="a4"/>
            <w:rFonts w:ascii="Times New Roman" w:hAnsi="Times New Roman" w:cs="Times New Roman"/>
            <w:color w:val="000000" w:themeColor="text1"/>
            <w:sz w:val="24"/>
            <w:szCs w:val="19"/>
            <w:u w:val="none"/>
            <w:lang w:val="en-US"/>
          </w:rPr>
          <w:t>Midgley</w:t>
        </w:r>
      </w:hyperlink>
      <w:r w:rsidR="00262DD0" w:rsidRPr="00210ECB">
        <w:rPr>
          <w:rFonts w:ascii="Times New Roman" w:hAnsi="Times New Roman" w:cs="Times New Roman"/>
          <w:color w:val="000000" w:themeColor="text1"/>
          <w:sz w:val="24"/>
          <w:szCs w:val="19"/>
        </w:rPr>
        <w:t>,</w:t>
      </w:r>
      <w:r w:rsidR="00262DD0" w:rsidRPr="00262DD0">
        <w:rPr>
          <w:rStyle w:val="apple-converted-space"/>
          <w:rFonts w:ascii="Times New Roman" w:hAnsi="Times New Roman" w:cs="Times New Roman"/>
          <w:color w:val="000000" w:themeColor="text1"/>
          <w:sz w:val="24"/>
          <w:szCs w:val="19"/>
          <w:lang w:val="en-US"/>
        </w:rPr>
        <w:t> </w:t>
      </w:r>
      <w:hyperlink r:id="rId19" w:history="1">
        <w:r w:rsidR="00262DD0" w:rsidRPr="00262DD0">
          <w:rPr>
            <w:rStyle w:val="a4"/>
            <w:rFonts w:ascii="Times New Roman" w:hAnsi="Times New Roman" w:cs="Times New Roman"/>
            <w:color w:val="000000" w:themeColor="text1"/>
            <w:sz w:val="24"/>
            <w:szCs w:val="19"/>
            <w:u w:val="none"/>
            <w:lang w:val="en-US"/>
          </w:rPr>
          <w:t>Phillip</w:t>
        </w:r>
        <w:r w:rsidR="00262DD0" w:rsidRPr="00210ECB">
          <w:rPr>
            <w:rStyle w:val="a4"/>
            <w:rFonts w:ascii="Times New Roman" w:hAnsi="Times New Roman" w:cs="Times New Roman"/>
            <w:color w:val="000000" w:themeColor="text1"/>
            <w:sz w:val="24"/>
            <w:szCs w:val="19"/>
            <w:u w:val="none"/>
          </w:rPr>
          <w:t xml:space="preserve"> </w:t>
        </w:r>
        <w:r w:rsidR="00262DD0" w:rsidRPr="00262DD0">
          <w:rPr>
            <w:rStyle w:val="a4"/>
            <w:rFonts w:ascii="Times New Roman" w:hAnsi="Times New Roman" w:cs="Times New Roman"/>
            <w:color w:val="000000" w:themeColor="text1"/>
            <w:sz w:val="24"/>
            <w:szCs w:val="19"/>
            <w:u w:val="none"/>
            <w:lang w:val="en-US"/>
          </w:rPr>
          <w:t>J</w:t>
        </w:r>
        <w:r w:rsidR="00262DD0" w:rsidRPr="00210ECB">
          <w:rPr>
            <w:rStyle w:val="a4"/>
            <w:rFonts w:ascii="Times New Roman" w:hAnsi="Times New Roman" w:cs="Times New Roman"/>
            <w:color w:val="000000" w:themeColor="text1"/>
            <w:sz w:val="24"/>
            <w:szCs w:val="19"/>
            <w:u w:val="none"/>
          </w:rPr>
          <w:t xml:space="preserve">. </w:t>
        </w:r>
        <w:r w:rsidR="00262DD0" w:rsidRPr="00262DD0">
          <w:rPr>
            <w:rStyle w:val="a4"/>
            <w:rFonts w:ascii="Times New Roman" w:hAnsi="Times New Roman" w:cs="Times New Roman"/>
            <w:color w:val="000000" w:themeColor="text1"/>
            <w:sz w:val="24"/>
            <w:szCs w:val="19"/>
            <w:u w:val="none"/>
            <w:lang w:val="en-US"/>
          </w:rPr>
          <w:t>Holcomb</w:t>
        </w:r>
      </w:hyperlink>
      <w:r w:rsidR="00262DD0" w:rsidRPr="00210ECB">
        <w:rPr>
          <w:rFonts w:ascii="Times New Roman" w:hAnsi="Times New Roman" w:cs="Times New Roman"/>
          <w:color w:val="000000" w:themeColor="text1"/>
          <w:sz w:val="24"/>
          <w:szCs w:val="19"/>
        </w:rPr>
        <w:t>,</w:t>
      </w:r>
      <w:r w:rsidR="00262DD0" w:rsidRPr="00262DD0">
        <w:rPr>
          <w:rStyle w:val="apple-converted-space"/>
          <w:rFonts w:ascii="Times New Roman" w:hAnsi="Times New Roman" w:cs="Times New Roman"/>
          <w:color w:val="000000" w:themeColor="text1"/>
          <w:sz w:val="24"/>
          <w:szCs w:val="19"/>
          <w:lang w:val="en-US"/>
        </w:rPr>
        <w:t> </w:t>
      </w:r>
      <w:r w:rsidR="00262DD0" w:rsidRPr="00262DD0">
        <w:rPr>
          <w:rFonts w:ascii="Times New Roman" w:hAnsi="Times New Roman" w:cs="Times New Roman"/>
          <w:color w:val="000000" w:themeColor="text1"/>
          <w:sz w:val="24"/>
          <w:szCs w:val="19"/>
          <w:lang w:val="en-US"/>
        </w:rPr>
        <w:t>and</w:t>
      </w:r>
      <w:r w:rsidR="00262DD0" w:rsidRPr="00262DD0">
        <w:rPr>
          <w:rStyle w:val="apple-converted-space"/>
          <w:rFonts w:ascii="Times New Roman" w:hAnsi="Times New Roman" w:cs="Times New Roman"/>
          <w:color w:val="000000" w:themeColor="text1"/>
          <w:sz w:val="24"/>
          <w:szCs w:val="19"/>
          <w:lang w:val="en-US"/>
        </w:rPr>
        <w:t> </w:t>
      </w:r>
      <w:hyperlink r:id="rId20" w:history="1">
        <w:r w:rsidR="00262DD0" w:rsidRPr="00262DD0">
          <w:rPr>
            <w:rStyle w:val="a4"/>
            <w:rFonts w:ascii="Times New Roman" w:hAnsi="Times New Roman" w:cs="Times New Roman"/>
            <w:color w:val="000000" w:themeColor="text1"/>
            <w:sz w:val="24"/>
            <w:szCs w:val="19"/>
            <w:u w:val="none"/>
            <w:lang w:val="en-US"/>
          </w:rPr>
          <w:t>Jonathan</w:t>
        </w:r>
        <w:r w:rsidR="00262DD0" w:rsidRPr="00210ECB">
          <w:rPr>
            <w:rStyle w:val="a4"/>
            <w:rFonts w:ascii="Times New Roman" w:hAnsi="Times New Roman" w:cs="Times New Roman"/>
            <w:color w:val="000000" w:themeColor="text1"/>
            <w:sz w:val="24"/>
            <w:szCs w:val="19"/>
            <w:u w:val="none"/>
          </w:rPr>
          <w:t xml:space="preserve"> </w:t>
        </w:r>
        <w:r w:rsidR="00262DD0" w:rsidRPr="00262DD0">
          <w:rPr>
            <w:rStyle w:val="a4"/>
            <w:rFonts w:ascii="Times New Roman" w:hAnsi="Times New Roman" w:cs="Times New Roman"/>
            <w:color w:val="000000" w:themeColor="text1"/>
            <w:sz w:val="24"/>
            <w:szCs w:val="19"/>
            <w:u w:val="none"/>
            <w:lang w:val="en-US"/>
          </w:rPr>
          <w:t>Grainger</w:t>
        </w:r>
      </w:hyperlink>
      <w:r w:rsidR="00210ECB">
        <w:rPr>
          <w:rFonts w:ascii="Times New Roman" w:hAnsi="Times New Roman" w:cs="Times New Roman"/>
          <w:color w:val="000000" w:themeColor="text1"/>
          <w:sz w:val="24"/>
        </w:rPr>
        <w:t xml:space="preserve">, 2009, </w:t>
      </w:r>
      <w:r w:rsidR="00F87166">
        <w:rPr>
          <w:rFonts w:ascii="Times New Roman" w:hAnsi="Times New Roman" w:cs="Times New Roman"/>
          <w:color w:val="000000" w:themeColor="text1"/>
          <w:sz w:val="24"/>
        </w:rPr>
        <w:t xml:space="preserve"> </w:t>
      </w:r>
      <w:r w:rsidR="00210ECB">
        <w:rPr>
          <w:rFonts w:ascii="Times New Roman" w:hAnsi="Times New Roman" w:cs="Times New Roman"/>
          <w:color w:val="000000" w:themeColor="text1"/>
          <w:sz w:val="24"/>
        </w:rPr>
        <w:t xml:space="preserve">показали следующие результаты. Они свидетельствуют о том, что обработка слов родного и неродного языков расходятся по двум различным способам, это было отражено в сигналах вызванных потенциалов.  Они получили, что передняя часть компонента </w:t>
      </w:r>
      <w:r w:rsidR="00210ECB">
        <w:rPr>
          <w:rFonts w:ascii="Times New Roman" w:hAnsi="Times New Roman" w:cs="Times New Roman"/>
          <w:color w:val="000000" w:themeColor="text1"/>
          <w:sz w:val="24"/>
          <w:lang w:val="en-US"/>
        </w:rPr>
        <w:t>N</w:t>
      </w:r>
      <w:r w:rsidR="00210ECB">
        <w:rPr>
          <w:rFonts w:ascii="Times New Roman" w:hAnsi="Times New Roman" w:cs="Times New Roman"/>
          <w:color w:val="000000" w:themeColor="text1"/>
          <w:sz w:val="24"/>
        </w:rPr>
        <w:t>400 показал</w:t>
      </w:r>
      <w:r w:rsidR="00E47591">
        <w:rPr>
          <w:rFonts w:ascii="Times New Roman" w:hAnsi="Times New Roman" w:cs="Times New Roman"/>
          <w:color w:val="000000" w:themeColor="text1"/>
          <w:sz w:val="24"/>
        </w:rPr>
        <w:t>а</w:t>
      </w:r>
      <w:r w:rsidR="00210ECB">
        <w:rPr>
          <w:rFonts w:ascii="Times New Roman" w:hAnsi="Times New Roman" w:cs="Times New Roman"/>
          <w:color w:val="000000" w:themeColor="text1"/>
          <w:sz w:val="24"/>
        </w:rPr>
        <w:t xml:space="preserve"> сдвиг задержки амплитуд у второго языка несколько позже, чем таковой у первого языка. Сдвиг задержки может присутствовать у более опытных учеников, хоть и быть представлен меньше по величине. Сдвиг задержки может отражать различия в обработке трудностей, связанных со словами первого и второго языков. Задняя часть компонента </w:t>
      </w:r>
      <w:r w:rsidR="00210ECB">
        <w:rPr>
          <w:rFonts w:ascii="Times New Roman" w:hAnsi="Times New Roman" w:cs="Times New Roman"/>
          <w:color w:val="000000" w:themeColor="text1"/>
          <w:sz w:val="24"/>
          <w:lang w:val="en-US"/>
        </w:rPr>
        <w:t>N</w:t>
      </w:r>
      <w:r w:rsidR="00E47591">
        <w:rPr>
          <w:rFonts w:ascii="Times New Roman" w:hAnsi="Times New Roman" w:cs="Times New Roman"/>
          <w:color w:val="000000" w:themeColor="text1"/>
          <w:sz w:val="24"/>
        </w:rPr>
        <w:t>400 показала</w:t>
      </w:r>
      <w:r w:rsidR="00210ECB">
        <w:rPr>
          <w:rFonts w:ascii="Times New Roman" w:hAnsi="Times New Roman" w:cs="Times New Roman"/>
          <w:color w:val="000000" w:themeColor="text1"/>
          <w:sz w:val="24"/>
        </w:rPr>
        <w:t xml:space="preserve"> большие амплитуды к первому языку, по сравнению со вторым языком у учеников с его низкими уровнями знания.  Предполагают, что различия амплитуд могут отражать более низкий уровень взаимосвязанности лексических и семантических представлений второго языка у начинающих изучат</w:t>
      </w:r>
      <w:r w:rsidR="00C56BB5">
        <w:rPr>
          <w:rFonts w:ascii="Times New Roman" w:hAnsi="Times New Roman" w:cs="Times New Roman"/>
          <w:color w:val="000000" w:themeColor="text1"/>
          <w:sz w:val="24"/>
        </w:rPr>
        <w:t xml:space="preserve">ь язык, что исчезает при долгой тренировке вторым языком. Эти данные еще раз  свидетельствуют о явной пользе тренировок при обучении. </w:t>
      </w:r>
    </w:p>
    <w:p w:rsidR="00E47591" w:rsidRDefault="002B767F"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C55D9">
        <w:rPr>
          <w:rFonts w:ascii="Times New Roman" w:hAnsi="Times New Roman" w:cs="Times New Roman"/>
          <w:sz w:val="24"/>
          <w:szCs w:val="24"/>
        </w:rPr>
        <w:t>Есть ряд исследований, которые сравнивают эффективность обучения неродного языка взрослого и молодого поколения. Считается, что взрослое поколение показывает бо</w:t>
      </w:r>
      <w:r w:rsidR="00E47591">
        <w:rPr>
          <w:rFonts w:ascii="Times New Roman" w:hAnsi="Times New Roman" w:cs="Times New Roman"/>
          <w:sz w:val="24"/>
          <w:szCs w:val="24"/>
        </w:rPr>
        <w:t xml:space="preserve">лее плохие результаты обучения,  по сравнению </w:t>
      </w:r>
      <w:r w:rsidR="007C55D9">
        <w:rPr>
          <w:rFonts w:ascii="Times New Roman" w:hAnsi="Times New Roman" w:cs="Times New Roman"/>
          <w:sz w:val="24"/>
          <w:szCs w:val="24"/>
        </w:rPr>
        <w:t xml:space="preserve"> с молодым поколением. Это связыва</w:t>
      </w:r>
      <w:r w:rsidR="00E47591">
        <w:rPr>
          <w:rFonts w:ascii="Times New Roman" w:hAnsi="Times New Roman" w:cs="Times New Roman"/>
          <w:sz w:val="24"/>
          <w:szCs w:val="24"/>
        </w:rPr>
        <w:t>ют с ухудшением у пожилого</w:t>
      </w:r>
      <w:r w:rsidR="007C55D9">
        <w:rPr>
          <w:rFonts w:ascii="Times New Roman" w:hAnsi="Times New Roman" w:cs="Times New Roman"/>
          <w:sz w:val="24"/>
          <w:szCs w:val="24"/>
        </w:rPr>
        <w:t xml:space="preserve"> поколения нейронной пластичности. Есть также причины подозревать, что пожилые люди используют разные механизмы обучения, например, при изучении лексического тона, чем молодые люди. </w:t>
      </w:r>
      <w:r w:rsidR="00F100AF">
        <w:rPr>
          <w:rFonts w:ascii="Times New Roman" w:hAnsi="Times New Roman" w:cs="Times New Roman"/>
          <w:sz w:val="24"/>
          <w:szCs w:val="24"/>
        </w:rPr>
        <w:t>Другое различие ме</w:t>
      </w:r>
      <w:r w:rsidR="00E47591">
        <w:rPr>
          <w:rFonts w:ascii="Times New Roman" w:hAnsi="Times New Roman" w:cs="Times New Roman"/>
          <w:sz w:val="24"/>
          <w:szCs w:val="24"/>
        </w:rPr>
        <w:t>жду старшим и младшим поколениями</w:t>
      </w:r>
      <w:r w:rsidR="00F100AF">
        <w:rPr>
          <w:rFonts w:ascii="Times New Roman" w:hAnsi="Times New Roman" w:cs="Times New Roman"/>
          <w:sz w:val="24"/>
          <w:szCs w:val="24"/>
        </w:rPr>
        <w:t xml:space="preserve"> это  рабочая память, которая играет роль при успешном обучении второго языка. Если сравнивать с молодыми людьми, то успех обучения второму языку у пожилого поколения зависит от их базовой раб</w:t>
      </w:r>
      <w:r w:rsidR="00E47591">
        <w:rPr>
          <w:rFonts w:ascii="Times New Roman" w:hAnsi="Times New Roman" w:cs="Times New Roman"/>
          <w:sz w:val="24"/>
          <w:szCs w:val="24"/>
        </w:rPr>
        <w:t xml:space="preserve">очей памяти. Исследования </w:t>
      </w:r>
      <w:r w:rsidR="00E47591">
        <w:rPr>
          <w:rFonts w:ascii="Times New Roman" w:hAnsi="Times New Roman" w:cs="Times New Roman"/>
          <w:sz w:val="24"/>
          <w:szCs w:val="24"/>
          <w:lang w:val="en-US"/>
        </w:rPr>
        <w:t>Service</w:t>
      </w:r>
      <w:r w:rsidR="00F100AF">
        <w:rPr>
          <w:rFonts w:ascii="Times New Roman" w:hAnsi="Times New Roman" w:cs="Times New Roman"/>
          <w:sz w:val="24"/>
          <w:szCs w:val="24"/>
        </w:rPr>
        <w:t xml:space="preserve"> и </w:t>
      </w:r>
      <w:r w:rsidR="00F100AF">
        <w:rPr>
          <w:rFonts w:ascii="Times New Roman" w:hAnsi="Times New Roman" w:cs="Times New Roman"/>
          <w:sz w:val="24"/>
          <w:szCs w:val="24"/>
          <w:lang w:val="en-US"/>
        </w:rPr>
        <w:t>Craik</w:t>
      </w:r>
      <w:r w:rsidR="00F100AF">
        <w:rPr>
          <w:rFonts w:ascii="Times New Roman" w:hAnsi="Times New Roman" w:cs="Times New Roman"/>
          <w:sz w:val="24"/>
          <w:szCs w:val="24"/>
        </w:rPr>
        <w:t>(1993) продемонстрировали, что способность изучать новые слова зависела больше от их способности хранить предметы в фонологической рабочей памяти, по сравнению с более молодыми взрослыми. Рабочая память</w:t>
      </w:r>
      <w:r w:rsidR="00E47591">
        <w:rPr>
          <w:rFonts w:ascii="Times New Roman" w:hAnsi="Times New Roman" w:cs="Times New Roman"/>
          <w:sz w:val="24"/>
          <w:szCs w:val="24"/>
        </w:rPr>
        <w:t xml:space="preserve"> – это такой тип памяти, который</w:t>
      </w:r>
      <w:r w:rsidR="00F100AF">
        <w:rPr>
          <w:rFonts w:ascii="Times New Roman" w:hAnsi="Times New Roman" w:cs="Times New Roman"/>
          <w:sz w:val="24"/>
          <w:szCs w:val="24"/>
        </w:rPr>
        <w:t xml:space="preserve"> позволяет сохранять ту информацию, с которой в данный момент работают.</w:t>
      </w:r>
      <w:r w:rsidR="006436FB">
        <w:rPr>
          <w:rFonts w:ascii="Times New Roman" w:hAnsi="Times New Roman" w:cs="Times New Roman"/>
          <w:sz w:val="24"/>
          <w:szCs w:val="24"/>
        </w:rPr>
        <w:t xml:space="preserve"> Она также позволяет комбинировать различную информацию, полученную от органов восприятия с кратковременной и долговременной памятью. Следовательно, этот тип памяти подразумевает хранение и управление информацией для совершения когнитивных задач, </w:t>
      </w:r>
      <w:r w:rsidR="006436FB">
        <w:rPr>
          <w:rFonts w:ascii="Times New Roman" w:hAnsi="Times New Roman" w:cs="Times New Roman"/>
          <w:sz w:val="24"/>
          <w:szCs w:val="24"/>
        </w:rPr>
        <w:lastRenderedPageBreak/>
        <w:t>таких как понимание речи и обучение. Считается, что рабочая память имеет ограниченные способности. Есть несколько утверждений, что рабочая память может быть натренирована. Но получение воспроизводимых результатов усложняет тот факт, что многие области мозга вовлечены в процессы рабочей памяти</w:t>
      </w:r>
      <w:r w:rsidR="004D6F81">
        <w:rPr>
          <w:rFonts w:ascii="Times New Roman" w:hAnsi="Times New Roman" w:cs="Times New Roman"/>
          <w:sz w:val="24"/>
          <w:szCs w:val="24"/>
        </w:rPr>
        <w:t>. Однако методы нейровизуализации успешны при изучении процессов восприятия и моторного поведения, при которых наблюдается не так много активаций разных областей мозга.</w:t>
      </w:r>
    </w:p>
    <w:p w:rsidR="00C21731" w:rsidRPr="00E47591" w:rsidRDefault="002B767F" w:rsidP="003816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51D5">
        <w:rPr>
          <w:rFonts w:ascii="Times New Roman" w:hAnsi="Times New Roman" w:cs="Times New Roman"/>
          <w:sz w:val="24"/>
          <w:szCs w:val="24"/>
        </w:rPr>
        <w:t>Когда сравнивают результаты обучения второго языка у младших и более старших учеников, заметное преимущество получают те, кто ранее уже был в этой языковой среде. Многие грамматические структуры второго языка могут оказаться весьма проблематичными для более поздни</w:t>
      </w:r>
      <w:r w:rsidR="00E47591">
        <w:rPr>
          <w:rFonts w:ascii="Times New Roman" w:hAnsi="Times New Roman" w:cs="Times New Roman"/>
          <w:sz w:val="24"/>
          <w:szCs w:val="24"/>
        </w:rPr>
        <w:t>х учеников, даже, несмотря на то</w:t>
      </w:r>
      <w:r w:rsidR="000651D5">
        <w:rPr>
          <w:rFonts w:ascii="Times New Roman" w:hAnsi="Times New Roman" w:cs="Times New Roman"/>
          <w:sz w:val="24"/>
          <w:szCs w:val="24"/>
        </w:rPr>
        <w:t>, что обучение длится значительно длинный период. Однако все еще остается не ясно как же способность к обучению вторым языком развивается на протяжении всей жизни, существуют ли возрастные эффекты, которые ограничивают успешное обучение. В</w:t>
      </w:r>
      <w:r w:rsidR="000651D5" w:rsidRPr="000651D5">
        <w:rPr>
          <w:rFonts w:ascii="Times New Roman" w:hAnsi="Times New Roman" w:cs="Times New Roman"/>
          <w:sz w:val="24"/>
          <w:szCs w:val="24"/>
        </w:rPr>
        <w:t xml:space="preserve"> </w:t>
      </w:r>
      <w:r w:rsidR="000651D5">
        <w:rPr>
          <w:rFonts w:ascii="Times New Roman" w:hAnsi="Times New Roman" w:cs="Times New Roman"/>
          <w:sz w:val="24"/>
          <w:szCs w:val="24"/>
        </w:rPr>
        <w:t>исследовании</w:t>
      </w:r>
      <w:r w:rsidR="000651D5" w:rsidRPr="000651D5">
        <w:rPr>
          <w:rFonts w:ascii="Times New Roman" w:hAnsi="Times New Roman" w:cs="Times New Roman"/>
          <w:sz w:val="24"/>
          <w:szCs w:val="24"/>
        </w:rPr>
        <w:t xml:space="preserve"> </w:t>
      </w:r>
      <w:hyperlink r:id="rId21" w:history="1">
        <w:r w:rsidR="000651D5" w:rsidRPr="000651D5">
          <w:rPr>
            <w:rStyle w:val="a4"/>
            <w:rFonts w:ascii="Times New Roman" w:hAnsi="Times New Roman" w:cs="Times New Roman"/>
            <w:color w:val="000000" w:themeColor="text1"/>
            <w:sz w:val="24"/>
            <w:szCs w:val="24"/>
            <w:u w:val="none"/>
            <w:lang w:val="en-US"/>
          </w:rPr>
          <w:t>Nienke</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Meulman</w:t>
        </w:r>
      </w:hyperlink>
      <w:r w:rsidR="000651D5" w:rsidRPr="000651D5">
        <w:rPr>
          <w:rFonts w:ascii="Times New Roman" w:hAnsi="Times New Roman" w:cs="Times New Roman"/>
          <w:color w:val="000000" w:themeColor="text1"/>
          <w:sz w:val="24"/>
          <w:szCs w:val="24"/>
        </w:rPr>
        <w:t>,</w:t>
      </w:r>
      <w:r w:rsidR="000651D5" w:rsidRPr="000651D5">
        <w:rPr>
          <w:rFonts w:ascii="Times New Roman" w:hAnsi="Times New Roman" w:cs="Times New Roman"/>
          <w:color w:val="000000" w:themeColor="text1"/>
          <w:sz w:val="24"/>
          <w:szCs w:val="24"/>
          <w:vertAlign w:val="superscript"/>
        </w:rPr>
        <w:t xml:space="preserve"> </w:t>
      </w:r>
      <w:hyperlink r:id="rId22" w:history="1">
        <w:r w:rsidR="000651D5" w:rsidRPr="000651D5">
          <w:rPr>
            <w:rStyle w:val="a4"/>
            <w:rFonts w:ascii="Times New Roman" w:hAnsi="Times New Roman" w:cs="Times New Roman"/>
            <w:color w:val="000000" w:themeColor="text1"/>
            <w:sz w:val="24"/>
            <w:szCs w:val="24"/>
            <w:u w:val="none"/>
            <w:lang w:val="en-US"/>
          </w:rPr>
          <w:t>Martijn</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Wieling</w:t>
        </w:r>
      </w:hyperlink>
      <w:r w:rsidR="000651D5" w:rsidRPr="000651D5">
        <w:rPr>
          <w:rFonts w:ascii="Times New Roman" w:hAnsi="Times New Roman" w:cs="Times New Roman"/>
          <w:color w:val="000000" w:themeColor="text1"/>
          <w:sz w:val="24"/>
          <w:szCs w:val="24"/>
        </w:rPr>
        <w:t>,</w:t>
      </w:r>
      <w:r w:rsidR="000651D5" w:rsidRPr="000651D5">
        <w:rPr>
          <w:rStyle w:val="apple-converted-space"/>
          <w:rFonts w:ascii="Times New Roman" w:hAnsi="Times New Roman" w:cs="Times New Roman"/>
          <w:color w:val="000000" w:themeColor="text1"/>
          <w:sz w:val="24"/>
          <w:szCs w:val="24"/>
          <w:lang w:val="en-US"/>
        </w:rPr>
        <w:t> </w:t>
      </w:r>
      <w:hyperlink r:id="rId23" w:history="1">
        <w:r w:rsidR="000651D5" w:rsidRPr="000651D5">
          <w:rPr>
            <w:rStyle w:val="a4"/>
            <w:rFonts w:ascii="Times New Roman" w:hAnsi="Times New Roman" w:cs="Times New Roman"/>
            <w:color w:val="000000" w:themeColor="text1"/>
            <w:sz w:val="24"/>
            <w:szCs w:val="24"/>
            <w:u w:val="none"/>
            <w:lang w:val="en-US"/>
          </w:rPr>
          <w:t>Simone</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A</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Sprenger</w:t>
        </w:r>
      </w:hyperlink>
      <w:r w:rsidR="000651D5" w:rsidRPr="000651D5">
        <w:rPr>
          <w:rFonts w:ascii="Times New Roman" w:hAnsi="Times New Roman" w:cs="Times New Roman"/>
          <w:color w:val="000000" w:themeColor="text1"/>
          <w:sz w:val="24"/>
          <w:szCs w:val="24"/>
        </w:rPr>
        <w:t>,</w:t>
      </w:r>
      <w:r w:rsidR="000651D5" w:rsidRPr="000651D5">
        <w:rPr>
          <w:rStyle w:val="apple-converted-space"/>
          <w:rFonts w:ascii="Times New Roman" w:hAnsi="Times New Roman" w:cs="Times New Roman"/>
          <w:color w:val="000000" w:themeColor="text1"/>
          <w:sz w:val="24"/>
          <w:szCs w:val="24"/>
          <w:lang w:val="en-US"/>
        </w:rPr>
        <w:t> </w:t>
      </w:r>
      <w:hyperlink r:id="rId24" w:history="1">
        <w:r w:rsidR="000651D5" w:rsidRPr="000651D5">
          <w:rPr>
            <w:rStyle w:val="a4"/>
            <w:rFonts w:ascii="Times New Roman" w:hAnsi="Times New Roman" w:cs="Times New Roman"/>
            <w:color w:val="000000" w:themeColor="text1"/>
            <w:sz w:val="24"/>
            <w:szCs w:val="24"/>
            <w:u w:val="none"/>
            <w:lang w:val="en-US"/>
          </w:rPr>
          <w:t>Laurie</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A</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Stowe</w:t>
        </w:r>
      </w:hyperlink>
      <w:r w:rsidR="000651D5" w:rsidRPr="000651D5">
        <w:rPr>
          <w:rFonts w:ascii="Times New Roman" w:hAnsi="Times New Roman" w:cs="Times New Roman"/>
          <w:color w:val="000000" w:themeColor="text1"/>
          <w:sz w:val="24"/>
          <w:szCs w:val="24"/>
        </w:rPr>
        <w:t>,</w:t>
      </w:r>
      <w:r w:rsidR="000651D5" w:rsidRPr="000651D5">
        <w:rPr>
          <w:rStyle w:val="apple-converted-space"/>
          <w:rFonts w:ascii="Times New Roman" w:hAnsi="Times New Roman" w:cs="Times New Roman"/>
          <w:color w:val="000000" w:themeColor="text1"/>
          <w:sz w:val="24"/>
          <w:szCs w:val="24"/>
          <w:lang w:val="en-US"/>
        </w:rPr>
        <w:t> </w:t>
      </w:r>
      <w:r w:rsidR="000651D5" w:rsidRPr="000651D5">
        <w:rPr>
          <w:rFonts w:ascii="Times New Roman" w:hAnsi="Times New Roman" w:cs="Times New Roman"/>
          <w:color w:val="000000" w:themeColor="text1"/>
          <w:sz w:val="24"/>
          <w:szCs w:val="24"/>
          <w:lang w:val="en-US"/>
        </w:rPr>
        <w:t>and</w:t>
      </w:r>
      <w:r w:rsidR="000651D5" w:rsidRPr="000651D5">
        <w:rPr>
          <w:rStyle w:val="apple-converted-space"/>
          <w:rFonts w:ascii="Times New Roman" w:hAnsi="Times New Roman" w:cs="Times New Roman"/>
          <w:color w:val="000000" w:themeColor="text1"/>
          <w:sz w:val="24"/>
          <w:szCs w:val="24"/>
          <w:lang w:val="en-US"/>
        </w:rPr>
        <w:t> </w:t>
      </w:r>
      <w:hyperlink r:id="rId25" w:history="1">
        <w:r w:rsidR="000651D5" w:rsidRPr="000651D5">
          <w:rPr>
            <w:rStyle w:val="a4"/>
            <w:rFonts w:ascii="Times New Roman" w:hAnsi="Times New Roman" w:cs="Times New Roman"/>
            <w:color w:val="000000" w:themeColor="text1"/>
            <w:sz w:val="24"/>
            <w:szCs w:val="24"/>
            <w:u w:val="none"/>
            <w:lang w:val="en-US"/>
          </w:rPr>
          <w:t>Monika</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S</w:t>
        </w:r>
        <w:r w:rsidR="000651D5" w:rsidRPr="000651D5">
          <w:rPr>
            <w:rStyle w:val="a4"/>
            <w:rFonts w:ascii="Times New Roman" w:hAnsi="Times New Roman" w:cs="Times New Roman"/>
            <w:color w:val="000000" w:themeColor="text1"/>
            <w:sz w:val="24"/>
            <w:szCs w:val="24"/>
            <w:u w:val="none"/>
          </w:rPr>
          <w:t xml:space="preserve">. </w:t>
        </w:r>
        <w:r w:rsidR="000651D5" w:rsidRPr="000651D5">
          <w:rPr>
            <w:rStyle w:val="a4"/>
            <w:rFonts w:ascii="Times New Roman" w:hAnsi="Times New Roman" w:cs="Times New Roman"/>
            <w:color w:val="000000" w:themeColor="text1"/>
            <w:sz w:val="24"/>
            <w:szCs w:val="24"/>
            <w:u w:val="none"/>
            <w:lang w:val="en-US"/>
          </w:rPr>
          <w:t>Schmid</w:t>
        </w:r>
      </w:hyperlink>
      <w:r w:rsidR="000651D5" w:rsidRPr="000651D5">
        <w:rPr>
          <w:rFonts w:ascii="Times New Roman" w:hAnsi="Times New Roman" w:cs="Times New Roman"/>
          <w:color w:val="000000" w:themeColor="text1"/>
          <w:sz w:val="24"/>
          <w:szCs w:val="24"/>
        </w:rPr>
        <w:t xml:space="preserve">, 2015 </w:t>
      </w:r>
      <w:r w:rsidR="000651D5">
        <w:rPr>
          <w:rFonts w:ascii="Times New Roman" w:hAnsi="Times New Roman" w:cs="Times New Roman"/>
          <w:color w:val="000000" w:themeColor="text1"/>
          <w:sz w:val="24"/>
          <w:szCs w:val="24"/>
        </w:rPr>
        <w:t>показано</w:t>
      </w:r>
      <w:r w:rsidR="000651D5" w:rsidRPr="000651D5">
        <w:rPr>
          <w:rFonts w:ascii="Times New Roman" w:hAnsi="Times New Roman" w:cs="Times New Roman"/>
          <w:color w:val="000000" w:themeColor="text1"/>
          <w:sz w:val="24"/>
          <w:szCs w:val="24"/>
        </w:rPr>
        <w:t xml:space="preserve"> </w:t>
      </w:r>
      <w:r w:rsidR="000651D5">
        <w:rPr>
          <w:rFonts w:ascii="Times New Roman" w:hAnsi="Times New Roman" w:cs="Times New Roman"/>
          <w:color w:val="000000" w:themeColor="text1"/>
          <w:sz w:val="24"/>
          <w:szCs w:val="24"/>
        </w:rPr>
        <w:t>влияние</w:t>
      </w:r>
      <w:r w:rsidR="000651D5" w:rsidRPr="000651D5">
        <w:rPr>
          <w:rFonts w:ascii="Times New Roman" w:hAnsi="Times New Roman" w:cs="Times New Roman"/>
          <w:color w:val="000000" w:themeColor="text1"/>
          <w:sz w:val="24"/>
          <w:szCs w:val="24"/>
        </w:rPr>
        <w:t xml:space="preserve"> </w:t>
      </w:r>
      <w:r w:rsidR="000651D5">
        <w:rPr>
          <w:rFonts w:ascii="Times New Roman" w:hAnsi="Times New Roman" w:cs="Times New Roman"/>
          <w:color w:val="000000" w:themeColor="text1"/>
          <w:sz w:val="24"/>
          <w:szCs w:val="24"/>
        </w:rPr>
        <w:t>возраста при приобретении второго языка на успешность обучения немецким языком.</w:t>
      </w:r>
      <w:r w:rsidR="00D0761F">
        <w:rPr>
          <w:rFonts w:ascii="Times New Roman" w:hAnsi="Times New Roman" w:cs="Times New Roman"/>
          <w:color w:val="000000" w:themeColor="text1"/>
          <w:sz w:val="24"/>
          <w:szCs w:val="24"/>
        </w:rPr>
        <w:t xml:space="preserve"> В данном исследовании результаты успешного обучения основывались на постепенных сдвигах от </w:t>
      </w:r>
      <w:r w:rsidR="00D0761F">
        <w:rPr>
          <w:rFonts w:ascii="Times New Roman" w:hAnsi="Times New Roman" w:cs="Times New Roman"/>
          <w:color w:val="000000" w:themeColor="text1"/>
          <w:sz w:val="24"/>
          <w:szCs w:val="24"/>
          <w:lang w:val="en-US"/>
        </w:rPr>
        <w:t>N</w:t>
      </w:r>
      <w:r w:rsidR="00D0761F" w:rsidRPr="00D0761F">
        <w:rPr>
          <w:rFonts w:ascii="Times New Roman" w:hAnsi="Times New Roman" w:cs="Times New Roman"/>
          <w:color w:val="000000" w:themeColor="text1"/>
          <w:sz w:val="24"/>
          <w:szCs w:val="24"/>
        </w:rPr>
        <w:t xml:space="preserve">400 </w:t>
      </w:r>
      <w:r w:rsidR="00D0761F">
        <w:rPr>
          <w:rFonts w:ascii="Times New Roman" w:hAnsi="Times New Roman" w:cs="Times New Roman"/>
          <w:color w:val="000000" w:themeColor="text1"/>
          <w:sz w:val="24"/>
          <w:szCs w:val="24"/>
        </w:rPr>
        <w:t>у начинающих учеников до Р600 у более опытных учеников.</w:t>
      </w:r>
      <w:r w:rsidR="00D211F5">
        <w:rPr>
          <w:rFonts w:ascii="Times New Roman" w:hAnsi="Times New Roman" w:cs="Times New Roman"/>
          <w:color w:val="000000" w:themeColor="text1"/>
          <w:sz w:val="24"/>
          <w:szCs w:val="24"/>
        </w:rPr>
        <w:t xml:space="preserve"> Были проведены исследования зависимости критического эффекта от грамматической структуры ученика. Использовали приобретение нефинитных глаголов. При нарушении конструкций в нефинитных глаголах компонент вызванных потенциалов Р600 присутствовал у всех обучаемых разного критического возраста. Возможно, это говорит о том, что грамматические конструкции второго языка схожи с грамматическими конструкциями первого языка. В текущем исследовании наблюдается более раннее начало Р600, а затем смещение, когда переходят к более высокому критическому возрасту, далее она достигает высокий максимум для более поздних учеников.</w:t>
      </w:r>
      <w:r w:rsidR="00252E5A">
        <w:rPr>
          <w:rFonts w:ascii="Times New Roman" w:hAnsi="Times New Roman" w:cs="Times New Roman"/>
          <w:color w:val="000000" w:themeColor="text1"/>
          <w:sz w:val="24"/>
          <w:szCs w:val="24"/>
        </w:rPr>
        <w:t xml:space="preserve"> Однако в данном исследовании не учитывалось количество лет обучения языком, условия обучения, время ежедневных тренировок и мотивация, которые в свою очередь могут оказывать влияние на результаты успешного обучения. </w:t>
      </w:r>
    </w:p>
    <w:p w:rsidR="000B7879"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9D9">
        <w:rPr>
          <w:rFonts w:ascii="Times New Roman" w:hAnsi="Times New Roman" w:cs="Times New Roman"/>
          <w:sz w:val="24"/>
          <w:szCs w:val="24"/>
        </w:rPr>
        <w:t xml:space="preserve">Мультисенсорное (многосенсорное) обучение представляет интерес в понимании нейронной пластичности мозга. Мультисенсорное обучение важно тем, что позволяет изучать интеграции визуальной, слуховой и сенсомоторной областей обработки информации. </w:t>
      </w:r>
      <w:r w:rsidR="00CA4E3A">
        <w:rPr>
          <w:rFonts w:ascii="Times New Roman" w:hAnsi="Times New Roman" w:cs="Times New Roman"/>
          <w:sz w:val="24"/>
          <w:szCs w:val="24"/>
        </w:rPr>
        <w:t xml:space="preserve">Были предложены три модели, которые предполагались в качестве объяснения пластичности, вызванной мультисенсорным обучением. </w:t>
      </w:r>
      <w:r w:rsidR="00304EC9">
        <w:rPr>
          <w:rFonts w:ascii="Times New Roman" w:hAnsi="Times New Roman" w:cs="Times New Roman"/>
          <w:sz w:val="24"/>
          <w:szCs w:val="24"/>
        </w:rPr>
        <w:t xml:space="preserve">Первая модель предполагает - изменение односенсорных структур, которые участвуют в мультисенсорной передаче, вторая модель основана на изменении взаимосвязи односенсорных структур, и третья модель - изменение мультисенсорных структур, ответственных за интегрирование стимулов. </w:t>
      </w:r>
    </w:p>
    <w:p w:rsidR="00237875" w:rsidRDefault="002B767F"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9D9">
        <w:rPr>
          <w:rFonts w:ascii="Times New Roman" w:hAnsi="Times New Roman" w:cs="Times New Roman"/>
          <w:sz w:val="24"/>
          <w:szCs w:val="24"/>
        </w:rPr>
        <w:t xml:space="preserve">Исследования по мультисенсорному обучению проводились </w:t>
      </w:r>
      <w:r w:rsidR="00FC39D9" w:rsidRPr="00FC39D9">
        <w:rPr>
          <w:rFonts w:ascii="Times New Roman" w:hAnsi="Times New Roman" w:cs="Times New Roman"/>
          <w:sz w:val="24"/>
          <w:szCs w:val="24"/>
          <w:lang w:val="en-US"/>
        </w:rPr>
        <w:t>Evangelos</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Paraskevopoulos</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Anja</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Kuchenbuch</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Sibylle</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C</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Herholz</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Christo</w:t>
      </w:r>
      <w:r w:rsidR="00FC39D9" w:rsidRPr="00FC39D9">
        <w:rPr>
          <w:rFonts w:ascii="Times New Roman" w:hAnsi="Times New Roman" w:cs="Times New Roman"/>
          <w:sz w:val="24"/>
          <w:szCs w:val="24"/>
        </w:rPr>
        <w:t xml:space="preserve"> </w:t>
      </w:r>
      <w:r w:rsidR="00FC39D9" w:rsidRPr="00FC39D9">
        <w:rPr>
          <w:rFonts w:ascii="Times New Roman" w:hAnsi="Times New Roman" w:cs="Times New Roman"/>
          <w:sz w:val="24"/>
          <w:szCs w:val="24"/>
          <w:lang w:val="en-US"/>
        </w:rPr>
        <w:t>Pantev</w:t>
      </w:r>
      <w:r w:rsidR="00FC39D9">
        <w:rPr>
          <w:rFonts w:ascii="Times New Roman" w:hAnsi="Times New Roman" w:cs="Times New Roman"/>
          <w:sz w:val="24"/>
          <w:szCs w:val="24"/>
        </w:rPr>
        <w:t>,</w:t>
      </w:r>
      <w:r w:rsidR="00237875">
        <w:rPr>
          <w:rFonts w:ascii="Times New Roman" w:hAnsi="Times New Roman" w:cs="Times New Roman"/>
          <w:sz w:val="24"/>
          <w:szCs w:val="24"/>
        </w:rPr>
        <w:t xml:space="preserve"> 2012,</w:t>
      </w:r>
      <w:r w:rsidR="00FC39D9">
        <w:rPr>
          <w:rFonts w:ascii="Times New Roman" w:hAnsi="Times New Roman" w:cs="Times New Roman"/>
          <w:sz w:val="24"/>
          <w:szCs w:val="24"/>
        </w:rPr>
        <w:t xml:space="preserve"> в данном исследовании они ставили задачу выяснить</w:t>
      </w:r>
      <w:r w:rsidR="00E47591">
        <w:rPr>
          <w:rFonts w:ascii="Times New Roman" w:hAnsi="Times New Roman" w:cs="Times New Roman"/>
          <w:sz w:val="24"/>
          <w:szCs w:val="24"/>
        </w:rPr>
        <w:t xml:space="preserve"> как </w:t>
      </w:r>
      <w:r w:rsidR="00CA4E3A">
        <w:rPr>
          <w:rFonts w:ascii="Times New Roman" w:hAnsi="Times New Roman" w:cs="Times New Roman"/>
          <w:sz w:val="24"/>
          <w:szCs w:val="24"/>
        </w:rPr>
        <w:t xml:space="preserve">многосенсорное обучение изменяет унисенсорные структуры, взаимосвязи унисенсорных структур или </w:t>
      </w:r>
      <w:r w:rsidR="00304EC9">
        <w:rPr>
          <w:rFonts w:ascii="Times New Roman" w:hAnsi="Times New Roman" w:cs="Times New Roman"/>
          <w:sz w:val="24"/>
          <w:szCs w:val="24"/>
        </w:rPr>
        <w:t xml:space="preserve">изменение </w:t>
      </w:r>
      <w:r w:rsidR="00CA4E3A">
        <w:rPr>
          <w:rFonts w:ascii="Times New Roman" w:hAnsi="Times New Roman" w:cs="Times New Roman"/>
          <w:sz w:val="24"/>
          <w:szCs w:val="24"/>
        </w:rPr>
        <w:t>специфических мультисенсорных областей. Первая группа была подвергнута кратковр</w:t>
      </w:r>
      <w:r w:rsidR="00BC31E3">
        <w:rPr>
          <w:rFonts w:ascii="Times New Roman" w:hAnsi="Times New Roman" w:cs="Times New Roman"/>
          <w:sz w:val="24"/>
          <w:szCs w:val="24"/>
        </w:rPr>
        <w:t>еменному обучению воспроизведения  тональной</w:t>
      </w:r>
      <w:r w:rsidR="00CA4E3A">
        <w:rPr>
          <w:rFonts w:ascii="Times New Roman" w:hAnsi="Times New Roman" w:cs="Times New Roman"/>
          <w:sz w:val="24"/>
          <w:szCs w:val="24"/>
        </w:rPr>
        <w:t xml:space="preserve"> последовательности на фортепиано, вторая же группа только </w:t>
      </w:r>
      <w:r w:rsidR="00304EC9">
        <w:rPr>
          <w:rFonts w:ascii="Times New Roman" w:hAnsi="Times New Roman" w:cs="Times New Roman"/>
          <w:sz w:val="24"/>
          <w:szCs w:val="24"/>
        </w:rPr>
        <w:t>прослушивала игру пе</w:t>
      </w:r>
      <w:r w:rsidR="00BC31E3">
        <w:rPr>
          <w:rFonts w:ascii="Times New Roman" w:hAnsi="Times New Roman" w:cs="Times New Roman"/>
          <w:sz w:val="24"/>
          <w:szCs w:val="24"/>
        </w:rPr>
        <w:t>рвой группы и высказывала</w:t>
      </w:r>
      <w:r w:rsidR="00304EC9">
        <w:rPr>
          <w:rFonts w:ascii="Times New Roman" w:hAnsi="Times New Roman" w:cs="Times New Roman"/>
          <w:sz w:val="24"/>
          <w:szCs w:val="24"/>
        </w:rPr>
        <w:t xml:space="preserve"> предположения о правильности записей.</w:t>
      </w:r>
      <w:r w:rsidR="00CA4E3A">
        <w:rPr>
          <w:rFonts w:ascii="Times New Roman" w:hAnsi="Times New Roman" w:cs="Times New Roman"/>
          <w:sz w:val="24"/>
          <w:szCs w:val="24"/>
        </w:rPr>
        <w:t xml:space="preserve"> Таким образом, у двух групп была задействована разная </w:t>
      </w:r>
      <w:r w:rsidR="00CA4E3A">
        <w:rPr>
          <w:rFonts w:ascii="Times New Roman" w:hAnsi="Times New Roman" w:cs="Times New Roman"/>
          <w:sz w:val="24"/>
          <w:szCs w:val="24"/>
        </w:rPr>
        <w:lastRenderedPageBreak/>
        <w:t xml:space="preserve">модальность при обучении. У первой группы все три модальности: соматосенсорная, слуховая и зрительная. У второй же группы задействовано только две модальности, а именно, зрительная и слуховая. Связанные с обучением изменения в корковых сетях оценивались </w:t>
      </w:r>
      <w:r w:rsidR="00304EC9">
        <w:rPr>
          <w:rFonts w:ascii="Times New Roman" w:hAnsi="Times New Roman" w:cs="Times New Roman"/>
          <w:sz w:val="24"/>
          <w:szCs w:val="24"/>
        </w:rPr>
        <w:t>до и после путем</w:t>
      </w:r>
      <w:r w:rsidR="00CA4E3A">
        <w:rPr>
          <w:rFonts w:ascii="Times New Roman" w:hAnsi="Times New Roman" w:cs="Times New Roman"/>
          <w:sz w:val="24"/>
          <w:szCs w:val="24"/>
        </w:rPr>
        <w:t xml:space="preserve"> МЭГ</w:t>
      </w:r>
      <w:r w:rsidR="00304EC9">
        <w:rPr>
          <w:rFonts w:ascii="Times New Roman" w:hAnsi="Times New Roman" w:cs="Times New Roman"/>
          <w:sz w:val="24"/>
          <w:szCs w:val="24"/>
        </w:rPr>
        <w:t xml:space="preserve"> записи отдельных слуховых визуальных и аудио-визуальных ответов негативности рассогласования</w:t>
      </w:r>
      <w:r w:rsidR="00CA4E3A">
        <w:rPr>
          <w:rFonts w:ascii="Times New Roman" w:hAnsi="Times New Roman" w:cs="Times New Roman"/>
          <w:sz w:val="24"/>
          <w:szCs w:val="24"/>
        </w:rPr>
        <w:t xml:space="preserve">. </w:t>
      </w:r>
      <w:r w:rsidR="00BC31E3">
        <w:rPr>
          <w:rFonts w:ascii="Times New Roman" w:hAnsi="Times New Roman" w:cs="Times New Roman"/>
          <w:sz w:val="24"/>
          <w:szCs w:val="24"/>
        </w:rPr>
        <w:t>Пластичность</w:t>
      </w:r>
      <w:r w:rsidR="00E50B59">
        <w:rPr>
          <w:rFonts w:ascii="Times New Roman" w:hAnsi="Times New Roman" w:cs="Times New Roman"/>
          <w:sz w:val="24"/>
          <w:szCs w:val="24"/>
        </w:rPr>
        <w:t xml:space="preserve">, </w:t>
      </w:r>
      <w:r w:rsidR="00BC31E3">
        <w:rPr>
          <w:rFonts w:ascii="Times New Roman" w:hAnsi="Times New Roman" w:cs="Times New Roman"/>
          <w:sz w:val="24"/>
          <w:szCs w:val="24"/>
        </w:rPr>
        <w:t xml:space="preserve"> </w:t>
      </w:r>
      <w:r w:rsidR="00E50B59">
        <w:rPr>
          <w:rFonts w:ascii="Times New Roman" w:hAnsi="Times New Roman" w:cs="Times New Roman"/>
          <w:sz w:val="24"/>
          <w:szCs w:val="24"/>
        </w:rPr>
        <w:t>вызванная тренировкой</w:t>
      </w:r>
      <w:r w:rsidR="00BC31E3">
        <w:rPr>
          <w:rFonts w:ascii="Times New Roman" w:hAnsi="Times New Roman" w:cs="Times New Roman"/>
          <w:sz w:val="24"/>
          <w:szCs w:val="24"/>
        </w:rPr>
        <w:t xml:space="preserve">, </w:t>
      </w:r>
      <w:r w:rsidR="00E50B59">
        <w:rPr>
          <w:rFonts w:ascii="Times New Roman" w:hAnsi="Times New Roman" w:cs="Times New Roman"/>
          <w:sz w:val="24"/>
          <w:szCs w:val="24"/>
        </w:rPr>
        <w:t>изменила интегрированные аудиовизуальные ответы негативности рассогласования больше у группы, подвергшейся мультимодальной тренировке.</w:t>
      </w:r>
      <w:r w:rsidR="00E50B59" w:rsidRPr="00E50B59">
        <w:rPr>
          <w:rFonts w:ascii="Times New Roman" w:hAnsi="Times New Roman" w:cs="Times New Roman"/>
          <w:sz w:val="24"/>
          <w:szCs w:val="24"/>
        </w:rPr>
        <w:t xml:space="preserve"> </w:t>
      </w:r>
      <w:r w:rsidR="00E50B59">
        <w:rPr>
          <w:rFonts w:ascii="Times New Roman" w:hAnsi="Times New Roman" w:cs="Times New Roman"/>
          <w:sz w:val="24"/>
          <w:szCs w:val="24"/>
        </w:rPr>
        <w:t>Результаты показали, что две группы были по-разному затронуты обучением, мультисенсорная тренировка изменяет функцию мультисенсорных структур, а не унисенсорных и их взаимосвязей. Если же результирующая пластичность изменила аудиовизуальные ответы в двух группах одинаково, то тогда можно было бы предположить, что результат обучения основан на взаимосвязи слуховой и зрительной модальностей. Ген</w:t>
      </w:r>
      <w:r w:rsidR="004D5219">
        <w:rPr>
          <w:rFonts w:ascii="Times New Roman" w:hAnsi="Times New Roman" w:cs="Times New Roman"/>
          <w:sz w:val="24"/>
          <w:szCs w:val="24"/>
        </w:rPr>
        <w:t>е</w:t>
      </w:r>
      <w:r w:rsidR="00E50B59">
        <w:rPr>
          <w:rFonts w:ascii="Times New Roman" w:hAnsi="Times New Roman" w:cs="Times New Roman"/>
          <w:sz w:val="24"/>
          <w:szCs w:val="24"/>
        </w:rPr>
        <w:t>раторы негативности рассогласования были найдены</w:t>
      </w:r>
      <w:r w:rsidR="004D5219">
        <w:rPr>
          <w:rFonts w:ascii="Times New Roman" w:hAnsi="Times New Roman" w:cs="Times New Roman"/>
          <w:sz w:val="24"/>
          <w:szCs w:val="24"/>
        </w:rPr>
        <w:t xml:space="preserve"> в обоих полушариях слуховой временной коры, но с большей амплитудой в правом полушарии, нежели чем в ле</w:t>
      </w:r>
      <w:r w:rsidR="00BC31E3">
        <w:rPr>
          <w:rFonts w:ascii="Times New Roman" w:hAnsi="Times New Roman" w:cs="Times New Roman"/>
          <w:sz w:val="24"/>
          <w:szCs w:val="24"/>
        </w:rPr>
        <w:t>вом. Это также подтверждает преды</w:t>
      </w:r>
      <w:r w:rsidR="004D5219">
        <w:rPr>
          <w:rFonts w:ascii="Times New Roman" w:hAnsi="Times New Roman" w:cs="Times New Roman"/>
          <w:sz w:val="24"/>
          <w:szCs w:val="24"/>
        </w:rPr>
        <w:t>дущие данные о том, что слуховые стимулы имеют типичную правополушарную латеризацию. В правом полушарии была отмечена также активация поля Бродмана 44, что может быть приписано к автоматическому привлечению внимания со стороны девиантного стимула, а также использование рабочей памяти во время дискриминации. Зрительная негативность рассогласования тоже была продемонстрирована, значительных изменений в них показано не было. Таким образом, в исследовании было продемонстрировано, ч</w:t>
      </w:r>
      <w:r w:rsidR="00BC31E3">
        <w:rPr>
          <w:rFonts w:ascii="Times New Roman" w:hAnsi="Times New Roman" w:cs="Times New Roman"/>
          <w:sz w:val="24"/>
          <w:szCs w:val="24"/>
        </w:rPr>
        <w:t>то мультимодальная тренировка (</w:t>
      </w:r>
      <w:r w:rsidR="004D5219">
        <w:rPr>
          <w:rFonts w:ascii="Times New Roman" w:hAnsi="Times New Roman" w:cs="Times New Roman"/>
          <w:sz w:val="24"/>
          <w:szCs w:val="24"/>
        </w:rPr>
        <w:t>зрительно-слуховая соматосенсорная) была более полезна для пластичности, чем слухо-визуальная. Это дает возможность предположить, что обученный модуль был функционально затронут всеми тремя модальностями. Здесь еще раз подтверждается, что большая часть неокортекса реагирует на мультисенсорные стимулы.</w:t>
      </w:r>
    </w:p>
    <w:p w:rsidR="000B7879" w:rsidRDefault="002B767F" w:rsidP="0038160C">
      <w:pPr>
        <w:shd w:val="clear" w:color="auto" w:fill="FFFFFF"/>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0B7879">
        <w:rPr>
          <w:rFonts w:ascii="Times New Roman" w:hAnsi="Times New Roman" w:cs="Times New Roman"/>
          <w:sz w:val="24"/>
          <w:szCs w:val="24"/>
        </w:rPr>
        <w:t>Музыкальное обучение является отличной моделью для изучения мультимодальной пластичности мозга. В</w:t>
      </w:r>
      <w:r w:rsidR="000B7879" w:rsidRPr="000B7879">
        <w:rPr>
          <w:rFonts w:ascii="Times New Roman" w:hAnsi="Times New Roman" w:cs="Times New Roman"/>
          <w:sz w:val="24"/>
          <w:szCs w:val="24"/>
        </w:rPr>
        <w:t xml:space="preserve">  </w:t>
      </w:r>
      <w:r w:rsidR="000B7879" w:rsidRPr="000B7879">
        <w:rPr>
          <w:rFonts w:ascii="Times New Roman" w:hAnsi="Times New Roman" w:cs="Times New Roman"/>
          <w:color w:val="000000" w:themeColor="text1"/>
          <w:sz w:val="24"/>
          <w:szCs w:val="24"/>
        </w:rPr>
        <w:t xml:space="preserve">исследовании </w:t>
      </w:r>
      <w:hyperlink r:id="rId26" w:history="1">
        <w:r w:rsidR="000B7879" w:rsidRPr="000B7879">
          <w:rPr>
            <w:rStyle w:val="a4"/>
            <w:rFonts w:ascii="Times New Roman" w:hAnsi="Times New Roman" w:cs="Times New Roman"/>
            <w:color w:val="000000" w:themeColor="text1"/>
            <w:sz w:val="24"/>
            <w:szCs w:val="24"/>
            <w:u w:val="none"/>
            <w:lang w:val="en-US"/>
          </w:rPr>
          <w:t>Claudia</w:t>
        </w:r>
        <w:r w:rsidR="000B7879" w:rsidRPr="000B7879">
          <w:rPr>
            <w:rStyle w:val="a4"/>
            <w:rFonts w:ascii="Times New Roman" w:hAnsi="Times New Roman" w:cs="Times New Roman"/>
            <w:color w:val="000000" w:themeColor="text1"/>
            <w:sz w:val="24"/>
            <w:szCs w:val="24"/>
            <w:u w:val="none"/>
          </w:rPr>
          <w:t xml:space="preserve"> </w:t>
        </w:r>
        <w:r w:rsidR="000B7879" w:rsidRPr="000B7879">
          <w:rPr>
            <w:rStyle w:val="a4"/>
            <w:rFonts w:ascii="Times New Roman" w:hAnsi="Times New Roman" w:cs="Times New Roman"/>
            <w:color w:val="000000" w:themeColor="text1"/>
            <w:sz w:val="24"/>
            <w:szCs w:val="24"/>
            <w:u w:val="none"/>
            <w:lang w:val="en-US"/>
          </w:rPr>
          <w:t>Lappe</w:t>
        </w:r>
      </w:hyperlink>
      <w:r w:rsidR="000B7879" w:rsidRPr="000B7879">
        <w:rPr>
          <w:rFonts w:ascii="Times New Roman" w:hAnsi="Times New Roman" w:cs="Times New Roman"/>
          <w:color w:val="000000" w:themeColor="text1"/>
          <w:sz w:val="24"/>
          <w:szCs w:val="24"/>
        </w:rPr>
        <w:t>,</w:t>
      </w:r>
      <w:r w:rsidR="000B7879" w:rsidRPr="000B7879">
        <w:rPr>
          <w:rStyle w:val="apple-converted-space"/>
          <w:rFonts w:ascii="Times New Roman" w:hAnsi="Times New Roman" w:cs="Times New Roman"/>
          <w:color w:val="000000" w:themeColor="text1"/>
          <w:sz w:val="24"/>
          <w:szCs w:val="24"/>
          <w:lang w:val="en-US"/>
        </w:rPr>
        <w:t> </w:t>
      </w:r>
      <w:hyperlink r:id="rId27" w:history="1">
        <w:r w:rsidR="000B7879" w:rsidRPr="000B7879">
          <w:rPr>
            <w:rStyle w:val="a4"/>
            <w:rFonts w:ascii="Times New Roman" w:hAnsi="Times New Roman" w:cs="Times New Roman"/>
            <w:color w:val="000000" w:themeColor="text1"/>
            <w:sz w:val="24"/>
            <w:szCs w:val="24"/>
            <w:u w:val="none"/>
            <w:lang w:val="en-US"/>
          </w:rPr>
          <w:t>Laurel</w:t>
        </w:r>
        <w:r w:rsidR="000B7879" w:rsidRPr="000B7879">
          <w:rPr>
            <w:rStyle w:val="a4"/>
            <w:rFonts w:ascii="Times New Roman" w:hAnsi="Times New Roman" w:cs="Times New Roman"/>
            <w:color w:val="000000" w:themeColor="text1"/>
            <w:sz w:val="24"/>
            <w:szCs w:val="24"/>
            <w:u w:val="none"/>
          </w:rPr>
          <w:t xml:space="preserve"> </w:t>
        </w:r>
        <w:r w:rsidR="000B7879" w:rsidRPr="000B7879">
          <w:rPr>
            <w:rStyle w:val="a4"/>
            <w:rFonts w:ascii="Times New Roman" w:hAnsi="Times New Roman" w:cs="Times New Roman"/>
            <w:color w:val="000000" w:themeColor="text1"/>
            <w:sz w:val="24"/>
            <w:szCs w:val="24"/>
            <w:u w:val="none"/>
            <w:lang w:val="en-US"/>
          </w:rPr>
          <w:t>J</w:t>
        </w:r>
        <w:r w:rsidR="000B7879" w:rsidRPr="000B7879">
          <w:rPr>
            <w:rStyle w:val="a4"/>
            <w:rFonts w:ascii="Times New Roman" w:hAnsi="Times New Roman" w:cs="Times New Roman"/>
            <w:color w:val="000000" w:themeColor="text1"/>
            <w:sz w:val="24"/>
            <w:szCs w:val="24"/>
            <w:u w:val="none"/>
          </w:rPr>
          <w:t xml:space="preserve">. </w:t>
        </w:r>
        <w:r w:rsidR="000B7879" w:rsidRPr="000B7879">
          <w:rPr>
            <w:rStyle w:val="a4"/>
            <w:rFonts w:ascii="Times New Roman" w:hAnsi="Times New Roman" w:cs="Times New Roman"/>
            <w:color w:val="000000" w:themeColor="text1"/>
            <w:sz w:val="24"/>
            <w:szCs w:val="24"/>
            <w:u w:val="none"/>
            <w:lang w:val="en-US"/>
          </w:rPr>
          <w:t>Trainor</w:t>
        </w:r>
      </w:hyperlink>
      <w:r w:rsidR="000B7879" w:rsidRPr="000B7879">
        <w:rPr>
          <w:rFonts w:ascii="Times New Roman" w:hAnsi="Times New Roman" w:cs="Times New Roman"/>
          <w:color w:val="000000" w:themeColor="text1"/>
          <w:sz w:val="24"/>
          <w:szCs w:val="24"/>
        </w:rPr>
        <w:t>,</w:t>
      </w:r>
      <w:r w:rsidR="000B7879" w:rsidRPr="000B7879">
        <w:rPr>
          <w:rStyle w:val="apple-converted-space"/>
          <w:rFonts w:ascii="Times New Roman" w:hAnsi="Times New Roman" w:cs="Times New Roman"/>
          <w:color w:val="000000" w:themeColor="text1"/>
          <w:sz w:val="24"/>
          <w:szCs w:val="24"/>
          <w:lang w:val="en-US"/>
        </w:rPr>
        <w:t> </w:t>
      </w:r>
      <w:hyperlink r:id="rId28" w:history="1">
        <w:r w:rsidR="000B7879" w:rsidRPr="000B7879">
          <w:rPr>
            <w:rStyle w:val="a4"/>
            <w:rFonts w:ascii="Times New Roman" w:hAnsi="Times New Roman" w:cs="Times New Roman"/>
            <w:color w:val="000000" w:themeColor="text1"/>
            <w:sz w:val="24"/>
            <w:szCs w:val="24"/>
            <w:u w:val="none"/>
            <w:lang w:val="en-US"/>
          </w:rPr>
          <w:t>Sibylle</w:t>
        </w:r>
        <w:r w:rsidR="000B7879" w:rsidRPr="000B7879">
          <w:rPr>
            <w:rStyle w:val="a4"/>
            <w:rFonts w:ascii="Times New Roman" w:hAnsi="Times New Roman" w:cs="Times New Roman"/>
            <w:color w:val="000000" w:themeColor="text1"/>
            <w:sz w:val="24"/>
            <w:szCs w:val="24"/>
            <w:u w:val="none"/>
          </w:rPr>
          <w:t xml:space="preserve"> </w:t>
        </w:r>
        <w:r w:rsidR="000B7879" w:rsidRPr="000B7879">
          <w:rPr>
            <w:rStyle w:val="a4"/>
            <w:rFonts w:ascii="Times New Roman" w:hAnsi="Times New Roman" w:cs="Times New Roman"/>
            <w:color w:val="000000" w:themeColor="text1"/>
            <w:sz w:val="24"/>
            <w:szCs w:val="24"/>
            <w:u w:val="none"/>
            <w:lang w:val="en-US"/>
          </w:rPr>
          <w:t>C</w:t>
        </w:r>
        <w:r w:rsidR="000B7879" w:rsidRPr="000B7879">
          <w:rPr>
            <w:rStyle w:val="a4"/>
            <w:rFonts w:ascii="Times New Roman" w:hAnsi="Times New Roman" w:cs="Times New Roman"/>
            <w:color w:val="000000" w:themeColor="text1"/>
            <w:sz w:val="24"/>
            <w:szCs w:val="24"/>
            <w:u w:val="none"/>
          </w:rPr>
          <w:t>.</w:t>
        </w:r>
        <w:r w:rsidR="000B7879" w:rsidRPr="000B7879">
          <w:rPr>
            <w:rStyle w:val="a4"/>
            <w:rFonts w:ascii="Times New Roman" w:hAnsi="Times New Roman" w:cs="Times New Roman"/>
            <w:color w:val="000000" w:themeColor="text1"/>
            <w:sz w:val="24"/>
            <w:szCs w:val="24"/>
            <w:u w:val="none"/>
            <w:lang w:val="en-US"/>
          </w:rPr>
          <w:t>Herholz</w:t>
        </w:r>
      </w:hyperlink>
      <w:r w:rsidR="000B7879" w:rsidRPr="000B7879">
        <w:rPr>
          <w:rFonts w:ascii="Times New Roman" w:hAnsi="Times New Roman" w:cs="Times New Roman"/>
          <w:color w:val="000000" w:themeColor="text1"/>
          <w:sz w:val="24"/>
          <w:szCs w:val="24"/>
        </w:rPr>
        <w:t xml:space="preserve">, </w:t>
      </w:r>
      <w:r w:rsidR="000B7879" w:rsidRPr="000B7879">
        <w:rPr>
          <w:rStyle w:val="apple-converted-space"/>
          <w:rFonts w:ascii="Times New Roman" w:hAnsi="Times New Roman" w:cs="Times New Roman"/>
          <w:color w:val="000000" w:themeColor="text1"/>
          <w:sz w:val="24"/>
          <w:szCs w:val="24"/>
          <w:lang w:val="en-US"/>
        </w:rPr>
        <w:t> </w:t>
      </w:r>
      <w:r w:rsidR="000B7879" w:rsidRPr="000B7879">
        <w:rPr>
          <w:rFonts w:ascii="Times New Roman" w:hAnsi="Times New Roman" w:cs="Times New Roman"/>
          <w:color w:val="000000" w:themeColor="text1"/>
          <w:sz w:val="24"/>
          <w:szCs w:val="24"/>
          <w:lang w:val="en-US"/>
        </w:rPr>
        <w:t>and</w:t>
      </w:r>
      <w:r w:rsidR="000B7879" w:rsidRPr="000B7879">
        <w:rPr>
          <w:rStyle w:val="apple-converted-space"/>
          <w:rFonts w:ascii="Times New Roman" w:hAnsi="Times New Roman" w:cs="Times New Roman"/>
          <w:color w:val="000000" w:themeColor="text1"/>
          <w:sz w:val="24"/>
          <w:szCs w:val="24"/>
          <w:lang w:val="en-US"/>
        </w:rPr>
        <w:t> </w:t>
      </w:r>
      <w:r w:rsidR="000B7879" w:rsidRPr="000B7879">
        <w:rPr>
          <w:rFonts w:ascii="Times New Roman" w:hAnsi="Times New Roman" w:cs="Times New Roman"/>
          <w:color w:val="000000" w:themeColor="text1"/>
          <w:sz w:val="24"/>
          <w:szCs w:val="24"/>
          <w:lang w:val="en-US"/>
        </w:rPr>
        <w:t>Christo</w:t>
      </w:r>
      <w:r w:rsidR="000B7879" w:rsidRPr="000B7879">
        <w:rPr>
          <w:rFonts w:ascii="Times New Roman" w:hAnsi="Times New Roman" w:cs="Times New Roman"/>
          <w:color w:val="000000" w:themeColor="text1"/>
          <w:sz w:val="24"/>
          <w:szCs w:val="24"/>
        </w:rPr>
        <w:t xml:space="preserve"> </w:t>
      </w:r>
      <w:r w:rsidR="000B7879" w:rsidRPr="000B7879">
        <w:rPr>
          <w:rFonts w:ascii="Times New Roman" w:hAnsi="Times New Roman" w:cs="Times New Roman"/>
          <w:color w:val="000000" w:themeColor="text1"/>
          <w:sz w:val="24"/>
          <w:szCs w:val="24"/>
          <w:lang w:val="en-US"/>
        </w:rPr>
        <w:t>Pantev</w:t>
      </w:r>
      <w:r w:rsidR="000B7879" w:rsidRPr="000B7879">
        <w:rPr>
          <w:rFonts w:ascii="Times New Roman" w:hAnsi="Times New Roman" w:cs="Times New Roman"/>
          <w:color w:val="000000" w:themeColor="text1"/>
          <w:sz w:val="24"/>
          <w:szCs w:val="24"/>
        </w:rPr>
        <w:t xml:space="preserve">, 2011 </w:t>
      </w:r>
      <w:r w:rsidR="000B7879">
        <w:rPr>
          <w:rFonts w:ascii="Times New Roman" w:hAnsi="Times New Roman" w:cs="Times New Roman"/>
          <w:color w:val="000000" w:themeColor="text1"/>
          <w:sz w:val="24"/>
          <w:szCs w:val="24"/>
        </w:rPr>
        <w:t>музыкальное обучение</w:t>
      </w:r>
      <w:r w:rsidR="00BC31E3">
        <w:rPr>
          <w:rFonts w:ascii="Times New Roman" w:hAnsi="Times New Roman" w:cs="Times New Roman"/>
          <w:color w:val="000000" w:themeColor="text1"/>
          <w:sz w:val="24"/>
          <w:szCs w:val="24"/>
        </w:rPr>
        <w:t xml:space="preserve"> немузыкантов проводилось в те</w:t>
      </w:r>
      <w:r w:rsidR="000B7879">
        <w:rPr>
          <w:rFonts w:ascii="Times New Roman" w:hAnsi="Times New Roman" w:cs="Times New Roman"/>
          <w:color w:val="000000" w:themeColor="text1"/>
          <w:sz w:val="24"/>
          <w:szCs w:val="24"/>
        </w:rPr>
        <w:t>ч</w:t>
      </w:r>
      <w:r w:rsidR="00BC31E3">
        <w:rPr>
          <w:rFonts w:ascii="Times New Roman" w:hAnsi="Times New Roman" w:cs="Times New Roman"/>
          <w:color w:val="000000" w:themeColor="text1"/>
          <w:sz w:val="24"/>
          <w:szCs w:val="24"/>
        </w:rPr>
        <w:t>ении двух недель. Одна группа (</w:t>
      </w:r>
      <w:r w:rsidR="000B7879">
        <w:rPr>
          <w:rFonts w:ascii="Times New Roman" w:hAnsi="Times New Roman" w:cs="Times New Roman"/>
          <w:color w:val="000000" w:themeColor="text1"/>
          <w:sz w:val="24"/>
          <w:szCs w:val="24"/>
        </w:rPr>
        <w:t>сенсорно-слухова</w:t>
      </w:r>
      <w:r w:rsidR="00BC31E3">
        <w:rPr>
          <w:rFonts w:ascii="Times New Roman" w:hAnsi="Times New Roman" w:cs="Times New Roman"/>
          <w:color w:val="000000" w:themeColor="text1"/>
          <w:sz w:val="24"/>
          <w:szCs w:val="24"/>
        </w:rPr>
        <w:t xml:space="preserve">я) училась играть на фортепиано </w:t>
      </w:r>
      <w:r w:rsidR="000B7879">
        <w:rPr>
          <w:rFonts w:ascii="Times New Roman" w:hAnsi="Times New Roman" w:cs="Times New Roman"/>
          <w:color w:val="000000" w:themeColor="text1"/>
          <w:sz w:val="24"/>
          <w:szCs w:val="24"/>
        </w:rPr>
        <w:t xml:space="preserve">музыкальный </w:t>
      </w:r>
      <w:r w:rsidR="00BC31E3">
        <w:rPr>
          <w:rFonts w:ascii="Times New Roman" w:hAnsi="Times New Roman" w:cs="Times New Roman"/>
          <w:color w:val="000000" w:themeColor="text1"/>
          <w:sz w:val="24"/>
          <w:szCs w:val="24"/>
        </w:rPr>
        <w:t>ритм, а другая группа (слуховая) только слушает и оценивае</w:t>
      </w:r>
      <w:r w:rsidR="000B7879">
        <w:rPr>
          <w:rFonts w:ascii="Times New Roman" w:hAnsi="Times New Roman" w:cs="Times New Roman"/>
          <w:color w:val="000000" w:themeColor="text1"/>
          <w:sz w:val="24"/>
          <w:szCs w:val="24"/>
        </w:rPr>
        <w:t>т ритмическую точность второй группы.  Обучение, вызванное кортикальной пластичностью, оценивали показателями негативности рассогласования  с помощью МЭГ записи, результаты показателей НР сравнивали до и после тренировки.</w:t>
      </w:r>
      <w:r w:rsidR="006D17D5">
        <w:rPr>
          <w:rFonts w:ascii="Times New Roman" w:hAnsi="Times New Roman" w:cs="Times New Roman"/>
          <w:color w:val="000000" w:themeColor="text1"/>
          <w:sz w:val="24"/>
          <w:szCs w:val="24"/>
        </w:rPr>
        <w:t xml:space="preserve"> Группа, которая подверглась обучению, показала двустороннее увеличение НР, но больше оно было вы</w:t>
      </w:r>
      <w:r w:rsidR="00BC31E3">
        <w:rPr>
          <w:rFonts w:ascii="Times New Roman" w:hAnsi="Times New Roman" w:cs="Times New Roman"/>
          <w:color w:val="000000" w:themeColor="text1"/>
          <w:sz w:val="24"/>
          <w:szCs w:val="24"/>
        </w:rPr>
        <w:t>ражено в правом, нежели в левом</w:t>
      </w:r>
      <w:r w:rsidR="006D17D5">
        <w:rPr>
          <w:rFonts w:ascii="Times New Roman" w:hAnsi="Times New Roman" w:cs="Times New Roman"/>
          <w:color w:val="000000" w:themeColor="text1"/>
          <w:sz w:val="24"/>
          <w:szCs w:val="24"/>
        </w:rPr>
        <w:t xml:space="preserve"> полушарии. Полученные результаты свидетельствуют о том, что когда слуховой опыт  контролируется вниманием и присутствует вовлечение сенсомоторной системы, наблюдается более прочные изменения в слуховой коре. </w:t>
      </w:r>
      <w:r>
        <w:rPr>
          <w:rFonts w:ascii="Times New Roman" w:hAnsi="Times New Roman" w:cs="Times New Roman"/>
          <w:color w:val="000000" w:themeColor="text1"/>
          <w:sz w:val="24"/>
          <w:szCs w:val="24"/>
        </w:rPr>
        <w:t xml:space="preserve">       </w:t>
      </w:r>
      <w:r w:rsidR="006D17D5">
        <w:rPr>
          <w:rFonts w:ascii="Times New Roman" w:hAnsi="Times New Roman" w:cs="Times New Roman"/>
          <w:color w:val="000000" w:themeColor="text1"/>
          <w:sz w:val="24"/>
          <w:szCs w:val="24"/>
        </w:rPr>
        <w:t>Следовательно, эти данные еще раз подтверждают, что мультимодальное обучение вызвано</w:t>
      </w:r>
      <w:r w:rsidR="00764E3A">
        <w:rPr>
          <w:rFonts w:ascii="Times New Roman" w:hAnsi="Times New Roman" w:cs="Times New Roman"/>
          <w:color w:val="000000" w:themeColor="text1"/>
          <w:sz w:val="24"/>
          <w:szCs w:val="24"/>
        </w:rPr>
        <w:t xml:space="preserve"> кортикальной пластичностью и мультимодальное обучение является наиболее эффективным для получения новых навыков. </w:t>
      </w:r>
      <w:r w:rsidR="006D17D5">
        <w:rPr>
          <w:rFonts w:ascii="Times New Roman" w:hAnsi="Times New Roman" w:cs="Times New Roman"/>
          <w:color w:val="000000" w:themeColor="text1"/>
          <w:sz w:val="24"/>
          <w:szCs w:val="24"/>
        </w:rPr>
        <w:t>Для получения более прочных результатов в обучении, например, музыкой ученик обязан использовать разные модальности. Для получения успехов в музыке также необходимо использов</w:t>
      </w:r>
      <w:r w:rsidR="00764E3A">
        <w:rPr>
          <w:rFonts w:ascii="Times New Roman" w:hAnsi="Times New Roman" w:cs="Times New Roman"/>
          <w:color w:val="000000" w:themeColor="text1"/>
          <w:sz w:val="24"/>
          <w:szCs w:val="24"/>
        </w:rPr>
        <w:t>ать с</w:t>
      </w:r>
      <w:r w:rsidR="00BC31E3">
        <w:rPr>
          <w:rFonts w:ascii="Times New Roman" w:hAnsi="Times New Roman" w:cs="Times New Roman"/>
          <w:color w:val="000000" w:themeColor="text1"/>
          <w:sz w:val="24"/>
          <w:szCs w:val="24"/>
        </w:rPr>
        <w:t xml:space="preserve">енсомоторную модальность с привлечением </w:t>
      </w:r>
      <w:r w:rsidR="00764E3A">
        <w:rPr>
          <w:rFonts w:ascii="Times New Roman" w:hAnsi="Times New Roman" w:cs="Times New Roman"/>
          <w:color w:val="000000" w:themeColor="text1"/>
          <w:sz w:val="24"/>
          <w:szCs w:val="24"/>
        </w:rPr>
        <w:t xml:space="preserve"> слуховой и зрительной модальностями. Если сделать более простой вывод, то можно сказать, что чтобы обучиться музыке, нужно играть на соответс</w:t>
      </w:r>
      <w:r>
        <w:rPr>
          <w:rFonts w:ascii="Times New Roman" w:hAnsi="Times New Roman" w:cs="Times New Roman"/>
          <w:color w:val="000000" w:themeColor="text1"/>
          <w:sz w:val="24"/>
          <w:szCs w:val="24"/>
        </w:rPr>
        <w:t>твующем музыкальном инструменте.</w:t>
      </w:r>
    </w:p>
    <w:p w:rsidR="00BC31E3" w:rsidRDefault="00BC31E3" w:rsidP="000B7879">
      <w:pPr>
        <w:shd w:val="clear" w:color="auto" w:fill="FFFFFF"/>
        <w:rPr>
          <w:rFonts w:ascii="Times New Roman" w:hAnsi="Times New Roman" w:cs="Times New Roman"/>
          <w:color w:val="000000" w:themeColor="text1"/>
          <w:sz w:val="24"/>
          <w:szCs w:val="24"/>
        </w:rPr>
      </w:pPr>
    </w:p>
    <w:p w:rsidR="00BC31E3" w:rsidRPr="001B7C59" w:rsidRDefault="00BC31E3" w:rsidP="000B7879">
      <w:pPr>
        <w:shd w:val="clear" w:color="auto" w:fill="FFFFFF"/>
        <w:rPr>
          <w:rFonts w:ascii="Times New Roman" w:hAnsi="Times New Roman" w:cs="Times New Roman"/>
          <w:color w:val="000000" w:themeColor="text1"/>
          <w:sz w:val="24"/>
          <w:szCs w:val="24"/>
        </w:rPr>
      </w:pPr>
      <w:r w:rsidRPr="001B7C59">
        <w:rPr>
          <w:rFonts w:ascii="Times New Roman" w:hAnsi="Times New Roman" w:cs="Times New Roman"/>
          <w:color w:val="000000" w:themeColor="text1"/>
          <w:sz w:val="24"/>
          <w:szCs w:val="24"/>
        </w:rPr>
        <w:t>ЗАКЛЮЧЕНИЕ</w:t>
      </w:r>
    </w:p>
    <w:p w:rsidR="00B03242" w:rsidRDefault="004D5219" w:rsidP="00C32978">
      <w:pPr>
        <w:jc w:val="both"/>
        <w:rPr>
          <w:rFonts w:ascii="Times New Roman" w:hAnsi="Times New Roman" w:cs="Times New Roman"/>
          <w:sz w:val="24"/>
          <w:szCs w:val="24"/>
        </w:rPr>
      </w:pPr>
      <w:r w:rsidRPr="000B7879">
        <w:rPr>
          <w:rFonts w:ascii="Times New Roman" w:hAnsi="Times New Roman" w:cs="Times New Roman"/>
          <w:sz w:val="24"/>
          <w:szCs w:val="24"/>
        </w:rPr>
        <w:t xml:space="preserve"> </w:t>
      </w:r>
    </w:p>
    <w:p w:rsidR="004A461E" w:rsidRDefault="0038160C"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136903">
        <w:rPr>
          <w:rFonts w:ascii="Times New Roman" w:hAnsi="Times New Roman" w:cs="Times New Roman"/>
          <w:sz w:val="24"/>
          <w:szCs w:val="24"/>
        </w:rPr>
        <w:t xml:space="preserve"> обзоре рассматриваются данные, полученные фМРТ, ЭЭГ, ПЭТ, МЭГ с помощью метода вызванных потенциалов мозга человека. </w:t>
      </w:r>
      <w:r w:rsidR="00BC6ABD">
        <w:rPr>
          <w:rFonts w:ascii="Times New Roman" w:hAnsi="Times New Roman" w:cs="Times New Roman"/>
          <w:sz w:val="24"/>
          <w:szCs w:val="24"/>
        </w:rPr>
        <w:t xml:space="preserve">Для объяснения процесса обучения используется компонент вызванных потенциалов – негативность рассогласования. Обучение зависит от пластичности. </w:t>
      </w:r>
      <w:r w:rsidR="00882C0B">
        <w:rPr>
          <w:rFonts w:ascii="Times New Roman" w:hAnsi="Times New Roman" w:cs="Times New Roman"/>
          <w:sz w:val="24"/>
          <w:szCs w:val="24"/>
        </w:rPr>
        <w:t xml:space="preserve">Пластичность нервной системы является важным свойством мозга человека. Она позволяет индивиду приспосабливаться к условиям среды в результате опыта или тренировки. В обзоре поднята проблема пластичности. Это свойство достаточно трудно для понимания и поэтому на данный момент трудно с точностью сказать, </w:t>
      </w:r>
      <w:r w:rsidR="004A461E">
        <w:rPr>
          <w:rFonts w:ascii="Times New Roman" w:hAnsi="Times New Roman" w:cs="Times New Roman"/>
          <w:sz w:val="24"/>
          <w:szCs w:val="24"/>
        </w:rPr>
        <w:t>какие именно механизмы включены</w:t>
      </w:r>
      <w:r w:rsidR="00882C0B">
        <w:rPr>
          <w:rFonts w:ascii="Times New Roman" w:hAnsi="Times New Roman" w:cs="Times New Roman"/>
          <w:sz w:val="24"/>
          <w:szCs w:val="24"/>
        </w:rPr>
        <w:t xml:space="preserve"> в процесс пластичности мозга. </w:t>
      </w:r>
      <w:r w:rsidR="004A461E">
        <w:rPr>
          <w:rFonts w:ascii="Times New Roman" w:hAnsi="Times New Roman" w:cs="Times New Roman"/>
          <w:sz w:val="24"/>
          <w:szCs w:val="24"/>
        </w:rPr>
        <w:t xml:space="preserve">Трудно также с уверенностью сказать, что слуховая сенсорная кора является пластичной, однако, многочисленные исследования по тренировке дают данные о существовании пластичности сенсорной коры мозга человека. </w:t>
      </w:r>
    </w:p>
    <w:p w:rsidR="00136903" w:rsidRDefault="004A461E"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60C">
        <w:rPr>
          <w:rFonts w:ascii="Times New Roman" w:hAnsi="Times New Roman" w:cs="Times New Roman"/>
          <w:sz w:val="24"/>
          <w:szCs w:val="24"/>
        </w:rPr>
        <w:t>В настоящее время исследователей в области нейрокогнитивной биологии интересует пробле</w:t>
      </w:r>
      <w:r w:rsidR="00BC6ABD">
        <w:rPr>
          <w:rFonts w:ascii="Times New Roman" w:hAnsi="Times New Roman" w:cs="Times New Roman"/>
          <w:sz w:val="24"/>
          <w:szCs w:val="24"/>
        </w:rPr>
        <w:t>ма освоения</w:t>
      </w:r>
      <w:r w:rsidR="0038160C">
        <w:rPr>
          <w:rFonts w:ascii="Times New Roman" w:hAnsi="Times New Roman" w:cs="Times New Roman"/>
          <w:sz w:val="24"/>
          <w:szCs w:val="24"/>
        </w:rPr>
        <w:t xml:space="preserve"> языка</w:t>
      </w:r>
      <w:r w:rsidR="00BC6ABD">
        <w:rPr>
          <w:rFonts w:ascii="Times New Roman" w:hAnsi="Times New Roman" w:cs="Times New Roman"/>
          <w:sz w:val="24"/>
          <w:szCs w:val="24"/>
        </w:rPr>
        <w:t xml:space="preserve"> человеком</w:t>
      </w:r>
      <w:r w:rsidR="0038160C">
        <w:rPr>
          <w:rFonts w:ascii="Times New Roman" w:hAnsi="Times New Roman" w:cs="Times New Roman"/>
          <w:sz w:val="24"/>
          <w:szCs w:val="24"/>
        </w:rPr>
        <w:t xml:space="preserve">. В обзоре представлены работы, которые подтверждают, что освоение родного языка начинается еще до рождения. Звуки родной речи воспринимаются младенцем через матку матери. </w:t>
      </w:r>
      <w:r w:rsidR="00BC6ABD">
        <w:rPr>
          <w:rFonts w:ascii="Times New Roman" w:hAnsi="Times New Roman" w:cs="Times New Roman"/>
          <w:sz w:val="24"/>
          <w:szCs w:val="24"/>
        </w:rPr>
        <w:t>Они закладываются</w:t>
      </w:r>
      <w:r w:rsidR="00E976CD">
        <w:rPr>
          <w:rFonts w:ascii="Times New Roman" w:hAnsi="Times New Roman" w:cs="Times New Roman"/>
          <w:sz w:val="24"/>
          <w:szCs w:val="24"/>
        </w:rPr>
        <w:t xml:space="preserve"> в виде следов сенсорной памяти</w:t>
      </w:r>
      <w:r w:rsidR="00BC6ABD">
        <w:rPr>
          <w:rFonts w:ascii="Times New Roman" w:hAnsi="Times New Roman" w:cs="Times New Roman"/>
          <w:sz w:val="24"/>
          <w:szCs w:val="24"/>
        </w:rPr>
        <w:t xml:space="preserve"> уже при первом предъявлении</w:t>
      </w:r>
      <w:r w:rsidR="00E976CD">
        <w:rPr>
          <w:rFonts w:ascii="Times New Roman" w:hAnsi="Times New Roman" w:cs="Times New Roman"/>
          <w:sz w:val="24"/>
          <w:szCs w:val="24"/>
        </w:rPr>
        <w:t xml:space="preserve"> и являются образцом звуков родно</w:t>
      </w:r>
      <w:r w:rsidR="00BC6ABD">
        <w:rPr>
          <w:rFonts w:ascii="Times New Roman" w:hAnsi="Times New Roman" w:cs="Times New Roman"/>
          <w:sz w:val="24"/>
          <w:szCs w:val="24"/>
        </w:rPr>
        <w:t>й речи, которые в дальнейшем даю</w:t>
      </w:r>
      <w:r w:rsidR="00E976CD">
        <w:rPr>
          <w:rFonts w:ascii="Times New Roman" w:hAnsi="Times New Roman" w:cs="Times New Roman"/>
          <w:sz w:val="24"/>
          <w:szCs w:val="24"/>
        </w:rPr>
        <w:t>т возможность распознавать родные и неродные звуки. Р</w:t>
      </w:r>
      <w:r>
        <w:rPr>
          <w:rFonts w:ascii="Times New Roman" w:hAnsi="Times New Roman" w:cs="Times New Roman"/>
          <w:sz w:val="24"/>
          <w:szCs w:val="24"/>
        </w:rPr>
        <w:t>аннее освоение речи влияет на дал</w:t>
      </w:r>
      <w:r w:rsidR="00EF090B">
        <w:rPr>
          <w:rFonts w:ascii="Times New Roman" w:hAnsi="Times New Roman" w:cs="Times New Roman"/>
          <w:sz w:val="24"/>
          <w:szCs w:val="24"/>
        </w:rPr>
        <w:t>ьнейшее владение родным языком. А внутриутробный период является важным периодом, в котором происходит закладка следов сенсорной памяти, освоение родного языка.</w:t>
      </w:r>
    </w:p>
    <w:p w:rsidR="00EF090B" w:rsidRDefault="00EF090B"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Процесс обучения является достаточно сложным процессом. Он требует внимания, усидчивости и времени. По началу,</w:t>
      </w:r>
      <w:r w:rsidR="00BC6ABD">
        <w:rPr>
          <w:rFonts w:ascii="Times New Roman" w:hAnsi="Times New Roman" w:cs="Times New Roman"/>
          <w:sz w:val="24"/>
          <w:szCs w:val="24"/>
        </w:rPr>
        <w:t xml:space="preserve"> обучение требует </w:t>
      </w:r>
      <w:r>
        <w:rPr>
          <w:rFonts w:ascii="Times New Roman" w:hAnsi="Times New Roman" w:cs="Times New Roman"/>
          <w:sz w:val="24"/>
          <w:szCs w:val="24"/>
        </w:rPr>
        <w:t xml:space="preserve"> большей вовлеченности внимания, но по мере обучения, процесс становится более автоматическим и требует не так много внимания. Это говорит о приобретении опыта. В нашем быстро развивающемся мире важно обучение вторым (иностранным)  языком.</w:t>
      </w:r>
    </w:p>
    <w:p w:rsidR="004A461E" w:rsidRDefault="004A461E"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Имеются противоречащие мнения по поводу изучения второго языка. А именно, влияет ли первый язык на процесс обучения вторым языком, включает ли этот процесс те же нейронные механизмы, области коры головного мозга. В частности, существуют мнения, что иностранные слова хранятся в тех же местах, что</w:t>
      </w:r>
      <w:r w:rsidR="00EF1666">
        <w:rPr>
          <w:rFonts w:ascii="Times New Roman" w:hAnsi="Times New Roman" w:cs="Times New Roman"/>
          <w:sz w:val="24"/>
          <w:szCs w:val="24"/>
        </w:rPr>
        <w:t xml:space="preserve"> и слова родной речи,</w:t>
      </w:r>
      <w:r w:rsidR="0077189A">
        <w:rPr>
          <w:rFonts w:ascii="Times New Roman" w:hAnsi="Times New Roman" w:cs="Times New Roman"/>
          <w:sz w:val="24"/>
          <w:szCs w:val="24"/>
        </w:rPr>
        <w:t xml:space="preserve"> они совмещены по лексическому значению. А,</w:t>
      </w:r>
      <w:r w:rsidR="00EF1666">
        <w:rPr>
          <w:rFonts w:ascii="Times New Roman" w:hAnsi="Times New Roman" w:cs="Times New Roman"/>
          <w:sz w:val="24"/>
          <w:szCs w:val="24"/>
        </w:rPr>
        <w:t xml:space="preserve"> также, наоборот, что иностранные слова и слова родной речи имеют разное местоположение в сенсорной коре.</w:t>
      </w:r>
      <w:r w:rsidR="00F87166">
        <w:rPr>
          <w:rFonts w:ascii="Times New Roman" w:hAnsi="Times New Roman" w:cs="Times New Roman"/>
          <w:sz w:val="24"/>
          <w:szCs w:val="24"/>
        </w:rPr>
        <w:t xml:space="preserve"> Имеются данные, что процесс освоения первым языком дает влияние на дальнейшее обучение как своего языка, так и иностранного. </w:t>
      </w:r>
    </w:p>
    <w:p w:rsidR="00F87166" w:rsidRDefault="00F87166"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Считается, что процесс обучения подвластен не всем возрастам. Существует такое понятие, как критический период – период после полового созревания, когда процесс обучения затруднен. По этой же теории, считают, что пожилые люди хуже обучаются, нежели молодое поколение. В данном обзоре представлены данные, которые говорят о том, что критический период не влияет на процесс обучения. Кора головного мозга является пластичной с опытом, и, следовательно, обучение происходит всю жизнь. При </w:t>
      </w:r>
      <w:r>
        <w:rPr>
          <w:rFonts w:ascii="Times New Roman" w:hAnsi="Times New Roman" w:cs="Times New Roman"/>
          <w:sz w:val="24"/>
          <w:szCs w:val="24"/>
        </w:rPr>
        <w:lastRenderedPageBreak/>
        <w:t xml:space="preserve">изучении обучения иностранным языком важно также учитывать уровень мотивации, условия обучения, длительность обучения и интервалы между занятиями. </w:t>
      </w:r>
    </w:p>
    <w:p w:rsidR="00F87166" w:rsidRDefault="00F87166"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286B">
        <w:rPr>
          <w:rFonts w:ascii="Times New Roman" w:hAnsi="Times New Roman" w:cs="Times New Roman"/>
          <w:sz w:val="24"/>
          <w:szCs w:val="24"/>
        </w:rPr>
        <w:t xml:space="preserve">При изучении пластичности мозга применяют мультисенсорное обучение. Оно важно тем, что дает возможность интеграции нескольких систем в процесс обработки информации. В мультисенсорном обучении используют интеграции слуховой, зрительной и соматосенсорной систем. Основной моделью в мультисенсорном обучении является обучение музыкой. Есть данные о том, что успешное обучение игры на музыкальном инструменте дает интеграция всех трех систем, а не двух (только </w:t>
      </w:r>
      <w:r w:rsidR="00BC6ABD">
        <w:rPr>
          <w:rFonts w:ascii="Times New Roman" w:hAnsi="Times New Roman" w:cs="Times New Roman"/>
          <w:sz w:val="24"/>
          <w:szCs w:val="24"/>
        </w:rPr>
        <w:t>слуховой и зрительной). Мультисенсорное обучение говорит о том, что обученный модуль был затронут всеми тремя модальностями. Тем самым, большая часть неокортекса реагирует на мультисенсорные стимулы.</w:t>
      </w:r>
      <w:r w:rsidR="0069011E">
        <w:rPr>
          <w:rFonts w:ascii="Times New Roman" w:hAnsi="Times New Roman" w:cs="Times New Roman"/>
          <w:sz w:val="24"/>
          <w:szCs w:val="24"/>
        </w:rPr>
        <w:t xml:space="preserve"> </w:t>
      </w:r>
    </w:p>
    <w:p w:rsidR="0069011E" w:rsidRDefault="0069011E"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Данный обзор работ последних лет помогает лучше понять процессы пластичности, освоения языка и обучения. Хотя нельзя с точностью сказать, что эти механизмы в настоящее время поняты. Существует много нераскрытых мест, противоречивых данных. А это говорит о том, что данная тема является не полностью раскрытой и дает возможность следующим исследованиям.  </w:t>
      </w:r>
    </w:p>
    <w:p w:rsidR="00F87166" w:rsidRDefault="00F87166" w:rsidP="003816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87166" w:rsidRDefault="00F87166" w:rsidP="00C32978">
      <w:pPr>
        <w:jc w:val="both"/>
        <w:rPr>
          <w:rFonts w:ascii="Times New Roman" w:hAnsi="Times New Roman" w:cs="Times New Roman"/>
          <w:sz w:val="24"/>
          <w:szCs w:val="24"/>
        </w:rPr>
      </w:pPr>
    </w:p>
    <w:p w:rsidR="00136903" w:rsidRPr="001B7C59" w:rsidRDefault="00BC31E3" w:rsidP="00C32978">
      <w:pPr>
        <w:jc w:val="both"/>
        <w:rPr>
          <w:rFonts w:ascii="Times New Roman" w:hAnsi="Times New Roman" w:cs="Times New Roman"/>
          <w:sz w:val="24"/>
          <w:szCs w:val="24"/>
        </w:rPr>
      </w:pPr>
      <w:r w:rsidRPr="001B7C59">
        <w:rPr>
          <w:rFonts w:ascii="Times New Roman" w:hAnsi="Times New Roman" w:cs="Times New Roman"/>
          <w:sz w:val="24"/>
          <w:szCs w:val="24"/>
        </w:rPr>
        <w:t>СПИСОК ИСПОЛЬЗОВАННОЙ ЛИТЕРАТУРЫ</w:t>
      </w:r>
    </w:p>
    <w:p w:rsidR="00136903" w:rsidRDefault="00136903" w:rsidP="00C32978">
      <w:pPr>
        <w:jc w:val="both"/>
        <w:rPr>
          <w:rFonts w:ascii="Times New Roman" w:hAnsi="Times New Roman" w:cs="Times New Roman"/>
          <w:sz w:val="24"/>
          <w:szCs w:val="24"/>
        </w:rPr>
      </w:pPr>
    </w:p>
    <w:p w:rsidR="00A256E2" w:rsidRDefault="00A256E2" w:rsidP="00C32978">
      <w:pPr>
        <w:jc w:val="both"/>
        <w:rPr>
          <w:rFonts w:ascii="Times New Roman" w:hAnsi="Times New Roman" w:cs="Times New Roman"/>
          <w:sz w:val="24"/>
          <w:szCs w:val="24"/>
        </w:rPr>
      </w:pPr>
      <w:r>
        <w:rPr>
          <w:rFonts w:ascii="Times New Roman" w:hAnsi="Times New Roman" w:cs="Times New Roman"/>
          <w:sz w:val="24"/>
          <w:szCs w:val="24"/>
        </w:rPr>
        <w:t>1)</w:t>
      </w:r>
      <w:r w:rsidR="00470F32">
        <w:rPr>
          <w:rFonts w:ascii="Times New Roman" w:hAnsi="Times New Roman" w:cs="Times New Roman"/>
          <w:sz w:val="24"/>
          <w:szCs w:val="24"/>
        </w:rPr>
        <w:t>Р. Наатанен , внимание и функции мозга, издательство московского университета, 560 с., 1998</w:t>
      </w:r>
    </w:p>
    <w:p w:rsidR="00470F32" w:rsidRPr="00470F32" w:rsidRDefault="00470F32" w:rsidP="00470F32">
      <w:pPr>
        <w:autoSpaceDE w:val="0"/>
        <w:autoSpaceDN w:val="0"/>
        <w:adjustRightInd w:val="0"/>
        <w:spacing w:after="0" w:line="240" w:lineRule="auto"/>
        <w:rPr>
          <w:rFonts w:ascii="Times New Roman" w:hAnsi="Times New Roman" w:cs="Times New Roman"/>
          <w:sz w:val="24"/>
          <w:szCs w:val="24"/>
          <w:lang w:val="en-US"/>
        </w:rPr>
      </w:pPr>
      <w:r w:rsidRPr="00470F32">
        <w:rPr>
          <w:rFonts w:ascii="Times New Roman" w:hAnsi="Times New Roman" w:cs="Times New Roman"/>
          <w:sz w:val="24"/>
          <w:szCs w:val="24"/>
        </w:rPr>
        <w:t xml:space="preserve"> </w:t>
      </w:r>
      <w:r w:rsidRPr="00470F32">
        <w:rPr>
          <w:rFonts w:ascii="Times New Roman" w:hAnsi="Times New Roman" w:cs="Times New Roman"/>
          <w:sz w:val="24"/>
          <w:szCs w:val="24"/>
          <w:lang w:val="en-US"/>
        </w:rPr>
        <w:t>2) The mismatch negativity (MMN) in basic research of central</w:t>
      </w:r>
    </w:p>
    <w:p w:rsidR="00470F32" w:rsidRPr="0090070E" w:rsidRDefault="00470F32" w:rsidP="00470F32">
      <w:pPr>
        <w:autoSpaceDE w:val="0"/>
        <w:autoSpaceDN w:val="0"/>
        <w:adjustRightInd w:val="0"/>
        <w:spacing w:after="0" w:line="240" w:lineRule="auto"/>
        <w:rPr>
          <w:rFonts w:ascii="Times New Roman" w:hAnsi="Times New Roman" w:cs="Times New Roman"/>
          <w:sz w:val="24"/>
          <w:szCs w:val="24"/>
          <w:lang w:val="en-US"/>
        </w:rPr>
      </w:pPr>
      <w:r w:rsidRPr="00470F32">
        <w:rPr>
          <w:rFonts w:ascii="Times New Roman" w:hAnsi="Times New Roman" w:cs="Times New Roman"/>
          <w:sz w:val="24"/>
          <w:szCs w:val="24"/>
          <w:lang w:val="en-US"/>
        </w:rPr>
        <w:t xml:space="preserve">auditory processing: </w:t>
      </w:r>
      <w:r w:rsidRPr="00470F32">
        <w:rPr>
          <w:rFonts w:ascii="Times New Roman" w:hAnsi="Times New Roman" w:cs="Times New Roman"/>
          <w:sz w:val="24"/>
          <w:szCs w:val="24"/>
        </w:rPr>
        <w:t>а</w:t>
      </w:r>
      <w:r w:rsidRPr="00470F32">
        <w:rPr>
          <w:rFonts w:ascii="Times New Roman" w:hAnsi="Times New Roman" w:cs="Times New Roman"/>
          <w:sz w:val="24"/>
          <w:szCs w:val="24"/>
          <w:lang w:val="en-US"/>
        </w:rPr>
        <w:t xml:space="preserve"> review, R. Naatanen , P. Paavilainen, T. Rinne , K. Alho, Accepted 28 April 2007 Available online 10 October 2007, Clinical Neurophysiology 118 (2007)</w:t>
      </w:r>
    </w:p>
    <w:p w:rsidR="00470F32" w:rsidRPr="0090070E" w:rsidRDefault="00470F32" w:rsidP="00470F32">
      <w:pPr>
        <w:autoSpaceDE w:val="0"/>
        <w:autoSpaceDN w:val="0"/>
        <w:adjustRightInd w:val="0"/>
        <w:spacing w:after="0" w:line="240" w:lineRule="auto"/>
        <w:rPr>
          <w:rFonts w:ascii="Times New Roman" w:hAnsi="Times New Roman" w:cs="Times New Roman"/>
          <w:sz w:val="24"/>
          <w:szCs w:val="24"/>
          <w:lang w:val="en-US"/>
        </w:rPr>
      </w:pPr>
    </w:p>
    <w:p w:rsidR="000B58A3" w:rsidRPr="00470F32" w:rsidRDefault="00470F32" w:rsidP="00470F32">
      <w:pPr>
        <w:autoSpaceDE w:val="0"/>
        <w:autoSpaceDN w:val="0"/>
        <w:adjustRightInd w:val="0"/>
        <w:spacing w:after="0" w:line="240" w:lineRule="auto"/>
        <w:rPr>
          <w:rFonts w:ascii="Times New Roman" w:hAnsi="Times New Roman" w:cs="Times New Roman"/>
          <w:sz w:val="24"/>
          <w:szCs w:val="24"/>
          <w:lang w:val="en-US"/>
        </w:rPr>
      </w:pPr>
      <w:r w:rsidRPr="00470F32">
        <w:rPr>
          <w:rFonts w:ascii="Times New Roman" w:hAnsi="Times New Roman" w:cs="Times New Roman"/>
          <w:sz w:val="24"/>
          <w:szCs w:val="24"/>
          <w:lang w:val="en-US"/>
        </w:rPr>
        <w:t>3)Learning-induced neural plasticity of speech processing before birth , Eino Partanena, Teija Kujalaa, Risto Näätänena, Auli Liitolaa, Anke Sambethf, and Minna Huotilainen , Edited by Michael I. Posner, University of Oregon, Eugene, OR, and approved July 22, 2013 (received for review February 1, 2013)</w:t>
      </w:r>
    </w:p>
    <w:p w:rsidR="00470F32" w:rsidRPr="00470F32" w:rsidRDefault="00470F32" w:rsidP="00470F32">
      <w:pPr>
        <w:autoSpaceDE w:val="0"/>
        <w:autoSpaceDN w:val="0"/>
        <w:adjustRightInd w:val="0"/>
        <w:spacing w:after="0" w:line="240" w:lineRule="auto"/>
        <w:ind w:left="360"/>
        <w:rPr>
          <w:rFonts w:ascii="Times New Roman" w:hAnsi="Times New Roman" w:cs="Times New Roman"/>
          <w:sz w:val="24"/>
          <w:szCs w:val="24"/>
          <w:lang w:val="en-US"/>
        </w:rPr>
      </w:pPr>
    </w:p>
    <w:p w:rsidR="005647D3" w:rsidRPr="0082123F" w:rsidRDefault="00470F32" w:rsidP="00470F32">
      <w:pPr>
        <w:autoSpaceDE w:val="0"/>
        <w:autoSpaceDN w:val="0"/>
        <w:adjustRightInd w:val="0"/>
        <w:spacing w:after="0" w:line="240" w:lineRule="auto"/>
        <w:rPr>
          <w:rFonts w:ascii="Times New Roman" w:hAnsi="Times New Roman" w:cs="Times New Roman"/>
          <w:sz w:val="24"/>
          <w:szCs w:val="24"/>
          <w:lang w:val="en-US"/>
        </w:rPr>
      </w:pPr>
      <w:r w:rsidRPr="00470F32">
        <w:rPr>
          <w:rFonts w:ascii="Times New Roman" w:hAnsi="Times New Roman" w:cs="Times New Roman"/>
          <w:sz w:val="24"/>
          <w:szCs w:val="24"/>
          <w:lang w:val="en-US"/>
        </w:rPr>
        <w:t>4)</w:t>
      </w:r>
      <w:r w:rsidRPr="00470F32">
        <w:rPr>
          <w:rFonts w:ascii="AdvP41153C" w:hAnsi="AdvP41153C" w:cs="AdvP41153C"/>
          <w:sz w:val="34"/>
          <w:szCs w:val="34"/>
          <w:lang w:val="en-US"/>
        </w:rPr>
        <w:t xml:space="preserve"> </w:t>
      </w:r>
      <w:r w:rsidRPr="00470F32">
        <w:rPr>
          <w:rFonts w:ascii="Times New Roman" w:hAnsi="Times New Roman" w:cs="Times New Roman"/>
          <w:sz w:val="24"/>
          <w:szCs w:val="24"/>
          <w:lang w:val="en-US"/>
        </w:rPr>
        <w:t>Language outside the focus of attention: The mismatch negativity</w:t>
      </w:r>
      <w:r w:rsidR="0082123F" w:rsidRPr="0082123F">
        <w:rPr>
          <w:rFonts w:ascii="Times New Roman" w:hAnsi="Times New Roman" w:cs="Times New Roman"/>
          <w:sz w:val="24"/>
          <w:szCs w:val="24"/>
          <w:lang w:val="en-US"/>
        </w:rPr>
        <w:t xml:space="preserve"> </w:t>
      </w:r>
      <w:r w:rsidRPr="00470F32">
        <w:rPr>
          <w:rFonts w:ascii="Times New Roman" w:hAnsi="Times New Roman" w:cs="Times New Roman"/>
          <w:sz w:val="24"/>
          <w:szCs w:val="24"/>
          <w:lang w:val="en-US"/>
        </w:rPr>
        <w:t xml:space="preserve">as a tool for studying higher cognitive processes, </w:t>
      </w:r>
      <w:r w:rsidRPr="00470F32">
        <w:rPr>
          <w:rFonts w:ascii="Times New Roman" w:hAnsi="Times New Roman" w:cs="Times New Roman"/>
          <w:color w:val="000000"/>
          <w:sz w:val="24"/>
          <w:szCs w:val="24"/>
          <w:lang w:val="en-US"/>
        </w:rPr>
        <w:t>Friedemann Pulvermu¨ller , Yury Shtyrov</w:t>
      </w:r>
      <w:r w:rsidR="0082123F" w:rsidRPr="0082123F">
        <w:rPr>
          <w:rFonts w:ascii="Times New Roman" w:hAnsi="Times New Roman" w:cs="Times New Roman"/>
          <w:sz w:val="24"/>
          <w:szCs w:val="24"/>
          <w:lang w:val="en-US"/>
        </w:rPr>
        <w:t xml:space="preserve"> ,</w:t>
      </w:r>
      <w:r w:rsidRPr="00470F32">
        <w:rPr>
          <w:rFonts w:ascii="Times New Roman" w:hAnsi="Times New Roman" w:cs="Times New Roman"/>
          <w:color w:val="000000"/>
          <w:sz w:val="24"/>
          <w:szCs w:val="24"/>
          <w:lang w:val="en-US"/>
        </w:rPr>
        <w:t xml:space="preserve">Medical Research Council, Cognition and Brain Sciences Unit, 15 Chaucer Road, Cambridge CB2 2EF, UK, Received 20 June 2005; received in revised form 18 November 2005; accepted 4 April 2006, </w:t>
      </w:r>
      <w:r w:rsidRPr="00470F32">
        <w:rPr>
          <w:rFonts w:ascii="Times New Roman" w:hAnsi="Times New Roman" w:cs="Times New Roman"/>
          <w:sz w:val="24"/>
          <w:szCs w:val="24"/>
          <w:lang w:val="en-US"/>
        </w:rPr>
        <w:t>Progress in Neurobiology 79</w:t>
      </w:r>
      <w:r w:rsidR="001B7C59" w:rsidRPr="001B7C59">
        <w:rPr>
          <w:rFonts w:ascii="Times New Roman" w:hAnsi="Times New Roman" w:cs="Times New Roman"/>
          <w:sz w:val="24"/>
          <w:szCs w:val="24"/>
          <w:lang w:val="en-US"/>
        </w:rPr>
        <w:t>,</w:t>
      </w:r>
      <w:r w:rsidR="001B7C59">
        <w:rPr>
          <w:rFonts w:ascii="Times New Roman" w:hAnsi="Times New Roman" w:cs="Times New Roman"/>
          <w:sz w:val="24"/>
          <w:szCs w:val="24"/>
          <w:lang w:val="en-US"/>
        </w:rPr>
        <w:t xml:space="preserve"> </w:t>
      </w:r>
      <w:r w:rsidRPr="00470F32">
        <w:rPr>
          <w:rFonts w:ascii="Times New Roman" w:hAnsi="Times New Roman" w:cs="Times New Roman"/>
          <w:sz w:val="24"/>
          <w:szCs w:val="24"/>
          <w:lang w:val="en-US"/>
        </w:rPr>
        <w:t>2006)</w:t>
      </w:r>
    </w:p>
    <w:p w:rsidR="0082123F" w:rsidRPr="0082123F" w:rsidRDefault="0082123F" w:rsidP="00470F32">
      <w:pPr>
        <w:autoSpaceDE w:val="0"/>
        <w:autoSpaceDN w:val="0"/>
        <w:adjustRightInd w:val="0"/>
        <w:spacing w:after="0" w:line="240" w:lineRule="auto"/>
        <w:rPr>
          <w:rFonts w:ascii="Times New Roman" w:hAnsi="Times New Roman" w:cs="Times New Roman"/>
          <w:sz w:val="24"/>
          <w:szCs w:val="24"/>
          <w:lang w:val="en-US"/>
        </w:rPr>
      </w:pPr>
    </w:p>
    <w:p w:rsidR="00470F32" w:rsidRPr="0082123F" w:rsidRDefault="00470F32" w:rsidP="00470F32">
      <w:pPr>
        <w:autoSpaceDE w:val="0"/>
        <w:autoSpaceDN w:val="0"/>
        <w:adjustRightInd w:val="0"/>
        <w:spacing w:after="0" w:line="240" w:lineRule="auto"/>
        <w:rPr>
          <w:rFonts w:ascii="Times New Roman" w:hAnsi="Times New Roman" w:cs="Times New Roman"/>
          <w:bCs/>
          <w:sz w:val="24"/>
          <w:szCs w:val="24"/>
          <w:lang w:val="en-US"/>
        </w:rPr>
      </w:pPr>
      <w:r w:rsidRPr="00470F32">
        <w:rPr>
          <w:rFonts w:ascii="Times New Roman" w:hAnsi="Times New Roman" w:cs="Times New Roman"/>
          <w:sz w:val="24"/>
          <w:szCs w:val="24"/>
          <w:lang w:val="en-US"/>
        </w:rPr>
        <w:t>5)</w:t>
      </w:r>
      <w:r w:rsidRPr="00470F32">
        <w:rPr>
          <w:rFonts w:ascii="NewCenturySchlbk-Bold" w:hAnsi="NewCenturySchlbk-Bold" w:cs="NewCenturySchlbk-Bold"/>
          <w:b/>
          <w:bCs/>
          <w:sz w:val="30"/>
          <w:szCs w:val="30"/>
          <w:lang w:val="en-US"/>
        </w:rPr>
        <w:t xml:space="preserve"> </w:t>
      </w:r>
      <w:r w:rsidRPr="00470F32">
        <w:rPr>
          <w:rFonts w:ascii="Times New Roman" w:hAnsi="Times New Roman" w:cs="Times New Roman"/>
          <w:bCs/>
          <w:sz w:val="24"/>
          <w:szCs w:val="24"/>
          <w:lang w:val="en-US"/>
        </w:rPr>
        <w:t>Central auditory system plasticity: Generalization to novel</w:t>
      </w:r>
      <w:r w:rsidR="0082123F" w:rsidRPr="0082123F">
        <w:rPr>
          <w:rFonts w:ascii="Times New Roman" w:hAnsi="Times New Roman" w:cs="Times New Roman"/>
          <w:bCs/>
          <w:sz w:val="24"/>
          <w:szCs w:val="24"/>
          <w:lang w:val="en-US"/>
        </w:rPr>
        <w:t xml:space="preserve"> </w:t>
      </w:r>
      <w:r w:rsidRPr="00470F32">
        <w:rPr>
          <w:rFonts w:ascii="Times New Roman" w:hAnsi="Times New Roman" w:cs="Times New Roman"/>
          <w:bCs/>
          <w:sz w:val="24"/>
          <w:szCs w:val="24"/>
          <w:lang w:val="en-US"/>
        </w:rPr>
        <w:t>stimuli following listening training,</w:t>
      </w:r>
      <w:r w:rsidRPr="00470F32">
        <w:rPr>
          <w:rFonts w:ascii="Times New Roman" w:hAnsi="Times New Roman" w:cs="Times New Roman"/>
          <w:b/>
          <w:bCs/>
          <w:sz w:val="24"/>
          <w:szCs w:val="24"/>
          <w:lang w:val="en-US"/>
        </w:rPr>
        <w:t xml:space="preserve"> </w:t>
      </w:r>
      <w:r w:rsidRPr="00470F32">
        <w:rPr>
          <w:rFonts w:ascii="Times New Roman" w:hAnsi="Times New Roman" w:cs="Times New Roman"/>
          <w:sz w:val="24"/>
          <w:szCs w:val="24"/>
          <w:lang w:val="en-US"/>
        </w:rPr>
        <w:t>Kelly Tremblay, Nina Kraus, Thomas D. Carrell, Therese McGee, Received 3 June 1996; revised 17 June 1997; accepted 5 August 1997</w:t>
      </w:r>
    </w:p>
    <w:p w:rsidR="0082123F" w:rsidRPr="0082123F" w:rsidRDefault="0082123F" w:rsidP="0082123F">
      <w:pPr>
        <w:rPr>
          <w:rFonts w:ascii="Times New Roman" w:hAnsi="Times New Roman" w:cs="Times New Roman"/>
          <w:sz w:val="24"/>
          <w:szCs w:val="24"/>
          <w:lang w:val="en-US"/>
        </w:rPr>
      </w:pPr>
    </w:p>
    <w:p w:rsidR="005647D3" w:rsidRPr="0082123F" w:rsidRDefault="0082123F" w:rsidP="0082123F">
      <w:pPr>
        <w:autoSpaceDE w:val="0"/>
        <w:autoSpaceDN w:val="0"/>
        <w:adjustRightInd w:val="0"/>
        <w:spacing w:after="0" w:line="240" w:lineRule="auto"/>
        <w:rPr>
          <w:rFonts w:ascii="Times New Roman" w:hAnsi="Times New Roman" w:cs="Times New Roman"/>
          <w:sz w:val="24"/>
          <w:szCs w:val="24"/>
          <w:lang w:val="en-US"/>
        </w:rPr>
      </w:pPr>
      <w:r w:rsidRPr="0082123F">
        <w:rPr>
          <w:rFonts w:ascii="Times New Roman" w:hAnsi="Times New Roman" w:cs="Times New Roman"/>
          <w:bCs/>
          <w:sz w:val="24"/>
          <w:szCs w:val="24"/>
          <w:lang w:val="en-US"/>
        </w:rPr>
        <w:t>6)Neural plasticity in speechacquisition and learning,</w:t>
      </w:r>
      <w:r w:rsidRPr="0082123F">
        <w:rPr>
          <w:rFonts w:ascii="Times New Roman" w:hAnsi="Times New Roman" w:cs="Times New Roman"/>
          <w:sz w:val="24"/>
          <w:szCs w:val="24"/>
          <w:lang w:val="en-US"/>
        </w:rPr>
        <w:t xml:space="preserve"> YANG ZHANG, YUE WANG, Cambridge University Press, 2007</w:t>
      </w:r>
    </w:p>
    <w:p w:rsidR="0082123F" w:rsidRPr="0090070E" w:rsidRDefault="0082123F" w:rsidP="0082123F">
      <w:pPr>
        <w:autoSpaceDE w:val="0"/>
        <w:autoSpaceDN w:val="0"/>
        <w:adjustRightInd w:val="0"/>
        <w:spacing w:after="0" w:line="240" w:lineRule="auto"/>
        <w:rPr>
          <w:rFonts w:ascii="Times New Roman" w:hAnsi="Times New Roman" w:cs="Times New Roman"/>
          <w:bCs/>
          <w:sz w:val="24"/>
          <w:szCs w:val="24"/>
          <w:lang w:val="en-US"/>
        </w:rPr>
      </w:pPr>
    </w:p>
    <w:p w:rsidR="0082123F" w:rsidRPr="00B03242" w:rsidRDefault="0082123F" w:rsidP="0082123F">
      <w:pPr>
        <w:autoSpaceDE w:val="0"/>
        <w:autoSpaceDN w:val="0"/>
        <w:adjustRightInd w:val="0"/>
        <w:spacing w:after="0" w:line="240" w:lineRule="auto"/>
        <w:rPr>
          <w:rFonts w:ascii="Times New Roman" w:hAnsi="Times New Roman" w:cs="Times New Roman"/>
          <w:sz w:val="24"/>
          <w:szCs w:val="24"/>
          <w:lang w:val="en-US"/>
        </w:rPr>
      </w:pPr>
      <w:r w:rsidRPr="0082123F">
        <w:rPr>
          <w:rFonts w:ascii="Times New Roman" w:hAnsi="Times New Roman" w:cs="Times New Roman"/>
          <w:bCs/>
          <w:sz w:val="24"/>
          <w:szCs w:val="24"/>
          <w:lang w:val="en-US"/>
        </w:rPr>
        <w:lastRenderedPageBreak/>
        <w:t>7)</w:t>
      </w:r>
      <w:r w:rsidRPr="0082123F">
        <w:rPr>
          <w:rFonts w:ascii="AdvP40319B" w:hAnsi="AdvP40319B" w:cs="AdvP40319B"/>
          <w:sz w:val="40"/>
          <w:szCs w:val="40"/>
          <w:lang w:val="en-US"/>
        </w:rPr>
        <w:t xml:space="preserve"> </w:t>
      </w:r>
      <w:r w:rsidRPr="0082123F">
        <w:rPr>
          <w:rFonts w:ascii="Times New Roman" w:hAnsi="Times New Roman" w:cs="Times New Roman"/>
          <w:sz w:val="24"/>
          <w:szCs w:val="24"/>
          <w:lang w:val="en-US"/>
        </w:rPr>
        <w:t xml:space="preserve">Evidence for Training-Induced Plasticity in Multisensory Brain Structures: An MEG Study, Evangelos Paraskevopoulos, Anja Kuchenbuch, Sibylle C. Herholz, Christo Pantev, Editor: Ramesh Balasubramaniam, McMaster University, Canada, Received January 16, 2012; Accepted April 9, 2012; Published </w:t>
      </w:r>
      <w:r w:rsidR="00B03242">
        <w:rPr>
          <w:rFonts w:ascii="Times New Roman" w:hAnsi="Times New Roman" w:cs="Times New Roman"/>
          <w:sz w:val="24"/>
          <w:szCs w:val="24"/>
          <w:lang w:val="en-US"/>
        </w:rPr>
        <w:t>May 3, 201</w:t>
      </w:r>
      <w:r w:rsidR="00B03242" w:rsidRPr="00B03242">
        <w:rPr>
          <w:rFonts w:ascii="Times New Roman" w:hAnsi="Times New Roman" w:cs="Times New Roman"/>
          <w:sz w:val="24"/>
          <w:szCs w:val="24"/>
          <w:lang w:val="en-US"/>
        </w:rPr>
        <w:t>2</w:t>
      </w:r>
    </w:p>
    <w:p w:rsidR="0082123F" w:rsidRPr="00B03242" w:rsidRDefault="0082123F" w:rsidP="0082123F">
      <w:pPr>
        <w:autoSpaceDE w:val="0"/>
        <w:autoSpaceDN w:val="0"/>
        <w:adjustRightInd w:val="0"/>
        <w:spacing w:after="0" w:line="240" w:lineRule="auto"/>
        <w:rPr>
          <w:rFonts w:ascii="Times New Roman" w:hAnsi="Times New Roman" w:cs="Times New Roman"/>
          <w:sz w:val="24"/>
          <w:szCs w:val="24"/>
          <w:lang w:val="en-US"/>
        </w:rPr>
      </w:pPr>
    </w:p>
    <w:p w:rsidR="0082123F" w:rsidRPr="0082123F" w:rsidRDefault="0082123F" w:rsidP="008212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Магнитоэнцефалография-</w:t>
      </w:r>
      <w:r w:rsidR="000E06AF">
        <w:rPr>
          <w:rFonts w:ascii="Times New Roman" w:hAnsi="Times New Roman" w:cs="Times New Roman"/>
          <w:bCs/>
          <w:sz w:val="24"/>
          <w:szCs w:val="24"/>
        </w:rPr>
        <w:t xml:space="preserve">новейший метод функционального картирования мозга человека, Шестакова А.Н., Буторина А.В., Осадчий А.Е., Штыров Ю.Ю., </w:t>
      </w:r>
    </w:p>
    <w:p w:rsidR="0082123F" w:rsidRDefault="0082123F" w:rsidP="0082123F">
      <w:pPr>
        <w:autoSpaceDE w:val="0"/>
        <w:autoSpaceDN w:val="0"/>
        <w:adjustRightInd w:val="0"/>
        <w:spacing w:after="0" w:line="240" w:lineRule="auto"/>
        <w:rPr>
          <w:rFonts w:ascii="Times New Roman" w:hAnsi="Times New Roman" w:cs="Times New Roman"/>
          <w:bCs/>
          <w:sz w:val="24"/>
          <w:szCs w:val="24"/>
        </w:rPr>
      </w:pPr>
      <w:r w:rsidRPr="0082123F">
        <w:rPr>
          <w:rFonts w:ascii="Times New Roman" w:hAnsi="Times New Roman" w:cs="Times New Roman"/>
          <w:bCs/>
          <w:sz w:val="24"/>
          <w:szCs w:val="24"/>
        </w:rPr>
        <w:t>Экспериментальная психология, 2012, том 5, № 2, с. 119–134</w:t>
      </w:r>
    </w:p>
    <w:p w:rsidR="007371FD" w:rsidRDefault="007371FD" w:rsidP="0082123F">
      <w:pPr>
        <w:autoSpaceDE w:val="0"/>
        <w:autoSpaceDN w:val="0"/>
        <w:adjustRightInd w:val="0"/>
        <w:spacing w:after="0" w:line="240" w:lineRule="auto"/>
        <w:rPr>
          <w:rFonts w:ascii="Times New Roman" w:hAnsi="Times New Roman" w:cs="Times New Roman"/>
          <w:bCs/>
          <w:sz w:val="24"/>
          <w:szCs w:val="24"/>
        </w:rPr>
      </w:pPr>
    </w:p>
    <w:p w:rsidR="00AB7783" w:rsidRDefault="00AB7783" w:rsidP="008212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9)Функциональное картирование речевых зон мозга человека: перспективы использования метода магнитоэнцефалографии (МЭГ), Буторина А.В., Шестакова А.Н., Николаева А.Ю., Строганова Т.А., Штыров Ю.Ю., современная зарубежная психология</w:t>
      </w:r>
      <w:r w:rsidR="00551580">
        <w:rPr>
          <w:rFonts w:ascii="Times New Roman" w:hAnsi="Times New Roman" w:cs="Times New Roman"/>
          <w:bCs/>
          <w:sz w:val="24"/>
          <w:szCs w:val="24"/>
        </w:rPr>
        <w:t>, 2012</w:t>
      </w:r>
    </w:p>
    <w:p w:rsidR="007371FD" w:rsidRDefault="007371FD" w:rsidP="00597402">
      <w:pPr>
        <w:autoSpaceDE w:val="0"/>
        <w:autoSpaceDN w:val="0"/>
        <w:adjustRightInd w:val="0"/>
        <w:spacing w:after="0" w:line="240" w:lineRule="auto"/>
        <w:rPr>
          <w:rFonts w:ascii="Times New Roman" w:hAnsi="Times New Roman" w:cs="Times New Roman"/>
          <w:bCs/>
          <w:sz w:val="24"/>
          <w:szCs w:val="24"/>
        </w:rPr>
      </w:pPr>
    </w:p>
    <w:p w:rsidR="00597402" w:rsidRPr="004A644E" w:rsidRDefault="00597402" w:rsidP="00597402">
      <w:pPr>
        <w:autoSpaceDE w:val="0"/>
        <w:autoSpaceDN w:val="0"/>
        <w:adjustRightInd w:val="0"/>
        <w:spacing w:after="0" w:line="240" w:lineRule="auto"/>
        <w:rPr>
          <w:rFonts w:ascii="Times New Roman" w:hAnsi="Times New Roman" w:cs="Times New Roman"/>
          <w:bCs/>
          <w:sz w:val="24"/>
          <w:szCs w:val="24"/>
          <w:lang w:val="en-US"/>
        </w:rPr>
      </w:pPr>
      <w:r w:rsidRPr="00597402">
        <w:rPr>
          <w:rFonts w:ascii="Times New Roman" w:hAnsi="Times New Roman" w:cs="Times New Roman"/>
          <w:bCs/>
          <w:sz w:val="24"/>
          <w:szCs w:val="24"/>
          <w:lang w:val="en-US"/>
        </w:rPr>
        <w:t>10)</w:t>
      </w:r>
      <w:r w:rsidRPr="00597402">
        <w:rPr>
          <w:rFonts w:ascii="MinionMM-SemiBoldCondensed" w:hAnsi="MinionMM-SemiBoldCondensed" w:cs="MinionMM-SemiBoldCondensed"/>
          <w:b/>
          <w:bCs/>
          <w:sz w:val="44"/>
          <w:szCs w:val="44"/>
          <w:lang w:val="en-US"/>
        </w:rPr>
        <w:t xml:space="preserve"> </w:t>
      </w:r>
      <w:r w:rsidRPr="00597402">
        <w:rPr>
          <w:rFonts w:ascii="Times New Roman" w:hAnsi="Times New Roman" w:cs="Times New Roman"/>
          <w:bCs/>
          <w:sz w:val="24"/>
          <w:szCs w:val="24"/>
          <w:lang w:val="en-US"/>
        </w:rPr>
        <w:t>Plasticity in Developing Brain: Active Auditory Exposure</w:t>
      </w:r>
      <w:r w:rsidR="004A644E" w:rsidRPr="004A644E">
        <w:rPr>
          <w:rFonts w:ascii="Times New Roman" w:hAnsi="Times New Roman" w:cs="Times New Roman"/>
          <w:bCs/>
          <w:sz w:val="24"/>
          <w:szCs w:val="24"/>
          <w:lang w:val="en-US"/>
        </w:rPr>
        <w:t xml:space="preserve"> </w:t>
      </w:r>
      <w:r w:rsidRPr="00597402">
        <w:rPr>
          <w:rFonts w:ascii="Times New Roman" w:hAnsi="Times New Roman" w:cs="Times New Roman"/>
          <w:bCs/>
          <w:sz w:val="24"/>
          <w:szCs w:val="24"/>
          <w:lang w:val="en-US"/>
        </w:rPr>
        <w:t>Impacts Prelinguistic Acoustic Mapping,</w:t>
      </w:r>
      <w:r w:rsidRPr="00597402">
        <w:rPr>
          <w:rFonts w:cs="MinionMM-SemiBoldCondensed"/>
          <w:b/>
          <w:bCs/>
          <w:sz w:val="44"/>
          <w:szCs w:val="44"/>
          <w:lang w:val="en-US"/>
        </w:rPr>
        <w:t xml:space="preserve"> </w:t>
      </w:r>
      <w:r w:rsidRPr="00597402">
        <w:rPr>
          <w:rFonts w:ascii="Times New Roman" w:hAnsi="Times New Roman" w:cs="Times New Roman"/>
          <w:bCs/>
          <w:sz w:val="24"/>
          <w:szCs w:val="24"/>
          <w:lang w:val="en-US"/>
        </w:rPr>
        <w:t>April A. Benasich,Naseem A. Choudhury,</w:t>
      </w:r>
      <w:r w:rsidRPr="00597402">
        <w:rPr>
          <w:rFonts w:ascii="Times New Roman" w:hAnsi="Times New Roman" w:cs="Times New Roman"/>
          <w:sz w:val="24"/>
          <w:szCs w:val="24"/>
          <w:lang w:val="en-US"/>
        </w:rPr>
        <w:t xml:space="preserve"> </w:t>
      </w:r>
      <w:r w:rsidRPr="00597402">
        <w:rPr>
          <w:rFonts w:ascii="Times New Roman" w:hAnsi="Times New Roman" w:cs="Times New Roman"/>
          <w:bCs/>
          <w:sz w:val="24"/>
          <w:szCs w:val="24"/>
          <w:lang w:val="en-US"/>
        </w:rPr>
        <w:t>Teresa Re</w:t>
      </w:r>
      <w:r w:rsidR="004A644E">
        <w:rPr>
          <w:rFonts w:ascii="Times New Roman" w:hAnsi="Times New Roman" w:cs="Times New Roman"/>
          <w:bCs/>
          <w:sz w:val="24"/>
          <w:szCs w:val="24"/>
          <w:lang w:val="en-US"/>
        </w:rPr>
        <w:t>alpe-Bonilla</w:t>
      </w:r>
      <w:r w:rsidR="004A644E" w:rsidRPr="004A644E">
        <w:rPr>
          <w:rFonts w:ascii="Times New Roman" w:hAnsi="Times New Roman" w:cs="Times New Roman"/>
          <w:bCs/>
          <w:sz w:val="24"/>
          <w:szCs w:val="24"/>
          <w:lang w:val="en-US"/>
        </w:rPr>
        <w:t xml:space="preserve"> </w:t>
      </w:r>
      <w:r w:rsidRPr="00597402">
        <w:rPr>
          <w:rFonts w:ascii="Times New Roman" w:hAnsi="Times New Roman" w:cs="Times New Roman"/>
          <w:bCs/>
          <w:sz w:val="24"/>
          <w:szCs w:val="24"/>
          <w:lang w:val="en-US"/>
        </w:rPr>
        <w:t>and Cynthia P. Roesler</w:t>
      </w:r>
      <w:r w:rsidRPr="00597402">
        <w:rPr>
          <w:rFonts w:ascii="Times New Roman" w:hAnsi="Times New Roman" w:cs="Times New Roman"/>
          <w:sz w:val="24"/>
          <w:szCs w:val="24"/>
          <w:lang w:val="en-US"/>
        </w:rPr>
        <w:t>,</w:t>
      </w:r>
      <w:r w:rsidRPr="00597402">
        <w:rPr>
          <w:rFonts w:ascii="MyriadMM-RegularCondensed" w:hAnsi="MyriadMM-RegularCondensed" w:cs="MyriadMM-RegularCondensed"/>
          <w:sz w:val="16"/>
          <w:szCs w:val="16"/>
          <w:lang w:val="en-US"/>
        </w:rPr>
        <w:t xml:space="preserve"> </w:t>
      </w:r>
      <w:r w:rsidRPr="00597402">
        <w:rPr>
          <w:rFonts w:ascii="Times New Roman" w:hAnsi="Times New Roman" w:cs="Times New Roman"/>
          <w:sz w:val="24"/>
          <w:szCs w:val="24"/>
          <w:lang w:val="en-US"/>
        </w:rPr>
        <w:t>The Journal of Neuroscience, October 1, 2014</w:t>
      </w:r>
      <w:r w:rsidRPr="00597402">
        <w:rPr>
          <w:rFonts w:ascii="MyriadMM-RegularCondensed" w:hAnsi="MyriadMM-RegularCondensed" w:cs="MyriadMM-RegularCondensed"/>
          <w:sz w:val="16"/>
          <w:szCs w:val="16"/>
          <w:lang w:val="en-US"/>
        </w:rPr>
        <w:t xml:space="preserve"> </w:t>
      </w:r>
    </w:p>
    <w:p w:rsidR="007371FD" w:rsidRPr="00EA0EDD" w:rsidRDefault="007371FD" w:rsidP="009B540F">
      <w:pPr>
        <w:autoSpaceDE w:val="0"/>
        <w:autoSpaceDN w:val="0"/>
        <w:adjustRightInd w:val="0"/>
        <w:spacing w:after="0" w:line="240" w:lineRule="auto"/>
        <w:rPr>
          <w:rFonts w:cs="Times New Roman"/>
          <w:sz w:val="24"/>
          <w:szCs w:val="24"/>
          <w:lang w:val="en-US"/>
        </w:rPr>
      </w:pPr>
    </w:p>
    <w:p w:rsidR="009B540F" w:rsidRPr="009B540F" w:rsidRDefault="009B540F" w:rsidP="009B540F">
      <w:pPr>
        <w:autoSpaceDE w:val="0"/>
        <w:autoSpaceDN w:val="0"/>
        <w:adjustRightInd w:val="0"/>
        <w:spacing w:after="0" w:line="240" w:lineRule="auto"/>
        <w:rPr>
          <w:rFonts w:ascii="Times New Roman" w:hAnsi="Times New Roman" w:cs="Times New Roman"/>
          <w:color w:val="000000"/>
          <w:sz w:val="24"/>
          <w:szCs w:val="24"/>
          <w:lang w:val="en-US"/>
        </w:rPr>
      </w:pPr>
      <w:r w:rsidRPr="009B540F">
        <w:rPr>
          <w:rFonts w:cs="Times New Roman"/>
          <w:sz w:val="24"/>
          <w:szCs w:val="24"/>
          <w:lang w:val="en-US"/>
        </w:rPr>
        <w:t>11)</w:t>
      </w:r>
      <w:r w:rsidRPr="009B540F">
        <w:rPr>
          <w:rFonts w:ascii="GulliverRM" w:hAnsi="GulliverRM" w:cs="GulliverRM"/>
          <w:color w:val="000000"/>
          <w:sz w:val="27"/>
          <w:szCs w:val="27"/>
          <w:lang w:val="en-US"/>
        </w:rPr>
        <w:t xml:space="preserve"> </w:t>
      </w:r>
      <w:r w:rsidRPr="009B540F">
        <w:rPr>
          <w:rFonts w:ascii="Times New Roman" w:hAnsi="Times New Roman" w:cs="Times New Roman"/>
          <w:color w:val="000000"/>
          <w:sz w:val="24"/>
          <w:szCs w:val="24"/>
          <w:lang w:val="en-US"/>
        </w:rPr>
        <w:t>Event-related potential correlates of language change detection in</w:t>
      </w:r>
    </w:p>
    <w:p w:rsidR="00597402" w:rsidRPr="0090070E" w:rsidRDefault="009B540F" w:rsidP="009B540F">
      <w:pPr>
        <w:autoSpaceDE w:val="0"/>
        <w:autoSpaceDN w:val="0"/>
        <w:adjustRightInd w:val="0"/>
        <w:spacing w:after="0" w:line="240" w:lineRule="auto"/>
        <w:rPr>
          <w:rFonts w:ascii="OneGulliverA" w:hAnsi="OneGulliverA" w:cs="OneGulliverA"/>
          <w:sz w:val="14"/>
          <w:szCs w:val="14"/>
          <w:lang w:val="en-US"/>
        </w:rPr>
      </w:pPr>
      <w:r w:rsidRPr="009B540F">
        <w:rPr>
          <w:rFonts w:ascii="Times New Roman" w:hAnsi="Times New Roman" w:cs="Times New Roman"/>
          <w:color w:val="000000"/>
          <w:sz w:val="24"/>
          <w:szCs w:val="24"/>
          <w:lang w:val="en-US"/>
        </w:rPr>
        <w:t>bilingual toddlers</w:t>
      </w:r>
      <w:r w:rsidRPr="009B540F">
        <w:rPr>
          <w:rFonts w:ascii="GulliverRM" w:hAnsi="GulliverRM" w:cs="GulliverRM"/>
          <w:color w:val="000000"/>
          <w:sz w:val="27"/>
          <w:szCs w:val="27"/>
          <w:lang w:val="en-US"/>
        </w:rPr>
        <w:t xml:space="preserve">, </w:t>
      </w:r>
      <w:r w:rsidRPr="009B540F">
        <w:rPr>
          <w:rFonts w:ascii="Times New Roman" w:hAnsi="Times New Roman" w:cs="Times New Roman"/>
          <w:color w:val="000000"/>
          <w:sz w:val="24"/>
          <w:szCs w:val="24"/>
          <w:lang w:val="en-US"/>
        </w:rPr>
        <w:t>Jan Rouke Kuipers</w:t>
      </w:r>
      <w:r w:rsidRPr="009B540F">
        <w:rPr>
          <w:rFonts w:ascii="Times New Roman" w:hAnsi="Times New Roman" w:cs="Times New Roman"/>
          <w:color w:val="000066"/>
          <w:sz w:val="24"/>
          <w:szCs w:val="24"/>
          <w:lang w:val="en-US"/>
        </w:rPr>
        <w:t>a</w:t>
      </w:r>
      <w:r w:rsidRPr="009B540F">
        <w:rPr>
          <w:rFonts w:ascii="Times New Roman" w:hAnsi="Times New Roman" w:cs="Times New Roman"/>
          <w:color w:val="000000"/>
          <w:sz w:val="24"/>
          <w:szCs w:val="24"/>
          <w:lang w:val="en-US"/>
        </w:rPr>
        <w:t>, Guillaume Thierry</w:t>
      </w:r>
      <w:r w:rsidRPr="009B540F">
        <w:rPr>
          <w:rFonts w:ascii="Times New Roman" w:hAnsi="Times New Roman" w:cs="Times New Roman"/>
          <w:color w:val="000066"/>
          <w:sz w:val="24"/>
          <w:szCs w:val="24"/>
          <w:lang w:val="en-US"/>
        </w:rPr>
        <w:t>a</w:t>
      </w:r>
      <w:r w:rsidRPr="009B540F">
        <w:rPr>
          <w:rFonts w:ascii="Times New Roman" w:hAnsi="Times New Roman" w:cs="Times New Roman"/>
          <w:color w:val="000000"/>
          <w:sz w:val="24"/>
          <w:szCs w:val="24"/>
          <w:lang w:val="en-US"/>
        </w:rPr>
        <w:t>,</w:t>
      </w:r>
      <w:r w:rsidRPr="009B540F">
        <w:rPr>
          <w:rFonts w:ascii="Times New Roman" w:hAnsi="Times New Roman" w:cs="Times New Roman"/>
          <w:color w:val="000066"/>
          <w:sz w:val="24"/>
          <w:szCs w:val="24"/>
          <w:lang w:val="en-US"/>
        </w:rPr>
        <w:t xml:space="preserve"> </w:t>
      </w:r>
      <w:r w:rsidR="00C67DB2" w:rsidRPr="00C67DB2">
        <w:rPr>
          <w:rFonts w:ascii="Times New Roman" w:hAnsi="Times New Roman" w:cs="Times New Roman"/>
          <w:color w:val="000000" w:themeColor="text1"/>
          <w:sz w:val="24"/>
          <w:szCs w:val="24"/>
          <w:lang w:val="en-US"/>
        </w:rPr>
        <w:t xml:space="preserve">Developmental Cognitive Neuroscience, </w:t>
      </w:r>
      <w:r w:rsidRPr="00C67DB2">
        <w:rPr>
          <w:rFonts w:ascii="Times New Roman" w:hAnsi="Times New Roman" w:cs="Times New Roman"/>
          <w:color w:val="000000" w:themeColor="text1"/>
          <w:sz w:val="24"/>
          <w:szCs w:val="24"/>
          <w:lang w:val="en-US"/>
        </w:rPr>
        <w:t>201</w:t>
      </w:r>
      <w:r w:rsidR="00C67DB2" w:rsidRPr="00C67DB2">
        <w:rPr>
          <w:rFonts w:ascii="Times New Roman" w:hAnsi="Times New Roman" w:cs="Times New Roman"/>
          <w:color w:val="000000" w:themeColor="text1"/>
          <w:sz w:val="24"/>
          <w:szCs w:val="24"/>
          <w:lang w:val="en-US"/>
        </w:rPr>
        <w:t>2</w:t>
      </w:r>
      <w:r>
        <w:rPr>
          <w:rFonts w:ascii="OneGulliverA" w:hAnsi="OneGulliverA" w:cs="OneGulliverA"/>
          <w:sz w:val="14"/>
          <w:szCs w:val="14"/>
          <w:lang w:val="en-US"/>
        </w:rPr>
        <w:t xml:space="preserve"> </w:t>
      </w:r>
    </w:p>
    <w:p w:rsidR="007371FD" w:rsidRPr="00EA0EDD" w:rsidRDefault="007371FD" w:rsidP="00B03242">
      <w:pPr>
        <w:autoSpaceDE w:val="0"/>
        <w:autoSpaceDN w:val="0"/>
        <w:adjustRightInd w:val="0"/>
        <w:spacing w:after="0" w:line="240" w:lineRule="auto"/>
        <w:rPr>
          <w:rFonts w:ascii="Times New Roman" w:hAnsi="Times New Roman" w:cs="Times New Roman"/>
          <w:sz w:val="24"/>
          <w:szCs w:val="24"/>
          <w:lang w:val="en-US"/>
        </w:rPr>
      </w:pPr>
    </w:p>
    <w:p w:rsidR="00B03242" w:rsidRPr="00E10F4A" w:rsidRDefault="00B03242" w:rsidP="00B03242">
      <w:pPr>
        <w:autoSpaceDE w:val="0"/>
        <w:autoSpaceDN w:val="0"/>
        <w:adjustRightInd w:val="0"/>
        <w:spacing w:after="0" w:line="240" w:lineRule="auto"/>
        <w:rPr>
          <w:rFonts w:ascii="Times New Roman" w:hAnsi="Times New Roman" w:cs="Times New Roman"/>
          <w:bCs/>
          <w:color w:val="000000" w:themeColor="text1"/>
          <w:sz w:val="24"/>
          <w:szCs w:val="24"/>
          <w:lang w:val="en-US"/>
        </w:rPr>
      </w:pPr>
      <w:r w:rsidRPr="00B03242">
        <w:rPr>
          <w:rFonts w:ascii="Times New Roman" w:hAnsi="Times New Roman" w:cs="Times New Roman"/>
          <w:sz w:val="24"/>
          <w:szCs w:val="24"/>
          <w:lang w:val="en-US"/>
        </w:rPr>
        <w:t>12)</w:t>
      </w:r>
      <w:r w:rsidRPr="00B03242">
        <w:rPr>
          <w:rFonts w:ascii="Arial" w:hAnsi="Arial" w:cs="Arial"/>
          <w:b/>
          <w:bCs/>
          <w:sz w:val="28"/>
          <w:szCs w:val="28"/>
          <w:lang w:val="en-US"/>
        </w:rPr>
        <w:t xml:space="preserve"> </w:t>
      </w:r>
      <w:r w:rsidRPr="00B03242">
        <w:rPr>
          <w:rFonts w:ascii="Times New Roman" w:hAnsi="Times New Roman" w:cs="Times New Roman"/>
          <w:bCs/>
          <w:color w:val="000000" w:themeColor="text1"/>
          <w:sz w:val="24"/>
          <w:szCs w:val="24"/>
          <w:lang w:val="en-US"/>
        </w:rPr>
        <w:t>Plasticity in Gray and White: Neuroimaging changes in brain structure during learning, R.J. Zatorre</w:t>
      </w:r>
      <w:r w:rsidRPr="00B03242">
        <w:rPr>
          <w:rFonts w:ascii="Times New Roman" w:hAnsi="Times New Roman" w:cs="Times New Roman"/>
          <w:color w:val="000000" w:themeColor="text1"/>
          <w:sz w:val="24"/>
          <w:szCs w:val="24"/>
          <w:lang w:val="en-US"/>
        </w:rPr>
        <w:t xml:space="preserve">, </w:t>
      </w:r>
      <w:r w:rsidRPr="00B03242">
        <w:rPr>
          <w:rFonts w:ascii="Times New Roman" w:hAnsi="Times New Roman" w:cs="Times New Roman"/>
          <w:bCs/>
          <w:color w:val="000000" w:themeColor="text1"/>
          <w:sz w:val="24"/>
          <w:szCs w:val="24"/>
          <w:lang w:val="en-US"/>
        </w:rPr>
        <w:t>R.D. Fields</w:t>
      </w:r>
      <w:r w:rsidRPr="00B03242">
        <w:rPr>
          <w:rFonts w:ascii="Times New Roman" w:hAnsi="Times New Roman" w:cs="Times New Roman"/>
          <w:color w:val="000000" w:themeColor="text1"/>
          <w:sz w:val="24"/>
          <w:szCs w:val="24"/>
          <w:lang w:val="en-US"/>
        </w:rPr>
        <w:t xml:space="preserve">, and </w:t>
      </w:r>
      <w:r w:rsidRPr="00B03242">
        <w:rPr>
          <w:rFonts w:ascii="Times New Roman" w:hAnsi="Times New Roman" w:cs="Times New Roman"/>
          <w:bCs/>
          <w:color w:val="000000" w:themeColor="text1"/>
          <w:sz w:val="24"/>
          <w:szCs w:val="24"/>
          <w:lang w:val="en-US"/>
        </w:rPr>
        <w:t>H. Johansen-Berg</w:t>
      </w:r>
      <w:r w:rsidRPr="00B03242">
        <w:rPr>
          <w:rFonts w:ascii="Times New Roman" w:hAnsi="Times New Roman" w:cs="Times New Roman"/>
          <w:color w:val="000000" w:themeColor="text1"/>
          <w:sz w:val="24"/>
          <w:szCs w:val="24"/>
          <w:lang w:val="en-US"/>
        </w:rPr>
        <w:t xml:space="preserve">, </w:t>
      </w:r>
      <w:r w:rsidRPr="00B03242">
        <w:rPr>
          <w:rFonts w:ascii="Times New Roman" w:hAnsi="Times New Roman" w:cs="Times New Roman"/>
          <w:bCs/>
          <w:color w:val="000000" w:themeColor="text1"/>
          <w:sz w:val="24"/>
          <w:szCs w:val="24"/>
          <w:lang w:val="en-US"/>
        </w:rPr>
        <w:t>Europe PMC Funders Group Author Manuscript</w:t>
      </w:r>
      <w:r>
        <w:rPr>
          <w:rFonts w:ascii="Times New Roman" w:hAnsi="Times New Roman" w:cs="Times New Roman"/>
          <w:bCs/>
          <w:color w:val="000000" w:themeColor="text1"/>
          <w:sz w:val="24"/>
          <w:szCs w:val="24"/>
          <w:lang w:val="en-US"/>
        </w:rPr>
        <w:t>, May 201</w:t>
      </w:r>
      <w:r w:rsidRPr="00B03242">
        <w:rPr>
          <w:rFonts w:ascii="Times New Roman" w:hAnsi="Times New Roman" w:cs="Times New Roman"/>
          <w:bCs/>
          <w:color w:val="000000" w:themeColor="text1"/>
          <w:sz w:val="24"/>
          <w:szCs w:val="24"/>
          <w:lang w:val="en-US"/>
        </w:rPr>
        <w:t>3</w:t>
      </w:r>
    </w:p>
    <w:p w:rsidR="004F78A6" w:rsidRPr="00E10F4A" w:rsidRDefault="004F78A6" w:rsidP="00B03242">
      <w:pPr>
        <w:autoSpaceDE w:val="0"/>
        <w:autoSpaceDN w:val="0"/>
        <w:adjustRightInd w:val="0"/>
        <w:spacing w:after="0" w:line="240" w:lineRule="auto"/>
        <w:rPr>
          <w:rFonts w:ascii="Times New Roman" w:hAnsi="Times New Roman" w:cs="Times New Roman"/>
          <w:bCs/>
          <w:color w:val="000000" w:themeColor="text1"/>
          <w:sz w:val="24"/>
          <w:szCs w:val="24"/>
          <w:lang w:val="en-US"/>
        </w:rPr>
      </w:pPr>
    </w:p>
    <w:p w:rsidR="004F78A6" w:rsidRPr="004F78A6" w:rsidRDefault="004F78A6" w:rsidP="004F78A6">
      <w:pPr>
        <w:rPr>
          <w:rFonts w:cs="AdvP403A40"/>
          <w:sz w:val="20"/>
          <w:szCs w:val="20"/>
          <w:lang w:val="en-US"/>
        </w:rPr>
      </w:pPr>
      <w:r w:rsidRPr="004F78A6">
        <w:rPr>
          <w:rFonts w:ascii="Times New Roman" w:hAnsi="Times New Roman" w:cs="Times New Roman"/>
          <w:color w:val="000000"/>
          <w:sz w:val="24"/>
          <w:szCs w:val="24"/>
          <w:lang w:val="en-US"/>
        </w:rPr>
        <w:t xml:space="preserve">13) </w:t>
      </w:r>
      <w:r w:rsidRPr="004F78A6">
        <w:rPr>
          <w:rFonts w:ascii="Times New Roman" w:hAnsi="Times New Roman" w:cs="Times New Roman"/>
          <w:sz w:val="24"/>
          <w:szCs w:val="24"/>
          <w:lang w:val="en-US"/>
        </w:rPr>
        <w:t>Brain Responses before and after Intensive Second Language Learning: Proficiency Based Changes and First Language Background Effects in Adult Learners, Erin Jacquelyn White, Fred Genesee, Karsten Steinhauer,Received July 23, 2012; Accepted November 14, 2012; Published December 26, 2012</w:t>
      </w:r>
      <w:r>
        <w:rPr>
          <w:rFonts w:ascii="AdvP403A40" w:hAnsi="AdvP403A40" w:cs="AdvP403A40"/>
          <w:sz w:val="14"/>
          <w:szCs w:val="14"/>
          <w:lang w:val="en-US"/>
        </w:rPr>
        <w:tab/>
      </w:r>
    </w:p>
    <w:p w:rsidR="00C21731" w:rsidRPr="00C21731" w:rsidRDefault="00E10F4A" w:rsidP="00C21731">
      <w:pPr>
        <w:shd w:val="clear" w:color="auto" w:fill="FFFFFF"/>
        <w:spacing w:line="393" w:lineRule="atLeast"/>
        <w:textAlignment w:val="top"/>
        <w:rPr>
          <w:rFonts w:ascii="Times New Roman" w:hAnsi="Times New Roman" w:cs="Times New Roman"/>
          <w:color w:val="000000" w:themeColor="text1"/>
          <w:sz w:val="24"/>
          <w:szCs w:val="24"/>
          <w:lang w:val="en-US"/>
        </w:rPr>
      </w:pPr>
      <w:r w:rsidRPr="00C21731">
        <w:rPr>
          <w:rFonts w:ascii="Times New Roman" w:hAnsi="Times New Roman" w:cs="Times New Roman"/>
          <w:color w:val="000000"/>
          <w:sz w:val="24"/>
          <w:szCs w:val="24"/>
          <w:lang w:val="en-US"/>
        </w:rPr>
        <w:t>14</w:t>
      </w:r>
      <w:r w:rsidRPr="00C21731">
        <w:rPr>
          <w:rFonts w:ascii="Times New Roman" w:hAnsi="Times New Roman" w:cs="Times New Roman"/>
          <w:color w:val="000000" w:themeColor="text1"/>
          <w:sz w:val="24"/>
          <w:szCs w:val="24"/>
          <w:lang w:val="en-US"/>
        </w:rPr>
        <w:t>)</w:t>
      </w:r>
      <w:r w:rsidR="00C21731" w:rsidRPr="00C21731">
        <w:rPr>
          <w:rFonts w:ascii="Times New Roman" w:hAnsi="Times New Roman" w:cs="Times New Roman"/>
          <w:color w:val="000000" w:themeColor="text1"/>
          <w:sz w:val="24"/>
          <w:szCs w:val="24"/>
          <w:lang w:val="en-US"/>
        </w:rPr>
        <w:t xml:space="preserve"> Cortical Plasticity Induced by Short-Term Multimodal Musical Rhythm Training, </w:t>
      </w:r>
      <w:hyperlink r:id="rId29" w:history="1">
        <w:r w:rsidR="00C21731" w:rsidRPr="00C21731">
          <w:rPr>
            <w:rStyle w:val="a4"/>
            <w:rFonts w:ascii="Times New Roman" w:hAnsi="Times New Roman" w:cs="Times New Roman"/>
            <w:color w:val="000000" w:themeColor="text1"/>
            <w:sz w:val="24"/>
            <w:szCs w:val="24"/>
            <w:u w:val="none"/>
            <w:lang w:val="en-US"/>
          </w:rPr>
          <w:t>Claudia Lappe</w:t>
        </w:r>
      </w:hyperlink>
      <w:r w:rsidR="00C21731" w:rsidRPr="00C21731">
        <w:rPr>
          <w:rFonts w:ascii="Times New Roman" w:hAnsi="Times New Roman" w:cs="Times New Roman"/>
          <w:color w:val="000000" w:themeColor="text1"/>
          <w:sz w:val="24"/>
          <w:szCs w:val="24"/>
          <w:lang w:val="en-US"/>
        </w:rPr>
        <w:t>,</w:t>
      </w:r>
      <w:r w:rsidR="00C21731" w:rsidRPr="00C21731">
        <w:rPr>
          <w:rStyle w:val="apple-converted-space"/>
          <w:rFonts w:ascii="Times New Roman" w:hAnsi="Times New Roman" w:cs="Times New Roman"/>
          <w:color w:val="000000" w:themeColor="text1"/>
          <w:sz w:val="24"/>
          <w:szCs w:val="24"/>
          <w:lang w:val="en-US"/>
        </w:rPr>
        <w:t> </w:t>
      </w:r>
      <w:hyperlink r:id="rId30" w:history="1">
        <w:r w:rsidR="00C21731" w:rsidRPr="00C21731">
          <w:rPr>
            <w:rStyle w:val="a4"/>
            <w:rFonts w:ascii="Times New Roman" w:hAnsi="Times New Roman" w:cs="Times New Roman"/>
            <w:color w:val="000000" w:themeColor="text1"/>
            <w:sz w:val="24"/>
            <w:szCs w:val="24"/>
            <w:u w:val="none"/>
            <w:lang w:val="en-US"/>
          </w:rPr>
          <w:t>Laurel J. Trainor</w:t>
        </w:r>
      </w:hyperlink>
      <w:r w:rsidR="00C21731" w:rsidRPr="00C21731">
        <w:rPr>
          <w:rFonts w:ascii="Times New Roman" w:hAnsi="Times New Roman" w:cs="Times New Roman"/>
          <w:color w:val="000000" w:themeColor="text1"/>
          <w:sz w:val="24"/>
          <w:szCs w:val="24"/>
          <w:lang w:val="en-US"/>
        </w:rPr>
        <w:t>,</w:t>
      </w:r>
      <w:r w:rsidR="00C21731" w:rsidRPr="00C21731">
        <w:rPr>
          <w:rStyle w:val="apple-converted-space"/>
          <w:rFonts w:ascii="Times New Roman" w:hAnsi="Times New Roman" w:cs="Times New Roman"/>
          <w:color w:val="000000" w:themeColor="text1"/>
          <w:sz w:val="24"/>
          <w:szCs w:val="24"/>
          <w:lang w:val="en-US"/>
        </w:rPr>
        <w:t> </w:t>
      </w:r>
      <w:hyperlink r:id="rId31" w:history="1">
        <w:r w:rsidR="00C21731" w:rsidRPr="00C21731">
          <w:rPr>
            <w:rStyle w:val="a4"/>
            <w:rFonts w:ascii="Times New Roman" w:hAnsi="Times New Roman" w:cs="Times New Roman"/>
            <w:color w:val="000000" w:themeColor="text1"/>
            <w:sz w:val="24"/>
            <w:szCs w:val="24"/>
            <w:u w:val="none"/>
            <w:lang w:val="en-US"/>
          </w:rPr>
          <w:t>Sibylle C. Herholz</w:t>
        </w:r>
      </w:hyperlink>
      <w:r w:rsidR="00C21731" w:rsidRPr="00C21731">
        <w:rPr>
          <w:rFonts w:ascii="Times New Roman" w:hAnsi="Times New Roman" w:cs="Times New Roman"/>
          <w:color w:val="000000" w:themeColor="text1"/>
          <w:sz w:val="24"/>
          <w:szCs w:val="24"/>
          <w:lang w:val="en-US"/>
        </w:rPr>
        <w:t>,</w:t>
      </w:r>
      <w:r w:rsidR="00C21731" w:rsidRPr="00C21731">
        <w:rPr>
          <w:rFonts w:ascii="Times New Roman" w:hAnsi="Times New Roman" w:cs="Times New Roman"/>
          <w:color w:val="000000" w:themeColor="text1"/>
          <w:sz w:val="24"/>
          <w:szCs w:val="24"/>
          <w:vertAlign w:val="superscript"/>
          <w:lang w:val="en-US"/>
        </w:rPr>
        <w:t xml:space="preserve"> </w:t>
      </w:r>
      <w:r w:rsidR="00C21731" w:rsidRPr="00C21731">
        <w:rPr>
          <w:rFonts w:ascii="Times New Roman" w:hAnsi="Times New Roman" w:cs="Times New Roman"/>
          <w:color w:val="000000" w:themeColor="text1"/>
          <w:sz w:val="24"/>
          <w:szCs w:val="24"/>
          <w:lang w:val="en-US"/>
        </w:rPr>
        <w:t>and</w:t>
      </w:r>
      <w:r w:rsidR="00C21731" w:rsidRPr="00C21731">
        <w:rPr>
          <w:rStyle w:val="apple-converted-space"/>
          <w:rFonts w:ascii="Times New Roman" w:hAnsi="Times New Roman" w:cs="Times New Roman"/>
          <w:color w:val="000000" w:themeColor="text1"/>
          <w:sz w:val="24"/>
          <w:szCs w:val="24"/>
          <w:lang w:val="en-US"/>
        </w:rPr>
        <w:t> </w:t>
      </w:r>
      <w:hyperlink r:id="rId32" w:history="1">
        <w:r w:rsidR="00C21731" w:rsidRPr="00C21731">
          <w:rPr>
            <w:rStyle w:val="a4"/>
            <w:rFonts w:ascii="Times New Roman" w:hAnsi="Times New Roman" w:cs="Times New Roman"/>
            <w:color w:val="000000" w:themeColor="text1"/>
            <w:sz w:val="24"/>
            <w:szCs w:val="24"/>
            <w:u w:val="none"/>
            <w:lang w:val="en-US"/>
          </w:rPr>
          <w:t>Christo Pantev</w:t>
        </w:r>
      </w:hyperlink>
      <w:r w:rsidR="00C21731" w:rsidRPr="00C21731">
        <w:rPr>
          <w:rFonts w:ascii="Times New Roman" w:hAnsi="Times New Roman" w:cs="Times New Roman"/>
          <w:color w:val="000000" w:themeColor="text1"/>
          <w:sz w:val="24"/>
          <w:szCs w:val="24"/>
          <w:vertAlign w:val="superscript"/>
          <w:lang w:val="en-US"/>
        </w:rPr>
        <w:t xml:space="preserve">   , </w:t>
      </w:r>
      <w:hyperlink r:id="rId33" w:history="1">
        <w:r w:rsidR="00C21731" w:rsidRPr="00C21731">
          <w:rPr>
            <w:rStyle w:val="a4"/>
            <w:rFonts w:ascii="Times New Roman" w:hAnsi="Times New Roman" w:cs="Times New Roman"/>
            <w:color w:val="000000" w:themeColor="text1"/>
            <w:sz w:val="24"/>
            <w:szCs w:val="24"/>
            <w:u w:val="none"/>
            <w:lang w:val="en-US"/>
          </w:rPr>
          <w:t>PLoS One</w:t>
        </w:r>
      </w:hyperlink>
      <w:r w:rsidR="00C21731" w:rsidRPr="00C21731">
        <w:rPr>
          <w:rStyle w:val="cit"/>
          <w:rFonts w:ascii="Times New Roman" w:hAnsi="Times New Roman" w:cs="Times New Roman"/>
          <w:color w:val="000000" w:themeColor="text1"/>
          <w:sz w:val="24"/>
          <w:szCs w:val="24"/>
          <w:lang w:val="en-US"/>
        </w:rPr>
        <w:t>.,  2011</w:t>
      </w:r>
    </w:p>
    <w:p w:rsidR="0061561E" w:rsidRPr="0061561E" w:rsidRDefault="00E10F4A" w:rsidP="0061561E">
      <w:pPr>
        <w:pStyle w:val="1"/>
        <w:shd w:val="clear" w:color="auto" w:fill="FFFFFF"/>
        <w:spacing w:before="240" w:after="120" w:line="324" w:lineRule="atLeast"/>
        <w:rPr>
          <w:rFonts w:ascii="Arial" w:hAnsi="Arial" w:cs="Arial"/>
          <w:color w:val="000000"/>
          <w:sz w:val="37"/>
          <w:szCs w:val="37"/>
          <w:lang w:val="en-US"/>
        </w:rPr>
      </w:pPr>
      <w:r w:rsidRPr="000D2008">
        <w:rPr>
          <w:rFonts w:ascii="Times New Roman" w:hAnsi="Times New Roman" w:cs="Times New Roman"/>
          <w:b w:val="0"/>
          <w:color w:val="000000"/>
          <w:sz w:val="24"/>
          <w:szCs w:val="24"/>
          <w:lang w:val="en-US"/>
        </w:rPr>
        <w:t>15</w:t>
      </w:r>
      <w:r w:rsidRPr="0061561E">
        <w:rPr>
          <w:rFonts w:ascii="Times New Roman" w:hAnsi="Times New Roman" w:cs="Times New Roman"/>
          <w:b w:val="0"/>
          <w:color w:val="000000" w:themeColor="text1"/>
          <w:sz w:val="24"/>
          <w:szCs w:val="24"/>
          <w:lang w:val="en-US"/>
        </w:rPr>
        <w:t>)</w:t>
      </w:r>
      <w:r w:rsidR="0061561E" w:rsidRPr="0061561E">
        <w:rPr>
          <w:rFonts w:ascii="Times New Roman" w:hAnsi="Times New Roman" w:cs="Times New Roman"/>
          <w:b w:val="0"/>
          <w:color w:val="000000" w:themeColor="text1"/>
          <w:sz w:val="24"/>
          <w:szCs w:val="37"/>
          <w:lang w:val="en-US"/>
        </w:rPr>
        <w:t xml:space="preserve"> Age Effects in L2 Grammar Processing as Revealed by ERPs and How (Not) to Study Them, </w:t>
      </w:r>
      <w:hyperlink r:id="rId34" w:history="1">
        <w:r w:rsidR="0061561E" w:rsidRPr="0061561E">
          <w:rPr>
            <w:rStyle w:val="a4"/>
            <w:rFonts w:ascii="Times New Roman" w:hAnsi="Times New Roman" w:cs="Times New Roman"/>
            <w:b w:val="0"/>
            <w:color w:val="000000" w:themeColor="text1"/>
            <w:sz w:val="24"/>
            <w:szCs w:val="19"/>
            <w:u w:val="none"/>
            <w:lang w:val="en-US"/>
          </w:rPr>
          <w:t>Nienke Meulman</w:t>
        </w:r>
      </w:hyperlink>
      <w:r w:rsidR="0061561E" w:rsidRPr="0061561E">
        <w:rPr>
          <w:rFonts w:ascii="Times New Roman" w:hAnsi="Times New Roman" w:cs="Times New Roman"/>
          <w:b w:val="0"/>
          <w:color w:val="000000" w:themeColor="text1"/>
          <w:sz w:val="24"/>
          <w:szCs w:val="19"/>
          <w:lang w:val="en-US"/>
        </w:rPr>
        <w:t>,</w:t>
      </w:r>
      <w:r w:rsidR="0061561E" w:rsidRPr="0061561E">
        <w:rPr>
          <w:rStyle w:val="apple-converted-space"/>
          <w:rFonts w:ascii="Times New Roman" w:hAnsi="Times New Roman" w:cs="Times New Roman"/>
          <w:b w:val="0"/>
          <w:color w:val="000000" w:themeColor="text1"/>
          <w:sz w:val="24"/>
          <w:szCs w:val="19"/>
          <w:lang w:val="en-US"/>
        </w:rPr>
        <w:t> </w:t>
      </w:r>
      <w:hyperlink r:id="rId35" w:history="1">
        <w:r w:rsidR="0061561E" w:rsidRPr="0061561E">
          <w:rPr>
            <w:rStyle w:val="a4"/>
            <w:rFonts w:ascii="Times New Roman" w:hAnsi="Times New Roman" w:cs="Times New Roman"/>
            <w:b w:val="0"/>
            <w:color w:val="000000" w:themeColor="text1"/>
            <w:sz w:val="24"/>
            <w:szCs w:val="19"/>
            <w:u w:val="none"/>
            <w:lang w:val="en-US"/>
          </w:rPr>
          <w:t>Martijn Wieling</w:t>
        </w:r>
      </w:hyperlink>
      <w:r w:rsidR="0061561E" w:rsidRPr="0061561E">
        <w:rPr>
          <w:rFonts w:ascii="Times New Roman" w:hAnsi="Times New Roman" w:cs="Times New Roman"/>
          <w:b w:val="0"/>
          <w:color w:val="000000" w:themeColor="text1"/>
          <w:sz w:val="24"/>
          <w:szCs w:val="19"/>
          <w:lang w:val="en-US"/>
        </w:rPr>
        <w:t>,</w:t>
      </w:r>
      <w:r w:rsidR="0061561E" w:rsidRPr="0061561E">
        <w:rPr>
          <w:rStyle w:val="apple-converted-space"/>
          <w:rFonts w:ascii="Times New Roman" w:hAnsi="Times New Roman" w:cs="Times New Roman"/>
          <w:b w:val="0"/>
          <w:color w:val="000000" w:themeColor="text1"/>
          <w:sz w:val="24"/>
          <w:szCs w:val="19"/>
          <w:lang w:val="en-US"/>
        </w:rPr>
        <w:t> </w:t>
      </w:r>
      <w:hyperlink r:id="rId36" w:history="1">
        <w:r w:rsidR="0061561E" w:rsidRPr="0061561E">
          <w:rPr>
            <w:rStyle w:val="a4"/>
            <w:rFonts w:ascii="Times New Roman" w:hAnsi="Times New Roman" w:cs="Times New Roman"/>
            <w:b w:val="0"/>
            <w:color w:val="000000" w:themeColor="text1"/>
            <w:sz w:val="24"/>
            <w:szCs w:val="19"/>
            <w:u w:val="none"/>
            <w:lang w:val="en-US"/>
          </w:rPr>
          <w:t>Simone A. Sprenger</w:t>
        </w:r>
      </w:hyperlink>
      <w:r w:rsidR="0061561E" w:rsidRPr="0061561E">
        <w:rPr>
          <w:rFonts w:ascii="Times New Roman" w:hAnsi="Times New Roman" w:cs="Times New Roman"/>
          <w:b w:val="0"/>
          <w:color w:val="000000" w:themeColor="text1"/>
          <w:sz w:val="24"/>
          <w:szCs w:val="19"/>
          <w:lang w:val="en-US"/>
        </w:rPr>
        <w:t>,</w:t>
      </w:r>
      <w:r w:rsidR="0061561E" w:rsidRPr="0061561E">
        <w:rPr>
          <w:rStyle w:val="apple-converted-space"/>
          <w:rFonts w:ascii="Times New Roman" w:hAnsi="Times New Roman" w:cs="Times New Roman"/>
          <w:b w:val="0"/>
          <w:color w:val="000000" w:themeColor="text1"/>
          <w:sz w:val="24"/>
          <w:szCs w:val="19"/>
          <w:lang w:val="en-US"/>
        </w:rPr>
        <w:t> </w:t>
      </w:r>
      <w:hyperlink r:id="rId37" w:history="1">
        <w:r w:rsidR="0061561E" w:rsidRPr="0061561E">
          <w:rPr>
            <w:rStyle w:val="a4"/>
            <w:rFonts w:ascii="Times New Roman" w:hAnsi="Times New Roman" w:cs="Times New Roman"/>
            <w:b w:val="0"/>
            <w:color w:val="000000" w:themeColor="text1"/>
            <w:sz w:val="24"/>
            <w:szCs w:val="19"/>
            <w:u w:val="none"/>
            <w:lang w:val="en-US"/>
          </w:rPr>
          <w:t>Laurie A. Stowe</w:t>
        </w:r>
      </w:hyperlink>
      <w:r w:rsidR="0061561E" w:rsidRPr="0061561E">
        <w:rPr>
          <w:rFonts w:ascii="Times New Roman" w:hAnsi="Times New Roman" w:cs="Times New Roman"/>
          <w:b w:val="0"/>
          <w:color w:val="000000" w:themeColor="text1"/>
          <w:sz w:val="24"/>
          <w:szCs w:val="19"/>
          <w:lang w:val="en-US"/>
        </w:rPr>
        <w:t>,</w:t>
      </w:r>
      <w:r w:rsidR="0061561E" w:rsidRPr="0061561E">
        <w:rPr>
          <w:rStyle w:val="apple-converted-space"/>
          <w:rFonts w:ascii="Times New Roman" w:hAnsi="Times New Roman" w:cs="Times New Roman"/>
          <w:b w:val="0"/>
          <w:color w:val="000000" w:themeColor="text1"/>
          <w:sz w:val="24"/>
          <w:szCs w:val="19"/>
          <w:lang w:val="en-US"/>
        </w:rPr>
        <w:t> </w:t>
      </w:r>
      <w:r w:rsidR="0061561E" w:rsidRPr="0061561E">
        <w:rPr>
          <w:rFonts w:ascii="Times New Roman" w:hAnsi="Times New Roman" w:cs="Times New Roman"/>
          <w:b w:val="0"/>
          <w:color w:val="000000" w:themeColor="text1"/>
          <w:sz w:val="24"/>
          <w:szCs w:val="19"/>
          <w:lang w:val="en-US"/>
        </w:rPr>
        <w:t>and</w:t>
      </w:r>
      <w:r w:rsidR="0061561E" w:rsidRPr="0061561E">
        <w:rPr>
          <w:rStyle w:val="apple-converted-space"/>
          <w:rFonts w:ascii="Times New Roman" w:hAnsi="Times New Roman" w:cs="Times New Roman"/>
          <w:b w:val="0"/>
          <w:color w:val="000000" w:themeColor="text1"/>
          <w:sz w:val="24"/>
          <w:szCs w:val="19"/>
          <w:lang w:val="en-US"/>
        </w:rPr>
        <w:t> </w:t>
      </w:r>
      <w:hyperlink r:id="rId38" w:history="1">
        <w:r w:rsidR="0061561E" w:rsidRPr="0061561E">
          <w:rPr>
            <w:rStyle w:val="a4"/>
            <w:rFonts w:ascii="Times New Roman" w:hAnsi="Times New Roman" w:cs="Times New Roman"/>
            <w:b w:val="0"/>
            <w:color w:val="000000" w:themeColor="text1"/>
            <w:sz w:val="24"/>
            <w:szCs w:val="19"/>
            <w:u w:val="none"/>
            <w:lang w:val="en-US"/>
          </w:rPr>
          <w:t>Monika S. Schmid</w:t>
        </w:r>
      </w:hyperlink>
      <w:r w:rsidR="0061561E" w:rsidRPr="0061561E">
        <w:rPr>
          <w:rFonts w:ascii="Times New Roman" w:hAnsi="Times New Roman" w:cs="Times New Roman"/>
          <w:b w:val="0"/>
          <w:color w:val="000000" w:themeColor="text1"/>
          <w:sz w:val="24"/>
          <w:lang w:val="en-US"/>
        </w:rPr>
        <w:t xml:space="preserve">, </w:t>
      </w:r>
      <w:hyperlink r:id="rId39" w:history="1">
        <w:r w:rsidR="0061561E" w:rsidRPr="0061561E">
          <w:rPr>
            <w:rStyle w:val="a4"/>
            <w:rFonts w:ascii="Times New Roman" w:hAnsi="Times New Roman" w:cs="Times New Roman"/>
            <w:b w:val="0"/>
            <w:color w:val="000000" w:themeColor="text1"/>
            <w:sz w:val="24"/>
            <w:szCs w:val="16"/>
            <w:u w:val="none"/>
            <w:lang w:val="en-US"/>
          </w:rPr>
          <w:t>PLoS One</w:t>
        </w:r>
      </w:hyperlink>
      <w:r w:rsidR="0061561E" w:rsidRPr="0061561E">
        <w:rPr>
          <w:rStyle w:val="cit"/>
          <w:rFonts w:ascii="Times New Roman" w:hAnsi="Times New Roman" w:cs="Times New Roman"/>
          <w:b w:val="0"/>
          <w:color w:val="000000" w:themeColor="text1"/>
          <w:sz w:val="24"/>
          <w:szCs w:val="16"/>
          <w:lang w:val="en-US"/>
        </w:rPr>
        <w:t>. 2015;</w:t>
      </w:r>
    </w:p>
    <w:p w:rsidR="00E10F4A" w:rsidRPr="0061561E" w:rsidRDefault="00E10F4A" w:rsidP="009B540F">
      <w:pPr>
        <w:autoSpaceDE w:val="0"/>
        <w:autoSpaceDN w:val="0"/>
        <w:adjustRightInd w:val="0"/>
        <w:spacing w:after="0" w:line="240" w:lineRule="auto"/>
        <w:rPr>
          <w:rFonts w:ascii="Times New Roman" w:hAnsi="Times New Roman" w:cs="Times New Roman"/>
          <w:color w:val="000000"/>
          <w:sz w:val="24"/>
          <w:szCs w:val="24"/>
          <w:lang w:val="en-US"/>
        </w:rPr>
      </w:pPr>
    </w:p>
    <w:p w:rsidR="00A561B4" w:rsidRPr="00485E30" w:rsidRDefault="00E10F4A" w:rsidP="00A561B4">
      <w:pPr>
        <w:shd w:val="clear" w:color="auto" w:fill="FFFFFF"/>
        <w:rPr>
          <w:rFonts w:ascii="Times New Roman" w:hAnsi="Times New Roman" w:cs="Times New Roman"/>
          <w:sz w:val="24"/>
          <w:szCs w:val="24"/>
          <w:lang w:val="en-US"/>
        </w:rPr>
      </w:pPr>
      <w:r w:rsidRPr="00A561B4">
        <w:rPr>
          <w:rFonts w:ascii="Times New Roman" w:hAnsi="Times New Roman" w:cs="Times New Roman"/>
          <w:color w:val="000000"/>
          <w:sz w:val="24"/>
          <w:szCs w:val="24"/>
          <w:lang w:val="en-US"/>
        </w:rPr>
        <w:t>16)</w:t>
      </w:r>
      <w:r w:rsidR="00A561B4" w:rsidRPr="00A561B4">
        <w:rPr>
          <w:rFonts w:ascii="Arial" w:hAnsi="Arial" w:cs="Arial"/>
          <w:color w:val="000000"/>
          <w:sz w:val="37"/>
          <w:szCs w:val="37"/>
          <w:lang w:val="en-US"/>
        </w:rPr>
        <w:t xml:space="preserve"> </w:t>
      </w:r>
      <w:r w:rsidR="00A561B4" w:rsidRPr="00453340">
        <w:rPr>
          <w:rFonts w:ascii="Times New Roman" w:hAnsi="Times New Roman" w:cs="Times New Roman"/>
          <w:sz w:val="24"/>
          <w:szCs w:val="24"/>
          <w:lang w:val="en-US"/>
        </w:rPr>
        <w:t>Language effects in second language learners and proficient bilinguals investigated with event-related potentials</w:t>
      </w:r>
      <w:r w:rsidR="00453340" w:rsidRPr="00453340">
        <w:rPr>
          <w:rFonts w:ascii="Times New Roman" w:eastAsia="MS Gothic" w:hAnsi="Times New Roman" w:cs="Times New Roman"/>
          <w:sz w:val="24"/>
          <w:szCs w:val="24"/>
          <w:vertAlign w:val="superscript"/>
          <w:lang w:val="en-US"/>
        </w:rPr>
        <w:t xml:space="preserve"> </w:t>
      </w:r>
      <w:r w:rsidR="00453340" w:rsidRPr="00453340">
        <w:rPr>
          <w:rFonts w:ascii="Times New Roman" w:hAnsi="Times New Roman" w:cs="Times New Roman"/>
          <w:sz w:val="24"/>
          <w:szCs w:val="24"/>
          <w:lang w:val="en-US"/>
        </w:rPr>
        <w:t xml:space="preserve">, </w:t>
      </w:r>
      <w:hyperlink r:id="rId40" w:history="1">
        <w:r w:rsidR="00A561B4" w:rsidRPr="00453340">
          <w:rPr>
            <w:rStyle w:val="a4"/>
            <w:rFonts w:ascii="Times New Roman" w:hAnsi="Times New Roman" w:cs="Times New Roman"/>
            <w:color w:val="auto"/>
            <w:sz w:val="24"/>
            <w:szCs w:val="24"/>
            <w:u w:val="none"/>
            <w:lang w:val="en-US"/>
          </w:rPr>
          <w:t>Katherine J. Midgley</w:t>
        </w:r>
      </w:hyperlink>
      <w:r w:rsidR="00A561B4" w:rsidRPr="00453340">
        <w:rPr>
          <w:rFonts w:ascii="Times New Roman" w:hAnsi="Times New Roman" w:cs="Times New Roman"/>
          <w:sz w:val="24"/>
          <w:szCs w:val="24"/>
          <w:lang w:val="en-US"/>
        </w:rPr>
        <w:t>,</w:t>
      </w:r>
      <w:r w:rsidR="00A561B4" w:rsidRPr="00453340">
        <w:rPr>
          <w:rStyle w:val="apple-converted-space"/>
          <w:rFonts w:ascii="Times New Roman" w:hAnsi="Times New Roman" w:cs="Times New Roman"/>
          <w:sz w:val="24"/>
          <w:szCs w:val="24"/>
          <w:lang w:val="en-US"/>
        </w:rPr>
        <w:t> </w:t>
      </w:r>
      <w:hyperlink r:id="rId41" w:history="1">
        <w:r w:rsidR="00A561B4" w:rsidRPr="00453340">
          <w:rPr>
            <w:rStyle w:val="a4"/>
            <w:rFonts w:ascii="Times New Roman" w:hAnsi="Times New Roman" w:cs="Times New Roman"/>
            <w:color w:val="auto"/>
            <w:sz w:val="24"/>
            <w:szCs w:val="24"/>
            <w:u w:val="none"/>
            <w:lang w:val="en-US"/>
          </w:rPr>
          <w:t>Phillip J. Holcomb</w:t>
        </w:r>
      </w:hyperlink>
      <w:r w:rsidR="00A561B4" w:rsidRPr="00453340">
        <w:rPr>
          <w:rFonts w:ascii="Times New Roman" w:hAnsi="Times New Roman" w:cs="Times New Roman"/>
          <w:sz w:val="24"/>
          <w:szCs w:val="24"/>
          <w:lang w:val="en-US"/>
        </w:rPr>
        <w:t>,</w:t>
      </w:r>
      <w:r w:rsidR="00A561B4" w:rsidRPr="00453340">
        <w:rPr>
          <w:rStyle w:val="apple-converted-space"/>
          <w:rFonts w:ascii="Times New Roman" w:hAnsi="Times New Roman" w:cs="Times New Roman"/>
          <w:sz w:val="24"/>
          <w:szCs w:val="24"/>
          <w:lang w:val="en-US"/>
        </w:rPr>
        <w:t> </w:t>
      </w:r>
      <w:r w:rsidR="00A561B4" w:rsidRPr="00453340">
        <w:rPr>
          <w:rFonts w:ascii="Times New Roman" w:hAnsi="Times New Roman" w:cs="Times New Roman"/>
          <w:sz w:val="24"/>
          <w:szCs w:val="24"/>
          <w:lang w:val="en-US"/>
        </w:rPr>
        <w:t>and</w:t>
      </w:r>
      <w:r w:rsidR="00A561B4" w:rsidRPr="00453340">
        <w:rPr>
          <w:rStyle w:val="apple-converted-space"/>
          <w:rFonts w:ascii="Times New Roman" w:hAnsi="Times New Roman" w:cs="Times New Roman"/>
          <w:sz w:val="24"/>
          <w:szCs w:val="24"/>
          <w:lang w:val="en-US"/>
        </w:rPr>
        <w:t> </w:t>
      </w:r>
      <w:hyperlink r:id="rId42" w:history="1">
        <w:r w:rsidR="00A561B4" w:rsidRPr="00453340">
          <w:rPr>
            <w:rStyle w:val="a4"/>
            <w:rFonts w:ascii="Times New Roman" w:hAnsi="Times New Roman" w:cs="Times New Roman"/>
            <w:color w:val="auto"/>
            <w:sz w:val="24"/>
            <w:szCs w:val="24"/>
            <w:u w:val="none"/>
            <w:lang w:val="en-US"/>
          </w:rPr>
          <w:t>Jonathan Grainger</w:t>
        </w:r>
      </w:hyperlink>
      <w:r w:rsidR="00453340" w:rsidRPr="00453340">
        <w:rPr>
          <w:rFonts w:ascii="Times New Roman" w:hAnsi="Times New Roman" w:cs="Times New Roman"/>
          <w:sz w:val="24"/>
          <w:szCs w:val="24"/>
          <w:vertAlign w:val="superscript"/>
          <w:lang w:val="en-US"/>
        </w:rPr>
        <w:t xml:space="preserve"> </w:t>
      </w:r>
      <w:r w:rsidR="00453340" w:rsidRPr="00453340">
        <w:rPr>
          <w:rFonts w:ascii="Times New Roman" w:hAnsi="Times New Roman" w:cs="Times New Roman"/>
          <w:sz w:val="24"/>
          <w:szCs w:val="24"/>
          <w:lang w:val="en-US"/>
        </w:rPr>
        <w:t xml:space="preserve">, </w:t>
      </w:r>
      <w:r w:rsidR="00485E30">
        <w:rPr>
          <w:rStyle w:val="cit"/>
          <w:rFonts w:ascii="Times New Roman" w:hAnsi="Times New Roman" w:cs="Times New Roman"/>
          <w:sz w:val="24"/>
          <w:szCs w:val="24"/>
          <w:lang w:val="en-US"/>
        </w:rPr>
        <w:t>J Neurolinguistics</w:t>
      </w:r>
      <w:r w:rsidR="00485E30" w:rsidRPr="00485E30">
        <w:rPr>
          <w:rStyle w:val="cit"/>
          <w:rFonts w:ascii="Times New Roman" w:hAnsi="Times New Roman" w:cs="Times New Roman"/>
          <w:sz w:val="24"/>
          <w:szCs w:val="24"/>
          <w:lang w:val="en-US"/>
        </w:rPr>
        <w:t>,</w:t>
      </w:r>
      <w:r w:rsidR="00453340" w:rsidRPr="00453340">
        <w:rPr>
          <w:rStyle w:val="cit"/>
          <w:rFonts w:ascii="Times New Roman" w:hAnsi="Times New Roman" w:cs="Times New Roman"/>
          <w:sz w:val="24"/>
          <w:szCs w:val="24"/>
          <w:lang w:val="en-US"/>
        </w:rPr>
        <w:t xml:space="preserve"> 2009</w:t>
      </w:r>
      <w:r w:rsidR="00485E30" w:rsidRPr="00485E30">
        <w:rPr>
          <w:rStyle w:val="cit"/>
          <w:rFonts w:ascii="Times New Roman" w:hAnsi="Times New Roman" w:cs="Times New Roman"/>
          <w:sz w:val="24"/>
          <w:szCs w:val="24"/>
          <w:lang w:val="en-US"/>
        </w:rPr>
        <w:t>.</w:t>
      </w:r>
    </w:p>
    <w:p w:rsidR="00A561B4" w:rsidRPr="00A561B4" w:rsidRDefault="00A561B4" w:rsidP="00A561B4">
      <w:pPr>
        <w:pStyle w:val="1"/>
        <w:shd w:val="clear" w:color="auto" w:fill="FFFFFF"/>
        <w:spacing w:before="240" w:after="120" w:line="324" w:lineRule="atLeast"/>
        <w:rPr>
          <w:rFonts w:ascii="Arial" w:hAnsi="Arial" w:cs="Arial"/>
          <w:color w:val="000000"/>
          <w:sz w:val="37"/>
          <w:szCs w:val="37"/>
          <w:lang w:val="en-US"/>
        </w:rPr>
      </w:pPr>
    </w:p>
    <w:p w:rsidR="00E10F4A" w:rsidRPr="00A561B4" w:rsidRDefault="00E10F4A" w:rsidP="009B540F">
      <w:pPr>
        <w:autoSpaceDE w:val="0"/>
        <w:autoSpaceDN w:val="0"/>
        <w:adjustRightInd w:val="0"/>
        <w:spacing w:after="0" w:line="240" w:lineRule="auto"/>
        <w:rPr>
          <w:rFonts w:ascii="Times New Roman" w:hAnsi="Times New Roman" w:cs="Times New Roman"/>
          <w:color w:val="000000"/>
          <w:sz w:val="24"/>
          <w:szCs w:val="24"/>
          <w:lang w:val="en-US"/>
        </w:rPr>
      </w:pPr>
    </w:p>
    <w:sectPr w:rsidR="00E10F4A" w:rsidRPr="00A561B4" w:rsidSect="00571598">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17" w:rsidRDefault="00787517" w:rsidP="0057006B">
      <w:pPr>
        <w:spacing w:after="0" w:line="240" w:lineRule="auto"/>
      </w:pPr>
      <w:r>
        <w:separator/>
      </w:r>
    </w:p>
  </w:endnote>
  <w:endnote w:type="continuationSeparator" w:id="1">
    <w:p w:rsidR="00787517" w:rsidRDefault="00787517" w:rsidP="00570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dvP41153C">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AdvP40319B">
    <w:altName w:val="Arial"/>
    <w:panose1 w:val="00000000000000000000"/>
    <w:charset w:val="00"/>
    <w:family w:val="swiss"/>
    <w:notTrueType/>
    <w:pitch w:val="default"/>
    <w:sig w:usb0="00000003" w:usb1="00000000" w:usb2="00000000" w:usb3="00000000" w:csb0="00000001" w:csb1="00000000"/>
  </w:font>
  <w:font w:name="MinionMM-SemiBoldCondensed">
    <w:altName w:val="Times New Roman"/>
    <w:panose1 w:val="00000000000000000000"/>
    <w:charset w:val="00"/>
    <w:family w:val="roman"/>
    <w:notTrueType/>
    <w:pitch w:val="default"/>
    <w:sig w:usb0="00000003" w:usb1="00000000" w:usb2="00000000" w:usb3="00000000" w:csb0="00000001" w:csb1="00000000"/>
  </w:font>
  <w:font w:name="MyriadMM-RegularCondensed">
    <w:altName w:val="Arial"/>
    <w:panose1 w:val="00000000000000000000"/>
    <w:charset w:val="00"/>
    <w:family w:val="swiss"/>
    <w:notTrueType/>
    <w:pitch w:val="default"/>
    <w:sig w:usb0="00000003" w:usb1="00000000" w:usb2="00000000" w:usb3="00000000" w:csb0="00000001" w:csb1="00000000"/>
  </w:font>
  <w:font w:name="GulliverRM">
    <w:panose1 w:val="00000000000000000000"/>
    <w:charset w:val="CC"/>
    <w:family w:val="auto"/>
    <w:notTrueType/>
    <w:pitch w:val="default"/>
    <w:sig w:usb0="00000201" w:usb1="00000000" w:usb2="00000000" w:usb3="00000000" w:csb0="00000004" w:csb1="00000000"/>
  </w:font>
  <w:font w:name="OneGulliverA">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dvP403A40">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281"/>
      <w:docPartObj>
        <w:docPartGallery w:val="Page Numbers (Bottom of Page)"/>
        <w:docPartUnique/>
      </w:docPartObj>
    </w:sdtPr>
    <w:sdtContent>
      <w:p w:rsidR="0057006B" w:rsidRDefault="00000CF5">
        <w:pPr>
          <w:pStyle w:val="a7"/>
          <w:jc w:val="center"/>
        </w:pPr>
        <w:fldSimple w:instr=" PAGE   \* MERGEFORMAT ">
          <w:r w:rsidR="00A634FC">
            <w:rPr>
              <w:noProof/>
            </w:rPr>
            <w:t>1</w:t>
          </w:r>
        </w:fldSimple>
      </w:p>
    </w:sdtContent>
  </w:sdt>
  <w:p w:rsidR="0057006B" w:rsidRDefault="005700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17" w:rsidRDefault="00787517" w:rsidP="0057006B">
      <w:pPr>
        <w:spacing w:after="0" w:line="240" w:lineRule="auto"/>
      </w:pPr>
      <w:r>
        <w:separator/>
      </w:r>
    </w:p>
  </w:footnote>
  <w:footnote w:type="continuationSeparator" w:id="1">
    <w:p w:rsidR="00787517" w:rsidRDefault="00787517" w:rsidP="00570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CF0"/>
    <w:multiLevelType w:val="hybridMultilevel"/>
    <w:tmpl w:val="C5B41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FDD"/>
    <w:multiLevelType w:val="hybridMultilevel"/>
    <w:tmpl w:val="4626A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92A2D"/>
    <w:multiLevelType w:val="hybridMultilevel"/>
    <w:tmpl w:val="D284A1B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9200F"/>
    <w:multiLevelType w:val="hybridMultilevel"/>
    <w:tmpl w:val="36469EB2"/>
    <w:lvl w:ilvl="0" w:tplc="C756B2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2933"/>
    <w:rsid w:val="00000CF5"/>
    <w:rsid w:val="00020D77"/>
    <w:rsid w:val="00021284"/>
    <w:rsid w:val="000215EC"/>
    <w:rsid w:val="00050310"/>
    <w:rsid w:val="000522BE"/>
    <w:rsid w:val="000553F5"/>
    <w:rsid w:val="000651D5"/>
    <w:rsid w:val="00066FD2"/>
    <w:rsid w:val="00085CC6"/>
    <w:rsid w:val="00090310"/>
    <w:rsid w:val="00090AA8"/>
    <w:rsid w:val="000A309D"/>
    <w:rsid w:val="000A71F5"/>
    <w:rsid w:val="000B58A3"/>
    <w:rsid w:val="000B7879"/>
    <w:rsid w:val="000B7E5C"/>
    <w:rsid w:val="000C3D3F"/>
    <w:rsid w:val="000C7DA4"/>
    <w:rsid w:val="000D2008"/>
    <w:rsid w:val="000E06AF"/>
    <w:rsid w:val="000E133E"/>
    <w:rsid w:val="000F0F4B"/>
    <w:rsid w:val="000F336B"/>
    <w:rsid w:val="00134ADB"/>
    <w:rsid w:val="00135215"/>
    <w:rsid w:val="001363E0"/>
    <w:rsid w:val="00136903"/>
    <w:rsid w:val="00145A0C"/>
    <w:rsid w:val="00190049"/>
    <w:rsid w:val="001979CE"/>
    <w:rsid w:val="001A7136"/>
    <w:rsid w:val="001B7C59"/>
    <w:rsid w:val="001C0A16"/>
    <w:rsid w:val="001C2E46"/>
    <w:rsid w:val="001C55E2"/>
    <w:rsid w:val="001F6AC4"/>
    <w:rsid w:val="001F6B4A"/>
    <w:rsid w:val="00210613"/>
    <w:rsid w:val="00210ECB"/>
    <w:rsid w:val="00217B2B"/>
    <w:rsid w:val="00232EBD"/>
    <w:rsid w:val="00237521"/>
    <w:rsid w:val="00237875"/>
    <w:rsid w:val="00252E5A"/>
    <w:rsid w:val="00262DD0"/>
    <w:rsid w:val="0026610A"/>
    <w:rsid w:val="00266521"/>
    <w:rsid w:val="0027425C"/>
    <w:rsid w:val="00275613"/>
    <w:rsid w:val="00275D7F"/>
    <w:rsid w:val="00275ED4"/>
    <w:rsid w:val="002A2933"/>
    <w:rsid w:val="002B286B"/>
    <w:rsid w:val="002B735B"/>
    <w:rsid w:val="002B767F"/>
    <w:rsid w:val="002C3A05"/>
    <w:rsid w:val="002D0B43"/>
    <w:rsid w:val="002D1E62"/>
    <w:rsid w:val="002F0EF7"/>
    <w:rsid w:val="002F3827"/>
    <w:rsid w:val="002F6208"/>
    <w:rsid w:val="002F760B"/>
    <w:rsid w:val="00303BC7"/>
    <w:rsid w:val="00304EC9"/>
    <w:rsid w:val="00315E67"/>
    <w:rsid w:val="003225FF"/>
    <w:rsid w:val="0033745C"/>
    <w:rsid w:val="003523A6"/>
    <w:rsid w:val="00372549"/>
    <w:rsid w:val="003733CA"/>
    <w:rsid w:val="00374146"/>
    <w:rsid w:val="0037452A"/>
    <w:rsid w:val="0038160C"/>
    <w:rsid w:val="00384ACA"/>
    <w:rsid w:val="003954C2"/>
    <w:rsid w:val="003B255B"/>
    <w:rsid w:val="003B4C75"/>
    <w:rsid w:val="003C0DA9"/>
    <w:rsid w:val="003F07BA"/>
    <w:rsid w:val="00411D95"/>
    <w:rsid w:val="00421D92"/>
    <w:rsid w:val="004312E4"/>
    <w:rsid w:val="004335FF"/>
    <w:rsid w:val="00434E7A"/>
    <w:rsid w:val="00437B4D"/>
    <w:rsid w:val="00453340"/>
    <w:rsid w:val="00455C4E"/>
    <w:rsid w:val="00464053"/>
    <w:rsid w:val="004657C6"/>
    <w:rsid w:val="00470F32"/>
    <w:rsid w:val="00472B8E"/>
    <w:rsid w:val="00473BE9"/>
    <w:rsid w:val="004856E8"/>
    <w:rsid w:val="00485E30"/>
    <w:rsid w:val="00497303"/>
    <w:rsid w:val="004A461E"/>
    <w:rsid w:val="004A644E"/>
    <w:rsid w:val="004B4705"/>
    <w:rsid w:val="004B7F2D"/>
    <w:rsid w:val="004C5535"/>
    <w:rsid w:val="004C6B7D"/>
    <w:rsid w:val="004D1249"/>
    <w:rsid w:val="004D5219"/>
    <w:rsid w:val="004D6F81"/>
    <w:rsid w:val="004E278E"/>
    <w:rsid w:val="004E4A08"/>
    <w:rsid w:val="004F0739"/>
    <w:rsid w:val="004F1DA3"/>
    <w:rsid w:val="004F4FA0"/>
    <w:rsid w:val="004F78A6"/>
    <w:rsid w:val="00503D65"/>
    <w:rsid w:val="0052022A"/>
    <w:rsid w:val="00524425"/>
    <w:rsid w:val="0052499C"/>
    <w:rsid w:val="00530D27"/>
    <w:rsid w:val="00551580"/>
    <w:rsid w:val="00552A6F"/>
    <w:rsid w:val="005573FC"/>
    <w:rsid w:val="0056310E"/>
    <w:rsid w:val="005639DC"/>
    <w:rsid w:val="00563D3B"/>
    <w:rsid w:val="005647D3"/>
    <w:rsid w:val="0057006B"/>
    <w:rsid w:val="005706EF"/>
    <w:rsid w:val="00571598"/>
    <w:rsid w:val="005825BD"/>
    <w:rsid w:val="00585DDD"/>
    <w:rsid w:val="00597402"/>
    <w:rsid w:val="005A7901"/>
    <w:rsid w:val="005B20EB"/>
    <w:rsid w:val="005C2661"/>
    <w:rsid w:val="005D0E1D"/>
    <w:rsid w:val="005D6456"/>
    <w:rsid w:val="005D7AE7"/>
    <w:rsid w:val="005D7B9F"/>
    <w:rsid w:val="005E019A"/>
    <w:rsid w:val="005E389A"/>
    <w:rsid w:val="005E538A"/>
    <w:rsid w:val="005E53E9"/>
    <w:rsid w:val="005F75A9"/>
    <w:rsid w:val="0060300C"/>
    <w:rsid w:val="006148A6"/>
    <w:rsid w:val="00614F09"/>
    <w:rsid w:val="0061561E"/>
    <w:rsid w:val="00615EFD"/>
    <w:rsid w:val="00617DE9"/>
    <w:rsid w:val="00621420"/>
    <w:rsid w:val="00621DA6"/>
    <w:rsid w:val="00634773"/>
    <w:rsid w:val="006352A3"/>
    <w:rsid w:val="00636D70"/>
    <w:rsid w:val="006412B0"/>
    <w:rsid w:val="006436FB"/>
    <w:rsid w:val="006561C7"/>
    <w:rsid w:val="006569C8"/>
    <w:rsid w:val="00657FAD"/>
    <w:rsid w:val="006777BB"/>
    <w:rsid w:val="00684CC6"/>
    <w:rsid w:val="0069011E"/>
    <w:rsid w:val="0069252C"/>
    <w:rsid w:val="006B578D"/>
    <w:rsid w:val="006C1B82"/>
    <w:rsid w:val="006C5F34"/>
    <w:rsid w:val="006C6B0B"/>
    <w:rsid w:val="006D0548"/>
    <w:rsid w:val="006D17D5"/>
    <w:rsid w:val="006D1A65"/>
    <w:rsid w:val="006E65EE"/>
    <w:rsid w:val="006F2DA3"/>
    <w:rsid w:val="0070278B"/>
    <w:rsid w:val="007043C4"/>
    <w:rsid w:val="00714A05"/>
    <w:rsid w:val="00714D99"/>
    <w:rsid w:val="00716B0F"/>
    <w:rsid w:val="00721BE8"/>
    <w:rsid w:val="0072232E"/>
    <w:rsid w:val="007267FB"/>
    <w:rsid w:val="00726BB9"/>
    <w:rsid w:val="007371FD"/>
    <w:rsid w:val="007467DC"/>
    <w:rsid w:val="00757033"/>
    <w:rsid w:val="00764DE0"/>
    <w:rsid w:val="00764E3A"/>
    <w:rsid w:val="0077189A"/>
    <w:rsid w:val="00787517"/>
    <w:rsid w:val="00787908"/>
    <w:rsid w:val="007A0959"/>
    <w:rsid w:val="007B0371"/>
    <w:rsid w:val="007B474B"/>
    <w:rsid w:val="007C08AE"/>
    <w:rsid w:val="007C55D9"/>
    <w:rsid w:val="007C6C34"/>
    <w:rsid w:val="007E1054"/>
    <w:rsid w:val="007E1600"/>
    <w:rsid w:val="008177FF"/>
    <w:rsid w:val="0082123F"/>
    <w:rsid w:val="00821AF6"/>
    <w:rsid w:val="00825473"/>
    <w:rsid w:val="00830B13"/>
    <w:rsid w:val="00832035"/>
    <w:rsid w:val="0083309E"/>
    <w:rsid w:val="008347B7"/>
    <w:rsid w:val="00837147"/>
    <w:rsid w:val="008400A6"/>
    <w:rsid w:val="008448D6"/>
    <w:rsid w:val="008628D2"/>
    <w:rsid w:val="00870DB5"/>
    <w:rsid w:val="00870F9F"/>
    <w:rsid w:val="00871425"/>
    <w:rsid w:val="00882C0B"/>
    <w:rsid w:val="0088556F"/>
    <w:rsid w:val="00891B83"/>
    <w:rsid w:val="008A3E5A"/>
    <w:rsid w:val="008B6FE8"/>
    <w:rsid w:val="008C0E37"/>
    <w:rsid w:val="008D400E"/>
    <w:rsid w:val="008D5DB9"/>
    <w:rsid w:val="008E1CB4"/>
    <w:rsid w:val="008F4211"/>
    <w:rsid w:val="008F555A"/>
    <w:rsid w:val="0090070E"/>
    <w:rsid w:val="00904530"/>
    <w:rsid w:val="00920679"/>
    <w:rsid w:val="00964BC6"/>
    <w:rsid w:val="00975C3D"/>
    <w:rsid w:val="00976A9B"/>
    <w:rsid w:val="00986536"/>
    <w:rsid w:val="009952F7"/>
    <w:rsid w:val="00996D2C"/>
    <w:rsid w:val="009A6CB5"/>
    <w:rsid w:val="009B056A"/>
    <w:rsid w:val="009B2045"/>
    <w:rsid w:val="009B2BD6"/>
    <w:rsid w:val="009B540F"/>
    <w:rsid w:val="009C4629"/>
    <w:rsid w:val="009D53E1"/>
    <w:rsid w:val="009D6946"/>
    <w:rsid w:val="009E04C9"/>
    <w:rsid w:val="009F05E0"/>
    <w:rsid w:val="00A04770"/>
    <w:rsid w:val="00A13E50"/>
    <w:rsid w:val="00A16A59"/>
    <w:rsid w:val="00A16D52"/>
    <w:rsid w:val="00A177F1"/>
    <w:rsid w:val="00A256E2"/>
    <w:rsid w:val="00A25EDF"/>
    <w:rsid w:val="00A37781"/>
    <w:rsid w:val="00A408CF"/>
    <w:rsid w:val="00A40AF7"/>
    <w:rsid w:val="00A47D60"/>
    <w:rsid w:val="00A52443"/>
    <w:rsid w:val="00A561B4"/>
    <w:rsid w:val="00A56EB3"/>
    <w:rsid w:val="00A634FC"/>
    <w:rsid w:val="00A7244A"/>
    <w:rsid w:val="00A83477"/>
    <w:rsid w:val="00A973F9"/>
    <w:rsid w:val="00AA3AB8"/>
    <w:rsid w:val="00AB0428"/>
    <w:rsid w:val="00AB7783"/>
    <w:rsid w:val="00AC2B9A"/>
    <w:rsid w:val="00AD2446"/>
    <w:rsid w:val="00AD6A91"/>
    <w:rsid w:val="00AF0419"/>
    <w:rsid w:val="00AF046F"/>
    <w:rsid w:val="00B00E01"/>
    <w:rsid w:val="00B03242"/>
    <w:rsid w:val="00B042BA"/>
    <w:rsid w:val="00B100AC"/>
    <w:rsid w:val="00B22172"/>
    <w:rsid w:val="00B25B92"/>
    <w:rsid w:val="00B4046F"/>
    <w:rsid w:val="00B40652"/>
    <w:rsid w:val="00B54749"/>
    <w:rsid w:val="00B7757A"/>
    <w:rsid w:val="00B83193"/>
    <w:rsid w:val="00B83A58"/>
    <w:rsid w:val="00B935A8"/>
    <w:rsid w:val="00BA0075"/>
    <w:rsid w:val="00BA2D03"/>
    <w:rsid w:val="00BB2CE8"/>
    <w:rsid w:val="00BB3675"/>
    <w:rsid w:val="00BB795B"/>
    <w:rsid w:val="00BC31E3"/>
    <w:rsid w:val="00BC6ABD"/>
    <w:rsid w:val="00BD0D4D"/>
    <w:rsid w:val="00BD4424"/>
    <w:rsid w:val="00BD4A15"/>
    <w:rsid w:val="00BE497A"/>
    <w:rsid w:val="00BF2A4C"/>
    <w:rsid w:val="00C0051B"/>
    <w:rsid w:val="00C2027E"/>
    <w:rsid w:val="00C20B66"/>
    <w:rsid w:val="00C20B8C"/>
    <w:rsid w:val="00C20D2E"/>
    <w:rsid w:val="00C20DCC"/>
    <w:rsid w:val="00C21731"/>
    <w:rsid w:val="00C27A52"/>
    <w:rsid w:val="00C27AD4"/>
    <w:rsid w:val="00C31021"/>
    <w:rsid w:val="00C32978"/>
    <w:rsid w:val="00C46756"/>
    <w:rsid w:val="00C476BC"/>
    <w:rsid w:val="00C52CA6"/>
    <w:rsid w:val="00C56BB5"/>
    <w:rsid w:val="00C67DB2"/>
    <w:rsid w:val="00CA4E3A"/>
    <w:rsid w:val="00CA65A6"/>
    <w:rsid w:val="00CB0B24"/>
    <w:rsid w:val="00CB5755"/>
    <w:rsid w:val="00CB6322"/>
    <w:rsid w:val="00CC2F38"/>
    <w:rsid w:val="00CC363E"/>
    <w:rsid w:val="00CC589F"/>
    <w:rsid w:val="00CD3A83"/>
    <w:rsid w:val="00CF03C9"/>
    <w:rsid w:val="00D0142D"/>
    <w:rsid w:val="00D05EBC"/>
    <w:rsid w:val="00D06C69"/>
    <w:rsid w:val="00D0761F"/>
    <w:rsid w:val="00D13768"/>
    <w:rsid w:val="00D211F5"/>
    <w:rsid w:val="00D32C2B"/>
    <w:rsid w:val="00D32C52"/>
    <w:rsid w:val="00D33551"/>
    <w:rsid w:val="00D63ED6"/>
    <w:rsid w:val="00D647BE"/>
    <w:rsid w:val="00D70A9B"/>
    <w:rsid w:val="00D73FFF"/>
    <w:rsid w:val="00DA2D36"/>
    <w:rsid w:val="00DA3F5D"/>
    <w:rsid w:val="00DB1DD0"/>
    <w:rsid w:val="00DB2C84"/>
    <w:rsid w:val="00DB3BB0"/>
    <w:rsid w:val="00DD4C7F"/>
    <w:rsid w:val="00DD73A9"/>
    <w:rsid w:val="00DE1329"/>
    <w:rsid w:val="00DE5CE2"/>
    <w:rsid w:val="00DE7AD8"/>
    <w:rsid w:val="00DF2EDB"/>
    <w:rsid w:val="00E01A16"/>
    <w:rsid w:val="00E03233"/>
    <w:rsid w:val="00E10F4A"/>
    <w:rsid w:val="00E114A2"/>
    <w:rsid w:val="00E166CC"/>
    <w:rsid w:val="00E16FC4"/>
    <w:rsid w:val="00E20FF4"/>
    <w:rsid w:val="00E21372"/>
    <w:rsid w:val="00E31241"/>
    <w:rsid w:val="00E41CC0"/>
    <w:rsid w:val="00E440FE"/>
    <w:rsid w:val="00E47591"/>
    <w:rsid w:val="00E50B59"/>
    <w:rsid w:val="00E51355"/>
    <w:rsid w:val="00E54AFE"/>
    <w:rsid w:val="00E80CCC"/>
    <w:rsid w:val="00E81A80"/>
    <w:rsid w:val="00E834BE"/>
    <w:rsid w:val="00E8414D"/>
    <w:rsid w:val="00E9175B"/>
    <w:rsid w:val="00E95E3B"/>
    <w:rsid w:val="00E9636A"/>
    <w:rsid w:val="00E96A10"/>
    <w:rsid w:val="00E976CD"/>
    <w:rsid w:val="00EA0EDD"/>
    <w:rsid w:val="00EA6567"/>
    <w:rsid w:val="00EC4FDC"/>
    <w:rsid w:val="00EC5B28"/>
    <w:rsid w:val="00ED3FD3"/>
    <w:rsid w:val="00ED6699"/>
    <w:rsid w:val="00EF090B"/>
    <w:rsid w:val="00EF1666"/>
    <w:rsid w:val="00EF1DED"/>
    <w:rsid w:val="00EF2A05"/>
    <w:rsid w:val="00EF46B5"/>
    <w:rsid w:val="00F01D7E"/>
    <w:rsid w:val="00F04D37"/>
    <w:rsid w:val="00F100AF"/>
    <w:rsid w:val="00F15CEC"/>
    <w:rsid w:val="00F238DE"/>
    <w:rsid w:val="00F3680B"/>
    <w:rsid w:val="00F4544E"/>
    <w:rsid w:val="00F4687F"/>
    <w:rsid w:val="00F474B5"/>
    <w:rsid w:val="00F63B1F"/>
    <w:rsid w:val="00F70421"/>
    <w:rsid w:val="00F727D4"/>
    <w:rsid w:val="00F817E9"/>
    <w:rsid w:val="00F87166"/>
    <w:rsid w:val="00F93829"/>
    <w:rsid w:val="00FB4594"/>
    <w:rsid w:val="00FC39D9"/>
    <w:rsid w:val="00FC4A75"/>
    <w:rsid w:val="00FC7BE9"/>
    <w:rsid w:val="00FD63E6"/>
    <w:rsid w:val="00FE45DF"/>
    <w:rsid w:val="00FF73E3"/>
    <w:rsid w:val="00FF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98"/>
  </w:style>
  <w:style w:type="paragraph" w:styleId="1">
    <w:name w:val="heading 1"/>
    <w:basedOn w:val="a"/>
    <w:next w:val="a"/>
    <w:link w:val="10"/>
    <w:uiPriority w:val="9"/>
    <w:qFormat/>
    <w:rsid w:val="00C2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933"/>
    <w:pPr>
      <w:ind w:left="720"/>
      <w:contextualSpacing/>
    </w:pPr>
  </w:style>
  <w:style w:type="character" w:customStyle="1" w:styleId="apple-converted-space">
    <w:name w:val="apple-converted-space"/>
    <w:basedOn w:val="a0"/>
    <w:rsid w:val="009F05E0"/>
  </w:style>
  <w:style w:type="character" w:styleId="a4">
    <w:name w:val="Hyperlink"/>
    <w:basedOn w:val="a0"/>
    <w:uiPriority w:val="99"/>
    <w:semiHidden/>
    <w:unhideWhenUsed/>
    <w:rsid w:val="000B7879"/>
    <w:rPr>
      <w:color w:val="0000FF"/>
      <w:u w:val="single"/>
    </w:rPr>
  </w:style>
  <w:style w:type="character" w:customStyle="1" w:styleId="10">
    <w:name w:val="Заголовок 1 Знак"/>
    <w:basedOn w:val="a0"/>
    <w:link w:val="1"/>
    <w:uiPriority w:val="9"/>
    <w:rsid w:val="00C21731"/>
    <w:rPr>
      <w:rFonts w:asciiTheme="majorHAnsi" w:eastAsiaTheme="majorEastAsia" w:hAnsiTheme="majorHAnsi" w:cstheme="majorBidi"/>
      <w:b/>
      <w:bCs/>
      <w:color w:val="365F91" w:themeColor="accent1" w:themeShade="BF"/>
      <w:sz w:val="28"/>
      <w:szCs w:val="28"/>
    </w:rPr>
  </w:style>
  <w:style w:type="character" w:customStyle="1" w:styleId="cit">
    <w:name w:val="cit"/>
    <w:basedOn w:val="a0"/>
    <w:rsid w:val="00C21731"/>
  </w:style>
  <w:style w:type="character" w:customStyle="1" w:styleId="fm-vol-iss-date">
    <w:name w:val="fm-vol-iss-date"/>
    <w:basedOn w:val="a0"/>
    <w:rsid w:val="00C21731"/>
  </w:style>
  <w:style w:type="paragraph" w:styleId="a5">
    <w:name w:val="header"/>
    <w:basedOn w:val="a"/>
    <w:link w:val="a6"/>
    <w:uiPriority w:val="99"/>
    <w:semiHidden/>
    <w:unhideWhenUsed/>
    <w:rsid w:val="005700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006B"/>
  </w:style>
  <w:style w:type="paragraph" w:styleId="a7">
    <w:name w:val="footer"/>
    <w:basedOn w:val="a"/>
    <w:link w:val="a8"/>
    <w:uiPriority w:val="99"/>
    <w:unhideWhenUsed/>
    <w:rsid w:val="005700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0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678859/" TargetMode="External"/><Relationship Id="rId13" Type="http://schemas.openxmlformats.org/officeDocument/2006/relationships/hyperlink" Target="https://www.ncbi.nlm.nih.gov/pmc/articles/PMC2678859/" TargetMode="External"/><Relationship Id="rId18" Type="http://schemas.openxmlformats.org/officeDocument/2006/relationships/hyperlink" Target="https://www.ncbi.nlm.nih.gov/pubmed/?term=Midgley%20KJ%5BAuthor%5D&amp;cauthor=true&amp;cauthor_uid=19430590" TargetMode="External"/><Relationship Id="rId26" Type="http://schemas.openxmlformats.org/officeDocument/2006/relationships/hyperlink" Target="https://www.ncbi.nlm.nih.gov/pubmed/?term=Lappe%20C%5BAuthor%5D&amp;cauthor=true&amp;cauthor_uid=21747907" TargetMode="External"/><Relationship Id="rId39" Type="http://schemas.openxmlformats.org/officeDocument/2006/relationships/hyperlink" Target="https://www.ncbi.nlm.nih.gov/pmc/articles/PMC4686163/" TargetMode="External"/><Relationship Id="rId3" Type="http://schemas.openxmlformats.org/officeDocument/2006/relationships/styles" Target="styles.xml"/><Relationship Id="rId21" Type="http://schemas.openxmlformats.org/officeDocument/2006/relationships/hyperlink" Target="https://www.ncbi.nlm.nih.gov/pubmed/?term=Meulman%20N%5BAuthor%5D&amp;cauthor=true&amp;cauthor_uid=26683335" TargetMode="External"/><Relationship Id="rId34" Type="http://schemas.openxmlformats.org/officeDocument/2006/relationships/hyperlink" Target="https://www.ncbi.nlm.nih.gov/pubmed/?term=Meulman%20N%5BAuthor%5D&amp;cauthor=true&amp;cauthor_uid=26683335" TargetMode="External"/><Relationship Id="rId42" Type="http://schemas.openxmlformats.org/officeDocument/2006/relationships/hyperlink" Target="https://www.ncbi.nlm.nih.gov/pubmed/?term=Grainger%20J%5BAuthor%5D&amp;cauthor=true&amp;cauthor_uid=19430590" TargetMode="External"/><Relationship Id="rId7" Type="http://schemas.openxmlformats.org/officeDocument/2006/relationships/endnotes" Target="endnotes.xml"/><Relationship Id="rId12" Type="http://schemas.openxmlformats.org/officeDocument/2006/relationships/hyperlink" Target="https://www.ncbi.nlm.nih.gov/pmc/articles/PMC2678859/" TargetMode="External"/><Relationship Id="rId17" Type="http://schemas.openxmlformats.org/officeDocument/2006/relationships/hyperlink" Target="https://www.ncbi.nlm.nih.gov/pmc/articles/PMC2678859/" TargetMode="External"/><Relationship Id="rId25" Type="http://schemas.openxmlformats.org/officeDocument/2006/relationships/hyperlink" Target="https://www.ncbi.nlm.nih.gov/pubmed/?term=Schmid%20MS%5BAuthor%5D&amp;cauthor=true&amp;cauthor_uid=26683335" TargetMode="External"/><Relationship Id="rId33" Type="http://schemas.openxmlformats.org/officeDocument/2006/relationships/hyperlink" Target="https://www.ncbi.nlm.nih.gov/pmc/articles/PMC3126826/" TargetMode="External"/><Relationship Id="rId38" Type="http://schemas.openxmlformats.org/officeDocument/2006/relationships/hyperlink" Target="https://www.ncbi.nlm.nih.gov/pubmed/?term=Schmid%20MS%5BAuthor%5D&amp;cauthor=true&amp;cauthor_uid=26683335" TargetMode="External"/><Relationship Id="rId2" Type="http://schemas.openxmlformats.org/officeDocument/2006/relationships/numbering" Target="numbering.xml"/><Relationship Id="rId16" Type="http://schemas.openxmlformats.org/officeDocument/2006/relationships/hyperlink" Target="https://www.ncbi.nlm.nih.gov/pmc/articles/PMC2678859/" TargetMode="External"/><Relationship Id="rId20" Type="http://schemas.openxmlformats.org/officeDocument/2006/relationships/hyperlink" Target="https://www.ncbi.nlm.nih.gov/pubmed/?term=Grainger%20J%5BAuthor%5D&amp;cauthor=true&amp;cauthor_uid=19430590" TargetMode="External"/><Relationship Id="rId29" Type="http://schemas.openxmlformats.org/officeDocument/2006/relationships/hyperlink" Target="https://www.ncbi.nlm.nih.gov/pubmed/?term=Lappe%20C%5BAuthor%5D&amp;cauthor=true&amp;cauthor_uid=21747907" TargetMode="External"/><Relationship Id="rId41" Type="http://schemas.openxmlformats.org/officeDocument/2006/relationships/hyperlink" Target="https://www.ncbi.nlm.nih.gov/pubmed/?term=Holcomb%20PJ%5BAuthor%5D&amp;cauthor=true&amp;cauthor_uid=19430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2678859/" TargetMode="External"/><Relationship Id="rId24" Type="http://schemas.openxmlformats.org/officeDocument/2006/relationships/hyperlink" Target="https://www.ncbi.nlm.nih.gov/pubmed/?term=Stowe%20LA%5BAuthor%5D&amp;cauthor=true&amp;cauthor_uid=26683335" TargetMode="External"/><Relationship Id="rId32" Type="http://schemas.openxmlformats.org/officeDocument/2006/relationships/hyperlink" Target="https://www.ncbi.nlm.nih.gov/pubmed/?term=Pantev%20C%5BAuthor%5D&amp;cauthor=true&amp;cauthor_uid=21747907" TargetMode="External"/><Relationship Id="rId37" Type="http://schemas.openxmlformats.org/officeDocument/2006/relationships/hyperlink" Target="https://www.ncbi.nlm.nih.gov/pubmed/?term=Stowe%20LA%5BAuthor%5D&amp;cauthor=true&amp;cauthor_uid=26683335" TargetMode="External"/><Relationship Id="rId40" Type="http://schemas.openxmlformats.org/officeDocument/2006/relationships/hyperlink" Target="https://www.ncbi.nlm.nih.gov/pubmed/?term=Midgley%20KJ%5BAuthor%5D&amp;cauthor=true&amp;cauthor_uid=1943059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2678859/" TargetMode="External"/><Relationship Id="rId23" Type="http://schemas.openxmlformats.org/officeDocument/2006/relationships/hyperlink" Target="https://www.ncbi.nlm.nih.gov/pubmed/?term=Sprenger%20SA%5BAuthor%5D&amp;cauthor=true&amp;cauthor_uid=26683335" TargetMode="External"/><Relationship Id="rId28" Type="http://schemas.openxmlformats.org/officeDocument/2006/relationships/hyperlink" Target="https://www.ncbi.nlm.nih.gov/pubmed/?term=Herholz%20SC%5BAuthor%5D&amp;cauthor=true&amp;cauthor_uid=21747907" TargetMode="External"/><Relationship Id="rId36" Type="http://schemas.openxmlformats.org/officeDocument/2006/relationships/hyperlink" Target="https://www.ncbi.nlm.nih.gov/pubmed/?term=Sprenger%20SA%5BAuthor%5D&amp;cauthor=true&amp;cauthor_uid=26683335" TargetMode="External"/><Relationship Id="rId10" Type="http://schemas.openxmlformats.org/officeDocument/2006/relationships/hyperlink" Target="https://www.ncbi.nlm.nih.gov/pmc/articles/PMC2678859/" TargetMode="External"/><Relationship Id="rId19" Type="http://schemas.openxmlformats.org/officeDocument/2006/relationships/hyperlink" Target="https://www.ncbi.nlm.nih.gov/pubmed/?term=Holcomb%20PJ%5BAuthor%5D&amp;cauthor=true&amp;cauthor_uid=19430590" TargetMode="External"/><Relationship Id="rId31" Type="http://schemas.openxmlformats.org/officeDocument/2006/relationships/hyperlink" Target="https://www.ncbi.nlm.nih.gov/pubmed/?term=Herholz%20SC%5BAuthor%5D&amp;cauthor=true&amp;cauthor_uid=217479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2678859/" TargetMode="External"/><Relationship Id="rId14" Type="http://schemas.openxmlformats.org/officeDocument/2006/relationships/hyperlink" Target="https://www.ncbi.nlm.nih.gov/pmc/articles/PMC2678859/" TargetMode="External"/><Relationship Id="rId22" Type="http://schemas.openxmlformats.org/officeDocument/2006/relationships/hyperlink" Target="https://www.ncbi.nlm.nih.gov/pubmed/?term=Wieling%20M%5BAuthor%5D&amp;cauthor=true&amp;cauthor_uid=26683335" TargetMode="External"/><Relationship Id="rId27" Type="http://schemas.openxmlformats.org/officeDocument/2006/relationships/hyperlink" Target="https://www.ncbi.nlm.nih.gov/pubmed/?term=Trainor%20LJ%5BAuthor%5D&amp;cauthor=true&amp;cauthor_uid=21747907" TargetMode="External"/><Relationship Id="rId30" Type="http://schemas.openxmlformats.org/officeDocument/2006/relationships/hyperlink" Target="https://www.ncbi.nlm.nih.gov/pubmed/?term=Trainor%20LJ%5BAuthor%5D&amp;cauthor=true&amp;cauthor_uid=21747907" TargetMode="External"/><Relationship Id="rId35" Type="http://schemas.openxmlformats.org/officeDocument/2006/relationships/hyperlink" Target="https://www.ncbi.nlm.nih.gov/pubmed/?term=Wieling%20M%5BAuthor%5D&amp;cauthor=true&amp;cauthor_uid=26683335"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88D7-192F-4FE9-BC12-DB7D90C4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14716</Words>
  <Characters>83884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2017-05-18T19:37:00Z</dcterms:created>
  <dcterms:modified xsi:type="dcterms:W3CDTF">2017-05-20T14:22:00Z</dcterms:modified>
</cp:coreProperties>
</file>