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E3" w:rsidRPr="00180684" w:rsidRDefault="008379E3" w:rsidP="001806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84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8379E3" w:rsidRDefault="008379E3" w:rsidP="008379E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Выпускная квалификационная </w:t>
      </w:r>
      <w:r w:rsidRPr="00B50D57">
        <w:rPr>
          <w:rFonts w:ascii="Times New Roman" w:hAnsi="Times New Roman"/>
          <w:sz w:val="28"/>
        </w:rPr>
        <w:t>работа магистра</w:t>
      </w:r>
      <w:r>
        <w:rPr>
          <w:rFonts w:ascii="Times New Roman" w:hAnsi="Times New Roman"/>
          <w:sz w:val="28"/>
        </w:rPr>
        <w:t xml:space="preserve"> </w:t>
      </w:r>
      <w:r w:rsidR="00F773E7">
        <w:rPr>
          <w:rFonts w:ascii="Times New Roman" w:hAnsi="Times New Roman"/>
          <w:sz w:val="28"/>
        </w:rPr>
        <w:t>Е.В. Пономарёв</w:t>
      </w:r>
      <w:r>
        <w:rPr>
          <w:rFonts w:ascii="Times New Roman" w:hAnsi="Times New Roman"/>
          <w:sz w:val="28"/>
        </w:rPr>
        <w:t>ой носит название</w:t>
      </w:r>
      <w:r w:rsidRPr="00B50D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773E7" w:rsidRPr="00F773E7">
        <w:rPr>
          <w:rFonts w:ascii="Times New Roman" w:hAnsi="Times New Roman" w:cs="Times New Roman"/>
          <w:sz w:val="28"/>
          <w:szCs w:val="28"/>
        </w:rPr>
        <w:t xml:space="preserve">Лексико-стилистические аспекты перевода дипломатических текстов (на материале сайтов </w:t>
      </w:r>
      <w:proofErr w:type="spellStart"/>
      <w:r w:rsidR="00F773E7" w:rsidRPr="00F773E7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="00F773E7" w:rsidRPr="00F773E7">
        <w:rPr>
          <w:rFonts w:ascii="Times New Roman" w:hAnsi="Times New Roman" w:cs="Times New Roman"/>
          <w:sz w:val="28"/>
          <w:szCs w:val="28"/>
        </w:rPr>
        <w:t xml:space="preserve"> России и Германии)</w:t>
      </w:r>
      <w:r w:rsidRPr="008C594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</w:p>
    <w:p w:rsidR="008379E3" w:rsidRDefault="008379E3" w:rsidP="008379E3">
      <w:pPr>
        <w:spacing w:line="360" w:lineRule="auto"/>
        <w:jc w:val="both"/>
        <w:rPr>
          <w:rFonts w:ascii="Times New Roman" w:hAnsi="Times New Roman"/>
          <w:sz w:val="28"/>
        </w:rPr>
      </w:pPr>
      <w:r w:rsidRPr="008C594A">
        <w:rPr>
          <w:rFonts w:ascii="Times New Roman" w:hAnsi="Times New Roman"/>
          <w:sz w:val="28"/>
        </w:rPr>
        <w:t>Данная работа</w:t>
      </w:r>
      <w:r>
        <w:rPr>
          <w:rFonts w:ascii="Times New Roman" w:hAnsi="Times New Roman"/>
          <w:sz w:val="28"/>
        </w:rPr>
        <w:t xml:space="preserve"> общим объемом в </w:t>
      </w:r>
      <w:r w:rsidR="00F773E7">
        <w:rPr>
          <w:rFonts w:ascii="Times New Roman" w:hAnsi="Times New Roman"/>
          <w:sz w:val="28"/>
        </w:rPr>
        <w:t>85</w:t>
      </w:r>
      <w:r>
        <w:rPr>
          <w:rFonts w:ascii="Times New Roman" w:hAnsi="Times New Roman"/>
          <w:sz w:val="28"/>
        </w:rPr>
        <w:t xml:space="preserve"> стр.</w:t>
      </w:r>
      <w:r w:rsidRPr="008C594A">
        <w:rPr>
          <w:rFonts w:ascii="Times New Roman" w:hAnsi="Times New Roman"/>
          <w:sz w:val="28"/>
        </w:rPr>
        <w:t xml:space="preserve"> состоит из введения, </w:t>
      </w:r>
      <w:r>
        <w:rPr>
          <w:rFonts w:ascii="Times New Roman" w:hAnsi="Times New Roman"/>
          <w:sz w:val="28"/>
        </w:rPr>
        <w:t>двух глав, заключения, библиографического списка</w:t>
      </w:r>
      <w:r w:rsidRPr="008C594A">
        <w:rPr>
          <w:rFonts w:ascii="Times New Roman" w:hAnsi="Times New Roman"/>
          <w:sz w:val="28"/>
        </w:rPr>
        <w:t xml:space="preserve"> и двух приложений</w:t>
      </w:r>
      <w:r>
        <w:rPr>
          <w:rFonts w:ascii="Times New Roman" w:hAnsi="Times New Roman"/>
          <w:sz w:val="28"/>
        </w:rPr>
        <w:t xml:space="preserve">. </w:t>
      </w:r>
      <w:r w:rsidR="00F81534">
        <w:rPr>
          <w:rFonts w:ascii="Times New Roman" w:hAnsi="Times New Roman"/>
          <w:sz w:val="28"/>
        </w:rPr>
        <w:t xml:space="preserve">В список библиографии включен 61 источник. </w:t>
      </w:r>
      <w:r>
        <w:rPr>
          <w:rFonts w:ascii="Times New Roman" w:hAnsi="Times New Roman"/>
          <w:sz w:val="28"/>
        </w:rPr>
        <w:t>Приложение №1</w:t>
      </w:r>
      <w:r w:rsidR="00BA2358">
        <w:rPr>
          <w:rFonts w:ascii="Times New Roman" w:hAnsi="Times New Roman"/>
          <w:sz w:val="28"/>
        </w:rPr>
        <w:t xml:space="preserve"> представляет собой двуязычный </w:t>
      </w:r>
      <w:r w:rsidR="00BA2358" w:rsidRPr="005C2ED9">
        <w:rPr>
          <w:rFonts w:ascii="Times New Roman" w:hAnsi="Times New Roman"/>
          <w:sz w:val="28"/>
        </w:rPr>
        <w:t xml:space="preserve">глоссарий </w:t>
      </w:r>
      <w:r w:rsidR="00BA2358">
        <w:rPr>
          <w:rFonts w:ascii="Times New Roman" w:hAnsi="Times New Roman"/>
          <w:sz w:val="28"/>
        </w:rPr>
        <w:t>лексических единиц, типичных для дипломатических текстов</w:t>
      </w:r>
      <w:r>
        <w:rPr>
          <w:rFonts w:ascii="Times New Roman" w:hAnsi="Times New Roman"/>
          <w:sz w:val="28"/>
        </w:rPr>
        <w:t xml:space="preserve">. Приложение №2 </w:t>
      </w:r>
      <w:r w:rsidR="00BA2358">
        <w:rPr>
          <w:rFonts w:ascii="Times New Roman" w:hAnsi="Times New Roman"/>
          <w:sz w:val="28"/>
        </w:rPr>
        <w:t>содержит ссылки на проанализированные тексты, примеры из которых встречаются в тексте работы</w:t>
      </w:r>
      <w:r w:rsidRPr="005C2ED9">
        <w:rPr>
          <w:rFonts w:ascii="Times New Roman" w:hAnsi="Times New Roman"/>
          <w:sz w:val="28"/>
        </w:rPr>
        <w:t>.</w:t>
      </w:r>
    </w:p>
    <w:p w:rsidR="008379E3" w:rsidRDefault="00D44F74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Материалом для исследования послужили </w:t>
      </w:r>
      <w:r w:rsidR="00F773E7">
        <w:rPr>
          <w:rFonts w:ascii="Times New Roman" w:hAnsi="Times New Roman" w:cs="Times New Roman"/>
          <w:sz w:val="28"/>
          <w:szCs w:val="28"/>
        </w:rPr>
        <w:t xml:space="preserve">двуязычные тексты, </w:t>
      </w:r>
      <w:r w:rsidR="00F773E7" w:rsidRPr="00F55B1E">
        <w:rPr>
          <w:rFonts w:ascii="Times New Roman" w:hAnsi="Times New Roman" w:cs="Times New Roman"/>
          <w:sz w:val="28"/>
          <w:szCs w:val="28"/>
        </w:rPr>
        <w:t xml:space="preserve">опубликованные на официальных сайтах </w:t>
      </w:r>
      <w:proofErr w:type="spellStart"/>
      <w:r w:rsidR="00F773E7" w:rsidRPr="00F55B1E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="00F773E7" w:rsidRPr="00F55B1E">
        <w:rPr>
          <w:rFonts w:ascii="Times New Roman" w:hAnsi="Times New Roman" w:cs="Times New Roman"/>
          <w:sz w:val="28"/>
          <w:szCs w:val="28"/>
        </w:rPr>
        <w:t xml:space="preserve"> России и Германии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3E7">
        <w:rPr>
          <w:rFonts w:ascii="Times New Roman" w:hAnsi="Times New Roman" w:cs="Times New Roman"/>
          <w:sz w:val="28"/>
          <w:szCs w:val="28"/>
        </w:rPr>
        <w:t xml:space="preserve"> В работе проанализировано 57 фрагментов дипломатических текстов, содержащих характерные для данной группы текстов лексические и стилистические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DC" w:rsidRDefault="0087705F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теоретической главе Е.В. Пономарёва рассматривает ключевые типы текста, встречающиеся в сфере дипломатии, анализирует лексические, структурные и стилистические особенности языка дипломатии в целом и приводит соображения, которыми руководствуются переводчики в процессе перевода дипломатических текстов. В практической части исследования приводится анализ фрагментов дипломатических текстов на исходном языке и языке перевода. Автор выделяет 5 переводческих стратегий: точный перевод лексических единиц, перевод устоявшихся языковых единиц с частичным изменением содержания, перевод с сужением значения исходной единицы, с расширением значения исходной единицы и описательный перевод.  </w:t>
      </w:r>
    </w:p>
    <w:p w:rsidR="00D44F74" w:rsidRDefault="001C30DC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выделены основные </w:t>
      </w:r>
      <w:r w:rsidR="0087705F">
        <w:rPr>
          <w:rFonts w:ascii="Times New Roman" w:hAnsi="Times New Roman" w:cs="Times New Roman"/>
          <w:sz w:val="28"/>
          <w:szCs w:val="28"/>
        </w:rPr>
        <w:t xml:space="preserve">лексические и стилистические особенности дипломатических текстов, создан двуязычный </w:t>
      </w:r>
      <w:r w:rsidR="0087705F">
        <w:rPr>
          <w:rFonts w:ascii="Times New Roman" w:hAnsi="Times New Roman" w:cs="Times New Roman"/>
          <w:sz w:val="28"/>
          <w:szCs w:val="28"/>
        </w:rPr>
        <w:lastRenderedPageBreak/>
        <w:t>глоссарий лексических единиц и выражений, типичных для изученных текстов, а также выделены наиболее частотные стратегии перевода: в 48% случаев переводчики принимали решение об опущении лексических единиц текста оригинала или сужении значения исходного текста, в 25% случаев перевод представлял собой полное совпадение с исходным текстом</w:t>
      </w:r>
      <w:r w:rsidR="00A56BB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56BB5" w:rsidRDefault="00A56BB5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AC50AF">
        <w:rPr>
          <w:rFonts w:ascii="Times New Roman" w:hAnsi="Times New Roman" w:cs="Times New Roman"/>
          <w:sz w:val="28"/>
          <w:szCs w:val="28"/>
        </w:rPr>
        <w:t xml:space="preserve">Е.В. Пономарёва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продемонстрировала </w:t>
      </w:r>
      <w:r w:rsidR="00AC50AF">
        <w:rPr>
          <w:rFonts w:ascii="Times New Roman" w:hAnsi="Times New Roman" w:cs="Times New Roman"/>
          <w:sz w:val="28"/>
          <w:szCs w:val="28"/>
        </w:rPr>
        <w:t xml:space="preserve">умение проводить системный анализ </w:t>
      </w:r>
      <w:r w:rsidR="00180684">
        <w:rPr>
          <w:rFonts w:ascii="Times New Roman" w:hAnsi="Times New Roman" w:cs="Times New Roman"/>
          <w:sz w:val="28"/>
          <w:szCs w:val="28"/>
        </w:rPr>
        <w:t>лингвистических теорий</w:t>
      </w:r>
      <w:r w:rsidR="00AC50AF">
        <w:rPr>
          <w:rFonts w:ascii="Times New Roman" w:hAnsi="Times New Roman" w:cs="Times New Roman"/>
          <w:sz w:val="28"/>
          <w:szCs w:val="28"/>
        </w:rPr>
        <w:t>,</w:t>
      </w:r>
      <w:r w:rsidR="00180684">
        <w:rPr>
          <w:rFonts w:ascii="Times New Roman" w:hAnsi="Times New Roman" w:cs="Times New Roman"/>
          <w:sz w:val="28"/>
          <w:szCs w:val="28"/>
        </w:rPr>
        <w:t xml:space="preserve"> ответственный подход к работе</w:t>
      </w:r>
      <w:r w:rsidR="00AC50AF">
        <w:rPr>
          <w:rFonts w:ascii="Times New Roman" w:hAnsi="Times New Roman" w:cs="Times New Roman"/>
          <w:sz w:val="28"/>
          <w:szCs w:val="28"/>
        </w:rPr>
        <w:t xml:space="preserve"> и навык эффективной работы в сжатые сроки</w:t>
      </w:r>
      <w:r w:rsidR="0018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9E3" w:rsidRPr="005B69FB" w:rsidRDefault="008379E3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69FB">
        <w:rPr>
          <w:rFonts w:ascii="Times New Roman" w:hAnsi="Times New Roman" w:cs="Times New Roman"/>
          <w:sz w:val="28"/>
          <w:szCs w:val="28"/>
        </w:rPr>
        <w:t xml:space="preserve">агистерская диссертация </w:t>
      </w:r>
      <w:r w:rsidR="00AC50AF">
        <w:rPr>
          <w:rFonts w:ascii="Times New Roman" w:hAnsi="Times New Roman" w:cs="Times New Roman"/>
          <w:sz w:val="28"/>
          <w:szCs w:val="28"/>
        </w:rPr>
        <w:t>Е.В. Пономарёвой</w:t>
      </w:r>
      <w:r w:rsidRPr="005B69FB">
        <w:rPr>
          <w:rFonts w:ascii="Times New Roman" w:hAnsi="Times New Roman" w:cs="Times New Roman"/>
          <w:sz w:val="28"/>
          <w:szCs w:val="28"/>
        </w:rPr>
        <w:t xml:space="preserve"> представляет собой самостоятельное законченное исследование, выполненное на высоком научном уровне. Она соответствует всем требованиям, предъявляемым к выпускным квалификационным работам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5B69FB">
        <w:rPr>
          <w:rFonts w:ascii="Times New Roman" w:hAnsi="Times New Roman" w:cs="Times New Roman"/>
          <w:sz w:val="28"/>
          <w:szCs w:val="28"/>
        </w:rPr>
        <w:t>на кафедре немецкой филологии филологического факультета СПбГУ</w:t>
      </w:r>
      <w:r>
        <w:rPr>
          <w:rFonts w:ascii="Times New Roman" w:hAnsi="Times New Roman" w:cs="Times New Roman"/>
          <w:sz w:val="28"/>
          <w:szCs w:val="28"/>
        </w:rPr>
        <w:t>, и заслуживает положительной оценки</w:t>
      </w:r>
      <w:r w:rsidRPr="005B69FB">
        <w:rPr>
          <w:rFonts w:ascii="Times New Roman" w:hAnsi="Times New Roman" w:cs="Times New Roman"/>
          <w:sz w:val="28"/>
          <w:szCs w:val="28"/>
        </w:rPr>
        <w:t>.</w:t>
      </w:r>
    </w:p>
    <w:p w:rsidR="008379E3" w:rsidRPr="005B69FB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 xml:space="preserve">Старший преподаватель кафедры немецкой филологии </w:t>
      </w:r>
    </w:p>
    <w:p w:rsidR="008379E3" w:rsidRPr="005B69FB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Филологического факультета</w:t>
      </w:r>
      <w:r>
        <w:rPr>
          <w:sz w:val="28"/>
          <w:szCs w:val="28"/>
        </w:rPr>
        <w:t xml:space="preserve"> </w:t>
      </w:r>
      <w:r w:rsidRPr="005B69FB">
        <w:rPr>
          <w:sz w:val="28"/>
          <w:szCs w:val="28"/>
        </w:rPr>
        <w:t>Санкт-Петербургского Государственного университета</w:t>
      </w:r>
    </w:p>
    <w:p w:rsidR="008379E3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к.ф.н. В.Н. Корнев</w:t>
      </w:r>
    </w:p>
    <w:p w:rsidR="00180684" w:rsidRPr="005B69FB" w:rsidRDefault="00AC50AF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0684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180684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="00180684">
        <w:rPr>
          <w:sz w:val="28"/>
          <w:szCs w:val="28"/>
        </w:rPr>
        <w:t xml:space="preserve"> г.</w:t>
      </w:r>
    </w:p>
    <w:p w:rsidR="002C04AD" w:rsidRDefault="002C04AD"/>
    <w:sectPr w:rsidR="002C04AD" w:rsidSect="002C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E3"/>
    <w:rsid w:val="00180684"/>
    <w:rsid w:val="001C30DC"/>
    <w:rsid w:val="002C04AD"/>
    <w:rsid w:val="004C0CAB"/>
    <w:rsid w:val="008379E3"/>
    <w:rsid w:val="0087705F"/>
    <w:rsid w:val="009F0906"/>
    <w:rsid w:val="00A56BB5"/>
    <w:rsid w:val="00AC50AF"/>
    <w:rsid w:val="00BA2358"/>
    <w:rsid w:val="00D44F74"/>
    <w:rsid w:val="00F773E7"/>
    <w:rsid w:val="00F8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806261</dc:creator>
  <cp:lastModifiedBy>806261</cp:lastModifiedBy>
  <cp:revision>5</cp:revision>
  <dcterms:created xsi:type="dcterms:W3CDTF">2017-06-10T09:09:00Z</dcterms:created>
  <dcterms:modified xsi:type="dcterms:W3CDTF">2017-06-10T09:51:00Z</dcterms:modified>
</cp:coreProperties>
</file>