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ECD91" w14:textId="77777777" w:rsidR="00AB4DF7" w:rsidRDefault="00E014A1" w:rsidP="00752645">
      <w:pPr>
        <w:pStyle w:val="a"/>
        <w:rPr>
          <w:b/>
          <w:sz w:val="32"/>
          <w:szCs w:val="32"/>
        </w:rPr>
      </w:pPr>
      <w:r w:rsidRPr="00752645">
        <w:t>Санкт</w:t>
      </w:r>
      <w:r w:rsidR="00360DA5" w:rsidRPr="00752645">
        <w:t>-Петербургский государственный университет</w:t>
      </w:r>
      <w:r w:rsidR="00360DA5" w:rsidRPr="00752645">
        <w:rPr>
          <w:smallCaps/>
          <w:sz w:val="32"/>
          <w:szCs w:val="32"/>
        </w:rPr>
        <w:br/>
      </w:r>
      <w:r w:rsidR="00360DA5" w:rsidRPr="00752645">
        <w:rPr>
          <w:smallCaps/>
          <w:sz w:val="32"/>
          <w:szCs w:val="32"/>
        </w:rPr>
        <w:br/>
      </w:r>
      <w:r w:rsidR="00360DA5" w:rsidRPr="00752645">
        <w:rPr>
          <w:smallCaps/>
          <w:sz w:val="32"/>
          <w:szCs w:val="32"/>
        </w:rPr>
        <w:br/>
      </w:r>
      <w:r w:rsidR="00360DA5" w:rsidRPr="00752645">
        <w:rPr>
          <w:b/>
          <w:sz w:val="32"/>
          <w:szCs w:val="32"/>
        </w:rPr>
        <w:br/>
      </w:r>
      <w:r w:rsidR="00910CF1" w:rsidRPr="00752645">
        <w:rPr>
          <w:b/>
          <w:sz w:val="32"/>
          <w:szCs w:val="32"/>
        </w:rPr>
        <w:t>Абсурд</w:t>
      </w:r>
      <w:r w:rsidR="00AB4DF7">
        <w:rPr>
          <w:b/>
          <w:sz w:val="32"/>
          <w:szCs w:val="32"/>
        </w:rPr>
        <w:t xml:space="preserve"> как </w:t>
      </w:r>
      <w:proofErr w:type="spellStart"/>
      <w:r w:rsidR="00AB4DF7">
        <w:rPr>
          <w:b/>
          <w:sz w:val="32"/>
          <w:szCs w:val="32"/>
        </w:rPr>
        <w:t>смыслопорождающая</w:t>
      </w:r>
      <w:proofErr w:type="spellEnd"/>
      <w:r w:rsidR="00AB4DF7">
        <w:rPr>
          <w:b/>
          <w:sz w:val="32"/>
          <w:szCs w:val="32"/>
        </w:rPr>
        <w:t xml:space="preserve"> модель в</w:t>
      </w:r>
    </w:p>
    <w:p w14:paraId="0BC8B5BB" w14:textId="7950EE0B" w:rsidR="00360DA5" w:rsidRPr="00752645" w:rsidRDefault="00910CF1" w:rsidP="00752645">
      <w:pPr>
        <w:pStyle w:val="a"/>
        <w:rPr>
          <w:b/>
          <w:sz w:val="40"/>
          <w:szCs w:val="40"/>
        </w:rPr>
      </w:pPr>
      <w:r w:rsidRPr="00752645">
        <w:rPr>
          <w:b/>
          <w:sz w:val="32"/>
          <w:szCs w:val="32"/>
        </w:rPr>
        <w:t>современных медиа</w:t>
      </w:r>
    </w:p>
    <w:p w14:paraId="2DF08BCB" w14:textId="77777777" w:rsidR="00356934" w:rsidRPr="00752645" w:rsidRDefault="00360DA5" w:rsidP="00752645">
      <w:pPr>
        <w:spacing w:line="360" w:lineRule="auto"/>
        <w:rPr>
          <w:rFonts w:ascii="Times New Roman" w:hAnsi="Times New Roman" w:cs="Times New Roman"/>
          <w:sz w:val="24"/>
          <w:szCs w:val="24"/>
        </w:rPr>
      </w:pPr>
      <w:r w:rsidRPr="00752645">
        <w:rPr>
          <w:rFonts w:ascii="Times New Roman" w:hAnsi="Times New Roman" w:cs="Times New Roman"/>
          <w:sz w:val="32"/>
          <w:szCs w:val="32"/>
        </w:rPr>
        <w:br/>
      </w:r>
      <w:r w:rsidRPr="00752645">
        <w:rPr>
          <w:rFonts w:ascii="Times New Roman" w:hAnsi="Times New Roman" w:cs="Times New Roman"/>
          <w:sz w:val="32"/>
          <w:szCs w:val="32"/>
        </w:rPr>
        <w:br/>
      </w:r>
      <w:r w:rsidRPr="00752645">
        <w:rPr>
          <w:rFonts w:ascii="Times New Roman" w:hAnsi="Times New Roman" w:cs="Times New Roman"/>
          <w:sz w:val="32"/>
          <w:szCs w:val="32"/>
        </w:rPr>
        <w:br/>
      </w:r>
      <w:r w:rsidRPr="00752645">
        <w:rPr>
          <w:rFonts w:ascii="Times New Roman" w:hAnsi="Times New Roman" w:cs="Times New Roman"/>
          <w:sz w:val="24"/>
          <w:szCs w:val="24"/>
        </w:rPr>
        <w:t>Выпускная квалификационная работа по направлению</w:t>
      </w:r>
      <w:r w:rsidR="00786823" w:rsidRPr="00752645">
        <w:rPr>
          <w:rFonts w:ascii="Times New Roman" w:hAnsi="Times New Roman" w:cs="Times New Roman"/>
          <w:sz w:val="24"/>
          <w:szCs w:val="24"/>
        </w:rPr>
        <w:t xml:space="preserve"> </w:t>
      </w:r>
      <w:r w:rsidRPr="00752645">
        <w:rPr>
          <w:rFonts w:ascii="Times New Roman" w:hAnsi="Times New Roman" w:cs="Times New Roman"/>
          <w:sz w:val="24"/>
          <w:szCs w:val="24"/>
        </w:rPr>
        <w:t xml:space="preserve">-  51.04.01 Культурология </w:t>
      </w:r>
    </w:p>
    <w:p w14:paraId="002FC1D1" w14:textId="2BE8EED5" w:rsidR="002A735D" w:rsidRDefault="00360DA5" w:rsidP="0046689B">
      <w:pPr>
        <w:spacing w:after="0" w:line="360" w:lineRule="auto"/>
        <w:rPr>
          <w:rFonts w:ascii="Times New Roman" w:hAnsi="Times New Roman" w:cs="Times New Roman"/>
          <w:sz w:val="24"/>
          <w:szCs w:val="24"/>
        </w:rPr>
      </w:pPr>
      <w:r w:rsidRPr="00752645">
        <w:rPr>
          <w:rFonts w:ascii="Times New Roman" w:hAnsi="Times New Roman" w:cs="Times New Roman"/>
          <w:sz w:val="24"/>
          <w:szCs w:val="24"/>
        </w:rPr>
        <w:t>Основная образовательная программа</w:t>
      </w:r>
      <w:r w:rsidR="00786823" w:rsidRPr="00752645">
        <w:rPr>
          <w:rFonts w:ascii="Times New Roman" w:hAnsi="Times New Roman" w:cs="Times New Roman"/>
          <w:sz w:val="24"/>
          <w:szCs w:val="24"/>
        </w:rPr>
        <w:t xml:space="preserve"> </w:t>
      </w:r>
      <w:r w:rsidRPr="00752645">
        <w:rPr>
          <w:rFonts w:ascii="Times New Roman" w:hAnsi="Times New Roman" w:cs="Times New Roman"/>
          <w:sz w:val="24"/>
          <w:szCs w:val="24"/>
        </w:rPr>
        <w:t>-</w:t>
      </w:r>
      <w:r w:rsidR="00786823" w:rsidRPr="00752645">
        <w:rPr>
          <w:rFonts w:ascii="Times New Roman" w:hAnsi="Times New Roman" w:cs="Times New Roman"/>
          <w:sz w:val="24"/>
          <w:szCs w:val="24"/>
        </w:rPr>
        <w:t xml:space="preserve"> </w:t>
      </w:r>
      <w:r w:rsidRPr="00752645">
        <w:rPr>
          <w:rFonts w:ascii="Times New Roman" w:hAnsi="Times New Roman" w:cs="Times New Roman"/>
          <w:sz w:val="24"/>
          <w:szCs w:val="24"/>
        </w:rPr>
        <w:t>Культура медиа</w:t>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00786823" w:rsidRPr="00752645">
        <w:rPr>
          <w:rFonts w:ascii="Times New Roman" w:hAnsi="Times New Roman" w:cs="Times New Roman"/>
          <w:sz w:val="24"/>
          <w:szCs w:val="24"/>
        </w:rPr>
        <w:tab/>
      </w:r>
      <w:r w:rsidRPr="00752645">
        <w:rPr>
          <w:rFonts w:ascii="Times New Roman" w:hAnsi="Times New Roman" w:cs="Times New Roman"/>
          <w:sz w:val="24"/>
          <w:szCs w:val="24"/>
        </w:rPr>
        <w:t>Исполнитель</w:t>
      </w:r>
      <w:r w:rsidR="002A735D" w:rsidRPr="00752645">
        <w:rPr>
          <w:rFonts w:ascii="Times New Roman" w:hAnsi="Times New Roman" w:cs="Times New Roman"/>
          <w:sz w:val="24"/>
          <w:szCs w:val="24"/>
        </w:rPr>
        <w:t>:</w:t>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910CF1" w:rsidRPr="00752645">
        <w:rPr>
          <w:rFonts w:ascii="Times New Roman" w:hAnsi="Times New Roman" w:cs="Times New Roman"/>
          <w:sz w:val="24"/>
          <w:szCs w:val="24"/>
        </w:rPr>
        <w:t xml:space="preserve">                 </w:t>
      </w:r>
      <w:r w:rsidR="002A735D" w:rsidRPr="00752645">
        <w:rPr>
          <w:rFonts w:ascii="Times New Roman" w:hAnsi="Times New Roman" w:cs="Times New Roman"/>
          <w:sz w:val="24"/>
          <w:szCs w:val="24"/>
        </w:rPr>
        <w:t xml:space="preserve"> </w:t>
      </w:r>
      <w:r w:rsidR="00910CF1" w:rsidRPr="00752645">
        <w:rPr>
          <w:rFonts w:ascii="Times New Roman" w:hAnsi="Times New Roman" w:cs="Times New Roman"/>
          <w:b/>
          <w:sz w:val="24"/>
          <w:szCs w:val="24"/>
        </w:rPr>
        <w:t>Кнышева Александра</w:t>
      </w:r>
      <w:r w:rsidRPr="00752645">
        <w:rPr>
          <w:rFonts w:ascii="Times New Roman" w:hAnsi="Times New Roman" w:cs="Times New Roman"/>
          <w:b/>
          <w:sz w:val="24"/>
          <w:szCs w:val="24"/>
        </w:rPr>
        <w:t xml:space="preserve"> </w:t>
      </w:r>
      <w:proofErr w:type="spellStart"/>
      <w:r w:rsidRPr="00752645">
        <w:rPr>
          <w:rFonts w:ascii="Times New Roman" w:hAnsi="Times New Roman" w:cs="Times New Roman"/>
          <w:b/>
          <w:sz w:val="24"/>
          <w:szCs w:val="24"/>
        </w:rPr>
        <w:t>А</w:t>
      </w:r>
      <w:r w:rsidR="00910CF1" w:rsidRPr="00752645">
        <w:rPr>
          <w:rFonts w:ascii="Times New Roman" w:hAnsi="Times New Roman" w:cs="Times New Roman"/>
          <w:b/>
          <w:sz w:val="24"/>
          <w:szCs w:val="24"/>
        </w:rPr>
        <w:t>лижановна</w:t>
      </w:r>
      <w:proofErr w:type="spellEnd"/>
      <w:r w:rsidRPr="00752645">
        <w:rPr>
          <w:rFonts w:ascii="Times New Roman" w:hAnsi="Times New Roman" w:cs="Times New Roman"/>
          <w:b/>
          <w:sz w:val="24"/>
          <w:szCs w:val="24"/>
        </w:rPr>
        <w:tab/>
      </w:r>
      <w:r w:rsidR="002A735D" w:rsidRPr="00752645">
        <w:rPr>
          <w:rFonts w:ascii="Times New Roman" w:hAnsi="Times New Roman" w:cs="Times New Roman"/>
          <w:sz w:val="24"/>
          <w:szCs w:val="24"/>
        </w:rPr>
        <w:br/>
      </w:r>
      <w:r w:rsidRPr="00752645">
        <w:rPr>
          <w:rFonts w:ascii="Times New Roman" w:hAnsi="Times New Roman" w:cs="Times New Roman"/>
          <w:sz w:val="24"/>
          <w:szCs w:val="24"/>
        </w:rPr>
        <w:br/>
        <w:t xml:space="preserve">                                                                                          </w:t>
      </w:r>
      <w:r w:rsidR="002A735D" w:rsidRPr="00752645">
        <w:rPr>
          <w:rFonts w:ascii="Times New Roman" w:hAnsi="Times New Roman" w:cs="Times New Roman"/>
          <w:sz w:val="24"/>
          <w:szCs w:val="24"/>
        </w:rPr>
        <w:t xml:space="preserve">          </w:t>
      </w:r>
      <w:r w:rsidRPr="00752645">
        <w:rPr>
          <w:rFonts w:ascii="Times New Roman" w:hAnsi="Times New Roman" w:cs="Times New Roman"/>
          <w:sz w:val="24"/>
          <w:szCs w:val="24"/>
        </w:rPr>
        <w:t xml:space="preserve">Научный руководитель: </w:t>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0046689B">
        <w:rPr>
          <w:rFonts w:ascii="Times New Roman" w:hAnsi="Times New Roman" w:cs="Times New Roman"/>
          <w:sz w:val="24"/>
          <w:szCs w:val="24"/>
        </w:rPr>
        <w:t xml:space="preserve">          К.ф.н., доцент</w:t>
      </w:r>
    </w:p>
    <w:p w14:paraId="221F1EF9" w14:textId="157A0BB7" w:rsidR="0046689B" w:rsidRPr="0046689B" w:rsidRDefault="0046689B" w:rsidP="0046689B">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46689B">
        <w:rPr>
          <w:rFonts w:ascii="Times New Roman" w:hAnsi="Times New Roman" w:cs="Times New Roman"/>
          <w:b/>
          <w:sz w:val="24"/>
          <w:szCs w:val="24"/>
        </w:rPr>
        <w:t>Ноговицын Никита Олегович</w:t>
      </w:r>
    </w:p>
    <w:p w14:paraId="3E4BB96A" w14:textId="2B68E396" w:rsidR="00AE166F" w:rsidRDefault="00360DA5" w:rsidP="0046689B">
      <w:pPr>
        <w:rPr>
          <w:rFonts w:ascii="Times" w:eastAsia="Times New Roman" w:hAnsi="Times" w:cs="Times New Roman"/>
          <w:sz w:val="20"/>
          <w:szCs w:val="20"/>
          <w:lang w:val="en-US"/>
        </w:rPr>
      </w:pPr>
      <w:r w:rsidRPr="00752645">
        <w:rPr>
          <w:rFonts w:ascii="Times New Roman" w:hAnsi="Times New Roman" w:cs="Times New Roman"/>
          <w:sz w:val="24"/>
          <w:szCs w:val="24"/>
        </w:rPr>
        <w:t xml:space="preserve">        </w:t>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Pr="00752645">
        <w:rPr>
          <w:rFonts w:ascii="Times New Roman" w:hAnsi="Times New Roman" w:cs="Times New Roman"/>
          <w:sz w:val="24"/>
          <w:szCs w:val="24"/>
        </w:rPr>
        <w:tab/>
      </w:r>
      <w:r w:rsidR="002A735D" w:rsidRPr="00752645">
        <w:rPr>
          <w:rFonts w:ascii="Times New Roman" w:hAnsi="Times New Roman" w:cs="Times New Roman"/>
          <w:sz w:val="24"/>
          <w:szCs w:val="24"/>
        </w:rPr>
        <w:br/>
        <w:t xml:space="preserve">                                                                                                                           Рецензент:</w:t>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2A735D" w:rsidRPr="00752645">
        <w:rPr>
          <w:rFonts w:ascii="Times New Roman" w:hAnsi="Times New Roman" w:cs="Times New Roman"/>
          <w:sz w:val="24"/>
          <w:szCs w:val="24"/>
        </w:rPr>
        <w:tab/>
      </w:r>
      <w:r w:rsidR="0046689B" w:rsidRPr="0046689B">
        <w:rPr>
          <w:rFonts w:ascii="Times New Roman" w:hAnsi="Times New Roman" w:cs="Times New Roman"/>
          <w:sz w:val="24"/>
          <w:szCs w:val="24"/>
        </w:rPr>
        <w:t xml:space="preserve">         </w:t>
      </w:r>
      <w:proofErr w:type="spellStart"/>
      <w:r w:rsidR="0046689B" w:rsidRPr="0046689B">
        <w:rPr>
          <w:rFonts w:ascii="Times New Roman" w:eastAsia="Times New Roman" w:hAnsi="Times New Roman" w:cs="Times New Roman"/>
          <w:b/>
          <w:sz w:val="24"/>
          <w:szCs w:val="24"/>
          <w:shd w:val="clear" w:color="auto" w:fill="FFFFFF"/>
        </w:rPr>
        <w:t>Битюцкая</w:t>
      </w:r>
      <w:proofErr w:type="spellEnd"/>
      <w:r w:rsidR="0046689B" w:rsidRPr="0046689B">
        <w:rPr>
          <w:rFonts w:ascii="Times New Roman" w:eastAsia="Times New Roman" w:hAnsi="Times New Roman" w:cs="Times New Roman"/>
          <w:b/>
          <w:sz w:val="24"/>
          <w:szCs w:val="24"/>
          <w:shd w:val="clear" w:color="auto" w:fill="FFFFFF"/>
        </w:rPr>
        <w:t xml:space="preserve"> Валерия Вячеславовна</w:t>
      </w:r>
      <w:r w:rsidR="00AE166F" w:rsidRPr="0046689B">
        <w:rPr>
          <w:rFonts w:ascii="Times New Roman" w:hAnsi="Times New Roman" w:cs="Times New Roman"/>
          <w:sz w:val="24"/>
          <w:szCs w:val="24"/>
        </w:rPr>
        <w:br/>
      </w:r>
      <w:r w:rsidR="00AB4DF7">
        <w:rPr>
          <w:rFonts w:ascii="Times New Roman" w:hAnsi="Times New Roman" w:cs="Times New Roman"/>
          <w:sz w:val="24"/>
          <w:szCs w:val="24"/>
        </w:rPr>
        <w:t xml:space="preserve">   </w:t>
      </w:r>
      <w:r w:rsidR="00AB4DF7">
        <w:rPr>
          <w:rFonts w:ascii="Times New Roman" w:hAnsi="Times New Roman" w:cs="Times New Roman"/>
          <w:sz w:val="24"/>
          <w:szCs w:val="24"/>
        </w:rPr>
        <w:br/>
      </w:r>
      <w:r w:rsidR="00AE166F">
        <w:rPr>
          <w:rFonts w:ascii="Times New Roman" w:hAnsi="Times New Roman" w:cs="Times New Roman"/>
          <w:sz w:val="24"/>
          <w:szCs w:val="24"/>
        </w:rPr>
        <w:br/>
      </w:r>
    </w:p>
    <w:p w14:paraId="59409585" w14:textId="77777777" w:rsidR="0046689B" w:rsidRDefault="0046689B" w:rsidP="0046689B">
      <w:pPr>
        <w:rPr>
          <w:rFonts w:ascii="Times" w:eastAsia="Times New Roman" w:hAnsi="Times" w:cs="Times New Roman"/>
          <w:sz w:val="20"/>
          <w:szCs w:val="20"/>
          <w:lang w:val="en-US"/>
        </w:rPr>
      </w:pPr>
    </w:p>
    <w:p w14:paraId="427529E9" w14:textId="77777777" w:rsidR="0046689B" w:rsidRPr="0046689B" w:rsidRDefault="0046689B" w:rsidP="0046689B">
      <w:pPr>
        <w:rPr>
          <w:rFonts w:ascii="Times" w:eastAsia="Times New Roman" w:hAnsi="Times" w:cs="Times New Roman"/>
          <w:sz w:val="20"/>
          <w:szCs w:val="20"/>
          <w:lang w:val="en-US"/>
        </w:rPr>
      </w:pPr>
    </w:p>
    <w:p w14:paraId="7A14EDAC" w14:textId="3240BD02" w:rsidR="002A735D" w:rsidRPr="00752645" w:rsidRDefault="002A735D" w:rsidP="00752645">
      <w:pPr>
        <w:spacing w:line="360" w:lineRule="auto"/>
        <w:jc w:val="center"/>
        <w:rPr>
          <w:rFonts w:ascii="Times New Roman" w:hAnsi="Times New Roman" w:cs="Times New Roman"/>
          <w:sz w:val="24"/>
          <w:szCs w:val="24"/>
        </w:rPr>
      </w:pPr>
      <w:r w:rsidRPr="00752645">
        <w:rPr>
          <w:rFonts w:ascii="Times New Roman" w:hAnsi="Times New Roman" w:cs="Times New Roman"/>
          <w:sz w:val="24"/>
          <w:szCs w:val="24"/>
        </w:rPr>
        <w:br/>
        <w:t>Санкт-Петербург</w:t>
      </w:r>
    </w:p>
    <w:p w14:paraId="0FEEDB58" w14:textId="77777777" w:rsidR="00910CF1" w:rsidRPr="00752645" w:rsidRDefault="002A735D" w:rsidP="00752645">
      <w:pPr>
        <w:spacing w:line="360" w:lineRule="auto"/>
        <w:jc w:val="center"/>
        <w:rPr>
          <w:rFonts w:ascii="Times New Roman" w:hAnsi="Times New Roman" w:cs="Times New Roman"/>
          <w:sz w:val="24"/>
          <w:szCs w:val="24"/>
        </w:rPr>
      </w:pPr>
      <w:r w:rsidRPr="00752645">
        <w:rPr>
          <w:rFonts w:ascii="Times New Roman" w:hAnsi="Times New Roman" w:cs="Times New Roman"/>
          <w:sz w:val="24"/>
          <w:szCs w:val="24"/>
        </w:rPr>
        <w:t>2017</w:t>
      </w:r>
    </w:p>
    <w:p w14:paraId="59617C2F" w14:textId="77777777" w:rsidR="00910CF1" w:rsidRPr="00752645" w:rsidRDefault="00910CF1" w:rsidP="00752645">
      <w:pPr>
        <w:spacing w:line="360" w:lineRule="auto"/>
        <w:rPr>
          <w:rFonts w:ascii="Times New Roman" w:hAnsi="Times New Roman" w:cs="Times New Roman"/>
          <w:sz w:val="24"/>
          <w:szCs w:val="24"/>
          <w:lang w:val="en-US"/>
        </w:rPr>
      </w:pPr>
    </w:p>
    <w:sdt>
      <w:sdtPr>
        <w:rPr>
          <w:rFonts w:ascii="Times New Roman" w:eastAsiaTheme="minorEastAsia" w:hAnsi="Times New Roman" w:cs="Times New Roman"/>
          <w:b w:val="0"/>
          <w:bCs w:val="0"/>
          <w:color w:val="auto"/>
          <w:sz w:val="22"/>
          <w:szCs w:val="22"/>
          <w:lang w:val="en-US"/>
        </w:rPr>
        <w:id w:val="622323370"/>
        <w:docPartObj>
          <w:docPartGallery w:val="Table of Contents"/>
          <w:docPartUnique/>
        </w:docPartObj>
      </w:sdtPr>
      <w:sdtEndPr>
        <w:rPr>
          <w:rFonts w:eastAsiaTheme="minorHAnsi"/>
          <w:lang w:val="ru-RU"/>
        </w:rPr>
      </w:sdtEndPr>
      <w:sdtContent>
        <w:p w14:paraId="0BE60047" w14:textId="77777777" w:rsidR="00910CF1" w:rsidRPr="0053527E" w:rsidRDefault="00910CF1" w:rsidP="0053527E">
          <w:pPr>
            <w:pStyle w:val="TOCHeading"/>
            <w:spacing w:line="360" w:lineRule="auto"/>
            <w:rPr>
              <w:rFonts w:ascii="Times New Roman" w:hAnsi="Times New Roman" w:cs="Times New Roman"/>
              <w:color w:val="auto"/>
              <w:lang w:val="en-US"/>
            </w:rPr>
          </w:pPr>
          <w:r w:rsidRPr="0053527E">
            <w:rPr>
              <w:rFonts w:ascii="Times New Roman" w:hAnsi="Times New Roman" w:cs="Times New Roman"/>
              <w:color w:val="auto"/>
            </w:rPr>
            <w:t>Оглавление</w:t>
          </w:r>
        </w:p>
        <w:p w14:paraId="5775DBD9" w14:textId="77777777" w:rsidR="0053527E" w:rsidRPr="0053527E" w:rsidRDefault="00910CF1" w:rsidP="0053527E">
          <w:pPr>
            <w:pStyle w:val="TOC1"/>
            <w:tabs>
              <w:tab w:val="right" w:leader="dot" w:pos="9345"/>
            </w:tabs>
            <w:spacing w:line="360" w:lineRule="auto"/>
            <w:rPr>
              <w:rFonts w:ascii="Times New Roman" w:hAnsi="Times New Roman" w:cs="Times New Roman"/>
              <w:b w:val="0"/>
              <w:noProof/>
              <w:color w:val="auto"/>
              <w:sz w:val="28"/>
              <w:szCs w:val="28"/>
              <w:lang w:eastAsia="ja-JP"/>
            </w:rPr>
          </w:pPr>
          <w:r w:rsidRPr="0053527E">
            <w:rPr>
              <w:rFonts w:ascii="Times New Roman" w:hAnsi="Times New Roman" w:cs="Times New Roman"/>
              <w:color w:val="auto"/>
              <w:sz w:val="28"/>
              <w:szCs w:val="28"/>
              <w:lang w:val="ru-RU"/>
            </w:rPr>
            <w:fldChar w:fldCharType="begin"/>
          </w:r>
          <w:r w:rsidRPr="0053527E">
            <w:rPr>
              <w:rFonts w:ascii="Times New Roman" w:hAnsi="Times New Roman" w:cs="Times New Roman"/>
              <w:color w:val="auto"/>
              <w:sz w:val="28"/>
              <w:szCs w:val="28"/>
              <w:lang w:val="ru-RU"/>
            </w:rPr>
            <w:instrText xml:space="preserve"> TOC \o "1-3" \h \z \u </w:instrText>
          </w:r>
          <w:r w:rsidRPr="0053527E">
            <w:rPr>
              <w:rFonts w:ascii="Times New Roman" w:hAnsi="Times New Roman" w:cs="Times New Roman"/>
              <w:color w:val="auto"/>
              <w:sz w:val="28"/>
              <w:szCs w:val="28"/>
              <w:lang w:val="ru-RU"/>
            </w:rPr>
            <w:fldChar w:fldCharType="separate"/>
          </w:r>
          <w:r w:rsidR="0053527E" w:rsidRPr="0053527E">
            <w:rPr>
              <w:rFonts w:ascii="Times New Roman" w:hAnsi="Times New Roman" w:cs="Times New Roman"/>
              <w:noProof/>
              <w:color w:val="auto"/>
              <w:sz w:val="28"/>
              <w:szCs w:val="28"/>
              <w:lang w:val="ru-RU"/>
            </w:rPr>
            <w:t>ВВЕДЕНИЕ</w:t>
          </w:r>
          <w:r w:rsidR="0053527E" w:rsidRPr="0053527E">
            <w:rPr>
              <w:rFonts w:ascii="Times New Roman" w:hAnsi="Times New Roman" w:cs="Times New Roman"/>
              <w:noProof/>
              <w:sz w:val="28"/>
              <w:szCs w:val="28"/>
            </w:rPr>
            <w:tab/>
          </w:r>
          <w:r w:rsidR="0053527E" w:rsidRPr="0053527E">
            <w:rPr>
              <w:rFonts w:ascii="Times New Roman" w:hAnsi="Times New Roman" w:cs="Times New Roman"/>
              <w:noProof/>
              <w:sz w:val="28"/>
              <w:szCs w:val="28"/>
            </w:rPr>
            <w:fldChar w:fldCharType="begin"/>
          </w:r>
          <w:r w:rsidR="0053527E" w:rsidRPr="0053527E">
            <w:rPr>
              <w:rFonts w:ascii="Times New Roman" w:hAnsi="Times New Roman" w:cs="Times New Roman"/>
              <w:noProof/>
              <w:sz w:val="28"/>
              <w:szCs w:val="28"/>
            </w:rPr>
            <w:instrText xml:space="preserve"> PAGEREF _Toc355356344 \h </w:instrText>
          </w:r>
          <w:r w:rsidR="0053527E" w:rsidRPr="0053527E">
            <w:rPr>
              <w:rFonts w:ascii="Times New Roman" w:hAnsi="Times New Roman" w:cs="Times New Roman"/>
              <w:noProof/>
              <w:sz w:val="28"/>
              <w:szCs w:val="28"/>
            </w:rPr>
          </w:r>
          <w:r w:rsidR="0053527E" w:rsidRPr="0053527E">
            <w:rPr>
              <w:rFonts w:ascii="Times New Roman" w:hAnsi="Times New Roman" w:cs="Times New Roman"/>
              <w:noProof/>
              <w:sz w:val="28"/>
              <w:szCs w:val="28"/>
            </w:rPr>
            <w:fldChar w:fldCharType="separate"/>
          </w:r>
          <w:r w:rsidR="0053527E" w:rsidRPr="0053527E">
            <w:rPr>
              <w:rFonts w:ascii="Times New Roman" w:hAnsi="Times New Roman" w:cs="Times New Roman"/>
              <w:noProof/>
              <w:sz w:val="28"/>
              <w:szCs w:val="28"/>
            </w:rPr>
            <w:t>3</w:t>
          </w:r>
          <w:r w:rsidR="0053527E" w:rsidRPr="0053527E">
            <w:rPr>
              <w:rFonts w:ascii="Times New Roman" w:hAnsi="Times New Roman" w:cs="Times New Roman"/>
              <w:noProof/>
              <w:sz w:val="28"/>
              <w:szCs w:val="28"/>
            </w:rPr>
            <w:fldChar w:fldCharType="end"/>
          </w:r>
        </w:p>
        <w:p w14:paraId="5F7FECD8" w14:textId="77777777" w:rsidR="0053527E" w:rsidRPr="0053527E" w:rsidRDefault="0053527E" w:rsidP="0053527E">
          <w:pPr>
            <w:pStyle w:val="TOC1"/>
            <w:tabs>
              <w:tab w:val="right" w:leader="dot" w:pos="9345"/>
            </w:tabs>
            <w:spacing w:line="360" w:lineRule="auto"/>
            <w:rPr>
              <w:rFonts w:ascii="Times New Roman" w:hAnsi="Times New Roman" w:cs="Times New Roman"/>
              <w:b w:val="0"/>
              <w:noProof/>
              <w:color w:val="auto"/>
              <w:sz w:val="28"/>
              <w:szCs w:val="28"/>
              <w:lang w:eastAsia="ja-JP"/>
            </w:rPr>
          </w:pPr>
          <w:r w:rsidRPr="0053527E">
            <w:rPr>
              <w:rFonts w:ascii="Times New Roman" w:hAnsi="Times New Roman" w:cs="Times New Roman"/>
              <w:noProof/>
              <w:color w:val="auto"/>
              <w:sz w:val="28"/>
              <w:szCs w:val="28"/>
              <w:lang w:val="ru-RU"/>
            </w:rPr>
            <w:t>ГЛАВА 1. ФИЛОСОФСКОЕ ОПРЕДЕЛЕНИЕ АБСУРДА В УСЛОВИЯХ СОВРЕМЕННОСТИ</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_Toc355356345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12</w:t>
          </w:r>
          <w:r w:rsidRPr="0053527E">
            <w:rPr>
              <w:rFonts w:ascii="Times New Roman" w:hAnsi="Times New Roman" w:cs="Times New Roman"/>
              <w:noProof/>
              <w:sz w:val="28"/>
              <w:szCs w:val="28"/>
            </w:rPr>
            <w:fldChar w:fldCharType="end"/>
          </w:r>
        </w:p>
        <w:p w14:paraId="49AE1294"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1. Формально-логическая интерпретация абсурда</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_Toc355356346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12</w:t>
          </w:r>
          <w:r w:rsidRPr="0053527E">
            <w:rPr>
              <w:rFonts w:ascii="Times New Roman" w:hAnsi="Times New Roman" w:cs="Times New Roman"/>
              <w:noProof/>
              <w:sz w:val="28"/>
              <w:szCs w:val="28"/>
            </w:rPr>
            <w:fldChar w:fldCharType="end"/>
          </w:r>
        </w:p>
        <w:p w14:paraId="360B9820"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2. Абсурд и философия экзистенциализма</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_Toc355356347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15</w:t>
          </w:r>
          <w:r w:rsidRPr="0053527E">
            <w:rPr>
              <w:rFonts w:ascii="Times New Roman" w:hAnsi="Times New Roman" w:cs="Times New Roman"/>
              <w:noProof/>
              <w:sz w:val="28"/>
              <w:szCs w:val="28"/>
            </w:rPr>
            <w:fldChar w:fldCharType="end"/>
          </w:r>
        </w:p>
        <w:p w14:paraId="75D7CDBA"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3. Место абсурда в философии Ж. Делёза</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_Toc355356348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17</w:t>
          </w:r>
          <w:r w:rsidRPr="0053527E">
            <w:rPr>
              <w:rFonts w:ascii="Times New Roman" w:hAnsi="Times New Roman" w:cs="Times New Roman"/>
              <w:noProof/>
              <w:sz w:val="28"/>
              <w:szCs w:val="28"/>
            </w:rPr>
            <w:fldChar w:fldCharType="end"/>
          </w:r>
        </w:p>
        <w:p w14:paraId="72FC4B0F"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4. Предпосылки для современной интерпретации абсурда в философии</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_Toc355356349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20</w:t>
          </w:r>
          <w:r w:rsidRPr="0053527E">
            <w:rPr>
              <w:rFonts w:ascii="Times New Roman" w:hAnsi="Times New Roman" w:cs="Times New Roman"/>
              <w:noProof/>
              <w:sz w:val="28"/>
              <w:szCs w:val="28"/>
            </w:rPr>
            <w:fldChar w:fldCharType="end"/>
          </w:r>
        </w:p>
        <w:p w14:paraId="53D86D44" w14:textId="77777777" w:rsidR="0053527E" w:rsidRPr="0053527E" w:rsidRDefault="0053527E" w:rsidP="0053527E">
          <w:pPr>
            <w:pStyle w:val="TOC1"/>
            <w:tabs>
              <w:tab w:val="right" w:leader="dot" w:pos="9345"/>
            </w:tabs>
            <w:spacing w:line="360" w:lineRule="auto"/>
            <w:rPr>
              <w:rFonts w:ascii="Times New Roman" w:hAnsi="Times New Roman" w:cs="Times New Roman"/>
              <w:b w:val="0"/>
              <w:noProof/>
              <w:color w:val="auto"/>
              <w:sz w:val="28"/>
              <w:szCs w:val="28"/>
              <w:lang w:eastAsia="ja-JP"/>
            </w:rPr>
          </w:pPr>
          <w:r w:rsidRPr="0053527E">
            <w:rPr>
              <w:rFonts w:ascii="Times New Roman" w:hAnsi="Times New Roman" w:cs="Times New Roman"/>
              <w:noProof/>
              <w:color w:val="auto"/>
              <w:sz w:val="28"/>
              <w:szCs w:val="28"/>
              <w:lang w:val="ru-RU"/>
            </w:rPr>
            <w:t>ГЛАВА 2. СОВРЕМЕННЫЕ МЕДИА КАК СРЕДА СМЫСЛОПОРОЖДЕНИЯ</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_Toc355356350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30</w:t>
          </w:r>
          <w:r w:rsidRPr="0053527E">
            <w:rPr>
              <w:rFonts w:ascii="Times New Roman" w:hAnsi="Times New Roman" w:cs="Times New Roman"/>
              <w:noProof/>
              <w:sz w:val="28"/>
              <w:szCs w:val="28"/>
            </w:rPr>
            <w:fldChar w:fldCharType="end"/>
          </w:r>
        </w:p>
        <w:p w14:paraId="30E4BC6B"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1. Современные медиа -  среда вместо посредника</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_Toc355356351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30</w:t>
          </w:r>
          <w:r w:rsidRPr="0053527E">
            <w:rPr>
              <w:rFonts w:ascii="Times New Roman" w:hAnsi="Times New Roman" w:cs="Times New Roman"/>
              <w:noProof/>
              <w:sz w:val="28"/>
              <w:szCs w:val="28"/>
            </w:rPr>
            <w:fldChar w:fldCharType="end"/>
          </w:r>
        </w:p>
        <w:p w14:paraId="521D323B"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2. Симультанность как фактор смыслополагания</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_Toc355356352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37</w:t>
          </w:r>
          <w:r w:rsidRPr="0053527E">
            <w:rPr>
              <w:rFonts w:ascii="Times New Roman" w:hAnsi="Times New Roman" w:cs="Times New Roman"/>
              <w:noProof/>
              <w:sz w:val="28"/>
              <w:szCs w:val="28"/>
            </w:rPr>
            <w:fldChar w:fldCharType="end"/>
          </w:r>
        </w:p>
        <w:p w14:paraId="451CE7B6"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3. Миф в контексте медиасреды</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_Toc355356353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42</w:t>
          </w:r>
          <w:r w:rsidRPr="0053527E">
            <w:rPr>
              <w:rFonts w:ascii="Times New Roman" w:hAnsi="Times New Roman" w:cs="Times New Roman"/>
              <w:noProof/>
              <w:sz w:val="28"/>
              <w:szCs w:val="28"/>
            </w:rPr>
            <w:fldChar w:fldCharType="end"/>
          </w:r>
        </w:p>
        <w:p w14:paraId="00F208A3"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4. Границы медиа</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_Toc355356354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44</w:t>
          </w:r>
          <w:r w:rsidRPr="0053527E">
            <w:rPr>
              <w:rFonts w:ascii="Times New Roman" w:hAnsi="Times New Roman" w:cs="Times New Roman"/>
              <w:noProof/>
              <w:sz w:val="28"/>
              <w:szCs w:val="28"/>
            </w:rPr>
            <w:fldChar w:fldCharType="end"/>
          </w:r>
        </w:p>
        <w:p w14:paraId="60420EAF" w14:textId="77777777" w:rsidR="0053527E" w:rsidRPr="0053527E" w:rsidRDefault="0053527E" w:rsidP="0053527E">
          <w:pPr>
            <w:pStyle w:val="TOC1"/>
            <w:tabs>
              <w:tab w:val="right" w:leader="dot" w:pos="9345"/>
            </w:tabs>
            <w:spacing w:line="360" w:lineRule="auto"/>
            <w:rPr>
              <w:rFonts w:ascii="Times New Roman" w:hAnsi="Times New Roman" w:cs="Times New Roman"/>
              <w:b w:val="0"/>
              <w:noProof/>
              <w:color w:val="auto"/>
              <w:sz w:val="28"/>
              <w:szCs w:val="28"/>
              <w:lang w:eastAsia="ja-JP"/>
            </w:rPr>
          </w:pPr>
          <w:r w:rsidRPr="0053527E">
            <w:rPr>
              <w:rFonts w:ascii="Times New Roman" w:hAnsi="Times New Roman" w:cs="Times New Roman"/>
              <w:noProof/>
              <w:color w:val="auto"/>
              <w:sz w:val="28"/>
              <w:szCs w:val="28"/>
              <w:lang w:val="ru-RU"/>
            </w:rPr>
            <w:t>ГЛАВА 3. АБСУРД КАК ЭСТЕТИЧЕСКАЯ КАТЕГОРИЯ В СОВРЕМЕННОЙ МЕДИАКУЛЬТУРЕ</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_Toc355356355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50</w:t>
          </w:r>
          <w:r w:rsidRPr="0053527E">
            <w:rPr>
              <w:rFonts w:ascii="Times New Roman" w:hAnsi="Times New Roman" w:cs="Times New Roman"/>
              <w:noProof/>
              <w:sz w:val="28"/>
              <w:szCs w:val="28"/>
            </w:rPr>
            <w:fldChar w:fldCharType="end"/>
          </w:r>
        </w:p>
        <w:p w14:paraId="613A35A0"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1. Общие характеристики абсурда как эстетической категории в условиях современности</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_Toc355356356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50</w:t>
          </w:r>
          <w:r w:rsidRPr="0053527E">
            <w:rPr>
              <w:rFonts w:ascii="Times New Roman" w:hAnsi="Times New Roman" w:cs="Times New Roman"/>
              <w:noProof/>
              <w:sz w:val="28"/>
              <w:szCs w:val="28"/>
            </w:rPr>
            <w:fldChar w:fldCharType="end"/>
          </w:r>
        </w:p>
        <w:p w14:paraId="11282F91"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2. «Фарго» как образец абсурдизма современности</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_Toc355356357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54</w:t>
          </w:r>
          <w:r w:rsidRPr="0053527E">
            <w:rPr>
              <w:rFonts w:ascii="Times New Roman" w:hAnsi="Times New Roman" w:cs="Times New Roman"/>
              <w:noProof/>
              <w:sz w:val="28"/>
              <w:szCs w:val="28"/>
            </w:rPr>
            <w:fldChar w:fldCharType="end"/>
          </w:r>
        </w:p>
        <w:p w14:paraId="4DB58B7E" w14:textId="77777777" w:rsidR="0053527E" w:rsidRPr="0053527E" w:rsidRDefault="0053527E" w:rsidP="0053527E">
          <w:pPr>
            <w:pStyle w:val="TOC2"/>
            <w:tabs>
              <w:tab w:val="right" w:leader="dot" w:pos="9345"/>
            </w:tabs>
            <w:spacing w:line="360" w:lineRule="auto"/>
            <w:rPr>
              <w:rFonts w:ascii="Times New Roman" w:hAnsi="Times New Roman" w:cs="Times New Roman"/>
              <w:noProof/>
              <w:sz w:val="28"/>
              <w:szCs w:val="28"/>
              <w:lang w:eastAsia="ja-JP"/>
            </w:rPr>
          </w:pPr>
          <w:r w:rsidRPr="0053527E">
            <w:rPr>
              <w:rFonts w:ascii="Times New Roman" w:hAnsi="Times New Roman" w:cs="Times New Roman"/>
              <w:noProof/>
              <w:sz w:val="28"/>
              <w:szCs w:val="28"/>
            </w:rPr>
            <w:t>3. Абсурд в сериале «Фарго» в контексте условий современной медиасреды</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_Toc355356358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62</w:t>
          </w:r>
          <w:r w:rsidRPr="0053527E">
            <w:rPr>
              <w:rFonts w:ascii="Times New Roman" w:hAnsi="Times New Roman" w:cs="Times New Roman"/>
              <w:noProof/>
              <w:sz w:val="28"/>
              <w:szCs w:val="28"/>
            </w:rPr>
            <w:fldChar w:fldCharType="end"/>
          </w:r>
        </w:p>
        <w:p w14:paraId="48B534FE" w14:textId="77777777" w:rsidR="0053527E" w:rsidRPr="0053527E" w:rsidRDefault="0053527E" w:rsidP="0053527E">
          <w:pPr>
            <w:pStyle w:val="TOC1"/>
            <w:tabs>
              <w:tab w:val="right" w:leader="dot" w:pos="9345"/>
            </w:tabs>
            <w:spacing w:line="360" w:lineRule="auto"/>
            <w:rPr>
              <w:rFonts w:ascii="Times New Roman" w:hAnsi="Times New Roman" w:cs="Times New Roman"/>
              <w:b w:val="0"/>
              <w:noProof/>
              <w:color w:val="auto"/>
              <w:sz w:val="28"/>
              <w:szCs w:val="28"/>
              <w:lang w:eastAsia="ja-JP"/>
            </w:rPr>
          </w:pPr>
          <w:r w:rsidRPr="0053527E">
            <w:rPr>
              <w:rFonts w:ascii="Times New Roman" w:hAnsi="Times New Roman" w:cs="Times New Roman"/>
              <w:noProof/>
              <w:color w:val="auto"/>
              <w:sz w:val="28"/>
              <w:szCs w:val="28"/>
              <w:shd w:val="clear" w:color="auto" w:fill="FFFFFF"/>
              <w:lang w:val="ru-RU"/>
            </w:rPr>
            <w:t>ЗАКЛЮЧЕНИЕ</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_Toc355356359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66</w:t>
          </w:r>
          <w:r w:rsidRPr="0053527E">
            <w:rPr>
              <w:rFonts w:ascii="Times New Roman" w:hAnsi="Times New Roman" w:cs="Times New Roman"/>
              <w:noProof/>
              <w:sz w:val="28"/>
              <w:szCs w:val="28"/>
            </w:rPr>
            <w:fldChar w:fldCharType="end"/>
          </w:r>
        </w:p>
        <w:p w14:paraId="6ABED467" w14:textId="77777777" w:rsidR="0053527E" w:rsidRPr="0053527E" w:rsidRDefault="0053527E" w:rsidP="0053527E">
          <w:pPr>
            <w:pStyle w:val="TOC1"/>
            <w:tabs>
              <w:tab w:val="right" w:leader="dot" w:pos="9345"/>
            </w:tabs>
            <w:spacing w:line="360" w:lineRule="auto"/>
            <w:rPr>
              <w:rFonts w:ascii="Times New Roman" w:hAnsi="Times New Roman" w:cs="Times New Roman"/>
              <w:b w:val="0"/>
              <w:noProof/>
              <w:color w:val="auto"/>
              <w:sz w:val="28"/>
              <w:szCs w:val="28"/>
              <w:lang w:eastAsia="ja-JP"/>
            </w:rPr>
          </w:pPr>
          <w:r w:rsidRPr="0053527E">
            <w:rPr>
              <w:rFonts w:ascii="Times New Roman" w:hAnsi="Times New Roman" w:cs="Times New Roman"/>
              <w:noProof/>
              <w:color w:val="auto"/>
              <w:sz w:val="28"/>
              <w:szCs w:val="28"/>
              <w:lang w:val="ru-RU"/>
            </w:rPr>
            <w:t>СПИСОК ИСПОЛЬЗОВАННОЙ ЛИТЕРАТУРЫ</w:t>
          </w:r>
          <w:r w:rsidRPr="0053527E">
            <w:rPr>
              <w:rFonts w:ascii="Times New Roman" w:hAnsi="Times New Roman" w:cs="Times New Roman"/>
              <w:noProof/>
              <w:sz w:val="28"/>
              <w:szCs w:val="28"/>
            </w:rPr>
            <w:tab/>
          </w:r>
          <w:r w:rsidRPr="0053527E">
            <w:rPr>
              <w:rFonts w:ascii="Times New Roman" w:hAnsi="Times New Roman" w:cs="Times New Roman"/>
              <w:noProof/>
              <w:sz w:val="28"/>
              <w:szCs w:val="28"/>
            </w:rPr>
            <w:fldChar w:fldCharType="begin"/>
          </w:r>
          <w:r w:rsidRPr="0053527E">
            <w:rPr>
              <w:rFonts w:ascii="Times New Roman" w:hAnsi="Times New Roman" w:cs="Times New Roman"/>
              <w:noProof/>
              <w:sz w:val="28"/>
              <w:szCs w:val="28"/>
            </w:rPr>
            <w:instrText xml:space="preserve"> PAGEREF _Toc355356360 \h </w:instrText>
          </w:r>
          <w:r w:rsidRPr="0053527E">
            <w:rPr>
              <w:rFonts w:ascii="Times New Roman" w:hAnsi="Times New Roman" w:cs="Times New Roman"/>
              <w:noProof/>
              <w:sz w:val="28"/>
              <w:szCs w:val="28"/>
            </w:rPr>
          </w:r>
          <w:r w:rsidRPr="0053527E">
            <w:rPr>
              <w:rFonts w:ascii="Times New Roman" w:hAnsi="Times New Roman" w:cs="Times New Roman"/>
              <w:noProof/>
              <w:sz w:val="28"/>
              <w:szCs w:val="28"/>
            </w:rPr>
            <w:fldChar w:fldCharType="separate"/>
          </w:r>
          <w:r w:rsidRPr="0053527E">
            <w:rPr>
              <w:rFonts w:ascii="Times New Roman" w:hAnsi="Times New Roman" w:cs="Times New Roman"/>
              <w:noProof/>
              <w:sz w:val="28"/>
              <w:szCs w:val="28"/>
            </w:rPr>
            <w:t>69</w:t>
          </w:r>
          <w:r w:rsidRPr="0053527E">
            <w:rPr>
              <w:rFonts w:ascii="Times New Roman" w:hAnsi="Times New Roman" w:cs="Times New Roman"/>
              <w:noProof/>
              <w:sz w:val="28"/>
              <w:szCs w:val="28"/>
            </w:rPr>
            <w:fldChar w:fldCharType="end"/>
          </w:r>
        </w:p>
        <w:p w14:paraId="73A6714F" w14:textId="77777777" w:rsidR="00910CF1" w:rsidRPr="00752645" w:rsidRDefault="00910CF1" w:rsidP="0053527E">
          <w:pPr>
            <w:spacing w:line="360" w:lineRule="auto"/>
            <w:rPr>
              <w:rFonts w:ascii="Times New Roman" w:hAnsi="Times New Roman" w:cs="Times New Roman"/>
              <w:sz w:val="28"/>
              <w:szCs w:val="28"/>
            </w:rPr>
          </w:pPr>
          <w:r w:rsidRPr="0053527E">
            <w:rPr>
              <w:rFonts w:ascii="Times New Roman" w:hAnsi="Times New Roman" w:cs="Times New Roman"/>
              <w:sz w:val="28"/>
              <w:szCs w:val="28"/>
            </w:rPr>
            <w:fldChar w:fldCharType="end"/>
          </w:r>
        </w:p>
      </w:sdtContent>
    </w:sdt>
    <w:p w14:paraId="5355D2AB" w14:textId="77777777" w:rsidR="00910CF1" w:rsidRPr="00752645" w:rsidRDefault="00910CF1" w:rsidP="00752645">
      <w:pPr>
        <w:spacing w:line="360" w:lineRule="auto"/>
        <w:rPr>
          <w:rFonts w:ascii="Times New Roman" w:eastAsiaTheme="majorEastAsia" w:hAnsi="Times New Roman" w:cs="Times New Roman"/>
          <w:b/>
          <w:bCs/>
          <w:sz w:val="28"/>
          <w:szCs w:val="28"/>
        </w:rPr>
      </w:pPr>
      <w:r w:rsidRPr="00752645">
        <w:rPr>
          <w:rFonts w:ascii="Times New Roman" w:hAnsi="Times New Roman" w:cs="Times New Roman"/>
        </w:rPr>
        <w:br w:type="page"/>
      </w:r>
    </w:p>
    <w:p w14:paraId="1E7FC469" w14:textId="1DE566EE" w:rsidR="00910CF1" w:rsidRPr="00752645" w:rsidRDefault="00402D0A" w:rsidP="004622BE">
      <w:pPr>
        <w:pStyle w:val="Heading1"/>
        <w:spacing w:line="360" w:lineRule="auto"/>
        <w:ind w:firstLine="426"/>
        <w:contextualSpacing/>
        <w:jc w:val="center"/>
        <w:rPr>
          <w:rFonts w:ascii="Times New Roman" w:hAnsi="Times New Roman" w:cs="Times New Roman"/>
          <w:color w:val="auto"/>
          <w:lang w:val="ru-RU"/>
        </w:rPr>
      </w:pPr>
      <w:bookmarkStart w:id="0" w:name="_Toc355356344"/>
      <w:r w:rsidRPr="00752645">
        <w:rPr>
          <w:rFonts w:ascii="Times New Roman" w:hAnsi="Times New Roman" w:cs="Times New Roman"/>
          <w:color w:val="auto"/>
          <w:lang w:val="ru-RU"/>
        </w:rPr>
        <w:lastRenderedPageBreak/>
        <w:t>ВВЕДЕНИЕ</w:t>
      </w:r>
      <w:bookmarkEnd w:id="0"/>
    </w:p>
    <w:p w14:paraId="269EC544" w14:textId="77777777" w:rsidR="00910CF1" w:rsidRPr="00752645" w:rsidRDefault="00910CF1" w:rsidP="004622BE">
      <w:pPr>
        <w:spacing w:line="360" w:lineRule="auto"/>
        <w:ind w:firstLine="426"/>
        <w:contextualSpacing/>
        <w:jc w:val="center"/>
        <w:rPr>
          <w:rFonts w:ascii="Times New Roman" w:hAnsi="Times New Roman" w:cs="Times New Roman"/>
          <w:sz w:val="28"/>
          <w:szCs w:val="28"/>
        </w:rPr>
      </w:pPr>
      <w:r w:rsidRPr="00752645">
        <w:rPr>
          <w:rFonts w:ascii="Times New Roman" w:hAnsi="Times New Roman" w:cs="Times New Roman"/>
          <w:sz w:val="28"/>
          <w:szCs w:val="28"/>
        </w:rPr>
        <w:t>Актуальность</w:t>
      </w:r>
    </w:p>
    <w:p w14:paraId="3402825E"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На протяжении переломной для европейской гуманитарной мысли эпохи, от кризиса рационализма ХIX века до постмодернистской деконструкции смыслов второй половины ХХ века, абсурд является одним из основных объектов исследования и инструментов </w:t>
      </w:r>
      <w:proofErr w:type="spellStart"/>
      <w:r w:rsidRPr="00752645">
        <w:rPr>
          <w:rFonts w:ascii="Times New Roman" w:hAnsi="Times New Roman" w:cs="Times New Roman"/>
          <w:sz w:val="28"/>
          <w:szCs w:val="28"/>
        </w:rPr>
        <w:t>смыслопорождения</w:t>
      </w:r>
      <w:proofErr w:type="spellEnd"/>
      <w:r w:rsidRPr="00752645">
        <w:rPr>
          <w:rFonts w:ascii="Times New Roman" w:hAnsi="Times New Roman" w:cs="Times New Roman"/>
          <w:sz w:val="28"/>
          <w:szCs w:val="28"/>
        </w:rPr>
        <w:t xml:space="preserve">: вопрос логического противоречия беспокоит математиков и философов – европейская наука с начала ХХ века претерпевает принципиальные изменения; экзистенциальный кризис личности тех поколений выражается писателями и драматургами в жанре </w:t>
      </w:r>
      <w:proofErr w:type="spellStart"/>
      <w:r w:rsidRPr="00752645">
        <w:rPr>
          <w:rFonts w:ascii="Times New Roman" w:hAnsi="Times New Roman" w:cs="Times New Roman"/>
          <w:sz w:val="28"/>
          <w:szCs w:val="28"/>
        </w:rPr>
        <w:t>абсурдизма</w:t>
      </w:r>
      <w:proofErr w:type="spellEnd"/>
      <w:r w:rsidRPr="00752645">
        <w:rPr>
          <w:rFonts w:ascii="Times New Roman" w:hAnsi="Times New Roman" w:cs="Times New Roman"/>
          <w:sz w:val="28"/>
          <w:szCs w:val="28"/>
        </w:rPr>
        <w:t xml:space="preserve">; в изобразительном искусстве ищутся новые формы через противоречия привычной логике и здравому смыслу – расцветают дадаизм и сюрреализм. Философия постмодерна во второй половине ХХ века объявляет об отмене </w:t>
      </w:r>
      <w:proofErr w:type="spellStart"/>
      <w:r w:rsidRPr="00752645">
        <w:rPr>
          <w:rFonts w:ascii="Times New Roman" w:hAnsi="Times New Roman" w:cs="Times New Roman"/>
          <w:sz w:val="28"/>
          <w:szCs w:val="28"/>
        </w:rPr>
        <w:t>метанарративов</w:t>
      </w:r>
      <w:proofErr w:type="spellEnd"/>
      <w:r w:rsidRPr="00752645">
        <w:rPr>
          <w:rFonts w:ascii="Times New Roman" w:hAnsi="Times New Roman" w:cs="Times New Roman"/>
          <w:sz w:val="28"/>
          <w:szCs w:val="28"/>
        </w:rPr>
        <w:t xml:space="preserve"> и бинарных оппозиций. В тот момент, когда истина была признана относительной категорией, концепция абсурда как противоречия условиям истинности лишилась своих оснований. Роль абсурда как </w:t>
      </w:r>
      <w:proofErr w:type="spellStart"/>
      <w:r w:rsidRPr="00752645">
        <w:rPr>
          <w:rFonts w:ascii="Times New Roman" w:hAnsi="Times New Roman" w:cs="Times New Roman"/>
          <w:sz w:val="28"/>
          <w:szCs w:val="28"/>
        </w:rPr>
        <w:t>смыслопорождающей</w:t>
      </w:r>
      <w:proofErr w:type="spellEnd"/>
      <w:r w:rsidRPr="00752645">
        <w:rPr>
          <w:rFonts w:ascii="Times New Roman" w:hAnsi="Times New Roman" w:cs="Times New Roman"/>
          <w:sz w:val="28"/>
          <w:szCs w:val="28"/>
        </w:rPr>
        <w:t xml:space="preserve"> модели тоже оказалась под вопросом: в мозаичном </w:t>
      </w:r>
      <w:proofErr w:type="spellStart"/>
      <w:r w:rsidRPr="00752645">
        <w:rPr>
          <w:rFonts w:ascii="Times New Roman" w:hAnsi="Times New Roman" w:cs="Times New Roman"/>
          <w:sz w:val="28"/>
          <w:szCs w:val="28"/>
        </w:rPr>
        <w:t>парадигмальном</w:t>
      </w:r>
      <w:proofErr w:type="spellEnd"/>
      <w:r w:rsidRPr="00752645">
        <w:rPr>
          <w:rFonts w:ascii="Times New Roman" w:hAnsi="Times New Roman" w:cs="Times New Roman"/>
          <w:sz w:val="28"/>
          <w:szCs w:val="28"/>
        </w:rPr>
        <w:t xml:space="preserve"> обществе абсурд лишился своего статуса разоблачителя здравого смысла – тот и без участия абсурда уже признан не единственно верным. Разрыв между континентальной и аналитической традициями в философии усугубил несостоятельность обоих дискурсов в отношении поиска новых подходов к определению места абсурда в изменившейся системе смыслов. Интерес к метафизической природе абсурда угас вместе с экзистенциализмом, в то время как в аналитической традиции абсурд оказался заключён в строгие рамки формальной логики и языкового регистра. В актуальном философском дискурсе вопрос об абсурде и его онтологическом статусе в современной среде, как правило,  затрагивается лишь косвенно. Между тем, абсурд имеет ряд убедительных оснований оставаться валидной категорией </w:t>
      </w:r>
      <w:proofErr w:type="spellStart"/>
      <w:r w:rsidRPr="00752645">
        <w:rPr>
          <w:rFonts w:ascii="Times New Roman" w:hAnsi="Times New Roman" w:cs="Times New Roman"/>
          <w:sz w:val="28"/>
          <w:szCs w:val="28"/>
        </w:rPr>
        <w:t>смыслопорождения</w:t>
      </w:r>
      <w:proofErr w:type="spellEnd"/>
      <w:r w:rsidRPr="00752645">
        <w:rPr>
          <w:rFonts w:ascii="Times New Roman" w:hAnsi="Times New Roman" w:cs="Times New Roman"/>
          <w:sz w:val="28"/>
          <w:szCs w:val="28"/>
        </w:rPr>
        <w:t xml:space="preserve"> в условиях </w:t>
      </w:r>
      <w:r w:rsidRPr="00752645">
        <w:rPr>
          <w:rFonts w:ascii="Times New Roman" w:hAnsi="Times New Roman" w:cs="Times New Roman"/>
          <w:sz w:val="28"/>
          <w:szCs w:val="28"/>
        </w:rPr>
        <w:lastRenderedPageBreak/>
        <w:t>современного мира. Абсурд изменил свои стратегии и характеристики, но никогда не покидал сцену смыслового производства.</w:t>
      </w:r>
    </w:p>
    <w:p w14:paraId="5F50209F"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Актуальность изучения вопроса абсурда в контексте </w:t>
      </w:r>
      <w:proofErr w:type="spellStart"/>
      <w:r w:rsidRPr="00752645">
        <w:rPr>
          <w:rFonts w:ascii="Times New Roman" w:hAnsi="Times New Roman" w:cs="Times New Roman"/>
          <w:sz w:val="28"/>
          <w:szCs w:val="28"/>
        </w:rPr>
        <w:t>медиафилософии</w:t>
      </w:r>
      <w:proofErr w:type="spellEnd"/>
      <w:r w:rsidRPr="00752645">
        <w:rPr>
          <w:rFonts w:ascii="Times New Roman" w:hAnsi="Times New Roman" w:cs="Times New Roman"/>
          <w:sz w:val="28"/>
          <w:szCs w:val="28"/>
        </w:rPr>
        <w:t xml:space="preserve"> определяется глобальными социокультурными сдвигами и изменениями стратегий субъектной самоидентификации в современном мире, связывающиеся, главным образом, с тотальным вторжением медиа в повседневность человека. Потеря </w:t>
      </w:r>
      <w:proofErr w:type="spellStart"/>
      <w:r w:rsidRPr="00752645">
        <w:rPr>
          <w:rFonts w:ascii="Times New Roman" w:hAnsi="Times New Roman" w:cs="Times New Roman"/>
          <w:sz w:val="28"/>
          <w:szCs w:val="28"/>
        </w:rPr>
        <w:t>самотождественности</w:t>
      </w:r>
      <w:proofErr w:type="spellEnd"/>
      <w:r w:rsidRPr="00752645">
        <w:rPr>
          <w:rFonts w:ascii="Times New Roman" w:hAnsi="Times New Roman" w:cs="Times New Roman"/>
          <w:sz w:val="28"/>
          <w:szCs w:val="28"/>
        </w:rPr>
        <w:t xml:space="preserve"> и кризис идентичности, наиболее острые темы современного гуманитарного дискурса, напрямую связаны с проблемой абсурда – концепт означающего, лишённого самой возможности означивания, повсеместно проявляется в отношениях физической реальности и виртуального мира. Абсурд как феномен, обнажающий неадекватность виртуальной сферы реальности физических объектов, как правило, определялся в контексте отношений языка и вещей (</w:t>
      </w:r>
      <w:proofErr w:type="spellStart"/>
      <w:r w:rsidRPr="00752645">
        <w:rPr>
          <w:rFonts w:ascii="Times New Roman" w:hAnsi="Times New Roman" w:cs="Times New Roman"/>
          <w:sz w:val="28"/>
          <w:szCs w:val="28"/>
        </w:rPr>
        <w:t>Б.Рассел</w:t>
      </w:r>
      <w:proofErr w:type="spellEnd"/>
      <w:r w:rsidRPr="00752645">
        <w:rPr>
          <w:rFonts w:ascii="Times New Roman" w:hAnsi="Times New Roman" w:cs="Times New Roman"/>
          <w:sz w:val="28"/>
          <w:szCs w:val="28"/>
        </w:rPr>
        <w:t>: «мы не можем сказать, что всё, что утверждается высказыванием, наделённым смыслом, будет обладать неким видом возможности»</w:t>
      </w:r>
      <w:r w:rsidRPr="00752645">
        <w:rPr>
          <w:rStyle w:val="FootnoteReference"/>
          <w:rFonts w:ascii="Times New Roman" w:hAnsi="Times New Roman" w:cs="Times New Roman"/>
        </w:rPr>
        <w:footnoteReference w:id="1"/>
      </w:r>
      <w:r w:rsidRPr="00752645">
        <w:rPr>
          <w:rFonts w:ascii="Times New Roman" w:hAnsi="Times New Roman" w:cs="Times New Roman"/>
          <w:sz w:val="28"/>
          <w:szCs w:val="28"/>
        </w:rPr>
        <w:t xml:space="preserve">). В ХХI веке, с проникновением цифровых медиа во все сферы деятельности человека, абсурд аналогичным образом актуализируется в отношениях физической реальности и её репрезентации в пространстве медиа. Таким образом, возникает необходимость исследования в контексте </w:t>
      </w:r>
      <w:proofErr w:type="spellStart"/>
      <w:r w:rsidRPr="00752645">
        <w:rPr>
          <w:rFonts w:ascii="Times New Roman" w:hAnsi="Times New Roman" w:cs="Times New Roman"/>
          <w:sz w:val="28"/>
          <w:szCs w:val="28"/>
        </w:rPr>
        <w:t>медиафилософского</w:t>
      </w:r>
      <w:proofErr w:type="spellEnd"/>
      <w:r w:rsidRPr="00752645">
        <w:rPr>
          <w:rFonts w:ascii="Times New Roman" w:hAnsi="Times New Roman" w:cs="Times New Roman"/>
          <w:sz w:val="28"/>
          <w:szCs w:val="28"/>
        </w:rPr>
        <w:t xml:space="preserve"> дискурса абсурда как неотъемлемого атрибута современного общества.</w:t>
      </w:r>
    </w:p>
    <w:p w14:paraId="200050C0"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С другой стороны, понимание абсурда как инструмента «</w:t>
      </w:r>
      <w:proofErr w:type="spellStart"/>
      <w:r w:rsidRPr="00752645">
        <w:rPr>
          <w:rFonts w:ascii="Times New Roman" w:hAnsi="Times New Roman" w:cs="Times New Roman"/>
          <w:sz w:val="28"/>
          <w:szCs w:val="28"/>
        </w:rPr>
        <w:t>трансцендентализации</w:t>
      </w:r>
      <w:proofErr w:type="spellEnd"/>
      <w:r w:rsidRPr="00752645">
        <w:rPr>
          <w:rFonts w:ascii="Times New Roman" w:hAnsi="Times New Roman" w:cs="Times New Roman"/>
          <w:sz w:val="28"/>
          <w:szCs w:val="28"/>
        </w:rPr>
        <w:t>» смысла, т.е. актуализации последнего в значениях, выходящих за рамки установленного дискурса, является важным для философского осмысления генезиса смыслов в условиях современности. Элемент абсурда здесь может рассматриваться как связующее звено взаимодействия различных парадигм.  Теоретизация этого концепта в контексте философии смыслов сегодня нуждается в более детальном осмыслении применительно к современным реалиям.</w:t>
      </w:r>
    </w:p>
    <w:p w14:paraId="4726992F"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p>
    <w:p w14:paraId="2ECF8C32" w14:textId="77777777" w:rsidR="00910CF1" w:rsidRPr="00752645" w:rsidRDefault="00910CF1" w:rsidP="004622BE">
      <w:pPr>
        <w:spacing w:line="360" w:lineRule="auto"/>
        <w:ind w:firstLine="426"/>
        <w:contextualSpacing/>
        <w:jc w:val="center"/>
        <w:rPr>
          <w:rFonts w:ascii="Times New Roman" w:hAnsi="Times New Roman" w:cs="Times New Roman"/>
          <w:sz w:val="28"/>
          <w:szCs w:val="28"/>
        </w:rPr>
      </w:pPr>
      <w:r w:rsidRPr="00752645">
        <w:rPr>
          <w:rFonts w:ascii="Times New Roman" w:hAnsi="Times New Roman" w:cs="Times New Roman"/>
          <w:sz w:val="28"/>
          <w:szCs w:val="28"/>
        </w:rPr>
        <w:t>История изучения вопроса</w:t>
      </w:r>
    </w:p>
    <w:p w14:paraId="6B42381F"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В истории осмысления роли абсурда в генезисе смысла в европейской традиции можно выделить три основные линии. Важно отметить, что эти линии невозможно чётко разграничить хронологически, а характеристики каждой из трёх проявлялись в разной степени в различные периоды истории философии.</w:t>
      </w:r>
    </w:p>
    <w:p w14:paraId="666FF4EC"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Первая восходит к </w:t>
      </w:r>
      <w:proofErr w:type="spellStart"/>
      <w:r w:rsidRPr="00752645">
        <w:rPr>
          <w:rFonts w:ascii="Times New Roman" w:hAnsi="Times New Roman" w:cs="Times New Roman"/>
          <w:i/>
          <w:sz w:val="28"/>
          <w:szCs w:val="28"/>
        </w:rPr>
        <w:t>argumentum</w:t>
      </w:r>
      <w:proofErr w:type="spellEnd"/>
      <w:r w:rsidRPr="00752645">
        <w:rPr>
          <w:rFonts w:ascii="Times New Roman" w:hAnsi="Times New Roman" w:cs="Times New Roman"/>
          <w:i/>
          <w:sz w:val="28"/>
          <w:szCs w:val="28"/>
        </w:rPr>
        <w:t xml:space="preserve"> </w:t>
      </w:r>
      <w:proofErr w:type="spellStart"/>
      <w:r w:rsidRPr="00752645">
        <w:rPr>
          <w:rFonts w:ascii="Times New Roman" w:hAnsi="Times New Roman" w:cs="Times New Roman"/>
          <w:i/>
          <w:sz w:val="28"/>
          <w:szCs w:val="28"/>
        </w:rPr>
        <w:t>ad</w:t>
      </w:r>
      <w:proofErr w:type="spellEnd"/>
      <w:r w:rsidRPr="00752645">
        <w:rPr>
          <w:rFonts w:ascii="Times New Roman" w:hAnsi="Times New Roman" w:cs="Times New Roman"/>
          <w:i/>
          <w:sz w:val="28"/>
          <w:szCs w:val="28"/>
        </w:rPr>
        <w:t xml:space="preserve"> </w:t>
      </w:r>
      <w:proofErr w:type="spellStart"/>
      <w:r w:rsidRPr="00752645">
        <w:rPr>
          <w:rFonts w:ascii="Times New Roman" w:hAnsi="Times New Roman" w:cs="Times New Roman"/>
          <w:i/>
          <w:sz w:val="28"/>
          <w:szCs w:val="28"/>
        </w:rPr>
        <w:t>absurdum</w:t>
      </w:r>
      <w:proofErr w:type="spellEnd"/>
      <w:r w:rsidRPr="00752645">
        <w:rPr>
          <w:rFonts w:ascii="Times New Roman" w:hAnsi="Times New Roman" w:cs="Times New Roman"/>
          <w:sz w:val="28"/>
          <w:szCs w:val="28"/>
        </w:rPr>
        <w:t xml:space="preserve">, предлагающему выведение истины через отсечение ложных аргументов путём редуцирования их к невозможному, т.е. к абсурдному.  Это понимание абсурда, базирующееся на формальной логике Аристотеля, станет классическим для западной философской традиции. С другой стороны, Тертуллиан возводил абсурд к статусу маркера божественного, непознаваемого – эта линия, задавшая форму средневековой схоластике, будет </w:t>
      </w:r>
      <w:proofErr w:type="spellStart"/>
      <w:r w:rsidRPr="00752645">
        <w:rPr>
          <w:rFonts w:ascii="Times New Roman" w:hAnsi="Times New Roman" w:cs="Times New Roman"/>
          <w:sz w:val="28"/>
          <w:szCs w:val="28"/>
        </w:rPr>
        <w:t>переоткрыта</w:t>
      </w:r>
      <w:proofErr w:type="spellEnd"/>
      <w:r w:rsidRPr="00752645">
        <w:rPr>
          <w:rFonts w:ascii="Times New Roman" w:hAnsi="Times New Roman" w:cs="Times New Roman"/>
          <w:sz w:val="28"/>
          <w:szCs w:val="28"/>
        </w:rPr>
        <w:t xml:space="preserve"> лишь в ХIX веке С. Кьеркегором, и далее – философами экзистенциализма ХХ века. </w:t>
      </w:r>
      <w:r w:rsidRPr="00752645">
        <w:rPr>
          <w:rFonts w:ascii="Times New Roman" w:eastAsia="Times New Roman" w:hAnsi="Times New Roman" w:cs="Times New Roman"/>
          <w:sz w:val="28"/>
          <w:szCs w:val="28"/>
        </w:rPr>
        <w:t>Эссе А. Камю 1942 года «Миф и Сизифе» станет одной из ключевых работ в данном философском течении и прочно свяжет термин «философия абсурда» с экзистенциализмом.</w:t>
      </w:r>
      <w:r w:rsidRPr="00752645">
        <w:rPr>
          <w:rFonts w:ascii="Times New Roman" w:hAnsi="Times New Roman" w:cs="Times New Roman"/>
          <w:sz w:val="28"/>
          <w:szCs w:val="28"/>
        </w:rPr>
        <w:t xml:space="preserve"> Отдельного внимания заслуживает третий вариант рассмотрения роли абсурда в </w:t>
      </w:r>
      <w:proofErr w:type="spellStart"/>
      <w:r w:rsidRPr="00752645">
        <w:rPr>
          <w:rFonts w:ascii="Times New Roman" w:hAnsi="Times New Roman" w:cs="Times New Roman"/>
          <w:sz w:val="28"/>
          <w:szCs w:val="28"/>
        </w:rPr>
        <w:t>смыслопорождении</w:t>
      </w:r>
      <w:proofErr w:type="spellEnd"/>
      <w:r w:rsidRPr="00752645">
        <w:rPr>
          <w:rFonts w:ascii="Times New Roman" w:hAnsi="Times New Roman" w:cs="Times New Roman"/>
          <w:sz w:val="28"/>
          <w:szCs w:val="28"/>
        </w:rPr>
        <w:t xml:space="preserve">. Если в формальной логике абсурд рассматривается как предел смысла, в философии экзистенциализма – как предел человеческого познания, то в третьем толковании абсурдное высказывание предстаёт некой вехой,  открывающей возможность преодоления пределов. В этом понимании предел не является чем-то абсолютным. Оставаясь незамеченным в западной философской традиции вплоть до середины ХХ века, это понимание абсурда вполне привычно для восточной философии, в частности для дзен-буддизма, где важную роль в познании играли </w:t>
      </w:r>
      <w:proofErr w:type="spellStart"/>
      <w:r w:rsidRPr="00752645">
        <w:rPr>
          <w:rFonts w:ascii="Times New Roman" w:hAnsi="Times New Roman" w:cs="Times New Roman"/>
          <w:sz w:val="28"/>
          <w:szCs w:val="28"/>
        </w:rPr>
        <w:t>коаны</w:t>
      </w:r>
      <w:proofErr w:type="spellEnd"/>
      <w:r w:rsidRPr="00752645">
        <w:rPr>
          <w:rFonts w:ascii="Times New Roman" w:hAnsi="Times New Roman" w:cs="Times New Roman"/>
          <w:sz w:val="28"/>
          <w:szCs w:val="28"/>
        </w:rPr>
        <w:t xml:space="preserve"> (притчи, намеренно заключающие в себе противоречия и алогизмы) - абсурд в них призван содействовать трансцендентальному постижению мира. Такое понимание роли абсурда в европейской традиции стало приемлемым лишь с приходом философии </w:t>
      </w:r>
      <w:r w:rsidRPr="00752645">
        <w:rPr>
          <w:rFonts w:ascii="Times New Roman" w:hAnsi="Times New Roman" w:cs="Times New Roman"/>
          <w:sz w:val="28"/>
          <w:szCs w:val="28"/>
        </w:rPr>
        <w:lastRenderedPageBreak/>
        <w:t xml:space="preserve">постмодерна. Одной из наиболее выдающихся работ в теории смысла и абсурда второй половины ХХ века стала «Логика смысла» Ж. </w:t>
      </w:r>
      <w:proofErr w:type="spellStart"/>
      <w:r w:rsidRPr="00752645">
        <w:rPr>
          <w:rFonts w:ascii="Times New Roman" w:hAnsi="Times New Roman" w:cs="Times New Roman"/>
          <w:sz w:val="28"/>
          <w:szCs w:val="28"/>
        </w:rPr>
        <w:t>Делёза</w:t>
      </w:r>
      <w:proofErr w:type="spellEnd"/>
      <w:r w:rsidRPr="00752645">
        <w:rPr>
          <w:rFonts w:ascii="Times New Roman" w:hAnsi="Times New Roman" w:cs="Times New Roman"/>
          <w:sz w:val="28"/>
          <w:szCs w:val="28"/>
        </w:rPr>
        <w:t>. Противопоставленный классическому и экзистенциальному пониманиям, абсурд определяется им не через нехватку смысла, а напротив, через его избыточность.  По нашему мнению, это определение наиболее актуально применительно к условиям современности.</w:t>
      </w:r>
    </w:p>
    <w:p w14:paraId="7013DEB8" w14:textId="75D89788"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Вопрос генезиса смыслов в контексте особенностей пост-индустриальной эпохи (</w:t>
      </w:r>
      <w:proofErr w:type="spellStart"/>
      <w:r w:rsidRPr="00752645">
        <w:rPr>
          <w:rFonts w:ascii="Times New Roman" w:hAnsi="Times New Roman" w:cs="Times New Roman"/>
          <w:sz w:val="28"/>
          <w:szCs w:val="28"/>
        </w:rPr>
        <w:t>симультанность</w:t>
      </w:r>
      <w:proofErr w:type="spellEnd"/>
      <w:r w:rsidRPr="00752645">
        <w:rPr>
          <w:rFonts w:ascii="Times New Roman" w:hAnsi="Times New Roman" w:cs="Times New Roman"/>
          <w:sz w:val="28"/>
          <w:szCs w:val="28"/>
        </w:rPr>
        <w:t xml:space="preserve"> времён, проблема симулякра и </w:t>
      </w:r>
      <w:proofErr w:type="spellStart"/>
      <w:r w:rsidRPr="00752645">
        <w:rPr>
          <w:rFonts w:ascii="Times New Roman" w:hAnsi="Times New Roman" w:cs="Times New Roman"/>
          <w:sz w:val="28"/>
          <w:szCs w:val="28"/>
        </w:rPr>
        <w:t>гипе</w:t>
      </w:r>
      <w:r w:rsidR="00C06422">
        <w:rPr>
          <w:rFonts w:ascii="Times New Roman" w:hAnsi="Times New Roman" w:cs="Times New Roman"/>
          <w:sz w:val="28"/>
          <w:szCs w:val="28"/>
        </w:rPr>
        <w:t>рреальности</w:t>
      </w:r>
      <w:proofErr w:type="spellEnd"/>
      <w:r w:rsidR="00C06422">
        <w:rPr>
          <w:rFonts w:ascii="Times New Roman" w:hAnsi="Times New Roman" w:cs="Times New Roman"/>
          <w:sz w:val="28"/>
          <w:szCs w:val="28"/>
        </w:rPr>
        <w:t>, логика сетей</w:t>
      </w:r>
      <w:r w:rsidRPr="00752645">
        <w:rPr>
          <w:rFonts w:ascii="Times New Roman" w:hAnsi="Times New Roman" w:cs="Times New Roman"/>
          <w:sz w:val="28"/>
          <w:szCs w:val="28"/>
        </w:rPr>
        <w:t xml:space="preserve">) активно разрабатывался медиа-теоретиками (М. </w:t>
      </w:r>
      <w:proofErr w:type="spellStart"/>
      <w:r w:rsidRPr="00752645">
        <w:rPr>
          <w:rFonts w:ascii="Times New Roman" w:hAnsi="Times New Roman" w:cs="Times New Roman"/>
          <w:sz w:val="28"/>
          <w:szCs w:val="28"/>
        </w:rPr>
        <w:t>Маклюэн</w:t>
      </w:r>
      <w:proofErr w:type="spellEnd"/>
      <w:r w:rsidRPr="00752645">
        <w:rPr>
          <w:rFonts w:ascii="Times New Roman" w:hAnsi="Times New Roman" w:cs="Times New Roman"/>
          <w:sz w:val="28"/>
          <w:szCs w:val="28"/>
        </w:rPr>
        <w:t xml:space="preserve">, Н. Больц, Н. </w:t>
      </w:r>
      <w:proofErr w:type="spellStart"/>
      <w:r w:rsidRPr="00752645">
        <w:rPr>
          <w:rFonts w:ascii="Times New Roman" w:hAnsi="Times New Roman" w:cs="Times New Roman"/>
          <w:sz w:val="28"/>
          <w:szCs w:val="28"/>
        </w:rPr>
        <w:t>Луман</w:t>
      </w:r>
      <w:proofErr w:type="spellEnd"/>
      <w:r w:rsidRPr="00752645">
        <w:rPr>
          <w:rFonts w:ascii="Times New Roman" w:hAnsi="Times New Roman" w:cs="Times New Roman"/>
          <w:sz w:val="28"/>
          <w:szCs w:val="28"/>
        </w:rPr>
        <w:t xml:space="preserve">), социологами (М. </w:t>
      </w:r>
      <w:proofErr w:type="spellStart"/>
      <w:r w:rsidRPr="00752645">
        <w:rPr>
          <w:rFonts w:ascii="Times New Roman" w:hAnsi="Times New Roman" w:cs="Times New Roman"/>
          <w:sz w:val="28"/>
          <w:szCs w:val="28"/>
        </w:rPr>
        <w:t>Кастельс</w:t>
      </w:r>
      <w:proofErr w:type="spellEnd"/>
      <w:r w:rsidRPr="00752645">
        <w:rPr>
          <w:rFonts w:ascii="Times New Roman" w:hAnsi="Times New Roman" w:cs="Times New Roman"/>
          <w:sz w:val="28"/>
          <w:szCs w:val="28"/>
        </w:rPr>
        <w:t xml:space="preserve">, Ю. </w:t>
      </w:r>
      <w:proofErr w:type="spellStart"/>
      <w:r w:rsidRPr="00752645">
        <w:rPr>
          <w:rFonts w:ascii="Times New Roman" w:hAnsi="Times New Roman" w:cs="Times New Roman"/>
          <w:sz w:val="28"/>
          <w:szCs w:val="28"/>
        </w:rPr>
        <w:t>Хабермас</w:t>
      </w:r>
      <w:proofErr w:type="spellEnd"/>
      <w:r w:rsidRPr="00752645">
        <w:rPr>
          <w:rFonts w:ascii="Times New Roman" w:hAnsi="Times New Roman" w:cs="Times New Roman"/>
          <w:sz w:val="28"/>
          <w:szCs w:val="28"/>
        </w:rPr>
        <w:t xml:space="preserve">), а также внутри философского дискурса (Ж. Делёз, Ж. </w:t>
      </w:r>
      <w:proofErr w:type="spellStart"/>
      <w:r w:rsidRPr="00752645">
        <w:rPr>
          <w:rFonts w:ascii="Times New Roman" w:hAnsi="Times New Roman" w:cs="Times New Roman"/>
          <w:sz w:val="28"/>
          <w:szCs w:val="28"/>
        </w:rPr>
        <w:t>Бодрийяр</w:t>
      </w:r>
      <w:proofErr w:type="spellEnd"/>
      <w:r w:rsidRPr="00752645">
        <w:rPr>
          <w:rFonts w:ascii="Times New Roman" w:hAnsi="Times New Roman" w:cs="Times New Roman"/>
          <w:sz w:val="28"/>
          <w:szCs w:val="28"/>
        </w:rPr>
        <w:t xml:space="preserve">, М. Фуко). Проблематика смысла и бессмыслицы в контексте логики языка рассматривается представителями аналитической философии (Л. </w:t>
      </w:r>
      <w:proofErr w:type="spellStart"/>
      <w:r w:rsidRPr="00752645">
        <w:rPr>
          <w:rFonts w:ascii="Times New Roman" w:hAnsi="Times New Roman" w:cs="Times New Roman"/>
          <w:sz w:val="28"/>
          <w:szCs w:val="28"/>
        </w:rPr>
        <w:t>Витгенштейн</w:t>
      </w:r>
      <w:proofErr w:type="spellEnd"/>
      <w:r w:rsidRPr="00752645">
        <w:rPr>
          <w:rFonts w:ascii="Times New Roman" w:hAnsi="Times New Roman" w:cs="Times New Roman"/>
          <w:sz w:val="28"/>
          <w:szCs w:val="28"/>
        </w:rPr>
        <w:t xml:space="preserve">, Б. Рассел, Г. Фреге). Анализ абсурда в литературном художественном тексте осуществляют Ж. Делёз и Ф. </w:t>
      </w:r>
      <w:proofErr w:type="spellStart"/>
      <w:r w:rsidRPr="00752645">
        <w:rPr>
          <w:rFonts w:ascii="Times New Roman" w:hAnsi="Times New Roman" w:cs="Times New Roman"/>
          <w:sz w:val="28"/>
          <w:szCs w:val="28"/>
        </w:rPr>
        <w:t>Гваттари</w:t>
      </w:r>
      <w:proofErr w:type="spellEnd"/>
      <w:r w:rsidRPr="00752645">
        <w:rPr>
          <w:rFonts w:ascii="Times New Roman" w:hAnsi="Times New Roman" w:cs="Times New Roman"/>
          <w:sz w:val="28"/>
          <w:szCs w:val="28"/>
        </w:rPr>
        <w:t xml:space="preserve">, Ж. </w:t>
      </w:r>
      <w:proofErr w:type="spellStart"/>
      <w:r w:rsidRPr="00752645">
        <w:rPr>
          <w:rFonts w:ascii="Times New Roman" w:hAnsi="Times New Roman" w:cs="Times New Roman"/>
          <w:sz w:val="28"/>
          <w:szCs w:val="28"/>
        </w:rPr>
        <w:t>Деррида</w:t>
      </w:r>
      <w:proofErr w:type="spellEnd"/>
      <w:r w:rsidRPr="00752645">
        <w:rPr>
          <w:rFonts w:ascii="Times New Roman" w:hAnsi="Times New Roman" w:cs="Times New Roman"/>
          <w:sz w:val="28"/>
          <w:szCs w:val="28"/>
        </w:rPr>
        <w:t xml:space="preserve">, У. Эко, а также отечественные исследователи О. Д. Буренина, М. Н. </w:t>
      </w:r>
      <w:proofErr w:type="spellStart"/>
      <w:r w:rsidRPr="00752645">
        <w:rPr>
          <w:rFonts w:ascii="Times New Roman" w:hAnsi="Times New Roman" w:cs="Times New Roman"/>
          <w:sz w:val="28"/>
          <w:szCs w:val="28"/>
        </w:rPr>
        <w:t>Виролайнен</w:t>
      </w:r>
      <w:proofErr w:type="spellEnd"/>
      <w:r w:rsidRPr="00752645">
        <w:rPr>
          <w:rFonts w:ascii="Times New Roman" w:hAnsi="Times New Roman" w:cs="Times New Roman"/>
          <w:sz w:val="28"/>
          <w:szCs w:val="28"/>
        </w:rPr>
        <w:t>.</w:t>
      </w:r>
    </w:p>
    <w:p w14:paraId="455422A4"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Несмотря на широкое освещение аспектов генезиса смыслов в современности, вопрос взаимодействия </w:t>
      </w:r>
      <w:proofErr w:type="spellStart"/>
      <w:r w:rsidRPr="00752645">
        <w:rPr>
          <w:rFonts w:ascii="Times New Roman" w:hAnsi="Times New Roman" w:cs="Times New Roman"/>
          <w:sz w:val="28"/>
          <w:szCs w:val="28"/>
        </w:rPr>
        <w:t>медиасреды</w:t>
      </w:r>
      <w:proofErr w:type="spellEnd"/>
      <w:r w:rsidRPr="00752645">
        <w:rPr>
          <w:rFonts w:ascii="Times New Roman" w:hAnsi="Times New Roman" w:cs="Times New Roman"/>
          <w:sz w:val="28"/>
          <w:szCs w:val="28"/>
        </w:rPr>
        <w:t xml:space="preserve"> и </w:t>
      </w:r>
      <w:proofErr w:type="spellStart"/>
      <w:r w:rsidRPr="00752645">
        <w:rPr>
          <w:rFonts w:ascii="Times New Roman" w:hAnsi="Times New Roman" w:cs="Times New Roman"/>
          <w:sz w:val="28"/>
          <w:szCs w:val="28"/>
        </w:rPr>
        <w:t>смыслопорождения</w:t>
      </w:r>
      <w:proofErr w:type="spellEnd"/>
      <w:r w:rsidRPr="00752645">
        <w:rPr>
          <w:rFonts w:ascii="Times New Roman" w:hAnsi="Times New Roman" w:cs="Times New Roman"/>
          <w:sz w:val="28"/>
          <w:szCs w:val="28"/>
        </w:rPr>
        <w:t>, а также влияния этого взаимодействия на определение и роль абсурда, остаётся недостаточно исследованным.</w:t>
      </w:r>
    </w:p>
    <w:p w14:paraId="47C1D9B3"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p>
    <w:p w14:paraId="72C985FC" w14:textId="77777777" w:rsidR="00910CF1" w:rsidRPr="00752645" w:rsidRDefault="00910CF1" w:rsidP="004622BE">
      <w:pPr>
        <w:spacing w:line="360" w:lineRule="auto"/>
        <w:ind w:firstLine="426"/>
        <w:contextualSpacing/>
        <w:jc w:val="center"/>
        <w:rPr>
          <w:rFonts w:ascii="Times New Roman" w:hAnsi="Times New Roman" w:cs="Times New Roman"/>
          <w:sz w:val="28"/>
          <w:szCs w:val="28"/>
        </w:rPr>
      </w:pPr>
      <w:r w:rsidRPr="00752645">
        <w:rPr>
          <w:rFonts w:ascii="Times New Roman" w:hAnsi="Times New Roman" w:cs="Times New Roman"/>
          <w:sz w:val="28"/>
          <w:szCs w:val="28"/>
        </w:rPr>
        <w:t>Библиография</w:t>
      </w:r>
    </w:p>
    <w:p w14:paraId="38260C35"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В основании данного исследования, помимо работ указанных выше авторов, лежат исследования Р. Барта, В. </w:t>
      </w:r>
      <w:proofErr w:type="spellStart"/>
      <w:r w:rsidRPr="00752645">
        <w:rPr>
          <w:rFonts w:ascii="Times New Roman" w:hAnsi="Times New Roman" w:cs="Times New Roman"/>
          <w:sz w:val="28"/>
          <w:szCs w:val="28"/>
        </w:rPr>
        <w:t>Беньямина</w:t>
      </w:r>
      <w:proofErr w:type="spellEnd"/>
      <w:r w:rsidRPr="00752645">
        <w:rPr>
          <w:rFonts w:ascii="Times New Roman" w:hAnsi="Times New Roman" w:cs="Times New Roman"/>
          <w:sz w:val="28"/>
          <w:szCs w:val="28"/>
        </w:rPr>
        <w:t xml:space="preserve">, Ж. </w:t>
      </w:r>
      <w:proofErr w:type="spellStart"/>
      <w:r w:rsidRPr="00752645">
        <w:rPr>
          <w:rFonts w:ascii="Times New Roman" w:hAnsi="Times New Roman" w:cs="Times New Roman"/>
          <w:sz w:val="28"/>
          <w:szCs w:val="28"/>
        </w:rPr>
        <w:t>Бодрийяра</w:t>
      </w:r>
      <w:proofErr w:type="spellEnd"/>
      <w:r w:rsidRPr="00752645">
        <w:rPr>
          <w:rFonts w:ascii="Times New Roman" w:hAnsi="Times New Roman" w:cs="Times New Roman"/>
          <w:sz w:val="28"/>
          <w:szCs w:val="28"/>
        </w:rPr>
        <w:t xml:space="preserve">, П. </w:t>
      </w:r>
      <w:proofErr w:type="spellStart"/>
      <w:r w:rsidRPr="00752645">
        <w:rPr>
          <w:rFonts w:ascii="Times New Roman" w:hAnsi="Times New Roman" w:cs="Times New Roman"/>
          <w:sz w:val="28"/>
          <w:szCs w:val="28"/>
        </w:rPr>
        <w:t>Вирильо</w:t>
      </w:r>
      <w:proofErr w:type="spellEnd"/>
      <w:r w:rsidRPr="00752645">
        <w:rPr>
          <w:rFonts w:ascii="Times New Roman" w:hAnsi="Times New Roman" w:cs="Times New Roman"/>
          <w:sz w:val="28"/>
          <w:szCs w:val="28"/>
        </w:rPr>
        <w:t xml:space="preserve">, Г. </w:t>
      </w:r>
      <w:proofErr w:type="spellStart"/>
      <w:r w:rsidRPr="00752645">
        <w:rPr>
          <w:rFonts w:ascii="Times New Roman" w:hAnsi="Times New Roman" w:cs="Times New Roman"/>
          <w:sz w:val="28"/>
          <w:szCs w:val="28"/>
        </w:rPr>
        <w:t>Дебора</w:t>
      </w:r>
      <w:proofErr w:type="spellEnd"/>
      <w:r w:rsidRPr="00752645">
        <w:rPr>
          <w:rFonts w:ascii="Times New Roman" w:hAnsi="Times New Roman" w:cs="Times New Roman"/>
          <w:sz w:val="28"/>
          <w:szCs w:val="28"/>
        </w:rPr>
        <w:t xml:space="preserve">, С. </w:t>
      </w:r>
      <w:proofErr w:type="spellStart"/>
      <w:r w:rsidRPr="00752645">
        <w:rPr>
          <w:rFonts w:ascii="Times New Roman" w:hAnsi="Times New Roman" w:cs="Times New Roman"/>
          <w:sz w:val="28"/>
          <w:szCs w:val="28"/>
        </w:rPr>
        <w:t>Жижека</w:t>
      </w:r>
      <w:proofErr w:type="spellEnd"/>
      <w:r w:rsidRPr="00752645">
        <w:rPr>
          <w:rFonts w:ascii="Times New Roman" w:hAnsi="Times New Roman" w:cs="Times New Roman"/>
          <w:sz w:val="28"/>
          <w:szCs w:val="28"/>
        </w:rPr>
        <w:t>, М. Фуко. Среди отечественных исследователей использовались работы Е. Г. Соколова, Е. Э. Суровой.</w:t>
      </w:r>
    </w:p>
    <w:p w14:paraId="26AF2A3E"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 Медиа как среда генезиса и распространения смыслов рассматривается через призму исследований таких авторов, как Г.Д. </w:t>
      </w:r>
      <w:proofErr w:type="spellStart"/>
      <w:r w:rsidRPr="00752645">
        <w:rPr>
          <w:rFonts w:ascii="Times New Roman" w:hAnsi="Times New Roman" w:cs="Times New Roman"/>
          <w:sz w:val="28"/>
          <w:szCs w:val="28"/>
        </w:rPr>
        <w:t>Ласуэлл</w:t>
      </w:r>
      <w:proofErr w:type="spellEnd"/>
      <w:r w:rsidRPr="00752645">
        <w:rPr>
          <w:rFonts w:ascii="Times New Roman" w:hAnsi="Times New Roman" w:cs="Times New Roman"/>
          <w:sz w:val="28"/>
          <w:szCs w:val="28"/>
        </w:rPr>
        <w:t xml:space="preserve">, М. </w:t>
      </w:r>
      <w:proofErr w:type="spellStart"/>
      <w:r w:rsidRPr="00752645">
        <w:rPr>
          <w:rFonts w:ascii="Times New Roman" w:hAnsi="Times New Roman" w:cs="Times New Roman"/>
          <w:sz w:val="28"/>
          <w:szCs w:val="28"/>
        </w:rPr>
        <w:t>Маклюэн</w:t>
      </w:r>
      <w:proofErr w:type="spellEnd"/>
      <w:r w:rsidRPr="00752645">
        <w:rPr>
          <w:rFonts w:ascii="Times New Roman" w:hAnsi="Times New Roman" w:cs="Times New Roman"/>
          <w:sz w:val="28"/>
          <w:szCs w:val="28"/>
        </w:rPr>
        <w:t xml:space="preserve">, К. </w:t>
      </w:r>
      <w:proofErr w:type="spellStart"/>
      <w:r w:rsidRPr="00752645">
        <w:rPr>
          <w:rFonts w:ascii="Times New Roman" w:hAnsi="Times New Roman" w:cs="Times New Roman"/>
          <w:sz w:val="28"/>
          <w:szCs w:val="28"/>
        </w:rPr>
        <w:t>Метц</w:t>
      </w:r>
      <w:proofErr w:type="spellEnd"/>
      <w:r w:rsidRPr="00752645">
        <w:rPr>
          <w:rFonts w:ascii="Times New Roman" w:hAnsi="Times New Roman" w:cs="Times New Roman"/>
          <w:sz w:val="28"/>
          <w:szCs w:val="28"/>
        </w:rPr>
        <w:t xml:space="preserve">, В.В. Савчук, Э. </w:t>
      </w:r>
      <w:proofErr w:type="spellStart"/>
      <w:r w:rsidRPr="00752645">
        <w:rPr>
          <w:rFonts w:ascii="Times New Roman" w:hAnsi="Times New Roman" w:cs="Times New Roman"/>
          <w:sz w:val="28"/>
          <w:szCs w:val="28"/>
        </w:rPr>
        <w:t>Фромм</w:t>
      </w:r>
      <w:proofErr w:type="spellEnd"/>
      <w:r w:rsidRPr="00752645">
        <w:rPr>
          <w:rFonts w:ascii="Times New Roman" w:hAnsi="Times New Roman" w:cs="Times New Roman"/>
          <w:sz w:val="28"/>
          <w:szCs w:val="28"/>
        </w:rPr>
        <w:t>.</w:t>
      </w:r>
    </w:p>
    <w:p w14:paraId="28F44FF6"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lastRenderedPageBreak/>
        <w:t xml:space="preserve">В качестве материала для аналитики и примеров для рассмотрения использованы художественные фильмы таких режиссёров, как Р. </w:t>
      </w:r>
      <w:proofErr w:type="spellStart"/>
      <w:r w:rsidRPr="00752645">
        <w:rPr>
          <w:rFonts w:ascii="Times New Roman" w:hAnsi="Times New Roman" w:cs="Times New Roman"/>
          <w:sz w:val="28"/>
          <w:szCs w:val="28"/>
        </w:rPr>
        <w:t>Андерссон</w:t>
      </w:r>
      <w:proofErr w:type="spellEnd"/>
      <w:r w:rsidRPr="00752645">
        <w:rPr>
          <w:rFonts w:ascii="Times New Roman" w:hAnsi="Times New Roman" w:cs="Times New Roman"/>
          <w:sz w:val="28"/>
          <w:szCs w:val="28"/>
        </w:rPr>
        <w:t xml:space="preserve">, Д. Коэн и </w:t>
      </w:r>
      <w:proofErr w:type="spellStart"/>
      <w:r w:rsidRPr="00752645">
        <w:rPr>
          <w:rFonts w:ascii="Times New Roman" w:hAnsi="Times New Roman" w:cs="Times New Roman"/>
          <w:sz w:val="28"/>
          <w:szCs w:val="28"/>
        </w:rPr>
        <w:t>И</w:t>
      </w:r>
      <w:proofErr w:type="spellEnd"/>
      <w:r w:rsidRPr="00752645">
        <w:rPr>
          <w:rFonts w:ascii="Times New Roman" w:hAnsi="Times New Roman" w:cs="Times New Roman"/>
          <w:sz w:val="28"/>
          <w:szCs w:val="28"/>
        </w:rPr>
        <w:t xml:space="preserve">. Коэн, Д. Линч, К. Тарантино. Социокультурные явления и тенденции в современной </w:t>
      </w:r>
      <w:proofErr w:type="spellStart"/>
      <w:r w:rsidRPr="00752645">
        <w:rPr>
          <w:rFonts w:ascii="Times New Roman" w:hAnsi="Times New Roman" w:cs="Times New Roman"/>
          <w:sz w:val="28"/>
          <w:szCs w:val="28"/>
        </w:rPr>
        <w:t>медиакультуре</w:t>
      </w:r>
      <w:proofErr w:type="spellEnd"/>
      <w:r w:rsidRPr="00752645">
        <w:rPr>
          <w:rFonts w:ascii="Times New Roman" w:hAnsi="Times New Roman" w:cs="Times New Roman"/>
          <w:sz w:val="28"/>
          <w:szCs w:val="28"/>
        </w:rPr>
        <w:t xml:space="preserve"> рассматриваются в пространствах интернет-площадок для коммуникации, таких как </w:t>
      </w:r>
      <w:proofErr w:type="spellStart"/>
      <w:r w:rsidRPr="00752645">
        <w:rPr>
          <w:rFonts w:ascii="Times New Roman" w:hAnsi="Times New Roman" w:cs="Times New Roman"/>
          <w:sz w:val="28"/>
          <w:szCs w:val="28"/>
        </w:rPr>
        <w:t>Facebook</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Instagram</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Reddit</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Twitter</w:t>
      </w:r>
      <w:proofErr w:type="spellEnd"/>
      <w:r w:rsidRPr="00752645">
        <w:rPr>
          <w:rFonts w:ascii="Times New Roman" w:hAnsi="Times New Roman" w:cs="Times New Roman"/>
          <w:sz w:val="28"/>
          <w:szCs w:val="28"/>
        </w:rPr>
        <w:t>, VK.</w:t>
      </w:r>
    </w:p>
    <w:p w14:paraId="3FAC5620"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p>
    <w:p w14:paraId="5170E796" w14:textId="77777777" w:rsidR="00910CF1" w:rsidRPr="00752645" w:rsidRDefault="00910CF1" w:rsidP="004622BE">
      <w:pPr>
        <w:spacing w:line="360" w:lineRule="auto"/>
        <w:ind w:firstLine="426"/>
        <w:contextualSpacing/>
        <w:jc w:val="center"/>
        <w:rPr>
          <w:rFonts w:ascii="Times New Roman" w:hAnsi="Times New Roman" w:cs="Times New Roman"/>
          <w:sz w:val="28"/>
          <w:szCs w:val="28"/>
        </w:rPr>
      </w:pPr>
      <w:r w:rsidRPr="00752645">
        <w:rPr>
          <w:rFonts w:ascii="Times New Roman" w:hAnsi="Times New Roman" w:cs="Times New Roman"/>
          <w:sz w:val="28"/>
          <w:szCs w:val="28"/>
        </w:rPr>
        <w:t>Цели и Задачи</w:t>
      </w:r>
    </w:p>
    <w:p w14:paraId="737136C9"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rPr>
        <w:t xml:space="preserve">Целью данной работы является определение места и роли абсурда </w:t>
      </w:r>
      <w:r w:rsidRPr="00752645">
        <w:rPr>
          <w:rFonts w:ascii="Times New Roman" w:hAnsi="Times New Roman" w:cs="Times New Roman"/>
          <w:sz w:val="28"/>
          <w:szCs w:val="28"/>
        </w:rPr>
        <w:t xml:space="preserve">в современной культуре в контексте </w:t>
      </w:r>
      <w:proofErr w:type="spellStart"/>
      <w:r w:rsidRPr="00752645">
        <w:rPr>
          <w:rFonts w:ascii="Times New Roman" w:hAnsi="Times New Roman" w:cs="Times New Roman"/>
          <w:sz w:val="28"/>
          <w:szCs w:val="28"/>
        </w:rPr>
        <w:t>медиасреды</w:t>
      </w:r>
      <w:proofErr w:type="spellEnd"/>
      <w:r w:rsidRPr="00752645">
        <w:rPr>
          <w:rFonts w:ascii="Times New Roman" w:eastAsia="Times New Roman" w:hAnsi="Times New Roman" w:cs="Times New Roman"/>
          <w:sz w:val="28"/>
          <w:szCs w:val="28"/>
        </w:rPr>
        <w:t>. Для достижения указанной цели были поставлены следующие задачи:</w:t>
      </w:r>
    </w:p>
    <w:p w14:paraId="594FC04B" w14:textId="77777777" w:rsidR="00910CF1" w:rsidRPr="00752645" w:rsidRDefault="00910CF1" w:rsidP="004622BE">
      <w:pPr>
        <w:pStyle w:val="ListParagraph"/>
        <w:numPr>
          <w:ilvl w:val="0"/>
          <w:numId w:val="3"/>
        </w:numPr>
        <w:spacing w:line="360" w:lineRule="auto"/>
        <w:ind w:left="426"/>
        <w:jc w:val="both"/>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Определить предпосылки для формирования современного понимания абсурда</w:t>
      </w:r>
      <w:r w:rsidRPr="00752645">
        <w:rPr>
          <w:rFonts w:ascii="Times New Roman" w:eastAsia="Times New Roman" w:hAnsi="Times New Roman" w:cs="Times New Roman"/>
          <w:sz w:val="28"/>
          <w:szCs w:val="28"/>
        </w:rPr>
        <w:t>;</w:t>
      </w:r>
    </w:p>
    <w:p w14:paraId="6390E013" w14:textId="77777777" w:rsidR="00910CF1" w:rsidRPr="00752645" w:rsidRDefault="00910CF1" w:rsidP="004622BE">
      <w:pPr>
        <w:pStyle w:val="ListParagraph"/>
        <w:numPr>
          <w:ilvl w:val="0"/>
          <w:numId w:val="3"/>
        </w:numPr>
        <w:spacing w:line="360" w:lineRule="auto"/>
        <w:ind w:left="426"/>
        <w:jc w:val="both"/>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Изучить место абсурда в смысловой модели современности;</w:t>
      </w:r>
    </w:p>
    <w:p w14:paraId="47F12925" w14:textId="77777777" w:rsidR="00910CF1" w:rsidRPr="00752645" w:rsidRDefault="00910CF1" w:rsidP="004622BE">
      <w:pPr>
        <w:pStyle w:val="ListParagraph"/>
        <w:numPr>
          <w:ilvl w:val="0"/>
          <w:numId w:val="3"/>
        </w:numPr>
        <w:spacing w:line="360" w:lineRule="auto"/>
        <w:ind w:left="426"/>
        <w:jc w:val="both"/>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Рассмотреть современные медиа как среду </w:t>
      </w:r>
      <w:proofErr w:type="spellStart"/>
      <w:r w:rsidRPr="00752645">
        <w:rPr>
          <w:rFonts w:ascii="Times New Roman" w:eastAsia="Times New Roman" w:hAnsi="Times New Roman" w:cs="Times New Roman"/>
          <w:sz w:val="28"/>
          <w:szCs w:val="28"/>
          <w:lang w:val="ru-RU"/>
        </w:rPr>
        <w:t>смыслопорождения</w:t>
      </w:r>
      <w:proofErr w:type="spellEnd"/>
      <w:r w:rsidRPr="00752645">
        <w:rPr>
          <w:rFonts w:ascii="Times New Roman" w:eastAsia="Times New Roman" w:hAnsi="Times New Roman" w:cs="Times New Roman"/>
          <w:sz w:val="28"/>
          <w:szCs w:val="28"/>
          <w:lang w:val="ru-RU"/>
        </w:rPr>
        <w:t>;</w:t>
      </w:r>
    </w:p>
    <w:p w14:paraId="09C44E08" w14:textId="77777777" w:rsidR="00910CF1" w:rsidRPr="00752645" w:rsidRDefault="00910CF1" w:rsidP="004622BE">
      <w:pPr>
        <w:pStyle w:val="ListParagraph"/>
        <w:numPr>
          <w:ilvl w:val="0"/>
          <w:numId w:val="3"/>
        </w:numPr>
        <w:spacing w:line="360" w:lineRule="auto"/>
        <w:ind w:left="426"/>
        <w:jc w:val="both"/>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Определить социокультурные особенности современной </w:t>
      </w:r>
      <w:proofErr w:type="spellStart"/>
      <w:r w:rsidRPr="00752645">
        <w:rPr>
          <w:rFonts w:ascii="Times New Roman" w:eastAsia="Times New Roman" w:hAnsi="Times New Roman" w:cs="Times New Roman"/>
          <w:sz w:val="28"/>
          <w:szCs w:val="28"/>
          <w:lang w:val="ru-RU"/>
        </w:rPr>
        <w:t>медиасреды</w:t>
      </w:r>
      <w:proofErr w:type="spellEnd"/>
      <w:r w:rsidRPr="00752645">
        <w:rPr>
          <w:rFonts w:ascii="Times New Roman" w:eastAsia="Times New Roman" w:hAnsi="Times New Roman" w:cs="Times New Roman"/>
          <w:sz w:val="28"/>
          <w:szCs w:val="28"/>
          <w:lang w:val="ru-RU"/>
        </w:rPr>
        <w:t>, сказывающиеся на генезисе смысла через абсурд;</w:t>
      </w:r>
    </w:p>
    <w:p w14:paraId="4AF2375D" w14:textId="77777777" w:rsidR="00910CF1" w:rsidRPr="00752645" w:rsidRDefault="00910CF1" w:rsidP="004622BE">
      <w:pPr>
        <w:pStyle w:val="ListParagraph"/>
        <w:numPr>
          <w:ilvl w:val="0"/>
          <w:numId w:val="3"/>
        </w:numPr>
        <w:spacing w:line="360" w:lineRule="auto"/>
        <w:ind w:left="426"/>
        <w:jc w:val="both"/>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Проследить, каким образом абсурд выступает в качестве реакции на социокультурные особенности современной </w:t>
      </w:r>
      <w:proofErr w:type="spellStart"/>
      <w:r w:rsidRPr="00752645">
        <w:rPr>
          <w:rFonts w:ascii="Times New Roman" w:eastAsia="Times New Roman" w:hAnsi="Times New Roman" w:cs="Times New Roman"/>
          <w:sz w:val="28"/>
          <w:szCs w:val="28"/>
          <w:lang w:val="ru-RU"/>
        </w:rPr>
        <w:t>медиасреды</w:t>
      </w:r>
      <w:proofErr w:type="spellEnd"/>
      <w:r w:rsidRPr="00752645">
        <w:rPr>
          <w:rFonts w:ascii="Times New Roman" w:eastAsia="Times New Roman" w:hAnsi="Times New Roman" w:cs="Times New Roman"/>
          <w:sz w:val="28"/>
          <w:szCs w:val="28"/>
          <w:lang w:val="ru-RU"/>
        </w:rPr>
        <w:t>;</w:t>
      </w:r>
    </w:p>
    <w:p w14:paraId="1F4A9926" w14:textId="695980B9" w:rsidR="00910CF1" w:rsidRPr="00CB1224" w:rsidRDefault="00910CF1" w:rsidP="00CB1224">
      <w:pPr>
        <w:pStyle w:val="ListParagraph"/>
        <w:numPr>
          <w:ilvl w:val="0"/>
          <w:numId w:val="3"/>
        </w:numPr>
        <w:spacing w:line="360" w:lineRule="auto"/>
        <w:ind w:left="426"/>
        <w:jc w:val="both"/>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Проанализировать абсурд как эстетическую категорию в </w:t>
      </w:r>
      <w:proofErr w:type="spellStart"/>
      <w:r w:rsidRPr="00752645">
        <w:rPr>
          <w:rFonts w:ascii="Times New Roman" w:eastAsia="Times New Roman" w:hAnsi="Times New Roman" w:cs="Times New Roman"/>
          <w:sz w:val="28"/>
          <w:szCs w:val="28"/>
          <w:lang w:val="ru-RU"/>
        </w:rPr>
        <w:t>смыслопорождении</w:t>
      </w:r>
      <w:proofErr w:type="spellEnd"/>
      <w:r w:rsidRPr="00752645">
        <w:rPr>
          <w:rFonts w:ascii="Times New Roman" w:eastAsia="Times New Roman" w:hAnsi="Times New Roman" w:cs="Times New Roman"/>
          <w:sz w:val="28"/>
          <w:szCs w:val="28"/>
          <w:lang w:val="ru-RU"/>
        </w:rPr>
        <w:t xml:space="preserve"> современности.</w:t>
      </w:r>
    </w:p>
    <w:p w14:paraId="0BE1FBEF" w14:textId="77777777" w:rsidR="00886210" w:rsidRPr="00752645" w:rsidRDefault="00886210" w:rsidP="004622BE">
      <w:pPr>
        <w:pStyle w:val="ListParagraph"/>
        <w:spacing w:line="360" w:lineRule="auto"/>
        <w:ind w:left="426"/>
        <w:jc w:val="both"/>
        <w:rPr>
          <w:rFonts w:ascii="Times New Roman" w:eastAsia="Times New Roman" w:hAnsi="Times New Roman" w:cs="Times New Roman"/>
          <w:sz w:val="28"/>
          <w:szCs w:val="28"/>
          <w:lang w:val="ru-RU"/>
        </w:rPr>
      </w:pPr>
    </w:p>
    <w:p w14:paraId="778AAAFB" w14:textId="77777777" w:rsidR="00910CF1" w:rsidRPr="00752645" w:rsidRDefault="00910CF1" w:rsidP="004622BE">
      <w:pPr>
        <w:spacing w:line="360" w:lineRule="auto"/>
        <w:ind w:firstLine="426"/>
        <w:contextualSpacing/>
        <w:jc w:val="center"/>
        <w:rPr>
          <w:rFonts w:ascii="Times New Roman" w:hAnsi="Times New Roman" w:cs="Times New Roman"/>
          <w:sz w:val="28"/>
          <w:szCs w:val="28"/>
        </w:rPr>
      </w:pPr>
      <w:r w:rsidRPr="00752645">
        <w:rPr>
          <w:rFonts w:ascii="Times New Roman" w:hAnsi="Times New Roman" w:cs="Times New Roman"/>
          <w:sz w:val="28"/>
          <w:szCs w:val="28"/>
        </w:rPr>
        <w:t>Методология исследования</w:t>
      </w:r>
    </w:p>
    <w:p w14:paraId="1DCE5101"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Представленные автором выводы опираются на методологию философии культуры. Одним из методологических принципов работы является </w:t>
      </w:r>
      <w:proofErr w:type="spellStart"/>
      <w:r w:rsidRPr="00752645">
        <w:rPr>
          <w:rFonts w:ascii="Times New Roman" w:hAnsi="Times New Roman" w:cs="Times New Roman"/>
          <w:sz w:val="28"/>
          <w:szCs w:val="28"/>
        </w:rPr>
        <w:t>междисциплинарность</w:t>
      </w:r>
      <w:proofErr w:type="spellEnd"/>
      <w:r w:rsidRPr="00752645">
        <w:rPr>
          <w:rFonts w:ascii="Times New Roman" w:hAnsi="Times New Roman" w:cs="Times New Roman"/>
          <w:sz w:val="28"/>
          <w:szCs w:val="28"/>
        </w:rPr>
        <w:t xml:space="preserve">: для изучения социокультурных условий  существования абсурда в современном обществе привлекаются результаты исследований в социологии, теории коммуникаций, психологии и маркетинга; для рассмотрения абсурда как </w:t>
      </w:r>
      <w:proofErr w:type="spellStart"/>
      <w:r w:rsidRPr="00752645">
        <w:rPr>
          <w:rFonts w:ascii="Times New Roman" w:hAnsi="Times New Roman" w:cs="Times New Roman"/>
          <w:sz w:val="28"/>
          <w:szCs w:val="28"/>
        </w:rPr>
        <w:t>смыслопорождающей</w:t>
      </w:r>
      <w:proofErr w:type="spellEnd"/>
      <w:r w:rsidRPr="00752645">
        <w:rPr>
          <w:rFonts w:ascii="Times New Roman" w:hAnsi="Times New Roman" w:cs="Times New Roman"/>
          <w:sz w:val="28"/>
          <w:szCs w:val="28"/>
        </w:rPr>
        <w:t xml:space="preserve"> модели </w:t>
      </w:r>
      <w:r w:rsidRPr="00752645">
        <w:rPr>
          <w:rFonts w:ascii="Times New Roman" w:hAnsi="Times New Roman" w:cs="Times New Roman"/>
          <w:sz w:val="28"/>
          <w:szCs w:val="28"/>
        </w:rPr>
        <w:lastRenderedPageBreak/>
        <w:t>привлекаются семиотические методы, данные филологических и социолингвистических исследований.</w:t>
      </w:r>
    </w:p>
    <w:p w14:paraId="0F06438C"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p>
    <w:p w14:paraId="7E59FD77" w14:textId="77777777" w:rsidR="00910CF1" w:rsidRPr="00752645" w:rsidRDefault="00910CF1" w:rsidP="004622BE">
      <w:pPr>
        <w:spacing w:line="360" w:lineRule="auto"/>
        <w:ind w:firstLine="426"/>
        <w:contextualSpacing/>
        <w:jc w:val="center"/>
        <w:rPr>
          <w:rFonts w:ascii="Times New Roman" w:hAnsi="Times New Roman" w:cs="Times New Roman"/>
          <w:sz w:val="28"/>
          <w:szCs w:val="28"/>
        </w:rPr>
      </w:pPr>
      <w:r w:rsidRPr="00752645">
        <w:rPr>
          <w:rFonts w:ascii="Times New Roman" w:hAnsi="Times New Roman" w:cs="Times New Roman"/>
          <w:sz w:val="28"/>
          <w:szCs w:val="28"/>
        </w:rPr>
        <w:t>Научная новизна исследования</w:t>
      </w:r>
    </w:p>
    <w:p w14:paraId="5D5DB37E"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При очевидной востребованности исследований медиа в современных реалиях и одновременном интересе гуманитарных наук к философии смыслов, современная позиция абсурда не была достаточно изучена в контексте </w:t>
      </w:r>
      <w:proofErr w:type="spellStart"/>
      <w:r w:rsidRPr="00752645">
        <w:rPr>
          <w:rFonts w:ascii="Times New Roman" w:hAnsi="Times New Roman" w:cs="Times New Roman"/>
          <w:sz w:val="28"/>
          <w:szCs w:val="28"/>
        </w:rPr>
        <w:t>медиафилософского</w:t>
      </w:r>
      <w:proofErr w:type="spellEnd"/>
      <w:r w:rsidRPr="00752645">
        <w:rPr>
          <w:rFonts w:ascii="Times New Roman" w:hAnsi="Times New Roman" w:cs="Times New Roman"/>
          <w:sz w:val="28"/>
          <w:szCs w:val="28"/>
        </w:rPr>
        <w:t xml:space="preserve"> дискурса. Новизна данной работы состоит в том, что абсурд в ней рассматривается как независимая смысловая категория, в понимании значительно отличном как от классических моделей логики, так и от интерпретаций философии экзистенциализма, а в качестве эмпирической базы и иллюстративного подкрепления описанных концептов используются наиболее актуальные феномены и тенденции </w:t>
      </w:r>
      <w:proofErr w:type="spellStart"/>
      <w:r w:rsidRPr="00752645">
        <w:rPr>
          <w:rFonts w:ascii="Times New Roman" w:hAnsi="Times New Roman" w:cs="Times New Roman"/>
          <w:sz w:val="28"/>
          <w:szCs w:val="28"/>
        </w:rPr>
        <w:t>медиакультуры</w:t>
      </w:r>
      <w:proofErr w:type="spellEnd"/>
      <w:r w:rsidRPr="00752645">
        <w:rPr>
          <w:rFonts w:ascii="Times New Roman" w:hAnsi="Times New Roman" w:cs="Times New Roman"/>
          <w:sz w:val="28"/>
          <w:szCs w:val="28"/>
        </w:rPr>
        <w:t>.</w:t>
      </w:r>
    </w:p>
    <w:p w14:paraId="6EBBCCF3"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p>
    <w:p w14:paraId="35B280DC" w14:textId="77777777" w:rsidR="00910CF1" w:rsidRPr="00752645" w:rsidRDefault="00910CF1" w:rsidP="004622BE">
      <w:pPr>
        <w:spacing w:line="360" w:lineRule="auto"/>
        <w:ind w:firstLine="426"/>
        <w:contextualSpacing/>
        <w:jc w:val="center"/>
        <w:rPr>
          <w:rFonts w:ascii="Times New Roman" w:hAnsi="Times New Roman" w:cs="Times New Roman"/>
          <w:sz w:val="28"/>
          <w:szCs w:val="28"/>
        </w:rPr>
      </w:pPr>
      <w:r w:rsidRPr="00752645">
        <w:rPr>
          <w:rFonts w:ascii="Times New Roman" w:hAnsi="Times New Roman" w:cs="Times New Roman"/>
          <w:sz w:val="28"/>
          <w:szCs w:val="28"/>
        </w:rPr>
        <w:t>Положения, выносимые на защиту</w:t>
      </w:r>
    </w:p>
    <w:p w14:paraId="1C06580F" w14:textId="77777777" w:rsidR="00910CF1" w:rsidRPr="00752645" w:rsidRDefault="00910CF1" w:rsidP="004622BE">
      <w:pPr>
        <w:pStyle w:val="ListParagraph"/>
        <w:numPr>
          <w:ilvl w:val="0"/>
          <w:numId w:val="4"/>
        </w:numPr>
        <w:spacing w:line="360" w:lineRule="auto"/>
        <w:ind w:left="426"/>
        <w:jc w:val="both"/>
        <w:rPr>
          <w:rFonts w:ascii="Times New Roman" w:hAnsi="Times New Roman" w:cs="Times New Roman"/>
          <w:sz w:val="28"/>
          <w:szCs w:val="28"/>
          <w:lang w:val="ru-RU"/>
        </w:rPr>
      </w:pPr>
      <w:r w:rsidRPr="00752645">
        <w:rPr>
          <w:rFonts w:ascii="Times New Roman" w:hAnsi="Times New Roman" w:cs="Times New Roman"/>
          <w:sz w:val="28"/>
          <w:szCs w:val="28"/>
          <w:lang w:val="ru-RU"/>
        </w:rPr>
        <w:t>В западной философской мысли можно условно выделить три стратегии истолкования абсурда: формально-логическую, экзистенциальную и «</w:t>
      </w:r>
      <w:proofErr w:type="spellStart"/>
      <w:r w:rsidRPr="00752645">
        <w:rPr>
          <w:rFonts w:ascii="Times New Roman" w:hAnsi="Times New Roman" w:cs="Times New Roman"/>
          <w:sz w:val="28"/>
          <w:szCs w:val="28"/>
          <w:lang w:val="ru-RU"/>
        </w:rPr>
        <w:t>трансцендентализирующую</w:t>
      </w:r>
      <w:proofErr w:type="spellEnd"/>
      <w:r w:rsidRPr="00752645">
        <w:rPr>
          <w:rFonts w:ascii="Times New Roman" w:hAnsi="Times New Roman" w:cs="Times New Roman"/>
          <w:sz w:val="28"/>
          <w:szCs w:val="28"/>
          <w:lang w:val="ru-RU"/>
        </w:rPr>
        <w:t xml:space="preserve">». Последняя, рассматриваемая не через нехватку смысла, но через его избыток, является более репрезентативной по отношению к современной </w:t>
      </w:r>
      <w:proofErr w:type="spellStart"/>
      <w:r w:rsidRPr="00752645">
        <w:rPr>
          <w:rFonts w:ascii="Times New Roman" w:hAnsi="Times New Roman" w:cs="Times New Roman"/>
          <w:sz w:val="28"/>
          <w:szCs w:val="28"/>
          <w:lang w:val="ru-RU"/>
        </w:rPr>
        <w:t>медиакультуре</w:t>
      </w:r>
      <w:proofErr w:type="spellEnd"/>
      <w:r w:rsidRPr="00752645">
        <w:rPr>
          <w:rFonts w:ascii="Times New Roman" w:hAnsi="Times New Roman" w:cs="Times New Roman"/>
          <w:sz w:val="28"/>
          <w:szCs w:val="28"/>
          <w:lang w:val="ru-RU"/>
        </w:rPr>
        <w:t>, чем две другие, ассоциирующие абсурд с тупиковыми направлениями мысли.</w:t>
      </w:r>
    </w:p>
    <w:p w14:paraId="3A6CECA6" w14:textId="77777777" w:rsidR="00910CF1" w:rsidRPr="00752645" w:rsidRDefault="00910CF1" w:rsidP="004622BE">
      <w:pPr>
        <w:pStyle w:val="ListParagraph"/>
        <w:numPr>
          <w:ilvl w:val="0"/>
          <w:numId w:val="4"/>
        </w:numPr>
        <w:spacing w:line="360" w:lineRule="auto"/>
        <w:ind w:left="426"/>
        <w:jc w:val="both"/>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Подрыв авторитета рационализма и последовавший за ним расцвет экзистенциальной философии подготовили почву для формирования современной интерпретации абсурда. Кризис европейских наук, критика </w:t>
      </w:r>
      <w:proofErr w:type="spellStart"/>
      <w:r w:rsidRPr="00752645">
        <w:rPr>
          <w:rFonts w:ascii="Times New Roman" w:hAnsi="Times New Roman" w:cs="Times New Roman"/>
          <w:sz w:val="28"/>
          <w:szCs w:val="28"/>
          <w:lang w:val="ru-RU"/>
        </w:rPr>
        <w:t>логоцентризма</w:t>
      </w:r>
      <w:proofErr w:type="spellEnd"/>
      <w:r w:rsidRPr="00752645">
        <w:rPr>
          <w:rFonts w:ascii="Times New Roman" w:hAnsi="Times New Roman" w:cs="Times New Roman"/>
          <w:sz w:val="28"/>
          <w:szCs w:val="28"/>
          <w:lang w:val="ru-RU"/>
        </w:rPr>
        <w:t xml:space="preserve"> и признание подмены понятия разума его узким аспектом, рационализмом, стали причинами более пристального внимания философов к вопросам отношений смысла и абсурда, рационального и иррационального. Экзистенциальная философия, через признание абсурда как неизбежного предиката бытия, открыла возможность философам последующих поколений рассматривать абсурд не как «ничто» за </w:t>
      </w:r>
      <w:r w:rsidRPr="00752645">
        <w:rPr>
          <w:rFonts w:ascii="Times New Roman" w:hAnsi="Times New Roman" w:cs="Times New Roman"/>
          <w:sz w:val="28"/>
          <w:szCs w:val="28"/>
          <w:lang w:val="ru-RU"/>
        </w:rPr>
        <w:lastRenderedPageBreak/>
        <w:t>границами смысла, а как потенциальную возможность преодоления границ одного смысла для открытия другого.</w:t>
      </w:r>
    </w:p>
    <w:p w14:paraId="7FBF74CB" w14:textId="77777777" w:rsidR="00910CF1" w:rsidRPr="00752645" w:rsidRDefault="00910CF1" w:rsidP="004622BE">
      <w:pPr>
        <w:pStyle w:val="ListParagraph"/>
        <w:numPr>
          <w:ilvl w:val="0"/>
          <w:numId w:val="4"/>
        </w:numPr>
        <w:spacing w:line="360" w:lineRule="auto"/>
        <w:ind w:left="426"/>
        <w:jc w:val="both"/>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Двумя ключевыми предпосылками для становления современной модели </w:t>
      </w:r>
      <w:proofErr w:type="spellStart"/>
      <w:r w:rsidRPr="00752645">
        <w:rPr>
          <w:rFonts w:ascii="Times New Roman" w:hAnsi="Times New Roman" w:cs="Times New Roman"/>
          <w:sz w:val="28"/>
          <w:szCs w:val="28"/>
          <w:lang w:val="ru-RU"/>
        </w:rPr>
        <w:t>смыслопорождения</w:t>
      </w:r>
      <w:proofErr w:type="spellEnd"/>
      <w:r w:rsidRPr="00752645">
        <w:rPr>
          <w:rFonts w:ascii="Times New Roman" w:hAnsi="Times New Roman" w:cs="Times New Roman"/>
          <w:sz w:val="28"/>
          <w:szCs w:val="28"/>
          <w:lang w:val="ru-RU"/>
        </w:rPr>
        <w:t xml:space="preserve"> стали признание относительности позиции истины и установка на то, что смыслы более не открываются и не обнаруживаются, а создаются. Исходя из этих предпосылок, абсурд меняет свою позицию по отношению к смыслам: с одной стороны, он указывает не на их нехватку, а на их избыток; с другой – его роль от негативного разоблачителя несостоятельности здравого смысла как единственно верного сменяется позитивной ролью ключа к расширению границ смыслов.</w:t>
      </w:r>
    </w:p>
    <w:p w14:paraId="6EF07D70" w14:textId="77777777" w:rsidR="00910CF1" w:rsidRPr="00752645" w:rsidRDefault="00910CF1" w:rsidP="004622BE">
      <w:pPr>
        <w:pStyle w:val="ListParagraph"/>
        <w:numPr>
          <w:ilvl w:val="0"/>
          <w:numId w:val="4"/>
        </w:numPr>
        <w:spacing w:line="360" w:lineRule="auto"/>
        <w:ind w:left="426"/>
        <w:jc w:val="both"/>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Современные медиа рассматриваются не столько как посредники, средства коммуникации, сколько как среда, создающая и определяющая условия формирования смыслов. В условиях повсеместной апроприации медиа и использовании их в целях манипуляции общественным сознанием, зерно абсурда, посеянное на просторах </w:t>
      </w:r>
      <w:proofErr w:type="spellStart"/>
      <w:r w:rsidRPr="00752645">
        <w:rPr>
          <w:rFonts w:ascii="Times New Roman" w:hAnsi="Times New Roman" w:cs="Times New Roman"/>
          <w:sz w:val="28"/>
          <w:szCs w:val="28"/>
          <w:lang w:val="ru-RU"/>
        </w:rPr>
        <w:t>медиасреды</w:t>
      </w:r>
      <w:proofErr w:type="spellEnd"/>
      <w:r w:rsidRPr="00752645">
        <w:rPr>
          <w:rFonts w:ascii="Times New Roman" w:hAnsi="Times New Roman" w:cs="Times New Roman"/>
          <w:sz w:val="28"/>
          <w:szCs w:val="28"/>
          <w:lang w:val="ru-RU"/>
        </w:rPr>
        <w:t xml:space="preserve"> может выступать как инструмент противостояния пропаганде и рекламе. Концепт медиа-вируса является примером подобного использования абсурда в медиа.</w:t>
      </w:r>
    </w:p>
    <w:p w14:paraId="1B092EE5" w14:textId="77777777" w:rsidR="00910CF1" w:rsidRPr="00752645" w:rsidRDefault="00910CF1" w:rsidP="004622BE">
      <w:pPr>
        <w:pStyle w:val="ListParagraph"/>
        <w:numPr>
          <w:ilvl w:val="0"/>
          <w:numId w:val="4"/>
        </w:numPr>
        <w:spacing w:line="360" w:lineRule="auto"/>
        <w:ind w:left="426"/>
        <w:jc w:val="both"/>
        <w:rPr>
          <w:rFonts w:ascii="Times New Roman" w:hAnsi="Times New Roman" w:cs="Times New Roman"/>
          <w:sz w:val="28"/>
          <w:szCs w:val="28"/>
          <w:lang w:val="ru-RU"/>
        </w:rPr>
      </w:pPr>
      <w:proofErr w:type="spellStart"/>
      <w:r w:rsidRPr="00752645">
        <w:rPr>
          <w:rFonts w:ascii="Times New Roman" w:hAnsi="Times New Roman" w:cs="Times New Roman"/>
          <w:sz w:val="28"/>
          <w:szCs w:val="28"/>
          <w:lang w:val="ru-RU"/>
        </w:rPr>
        <w:t>Симультанность</w:t>
      </w:r>
      <w:proofErr w:type="spellEnd"/>
      <w:r w:rsidRPr="00752645">
        <w:rPr>
          <w:rFonts w:ascii="Times New Roman" w:hAnsi="Times New Roman" w:cs="Times New Roman"/>
          <w:sz w:val="28"/>
          <w:szCs w:val="28"/>
          <w:lang w:val="ru-RU"/>
        </w:rPr>
        <w:t>, одна из основных социокультурных характеристик современности, с одной стороны, открывает новую логику восприятия мира, с другой – вводит человека рациональной эпохи в состояние паники или ступора. Апелляция к аффектам вместо рациональности маркетологами и политтехнологами обнажает беззащитность рациональности перед механизмами индустрии культуры, а попытка разложения рекламного сообщения или политического лозунга в логическую последовательность приведёт к выводу о том, что с точки зрения рациональности большинство из них абсурдны или бессмысленны.</w:t>
      </w:r>
    </w:p>
    <w:p w14:paraId="4A58CEBF" w14:textId="77777777" w:rsidR="00910CF1" w:rsidRPr="00752645" w:rsidRDefault="00910CF1" w:rsidP="004622BE">
      <w:pPr>
        <w:pStyle w:val="ListParagraph"/>
        <w:numPr>
          <w:ilvl w:val="0"/>
          <w:numId w:val="4"/>
        </w:numPr>
        <w:spacing w:line="360" w:lineRule="auto"/>
        <w:ind w:left="426"/>
        <w:jc w:val="both"/>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Другой характеристикой современной эпохи является возврат общества к мифу, где новой верой является в вера в технику. Ввиду сильного разрыва </w:t>
      </w:r>
      <w:r w:rsidRPr="00752645">
        <w:rPr>
          <w:rFonts w:ascii="Times New Roman" w:hAnsi="Times New Roman" w:cs="Times New Roman"/>
          <w:sz w:val="28"/>
          <w:szCs w:val="28"/>
          <w:lang w:val="ru-RU"/>
        </w:rPr>
        <w:lastRenderedPageBreak/>
        <w:t>между достижениями технологий и пониманием механики их работы обывателем, работа техники воспринимается по той же логике, что и чудо. Этим феноменом можно объяснить тот факт, что, наряду с техническим и научным прогрессом, в обществе по-прежнему существуют верования и практики, противоречащие логике научного знания.</w:t>
      </w:r>
    </w:p>
    <w:p w14:paraId="4C006122" w14:textId="77777777" w:rsidR="00910CF1" w:rsidRPr="00752645" w:rsidRDefault="00910CF1" w:rsidP="004622BE">
      <w:pPr>
        <w:pStyle w:val="ListParagraph"/>
        <w:numPr>
          <w:ilvl w:val="0"/>
          <w:numId w:val="4"/>
        </w:numPr>
        <w:spacing w:line="360" w:lineRule="auto"/>
        <w:ind w:left="426"/>
        <w:jc w:val="both"/>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На фоне апроприации цифровыми технологиями всех сфер деятельности человека, размываются границы между физической реальностью и реальностью медиа. Цифровая реальность начинает вмешиваться в физическую и искажать её. В этих условиях принципиальной становится возможность проведения границ реальностей. Абсурдом в пространстве цифровой виртуальности выступает то, что противоречит не логике физической реальности, но законам реальности цифровой. Сбой программы, ошибка системы, выбивает из полного погружения в мир медиа, разделяет искусственно созданную виртуальность от физической реальности. В компьютерной среде ошибка выражается через </w:t>
      </w:r>
      <w:proofErr w:type="spellStart"/>
      <w:r w:rsidRPr="00752645">
        <w:rPr>
          <w:rFonts w:ascii="Times New Roman" w:hAnsi="Times New Roman" w:cs="Times New Roman"/>
          <w:sz w:val="28"/>
          <w:szCs w:val="28"/>
          <w:lang w:val="ru-RU"/>
        </w:rPr>
        <w:t>глитч</w:t>
      </w:r>
      <w:proofErr w:type="spellEnd"/>
      <w:r w:rsidRPr="00752645">
        <w:rPr>
          <w:rFonts w:ascii="Times New Roman" w:hAnsi="Times New Roman" w:cs="Times New Roman"/>
          <w:sz w:val="28"/>
          <w:szCs w:val="28"/>
          <w:lang w:val="ru-RU"/>
        </w:rPr>
        <w:t xml:space="preserve">, в кинематографе – через </w:t>
      </w:r>
      <w:proofErr w:type="spellStart"/>
      <w:r w:rsidRPr="00752645">
        <w:rPr>
          <w:rFonts w:ascii="Times New Roman" w:hAnsi="Times New Roman" w:cs="Times New Roman"/>
          <w:sz w:val="28"/>
          <w:szCs w:val="28"/>
          <w:lang w:val="ru-RU"/>
        </w:rPr>
        <w:t>киноляпы</w:t>
      </w:r>
      <w:proofErr w:type="spellEnd"/>
      <w:r w:rsidRPr="00752645">
        <w:rPr>
          <w:rFonts w:ascii="Times New Roman" w:hAnsi="Times New Roman" w:cs="Times New Roman"/>
          <w:sz w:val="28"/>
          <w:szCs w:val="28"/>
          <w:lang w:val="ru-RU"/>
        </w:rPr>
        <w:t>.</w:t>
      </w:r>
    </w:p>
    <w:p w14:paraId="459B36D5" w14:textId="77777777" w:rsidR="00910CF1" w:rsidRPr="00752645" w:rsidRDefault="00910CF1" w:rsidP="004622BE">
      <w:pPr>
        <w:pStyle w:val="ListParagraph"/>
        <w:numPr>
          <w:ilvl w:val="0"/>
          <w:numId w:val="4"/>
        </w:numPr>
        <w:spacing w:line="360" w:lineRule="auto"/>
        <w:ind w:left="426"/>
        <w:jc w:val="both"/>
        <w:rPr>
          <w:rFonts w:ascii="Times New Roman" w:hAnsi="Times New Roman" w:cs="Times New Roman"/>
          <w:sz w:val="28"/>
          <w:szCs w:val="28"/>
          <w:lang w:val="ru-RU"/>
        </w:rPr>
      </w:pPr>
      <w:r w:rsidRPr="00752645">
        <w:rPr>
          <w:rFonts w:ascii="Times New Roman" w:hAnsi="Times New Roman" w:cs="Times New Roman"/>
          <w:sz w:val="28"/>
          <w:szCs w:val="28"/>
          <w:lang w:val="ru-RU"/>
        </w:rPr>
        <w:t>Как эстетическая категория абсурд выступает в роли приёма, сбивающего с толку читателя или зрителя, вводящего в замешательство рациональное сознание. Если в произведениях модерна и постмодерна абсурд довольно прозрачно считывается, то сегодня он не так прямолинеен и очевиден. С одной стороны, сказывается тенденция перехода от иронии к пост-иронии, с другой –  в условиях современности абсурд приобретает свойство хамелеона – одно и то же высказывание в рамках одной парадигмы может видеться логичным, в рамках другой – абсурдным.</w:t>
      </w:r>
    </w:p>
    <w:p w14:paraId="6E936F47" w14:textId="77777777" w:rsidR="00910CF1" w:rsidRPr="00752645" w:rsidRDefault="00910CF1" w:rsidP="004622BE">
      <w:pPr>
        <w:pStyle w:val="ListParagraph"/>
        <w:numPr>
          <w:ilvl w:val="0"/>
          <w:numId w:val="4"/>
        </w:numPr>
        <w:spacing w:line="360" w:lineRule="auto"/>
        <w:ind w:left="426"/>
        <w:jc w:val="both"/>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Множественные смыслы в современных произведениях всё чаще выстраиваются не параллельно друг другу, от поверхностного прочтения к более глубокому, а сталкиваются на поверхности, пересекаются и искажают друг на друга. Едва уловимое зерно абсурда становится способом связать в сюжете несколько смыслов: </w:t>
      </w:r>
      <w:r w:rsidRPr="00752645">
        <w:rPr>
          <w:rFonts w:ascii="Times New Roman" w:eastAsia="Times New Roman" w:hAnsi="Times New Roman" w:cs="Times New Roman"/>
          <w:sz w:val="28"/>
          <w:szCs w:val="28"/>
          <w:shd w:val="clear" w:color="auto" w:fill="FFFFFF"/>
          <w:lang w:val="ru-RU"/>
        </w:rPr>
        <w:t xml:space="preserve">благодаря элементам </w:t>
      </w:r>
      <w:r w:rsidRPr="00752645">
        <w:rPr>
          <w:rFonts w:ascii="Times New Roman" w:eastAsia="Times New Roman" w:hAnsi="Times New Roman" w:cs="Times New Roman"/>
          <w:sz w:val="28"/>
          <w:szCs w:val="28"/>
          <w:shd w:val="clear" w:color="auto" w:fill="FFFFFF"/>
          <w:lang w:val="ru-RU"/>
        </w:rPr>
        <w:lastRenderedPageBreak/>
        <w:t>абсурда в каждом из смыслов, ни один из них не может претендовать на приоритет единственно истинного. Таким образом, разрушается вся вертикаль иронии</w:t>
      </w:r>
      <w:r w:rsidRPr="00752645">
        <w:rPr>
          <w:rFonts w:ascii="Times New Roman" w:hAnsi="Times New Roman" w:cs="Times New Roman"/>
          <w:sz w:val="28"/>
          <w:szCs w:val="28"/>
          <w:lang w:val="ru-RU"/>
        </w:rPr>
        <w:t>.</w:t>
      </w:r>
    </w:p>
    <w:p w14:paraId="2920F832" w14:textId="77777777" w:rsidR="00910CF1" w:rsidRPr="00752645" w:rsidRDefault="00910CF1" w:rsidP="004622BE">
      <w:pPr>
        <w:pStyle w:val="ListParagraph"/>
        <w:spacing w:line="360" w:lineRule="auto"/>
        <w:ind w:left="1146"/>
        <w:jc w:val="both"/>
        <w:rPr>
          <w:rFonts w:ascii="Times New Roman" w:hAnsi="Times New Roman" w:cs="Times New Roman"/>
          <w:sz w:val="28"/>
          <w:szCs w:val="28"/>
          <w:lang w:val="ru-RU"/>
        </w:rPr>
      </w:pPr>
    </w:p>
    <w:p w14:paraId="70DE6450" w14:textId="77777777" w:rsidR="00910CF1" w:rsidRPr="00752645" w:rsidRDefault="00910CF1" w:rsidP="004622BE">
      <w:pPr>
        <w:spacing w:line="360" w:lineRule="auto"/>
        <w:ind w:firstLine="426"/>
        <w:contextualSpacing/>
        <w:jc w:val="center"/>
        <w:rPr>
          <w:rFonts w:ascii="Times New Roman" w:hAnsi="Times New Roman" w:cs="Times New Roman"/>
          <w:sz w:val="28"/>
          <w:szCs w:val="28"/>
        </w:rPr>
      </w:pPr>
      <w:r w:rsidRPr="00752645">
        <w:rPr>
          <w:rFonts w:ascii="Times New Roman" w:hAnsi="Times New Roman" w:cs="Times New Roman"/>
          <w:sz w:val="28"/>
          <w:szCs w:val="28"/>
        </w:rPr>
        <w:t>Апробация результатов исследования</w:t>
      </w:r>
    </w:p>
    <w:p w14:paraId="1EBB3C36" w14:textId="77777777" w:rsidR="00910CF1" w:rsidRPr="00752645" w:rsidRDefault="00910CF1" w:rsidP="004622BE">
      <w:pPr>
        <w:spacing w:line="360" w:lineRule="auto"/>
        <w:ind w:firstLine="426"/>
        <w:contextualSpacing/>
        <w:jc w:val="both"/>
        <w:rPr>
          <w:rFonts w:ascii="Times New Roman" w:hAnsi="Times New Roman" w:cs="Times New Roman"/>
          <w:sz w:val="28"/>
          <w:szCs w:val="28"/>
        </w:rPr>
      </w:pPr>
      <w:r w:rsidRPr="00752645">
        <w:rPr>
          <w:rFonts w:ascii="Times New Roman" w:hAnsi="Times New Roman" w:cs="Times New Roman"/>
          <w:sz w:val="28"/>
          <w:szCs w:val="28"/>
        </w:rPr>
        <w:t>Некоторые результаты диссертационного исследования были описаны в статье «Смысл и абсурд в фильмах Дэвида Линча “Затерянное Шоссе” и “</w:t>
      </w:r>
      <w:proofErr w:type="spellStart"/>
      <w:r w:rsidRPr="00752645">
        <w:rPr>
          <w:rFonts w:ascii="Times New Roman" w:hAnsi="Times New Roman" w:cs="Times New Roman"/>
          <w:sz w:val="28"/>
          <w:szCs w:val="28"/>
        </w:rPr>
        <w:t>Малхолланд</w:t>
      </w:r>
      <w:proofErr w:type="spellEnd"/>
      <w:r w:rsidRPr="00752645">
        <w:rPr>
          <w:rFonts w:ascii="Times New Roman" w:hAnsi="Times New Roman" w:cs="Times New Roman"/>
          <w:sz w:val="28"/>
          <w:szCs w:val="28"/>
        </w:rPr>
        <w:t xml:space="preserve"> Драйв”» (Научный журнал PRAXEMA Проблемы визуальной семиотики, выпуск №3 (9) ISSN 2408-9176 (</w:t>
      </w:r>
      <w:proofErr w:type="spellStart"/>
      <w:r w:rsidRPr="00752645">
        <w:rPr>
          <w:rFonts w:ascii="Times New Roman" w:hAnsi="Times New Roman" w:cs="Times New Roman"/>
          <w:sz w:val="28"/>
          <w:szCs w:val="28"/>
        </w:rPr>
        <w:t>Online</w:t>
      </w:r>
      <w:proofErr w:type="spellEnd"/>
      <w:r w:rsidRPr="00752645">
        <w:rPr>
          <w:rFonts w:ascii="Times New Roman" w:hAnsi="Times New Roman" w:cs="Times New Roman"/>
          <w:sz w:val="28"/>
          <w:szCs w:val="28"/>
        </w:rPr>
        <w:t>), ISSN 2312-7899 (</w:t>
      </w:r>
      <w:proofErr w:type="spellStart"/>
      <w:r w:rsidRPr="00752645">
        <w:rPr>
          <w:rFonts w:ascii="Times New Roman" w:hAnsi="Times New Roman" w:cs="Times New Roman"/>
          <w:sz w:val="28"/>
          <w:szCs w:val="28"/>
        </w:rPr>
        <w:t>Print</w:t>
      </w:r>
      <w:proofErr w:type="spellEnd"/>
      <w:r w:rsidRPr="00752645">
        <w:rPr>
          <w:rFonts w:ascii="Times New Roman" w:hAnsi="Times New Roman" w:cs="Times New Roman"/>
          <w:sz w:val="28"/>
          <w:szCs w:val="28"/>
        </w:rPr>
        <w:t>)).</w:t>
      </w:r>
    </w:p>
    <w:p w14:paraId="1001B3DE" w14:textId="77777777" w:rsidR="00910CF1" w:rsidRPr="00752645" w:rsidRDefault="00910CF1" w:rsidP="004622BE">
      <w:pPr>
        <w:spacing w:line="360" w:lineRule="auto"/>
        <w:contextualSpacing/>
        <w:rPr>
          <w:rFonts w:ascii="Times New Roman" w:hAnsi="Times New Roman" w:cs="Times New Roman"/>
          <w:sz w:val="28"/>
          <w:szCs w:val="28"/>
        </w:rPr>
      </w:pPr>
      <w:r w:rsidRPr="00752645">
        <w:rPr>
          <w:rFonts w:ascii="Times New Roman" w:hAnsi="Times New Roman" w:cs="Times New Roman"/>
          <w:sz w:val="28"/>
          <w:szCs w:val="28"/>
        </w:rPr>
        <w:br w:type="page"/>
      </w:r>
    </w:p>
    <w:p w14:paraId="6573DBAA" w14:textId="2FC90E19" w:rsidR="00402D0A" w:rsidRPr="00752645" w:rsidRDefault="00402D0A" w:rsidP="004622BE">
      <w:pPr>
        <w:pStyle w:val="Heading1"/>
        <w:spacing w:line="360" w:lineRule="auto"/>
        <w:contextualSpacing/>
        <w:jc w:val="center"/>
        <w:rPr>
          <w:rFonts w:ascii="Times New Roman" w:hAnsi="Times New Roman" w:cs="Times New Roman"/>
          <w:color w:val="auto"/>
          <w:lang w:val="ru-RU"/>
        </w:rPr>
      </w:pPr>
      <w:bookmarkStart w:id="1" w:name="_Toc355356345"/>
      <w:r w:rsidRPr="00752645">
        <w:rPr>
          <w:rFonts w:ascii="Times New Roman" w:hAnsi="Times New Roman" w:cs="Times New Roman"/>
          <w:color w:val="auto"/>
          <w:lang w:val="ru-RU"/>
        </w:rPr>
        <w:lastRenderedPageBreak/>
        <w:t>ГЛАВА 1. ФИЛОСОФСКОЕ ОПРЕДЕЛЕНИЕ АБСУРДА В УСЛОВИЯХ СОВРЕМЕННОСТИ</w:t>
      </w:r>
      <w:bookmarkEnd w:id="1"/>
    </w:p>
    <w:p w14:paraId="3027BCBC"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Понятие абсурда в философии и культурологии не имеет строгого определения и варьируется в зависимости от эпохи и дискурса, в котором обсуждается. В данной главе будет подробно раскрыта последняя из трёх перечисленных во введении интерпретаций абсурда, к которой, как мы уже отметили, наиболее тяготеет современная философская мысль (по крайней мере, в её континентальной традиции) – назовём её условно, «</w:t>
      </w:r>
      <w:proofErr w:type="spellStart"/>
      <w:r w:rsidRPr="00752645">
        <w:rPr>
          <w:rFonts w:ascii="Times New Roman" w:hAnsi="Times New Roman" w:cs="Times New Roman"/>
          <w:sz w:val="28"/>
          <w:szCs w:val="28"/>
        </w:rPr>
        <w:t>трансцендетализирующей</w:t>
      </w:r>
      <w:proofErr w:type="spellEnd"/>
      <w:r w:rsidRPr="00752645">
        <w:rPr>
          <w:rFonts w:ascii="Times New Roman" w:hAnsi="Times New Roman" w:cs="Times New Roman"/>
          <w:sz w:val="28"/>
          <w:szCs w:val="28"/>
        </w:rPr>
        <w:t>» - наделяющей абсурд возможностью преодоления и расширения границ, будь то границы познания, сознания, смысла или дискурса. Для того, чтобы максимально прояснить позицию этой интерпретации, необходимо будет затронуть её эволюцию в исторической перспективе, в отношении двух других интерпретаций (формально-логической и экзистенциальной), рассмотреть исторические, социальные и философские предпосылки для её возвышения в современной философии.</w:t>
      </w:r>
    </w:p>
    <w:p w14:paraId="7F803CED" w14:textId="77777777" w:rsidR="00910CF1" w:rsidRPr="00752645" w:rsidRDefault="00910CF1" w:rsidP="004622BE">
      <w:pPr>
        <w:pStyle w:val="Heading2"/>
        <w:spacing w:line="360" w:lineRule="auto"/>
        <w:contextualSpacing/>
        <w:rPr>
          <w:rFonts w:ascii="Times New Roman" w:hAnsi="Times New Roman" w:cs="Times New Roman"/>
          <w:color w:val="auto"/>
        </w:rPr>
      </w:pPr>
      <w:bookmarkStart w:id="2" w:name="_Toc355356346"/>
      <w:r w:rsidRPr="00752645">
        <w:rPr>
          <w:rFonts w:ascii="Times New Roman" w:hAnsi="Times New Roman" w:cs="Times New Roman"/>
          <w:color w:val="auto"/>
        </w:rPr>
        <w:t>1. Формально-логическая интерпретация абсурда</w:t>
      </w:r>
      <w:bookmarkEnd w:id="2"/>
    </w:p>
    <w:p w14:paraId="75AE5EFC"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hAnsi="Times New Roman" w:cs="Times New Roman"/>
          <w:sz w:val="28"/>
          <w:szCs w:val="28"/>
        </w:rPr>
        <w:t>Новая философская энциклопедия определяет абсурд как «границу, изнанку, оборотную сторону смысла, его превращённую форму»</w:t>
      </w:r>
      <w:r w:rsidRPr="00752645">
        <w:rPr>
          <w:rStyle w:val="FootnoteReference"/>
          <w:rFonts w:ascii="Times New Roman" w:hAnsi="Times New Roman" w:cs="Times New Roman"/>
        </w:rPr>
        <w:footnoteReference w:id="2"/>
      </w:r>
      <w:r w:rsidRPr="00752645">
        <w:rPr>
          <w:rFonts w:ascii="Times New Roman" w:hAnsi="Times New Roman" w:cs="Times New Roman"/>
          <w:sz w:val="28"/>
          <w:szCs w:val="28"/>
        </w:rPr>
        <w:t xml:space="preserve">. Явившись в качестве категории логики ещё в античности, абсурд был взят на вооружение для аргументации от противного: первый же постулат Аристотеля, закон о </w:t>
      </w:r>
      <w:proofErr w:type="spellStart"/>
      <w:r w:rsidRPr="00752645">
        <w:rPr>
          <w:rFonts w:ascii="Times New Roman" w:hAnsi="Times New Roman" w:cs="Times New Roman"/>
          <w:sz w:val="28"/>
          <w:szCs w:val="28"/>
        </w:rPr>
        <w:t>непротиворечии</w:t>
      </w:r>
      <w:proofErr w:type="spellEnd"/>
      <w:r w:rsidRPr="00752645">
        <w:rPr>
          <w:rFonts w:ascii="Times New Roman" w:hAnsi="Times New Roman" w:cs="Times New Roman"/>
          <w:sz w:val="28"/>
          <w:szCs w:val="28"/>
        </w:rPr>
        <w:t xml:space="preserve">, доказывается через абсурд. Здесь принципиальной для обоснования самого появления абсурда является дихотомия истины и лжи, которая ляжет в основу европейской мысли последующих эпох (лишь во второй половине ХХ столетия Делёз укажет на то, что отношения между смыслом и абсурдом гораздо сложнее – см. Параграф 3 данной главы). В XVIII веке Кант назовёт закон о </w:t>
      </w:r>
      <w:proofErr w:type="spellStart"/>
      <w:r w:rsidRPr="00752645">
        <w:rPr>
          <w:rFonts w:ascii="Times New Roman" w:hAnsi="Times New Roman" w:cs="Times New Roman"/>
          <w:sz w:val="28"/>
          <w:szCs w:val="28"/>
        </w:rPr>
        <w:lastRenderedPageBreak/>
        <w:t>непротиворечии</w:t>
      </w:r>
      <w:proofErr w:type="spellEnd"/>
      <w:r w:rsidRPr="00752645">
        <w:rPr>
          <w:rFonts w:ascii="Times New Roman" w:hAnsi="Times New Roman" w:cs="Times New Roman"/>
          <w:sz w:val="28"/>
          <w:szCs w:val="28"/>
        </w:rPr>
        <w:t xml:space="preserve"> </w:t>
      </w:r>
      <w:r w:rsidRPr="00752645">
        <w:rPr>
          <w:rFonts w:ascii="Times New Roman" w:eastAsia="Times New Roman" w:hAnsi="Times New Roman" w:cs="Times New Roman"/>
          <w:sz w:val="28"/>
          <w:szCs w:val="28"/>
          <w:shd w:val="clear" w:color="auto" w:fill="FFFFFF"/>
        </w:rPr>
        <w:t>«общим, хотя только негативным, критерием всякой истины»</w:t>
      </w:r>
      <w:r w:rsidRPr="00752645">
        <w:rPr>
          <w:rStyle w:val="FootnoteReference"/>
          <w:rFonts w:ascii="Times New Roman" w:eastAsia="Times New Roman" w:hAnsi="Times New Roman" w:cs="Times New Roman"/>
          <w:shd w:val="clear" w:color="auto" w:fill="FFFFFF"/>
        </w:rPr>
        <w:footnoteReference w:id="3"/>
      </w:r>
      <w:r w:rsidRPr="00752645">
        <w:rPr>
          <w:rFonts w:ascii="Times New Roman" w:eastAsia="Times New Roman" w:hAnsi="Times New Roman" w:cs="Times New Roman"/>
          <w:sz w:val="28"/>
          <w:szCs w:val="28"/>
          <w:shd w:val="clear" w:color="auto" w:fill="FFFFFF"/>
        </w:rPr>
        <w:t>. Таким образом, для того, чтобы понять, что есть истина, необходимо задать ей форму, определить её границы, а очерчиваются они не чем иным, как абсурдом.</w:t>
      </w:r>
    </w:p>
    <w:p w14:paraId="3D7ED25F"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Слова </w:t>
      </w:r>
      <w:proofErr w:type="spellStart"/>
      <w:r w:rsidRPr="00752645">
        <w:rPr>
          <w:rFonts w:ascii="Times New Roman" w:eastAsia="Times New Roman" w:hAnsi="Times New Roman" w:cs="Times New Roman"/>
          <w:sz w:val="28"/>
          <w:szCs w:val="28"/>
          <w:shd w:val="clear" w:color="auto" w:fill="FFFFFF"/>
        </w:rPr>
        <w:t>Витгенштейна</w:t>
      </w:r>
      <w:proofErr w:type="spellEnd"/>
      <w:r w:rsidRPr="00752645">
        <w:rPr>
          <w:rFonts w:ascii="Times New Roman" w:eastAsia="Times New Roman" w:hAnsi="Times New Roman" w:cs="Times New Roman"/>
          <w:sz w:val="28"/>
          <w:szCs w:val="28"/>
          <w:shd w:val="clear" w:color="auto" w:fill="FFFFFF"/>
        </w:rPr>
        <w:t xml:space="preserve"> «чтобы иметь возможность изображать логическую форму, мы должны были бы обладать способностью вместе с предложением выходить за пределы логики, то есть за пределы ума»</w:t>
      </w:r>
      <w:r w:rsidRPr="00752645">
        <w:rPr>
          <w:rStyle w:val="FootnoteReference"/>
          <w:rFonts w:ascii="Times New Roman" w:eastAsia="Times New Roman" w:hAnsi="Times New Roman" w:cs="Times New Roman"/>
          <w:shd w:val="clear" w:color="auto" w:fill="FFFFFF"/>
        </w:rPr>
        <w:footnoteReference w:id="4"/>
      </w:r>
      <w:r w:rsidRPr="00752645">
        <w:rPr>
          <w:rFonts w:ascii="Times New Roman" w:eastAsia="Times New Roman" w:hAnsi="Times New Roman" w:cs="Times New Roman"/>
          <w:sz w:val="28"/>
          <w:szCs w:val="28"/>
          <w:shd w:val="clear" w:color="auto" w:fill="FFFFFF"/>
        </w:rPr>
        <w:t xml:space="preserve"> при ближайшем рассмотрении с перспективы современности обнажают две проблемы формально-логического понимания абсурда: во-первых, согласно этому истолкованию, за прочерченной абсурдом границей ничего нет - где заканчивается она, заканчивается смысл (здесь напрашивается другая известная цитата </w:t>
      </w:r>
      <w:proofErr w:type="spellStart"/>
      <w:r w:rsidRPr="00752645">
        <w:rPr>
          <w:rFonts w:ascii="Times New Roman" w:eastAsia="Times New Roman" w:hAnsi="Times New Roman" w:cs="Times New Roman"/>
          <w:sz w:val="28"/>
          <w:szCs w:val="28"/>
          <w:shd w:val="clear" w:color="auto" w:fill="FFFFFF"/>
        </w:rPr>
        <w:t>Витгенштейна</w:t>
      </w:r>
      <w:proofErr w:type="spellEnd"/>
      <w:r w:rsidRPr="00752645">
        <w:rPr>
          <w:rFonts w:ascii="Times New Roman" w:eastAsia="Times New Roman" w:hAnsi="Times New Roman" w:cs="Times New Roman"/>
          <w:sz w:val="28"/>
          <w:szCs w:val="28"/>
          <w:shd w:val="clear" w:color="auto" w:fill="FFFFFF"/>
        </w:rPr>
        <w:t>: «границы языка означают границы моего мира»</w:t>
      </w:r>
      <w:r w:rsidRPr="00752645">
        <w:rPr>
          <w:rStyle w:val="FootnoteReference"/>
          <w:rFonts w:ascii="Times New Roman" w:eastAsia="Times New Roman" w:hAnsi="Times New Roman" w:cs="Times New Roman"/>
          <w:shd w:val="clear" w:color="auto" w:fill="FFFFFF"/>
        </w:rPr>
        <w:footnoteReference w:id="5"/>
      </w:r>
      <w:r w:rsidRPr="00752645">
        <w:rPr>
          <w:rFonts w:ascii="Times New Roman" w:eastAsia="Times New Roman" w:hAnsi="Times New Roman" w:cs="Times New Roman"/>
          <w:sz w:val="28"/>
          <w:szCs w:val="28"/>
          <w:shd w:val="clear" w:color="auto" w:fill="FFFFFF"/>
        </w:rPr>
        <w:t>); во-вторых, данная интерпретация предполагает редуцирование разума к рациональности, к логике.</w:t>
      </w:r>
    </w:p>
    <w:p w14:paraId="455964D9"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 xml:space="preserve">Почва для гегемонии рационализма в науке была подготовлена задолго до зарождения аналитической философии: </w:t>
      </w:r>
      <w:r w:rsidRPr="00752645">
        <w:rPr>
          <w:rFonts w:ascii="Times New Roman" w:hAnsi="Times New Roman" w:cs="Times New Roman"/>
          <w:sz w:val="28"/>
          <w:szCs w:val="28"/>
        </w:rPr>
        <w:t xml:space="preserve">Возрождение с его антропоцентризмом делает, вероятно, главный шаг к освобождению индивида от давления на него общества и государства, тем самым задав ритм Новому Времени, когда казалось, что человеческий разум может абсолютно всё; что ещё немного, и все тайны мира будут познаны, природа подчинится человеку. Рационализм подкупает своим оптимизмом и строгой красотой рассуждений - медитации Декарта, затем Гольбах с его детерминизмом; в естественнонаучной сфере паззл складывается не менее изящно - ещё во времена Ренессанса Галилей возрождает идею пифагорейцев о том, что природа говорит языком математики, в Новое же Время, вслед за Ньютоном, одно за другим совершаются научные открытия, которые, кажется, вот-вот докажут: всё в природе подчинено единому, разумному и логичному, закону. Но к концу XVIII века рационализм обнаруживает в себе изъяны. Первое </w:t>
      </w:r>
      <w:r w:rsidRPr="00752645">
        <w:rPr>
          <w:rFonts w:ascii="Times New Roman" w:hAnsi="Times New Roman" w:cs="Times New Roman"/>
          <w:sz w:val="28"/>
          <w:szCs w:val="28"/>
        </w:rPr>
        <w:lastRenderedPageBreak/>
        <w:t xml:space="preserve">сопротивление выражается в движении романтизма: </w:t>
      </w:r>
      <w:r w:rsidRPr="00752645">
        <w:rPr>
          <w:rFonts w:ascii="Times New Roman" w:eastAsia="Times New Roman" w:hAnsi="Times New Roman" w:cs="Times New Roman"/>
          <w:sz w:val="28"/>
          <w:szCs w:val="28"/>
          <w:shd w:val="clear" w:color="auto" w:fill="FFFFFF"/>
        </w:rPr>
        <w:t>«философский романтизм поднял знамя того, что иногда называют не совсем точно интуицией и фантазией, в пику холодному разуму, абстрактному интеллекту»</w:t>
      </w:r>
      <w:r w:rsidRPr="00752645">
        <w:rPr>
          <w:rStyle w:val="FootnoteReference"/>
          <w:rFonts w:ascii="Times New Roman" w:eastAsia="Times New Roman" w:hAnsi="Times New Roman" w:cs="Times New Roman"/>
          <w:shd w:val="clear" w:color="auto" w:fill="FFFFFF"/>
        </w:rPr>
        <w:footnoteReference w:id="6"/>
      </w:r>
      <w:r w:rsidRPr="00752645">
        <w:rPr>
          <w:rFonts w:ascii="Times New Roman" w:eastAsia="Times New Roman" w:hAnsi="Times New Roman" w:cs="Times New Roman"/>
          <w:sz w:val="28"/>
          <w:szCs w:val="28"/>
          <w:shd w:val="clear" w:color="auto" w:fill="FFFFFF"/>
        </w:rPr>
        <w:t xml:space="preserve"> - пишет о романтизме </w:t>
      </w:r>
      <w:proofErr w:type="spellStart"/>
      <w:r w:rsidRPr="00752645">
        <w:rPr>
          <w:rFonts w:ascii="Times New Roman" w:eastAsia="Times New Roman" w:hAnsi="Times New Roman" w:cs="Times New Roman"/>
          <w:sz w:val="28"/>
          <w:szCs w:val="28"/>
          <w:shd w:val="clear" w:color="auto" w:fill="FFFFFF"/>
        </w:rPr>
        <w:t>Бендетто</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Кроче</w:t>
      </w:r>
      <w:proofErr w:type="spellEnd"/>
      <w:r w:rsidRPr="00752645">
        <w:rPr>
          <w:rFonts w:ascii="Times New Roman" w:eastAsia="Times New Roman" w:hAnsi="Times New Roman" w:cs="Times New Roman"/>
          <w:sz w:val="28"/>
          <w:szCs w:val="28"/>
          <w:shd w:val="clear" w:color="auto" w:fill="FFFFFF"/>
        </w:rPr>
        <w:t>.</w:t>
      </w:r>
    </w:p>
    <w:p w14:paraId="117EA69C"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К концу XIX века наступает окончательный перелом. Ницше, Фрейд и Маркс не только задают курс всей гуманитарной мысли XX столетия, обозначив предпосылки для создания целых направлений науки, но и низвергают верховенство рациональности – вдруг обнаруживается, что разумом управляет не кристально ясная логика, а тёмные глубины бессознательного, воля к власти, социально-экономические системы, не подчинённые воле «чистого разума». В точных науках в начале XX века так же пертурбация: вносит смуту теория относительности Эйнштейна, публикуется теорема о неполноте </w:t>
      </w:r>
      <w:proofErr w:type="spellStart"/>
      <w:r w:rsidRPr="00752645">
        <w:rPr>
          <w:rFonts w:ascii="Times New Roman" w:hAnsi="Times New Roman" w:cs="Times New Roman"/>
          <w:sz w:val="28"/>
          <w:szCs w:val="28"/>
        </w:rPr>
        <w:t>Гёделя</w:t>
      </w:r>
      <w:proofErr w:type="spellEnd"/>
      <w:r w:rsidRPr="00752645">
        <w:rPr>
          <w:rFonts w:ascii="Times New Roman" w:hAnsi="Times New Roman" w:cs="Times New Roman"/>
          <w:sz w:val="28"/>
          <w:szCs w:val="28"/>
        </w:rPr>
        <w:t xml:space="preserve">, выводится принцип неопределённости Гейзенберга. </w:t>
      </w:r>
      <w:r w:rsidRPr="00752645">
        <w:rPr>
          <w:rFonts w:ascii="Times New Roman" w:eastAsia="Times New Roman" w:hAnsi="Times New Roman" w:cs="Times New Roman"/>
          <w:sz w:val="28"/>
          <w:szCs w:val="28"/>
          <w:shd w:val="clear" w:color="auto" w:fill="FFFFFF"/>
        </w:rPr>
        <w:t xml:space="preserve">Попирается </w:t>
      </w:r>
      <w:r w:rsidRPr="00752645">
        <w:rPr>
          <w:rFonts w:ascii="Times New Roman" w:eastAsia="Times New Roman" w:hAnsi="Times New Roman" w:cs="Times New Roman"/>
          <w:sz w:val="28"/>
          <w:szCs w:val="28"/>
        </w:rPr>
        <w:t>вера в главенство порядка, логоса в природе, а ведь ещё со времён древних греков мир воспринимался как упорядоченный космос, где гармония и чёткий расчёт обуславливали все природные процессы как на атомарном уровне, так и в масштабе звёзд и планет.</w:t>
      </w:r>
    </w:p>
    <w:p w14:paraId="42CA76FA"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rPr>
      </w:pPr>
      <w:r w:rsidRPr="00752645">
        <w:rPr>
          <w:rFonts w:ascii="Times New Roman" w:hAnsi="Times New Roman" w:cs="Times New Roman"/>
          <w:sz w:val="28"/>
          <w:szCs w:val="28"/>
        </w:rPr>
        <w:t xml:space="preserve">В 1935 году Эдмунд </w:t>
      </w:r>
      <w:proofErr w:type="spellStart"/>
      <w:r w:rsidRPr="00752645">
        <w:rPr>
          <w:rFonts w:ascii="Times New Roman" w:hAnsi="Times New Roman" w:cs="Times New Roman"/>
          <w:sz w:val="28"/>
          <w:szCs w:val="28"/>
        </w:rPr>
        <w:t>Гуссерль</w:t>
      </w:r>
      <w:proofErr w:type="spellEnd"/>
      <w:r w:rsidRPr="00752645">
        <w:rPr>
          <w:rFonts w:ascii="Times New Roman" w:hAnsi="Times New Roman" w:cs="Times New Roman"/>
          <w:sz w:val="28"/>
          <w:szCs w:val="28"/>
        </w:rPr>
        <w:t xml:space="preserve"> выступает в Вене со своим знаковым докладом «Кризис европейского человечества и философия». Но механизм, запущенный Просвещением, продолжает проторять себе путь вперёд, к прогрессу, к триумфу человеческого разума. Одновременно с критикой </w:t>
      </w:r>
      <w:proofErr w:type="spellStart"/>
      <w:r w:rsidRPr="00752645">
        <w:rPr>
          <w:rFonts w:ascii="Times New Roman" w:hAnsi="Times New Roman" w:cs="Times New Roman"/>
          <w:sz w:val="28"/>
          <w:szCs w:val="28"/>
        </w:rPr>
        <w:t>европоцентризма</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Гуссерлем</w:t>
      </w:r>
      <w:proofErr w:type="spellEnd"/>
      <w:r w:rsidRPr="00752645">
        <w:rPr>
          <w:rFonts w:ascii="Times New Roman" w:hAnsi="Times New Roman" w:cs="Times New Roman"/>
          <w:sz w:val="28"/>
          <w:szCs w:val="28"/>
        </w:rPr>
        <w:t xml:space="preserve">, Гитлер строит свою империю на идеях высшей расы. Этот трагический разрыв теории и практики выливается в то, что на фоне глобальных реформ в теории познания, пресловутой рациональностью объясняются войны, геноцид, вторжение в экосистему планеты - под эгидой торжества человеческого разума осуществляются  одна за другой катастрофы </w:t>
      </w:r>
      <w:r w:rsidRPr="00752645">
        <w:rPr>
          <w:rFonts w:ascii="Times New Roman" w:hAnsi="Times New Roman" w:cs="Times New Roman"/>
          <w:sz w:val="28"/>
          <w:szCs w:val="28"/>
        </w:rPr>
        <w:lastRenderedPageBreak/>
        <w:t>XX века. В работе «Разговор на просёлочной дороге» Хайдеггер пишет: «</w:t>
      </w:r>
      <w:r w:rsidRPr="00752645">
        <w:rPr>
          <w:rFonts w:ascii="Times New Roman" w:eastAsia="Segoe Print" w:hAnsi="Times New Roman" w:cs="Times New Roman"/>
          <w:sz w:val="28"/>
          <w:szCs w:val="28"/>
        </w:rPr>
        <w:t>Пожалуй, человек своим хотением мыслить хочет слишком многого, и поэтому может слишком мало»</w:t>
      </w:r>
      <w:r w:rsidRPr="00752645">
        <w:rPr>
          <w:rStyle w:val="FootnoteReference"/>
          <w:rFonts w:ascii="Times New Roman" w:eastAsia="Segoe Print" w:hAnsi="Times New Roman" w:cs="Times New Roman"/>
        </w:rPr>
        <w:footnoteReference w:id="7"/>
      </w:r>
      <w:r w:rsidRPr="00752645">
        <w:rPr>
          <w:rFonts w:ascii="Times New Roman" w:eastAsia="Segoe Print" w:hAnsi="Times New Roman" w:cs="Times New Roman"/>
          <w:sz w:val="28"/>
          <w:szCs w:val="28"/>
        </w:rPr>
        <w:t>, у человека слишком плохо получается думать, и слишком хорошо - действовать. В то время, как отказавшие тормоза машины рационализма мчат к краху империй и супердержав ХХ века, в науке и искусстве хватаются за абсурд, как за последний оплот, обнажающий несовершенство рациональности, здравого смысла как единственно верного.</w:t>
      </w:r>
      <w:r w:rsidRPr="00752645">
        <w:rPr>
          <w:rFonts w:ascii="Times New Roman" w:eastAsia="Times New Roman" w:hAnsi="Times New Roman" w:cs="Times New Roman"/>
          <w:sz w:val="28"/>
          <w:szCs w:val="28"/>
          <w:shd w:val="clear" w:color="auto" w:fill="FFFFFF"/>
        </w:rPr>
        <w:t xml:space="preserve"> Эйнштейн повторяет, что любую идею можно считать безнадёжной, если</w:t>
      </w:r>
      <w:r w:rsidRPr="00752645">
        <w:rPr>
          <w:rFonts w:ascii="Times New Roman" w:hAnsi="Times New Roman" w:cs="Times New Roman"/>
          <w:sz w:val="28"/>
          <w:szCs w:val="28"/>
        </w:rPr>
        <w:t xml:space="preserve"> в первый момент та не кажется абсурдной. </w:t>
      </w:r>
      <w:r w:rsidRPr="00752645">
        <w:rPr>
          <w:rFonts w:ascii="Times New Roman" w:eastAsia="Times New Roman" w:hAnsi="Times New Roman" w:cs="Times New Roman"/>
          <w:sz w:val="28"/>
          <w:szCs w:val="28"/>
          <w:shd w:val="clear" w:color="auto" w:fill="FFFFFF"/>
        </w:rPr>
        <w:t>Всё творчество эпохи</w:t>
      </w:r>
      <w:r w:rsidRPr="00752645">
        <w:rPr>
          <w:rFonts w:ascii="Times New Roman" w:eastAsia="Times New Roman" w:hAnsi="Times New Roman" w:cs="Times New Roman"/>
          <w:sz w:val="28"/>
          <w:szCs w:val="28"/>
        </w:rPr>
        <w:t xml:space="preserve"> также пронизано </w:t>
      </w:r>
      <w:proofErr w:type="spellStart"/>
      <w:r w:rsidRPr="00752645">
        <w:rPr>
          <w:rFonts w:ascii="Times New Roman" w:eastAsia="Times New Roman" w:hAnsi="Times New Roman" w:cs="Times New Roman"/>
          <w:sz w:val="28"/>
          <w:szCs w:val="28"/>
        </w:rPr>
        <w:t>абсурдизмом</w:t>
      </w:r>
      <w:proofErr w:type="spellEnd"/>
      <w:r w:rsidRPr="00752645">
        <w:rPr>
          <w:rFonts w:ascii="Times New Roman" w:eastAsia="Times New Roman" w:hAnsi="Times New Roman" w:cs="Times New Roman"/>
          <w:sz w:val="28"/>
          <w:szCs w:val="28"/>
        </w:rPr>
        <w:t xml:space="preserve">: Кэрролл и Джойс в литературе, дадаисты и </w:t>
      </w:r>
      <w:proofErr w:type="spellStart"/>
      <w:r w:rsidRPr="00752645">
        <w:rPr>
          <w:rFonts w:ascii="Times New Roman" w:eastAsia="Times New Roman" w:hAnsi="Times New Roman" w:cs="Times New Roman"/>
          <w:sz w:val="28"/>
          <w:szCs w:val="28"/>
        </w:rPr>
        <w:t>Эшер</w:t>
      </w:r>
      <w:proofErr w:type="spellEnd"/>
      <w:r w:rsidRPr="00752645">
        <w:rPr>
          <w:rFonts w:ascii="Times New Roman" w:eastAsia="Times New Roman" w:hAnsi="Times New Roman" w:cs="Times New Roman"/>
          <w:sz w:val="28"/>
          <w:szCs w:val="28"/>
        </w:rPr>
        <w:t xml:space="preserve"> в изобразительных искусствах, Беккет и Ионеско в театре, Кьеркегор и Камю в философии. </w:t>
      </w:r>
    </w:p>
    <w:p w14:paraId="6C433986" w14:textId="77777777" w:rsidR="00910CF1" w:rsidRPr="00752645" w:rsidRDefault="00910CF1" w:rsidP="004622BE">
      <w:pPr>
        <w:pStyle w:val="Heading2"/>
        <w:spacing w:line="360" w:lineRule="auto"/>
        <w:contextualSpacing/>
        <w:rPr>
          <w:rFonts w:ascii="Times New Roman" w:hAnsi="Times New Roman" w:cs="Times New Roman"/>
          <w:color w:val="auto"/>
        </w:rPr>
      </w:pPr>
      <w:bookmarkStart w:id="3" w:name="_Toc355356347"/>
      <w:r w:rsidRPr="00752645">
        <w:rPr>
          <w:rFonts w:ascii="Times New Roman" w:hAnsi="Times New Roman" w:cs="Times New Roman"/>
          <w:color w:val="auto"/>
        </w:rPr>
        <w:t>2. Абсурд и философия экзистенциализма</w:t>
      </w:r>
      <w:bookmarkEnd w:id="3"/>
      <w:r w:rsidRPr="00752645">
        <w:rPr>
          <w:rFonts w:ascii="Times New Roman" w:hAnsi="Times New Roman" w:cs="Times New Roman"/>
          <w:color w:val="auto"/>
        </w:rPr>
        <w:t xml:space="preserve"> </w:t>
      </w:r>
    </w:p>
    <w:p w14:paraId="6A02A850"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 xml:space="preserve">Разрыв между человеком и миром ляжет в основу экзистенциальной философии, выведя абсурд из регистра логики на новый, </w:t>
      </w:r>
      <w:proofErr w:type="spellStart"/>
      <w:r w:rsidRPr="00752645">
        <w:rPr>
          <w:rFonts w:ascii="Times New Roman" w:eastAsia="Times New Roman" w:hAnsi="Times New Roman" w:cs="Times New Roman"/>
          <w:sz w:val="28"/>
          <w:szCs w:val="28"/>
          <w:shd w:val="clear" w:color="auto" w:fill="FFFFFF"/>
        </w:rPr>
        <w:t>онтологизированный</w:t>
      </w:r>
      <w:proofErr w:type="spellEnd"/>
      <w:r w:rsidRPr="00752645">
        <w:rPr>
          <w:rFonts w:ascii="Times New Roman" w:eastAsia="Times New Roman" w:hAnsi="Times New Roman" w:cs="Times New Roman"/>
          <w:sz w:val="28"/>
          <w:szCs w:val="28"/>
          <w:shd w:val="clear" w:color="auto" w:fill="FFFFFF"/>
        </w:rPr>
        <w:t xml:space="preserve">, уровень. Абсурд для экзистенциалистов уже не просто логическая категория, но индикатор несостоятельности принципов рациональности к постижению природы бытия. Альбер </w:t>
      </w:r>
      <w:r w:rsidRPr="00752645">
        <w:rPr>
          <w:rFonts w:ascii="Times New Roman" w:hAnsi="Times New Roman" w:cs="Times New Roman"/>
          <w:sz w:val="28"/>
          <w:szCs w:val="28"/>
        </w:rPr>
        <w:t xml:space="preserve">Камю характеризует ключевую проблему экзистенциальной философии как </w:t>
      </w:r>
      <w:r w:rsidRPr="00752645">
        <w:rPr>
          <w:rFonts w:ascii="Times New Roman" w:hAnsi="Times New Roman" w:cs="Times New Roman"/>
          <w:iCs/>
          <w:sz w:val="28"/>
          <w:szCs w:val="28"/>
        </w:rPr>
        <w:t>«столкновение между иррациональностью и исступлённым желанием ясности, зов которого отдаётся в самых глубинах человеческой души»</w:t>
      </w:r>
      <w:r w:rsidRPr="00752645">
        <w:rPr>
          <w:rStyle w:val="FootnoteReference"/>
          <w:rFonts w:ascii="Times New Roman" w:hAnsi="Times New Roman" w:cs="Times New Roman"/>
          <w:iCs/>
        </w:rPr>
        <w:footnoteReference w:id="8"/>
      </w:r>
      <w:r w:rsidRPr="00752645">
        <w:rPr>
          <w:rFonts w:ascii="Times New Roman" w:hAnsi="Times New Roman" w:cs="Times New Roman"/>
          <w:iCs/>
          <w:sz w:val="28"/>
          <w:szCs w:val="28"/>
        </w:rPr>
        <w:t xml:space="preserve">. </w:t>
      </w:r>
      <w:r w:rsidRPr="00752645">
        <w:rPr>
          <w:rFonts w:ascii="Times New Roman" w:eastAsia="Times New Roman" w:hAnsi="Times New Roman" w:cs="Times New Roman"/>
          <w:sz w:val="28"/>
          <w:szCs w:val="28"/>
          <w:shd w:val="clear" w:color="auto" w:fill="FFFFFF"/>
        </w:rPr>
        <w:t xml:space="preserve">Экзистенциализм делает важный шаг в трансформации понимания абсурда в европейской философской мысли, готовя его к будущей спасительной роли маяка, который должен будет вывести из замкнутого круга исчерпавших себя смыслов:  философами уже признаётся факт бессилия рационализма перед непознаваемым миром, абсурд оказывается точкой опоры, предпосылкой для нового витка в развитии философии. От абсурда уже не бегут, в него </w:t>
      </w:r>
      <w:r w:rsidRPr="00752645">
        <w:rPr>
          <w:rFonts w:ascii="Times New Roman" w:eastAsia="Times New Roman" w:hAnsi="Times New Roman" w:cs="Times New Roman"/>
          <w:sz w:val="28"/>
          <w:szCs w:val="28"/>
          <w:shd w:val="clear" w:color="auto" w:fill="FFFFFF"/>
        </w:rPr>
        <w:lastRenderedPageBreak/>
        <w:t xml:space="preserve">вглядываются как в трансцендентный источник знания, истины. И всё же экзистенциалисты не решаются окончательно разомкнуть тиски рационализма, плотно зажавшими границы мышления европейского человека. </w:t>
      </w:r>
      <w:proofErr w:type="spellStart"/>
      <w:r w:rsidRPr="00752645">
        <w:rPr>
          <w:rFonts w:ascii="Times New Roman" w:eastAsia="Times New Roman" w:hAnsi="Times New Roman" w:cs="Times New Roman"/>
          <w:sz w:val="28"/>
          <w:szCs w:val="28"/>
          <w:shd w:val="clear" w:color="auto" w:fill="FFFFFF"/>
        </w:rPr>
        <w:t>Дуальности</w:t>
      </w:r>
      <w:proofErr w:type="spellEnd"/>
      <w:r w:rsidRPr="00752645">
        <w:rPr>
          <w:rFonts w:ascii="Times New Roman" w:eastAsia="Times New Roman" w:hAnsi="Times New Roman" w:cs="Times New Roman"/>
          <w:sz w:val="28"/>
          <w:szCs w:val="28"/>
          <w:shd w:val="clear" w:color="auto" w:fill="FFFFFF"/>
        </w:rPr>
        <w:t xml:space="preserve"> истинности и лжи, логичности и абсурда, смысла и бессмыслицы ещё не преодолены. </w:t>
      </w:r>
      <w:r w:rsidRPr="00752645">
        <w:rPr>
          <w:rFonts w:ascii="Times New Roman" w:eastAsia="Times New Roman" w:hAnsi="Times New Roman" w:cs="Times New Roman"/>
          <w:iCs/>
          <w:sz w:val="28"/>
          <w:szCs w:val="28"/>
          <w:shd w:val="clear" w:color="auto" w:fill="FFFFFF"/>
        </w:rPr>
        <w:t>С. Булгаков следующим образом отзывается о логике экзистенциалистов: «Философия абсурда</w:t>
      </w:r>
      <w:r w:rsidRPr="00752645">
        <w:rPr>
          <w:rFonts w:ascii="Times New Roman" w:eastAsia="Times New Roman" w:hAnsi="Times New Roman" w:cs="Times New Roman"/>
          <w:sz w:val="28"/>
          <w:szCs w:val="28"/>
          <w:shd w:val="clear" w:color="auto" w:fill="FFFFFF"/>
        </w:rPr>
        <w:t> ищет преодолеть «спекулятивную» мысль, упразднить разум, перейдя в новое ее измерение, явить некую «заумную», «экзистенциальную» философию. На самом же деле она представляет собой чистейший рационализм, только с отрицательным коэффициентом, с минусом»</w:t>
      </w:r>
      <w:r w:rsidRPr="00752645">
        <w:rPr>
          <w:rStyle w:val="FootnoteReference"/>
          <w:rFonts w:ascii="Times New Roman" w:eastAsia="Times New Roman" w:hAnsi="Times New Roman" w:cs="Times New Roman"/>
          <w:shd w:val="clear" w:color="auto" w:fill="FFFFFF"/>
        </w:rPr>
        <w:footnoteReference w:id="9"/>
      </w:r>
      <w:r w:rsidRPr="00752645">
        <w:rPr>
          <w:rFonts w:ascii="Times New Roman" w:eastAsia="Times New Roman" w:hAnsi="Times New Roman" w:cs="Times New Roman"/>
          <w:sz w:val="28"/>
          <w:szCs w:val="28"/>
          <w:shd w:val="clear" w:color="auto" w:fill="FFFFFF"/>
        </w:rPr>
        <w:t xml:space="preserve">. </w:t>
      </w:r>
    </w:p>
    <w:p w14:paraId="02FFEECA"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 xml:space="preserve">Более того, экзистенциализм, критикуя оторванность человека от мира, связанную с удвоением реальности посредством языка, всё ещё пытается найти объяснение в пространстве этой дублирующей реальности. Идея связи языка с восприятием мира и мышлением о нём витает в воздухе с начала ХХ века: работы Соссюра активно исследуются русскими формалистами, а в период массовой эмиграции из России они </w:t>
      </w:r>
      <w:proofErr w:type="spellStart"/>
      <w:r w:rsidRPr="00752645">
        <w:rPr>
          <w:rFonts w:ascii="Times New Roman" w:eastAsia="Times New Roman" w:hAnsi="Times New Roman" w:cs="Times New Roman"/>
          <w:sz w:val="28"/>
          <w:szCs w:val="28"/>
          <w:shd w:val="clear" w:color="auto" w:fill="FFFFFF"/>
        </w:rPr>
        <w:t>переоткрываются</w:t>
      </w:r>
      <w:proofErr w:type="spellEnd"/>
      <w:r w:rsidRPr="00752645">
        <w:rPr>
          <w:rFonts w:ascii="Times New Roman" w:eastAsia="Times New Roman" w:hAnsi="Times New Roman" w:cs="Times New Roman"/>
          <w:sz w:val="28"/>
          <w:szCs w:val="28"/>
          <w:shd w:val="clear" w:color="auto" w:fill="FFFFFF"/>
        </w:rPr>
        <w:t xml:space="preserve"> и на Западе. Клод Леви-</w:t>
      </w:r>
      <w:proofErr w:type="spellStart"/>
      <w:r w:rsidRPr="00752645">
        <w:rPr>
          <w:rFonts w:ascii="Times New Roman" w:eastAsia="Times New Roman" w:hAnsi="Times New Roman" w:cs="Times New Roman"/>
          <w:sz w:val="28"/>
          <w:szCs w:val="28"/>
          <w:shd w:val="clear" w:color="auto" w:fill="FFFFFF"/>
        </w:rPr>
        <w:t>Стросс</w:t>
      </w:r>
      <w:proofErr w:type="spellEnd"/>
      <w:r w:rsidRPr="00752645">
        <w:rPr>
          <w:rFonts w:ascii="Times New Roman" w:eastAsia="Times New Roman" w:hAnsi="Times New Roman" w:cs="Times New Roman"/>
          <w:sz w:val="28"/>
          <w:szCs w:val="28"/>
          <w:shd w:val="clear" w:color="auto" w:fill="FFFFFF"/>
        </w:rPr>
        <w:t>, ключевая фигура структуралистской антропологии, выводит работы Соссюра и Якобсона из узкой сферы лингвистики в общегуманитарный дискурс. Примерно в то же время в Америке формируется гипотеза лингвистической относительности Сепира-Уорфа. Но только в 1967 году провозглашается «лингвистический поворот» - за языком, вместо  средства описания реальности, признаётся роль самостоятельной реальности, осознаётся принципиальная разница размышлений о языке и мышления «языком». Здесь разрыв связки «человек-мир» приобретает кардинально иную оптику, наиболее ёмко её выражает Мишель Фуко в работе «Слова и вещи»: «</w:t>
      </w:r>
      <w:r w:rsidRPr="00752645">
        <w:rPr>
          <w:rFonts w:ascii="Times New Roman" w:hAnsi="Times New Roman" w:cs="Times New Roman"/>
          <w:sz w:val="28"/>
          <w:szCs w:val="28"/>
        </w:rPr>
        <w:t xml:space="preserve">оказывается разорванным онтологический переход между “говорить” и “думать”, обеспечиваемый глаголом “быть”, и язык тут же обретает самостоятельное бытие, а в этом бытии содержатся </w:t>
      </w:r>
      <w:r w:rsidRPr="00752645">
        <w:rPr>
          <w:rFonts w:ascii="Times New Roman" w:hAnsi="Times New Roman" w:cs="Times New Roman"/>
          <w:sz w:val="28"/>
          <w:szCs w:val="28"/>
        </w:rPr>
        <w:lastRenderedPageBreak/>
        <w:t>управляющие им законы»</w:t>
      </w:r>
      <w:r w:rsidRPr="00752645">
        <w:rPr>
          <w:rStyle w:val="FootnoteReference"/>
          <w:rFonts w:ascii="Times New Roman" w:hAnsi="Times New Roman" w:cs="Times New Roman"/>
        </w:rPr>
        <w:footnoteReference w:id="10"/>
      </w:r>
      <w:r w:rsidRPr="00752645">
        <w:rPr>
          <w:rFonts w:ascii="Times New Roman" w:hAnsi="Times New Roman" w:cs="Times New Roman"/>
          <w:sz w:val="28"/>
          <w:szCs w:val="28"/>
        </w:rPr>
        <w:t>. Иными словами, Фуко постулирует разрыв связки языка и мышления, создававшейся бытием.</w:t>
      </w:r>
    </w:p>
    <w:p w14:paraId="2F787A2D"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В работе «Логика смысла», Делёз, современник Фуко и ученик Сартра, вводит понятия глубины и поверхности, где первое соответствует состояниям физических тел, а второе - так называемым «бестелесным эффектам» - не физическим качествам, но логическим и диалектическим атрибутам. Смысл он помещает между ними, как нечто скрепляющее и удерживающее эти позиции вместе.  Таким образом, мы можем проследить эволюцию смысловой триады в философском дискурсе от сугубо семантической в треугольнике Соссюра («референт-понятие-знак») к </w:t>
      </w:r>
      <w:proofErr w:type="spellStart"/>
      <w:r w:rsidRPr="00752645">
        <w:rPr>
          <w:rFonts w:ascii="Times New Roman" w:hAnsi="Times New Roman" w:cs="Times New Roman"/>
          <w:sz w:val="28"/>
          <w:szCs w:val="28"/>
        </w:rPr>
        <w:t>фукианской</w:t>
      </w:r>
      <w:proofErr w:type="spellEnd"/>
      <w:r w:rsidRPr="00752645">
        <w:rPr>
          <w:rFonts w:ascii="Times New Roman" w:hAnsi="Times New Roman" w:cs="Times New Roman"/>
          <w:sz w:val="28"/>
          <w:szCs w:val="28"/>
        </w:rPr>
        <w:t xml:space="preserve"> («бытие-мышление-высказывание»), и далее – к </w:t>
      </w:r>
      <w:proofErr w:type="spellStart"/>
      <w:r w:rsidRPr="00752645">
        <w:rPr>
          <w:rFonts w:ascii="Times New Roman" w:hAnsi="Times New Roman" w:cs="Times New Roman"/>
          <w:sz w:val="28"/>
          <w:szCs w:val="28"/>
        </w:rPr>
        <w:t>делёзианской</w:t>
      </w:r>
      <w:proofErr w:type="spellEnd"/>
      <w:r w:rsidRPr="00752645">
        <w:rPr>
          <w:rFonts w:ascii="Times New Roman" w:hAnsi="Times New Roman" w:cs="Times New Roman"/>
          <w:sz w:val="28"/>
          <w:szCs w:val="28"/>
        </w:rPr>
        <w:t xml:space="preserve"> («глубина-поверхность-смысл»), объединившей в себе элементы формально-логической и экзистенциальной интерпретаций смысла и абсурда.</w:t>
      </w:r>
    </w:p>
    <w:p w14:paraId="3BF3CC12" w14:textId="77777777" w:rsidR="00910CF1" w:rsidRPr="00752645" w:rsidRDefault="00910CF1" w:rsidP="004622BE">
      <w:pPr>
        <w:pStyle w:val="Heading2"/>
        <w:spacing w:line="360" w:lineRule="auto"/>
        <w:contextualSpacing/>
        <w:rPr>
          <w:rFonts w:ascii="Times New Roman" w:hAnsi="Times New Roman" w:cs="Times New Roman"/>
          <w:color w:val="auto"/>
        </w:rPr>
      </w:pPr>
      <w:bookmarkStart w:id="4" w:name="_Toc355356348"/>
      <w:r w:rsidRPr="00752645">
        <w:rPr>
          <w:rFonts w:ascii="Times New Roman" w:hAnsi="Times New Roman" w:cs="Times New Roman"/>
          <w:color w:val="auto"/>
        </w:rPr>
        <w:t xml:space="preserve">3. Место абсурда в философии Ж. </w:t>
      </w:r>
      <w:proofErr w:type="spellStart"/>
      <w:r w:rsidRPr="00752645">
        <w:rPr>
          <w:rFonts w:ascii="Times New Roman" w:hAnsi="Times New Roman" w:cs="Times New Roman"/>
          <w:color w:val="auto"/>
        </w:rPr>
        <w:t>Делёза</w:t>
      </w:r>
      <w:bookmarkEnd w:id="4"/>
      <w:proofErr w:type="spellEnd"/>
    </w:p>
    <w:p w14:paraId="12E8901B"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В данной работе абсурд рассматривается в его современной интерпретации, базирующейся, в первую очередь, на смысловой модели, предложенной </w:t>
      </w:r>
      <w:proofErr w:type="spellStart"/>
      <w:r w:rsidRPr="00752645">
        <w:rPr>
          <w:rFonts w:ascii="Times New Roman" w:hAnsi="Times New Roman" w:cs="Times New Roman"/>
          <w:sz w:val="28"/>
          <w:szCs w:val="28"/>
        </w:rPr>
        <w:t>Делёзом</w:t>
      </w:r>
      <w:proofErr w:type="spellEnd"/>
      <w:r w:rsidRPr="00752645">
        <w:rPr>
          <w:rFonts w:ascii="Times New Roman" w:hAnsi="Times New Roman" w:cs="Times New Roman"/>
          <w:sz w:val="28"/>
          <w:szCs w:val="28"/>
        </w:rPr>
        <w:t xml:space="preserve"> в работе «Логика смысла», поэтому уместным будет рассмотреть её подробнее и определить место и роль абсурда в ней. Смысл по </w:t>
      </w:r>
      <w:proofErr w:type="spellStart"/>
      <w:r w:rsidRPr="00752645">
        <w:rPr>
          <w:rFonts w:ascii="Times New Roman" w:hAnsi="Times New Roman" w:cs="Times New Roman"/>
          <w:sz w:val="28"/>
          <w:szCs w:val="28"/>
        </w:rPr>
        <w:t>Делёзу</w:t>
      </w:r>
      <w:proofErr w:type="spellEnd"/>
      <w:r w:rsidRPr="00752645">
        <w:rPr>
          <w:rFonts w:ascii="Times New Roman" w:hAnsi="Times New Roman" w:cs="Times New Roman"/>
          <w:sz w:val="28"/>
          <w:szCs w:val="28"/>
        </w:rPr>
        <w:t xml:space="preserve"> – это эффект, не принадлежащий ни категории вещей (глубине), ни категории языка (поверхности). Генезис смысла – чистое становление, разворачивающееся между языком и вещами. На поверхности языка одновременно существуют все смыслы сразу, подобно тому, как в вавилонской лотерее, описанной в одноимённом рассказе Х.Л. Борхеса жители города стоят перед всеми возможными вариантами развития событий. Сингулярность, пробегающая по поверхности смысла, актуализирует один из смыслов, запуская свою серию. В качестве визуальной метафоры этого момента всех возможных исходов Делёз приводит момент броска шарика в рулетке, когда, до выпадения в лунку, потенциальной возможностью актуализации обладают все возможные варианты. Здесь Делёз </w:t>
      </w:r>
      <w:r w:rsidRPr="00752645">
        <w:rPr>
          <w:rFonts w:ascii="Times New Roman" w:hAnsi="Times New Roman" w:cs="Times New Roman"/>
          <w:sz w:val="28"/>
          <w:szCs w:val="28"/>
        </w:rPr>
        <w:lastRenderedPageBreak/>
        <w:t xml:space="preserve">кардинально разводит своё понимание нонсенса и абсурда с тем, которое сложилось в философии экзистенциалистов – для них нонсенс есть то, что противопоставляется смыслу, а абсурд, в свою очередь, определяется нехваткой смысла, неким его отсутствием. В </w:t>
      </w:r>
      <w:proofErr w:type="spellStart"/>
      <w:r w:rsidRPr="00752645">
        <w:rPr>
          <w:rFonts w:ascii="Times New Roman" w:hAnsi="Times New Roman" w:cs="Times New Roman"/>
          <w:sz w:val="28"/>
          <w:szCs w:val="28"/>
        </w:rPr>
        <w:t>делёзовском</w:t>
      </w:r>
      <w:proofErr w:type="spellEnd"/>
      <w:r w:rsidRPr="00752645">
        <w:rPr>
          <w:rFonts w:ascii="Times New Roman" w:hAnsi="Times New Roman" w:cs="Times New Roman"/>
          <w:sz w:val="28"/>
          <w:szCs w:val="28"/>
        </w:rPr>
        <w:t xml:space="preserve"> же понимании абсурд, напротив, указывает на избыток смыслов, наличие их за пределом видимого отсутствия сигнификации. В качестве иллюстрации своего тезиса Делёз приводит в пример определение нулевой фонемы Якобсоном: нулевая фонема, не имея фонетически определенной значимости, противоположна при этом отсутствию фонемы, т.е. отсутствие фонемы в слове несёт в себе некое сообщение, определяющее смысл этого слова (его наклонение, падеж или другие формы).</w:t>
      </w:r>
    </w:p>
    <w:p w14:paraId="7EED0CCF" w14:textId="378343AE"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Таким образом, регистр глубины кишит смыслами; то, какой из этих смыслов выпадет на поверхность языка, определит тот или иной смысл предложения. Именно поэтому </w:t>
      </w:r>
      <w:proofErr w:type="spellStart"/>
      <w:r w:rsidRPr="00752645">
        <w:rPr>
          <w:rFonts w:ascii="Times New Roman" w:hAnsi="Times New Roman" w:cs="Times New Roman"/>
          <w:sz w:val="28"/>
          <w:szCs w:val="28"/>
        </w:rPr>
        <w:t>Делёза</w:t>
      </w:r>
      <w:proofErr w:type="spellEnd"/>
      <w:r w:rsidRPr="00752645">
        <w:rPr>
          <w:rFonts w:ascii="Times New Roman" w:hAnsi="Times New Roman" w:cs="Times New Roman"/>
          <w:sz w:val="28"/>
          <w:szCs w:val="28"/>
        </w:rPr>
        <w:t xml:space="preserve"> так </w:t>
      </w:r>
      <w:r w:rsidR="0053527E">
        <w:rPr>
          <w:rFonts w:ascii="Times New Roman" w:hAnsi="Times New Roman" w:cs="Times New Roman"/>
          <w:sz w:val="28"/>
          <w:szCs w:val="28"/>
        </w:rPr>
        <w:t>интересуют</w:t>
      </w:r>
      <w:r w:rsidRPr="00752645">
        <w:rPr>
          <w:rFonts w:ascii="Times New Roman" w:hAnsi="Times New Roman" w:cs="Times New Roman"/>
          <w:sz w:val="28"/>
          <w:szCs w:val="28"/>
        </w:rPr>
        <w:t xml:space="preserve"> языковые парадоксы и юмористические высказывания – они выносят на поверхность не один, а несколько смыслов одновременно, предлагая несколько расходящихся серий интерпретаций того или иного высказывания. В этом плане Делёз противопоставляет юмору иронию, которая не даёт этого пространства для манёвра между смыслами. Ирония закрывает дверь новым смыслам своим нигилизмом и скептицизмом. «Ирония – соразмерность бытия и индивида,  или я и представления, юмор – соразмерность смысла и нонсенса»</w:t>
      </w:r>
      <w:r w:rsidRPr="00752645">
        <w:rPr>
          <w:rStyle w:val="FootnoteReference"/>
          <w:rFonts w:ascii="Times New Roman" w:hAnsi="Times New Roman" w:cs="Times New Roman"/>
        </w:rPr>
        <w:footnoteReference w:id="11"/>
      </w:r>
      <w:r w:rsidRPr="00752645">
        <w:rPr>
          <w:rFonts w:ascii="Times New Roman" w:hAnsi="Times New Roman" w:cs="Times New Roman"/>
          <w:sz w:val="28"/>
          <w:szCs w:val="28"/>
        </w:rPr>
        <w:t xml:space="preserve"> - пишет он.</w:t>
      </w:r>
    </w:p>
    <w:p w14:paraId="67115975"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Один из парадоксов, рассматриваемых </w:t>
      </w:r>
      <w:proofErr w:type="spellStart"/>
      <w:r w:rsidRPr="00752645">
        <w:rPr>
          <w:rFonts w:ascii="Times New Roman" w:hAnsi="Times New Roman" w:cs="Times New Roman"/>
          <w:sz w:val="28"/>
          <w:szCs w:val="28"/>
        </w:rPr>
        <w:t>Делёзом</w:t>
      </w:r>
      <w:proofErr w:type="spellEnd"/>
      <w:r w:rsidRPr="00752645">
        <w:rPr>
          <w:rFonts w:ascii="Times New Roman" w:hAnsi="Times New Roman" w:cs="Times New Roman"/>
          <w:sz w:val="28"/>
          <w:szCs w:val="28"/>
        </w:rPr>
        <w:t xml:space="preserve"> в «Логике смысла», парадокс чистого становления, представляет собой возможность утверждения двух противоположных смыслов сразу. В качестве иллюстрации чистого становления Делёз приводит Алису Льюиса </w:t>
      </w:r>
      <w:proofErr w:type="spellStart"/>
      <w:r w:rsidRPr="00752645">
        <w:rPr>
          <w:rFonts w:ascii="Times New Roman" w:hAnsi="Times New Roman" w:cs="Times New Roman"/>
          <w:sz w:val="28"/>
          <w:szCs w:val="28"/>
        </w:rPr>
        <w:t>Кэролла</w:t>
      </w:r>
      <w:proofErr w:type="spellEnd"/>
      <w:r w:rsidRPr="00752645">
        <w:rPr>
          <w:rFonts w:ascii="Times New Roman" w:hAnsi="Times New Roman" w:cs="Times New Roman"/>
          <w:sz w:val="28"/>
          <w:szCs w:val="28"/>
        </w:rPr>
        <w:t xml:space="preserve">, растущую и уменьшающуюся одновременно. Парадокс чистого становления отрицает настоящее время – Делёз противопоставляет векторную </w:t>
      </w:r>
      <w:proofErr w:type="spellStart"/>
      <w:r w:rsidRPr="00752645">
        <w:rPr>
          <w:rFonts w:ascii="Times New Roman" w:hAnsi="Times New Roman" w:cs="Times New Roman"/>
          <w:sz w:val="28"/>
          <w:szCs w:val="28"/>
        </w:rPr>
        <w:t>темпоральность</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Хроноса</w:t>
      </w:r>
      <w:proofErr w:type="spellEnd"/>
      <w:r w:rsidRPr="00752645">
        <w:rPr>
          <w:rFonts w:ascii="Times New Roman" w:hAnsi="Times New Roman" w:cs="Times New Roman"/>
          <w:sz w:val="28"/>
          <w:szCs w:val="28"/>
        </w:rPr>
        <w:t xml:space="preserve">, отмеряющую историю годами и часами, </w:t>
      </w:r>
      <w:r w:rsidRPr="00752645">
        <w:rPr>
          <w:rFonts w:ascii="Times New Roman" w:hAnsi="Times New Roman" w:cs="Times New Roman"/>
          <w:sz w:val="28"/>
          <w:szCs w:val="28"/>
        </w:rPr>
        <w:lastRenderedPageBreak/>
        <w:t xml:space="preserve">бесконечно делящую путь черепахи и Ахиллеса на отрезки, Эону, для которого есть отношения прошлого и будущего, но нет настоящего – есть рана и шрам, между ними – чистое становление, которое невозможно ухватить в рамки </w:t>
      </w:r>
      <w:proofErr w:type="spellStart"/>
      <w:r w:rsidRPr="00752645">
        <w:rPr>
          <w:rFonts w:ascii="Times New Roman" w:hAnsi="Times New Roman" w:cs="Times New Roman"/>
          <w:sz w:val="28"/>
          <w:szCs w:val="28"/>
        </w:rPr>
        <w:t>Хроноса</w:t>
      </w:r>
      <w:proofErr w:type="spellEnd"/>
      <w:r w:rsidRPr="00752645">
        <w:rPr>
          <w:rFonts w:ascii="Times New Roman" w:hAnsi="Times New Roman" w:cs="Times New Roman"/>
          <w:sz w:val="28"/>
          <w:szCs w:val="28"/>
        </w:rPr>
        <w:t xml:space="preserve">, как невозможно схватить момент, когда несколько зёрен </w:t>
      </w:r>
      <w:proofErr w:type="spellStart"/>
      <w:r w:rsidRPr="00752645">
        <w:rPr>
          <w:rFonts w:ascii="Times New Roman" w:hAnsi="Times New Roman" w:cs="Times New Roman"/>
          <w:sz w:val="28"/>
          <w:szCs w:val="28"/>
        </w:rPr>
        <w:t>Евбулида</w:t>
      </w:r>
      <w:proofErr w:type="spellEnd"/>
      <w:r w:rsidRPr="00752645">
        <w:rPr>
          <w:rFonts w:ascii="Times New Roman" w:hAnsi="Times New Roman" w:cs="Times New Roman"/>
          <w:sz w:val="28"/>
          <w:szCs w:val="28"/>
        </w:rPr>
        <w:t xml:space="preserve"> превращаются в кучу. С тем же сталкивается и Алиса: «Варенье завтра и варенье вчера, но не сегодня».  С подобным парадоксом сталкивается и субъект современности: заключенный в бесконечные потоки машины капитализма, он разрывается между случившимся, случающимся и потенциально возможным, оказываясь не в силах схватить и удержать момент настоящего.</w:t>
      </w:r>
    </w:p>
    <w:p w14:paraId="1FA1CBE0"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В пространстве предложения смысл как самостоятельная категория взаимодействует с каждой из трёх других (</w:t>
      </w:r>
      <w:proofErr w:type="spellStart"/>
      <w:r w:rsidRPr="00752645">
        <w:rPr>
          <w:rFonts w:ascii="Times New Roman" w:hAnsi="Times New Roman" w:cs="Times New Roman"/>
          <w:sz w:val="28"/>
          <w:szCs w:val="28"/>
        </w:rPr>
        <w:t>дессигнация</w:t>
      </w:r>
      <w:proofErr w:type="spellEnd"/>
      <w:r w:rsidRPr="00752645">
        <w:rPr>
          <w:rFonts w:ascii="Times New Roman" w:hAnsi="Times New Roman" w:cs="Times New Roman"/>
          <w:sz w:val="28"/>
          <w:szCs w:val="28"/>
        </w:rPr>
        <w:t xml:space="preserve">, манифестация, сигнификация), но не может быть приписан ни к одной из них. Так, для выполнения </w:t>
      </w:r>
      <w:proofErr w:type="spellStart"/>
      <w:r w:rsidRPr="00752645">
        <w:rPr>
          <w:rFonts w:ascii="Times New Roman" w:hAnsi="Times New Roman" w:cs="Times New Roman"/>
          <w:sz w:val="28"/>
          <w:szCs w:val="28"/>
        </w:rPr>
        <w:t>дессигнации</w:t>
      </w:r>
      <w:proofErr w:type="spellEnd"/>
      <w:r w:rsidRPr="00752645">
        <w:rPr>
          <w:rFonts w:ascii="Times New Roman" w:hAnsi="Times New Roman" w:cs="Times New Roman"/>
          <w:sz w:val="28"/>
          <w:szCs w:val="28"/>
        </w:rPr>
        <w:t xml:space="preserve"> необходимыми являются как манифестация (означивание предмета невозможно без субъекта, проводящего это означивание), так и сигнификация (манифестация субъектом невозможна без сферы языка, в которой понятия соединяются со словами). Но так же и сигнификация невозможна без </w:t>
      </w:r>
      <w:proofErr w:type="spellStart"/>
      <w:r w:rsidRPr="00752645">
        <w:rPr>
          <w:rFonts w:ascii="Times New Roman" w:hAnsi="Times New Roman" w:cs="Times New Roman"/>
          <w:sz w:val="28"/>
          <w:szCs w:val="28"/>
        </w:rPr>
        <w:t>дессигнации</w:t>
      </w:r>
      <w:proofErr w:type="spellEnd"/>
      <w:r w:rsidRPr="00752645">
        <w:rPr>
          <w:rFonts w:ascii="Times New Roman" w:hAnsi="Times New Roman" w:cs="Times New Roman"/>
          <w:sz w:val="28"/>
          <w:szCs w:val="28"/>
        </w:rPr>
        <w:t xml:space="preserve">, так как  любое заключение отсылает к предпосылкам и может быть освобождено от них лишь в случае добавления других предпосылок. Такая циклическая взаимозависимость элементов предложения принципиальна в генезисе абсурда. Абсурд по </w:t>
      </w:r>
      <w:proofErr w:type="spellStart"/>
      <w:r w:rsidRPr="00752645">
        <w:rPr>
          <w:rFonts w:ascii="Times New Roman" w:hAnsi="Times New Roman" w:cs="Times New Roman"/>
          <w:sz w:val="28"/>
          <w:szCs w:val="28"/>
        </w:rPr>
        <w:t>Делёзу</w:t>
      </w:r>
      <w:proofErr w:type="spellEnd"/>
      <w:r w:rsidRPr="00752645">
        <w:rPr>
          <w:rFonts w:ascii="Times New Roman" w:hAnsi="Times New Roman" w:cs="Times New Roman"/>
          <w:sz w:val="28"/>
          <w:szCs w:val="28"/>
        </w:rPr>
        <w:t xml:space="preserve"> лишён самой возможности истинности, так как лишён не только </w:t>
      </w:r>
      <w:proofErr w:type="spellStart"/>
      <w:r w:rsidRPr="00752645">
        <w:rPr>
          <w:rFonts w:ascii="Times New Roman" w:hAnsi="Times New Roman" w:cs="Times New Roman"/>
          <w:sz w:val="28"/>
          <w:szCs w:val="28"/>
        </w:rPr>
        <w:t>дессигнации</w:t>
      </w:r>
      <w:proofErr w:type="spellEnd"/>
      <w:r w:rsidRPr="00752645">
        <w:rPr>
          <w:rFonts w:ascii="Times New Roman" w:hAnsi="Times New Roman" w:cs="Times New Roman"/>
          <w:sz w:val="28"/>
          <w:szCs w:val="28"/>
        </w:rPr>
        <w:t xml:space="preserve">, но и сигнификации, т.е. самой возможности помыслить </w:t>
      </w:r>
      <w:proofErr w:type="spellStart"/>
      <w:r w:rsidRPr="00752645">
        <w:rPr>
          <w:rFonts w:ascii="Times New Roman" w:hAnsi="Times New Roman" w:cs="Times New Roman"/>
          <w:sz w:val="28"/>
          <w:szCs w:val="28"/>
        </w:rPr>
        <w:t>дессигнацию</w:t>
      </w:r>
      <w:proofErr w:type="spellEnd"/>
      <w:r w:rsidRPr="00752645">
        <w:rPr>
          <w:rFonts w:ascii="Times New Roman" w:hAnsi="Times New Roman" w:cs="Times New Roman"/>
          <w:sz w:val="28"/>
          <w:szCs w:val="28"/>
        </w:rPr>
        <w:t xml:space="preserve">. Здесь важно различение отношений истина/ложь в случае </w:t>
      </w:r>
      <w:proofErr w:type="spellStart"/>
      <w:r w:rsidRPr="00752645">
        <w:rPr>
          <w:rFonts w:ascii="Times New Roman" w:hAnsi="Times New Roman" w:cs="Times New Roman"/>
          <w:sz w:val="28"/>
          <w:szCs w:val="28"/>
        </w:rPr>
        <w:t>дессигнации</w:t>
      </w:r>
      <w:proofErr w:type="spellEnd"/>
      <w:r w:rsidRPr="00752645">
        <w:rPr>
          <w:rFonts w:ascii="Times New Roman" w:hAnsi="Times New Roman" w:cs="Times New Roman"/>
          <w:sz w:val="28"/>
          <w:szCs w:val="28"/>
        </w:rPr>
        <w:t xml:space="preserve"> и отношений между условиями истинности, обеспечиваемыми сигнификацией, и абсурдом. Наиболее наглядно утверждает возвышение порядка смысла над порядком истины А. </w:t>
      </w:r>
      <w:proofErr w:type="spellStart"/>
      <w:r w:rsidRPr="00752645">
        <w:rPr>
          <w:rFonts w:ascii="Times New Roman" w:hAnsi="Times New Roman" w:cs="Times New Roman"/>
          <w:sz w:val="28"/>
          <w:szCs w:val="28"/>
        </w:rPr>
        <w:t>Мейнонг</w:t>
      </w:r>
      <w:proofErr w:type="spellEnd"/>
      <w:r w:rsidRPr="00752645">
        <w:rPr>
          <w:rFonts w:ascii="Times New Roman" w:hAnsi="Times New Roman" w:cs="Times New Roman"/>
          <w:sz w:val="28"/>
          <w:szCs w:val="28"/>
        </w:rPr>
        <w:t xml:space="preserve"> в работе «О теории предметов», разводя бытие (</w:t>
      </w:r>
      <w:proofErr w:type="spellStart"/>
      <w:r w:rsidRPr="00752645">
        <w:rPr>
          <w:rFonts w:ascii="Times New Roman" w:hAnsi="Times New Roman" w:cs="Times New Roman"/>
          <w:sz w:val="28"/>
          <w:szCs w:val="28"/>
        </w:rPr>
        <w:t>sein</w:t>
      </w:r>
      <w:proofErr w:type="spellEnd"/>
      <w:r w:rsidRPr="00752645">
        <w:rPr>
          <w:rFonts w:ascii="Times New Roman" w:hAnsi="Times New Roman" w:cs="Times New Roman"/>
          <w:sz w:val="28"/>
          <w:szCs w:val="28"/>
        </w:rPr>
        <w:t>), условно-потенциально бытие (</w:t>
      </w:r>
      <w:proofErr w:type="spellStart"/>
      <w:r w:rsidRPr="00752645">
        <w:rPr>
          <w:rFonts w:ascii="Times New Roman" w:hAnsi="Times New Roman" w:cs="Times New Roman"/>
          <w:sz w:val="28"/>
          <w:szCs w:val="28"/>
        </w:rPr>
        <w:t>sosein</w:t>
      </w:r>
      <w:proofErr w:type="spellEnd"/>
      <w:r w:rsidRPr="00752645">
        <w:rPr>
          <w:rFonts w:ascii="Times New Roman" w:hAnsi="Times New Roman" w:cs="Times New Roman"/>
          <w:sz w:val="28"/>
          <w:szCs w:val="28"/>
        </w:rPr>
        <w:t>) и небытие (</w:t>
      </w:r>
      <w:proofErr w:type="spellStart"/>
      <w:r w:rsidRPr="00752645">
        <w:rPr>
          <w:rFonts w:ascii="Times New Roman" w:hAnsi="Times New Roman" w:cs="Times New Roman"/>
          <w:sz w:val="28"/>
          <w:szCs w:val="28"/>
        </w:rPr>
        <w:t>nichtsein</w:t>
      </w:r>
      <w:proofErr w:type="spellEnd"/>
      <w:r w:rsidRPr="00752645">
        <w:rPr>
          <w:rFonts w:ascii="Times New Roman" w:hAnsi="Times New Roman" w:cs="Times New Roman"/>
          <w:sz w:val="28"/>
          <w:szCs w:val="28"/>
        </w:rPr>
        <w:t xml:space="preserve">). В его системе абсурд вполне может быть </w:t>
      </w:r>
      <w:proofErr w:type="spellStart"/>
      <w:r w:rsidRPr="00752645">
        <w:rPr>
          <w:rFonts w:ascii="Times New Roman" w:hAnsi="Times New Roman" w:cs="Times New Roman"/>
          <w:sz w:val="28"/>
          <w:szCs w:val="28"/>
        </w:rPr>
        <w:t>онтолигизирован</w:t>
      </w:r>
      <w:proofErr w:type="spellEnd"/>
      <w:r w:rsidRPr="00752645">
        <w:rPr>
          <w:rFonts w:ascii="Times New Roman" w:hAnsi="Times New Roman" w:cs="Times New Roman"/>
          <w:sz w:val="28"/>
          <w:szCs w:val="28"/>
        </w:rPr>
        <w:t xml:space="preserve"> в пространстве </w:t>
      </w:r>
      <w:proofErr w:type="spellStart"/>
      <w:r w:rsidRPr="00752645">
        <w:rPr>
          <w:rFonts w:ascii="Times New Roman" w:hAnsi="Times New Roman" w:cs="Times New Roman"/>
          <w:sz w:val="28"/>
          <w:szCs w:val="28"/>
        </w:rPr>
        <w:t>nichtsein</w:t>
      </w:r>
      <w:proofErr w:type="spellEnd"/>
      <w:r w:rsidRPr="00752645">
        <w:rPr>
          <w:rFonts w:ascii="Times New Roman" w:hAnsi="Times New Roman" w:cs="Times New Roman"/>
          <w:sz w:val="28"/>
          <w:szCs w:val="28"/>
        </w:rPr>
        <w:t xml:space="preserve">. Таким образом, абсурдное </w:t>
      </w:r>
      <w:r w:rsidRPr="00752645">
        <w:rPr>
          <w:rFonts w:ascii="Times New Roman" w:hAnsi="Times New Roman" w:cs="Times New Roman"/>
          <w:sz w:val="28"/>
          <w:szCs w:val="28"/>
        </w:rPr>
        <w:lastRenderedPageBreak/>
        <w:t xml:space="preserve">предложение в структуре смыслов </w:t>
      </w:r>
      <w:proofErr w:type="spellStart"/>
      <w:r w:rsidRPr="00752645">
        <w:rPr>
          <w:rFonts w:ascii="Times New Roman" w:hAnsi="Times New Roman" w:cs="Times New Roman"/>
          <w:sz w:val="28"/>
          <w:szCs w:val="28"/>
        </w:rPr>
        <w:t>Делёза</w:t>
      </w:r>
      <w:proofErr w:type="spellEnd"/>
      <w:r w:rsidRPr="00752645">
        <w:rPr>
          <w:rFonts w:ascii="Times New Roman" w:hAnsi="Times New Roman" w:cs="Times New Roman"/>
          <w:sz w:val="28"/>
          <w:szCs w:val="28"/>
        </w:rPr>
        <w:t>, будучи лишённым возможности истинности, отнюдь не лишено смысла, а напротив, указывает на избыточность природы смысла, на наличие его за границей той или иной доступной нашему восприятию реальности.</w:t>
      </w:r>
    </w:p>
    <w:p w14:paraId="1D171935" w14:textId="77777777" w:rsidR="00910CF1" w:rsidRPr="00752645" w:rsidRDefault="00910CF1" w:rsidP="004622BE">
      <w:pPr>
        <w:pStyle w:val="Heading2"/>
        <w:spacing w:line="360" w:lineRule="auto"/>
        <w:contextualSpacing/>
        <w:rPr>
          <w:rFonts w:ascii="Times New Roman" w:hAnsi="Times New Roman" w:cs="Times New Roman"/>
          <w:color w:val="auto"/>
        </w:rPr>
      </w:pPr>
      <w:bookmarkStart w:id="5" w:name="_Toc355356349"/>
      <w:r w:rsidRPr="00752645">
        <w:rPr>
          <w:rFonts w:ascii="Times New Roman" w:hAnsi="Times New Roman" w:cs="Times New Roman"/>
          <w:color w:val="auto"/>
        </w:rPr>
        <w:t>4. Предпосылки для современной интерпретации абсурда в философии</w:t>
      </w:r>
      <w:bookmarkEnd w:id="5"/>
    </w:p>
    <w:p w14:paraId="1A2ECF03"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В «Логике смысла» Делёз приводит рассказ Диогена </w:t>
      </w:r>
      <w:proofErr w:type="spellStart"/>
      <w:r w:rsidRPr="00752645">
        <w:rPr>
          <w:rFonts w:ascii="Times New Roman" w:hAnsi="Times New Roman" w:cs="Times New Roman"/>
          <w:sz w:val="28"/>
          <w:szCs w:val="28"/>
        </w:rPr>
        <w:t>Лаэртского</w:t>
      </w:r>
      <w:proofErr w:type="spellEnd"/>
      <w:r w:rsidRPr="00752645">
        <w:rPr>
          <w:rFonts w:ascii="Times New Roman" w:hAnsi="Times New Roman" w:cs="Times New Roman"/>
          <w:sz w:val="28"/>
          <w:szCs w:val="28"/>
        </w:rPr>
        <w:t xml:space="preserve"> о том, что стоики сравнивали философию с яйцом, скорлупа которого символизирует логику, желток – физику, а белок – этику. Здесь нам интересно не столько соответствие этих позиций смысловой схеме </w:t>
      </w:r>
      <w:proofErr w:type="spellStart"/>
      <w:r w:rsidRPr="00752645">
        <w:rPr>
          <w:rFonts w:ascii="Times New Roman" w:hAnsi="Times New Roman" w:cs="Times New Roman"/>
          <w:sz w:val="28"/>
          <w:szCs w:val="28"/>
        </w:rPr>
        <w:t>Делёза</w:t>
      </w:r>
      <w:proofErr w:type="spellEnd"/>
      <w:r w:rsidRPr="00752645">
        <w:rPr>
          <w:rFonts w:ascii="Times New Roman" w:hAnsi="Times New Roman" w:cs="Times New Roman"/>
          <w:sz w:val="28"/>
          <w:szCs w:val="28"/>
        </w:rPr>
        <w:t xml:space="preserve"> (логика – поверхность, физика – глубина, этика – смысл), сколько дальнейшее его рассуждение: отмечая, что Диоген явно рационализирует, Делёз предполагает, что метафору стоиков следует рассматривать как </w:t>
      </w:r>
      <w:proofErr w:type="spellStart"/>
      <w:r w:rsidRPr="00752645">
        <w:rPr>
          <w:rFonts w:ascii="Times New Roman" w:hAnsi="Times New Roman" w:cs="Times New Roman"/>
          <w:sz w:val="28"/>
          <w:szCs w:val="28"/>
        </w:rPr>
        <w:t>коан</w:t>
      </w:r>
      <w:proofErr w:type="spellEnd"/>
      <w:r w:rsidRPr="00752645">
        <w:rPr>
          <w:rFonts w:ascii="Times New Roman" w:hAnsi="Times New Roman" w:cs="Times New Roman"/>
          <w:sz w:val="28"/>
          <w:szCs w:val="28"/>
        </w:rPr>
        <w:t xml:space="preserve"> – намеренно абсурдную притчу, используемую для постижения трансцендентных истин путём преодоления границ логики рационального мышления. Так, он фантазирует, что, вероятно, мудрец-стоик на вопрос своего ученика о том, что есть этика, достаёт из складок своего плаща яйцо и бьёт посохом ученика (без этого удара, как отмечает Делёз, поиск решения занял бы у ученика долгие годы). Ученик, в свою очередь, разбивает яйцо так, что на скорлупе и на желтке видны остатки белка. Именно этого решения так не хватало экзистенциалистам, и именно его с разных позиций предложили Фуко и Делёз. Ударом же посоха для преодоления загадки-</w:t>
      </w:r>
      <w:proofErr w:type="spellStart"/>
      <w:r w:rsidRPr="00752645">
        <w:rPr>
          <w:rFonts w:ascii="Times New Roman" w:hAnsi="Times New Roman" w:cs="Times New Roman"/>
          <w:sz w:val="28"/>
          <w:szCs w:val="28"/>
        </w:rPr>
        <w:t>коана</w:t>
      </w:r>
      <w:proofErr w:type="spellEnd"/>
      <w:r w:rsidRPr="00752645">
        <w:rPr>
          <w:rFonts w:ascii="Times New Roman" w:hAnsi="Times New Roman" w:cs="Times New Roman"/>
          <w:sz w:val="28"/>
          <w:szCs w:val="28"/>
        </w:rPr>
        <w:t xml:space="preserve"> экзистенциализма стала абсурдность, выбившая из зоны комфорта европейскую философскую мысль ХХ века.</w:t>
      </w:r>
    </w:p>
    <w:p w14:paraId="10C867E1"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Идея осознания парадоксальности собственного мировосприятия, как толчка к развитию, не нова: М. Петров в книге «Пираты Эгейского моря и личность» отстаивает гипотезу о том, что метаморфозы личностной идентификации древних греков начинаются именно с подобным переломом: с одной стороны, экономический кризис вынуждает греков сменить род деятельности, что, несомненно, сказывается на восприятии собственной идентичности, с другой – пиратствующие греки встречаются с </w:t>
      </w:r>
      <w:r w:rsidRPr="00752645">
        <w:rPr>
          <w:rFonts w:ascii="Times New Roman" w:eastAsia="Times New Roman" w:hAnsi="Times New Roman" w:cs="Times New Roman"/>
          <w:sz w:val="28"/>
          <w:szCs w:val="28"/>
          <w:shd w:val="clear" w:color="auto" w:fill="FFFFFF"/>
        </w:rPr>
        <w:lastRenderedPageBreak/>
        <w:t xml:space="preserve">представителями других цивилизаций, которые, несмотря на отличное от греков восприятие мира, вполне успешно существуют. Осознание этой парадоксальности позволяет древним грекам преодолеть свою </w:t>
      </w:r>
      <w:proofErr w:type="spellStart"/>
      <w:r w:rsidRPr="00752645">
        <w:rPr>
          <w:rFonts w:ascii="Times New Roman" w:eastAsia="Times New Roman" w:hAnsi="Times New Roman" w:cs="Times New Roman"/>
          <w:sz w:val="28"/>
          <w:szCs w:val="28"/>
          <w:shd w:val="clear" w:color="auto" w:fill="FFFFFF"/>
        </w:rPr>
        <w:t>мифопрактическую</w:t>
      </w:r>
      <w:proofErr w:type="spellEnd"/>
      <w:r w:rsidRPr="00752645">
        <w:rPr>
          <w:rFonts w:ascii="Times New Roman" w:eastAsia="Times New Roman" w:hAnsi="Times New Roman" w:cs="Times New Roman"/>
          <w:sz w:val="28"/>
          <w:szCs w:val="28"/>
          <w:shd w:val="clear" w:color="auto" w:fill="FFFFFF"/>
        </w:rPr>
        <w:t xml:space="preserve"> установку и выйти за её пределы - столкнувшись с абсурдом, расширить границы смысла.</w:t>
      </w:r>
    </w:p>
    <w:p w14:paraId="7345E8A5"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Более того, подобно тому, как абсурд стал катализатором для развития новых направлений философии ХХ века, он же, по мнению ряда исследователей (Анри Валлон, Борис Поршнев, Фёдор </w:t>
      </w:r>
      <w:proofErr w:type="spellStart"/>
      <w:r w:rsidRPr="00752645">
        <w:rPr>
          <w:rFonts w:ascii="Times New Roman" w:eastAsia="Times New Roman" w:hAnsi="Times New Roman" w:cs="Times New Roman"/>
          <w:sz w:val="28"/>
          <w:szCs w:val="28"/>
          <w:shd w:val="clear" w:color="auto" w:fill="FFFFFF"/>
        </w:rPr>
        <w:t>Гиренок</w:t>
      </w:r>
      <w:proofErr w:type="spellEnd"/>
      <w:r w:rsidRPr="00752645">
        <w:rPr>
          <w:rFonts w:ascii="Times New Roman" w:eastAsia="Times New Roman" w:hAnsi="Times New Roman" w:cs="Times New Roman"/>
          <w:sz w:val="28"/>
          <w:szCs w:val="28"/>
          <w:shd w:val="clear" w:color="auto" w:fill="FFFFFF"/>
        </w:rPr>
        <w:t xml:space="preserve">), когда-то вывел древнего человека из общего ряда приматов, послужив  толчком к развитию речи. В работе «Абсурд и речь: антропология воображаемого» Ф. </w:t>
      </w:r>
      <w:proofErr w:type="spellStart"/>
      <w:r w:rsidRPr="00752645">
        <w:rPr>
          <w:rFonts w:ascii="Times New Roman" w:eastAsia="Times New Roman" w:hAnsi="Times New Roman" w:cs="Times New Roman"/>
          <w:sz w:val="28"/>
          <w:szCs w:val="28"/>
          <w:shd w:val="clear" w:color="auto" w:fill="FFFFFF"/>
        </w:rPr>
        <w:t>Гиренок</w:t>
      </w:r>
      <w:proofErr w:type="spellEnd"/>
      <w:r w:rsidRPr="00752645">
        <w:rPr>
          <w:rFonts w:ascii="Times New Roman" w:eastAsia="Times New Roman" w:hAnsi="Times New Roman" w:cs="Times New Roman"/>
          <w:sz w:val="28"/>
          <w:szCs w:val="28"/>
          <w:shd w:val="clear" w:color="auto" w:fill="FFFFFF"/>
        </w:rPr>
        <w:t xml:space="preserve"> пишет: «Абсурд ломает инстинкт обезьяны, разрушает её рефлексы. Освободившееся пространство уже готово для новых форм коммуникации»</w:t>
      </w:r>
      <w:r w:rsidRPr="00752645">
        <w:rPr>
          <w:rStyle w:val="FootnoteReference"/>
          <w:rFonts w:ascii="Times New Roman" w:eastAsia="Times New Roman" w:hAnsi="Times New Roman" w:cs="Times New Roman"/>
          <w:shd w:val="clear" w:color="auto" w:fill="FFFFFF"/>
        </w:rPr>
        <w:footnoteReference w:id="12"/>
      </w:r>
      <w:r w:rsidRPr="00752645">
        <w:rPr>
          <w:rFonts w:ascii="Times New Roman" w:eastAsia="Times New Roman" w:hAnsi="Times New Roman" w:cs="Times New Roman"/>
          <w:sz w:val="28"/>
          <w:szCs w:val="28"/>
          <w:shd w:val="clear" w:color="auto" w:fill="FFFFFF"/>
        </w:rPr>
        <w:t xml:space="preserve">. Именно разрыв между реальностью, окружающей человека, и тем, как он её мыслит, воображает, этот разрыв тождественности мысли и денотата, становится в данной теории отправной точкой для действий человеком осознанно, а не инстинктивно, становясь предикатом осознанного бытия субъекта, выведшего древнего человека из животного регистра реального в регистр воображаемого </w:t>
      </w:r>
      <w:proofErr w:type="spellStart"/>
      <w:r w:rsidRPr="00752645">
        <w:rPr>
          <w:rFonts w:ascii="Times New Roman" w:eastAsia="Times New Roman" w:hAnsi="Times New Roman" w:cs="Times New Roman"/>
          <w:sz w:val="28"/>
          <w:szCs w:val="28"/>
          <w:shd w:val="clear" w:color="auto" w:fill="FFFFFF"/>
        </w:rPr>
        <w:t>res</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cogitans</w:t>
      </w:r>
      <w:proofErr w:type="spellEnd"/>
      <w:r w:rsidRPr="00752645">
        <w:rPr>
          <w:rFonts w:ascii="Times New Roman" w:eastAsia="Times New Roman" w:hAnsi="Times New Roman" w:cs="Times New Roman"/>
          <w:sz w:val="28"/>
          <w:szCs w:val="28"/>
          <w:shd w:val="clear" w:color="auto" w:fill="FFFFFF"/>
        </w:rPr>
        <w:t xml:space="preserve">. Здесь уместным будет вспомнить треугольник Ж. </w:t>
      </w:r>
      <w:proofErr w:type="spellStart"/>
      <w:r w:rsidRPr="00752645">
        <w:rPr>
          <w:rFonts w:ascii="Times New Roman" w:eastAsia="Times New Roman" w:hAnsi="Times New Roman" w:cs="Times New Roman"/>
          <w:sz w:val="28"/>
          <w:szCs w:val="28"/>
          <w:shd w:val="clear" w:color="auto" w:fill="FFFFFF"/>
        </w:rPr>
        <w:t>Лакана</w:t>
      </w:r>
      <w:proofErr w:type="spellEnd"/>
      <w:r w:rsidRPr="00752645">
        <w:rPr>
          <w:rFonts w:ascii="Times New Roman" w:eastAsia="Times New Roman" w:hAnsi="Times New Roman" w:cs="Times New Roman"/>
          <w:sz w:val="28"/>
          <w:szCs w:val="28"/>
          <w:shd w:val="clear" w:color="auto" w:fill="FFFFFF"/>
        </w:rPr>
        <w:t xml:space="preserve">. Личность в его схеме формируется тремя регистрами: воображаемое, формируемое на стадии зеркала – представление субъекта о себе и о мире; символическое – для </w:t>
      </w:r>
      <w:proofErr w:type="spellStart"/>
      <w:r w:rsidRPr="00752645">
        <w:rPr>
          <w:rFonts w:ascii="Times New Roman" w:eastAsia="Times New Roman" w:hAnsi="Times New Roman" w:cs="Times New Roman"/>
          <w:sz w:val="28"/>
          <w:szCs w:val="28"/>
          <w:shd w:val="clear" w:color="auto" w:fill="FFFFFF"/>
        </w:rPr>
        <w:t>Лакана</w:t>
      </w:r>
      <w:proofErr w:type="spellEnd"/>
      <w:r w:rsidRPr="00752645">
        <w:rPr>
          <w:rFonts w:ascii="Times New Roman" w:eastAsia="Times New Roman" w:hAnsi="Times New Roman" w:cs="Times New Roman"/>
          <w:sz w:val="28"/>
          <w:szCs w:val="28"/>
          <w:shd w:val="clear" w:color="auto" w:fill="FFFFFF"/>
        </w:rPr>
        <w:t xml:space="preserve"> это регистр языка; реальное – то, что </w:t>
      </w:r>
      <w:proofErr w:type="spellStart"/>
      <w:r w:rsidRPr="00752645">
        <w:rPr>
          <w:rFonts w:ascii="Times New Roman" w:eastAsia="Times New Roman" w:hAnsi="Times New Roman" w:cs="Times New Roman"/>
          <w:sz w:val="28"/>
          <w:szCs w:val="28"/>
          <w:shd w:val="clear" w:color="auto" w:fill="FFFFFF"/>
        </w:rPr>
        <w:t>нподдаётся</w:t>
      </w:r>
      <w:proofErr w:type="spellEnd"/>
      <w:r w:rsidRPr="00752645">
        <w:rPr>
          <w:rFonts w:ascii="Times New Roman" w:eastAsia="Times New Roman" w:hAnsi="Times New Roman" w:cs="Times New Roman"/>
          <w:sz w:val="28"/>
          <w:szCs w:val="28"/>
          <w:shd w:val="clear" w:color="auto" w:fill="FFFFFF"/>
        </w:rPr>
        <w:t xml:space="preserve"> символизации (при сопоставлении триады </w:t>
      </w:r>
      <w:proofErr w:type="spellStart"/>
      <w:r w:rsidRPr="00752645">
        <w:rPr>
          <w:rFonts w:ascii="Times New Roman" w:eastAsia="Times New Roman" w:hAnsi="Times New Roman" w:cs="Times New Roman"/>
          <w:sz w:val="28"/>
          <w:szCs w:val="28"/>
          <w:shd w:val="clear" w:color="auto" w:fill="FFFFFF"/>
        </w:rPr>
        <w:t>Лакана</w:t>
      </w:r>
      <w:proofErr w:type="spellEnd"/>
      <w:r w:rsidRPr="00752645">
        <w:rPr>
          <w:rFonts w:ascii="Times New Roman" w:eastAsia="Times New Roman" w:hAnsi="Times New Roman" w:cs="Times New Roman"/>
          <w:sz w:val="28"/>
          <w:szCs w:val="28"/>
          <w:shd w:val="clear" w:color="auto" w:fill="FFFFFF"/>
        </w:rPr>
        <w:t xml:space="preserve"> с предлагаемой </w:t>
      </w:r>
      <w:proofErr w:type="spellStart"/>
      <w:r w:rsidRPr="00752645">
        <w:rPr>
          <w:rFonts w:ascii="Times New Roman" w:eastAsia="Times New Roman" w:hAnsi="Times New Roman" w:cs="Times New Roman"/>
          <w:sz w:val="28"/>
          <w:szCs w:val="28"/>
          <w:shd w:val="clear" w:color="auto" w:fill="FFFFFF"/>
        </w:rPr>
        <w:t>Делёзом</w:t>
      </w:r>
      <w:proofErr w:type="spellEnd"/>
      <w:r w:rsidRPr="00752645">
        <w:rPr>
          <w:rFonts w:ascii="Times New Roman" w:eastAsia="Times New Roman" w:hAnsi="Times New Roman" w:cs="Times New Roman"/>
          <w:sz w:val="28"/>
          <w:szCs w:val="28"/>
          <w:shd w:val="clear" w:color="auto" w:fill="FFFFFF"/>
        </w:rPr>
        <w:t xml:space="preserve"> структурой смысла, регистр реального будет соотноситься с глубиной, символического – с поверхностью, а смысл будет обитать в регистре воображаемого). Таким образом, в теории, описываемой Гиренком, абсурд не просто выходит за рамки языка, но и предшествует его появлению. Сам </w:t>
      </w:r>
      <w:proofErr w:type="spellStart"/>
      <w:r w:rsidRPr="00752645">
        <w:rPr>
          <w:rFonts w:ascii="Times New Roman" w:eastAsia="Times New Roman" w:hAnsi="Times New Roman" w:cs="Times New Roman"/>
          <w:sz w:val="28"/>
          <w:szCs w:val="28"/>
          <w:shd w:val="clear" w:color="auto" w:fill="FFFFFF"/>
        </w:rPr>
        <w:t>Лакан</w:t>
      </w:r>
      <w:proofErr w:type="spellEnd"/>
      <w:r w:rsidRPr="00752645">
        <w:rPr>
          <w:rFonts w:ascii="Times New Roman" w:eastAsia="Times New Roman" w:hAnsi="Times New Roman" w:cs="Times New Roman"/>
          <w:sz w:val="28"/>
          <w:szCs w:val="28"/>
          <w:shd w:val="clear" w:color="auto" w:fill="FFFFFF"/>
        </w:rPr>
        <w:t xml:space="preserve">, утверждавший, что «Я» есть производное от символического, т.е. языка, неоднократно призывал выйти за рамки языка, слова. Свой первый семинар он открывает словами: </w:t>
      </w:r>
      <w:r w:rsidRPr="00752645">
        <w:rPr>
          <w:rFonts w:ascii="Times New Roman" w:hAnsi="Times New Roman" w:cs="Times New Roman"/>
          <w:sz w:val="28"/>
          <w:szCs w:val="28"/>
          <w:shd w:val="clear" w:color="auto" w:fill="FFFFFF"/>
        </w:rPr>
        <w:t>«</w:t>
      </w:r>
      <w:r w:rsidRPr="00752645">
        <w:rPr>
          <w:rFonts w:ascii="Times New Roman" w:hAnsi="Times New Roman" w:cs="Times New Roman"/>
          <w:sz w:val="28"/>
          <w:szCs w:val="28"/>
        </w:rPr>
        <w:t xml:space="preserve">прервать молчание </w:t>
      </w:r>
      <w:r w:rsidRPr="00752645">
        <w:rPr>
          <w:rFonts w:ascii="Times New Roman" w:hAnsi="Times New Roman" w:cs="Times New Roman"/>
          <w:sz w:val="28"/>
          <w:szCs w:val="28"/>
        </w:rPr>
        <w:lastRenderedPageBreak/>
        <w:t>Мэтр может чем угодно - сарказмом или пинком ноги»</w:t>
      </w:r>
      <w:r w:rsidRPr="00752645">
        <w:rPr>
          <w:rStyle w:val="FootnoteReference"/>
          <w:rFonts w:ascii="Times New Roman" w:hAnsi="Times New Roman" w:cs="Times New Roman"/>
        </w:rPr>
        <w:footnoteReference w:id="13"/>
      </w:r>
      <w:r w:rsidRPr="00752645">
        <w:rPr>
          <w:rFonts w:ascii="Times New Roman" w:hAnsi="Times New Roman" w:cs="Times New Roman"/>
          <w:sz w:val="28"/>
          <w:szCs w:val="28"/>
        </w:rPr>
        <w:t xml:space="preserve">, обращаясь, как и Делёз, к опыту дзен-буддизма, где абсурдные </w:t>
      </w:r>
      <w:proofErr w:type="spellStart"/>
      <w:r w:rsidRPr="00752645">
        <w:rPr>
          <w:rFonts w:ascii="Times New Roman" w:hAnsi="Times New Roman" w:cs="Times New Roman"/>
          <w:sz w:val="28"/>
          <w:szCs w:val="28"/>
        </w:rPr>
        <w:t>коаны</w:t>
      </w:r>
      <w:proofErr w:type="spellEnd"/>
      <w:r w:rsidRPr="00752645">
        <w:rPr>
          <w:rFonts w:ascii="Times New Roman" w:hAnsi="Times New Roman" w:cs="Times New Roman"/>
          <w:sz w:val="28"/>
          <w:szCs w:val="28"/>
        </w:rPr>
        <w:t xml:space="preserve"> несли ту же функцию, что и пинок или удар посохом – выбрасывали сознание ученика за пределы замкнутого круга смыслов.</w:t>
      </w:r>
    </w:p>
    <w:p w14:paraId="5BFAEDD6"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 xml:space="preserve">В целом, интерес к </w:t>
      </w:r>
      <w:proofErr w:type="spellStart"/>
      <w:r w:rsidRPr="00752645">
        <w:rPr>
          <w:rFonts w:ascii="Times New Roman" w:eastAsia="Times New Roman" w:hAnsi="Times New Roman" w:cs="Times New Roman"/>
          <w:sz w:val="28"/>
          <w:szCs w:val="28"/>
          <w:shd w:val="clear" w:color="auto" w:fill="FFFFFF"/>
        </w:rPr>
        <w:t>дзену</w:t>
      </w:r>
      <w:proofErr w:type="spellEnd"/>
      <w:r w:rsidRPr="00752645">
        <w:rPr>
          <w:rFonts w:ascii="Times New Roman" w:eastAsia="Times New Roman" w:hAnsi="Times New Roman" w:cs="Times New Roman"/>
          <w:sz w:val="28"/>
          <w:szCs w:val="28"/>
          <w:shd w:val="clear" w:color="auto" w:fill="FFFFFF"/>
        </w:rPr>
        <w:t xml:space="preserve"> – один из наиболее ярко выраженных феноменов второй половины ХХ века. Если в академической среде к нему обращались лишь по касательной (уже упомянутые </w:t>
      </w:r>
      <w:proofErr w:type="spellStart"/>
      <w:r w:rsidRPr="00752645">
        <w:rPr>
          <w:rFonts w:ascii="Times New Roman" w:eastAsia="Times New Roman" w:hAnsi="Times New Roman" w:cs="Times New Roman"/>
          <w:sz w:val="28"/>
          <w:szCs w:val="28"/>
          <w:shd w:val="clear" w:color="auto" w:fill="FFFFFF"/>
        </w:rPr>
        <w:t>Лакан</w:t>
      </w:r>
      <w:proofErr w:type="spellEnd"/>
      <w:r w:rsidRPr="00752645">
        <w:rPr>
          <w:rFonts w:ascii="Times New Roman" w:eastAsia="Times New Roman" w:hAnsi="Times New Roman" w:cs="Times New Roman"/>
          <w:sz w:val="28"/>
          <w:szCs w:val="28"/>
          <w:shd w:val="clear" w:color="auto" w:fill="FFFFFF"/>
        </w:rPr>
        <w:t xml:space="preserve"> и Делёз, Фуко, </w:t>
      </w:r>
      <w:proofErr w:type="spellStart"/>
      <w:r w:rsidRPr="00752645">
        <w:rPr>
          <w:rFonts w:ascii="Times New Roman" w:eastAsia="Times New Roman" w:hAnsi="Times New Roman" w:cs="Times New Roman"/>
          <w:sz w:val="28"/>
          <w:szCs w:val="28"/>
          <w:shd w:val="clear" w:color="auto" w:fill="FFFFFF"/>
        </w:rPr>
        <w:t>Деррида</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Кристева</w:t>
      </w:r>
      <w:proofErr w:type="spellEnd"/>
      <w:r w:rsidRPr="00752645">
        <w:rPr>
          <w:rFonts w:ascii="Times New Roman" w:eastAsia="Times New Roman" w:hAnsi="Times New Roman" w:cs="Times New Roman"/>
          <w:sz w:val="28"/>
          <w:szCs w:val="28"/>
          <w:shd w:val="clear" w:color="auto" w:fill="FFFFFF"/>
        </w:rPr>
        <w:t xml:space="preserve">, и другие), то в массовой культуре дзен становится </w:t>
      </w:r>
      <w:proofErr w:type="spellStart"/>
      <w:r w:rsidRPr="00752645">
        <w:rPr>
          <w:rFonts w:ascii="Times New Roman" w:eastAsia="Times New Roman" w:hAnsi="Times New Roman" w:cs="Times New Roman"/>
          <w:sz w:val="28"/>
          <w:szCs w:val="28"/>
          <w:shd w:val="clear" w:color="auto" w:fill="FFFFFF"/>
        </w:rPr>
        <w:t>мейнстримом</w:t>
      </w:r>
      <w:proofErr w:type="spellEnd"/>
      <w:r w:rsidRPr="00752645">
        <w:rPr>
          <w:rFonts w:ascii="Times New Roman" w:eastAsia="Times New Roman" w:hAnsi="Times New Roman" w:cs="Times New Roman"/>
          <w:sz w:val="28"/>
          <w:szCs w:val="28"/>
          <w:shd w:val="clear" w:color="auto" w:fill="FFFFFF"/>
        </w:rPr>
        <w:t>: в 1970-е годы на Западе набирают популярность буддистские практики, влияния их проявляются в поп-культуре и моде. Умберто Эко, посвятивший этому всплеску главу в своей работе «Открытое произведение», связывает повышенный интерес к дзен-буддизму среди масс с тем, что философия этой религии в тривиальной своей интерпретации предлагает простой ключ к решению проблемы тревожности человека ХХ века: она примиряет все внутренние конфликты в мировосприятии субъекта (кризис самоидентификации, экзистенциальный кризис, шизофреническое сознание консюмеризма), предлагая принять мир во всей его противоречивости, обретая тем самым покой и гармонию. «</w:t>
      </w:r>
      <w:r w:rsidRPr="00752645">
        <w:rPr>
          <w:rFonts w:ascii="Times New Roman" w:hAnsi="Times New Roman" w:cs="Times New Roman"/>
          <w:sz w:val="28"/>
          <w:szCs w:val="28"/>
        </w:rPr>
        <w:t>Платой за интеллект, как нам теперь известно, является хроническое чувство тревожности, имеющее достаточно странную тенденцию к возрастанию именно на том самом уровне, где человеческая жизнь подлежит интеллектуальной организации»</w:t>
      </w:r>
      <w:r w:rsidRPr="00752645">
        <w:rPr>
          <w:rStyle w:val="FootnoteReference"/>
          <w:rFonts w:ascii="Times New Roman" w:hAnsi="Times New Roman" w:cs="Times New Roman"/>
        </w:rPr>
        <w:footnoteReference w:id="14"/>
      </w:r>
      <w:r w:rsidRPr="00752645">
        <w:rPr>
          <w:rFonts w:ascii="Times New Roman" w:hAnsi="Times New Roman" w:cs="Times New Roman"/>
          <w:sz w:val="28"/>
          <w:szCs w:val="28"/>
        </w:rPr>
        <w:t xml:space="preserve"> - пишет Алан </w:t>
      </w:r>
      <w:proofErr w:type="spellStart"/>
      <w:r w:rsidRPr="00752645">
        <w:rPr>
          <w:rFonts w:ascii="Times New Roman" w:hAnsi="Times New Roman" w:cs="Times New Roman"/>
          <w:sz w:val="28"/>
          <w:szCs w:val="28"/>
        </w:rPr>
        <w:t>Уотс</w:t>
      </w:r>
      <w:proofErr w:type="spellEnd"/>
      <w:r w:rsidRPr="00752645">
        <w:rPr>
          <w:rFonts w:ascii="Times New Roman" w:hAnsi="Times New Roman" w:cs="Times New Roman"/>
          <w:sz w:val="28"/>
          <w:szCs w:val="28"/>
        </w:rPr>
        <w:t xml:space="preserve">, британский философ и </w:t>
      </w:r>
      <w:r w:rsidRPr="00752645">
        <w:rPr>
          <w:rFonts w:ascii="Times New Roman" w:eastAsia="Times New Roman" w:hAnsi="Times New Roman" w:cs="Times New Roman"/>
          <w:sz w:val="28"/>
          <w:szCs w:val="28"/>
          <w:shd w:val="clear" w:color="auto" w:fill="FFFFFF"/>
        </w:rPr>
        <w:t>популяризатор восточной философии для западной аудитории.</w:t>
      </w:r>
      <w:r w:rsidRPr="00752645">
        <w:rPr>
          <w:rFonts w:ascii="Times New Roman" w:eastAsia="Times New Roman" w:hAnsi="Times New Roman" w:cs="Times New Roman"/>
          <w:sz w:val="28"/>
          <w:szCs w:val="28"/>
        </w:rPr>
        <w:t xml:space="preserve"> </w:t>
      </w:r>
      <w:r w:rsidRPr="00752645">
        <w:rPr>
          <w:rFonts w:ascii="Times New Roman" w:eastAsia="Times New Roman" w:hAnsi="Times New Roman" w:cs="Times New Roman"/>
          <w:sz w:val="28"/>
          <w:szCs w:val="28"/>
          <w:shd w:val="clear" w:color="auto" w:fill="FFFFFF"/>
        </w:rPr>
        <w:t xml:space="preserve">Фактически, решение, предложенное популяризаторами дзен-буддизма, является более оптимистично окрашенным путём принятия абсурдности бытия, предложенным в «Мифе о Сизифе» Альбером Камю. Таким образом, религия дзен, вдохновившая философов эпохи постмодерна на поиски новых направлений смыслов, нашла отклик и в массовой культуре, заменив собой сложный для восприятия </w:t>
      </w:r>
      <w:proofErr w:type="spellStart"/>
      <w:r w:rsidRPr="00752645">
        <w:rPr>
          <w:rFonts w:ascii="Times New Roman" w:eastAsia="Times New Roman" w:hAnsi="Times New Roman" w:cs="Times New Roman"/>
          <w:sz w:val="28"/>
          <w:szCs w:val="28"/>
          <w:shd w:val="clear" w:color="auto" w:fill="FFFFFF"/>
        </w:rPr>
        <w:t>абсурдизм</w:t>
      </w:r>
      <w:proofErr w:type="spellEnd"/>
      <w:r w:rsidRPr="00752645">
        <w:rPr>
          <w:rFonts w:ascii="Times New Roman" w:eastAsia="Times New Roman" w:hAnsi="Times New Roman" w:cs="Times New Roman"/>
          <w:sz w:val="28"/>
          <w:szCs w:val="28"/>
          <w:shd w:val="clear" w:color="auto" w:fill="FFFFFF"/>
        </w:rPr>
        <w:t>: «</w:t>
      </w:r>
      <w:r w:rsidRPr="00752645">
        <w:rPr>
          <w:rFonts w:ascii="Times New Roman" w:hAnsi="Times New Roman" w:cs="Times New Roman"/>
          <w:sz w:val="28"/>
          <w:szCs w:val="28"/>
        </w:rPr>
        <w:t xml:space="preserve">у Ионеско и Беккета </w:t>
      </w:r>
      <w:r w:rsidRPr="00752645">
        <w:rPr>
          <w:rFonts w:ascii="Times New Roman" w:hAnsi="Times New Roman" w:cs="Times New Roman"/>
          <w:sz w:val="28"/>
          <w:szCs w:val="28"/>
        </w:rPr>
        <w:lastRenderedPageBreak/>
        <w:t xml:space="preserve">насмешка пронизана тоской и, следовательно, не имеет ничего общего с просветленностью </w:t>
      </w:r>
      <w:proofErr w:type="spellStart"/>
      <w:r w:rsidRPr="00752645">
        <w:rPr>
          <w:rFonts w:ascii="Times New Roman" w:hAnsi="Times New Roman" w:cs="Times New Roman"/>
          <w:sz w:val="28"/>
          <w:szCs w:val="28"/>
        </w:rPr>
        <w:t>дзеновского</w:t>
      </w:r>
      <w:proofErr w:type="spellEnd"/>
      <w:r w:rsidRPr="00752645">
        <w:rPr>
          <w:rFonts w:ascii="Times New Roman" w:hAnsi="Times New Roman" w:cs="Times New Roman"/>
          <w:sz w:val="28"/>
          <w:szCs w:val="28"/>
        </w:rPr>
        <w:t xml:space="preserve"> мудреца. Однако именно в этом и заключается новизна восточной вести, причина ее несомненного успеха»</w:t>
      </w:r>
      <w:r w:rsidRPr="00752645">
        <w:rPr>
          <w:rStyle w:val="FootnoteReference"/>
          <w:rFonts w:ascii="Times New Roman" w:hAnsi="Times New Roman" w:cs="Times New Roman"/>
        </w:rPr>
        <w:footnoteReference w:id="15"/>
      </w:r>
      <w:r w:rsidRPr="00752645">
        <w:rPr>
          <w:rFonts w:ascii="Times New Roman" w:hAnsi="Times New Roman" w:cs="Times New Roman"/>
          <w:sz w:val="28"/>
          <w:szCs w:val="28"/>
        </w:rPr>
        <w:t xml:space="preserve"> - отмечает У. Эко. Другие популярные практики того времени (субкультура хиппи, движение нью-</w:t>
      </w:r>
      <w:proofErr w:type="spellStart"/>
      <w:r w:rsidRPr="00752645">
        <w:rPr>
          <w:rFonts w:ascii="Times New Roman" w:hAnsi="Times New Roman" w:cs="Times New Roman"/>
          <w:sz w:val="28"/>
          <w:szCs w:val="28"/>
        </w:rPr>
        <w:t>эйдж</w:t>
      </w:r>
      <w:proofErr w:type="spellEnd"/>
      <w:r w:rsidRPr="00752645">
        <w:rPr>
          <w:rFonts w:ascii="Times New Roman" w:hAnsi="Times New Roman" w:cs="Times New Roman"/>
          <w:sz w:val="28"/>
          <w:szCs w:val="28"/>
        </w:rPr>
        <w:t xml:space="preserve">, и т.п.) также ставили целью преодоление барьеров разума и воссоединения гармонии человека с космосом. Вообще, нарастающее чувство тревожности и одиночества личности, которое многие связывают с использованием цифровых технологий (этот момент будет рассмотрен подробнее в главе II данной работы), начинает ощущаться уже во второй половине ХХ века, за несколько десятилетий до массовой доступности персональных компьютеров и смартфонов. В то время как медиа, действительно, неразрывно связаны с тенденцией ускорения времени в современности, они, по сути своей являются лишь инструментом в руках гораздо более фундаментальной машины, внедрившейся во все сферы нашего бытия: книга 1972 года «Капитализм и шизофрения», написанная </w:t>
      </w:r>
      <w:proofErr w:type="spellStart"/>
      <w:r w:rsidRPr="00752645">
        <w:rPr>
          <w:rFonts w:ascii="Times New Roman" w:hAnsi="Times New Roman" w:cs="Times New Roman"/>
          <w:sz w:val="28"/>
          <w:szCs w:val="28"/>
        </w:rPr>
        <w:t>Делёзом</w:t>
      </w:r>
      <w:proofErr w:type="spellEnd"/>
      <w:r w:rsidRPr="00752645">
        <w:rPr>
          <w:rFonts w:ascii="Times New Roman" w:hAnsi="Times New Roman" w:cs="Times New Roman"/>
          <w:sz w:val="28"/>
          <w:szCs w:val="28"/>
        </w:rPr>
        <w:t xml:space="preserve"> в соавторстве с </w:t>
      </w:r>
      <w:proofErr w:type="spellStart"/>
      <w:r w:rsidRPr="00752645">
        <w:rPr>
          <w:rFonts w:ascii="Times New Roman" w:hAnsi="Times New Roman" w:cs="Times New Roman"/>
          <w:sz w:val="28"/>
          <w:szCs w:val="28"/>
        </w:rPr>
        <w:t>Гваттари</w:t>
      </w:r>
      <w:proofErr w:type="spellEnd"/>
      <w:r w:rsidRPr="00752645">
        <w:rPr>
          <w:rFonts w:ascii="Times New Roman" w:hAnsi="Times New Roman" w:cs="Times New Roman"/>
          <w:sz w:val="28"/>
          <w:szCs w:val="28"/>
        </w:rPr>
        <w:t xml:space="preserve">, подходит к проблеме тревожности через описание капиталистической машины желаний, логика которой, действительно, напоминает шизофреническую: </w:t>
      </w:r>
      <w:r w:rsidRPr="00752645">
        <w:rPr>
          <w:rFonts w:ascii="Times New Roman" w:eastAsia="Times New Roman" w:hAnsi="Times New Roman" w:cs="Times New Roman"/>
          <w:sz w:val="28"/>
          <w:szCs w:val="28"/>
        </w:rPr>
        <w:t xml:space="preserve">одна машина подключается к другой, один знак отсылает к другому. Систематизировать и понять эту схему человеку эпохи новоевропейского рационализма представляется затруднительной и порой непосильной задачей. Невротическое сознание, противопоставляемое </w:t>
      </w:r>
      <w:proofErr w:type="spellStart"/>
      <w:r w:rsidRPr="00752645">
        <w:rPr>
          <w:rFonts w:ascii="Times New Roman" w:eastAsia="Times New Roman" w:hAnsi="Times New Roman" w:cs="Times New Roman"/>
          <w:sz w:val="28"/>
          <w:szCs w:val="28"/>
        </w:rPr>
        <w:t>Делёзом</w:t>
      </w:r>
      <w:proofErr w:type="spellEnd"/>
      <w:r w:rsidRPr="00752645">
        <w:rPr>
          <w:rFonts w:ascii="Times New Roman" w:eastAsia="Times New Roman" w:hAnsi="Times New Roman" w:cs="Times New Roman"/>
          <w:sz w:val="28"/>
          <w:szCs w:val="28"/>
        </w:rPr>
        <w:t xml:space="preserve"> и </w:t>
      </w:r>
      <w:proofErr w:type="spellStart"/>
      <w:r w:rsidRPr="00752645">
        <w:rPr>
          <w:rFonts w:ascii="Times New Roman" w:eastAsia="Times New Roman" w:hAnsi="Times New Roman" w:cs="Times New Roman"/>
          <w:sz w:val="28"/>
          <w:szCs w:val="28"/>
        </w:rPr>
        <w:t>Гваттари</w:t>
      </w:r>
      <w:proofErr w:type="spellEnd"/>
      <w:r w:rsidRPr="00752645">
        <w:rPr>
          <w:rFonts w:ascii="Times New Roman" w:eastAsia="Times New Roman" w:hAnsi="Times New Roman" w:cs="Times New Roman"/>
          <w:sz w:val="28"/>
          <w:szCs w:val="28"/>
        </w:rPr>
        <w:t xml:space="preserve"> шизофреническому, реагирует болезненно:</w:t>
      </w:r>
      <w:r w:rsidRPr="00752645">
        <w:rPr>
          <w:rFonts w:ascii="Times New Roman" w:hAnsi="Times New Roman" w:cs="Times New Roman"/>
          <w:sz w:val="28"/>
          <w:szCs w:val="28"/>
        </w:rPr>
        <w:t xml:space="preserve"> замыкается в бесконечном повторении процессов, безмерном потреблении, направленном на удовлетворение желаний, которые в действительности никогда не будут удовлетворены.</w:t>
      </w:r>
    </w:p>
    <w:p w14:paraId="44831A29"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rPr>
      </w:pPr>
      <w:r w:rsidRPr="00752645">
        <w:rPr>
          <w:rFonts w:ascii="Times New Roman" w:eastAsia="Times New Roman" w:hAnsi="Times New Roman" w:cs="Times New Roman"/>
          <w:sz w:val="28"/>
          <w:szCs w:val="28"/>
        </w:rPr>
        <w:t xml:space="preserve">Каждая машина содержит свой код, определяющий мировосприятие и модели поведения людей, к ней подключённых, т.е. сознание, по сути, пред-форматировано машиной. Абсурдность высказывания в определённой системе обнаруживает то,  что высказывание принадлежит иной системе, </w:t>
      </w:r>
      <w:r w:rsidRPr="00752645">
        <w:rPr>
          <w:rFonts w:ascii="Times New Roman" w:eastAsia="Times New Roman" w:hAnsi="Times New Roman" w:cs="Times New Roman"/>
          <w:sz w:val="28"/>
          <w:szCs w:val="28"/>
        </w:rPr>
        <w:lastRenderedPageBreak/>
        <w:t xml:space="preserve">подключено к другой машине (здесь, возможно, сказалось влияние семиотики Ч.С. Пирса: в </w:t>
      </w:r>
      <w:proofErr w:type="spellStart"/>
      <w:r w:rsidRPr="00752645">
        <w:rPr>
          <w:rFonts w:ascii="Times New Roman" w:eastAsia="Times New Roman" w:hAnsi="Times New Roman" w:cs="Times New Roman"/>
          <w:sz w:val="28"/>
          <w:szCs w:val="28"/>
        </w:rPr>
        <w:t>пирсианской</w:t>
      </w:r>
      <w:proofErr w:type="spellEnd"/>
      <w:r w:rsidRPr="00752645">
        <w:rPr>
          <w:rFonts w:ascii="Times New Roman" w:eastAsia="Times New Roman" w:hAnsi="Times New Roman" w:cs="Times New Roman"/>
          <w:sz w:val="28"/>
          <w:szCs w:val="28"/>
        </w:rPr>
        <w:t xml:space="preserve"> модели смыслы определяются семиотическими полями, в которых они представлены). Таким образом, абсурд в этой шизофренической системе прочерчивает грани множественных потоков и машин – по сути, становится инструментом регистрации на поверхности событий, происходящих в глубине.</w:t>
      </w:r>
    </w:p>
    <w:p w14:paraId="748F748D"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rPr>
        <w:t xml:space="preserve">Если в ранее рассмотренной проблеме разрыва между поверхностью и глубиной жертвой исчезновения регистра смысла становилось </w:t>
      </w:r>
      <w:proofErr w:type="spellStart"/>
      <w:r w:rsidRPr="00752645">
        <w:rPr>
          <w:rFonts w:ascii="Times New Roman" w:eastAsia="Times New Roman" w:hAnsi="Times New Roman" w:cs="Times New Roman"/>
          <w:sz w:val="28"/>
          <w:szCs w:val="28"/>
        </w:rPr>
        <w:t>деонтологизизованное</w:t>
      </w:r>
      <w:proofErr w:type="spellEnd"/>
      <w:r w:rsidRPr="00752645">
        <w:rPr>
          <w:rFonts w:ascii="Times New Roman" w:eastAsia="Times New Roman" w:hAnsi="Times New Roman" w:cs="Times New Roman"/>
          <w:sz w:val="28"/>
          <w:szCs w:val="28"/>
        </w:rPr>
        <w:t xml:space="preserve"> слово, то, при исчезновении прослойки смысла через смешение поверхности и глубины, в жертву приносится телесность субъекта. В «Логике смысла» Делёз пишет, что в восприятии шизофреника стирается грань между вещами и словами, между глубиной и поверхностью: слова могут ранить и калечить плоть. Так, фразеологизм «ранить сердце» станет весьма затруднительным для интерпретации шизофреником. В мире, где теряется смысл, нет места и абсурду как его границе: в регистре глубины смешиваются слова и предметы, реальное и потенциальное, прошлое и будущее, а тело превращается в «организм без частей», тело без органов. Подобное восприятие мира не поддаётся рационализации. Но «Капитализм и шизофрения» открывает в этом видении не тупик, а выход – именно шизофреническое сознание способно адекватно рассматривать шизофреническую логику капитализма, предлагая иную оптику взгляда на мир: так в философский дискурс вводится понятие </w:t>
      </w:r>
      <w:proofErr w:type="spellStart"/>
      <w:r w:rsidRPr="00752645">
        <w:rPr>
          <w:rFonts w:ascii="Times New Roman" w:eastAsia="Times New Roman" w:hAnsi="Times New Roman" w:cs="Times New Roman"/>
          <w:sz w:val="28"/>
          <w:szCs w:val="28"/>
        </w:rPr>
        <w:t>ризомы</w:t>
      </w:r>
      <w:proofErr w:type="spellEnd"/>
      <w:r w:rsidRPr="00752645">
        <w:rPr>
          <w:rFonts w:ascii="Times New Roman" w:eastAsia="Times New Roman" w:hAnsi="Times New Roman" w:cs="Times New Roman"/>
          <w:sz w:val="28"/>
          <w:szCs w:val="28"/>
        </w:rPr>
        <w:t xml:space="preserve"> в противовес строго рациональной и иерархичной корневой схеме,  вместо точек рассматриваются потоки, а на смену последовательностей приходят серии. При всём при этом, </w:t>
      </w:r>
      <w:proofErr w:type="spellStart"/>
      <w:r w:rsidRPr="00752645">
        <w:rPr>
          <w:rFonts w:ascii="Times New Roman" w:eastAsia="Times New Roman" w:hAnsi="Times New Roman" w:cs="Times New Roman"/>
          <w:sz w:val="28"/>
          <w:szCs w:val="28"/>
        </w:rPr>
        <w:t>делёзианская</w:t>
      </w:r>
      <w:proofErr w:type="spellEnd"/>
      <w:r w:rsidRPr="00752645">
        <w:rPr>
          <w:rFonts w:ascii="Times New Roman" w:eastAsia="Times New Roman" w:hAnsi="Times New Roman" w:cs="Times New Roman"/>
          <w:sz w:val="28"/>
          <w:szCs w:val="28"/>
        </w:rPr>
        <w:t xml:space="preserve"> модель не лишена логики и разумности, подтверждая собой наличие смысла за гранью чистого рационализма.</w:t>
      </w:r>
    </w:p>
    <w:p w14:paraId="3E774760"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proofErr w:type="spellStart"/>
      <w:r w:rsidRPr="00752645">
        <w:rPr>
          <w:rFonts w:ascii="Times New Roman" w:eastAsia="Times New Roman" w:hAnsi="Times New Roman" w:cs="Times New Roman"/>
          <w:sz w:val="28"/>
          <w:szCs w:val="28"/>
        </w:rPr>
        <w:t>Нейропсихолог</w:t>
      </w:r>
      <w:proofErr w:type="spellEnd"/>
      <w:r w:rsidRPr="00752645">
        <w:rPr>
          <w:rFonts w:ascii="Times New Roman" w:eastAsia="Times New Roman" w:hAnsi="Times New Roman" w:cs="Times New Roman"/>
          <w:sz w:val="28"/>
          <w:szCs w:val="28"/>
        </w:rPr>
        <w:t xml:space="preserve"> А.Р. </w:t>
      </w:r>
      <w:proofErr w:type="spellStart"/>
      <w:r w:rsidRPr="00752645">
        <w:rPr>
          <w:rFonts w:ascii="Times New Roman" w:eastAsia="Times New Roman" w:hAnsi="Times New Roman" w:cs="Times New Roman"/>
          <w:sz w:val="28"/>
          <w:szCs w:val="28"/>
        </w:rPr>
        <w:t>Лурия</w:t>
      </w:r>
      <w:proofErr w:type="spellEnd"/>
      <w:r w:rsidRPr="00752645">
        <w:rPr>
          <w:rFonts w:ascii="Times New Roman" w:eastAsia="Times New Roman" w:hAnsi="Times New Roman" w:cs="Times New Roman"/>
          <w:sz w:val="28"/>
          <w:szCs w:val="28"/>
        </w:rPr>
        <w:t xml:space="preserve"> в своей работе «</w:t>
      </w:r>
      <w:r w:rsidRPr="00752645">
        <w:rPr>
          <w:rFonts w:ascii="Times New Roman" w:hAnsi="Times New Roman" w:cs="Times New Roman"/>
          <w:sz w:val="28"/>
          <w:szCs w:val="28"/>
        </w:rPr>
        <w:t xml:space="preserve">Маленькая книжка о большой памяти (ум </w:t>
      </w:r>
      <w:proofErr w:type="spellStart"/>
      <w:r w:rsidRPr="00752645">
        <w:rPr>
          <w:rFonts w:ascii="Times New Roman" w:hAnsi="Times New Roman" w:cs="Times New Roman"/>
          <w:sz w:val="28"/>
          <w:szCs w:val="28"/>
        </w:rPr>
        <w:t>мнемониста</w:t>
      </w:r>
      <w:proofErr w:type="spellEnd"/>
      <w:r w:rsidRPr="00752645">
        <w:rPr>
          <w:rFonts w:ascii="Times New Roman" w:hAnsi="Times New Roman" w:cs="Times New Roman"/>
          <w:sz w:val="28"/>
          <w:szCs w:val="28"/>
        </w:rPr>
        <w:t xml:space="preserve">)» описывает свой опыт работы с пациентом, обладавшим феноменальной памятью. Как отмечает </w:t>
      </w:r>
      <w:proofErr w:type="spellStart"/>
      <w:r w:rsidRPr="00752645">
        <w:rPr>
          <w:rFonts w:ascii="Times New Roman" w:hAnsi="Times New Roman" w:cs="Times New Roman"/>
          <w:sz w:val="28"/>
          <w:szCs w:val="28"/>
        </w:rPr>
        <w:t>Лурия</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эйдотехники</w:t>
      </w:r>
      <w:proofErr w:type="spellEnd"/>
      <w:r w:rsidRPr="00752645">
        <w:rPr>
          <w:rFonts w:ascii="Times New Roman" w:hAnsi="Times New Roman" w:cs="Times New Roman"/>
          <w:sz w:val="28"/>
          <w:szCs w:val="28"/>
        </w:rPr>
        <w:t xml:space="preserve"> его пациента далеки от логических способов переработки </w:t>
      </w:r>
      <w:r w:rsidRPr="00752645">
        <w:rPr>
          <w:rFonts w:ascii="Times New Roman" w:hAnsi="Times New Roman" w:cs="Times New Roman"/>
          <w:sz w:val="28"/>
          <w:szCs w:val="28"/>
        </w:rPr>
        <w:lastRenderedPageBreak/>
        <w:t xml:space="preserve">информации. В книге особое внимание уделяется влиянию </w:t>
      </w:r>
      <w:proofErr w:type="spellStart"/>
      <w:r w:rsidRPr="00752645">
        <w:rPr>
          <w:rFonts w:ascii="Times New Roman" w:hAnsi="Times New Roman" w:cs="Times New Roman"/>
          <w:sz w:val="28"/>
          <w:szCs w:val="28"/>
        </w:rPr>
        <w:t>синэстезиса</w:t>
      </w:r>
      <w:proofErr w:type="spellEnd"/>
      <w:r w:rsidRPr="00752645">
        <w:rPr>
          <w:rFonts w:ascii="Times New Roman" w:hAnsi="Times New Roman" w:cs="Times New Roman"/>
          <w:sz w:val="28"/>
          <w:szCs w:val="28"/>
        </w:rPr>
        <w:t>. Приводится, например, «видение» чисел: «1 – это острое число, независимо от его графического изображения, это что-то законченное, твердое... 5 – полная законченность в виде конуса, башни, фундаментальное, 6 – это первая за "5", беловатая. 8 – невинное, голубовато-молочное, похожее на известь»</w:t>
      </w:r>
      <w:r w:rsidRPr="00752645">
        <w:rPr>
          <w:rStyle w:val="FootnoteReference"/>
          <w:rFonts w:ascii="Times New Roman" w:hAnsi="Times New Roman" w:cs="Times New Roman"/>
        </w:rPr>
        <w:footnoteReference w:id="16"/>
      </w:r>
      <w:r w:rsidRPr="00752645">
        <w:rPr>
          <w:rFonts w:ascii="Times New Roman" w:hAnsi="Times New Roman" w:cs="Times New Roman"/>
          <w:sz w:val="28"/>
          <w:szCs w:val="28"/>
        </w:rPr>
        <w:t xml:space="preserve">. То, что в сознании </w:t>
      </w:r>
      <w:proofErr w:type="spellStart"/>
      <w:r w:rsidRPr="00752645">
        <w:rPr>
          <w:rFonts w:ascii="Times New Roman" w:hAnsi="Times New Roman" w:cs="Times New Roman"/>
          <w:sz w:val="28"/>
          <w:szCs w:val="28"/>
        </w:rPr>
        <w:t>мнемониста</w:t>
      </w:r>
      <w:proofErr w:type="spellEnd"/>
      <w:r w:rsidRPr="00752645">
        <w:rPr>
          <w:rFonts w:ascii="Times New Roman" w:hAnsi="Times New Roman" w:cs="Times New Roman"/>
          <w:sz w:val="28"/>
          <w:szCs w:val="28"/>
        </w:rPr>
        <w:t xml:space="preserve"> имеет свой образ, свой смысл, с точки зрения рационального сознания - нонсенс: если между восьмёркой и известью отсутствует логическая связка, утверждение «восемь похоже на известь» бессмысленно. При этом, такие сохранившиеся в языке идиоматические обороты, как </w:t>
      </w:r>
      <w:r w:rsidRPr="00752645">
        <w:rPr>
          <w:rFonts w:ascii="Times New Roman" w:eastAsia="Times New Roman" w:hAnsi="Times New Roman" w:cs="Times New Roman"/>
          <w:sz w:val="28"/>
          <w:szCs w:val="28"/>
        </w:rPr>
        <w:t xml:space="preserve">«кислая мина» или «круглый дурак», подтверждают, что синэстезия всё-таки по природе присуща человеческому восприятию. Но на протяжении многих поколений </w:t>
      </w:r>
      <w:proofErr w:type="spellStart"/>
      <w:r w:rsidRPr="00752645">
        <w:rPr>
          <w:rFonts w:ascii="Times New Roman" w:eastAsia="Times New Roman" w:hAnsi="Times New Roman" w:cs="Times New Roman"/>
          <w:sz w:val="28"/>
          <w:szCs w:val="28"/>
        </w:rPr>
        <w:t>синэстезическое</w:t>
      </w:r>
      <w:proofErr w:type="spellEnd"/>
      <w:r w:rsidRPr="00752645">
        <w:rPr>
          <w:rFonts w:ascii="Times New Roman" w:eastAsia="Times New Roman" w:hAnsi="Times New Roman" w:cs="Times New Roman"/>
          <w:sz w:val="28"/>
          <w:szCs w:val="28"/>
        </w:rPr>
        <w:t xml:space="preserve"> видение «вымывалось» из человеческого сознания холодным и абстрагирующим взглядом логики рационализма, присущей письменной культуре (фонетическое письмо сменяет пиктографическое, а звуки и их сочетания всё менее </w:t>
      </w:r>
      <w:proofErr w:type="spellStart"/>
      <w:r w:rsidRPr="00752645">
        <w:rPr>
          <w:rFonts w:ascii="Times New Roman" w:eastAsia="Times New Roman" w:hAnsi="Times New Roman" w:cs="Times New Roman"/>
          <w:sz w:val="28"/>
          <w:szCs w:val="28"/>
        </w:rPr>
        <w:t>ономатопоэтичны</w:t>
      </w:r>
      <w:proofErr w:type="spellEnd"/>
      <w:r w:rsidRPr="00752645">
        <w:rPr>
          <w:rFonts w:ascii="Times New Roman" w:eastAsia="Times New Roman" w:hAnsi="Times New Roman" w:cs="Times New Roman"/>
          <w:sz w:val="28"/>
          <w:szCs w:val="28"/>
        </w:rPr>
        <w:t>).</w:t>
      </w:r>
      <w:r w:rsidRPr="00752645">
        <w:rPr>
          <w:rFonts w:ascii="Times New Roman" w:hAnsi="Times New Roman" w:cs="Times New Roman"/>
          <w:sz w:val="28"/>
          <w:szCs w:val="28"/>
        </w:rPr>
        <w:t xml:space="preserve"> Записи сеансов </w:t>
      </w:r>
      <w:proofErr w:type="spellStart"/>
      <w:r w:rsidRPr="00752645">
        <w:rPr>
          <w:rFonts w:ascii="Times New Roman" w:hAnsi="Times New Roman" w:cs="Times New Roman"/>
          <w:sz w:val="28"/>
          <w:szCs w:val="28"/>
        </w:rPr>
        <w:t>Лурии</w:t>
      </w:r>
      <w:proofErr w:type="spellEnd"/>
      <w:r w:rsidRPr="00752645">
        <w:rPr>
          <w:rFonts w:ascii="Times New Roman" w:hAnsi="Times New Roman" w:cs="Times New Roman"/>
          <w:sz w:val="28"/>
          <w:szCs w:val="28"/>
        </w:rPr>
        <w:t xml:space="preserve"> за несколько лет демонстрируют живописность языка и мировосприятия его пациента. При всей разнице жанров и персоналий, язык описания окружающего мира </w:t>
      </w:r>
      <w:proofErr w:type="spellStart"/>
      <w:r w:rsidRPr="00752645">
        <w:rPr>
          <w:rFonts w:ascii="Times New Roman" w:hAnsi="Times New Roman" w:cs="Times New Roman"/>
          <w:sz w:val="28"/>
          <w:szCs w:val="28"/>
        </w:rPr>
        <w:t>мнемониста</w:t>
      </w:r>
      <w:proofErr w:type="spellEnd"/>
      <w:r w:rsidRPr="00752645">
        <w:rPr>
          <w:rFonts w:ascii="Times New Roman" w:hAnsi="Times New Roman" w:cs="Times New Roman"/>
          <w:sz w:val="28"/>
          <w:szCs w:val="28"/>
        </w:rPr>
        <w:t xml:space="preserve">, записанный </w:t>
      </w:r>
      <w:proofErr w:type="spellStart"/>
      <w:r w:rsidRPr="00752645">
        <w:rPr>
          <w:rFonts w:ascii="Times New Roman" w:hAnsi="Times New Roman" w:cs="Times New Roman"/>
          <w:sz w:val="28"/>
          <w:szCs w:val="28"/>
        </w:rPr>
        <w:t>Лурией</w:t>
      </w:r>
      <w:proofErr w:type="spellEnd"/>
      <w:r w:rsidRPr="00752645">
        <w:rPr>
          <w:rFonts w:ascii="Times New Roman" w:hAnsi="Times New Roman" w:cs="Times New Roman"/>
          <w:sz w:val="28"/>
          <w:szCs w:val="28"/>
        </w:rPr>
        <w:t xml:space="preserve">, можно сравнить с поэзией А. </w:t>
      </w:r>
      <w:proofErr w:type="spellStart"/>
      <w:r w:rsidRPr="00752645">
        <w:rPr>
          <w:rFonts w:ascii="Times New Roman" w:hAnsi="Times New Roman" w:cs="Times New Roman"/>
          <w:sz w:val="28"/>
          <w:szCs w:val="28"/>
        </w:rPr>
        <w:t>Арто</w:t>
      </w:r>
      <w:proofErr w:type="spellEnd"/>
      <w:r w:rsidRPr="00752645">
        <w:rPr>
          <w:rFonts w:ascii="Times New Roman" w:hAnsi="Times New Roman" w:cs="Times New Roman"/>
          <w:sz w:val="28"/>
          <w:szCs w:val="28"/>
        </w:rPr>
        <w:t>, к которой прибегает Делёз для демонстрации мироощущения шизофренического сознания. «</w:t>
      </w:r>
      <w:proofErr w:type="spellStart"/>
      <w:r w:rsidRPr="00752645">
        <w:rPr>
          <w:rFonts w:ascii="Times New Roman" w:hAnsi="Times New Roman" w:cs="Times New Roman"/>
          <w:sz w:val="28"/>
          <w:szCs w:val="28"/>
        </w:rPr>
        <w:t>Арто</w:t>
      </w:r>
      <w:proofErr w:type="spellEnd"/>
      <w:r w:rsidRPr="00752645">
        <w:rPr>
          <w:rFonts w:ascii="Times New Roman" w:hAnsi="Times New Roman" w:cs="Times New Roman"/>
          <w:sz w:val="28"/>
          <w:szCs w:val="28"/>
        </w:rPr>
        <w:t xml:space="preserve"> – единственный, кто достиг абсолютной глубины в литературе, кто открыл живое тело и чудовищный язык этого тела – выстрадал, как он говорит. Он исследовал инфра-смысл, всё ещё неизвестный сегодня»</w:t>
      </w:r>
      <w:r w:rsidRPr="00752645">
        <w:rPr>
          <w:rStyle w:val="FootnoteReference"/>
          <w:rFonts w:ascii="Times New Roman" w:hAnsi="Times New Roman" w:cs="Times New Roman"/>
        </w:rPr>
        <w:footnoteReference w:id="17"/>
      </w:r>
      <w:r w:rsidRPr="00752645">
        <w:rPr>
          <w:rFonts w:ascii="Times New Roman" w:hAnsi="Times New Roman" w:cs="Times New Roman"/>
          <w:sz w:val="28"/>
          <w:szCs w:val="28"/>
        </w:rPr>
        <w:t xml:space="preserve"> - пишет Делёз о практике </w:t>
      </w:r>
      <w:proofErr w:type="spellStart"/>
      <w:r w:rsidRPr="00752645">
        <w:rPr>
          <w:rFonts w:ascii="Times New Roman" w:hAnsi="Times New Roman" w:cs="Times New Roman"/>
          <w:sz w:val="28"/>
          <w:szCs w:val="28"/>
        </w:rPr>
        <w:t>смыслопорождения</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Арто</w:t>
      </w:r>
      <w:proofErr w:type="spellEnd"/>
      <w:r w:rsidRPr="00752645">
        <w:rPr>
          <w:rFonts w:ascii="Times New Roman" w:hAnsi="Times New Roman" w:cs="Times New Roman"/>
          <w:sz w:val="28"/>
          <w:szCs w:val="28"/>
        </w:rPr>
        <w:t xml:space="preserve">. В эссе «Учение о подобии» В. </w:t>
      </w:r>
      <w:proofErr w:type="spellStart"/>
      <w:r w:rsidRPr="00752645">
        <w:rPr>
          <w:rFonts w:ascii="Times New Roman" w:hAnsi="Times New Roman" w:cs="Times New Roman"/>
          <w:sz w:val="28"/>
          <w:szCs w:val="28"/>
        </w:rPr>
        <w:t>Беньямин</w:t>
      </w:r>
      <w:proofErr w:type="spellEnd"/>
      <w:r w:rsidRPr="00752645">
        <w:rPr>
          <w:rFonts w:ascii="Times New Roman" w:hAnsi="Times New Roman" w:cs="Times New Roman"/>
          <w:sz w:val="28"/>
          <w:szCs w:val="28"/>
        </w:rPr>
        <w:t xml:space="preserve"> различает две способности чтения. К первой он относит так называемую миметическую способность – восприятие информации из внешнего мира через видение подобий, в некотором роде, </w:t>
      </w:r>
      <w:proofErr w:type="spellStart"/>
      <w:r w:rsidRPr="00752645">
        <w:rPr>
          <w:rFonts w:ascii="Times New Roman" w:hAnsi="Times New Roman" w:cs="Times New Roman"/>
          <w:sz w:val="28"/>
          <w:szCs w:val="28"/>
        </w:rPr>
        <w:t>апофению</w:t>
      </w:r>
      <w:proofErr w:type="spellEnd"/>
      <w:r w:rsidRPr="00752645">
        <w:rPr>
          <w:rFonts w:ascii="Times New Roman" w:hAnsi="Times New Roman" w:cs="Times New Roman"/>
          <w:sz w:val="28"/>
          <w:szCs w:val="28"/>
        </w:rPr>
        <w:t xml:space="preserve">. К подобному типу восприятия </w:t>
      </w:r>
      <w:proofErr w:type="spellStart"/>
      <w:r w:rsidRPr="00752645">
        <w:rPr>
          <w:rFonts w:ascii="Times New Roman" w:hAnsi="Times New Roman" w:cs="Times New Roman"/>
          <w:sz w:val="28"/>
          <w:szCs w:val="28"/>
        </w:rPr>
        <w:t>Беньямин</w:t>
      </w:r>
      <w:proofErr w:type="spellEnd"/>
      <w:r w:rsidRPr="00752645">
        <w:rPr>
          <w:rFonts w:ascii="Times New Roman" w:hAnsi="Times New Roman" w:cs="Times New Roman"/>
          <w:sz w:val="28"/>
          <w:szCs w:val="28"/>
        </w:rPr>
        <w:t xml:space="preserve"> относит «чтение» древними жрецами будущего по </w:t>
      </w:r>
      <w:r w:rsidRPr="00752645">
        <w:rPr>
          <w:rFonts w:ascii="Times New Roman" w:hAnsi="Times New Roman" w:cs="Times New Roman"/>
          <w:sz w:val="28"/>
          <w:szCs w:val="28"/>
        </w:rPr>
        <w:lastRenderedPageBreak/>
        <w:t xml:space="preserve">звёздам или магические предсказания по положениями внутренностей принесённого в жертву животного. Второй тип, чтение по нечувственным подобиям, представляет собой привычное нашему пониманию чтение письма. Язык он называет каноном нечувственного восприятия, которое сегодня практически полностью замещает собой миметическое. Так, </w:t>
      </w:r>
      <w:proofErr w:type="spellStart"/>
      <w:r w:rsidRPr="00752645">
        <w:rPr>
          <w:rFonts w:ascii="Times New Roman" w:hAnsi="Times New Roman" w:cs="Times New Roman"/>
          <w:sz w:val="28"/>
          <w:szCs w:val="28"/>
        </w:rPr>
        <w:t>Беньямин</w:t>
      </w:r>
      <w:proofErr w:type="spellEnd"/>
      <w:r w:rsidRPr="00752645">
        <w:rPr>
          <w:rFonts w:ascii="Times New Roman" w:hAnsi="Times New Roman" w:cs="Times New Roman"/>
          <w:sz w:val="28"/>
          <w:szCs w:val="28"/>
        </w:rPr>
        <w:t xml:space="preserve"> вопрошает, каким образом чтение печатного текста, достигшего максимальной абстракции, представляется гораздо более доступным для интерпретации современным человеком, чем шарады. </w:t>
      </w:r>
    </w:p>
    <w:p w14:paraId="00F9F4FC"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rPr>
        <w:t xml:space="preserve">О том, что рационализм авторитарно поглощает мышление, отсекая огромную долю интеллекта, приходящуюся на познание, не сопряжённое с логическим мышлением, заодно прочерчивая границу, отделяющую «нормальное» сознание от больного, первым всерьёз заговорил М. Фуко в своей работе «История безумия в классическую эпоху». Один из основных тезисов, защищаемых Фуко в данной работе: </w:t>
      </w:r>
      <w:r w:rsidRPr="00752645">
        <w:rPr>
          <w:rFonts w:ascii="Times New Roman" w:eastAsia="Times New Roman" w:hAnsi="Times New Roman" w:cs="Times New Roman"/>
          <w:sz w:val="28"/>
          <w:szCs w:val="28"/>
          <w:shd w:val="clear" w:color="auto" w:fill="FFFFFF"/>
        </w:rPr>
        <w:t>европейское сообщество стало изолировать сумасшедших относительно недавно — в XVII веке, в период становления рационального дискурса.</w:t>
      </w:r>
      <w:r w:rsidRPr="00752645">
        <w:rPr>
          <w:rFonts w:ascii="Times New Roman" w:hAnsi="Times New Roman" w:cs="Times New Roman"/>
          <w:sz w:val="28"/>
          <w:szCs w:val="28"/>
        </w:rPr>
        <w:t xml:space="preserve"> </w:t>
      </w:r>
      <w:r w:rsidRPr="00752645">
        <w:rPr>
          <w:rFonts w:ascii="Times New Roman" w:eastAsia="Times New Roman" w:hAnsi="Times New Roman" w:cs="Times New Roman"/>
          <w:sz w:val="28"/>
          <w:szCs w:val="28"/>
          <w:shd w:val="clear" w:color="auto" w:fill="FFFFFF"/>
        </w:rPr>
        <w:t>Только тогда люди стали заключать сумасшедших в специальные приюты, пока ещё призванные только изолировать безумцев (лечить их активно начнут после введения психоанализа). Именно в тот период по отношению к душевнобольным зарождается страх, который впоследствии приведёт к тому, что Фуко называет «великим заточением». Вступая в гипотетическую полемику с Декартом, которого принято считать основателем рационализма, Фуко критикует его за отсечение безумцев, исключение логики сумасшедшего из научного дискурса. Интересно, что в работе, на которую ссылается Фуко (</w:t>
      </w:r>
      <w:r w:rsidRPr="00752645">
        <w:rPr>
          <w:rFonts w:ascii="Times New Roman" w:eastAsia="Times New Roman" w:hAnsi="Times New Roman" w:cs="Times New Roman"/>
          <w:iCs/>
          <w:sz w:val="28"/>
          <w:szCs w:val="28"/>
          <w:shd w:val="clear" w:color="auto" w:fill="FFFFFF"/>
        </w:rPr>
        <w:t xml:space="preserve">«Размышления о первой философии»), Декарт рассуждает о безумии, подводя к мысли о сновидениях. В конце XIX века именно они, как нам известно, станут ключом к обнаружению бессознательного, а оно, в свою очередь, покажет: доля безумства есть в каждом из нас, и именно вынесение на поверхность этих глубинных иррациональных тайн способно ответить на многие вопросы о природе человеческой души. Сегодня сложно не </w:t>
      </w:r>
      <w:r w:rsidRPr="00752645">
        <w:rPr>
          <w:rFonts w:ascii="Times New Roman" w:eastAsia="Times New Roman" w:hAnsi="Times New Roman" w:cs="Times New Roman"/>
          <w:iCs/>
          <w:sz w:val="28"/>
          <w:szCs w:val="28"/>
          <w:shd w:val="clear" w:color="auto" w:fill="FFFFFF"/>
        </w:rPr>
        <w:lastRenderedPageBreak/>
        <w:t xml:space="preserve">признавать, что произведения </w:t>
      </w:r>
      <w:proofErr w:type="spellStart"/>
      <w:r w:rsidRPr="00752645">
        <w:rPr>
          <w:rFonts w:ascii="Times New Roman" w:eastAsia="Times New Roman" w:hAnsi="Times New Roman" w:cs="Times New Roman"/>
          <w:iCs/>
          <w:sz w:val="28"/>
          <w:szCs w:val="28"/>
          <w:shd w:val="clear" w:color="auto" w:fill="FFFFFF"/>
        </w:rPr>
        <w:t>Арто</w:t>
      </w:r>
      <w:proofErr w:type="spellEnd"/>
      <w:r w:rsidRPr="00752645">
        <w:rPr>
          <w:rFonts w:ascii="Times New Roman" w:eastAsia="Times New Roman" w:hAnsi="Times New Roman" w:cs="Times New Roman"/>
          <w:iCs/>
          <w:sz w:val="28"/>
          <w:szCs w:val="28"/>
          <w:shd w:val="clear" w:color="auto" w:fill="FFFFFF"/>
        </w:rPr>
        <w:t xml:space="preserve"> или картины Ван Гога раскрывают новые смыслы, возможно, именно потому что</w:t>
      </w:r>
      <w:r w:rsidRPr="00752645">
        <w:rPr>
          <w:rFonts w:ascii="Times New Roman" w:eastAsia="Times New Roman" w:hAnsi="Times New Roman" w:cs="Times New Roman"/>
          <w:sz w:val="28"/>
          <w:szCs w:val="28"/>
          <w:shd w:val="clear" w:color="auto" w:fill="FFFFFF"/>
        </w:rPr>
        <w:t xml:space="preserve"> дают голос безумию, позволяют ему вырваться из под власти рационализма.</w:t>
      </w:r>
    </w:p>
    <w:p w14:paraId="1038297D"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С Фуко спорит Ж. </w:t>
      </w:r>
      <w:proofErr w:type="spellStart"/>
      <w:r w:rsidRPr="00752645">
        <w:rPr>
          <w:rFonts w:ascii="Times New Roman" w:eastAsia="Times New Roman" w:hAnsi="Times New Roman" w:cs="Times New Roman"/>
          <w:sz w:val="28"/>
          <w:szCs w:val="28"/>
          <w:shd w:val="clear" w:color="auto" w:fill="FFFFFF"/>
        </w:rPr>
        <w:t>Деррида</w:t>
      </w:r>
      <w:proofErr w:type="spellEnd"/>
      <w:r w:rsidRPr="00752645">
        <w:rPr>
          <w:rFonts w:ascii="Times New Roman" w:eastAsia="Times New Roman" w:hAnsi="Times New Roman" w:cs="Times New Roman"/>
          <w:sz w:val="28"/>
          <w:szCs w:val="28"/>
          <w:shd w:val="clear" w:color="auto" w:fill="FFFFFF"/>
        </w:rPr>
        <w:t xml:space="preserve">, обвиняя его в том же, за что судит Декарта сам Фуко: «диагностируя» картезианство, проводя историческую черту, Фуко, по мнению </w:t>
      </w:r>
      <w:proofErr w:type="spellStart"/>
      <w:r w:rsidRPr="00752645">
        <w:rPr>
          <w:rFonts w:ascii="Times New Roman" w:eastAsia="Times New Roman" w:hAnsi="Times New Roman" w:cs="Times New Roman"/>
          <w:sz w:val="28"/>
          <w:szCs w:val="28"/>
          <w:shd w:val="clear" w:color="auto" w:fill="FFFFFF"/>
        </w:rPr>
        <w:t>Деррида</w:t>
      </w:r>
      <w:proofErr w:type="spellEnd"/>
      <w:r w:rsidRPr="00752645">
        <w:rPr>
          <w:rFonts w:ascii="Times New Roman" w:eastAsia="Times New Roman" w:hAnsi="Times New Roman" w:cs="Times New Roman"/>
          <w:sz w:val="28"/>
          <w:szCs w:val="28"/>
          <w:shd w:val="clear" w:color="auto" w:fill="FFFFFF"/>
        </w:rPr>
        <w:t>, сам рационализирует и проводит жёсткие разграничения там, где они неявны и весьма условны. С другой стороны, человеку свойственно искать и создавать структуры, любая философия так или иначе имеет структурирующий характер и неизбежно </w:t>
      </w:r>
      <w:r w:rsidRPr="00752645">
        <w:rPr>
          <w:rFonts w:ascii="Times New Roman" w:eastAsia="Times New Roman" w:hAnsi="Times New Roman" w:cs="Times New Roman"/>
          <w:sz w:val="28"/>
          <w:szCs w:val="28"/>
        </w:rPr>
        <w:t>что-то</w:t>
      </w:r>
      <w:r w:rsidRPr="00752645">
        <w:rPr>
          <w:rFonts w:ascii="Times New Roman" w:eastAsia="Times New Roman" w:hAnsi="Times New Roman" w:cs="Times New Roman"/>
          <w:sz w:val="28"/>
          <w:szCs w:val="28"/>
          <w:shd w:val="clear" w:color="auto" w:fill="FFFFFF"/>
        </w:rPr>
        <w:t> оставляет за бортом. В этом споре, да и в целом, в тенденции включения иррационального в философский дискурс важно не ставить знак равенства между иррациональным и абсурдом. Как иррациональное мы можем определить всё то, что необъяснимо при помощи формально-логических инструментов, не поддаётся рациональной интерпретации. Абсурд же выступает как некий маркер, прочерчивающий грани смыслов, одновременно «склеивая» их между собой. Находясь внутри той или иной смысловой структуры, созданная по рациональной или иррациональной модели, абсурд будет противоречить лишь этой структуре, одновременно являясь некоей «кротовой норой» в другие измерения смысла, в другие структуры.  Таким образом, абсурд сегодня предстаёт не абсолютной, но дискурсивной категорией, как впрочем, и категории истины или здравого смысла.</w:t>
      </w:r>
    </w:p>
    <w:p w14:paraId="559C4DE4"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Абсолют истины умирает вместе с богом, от философии Ницше тянется нить формулы «нет ничего истинного, всё дозволено», ставшей одним из основных сюжетов в философии ХХ века. Для иллюстрации тезиса о разрушении позиции истины как единственно верной категории в науке достаточно привести эпистемологический анархизм П. </w:t>
      </w:r>
      <w:proofErr w:type="spellStart"/>
      <w:r w:rsidRPr="00752645">
        <w:rPr>
          <w:rFonts w:ascii="Times New Roman" w:eastAsia="Times New Roman" w:hAnsi="Times New Roman" w:cs="Times New Roman"/>
          <w:sz w:val="28"/>
          <w:szCs w:val="28"/>
          <w:shd w:val="clear" w:color="auto" w:fill="FFFFFF"/>
        </w:rPr>
        <w:t>Фейрабенда</w:t>
      </w:r>
      <w:proofErr w:type="spellEnd"/>
      <w:r w:rsidRPr="00752645">
        <w:rPr>
          <w:rFonts w:ascii="Times New Roman" w:eastAsia="Times New Roman" w:hAnsi="Times New Roman" w:cs="Times New Roman"/>
          <w:sz w:val="28"/>
          <w:szCs w:val="28"/>
          <w:shd w:val="clear" w:color="auto" w:fill="FFFFFF"/>
        </w:rPr>
        <w:t xml:space="preserve">: </w:t>
      </w:r>
      <w:r w:rsidRPr="00752645">
        <w:rPr>
          <w:rFonts w:ascii="Times New Roman" w:hAnsi="Times New Roman" w:cs="Times New Roman"/>
          <w:sz w:val="28"/>
          <w:szCs w:val="28"/>
        </w:rPr>
        <w:t xml:space="preserve">в работе 1974 года «Против метода» он провозглашает подход, отрицающий какие бы то ни было универсальные критерии истинности знания. </w:t>
      </w:r>
      <w:proofErr w:type="spellStart"/>
      <w:r w:rsidRPr="00752645">
        <w:rPr>
          <w:rFonts w:ascii="Times New Roman" w:hAnsi="Times New Roman" w:cs="Times New Roman"/>
          <w:sz w:val="28"/>
          <w:szCs w:val="28"/>
        </w:rPr>
        <w:t>Фейрабенд</w:t>
      </w:r>
      <w:proofErr w:type="spellEnd"/>
      <w:r w:rsidRPr="00752645">
        <w:rPr>
          <w:rFonts w:ascii="Times New Roman" w:hAnsi="Times New Roman" w:cs="Times New Roman"/>
          <w:sz w:val="28"/>
          <w:szCs w:val="28"/>
        </w:rPr>
        <w:t xml:space="preserve"> утверждает, что такие критерии навязываются государством или обществом и препятствуют свободному развитию науки. Учёный, по </w:t>
      </w:r>
      <w:proofErr w:type="spellStart"/>
      <w:r w:rsidRPr="00752645">
        <w:rPr>
          <w:rFonts w:ascii="Times New Roman" w:hAnsi="Times New Roman" w:cs="Times New Roman"/>
          <w:sz w:val="28"/>
          <w:szCs w:val="28"/>
        </w:rPr>
        <w:t>Фейрабенду</w:t>
      </w:r>
      <w:proofErr w:type="spellEnd"/>
      <w:r w:rsidRPr="00752645">
        <w:rPr>
          <w:rFonts w:ascii="Times New Roman" w:hAnsi="Times New Roman" w:cs="Times New Roman"/>
          <w:sz w:val="28"/>
          <w:szCs w:val="28"/>
        </w:rPr>
        <w:t xml:space="preserve">, </w:t>
      </w:r>
      <w:r w:rsidRPr="00752645">
        <w:rPr>
          <w:rFonts w:ascii="Times New Roman" w:hAnsi="Times New Roman" w:cs="Times New Roman"/>
          <w:sz w:val="28"/>
          <w:szCs w:val="28"/>
        </w:rPr>
        <w:lastRenderedPageBreak/>
        <w:t xml:space="preserve">должен действовать контр-индуктивно, смотреть на предмет своего исследования с точек зрения различных парадигм, не отбрасывая опрометчиво теории, признанные устаревшими или абсурдными. В качестве примера подобного подхода </w:t>
      </w:r>
      <w:proofErr w:type="spellStart"/>
      <w:r w:rsidRPr="00752645">
        <w:rPr>
          <w:rFonts w:ascii="Times New Roman" w:hAnsi="Times New Roman" w:cs="Times New Roman"/>
          <w:sz w:val="28"/>
          <w:szCs w:val="28"/>
        </w:rPr>
        <w:t>Фейрабенд</w:t>
      </w:r>
      <w:proofErr w:type="spellEnd"/>
      <w:r w:rsidRPr="00752645">
        <w:rPr>
          <w:rFonts w:ascii="Times New Roman" w:hAnsi="Times New Roman" w:cs="Times New Roman"/>
          <w:sz w:val="28"/>
          <w:szCs w:val="28"/>
        </w:rPr>
        <w:t xml:space="preserve"> предлагает совмещение исследований теорий креационизма и дарвинизма. Сегодня, после всех научных революций, законы Ньютона по-прежнему актуальны в науке и инженерии, а </w:t>
      </w:r>
      <w:proofErr w:type="spellStart"/>
      <w:r w:rsidRPr="00752645">
        <w:rPr>
          <w:rFonts w:ascii="Times New Roman" w:hAnsi="Times New Roman" w:cs="Times New Roman"/>
          <w:sz w:val="28"/>
          <w:szCs w:val="28"/>
        </w:rPr>
        <w:t>птолемеевская</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геоцентричная</w:t>
      </w:r>
      <w:proofErr w:type="spellEnd"/>
      <w:r w:rsidRPr="00752645">
        <w:rPr>
          <w:rFonts w:ascii="Times New Roman" w:hAnsi="Times New Roman" w:cs="Times New Roman"/>
          <w:sz w:val="28"/>
          <w:szCs w:val="28"/>
        </w:rPr>
        <w:t xml:space="preserve"> модель вселенной активно используется для вычисления географических координат на Земле. Таким образом, знаменитый тезис </w:t>
      </w:r>
      <w:proofErr w:type="spellStart"/>
      <w:r w:rsidRPr="00752645">
        <w:rPr>
          <w:rFonts w:ascii="Times New Roman" w:hAnsi="Times New Roman" w:cs="Times New Roman"/>
          <w:sz w:val="28"/>
          <w:szCs w:val="28"/>
        </w:rPr>
        <w:t>Фейрабенда</w:t>
      </w:r>
      <w:proofErr w:type="spellEnd"/>
      <w:r w:rsidRPr="00752645">
        <w:rPr>
          <w:rFonts w:ascii="Times New Roman" w:hAnsi="Times New Roman" w:cs="Times New Roman"/>
          <w:sz w:val="28"/>
          <w:szCs w:val="28"/>
        </w:rPr>
        <w:t xml:space="preserve"> «дозволено всё» (с англ. «</w:t>
      </w:r>
      <w:proofErr w:type="spellStart"/>
      <w:r w:rsidRPr="00752645">
        <w:rPr>
          <w:rFonts w:ascii="Times New Roman" w:hAnsi="Times New Roman" w:cs="Times New Roman"/>
          <w:sz w:val="28"/>
          <w:szCs w:val="28"/>
        </w:rPr>
        <w:t>anything</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goes</w:t>
      </w:r>
      <w:proofErr w:type="spellEnd"/>
      <w:r w:rsidRPr="00752645">
        <w:rPr>
          <w:rFonts w:ascii="Times New Roman" w:hAnsi="Times New Roman" w:cs="Times New Roman"/>
          <w:sz w:val="28"/>
          <w:szCs w:val="28"/>
        </w:rPr>
        <w:t>»), утверждает новую, релятивистскую, позицию истины.</w:t>
      </w:r>
    </w:p>
    <w:p w14:paraId="686512FB" w14:textId="77777777" w:rsidR="00910CF1" w:rsidRPr="00752645" w:rsidRDefault="00910CF1" w:rsidP="004622BE">
      <w:pPr>
        <w:spacing w:line="360" w:lineRule="auto"/>
        <w:ind w:firstLine="709"/>
        <w:contextualSpacing/>
        <w:jc w:val="both"/>
        <w:rPr>
          <w:rFonts w:ascii="Times New Roman" w:eastAsia="Times New Roman" w:hAnsi="Times New Roman" w:cs="Times New Roman"/>
          <w:iCs/>
          <w:sz w:val="28"/>
          <w:szCs w:val="28"/>
          <w:shd w:val="clear" w:color="auto" w:fill="FFFFFF"/>
        </w:rPr>
      </w:pPr>
      <w:r w:rsidRPr="00752645">
        <w:rPr>
          <w:rFonts w:ascii="Times New Roman" w:eastAsia="Times New Roman" w:hAnsi="Times New Roman" w:cs="Times New Roman"/>
          <w:sz w:val="28"/>
          <w:szCs w:val="28"/>
          <w:shd w:val="clear" w:color="auto" w:fill="FFFFFF"/>
        </w:rPr>
        <w:t>Здесь важно отметить введённое Фуко понятие транс-</w:t>
      </w:r>
      <w:proofErr w:type="spellStart"/>
      <w:r w:rsidRPr="00752645">
        <w:rPr>
          <w:rFonts w:ascii="Times New Roman" w:eastAsia="Times New Roman" w:hAnsi="Times New Roman" w:cs="Times New Roman"/>
          <w:sz w:val="28"/>
          <w:szCs w:val="28"/>
          <w:shd w:val="clear" w:color="auto" w:fill="FFFFFF"/>
        </w:rPr>
        <w:t>дискурсивности</w:t>
      </w:r>
      <w:proofErr w:type="spellEnd"/>
      <w:r w:rsidRPr="00752645">
        <w:rPr>
          <w:rFonts w:ascii="Times New Roman" w:eastAsia="Times New Roman" w:hAnsi="Times New Roman" w:cs="Times New Roman"/>
          <w:sz w:val="28"/>
          <w:szCs w:val="28"/>
          <w:shd w:val="clear" w:color="auto" w:fill="FFFFFF"/>
        </w:rPr>
        <w:t xml:space="preserve">: на примере Ницше, Фрейда и Маркса он доходчиво  иллюстрирует, как теории, игнорирующие границы своего дискурса, открывают новые (ницшеанство, психоанализ, марксизм). Вообще, дискурсы по Фуко – это социальные способы дробления мира на удобоваримые части. Таким образом, дискурс является искусственным конструктом, а следовательно таковой является и истинность. Абсурдное высказывание здесь противостоит не объективной истине, а ангажированной практике. Дискурс по Фуко никогда не является нейтральным, и в этом его позиция совпадает с </w:t>
      </w:r>
      <w:proofErr w:type="spellStart"/>
      <w:r w:rsidRPr="00752645">
        <w:rPr>
          <w:rFonts w:ascii="Times New Roman" w:eastAsia="Times New Roman" w:hAnsi="Times New Roman" w:cs="Times New Roman"/>
          <w:sz w:val="28"/>
          <w:szCs w:val="28"/>
          <w:shd w:val="clear" w:color="auto" w:fill="FFFFFF"/>
        </w:rPr>
        <w:t>Фейрабендом</w:t>
      </w:r>
      <w:proofErr w:type="spellEnd"/>
      <w:r w:rsidRPr="00752645">
        <w:rPr>
          <w:rFonts w:ascii="Times New Roman" w:eastAsia="Times New Roman" w:hAnsi="Times New Roman" w:cs="Times New Roman"/>
          <w:sz w:val="28"/>
          <w:szCs w:val="28"/>
          <w:shd w:val="clear" w:color="auto" w:fill="FFFFFF"/>
        </w:rPr>
        <w:t xml:space="preserve">: на характер дискурса существенно влияют ряд обстоятельств, главным образом, вмешательство интересов власти, которая, как известно, вездесуща, </w:t>
      </w:r>
      <w:r w:rsidRPr="00752645">
        <w:rPr>
          <w:rFonts w:ascii="Times New Roman" w:eastAsia="Times New Roman" w:hAnsi="Times New Roman" w:cs="Times New Roman"/>
          <w:iCs/>
          <w:sz w:val="28"/>
          <w:szCs w:val="28"/>
          <w:shd w:val="clear" w:color="auto" w:fill="FFFFFF"/>
        </w:rPr>
        <w:t>«не потому, что она всё охватывает, но потому, что она отовсюду исходит»</w:t>
      </w:r>
      <w:r w:rsidRPr="00752645">
        <w:rPr>
          <w:rStyle w:val="FootnoteReference"/>
          <w:rFonts w:ascii="Times New Roman" w:eastAsia="Times New Roman" w:hAnsi="Times New Roman" w:cs="Times New Roman"/>
          <w:iCs/>
          <w:shd w:val="clear" w:color="auto" w:fill="FFFFFF"/>
        </w:rPr>
        <w:footnoteReference w:id="18"/>
      </w:r>
      <w:r w:rsidRPr="00752645">
        <w:rPr>
          <w:rFonts w:ascii="Times New Roman" w:eastAsia="Times New Roman" w:hAnsi="Times New Roman" w:cs="Times New Roman"/>
          <w:iCs/>
          <w:sz w:val="28"/>
          <w:szCs w:val="28"/>
          <w:shd w:val="clear" w:color="auto" w:fill="FFFFFF"/>
        </w:rPr>
        <w:t>.</w:t>
      </w:r>
    </w:p>
    <w:p w14:paraId="089625F7"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iCs/>
          <w:sz w:val="28"/>
          <w:szCs w:val="28"/>
          <w:shd w:val="clear" w:color="auto" w:fill="FFFFFF"/>
        </w:rPr>
        <w:t xml:space="preserve">Схожей позиции касательно истины придерживается и Делёз: в ряде работ и выступлений он призывает отказаться от поисков некоей «универсальной истины», утверждая, что задача философии состоит не в поиске и открытии смыслов, а в создании их. Мир, по мнению </w:t>
      </w:r>
      <w:proofErr w:type="spellStart"/>
      <w:r w:rsidRPr="00752645">
        <w:rPr>
          <w:rFonts w:ascii="Times New Roman" w:eastAsia="Times New Roman" w:hAnsi="Times New Roman" w:cs="Times New Roman"/>
          <w:iCs/>
          <w:sz w:val="28"/>
          <w:szCs w:val="28"/>
          <w:shd w:val="clear" w:color="auto" w:fill="FFFFFF"/>
        </w:rPr>
        <w:t>Делёза</w:t>
      </w:r>
      <w:proofErr w:type="spellEnd"/>
      <w:r w:rsidRPr="00752645">
        <w:rPr>
          <w:rFonts w:ascii="Times New Roman" w:eastAsia="Times New Roman" w:hAnsi="Times New Roman" w:cs="Times New Roman"/>
          <w:iCs/>
          <w:sz w:val="28"/>
          <w:szCs w:val="28"/>
          <w:shd w:val="clear" w:color="auto" w:fill="FFFFFF"/>
        </w:rPr>
        <w:t xml:space="preserve">, гораздо сложнее </w:t>
      </w:r>
      <w:proofErr w:type="spellStart"/>
      <w:r w:rsidRPr="00752645">
        <w:rPr>
          <w:rFonts w:ascii="Times New Roman" w:eastAsia="Times New Roman" w:hAnsi="Times New Roman" w:cs="Times New Roman"/>
          <w:iCs/>
          <w:sz w:val="28"/>
          <w:szCs w:val="28"/>
          <w:shd w:val="clear" w:color="auto" w:fill="FFFFFF"/>
        </w:rPr>
        <w:t>дуальности</w:t>
      </w:r>
      <w:proofErr w:type="spellEnd"/>
      <w:r w:rsidRPr="00752645">
        <w:rPr>
          <w:rFonts w:ascii="Times New Roman" w:eastAsia="Times New Roman" w:hAnsi="Times New Roman" w:cs="Times New Roman"/>
          <w:iCs/>
          <w:sz w:val="28"/>
          <w:szCs w:val="28"/>
          <w:shd w:val="clear" w:color="auto" w:fill="FFFFFF"/>
        </w:rPr>
        <w:t xml:space="preserve"> истины и лжи, укоренившихся в философии со времён античности. В книге «Что такое философия» он пишет: «</w:t>
      </w:r>
      <w:r w:rsidRPr="00752645">
        <w:rPr>
          <w:rFonts w:ascii="Times New Roman" w:hAnsi="Times New Roman" w:cs="Times New Roman"/>
          <w:sz w:val="28"/>
          <w:szCs w:val="28"/>
        </w:rPr>
        <w:t xml:space="preserve">мысль </w:t>
      </w:r>
      <w:r w:rsidRPr="00752645">
        <w:rPr>
          <w:rFonts w:ascii="Times New Roman" w:hAnsi="Times New Roman" w:cs="Times New Roman"/>
          <w:sz w:val="28"/>
          <w:szCs w:val="28"/>
        </w:rPr>
        <w:lastRenderedPageBreak/>
        <w:t>никогда не соотносилась с истиной простым, а тем более неизменным способом. Поэтому, желая определить философию, напрасно обращаться к подобному соотношению</w:t>
      </w:r>
      <w:r w:rsidRPr="00752645">
        <w:rPr>
          <w:rFonts w:ascii="Times New Roman" w:eastAsia="Times New Roman" w:hAnsi="Times New Roman" w:cs="Times New Roman"/>
          <w:iCs/>
          <w:sz w:val="28"/>
          <w:szCs w:val="28"/>
          <w:shd w:val="clear" w:color="auto" w:fill="FFFFFF"/>
        </w:rPr>
        <w:t>»</w:t>
      </w:r>
      <w:r w:rsidRPr="00752645">
        <w:rPr>
          <w:rStyle w:val="FootnoteReference"/>
          <w:rFonts w:ascii="Times New Roman" w:eastAsia="Times New Roman" w:hAnsi="Times New Roman" w:cs="Times New Roman"/>
          <w:iCs/>
          <w:shd w:val="clear" w:color="auto" w:fill="FFFFFF"/>
        </w:rPr>
        <w:footnoteReference w:id="19"/>
      </w:r>
      <w:r w:rsidRPr="00752645">
        <w:rPr>
          <w:rFonts w:ascii="Times New Roman" w:eastAsia="Times New Roman" w:hAnsi="Times New Roman" w:cs="Times New Roman"/>
          <w:iCs/>
          <w:sz w:val="28"/>
          <w:szCs w:val="28"/>
          <w:shd w:val="clear" w:color="auto" w:fill="FFFFFF"/>
        </w:rPr>
        <w:t>.</w:t>
      </w:r>
    </w:p>
    <w:p w14:paraId="033B3519"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 xml:space="preserve">Итак, мы имеем две ключевые предпосылки в определении </w:t>
      </w:r>
      <w:proofErr w:type="spellStart"/>
      <w:r w:rsidRPr="00752645">
        <w:rPr>
          <w:rFonts w:ascii="Times New Roman" w:eastAsia="Times New Roman" w:hAnsi="Times New Roman" w:cs="Times New Roman"/>
          <w:sz w:val="28"/>
          <w:szCs w:val="28"/>
          <w:shd w:val="clear" w:color="auto" w:fill="FFFFFF"/>
        </w:rPr>
        <w:t>смыслопорождения</w:t>
      </w:r>
      <w:proofErr w:type="spellEnd"/>
      <w:r w:rsidRPr="00752645">
        <w:rPr>
          <w:rFonts w:ascii="Times New Roman" w:eastAsia="Times New Roman" w:hAnsi="Times New Roman" w:cs="Times New Roman"/>
          <w:sz w:val="28"/>
          <w:szCs w:val="28"/>
          <w:shd w:val="clear" w:color="auto" w:fill="FFFFFF"/>
        </w:rPr>
        <w:t xml:space="preserve"> в современной философии: во-первых, идея истины в последней инстанции, какого-то единого смысла как единственно верного, неактуальна и недееспособна в условиях современности; во-вторых, смыслы более не открываются, не обнаруживаются во внешнем мире, а создаются. При этом, ни один из создаваемых смыслов не может претендовать на объективность или всеобщность, потому как он, так или иначе, подвержен ангажированности. Исходя из этих предпосылок, мы подходим к изменившейся в новых условиях позиции абсурда. </w:t>
      </w:r>
      <w:r w:rsidRPr="00752645">
        <w:rPr>
          <w:rFonts w:ascii="Times New Roman" w:hAnsi="Times New Roman" w:cs="Times New Roman"/>
          <w:sz w:val="28"/>
          <w:szCs w:val="28"/>
        </w:rPr>
        <w:t xml:space="preserve">Филолог М. </w:t>
      </w:r>
      <w:proofErr w:type="spellStart"/>
      <w:r w:rsidRPr="00752645">
        <w:rPr>
          <w:rFonts w:ascii="Times New Roman" w:hAnsi="Times New Roman" w:cs="Times New Roman"/>
          <w:sz w:val="28"/>
          <w:szCs w:val="28"/>
        </w:rPr>
        <w:t>Виролайнен</w:t>
      </w:r>
      <w:proofErr w:type="spellEnd"/>
      <w:r w:rsidRPr="00752645">
        <w:rPr>
          <w:rFonts w:ascii="Times New Roman" w:hAnsi="Times New Roman" w:cs="Times New Roman"/>
          <w:sz w:val="28"/>
          <w:szCs w:val="28"/>
        </w:rPr>
        <w:t xml:space="preserve"> в статье 2004-го года «Гибель абсурда»</w:t>
      </w:r>
      <w:r w:rsidRPr="00752645">
        <w:rPr>
          <w:rStyle w:val="FootnoteReference"/>
          <w:rFonts w:ascii="Times New Roman" w:hAnsi="Times New Roman" w:cs="Times New Roman"/>
        </w:rPr>
        <w:footnoteReference w:id="20"/>
      </w:r>
      <w:r w:rsidRPr="00752645">
        <w:rPr>
          <w:rFonts w:ascii="Times New Roman" w:hAnsi="Times New Roman" w:cs="Times New Roman"/>
          <w:sz w:val="28"/>
          <w:szCs w:val="28"/>
        </w:rPr>
        <w:t xml:space="preserve"> заявляет о несостоятельности этой категории в условиях постмодерна, пошатнувшего границы между истиной и ложью, лишившего тем самым абсурд самой сути существования, так как противоречить стало нечему – отныне всё возможно и всё приемлемо. Вышеописанные кризис рационализма и переход от </w:t>
      </w:r>
      <w:proofErr w:type="spellStart"/>
      <w:r w:rsidRPr="00752645">
        <w:rPr>
          <w:rFonts w:ascii="Times New Roman" w:hAnsi="Times New Roman" w:cs="Times New Roman"/>
          <w:sz w:val="28"/>
          <w:szCs w:val="28"/>
        </w:rPr>
        <w:t>метанарративов</w:t>
      </w:r>
      <w:proofErr w:type="spellEnd"/>
      <w:r w:rsidRPr="00752645">
        <w:rPr>
          <w:rFonts w:ascii="Times New Roman" w:hAnsi="Times New Roman" w:cs="Times New Roman"/>
          <w:sz w:val="28"/>
          <w:szCs w:val="28"/>
        </w:rPr>
        <w:t xml:space="preserve"> к </w:t>
      </w:r>
      <w:proofErr w:type="spellStart"/>
      <w:r w:rsidRPr="00752645">
        <w:rPr>
          <w:rFonts w:ascii="Times New Roman" w:hAnsi="Times New Roman" w:cs="Times New Roman"/>
          <w:sz w:val="28"/>
          <w:szCs w:val="28"/>
        </w:rPr>
        <w:t>парадигмальному</w:t>
      </w:r>
      <w:proofErr w:type="spellEnd"/>
      <w:r w:rsidRPr="00752645">
        <w:rPr>
          <w:rFonts w:ascii="Times New Roman" w:hAnsi="Times New Roman" w:cs="Times New Roman"/>
          <w:sz w:val="28"/>
          <w:szCs w:val="28"/>
        </w:rPr>
        <w:t xml:space="preserve"> видению мира позволяют переформулировать тезис </w:t>
      </w:r>
      <w:proofErr w:type="spellStart"/>
      <w:r w:rsidRPr="00752645">
        <w:rPr>
          <w:rFonts w:ascii="Times New Roman" w:hAnsi="Times New Roman" w:cs="Times New Roman"/>
          <w:sz w:val="28"/>
          <w:szCs w:val="28"/>
        </w:rPr>
        <w:t>Виролайнен</w:t>
      </w:r>
      <w:proofErr w:type="spellEnd"/>
      <w:r w:rsidRPr="00752645">
        <w:rPr>
          <w:rFonts w:ascii="Times New Roman" w:hAnsi="Times New Roman" w:cs="Times New Roman"/>
          <w:sz w:val="28"/>
          <w:szCs w:val="28"/>
        </w:rPr>
        <w:t xml:space="preserve">: в современных условиях гибнет не абсурд, а его истолкование через рационалистическую модель, где за границей здравого смысла – пустота. Сегодня абсурд не только продолжает упорствовать во всякой отдельно взятой парадигме, но и принимает для неё новую, позитивную роль: если со времён античности абсурд представлялся индикатором ошибки в рассуждениях, тупиком для мысли, то сегодня в нём видится положительная роль ключа к расширению границ смыслов. </w:t>
      </w:r>
    </w:p>
    <w:p w14:paraId="1170B4AF" w14:textId="77777777" w:rsidR="00910CF1" w:rsidRPr="00752645" w:rsidRDefault="00910CF1" w:rsidP="004622BE">
      <w:pPr>
        <w:spacing w:line="360" w:lineRule="auto"/>
        <w:contextualSpacing/>
        <w:rPr>
          <w:rFonts w:ascii="Times New Roman" w:eastAsiaTheme="majorEastAsia" w:hAnsi="Times New Roman" w:cs="Times New Roman"/>
          <w:b/>
          <w:bCs/>
          <w:sz w:val="28"/>
          <w:szCs w:val="28"/>
        </w:rPr>
      </w:pPr>
      <w:r w:rsidRPr="00752645">
        <w:rPr>
          <w:rFonts w:ascii="Times New Roman" w:hAnsi="Times New Roman" w:cs="Times New Roman"/>
        </w:rPr>
        <w:br w:type="page"/>
      </w:r>
    </w:p>
    <w:p w14:paraId="74B36683" w14:textId="349AC01E" w:rsidR="00910CF1" w:rsidRPr="00752645" w:rsidRDefault="00402D0A" w:rsidP="004622BE">
      <w:pPr>
        <w:pStyle w:val="Heading1"/>
        <w:spacing w:line="360" w:lineRule="auto"/>
        <w:contextualSpacing/>
        <w:jc w:val="center"/>
        <w:rPr>
          <w:rFonts w:ascii="Times New Roman" w:hAnsi="Times New Roman" w:cs="Times New Roman"/>
          <w:color w:val="auto"/>
          <w:lang w:val="ru-RU"/>
        </w:rPr>
      </w:pPr>
      <w:bookmarkStart w:id="6" w:name="_Toc355356350"/>
      <w:r w:rsidRPr="00752645">
        <w:rPr>
          <w:rFonts w:ascii="Times New Roman" w:hAnsi="Times New Roman" w:cs="Times New Roman"/>
          <w:color w:val="auto"/>
          <w:lang w:val="ru-RU"/>
        </w:rPr>
        <w:lastRenderedPageBreak/>
        <w:t>ГЛАВА 2. СОВРЕМЕННЫЕ МЕДИА КАК СРЕДА СМЫСЛОПОРОЖДЕНИЯ</w:t>
      </w:r>
      <w:bookmarkEnd w:id="6"/>
    </w:p>
    <w:p w14:paraId="2170A0BC"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В главе приводятся определения медиа и </w:t>
      </w:r>
      <w:proofErr w:type="spellStart"/>
      <w:r w:rsidRPr="00752645">
        <w:rPr>
          <w:rFonts w:ascii="Times New Roman" w:eastAsia="Times New Roman" w:hAnsi="Times New Roman" w:cs="Times New Roman"/>
          <w:sz w:val="28"/>
          <w:szCs w:val="28"/>
          <w:shd w:val="clear" w:color="auto" w:fill="FFFFFF"/>
        </w:rPr>
        <w:t>медиафилософского</w:t>
      </w:r>
      <w:proofErr w:type="spellEnd"/>
      <w:r w:rsidRPr="00752645">
        <w:rPr>
          <w:rFonts w:ascii="Times New Roman" w:eastAsia="Times New Roman" w:hAnsi="Times New Roman" w:cs="Times New Roman"/>
          <w:sz w:val="28"/>
          <w:szCs w:val="28"/>
          <w:shd w:val="clear" w:color="auto" w:fill="FFFFFF"/>
        </w:rPr>
        <w:t xml:space="preserve"> подхода, на которые опирается данное исследование, а также рассматриваются некоторые особенности современной </w:t>
      </w:r>
      <w:proofErr w:type="spellStart"/>
      <w:r w:rsidRPr="00752645">
        <w:rPr>
          <w:rFonts w:ascii="Times New Roman" w:eastAsia="Times New Roman" w:hAnsi="Times New Roman" w:cs="Times New Roman"/>
          <w:sz w:val="28"/>
          <w:szCs w:val="28"/>
          <w:shd w:val="clear" w:color="auto" w:fill="FFFFFF"/>
        </w:rPr>
        <w:t>медиасреды</w:t>
      </w:r>
      <w:proofErr w:type="spellEnd"/>
      <w:r w:rsidRPr="00752645">
        <w:rPr>
          <w:rFonts w:ascii="Times New Roman" w:eastAsia="Times New Roman" w:hAnsi="Times New Roman" w:cs="Times New Roman"/>
          <w:sz w:val="28"/>
          <w:szCs w:val="28"/>
          <w:shd w:val="clear" w:color="auto" w:fill="FFFFFF"/>
        </w:rPr>
        <w:t xml:space="preserve">, предопределяющие </w:t>
      </w:r>
      <w:proofErr w:type="spellStart"/>
      <w:r w:rsidRPr="00752645">
        <w:rPr>
          <w:rFonts w:ascii="Times New Roman" w:eastAsia="Times New Roman" w:hAnsi="Times New Roman" w:cs="Times New Roman"/>
          <w:sz w:val="28"/>
          <w:szCs w:val="28"/>
          <w:shd w:val="clear" w:color="auto" w:fill="FFFFFF"/>
        </w:rPr>
        <w:t>смыслопорождение</w:t>
      </w:r>
      <w:proofErr w:type="spellEnd"/>
      <w:r w:rsidRPr="00752645">
        <w:rPr>
          <w:rFonts w:ascii="Times New Roman" w:eastAsia="Times New Roman" w:hAnsi="Times New Roman" w:cs="Times New Roman"/>
          <w:sz w:val="28"/>
          <w:szCs w:val="28"/>
          <w:shd w:val="clear" w:color="auto" w:fill="FFFFFF"/>
        </w:rPr>
        <w:t xml:space="preserve"> через абсурд.</w:t>
      </w:r>
    </w:p>
    <w:p w14:paraId="78D30A8F" w14:textId="77777777" w:rsidR="00910CF1" w:rsidRPr="00752645" w:rsidRDefault="00910CF1" w:rsidP="004622BE">
      <w:pPr>
        <w:pStyle w:val="Heading2"/>
        <w:spacing w:line="360" w:lineRule="auto"/>
        <w:contextualSpacing/>
        <w:rPr>
          <w:rFonts w:ascii="Times New Roman" w:hAnsi="Times New Roman" w:cs="Times New Roman"/>
          <w:color w:val="auto"/>
        </w:rPr>
      </w:pPr>
      <w:bookmarkStart w:id="7" w:name="_Toc355356351"/>
      <w:r w:rsidRPr="00752645">
        <w:rPr>
          <w:rFonts w:ascii="Times New Roman" w:hAnsi="Times New Roman" w:cs="Times New Roman"/>
          <w:color w:val="auto"/>
        </w:rPr>
        <w:t>1. Современные медиа -  среда вместо посредника</w:t>
      </w:r>
      <w:bookmarkEnd w:id="7"/>
    </w:p>
    <w:p w14:paraId="53490DFA"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Невозможно дать универсальное определение медиа, как невозможно и определить их предметом изучения какой-то одной дисциплиной. Медиа изучают как исследователи технической, так и гуманитарной направленностей, а на стыке этих дисциплин во второй половине ХХ века формируется новое направление знаний - цифровые гуманитарные науки (с англ. </w:t>
      </w:r>
      <w:proofErr w:type="spellStart"/>
      <w:r w:rsidRPr="00752645">
        <w:rPr>
          <w:rFonts w:ascii="Times New Roman" w:hAnsi="Times New Roman" w:cs="Times New Roman"/>
          <w:sz w:val="28"/>
          <w:szCs w:val="28"/>
        </w:rPr>
        <w:t>digital</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humanities</w:t>
      </w:r>
      <w:proofErr w:type="spellEnd"/>
      <w:r w:rsidRPr="00752645">
        <w:rPr>
          <w:rFonts w:ascii="Times New Roman" w:hAnsi="Times New Roman" w:cs="Times New Roman"/>
          <w:sz w:val="28"/>
          <w:szCs w:val="28"/>
        </w:rPr>
        <w:t xml:space="preserve">). В качестве некоего </w:t>
      </w:r>
      <w:proofErr w:type="spellStart"/>
      <w:r w:rsidRPr="00752645">
        <w:rPr>
          <w:rFonts w:ascii="Times New Roman" w:hAnsi="Times New Roman" w:cs="Times New Roman"/>
          <w:sz w:val="28"/>
          <w:szCs w:val="28"/>
        </w:rPr>
        <w:t>архэ</w:t>
      </w:r>
      <w:proofErr w:type="spellEnd"/>
      <w:r w:rsidRPr="00752645">
        <w:rPr>
          <w:rFonts w:ascii="Times New Roman" w:hAnsi="Times New Roman" w:cs="Times New Roman"/>
          <w:sz w:val="28"/>
          <w:szCs w:val="28"/>
        </w:rPr>
        <w:t xml:space="preserve">, отправной точки в определении медиа, целесообразным будет отталкиваться от его этимологии: с латинского языка слово </w:t>
      </w:r>
      <w:proofErr w:type="spellStart"/>
      <w:r w:rsidRPr="00752645">
        <w:rPr>
          <w:rFonts w:ascii="Times New Roman" w:hAnsi="Times New Roman" w:cs="Times New Roman"/>
          <w:sz w:val="28"/>
          <w:szCs w:val="28"/>
        </w:rPr>
        <w:t>medius</w:t>
      </w:r>
      <w:proofErr w:type="spellEnd"/>
      <w:r w:rsidRPr="00752645">
        <w:rPr>
          <w:rFonts w:ascii="Times New Roman" w:hAnsi="Times New Roman" w:cs="Times New Roman"/>
          <w:sz w:val="28"/>
          <w:szCs w:val="28"/>
        </w:rPr>
        <w:t xml:space="preserve"> означает «середина», в английском и в ряде других языков германской ветви понятие </w:t>
      </w:r>
      <w:proofErr w:type="spellStart"/>
      <w:r w:rsidRPr="00752645">
        <w:rPr>
          <w:rFonts w:ascii="Times New Roman" w:hAnsi="Times New Roman" w:cs="Times New Roman"/>
          <w:sz w:val="28"/>
          <w:szCs w:val="28"/>
        </w:rPr>
        <w:t>media</w:t>
      </w:r>
      <w:proofErr w:type="spellEnd"/>
      <w:r w:rsidRPr="00752645">
        <w:rPr>
          <w:rFonts w:ascii="Times New Roman" w:hAnsi="Times New Roman" w:cs="Times New Roman"/>
          <w:sz w:val="28"/>
          <w:szCs w:val="28"/>
        </w:rPr>
        <w:t xml:space="preserve"> закрепилось в значениях «посредник», «средство коммуникации».</w:t>
      </w:r>
    </w:p>
    <w:p w14:paraId="34AA1DBE"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hAnsi="Times New Roman" w:cs="Times New Roman"/>
          <w:sz w:val="28"/>
          <w:szCs w:val="28"/>
        </w:rPr>
        <w:t xml:space="preserve">Для данного исследования в определении медиа важной является позиция </w:t>
      </w:r>
      <w:proofErr w:type="spellStart"/>
      <w:r w:rsidRPr="00752645">
        <w:rPr>
          <w:rFonts w:ascii="Times New Roman" w:hAnsi="Times New Roman" w:cs="Times New Roman"/>
          <w:sz w:val="28"/>
          <w:szCs w:val="28"/>
        </w:rPr>
        <w:t>медиафилософского</w:t>
      </w:r>
      <w:proofErr w:type="spellEnd"/>
      <w:r w:rsidRPr="00752645">
        <w:rPr>
          <w:rFonts w:ascii="Times New Roman" w:hAnsi="Times New Roman" w:cs="Times New Roman"/>
          <w:sz w:val="28"/>
          <w:szCs w:val="28"/>
        </w:rPr>
        <w:t xml:space="preserve"> дискурса, рассматривающего медиа как среду, формирующую нашу действительность. Определяя предмет </w:t>
      </w:r>
      <w:proofErr w:type="spellStart"/>
      <w:r w:rsidRPr="00752645">
        <w:rPr>
          <w:rFonts w:ascii="Times New Roman" w:hAnsi="Times New Roman" w:cs="Times New Roman"/>
          <w:sz w:val="28"/>
          <w:szCs w:val="28"/>
        </w:rPr>
        <w:t>медиафилософии</w:t>
      </w:r>
      <w:proofErr w:type="spellEnd"/>
      <w:r w:rsidRPr="00752645">
        <w:rPr>
          <w:rFonts w:ascii="Times New Roman" w:hAnsi="Times New Roman" w:cs="Times New Roman"/>
          <w:sz w:val="28"/>
          <w:szCs w:val="28"/>
        </w:rPr>
        <w:t xml:space="preserve"> В. Савчук исходит из тезиса М. </w:t>
      </w:r>
      <w:proofErr w:type="spellStart"/>
      <w:r w:rsidRPr="00752645">
        <w:rPr>
          <w:rFonts w:ascii="Times New Roman" w:hAnsi="Times New Roman" w:cs="Times New Roman"/>
          <w:sz w:val="28"/>
          <w:szCs w:val="28"/>
        </w:rPr>
        <w:t>Маклюэна</w:t>
      </w:r>
      <w:proofErr w:type="spellEnd"/>
      <w:r w:rsidRPr="00752645">
        <w:rPr>
          <w:rFonts w:ascii="Times New Roman" w:hAnsi="Times New Roman" w:cs="Times New Roman"/>
          <w:sz w:val="28"/>
          <w:szCs w:val="28"/>
        </w:rPr>
        <w:t xml:space="preserve"> «медиа – это сообщение»</w:t>
      </w:r>
      <w:r w:rsidRPr="00752645">
        <w:rPr>
          <w:rFonts w:ascii="Times New Roman" w:eastAsia="Times New Roman" w:hAnsi="Times New Roman" w:cs="Times New Roman"/>
          <w:sz w:val="28"/>
          <w:szCs w:val="28"/>
          <w:shd w:val="clear" w:color="auto" w:fill="FFFFFF"/>
        </w:rPr>
        <w:t xml:space="preserve">, являющегося ключевым для современных исследований медиа. Фактически, </w:t>
      </w:r>
      <w:proofErr w:type="spellStart"/>
      <w:r w:rsidRPr="00752645">
        <w:rPr>
          <w:rFonts w:ascii="Times New Roman" w:eastAsia="Times New Roman" w:hAnsi="Times New Roman" w:cs="Times New Roman"/>
          <w:sz w:val="28"/>
          <w:szCs w:val="28"/>
          <w:shd w:val="clear" w:color="auto" w:fill="FFFFFF"/>
        </w:rPr>
        <w:t>Маклюэн</w:t>
      </w:r>
      <w:proofErr w:type="spellEnd"/>
      <w:r w:rsidRPr="00752645">
        <w:rPr>
          <w:rFonts w:ascii="Times New Roman" w:eastAsia="Times New Roman" w:hAnsi="Times New Roman" w:cs="Times New Roman"/>
          <w:sz w:val="28"/>
          <w:szCs w:val="28"/>
          <w:shd w:val="clear" w:color="auto" w:fill="FFFFFF"/>
        </w:rPr>
        <w:t xml:space="preserve"> обращает внимание на то, что на характер сообщения существенно влияет то, на каком носителе оно представлено. Мы будем воспринимать и интерпретировать одно и то же сообщение по-разному, в зависимости от того, будет ли оно представлено нам в виде текста, аудиозаписи или пантомимы. Более того, то, как представлена информация в текстовом виде (вид носителя, </w:t>
      </w:r>
      <w:proofErr w:type="spellStart"/>
      <w:r w:rsidRPr="00752645">
        <w:rPr>
          <w:rFonts w:ascii="Times New Roman" w:eastAsia="Times New Roman" w:hAnsi="Times New Roman" w:cs="Times New Roman"/>
          <w:sz w:val="28"/>
          <w:szCs w:val="28"/>
          <w:shd w:val="clear" w:color="auto" w:fill="FFFFFF"/>
        </w:rPr>
        <w:t>типографика</w:t>
      </w:r>
      <w:proofErr w:type="spellEnd"/>
      <w:r w:rsidRPr="00752645">
        <w:rPr>
          <w:rFonts w:ascii="Times New Roman" w:eastAsia="Times New Roman" w:hAnsi="Times New Roman" w:cs="Times New Roman"/>
          <w:sz w:val="28"/>
          <w:szCs w:val="28"/>
          <w:shd w:val="clear" w:color="auto" w:fill="FFFFFF"/>
        </w:rPr>
        <w:t xml:space="preserve">, вёрстка, дизайн и качество самого носителя) так же определит характер восприятия данного текста. Говорить о моменте появления медиа в культуре не имеет смысла, так как медиа в данном </w:t>
      </w:r>
      <w:r w:rsidRPr="00752645">
        <w:rPr>
          <w:rFonts w:ascii="Times New Roman" w:eastAsia="Times New Roman" w:hAnsi="Times New Roman" w:cs="Times New Roman"/>
          <w:sz w:val="28"/>
          <w:szCs w:val="28"/>
          <w:shd w:val="clear" w:color="auto" w:fill="FFFFFF"/>
        </w:rPr>
        <w:lastRenderedPageBreak/>
        <w:t>понимании существовали на протяжении всей истории человека разумного. Медиа как посредником может быть как сам человек, так и камень, лист бумаги, дорожное полотно – в тот момент, когда потенциальный реципиент пытается «прочесть» сообщение, его носитель становится медиумом между реципиентом и сообщением. Таким образом, медиа может быть что угодно, выступая посредником в нашем восприятии мира, и тем самым, влияя на наше видение. В восприятии реальности мы постоянно сталкиваемся с некоей пред-</w:t>
      </w:r>
      <w:proofErr w:type="spellStart"/>
      <w:r w:rsidRPr="00752645">
        <w:rPr>
          <w:rFonts w:ascii="Times New Roman" w:eastAsia="Times New Roman" w:hAnsi="Times New Roman" w:cs="Times New Roman"/>
          <w:sz w:val="28"/>
          <w:szCs w:val="28"/>
          <w:shd w:val="clear" w:color="auto" w:fill="FFFFFF"/>
        </w:rPr>
        <w:t>заданностью</w:t>
      </w:r>
      <w:proofErr w:type="spellEnd"/>
      <w:r w:rsidRPr="00752645">
        <w:rPr>
          <w:rFonts w:ascii="Times New Roman" w:eastAsia="Times New Roman" w:hAnsi="Times New Roman" w:cs="Times New Roman"/>
          <w:sz w:val="28"/>
          <w:szCs w:val="28"/>
          <w:shd w:val="clear" w:color="auto" w:fill="FFFFFF"/>
        </w:rPr>
        <w:t>, предустановкой того, что мы видим. Так, лингвистический поворот в философии показал, что «язык говорит нами», т.е. наш язык предопределяет наше видение и описание нами мира. После иконического поворота стало очевидно, что пред-заданный образ так же первичен по отношению к действительности. Развивая эту мысль, Савчук приходит к выводу о том, что невозможно воспринимать окружающую действительность такой, как она есть, объективно представленной, не опосредованную ничем, в том числе и нашим собственным «пред-видением». Таким образом, Савчук приходит к выводу о том, что всё есть медиа. С другой стороны, Савчук отмечает парадоксальность сущности медиа: являясь всем, они одновременно являются ничем, пустотой – подобно атмосфере, они не видны и не ощущаемы, их влияния сложно осознать сразу. Именно благодаря этому свойству медиа долгое время оставались «слепым пятном» для философии.</w:t>
      </w:r>
    </w:p>
    <w:p w14:paraId="7D43C767"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Точкой отсчёта для науки о медиа принято определять тот период в развитии общества, когда медиа начинают конституировать реальность, вмешиваться и изменять её. В своём документальном фильме «</w:t>
      </w:r>
      <w:proofErr w:type="spellStart"/>
      <w:r w:rsidRPr="00752645">
        <w:rPr>
          <w:rFonts w:ascii="Times New Roman" w:eastAsia="Times New Roman" w:hAnsi="Times New Roman" w:cs="Times New Roman"/>
          <w:sz w:val="28"/>
          <w:szCs w:val="28"/>
          <w:shd w:val="clear" w:color="auto" w:fill="FFFFFF"/>
        </w:rPr>
        <w:t>Киногид</w:t>
      </w:r>
      <w:proofErr w:type="spellEnd"/>
      <w:r w:rsidRPr="00752645">
        <w:rPr>
          <w:rFonts w:ascii="Times New Roman" w:eastAsia="Times New Roman" w:hAnsi="Times New Roman" w:cs="Times New Roman"/>
          <w:sz w:val="28"/>
          <w:szCs w:val="28"/>
          <w:shd w:val="clear" w:color="auto" w:fill="FFFFFF"/>
        </w:rPr>
        <w:t xml:space="preserve"> извращенца» С. Жижек отмечает, что в классических философских и культурологических дискурсах исторически принято говорить о различении реальности и иллюзии, действительности и фантазии. Медиа же смешивают реальность и иллюзию, более того, они способны с помощью иллюзии воздействовать на реальность, трансформировать её. Американский политолог Г. Д. </w:t>
      </w:r>
      <w:proofErr w:type="spellStart"/>
      <w:r w:rsidRPr="00752645">
        <w:rPr>
          <w:rFonts w:ascii="Times New Roman" w:eastAsia="Times New Roman" w:hAnsi="Times New Roman" w:cs="Times New Roman"/>
          <w:sz w:val="28"/>
          <w:szCs w:val="28"/>
          <w:shd w:val="clear" w:color="auto" w:fill="FFFFFF"/>
        </w:rPr>
        <w:t>Ласуэлл</w:t>
      </w:r>
      <w:proofErr w:type="spellEnd"/>
      <w:r w:rsidRPr="00752645">
        <w:rPr>
          <w:rFonts w:ascii="Times New Roman" w:eastAsia="Times New Roman" w:hAnsi="Times New Roman" w:cs="Times New Roman"/>
          <w:sz w:val="28"/>
          <w:szCs w:val="28"/>
          <w:shd w:val="clear" w:color="auto" w:fill="FFFFFF"/>
        </w:rPr>
        <w:t xml:space="preserve"> в середине ХХ века формулирует тезис о том, что в </w:t>
      </w:r>
      <w:r w:rsidRPr="00752645">
        <w:rPr>
          <w:rFonts w:ascii="Times New Roman" w:eastAsia="Times New Roman" w:hAnsi="Times New Roman" w:cs="Times New Roman"/>
          <w:sz w:val="28"/>
          <w:szCs w:val="28"/>
          <w:shd w:val="clear" w:color="auto" w:fill="FFFFFF"/>
        </w:rPr>
        <w:lastRenderedPageBreak/>
        <w:t xml:space="preserve">современном мире некоторые новостные сюжеты не могут быть верифицированы иначе, кроме как через идеологические установки, т.е. выдаваемая информация определённого типа не может быть редуцирована до онтологически чистого факта, который может быть верифицирован на предмет соответствия реальности. С этого момента информация становится автономной по отношению к реальности, а средства массовой информации находятся за пределами компетенции </w:t>
      </w:r>
      <w:proofErr w:type="spellStart"/>
      <w:r w:rsidRPr="00752645">
        <w:rPr>
          <w:rFonts w:ascii="Times New Roman" w:eastAsia="Times New Roman" w:hAnsi="Times New Roman" w:cs="Times New Roman"/>
          <w:sz w:val="28"/>
          <w:szCs w:val="28"/>
          <w:shd w:val="clear" w:color="auto" w:fill="FFFFFF"/>
        </w:rPr>
        <w:t>верифицируемости</w:t>
      </w:r>
      <w:proofErr w:type="spellEnd"/>
      <w:r w:rsidRPr="00752645">
        <w:rPr>
          <w:rFonts w:ascii="Times New Roman" w:eastAsia="Times New Roman" w:hAnsi="Times New Roman" w:cs="Times New Roman"/>
          <w:sz w:val="28"/>
          <w:szCs w:val="28"/>
          <w:shd w:val="clear" w:color="auto" w:fill="FFFFFF"/>
        </w:rPr>
        <w:t xml:space="preserve"> фактов. Разграничение правда/ложь теперь выносится за скобки при анализе </w:t>
      </w:r>
      <w:proofErr w:type="spellStart"/>
      <w:r w:rsidRPr="00752645">
        <w:rPr>
          <w:rFonts w:ascii="Times New Roman" w:eastAsia="Times New Roman" w:hAnsi="Times New Roman" w:cs="Times New Roman"/>
          <w:sz w:val="28"/>
          <w:szCs w:val="28"/>
          <w:shd w:val="clear" w:color="auto" w:fill="FFFFFF"/>
        </w:rPr>
        <w:t>медиасообщений</w:t>
      </w:r>
      <w:proofErr w:type="spellEnd"/>
      <w:r w:rsidRPr="00752645">
        <w:rPr>
          <w:rFonts w:ascii="Times New Roman" w:eastAsia="Times New Roman" w:hAnsi="Times New Roman" w:cs="Times New Roman"/>
          <w:sz w:val="28"/>
          <w:szCs w:val="28"/>
          <w:shd w:val="clear" w:color="auto" w:fill="FFFFFF"/>
        </w:rPr>
        <w:t xml:space="preserve">, а медиа формируют реальность, исходя из собственных интересов и задач. Если для политолога </w:t>
      </w:r>
      <w:proofErr w:type="spellStart"/>
      <w:r w:rsidRPr="00752645">
        <w:rPr>
          <w:rFonts w:ascii="Times New Roman" w:eastAsia="Times New Roman" w:hAnsi="Times New Roman" w:cs="Times New Roman"/>
          <w:sz w:val="28"/>
          <w:szCs w:val="28"/>
          <w:shd w:val="clear" w:color="auto" w:fill="FFFFFF"/>
        </w:rPr>
        <w:t>Ласуэлла</w:t>
      </w:r>
      <w:proofErr w:type="spellEnd"/>
      <w:r w:rsidRPr="00752645">
        <w:rPr>
          <w:rFonts w:ascii="Times New Roman" w:eastAsia="Times New Roman" w:hAnsi="Times New Roman" w:cs="Times New Roman"/>
          <w:sz w:val="28"/>
          <w:szCs w:val="28"/>
          <w:shd w:val="clear" w:color="auto" w:fill="FFFFFF"/>
        </w:rPr>
        <w:t xml:space="preserve"> за медиа-сообщениями стоят большие политики, то в философском подходе Ж. </w:t>
      </w:r>
      <w:proofErr w:type="spellStart"/>
      <w:r w:rsidRPr="00752645">
        <w:rPr>
          <w:rFonts w:ascii="Times New Roman" w:eastAsia="Times New Roman" w:hAnsi="Times New Roman" w:cs="Times New Roman"/>
          <w:sz w:val="28"/>
          <w:szCs w:val="28"/>
          <w:shd w:val="clear" w:color="auto" w:fill="FFFFFF"/>
        </w:rPr>
        <w:t>Бодрийяра</w:t>
      </w:r>
      <w:proofErr w:type="spellEnd"/>
      <w:r w:rsidRPr="00752645">
        <w:rPr>
          <w:rFonts w:ascii="Times New Roman" w:eastAsia="Times New Roman" w:hAnsi="Times New Roman" w:cs="Times New Roman"/>
          <w:sz w:val="28"/>
          <w:szCs w:val="28"/>
          <w:shd w:val="clear" w:color="auto" w:fill="FFFFFF"/>
        </w:rPr>
        <w:t xml:space="preserve"> открывается более широкий взгляд на проблему: как Делёз и </w:t>
      </w:r>
      <w:proofErr w:type="spellStart"/>
      <w:r w:rsidRPr="00752645">
        <w:rPr>
          <w:rFonts w:ascii="Times New Roman" w:eastAsia="Times New Roman" w:hAnsi="Times New Roman" w:cs="Times New Roman"/>
          <w:sz w:val="28"/>
          <w:szCs w:val="28"/>
          <w:shd w:val="clear" w:color="auto" w:fill="FFFFFF"/>
        </w:rPr>
        <w:t>Гваттари</w:t>
      </w:r>
      <w:proofErr w:type="spellEnd"/>
      <w:r w:rsidRPr="00752645">
        <w:rPr>
          <w:rFonts w:ascii="Times New Roman" w:eastAsia="Times New Roman" w:hAnsi="Times New Roman" w:cs="Times New Roman"/>
          <w:sz w:val="28"/>
          <w:szCs w:val="28"/>
          <w:shd w:val="clear" w:color="auto" w:fill="FFFFFF"/>
        </w:rPr>
        <w:t xml:space="preserve">, он приходит к выводу о том, что, человек и его сообщения вторичны по отношению к системе. В своей работе 1987 «Злой демон образов» года </w:t>
      </w:r>
      <w:proofErr w:type="spellStart"/>
      <w:r w:rsidRPr="00752645">
        <w:rPr>
          <w:rFonts w:ascii="Times New Roman" w:eastAsia="Times New Roman" w:hAnsi="Times New Roman" w:cs="Times New Roman"/>
          <w:sz w:val="28"/>
          <w:szCs w:val="28"/>
          <w:shd w:val="clear" w:color="auto" w:fill="FFFFFF"/>
        </w:rPr>
        <w:t>Бодрийяр</w:t>
      </w:r>
      <w:proofErr w:type="spellEnd"/>
      <w:r w:rsidRPr="00752645">
        <w:rPr>
          <w:rFonts w:ascii="Times New Roman" w:eastAsia="Times New Roman" w:hAnsi="Times New Roman" w:cs="Times New Roman"/>
          <w:sz w:val="28"/>
          <w:szCs w:val="28"/>
          <w:shd w:val="clear" w:color="auto" w:fill="FFFFFF"/>
        </w:rPr>
        <w:t xml:space="preserve"> рассуждает о медиа-образах, создаваемых киноиндустрией и средствами массовой информации, отмечая, что «образ интересен не тем, как он справляется с ролью отражателя, зеркала, репрезентации или аналога реальности, а тем, что он начинает загрязнять реальность и моделировать её: он к ней так приспосабливается, что искажает её и скрадывает. На это он имеет свои цели и всё заканчивается тем, что он опережает реальность настолько, что у неё не хватает времени для собственного воспроизводства»</w:t>
      </w:r>
      <w:r w:rsidRPr="00752645">
        <w:rPr>
          <w:rStyle w:val="FootnoteReference"/>
          <w:rFonts w:ascii="Times New Roman" w:eastAsia="Times New Roman" w:hAnsi="Times New Roman" w:cs="Times New Roman"/>
          <w:shd w:val="clear" w:color="auto" w:fill="FFFFFF"/>
        </w:rPr>
        <w:footnoteReference w:id="21"/>
      </w:r>
      <w:r w:rsidRPr="00752645">
        <w:rPr>
          <w:rFonts w:ascii="Times New Roman" w:eastAsia="Times New Roman" w:hAnsi="Times New Roman" w:cs="Times New Roman"/>
          <w:sz w:val="28"/>
          <w:szCs w:val="28"/>
          <w:shd w:val="clear" w:color="auto" w:fill="FFFFFF"/>
        </w:rPr>
        <w:t>.</w:t>
      </w:r>
    </w:p>
    <w:p w14:paraId="2C45C244"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В. Савчук, говоря о влияниях медиа на личность, упоминает гегелевскую диалектику раба и господина, подчёркивая, что, чем более мы используем медиа в нашей повседневной жизни для решения самых разных задач, в тем большую зависимость от них мы попадаем. С вторжением современных медиа в повседневность меняются стиль жизни, привычки, мировосприятие. Ещё в 1941 Э. </w:t>
      </w:r>
      <w:proofErr w:type="spellStart"/>
      <w:r w:rsidRPr="00752645">
        <w:rPr>
          <w:rFonts w:ascii="Times New Roman" w:eastAsia="Times New Roman" w:hAnsi="Times New Roman" w:cs="Times New Roman"/>
          <w:sz w:val="28"/>
          <w:szCs w:val="28"/>
          <w:shd w:val="clear" w:color="auto" w:fill="FFFFFF"/>
        </w:rPr>
        <w:t>Фромм</w:t>
      </w:r>
      <w:proofErr w:type="spellEnd"/>
      <w:r w:rsidRPr="00752645">
        <w:rPr>
          <w:rFonts w:ascii="Times New Roman" w:eastAsia="Times New Roman" w:hAnsi="Times New Roman" w:cs="Times New Roman"/>
          <w:sz w:val="28"/>
          <w:szCs w:val="28"/>
          <w:shd w:val="clear" w:color="auto" w:fill="FFFFFF"/>
        </w:rPr>
        <w:t xml:space="preserve"> в работе «Бегство от свободы» обратил внимание на то, что человек, будучи неспособным совладать со </w:t>
      </w:r>
      <w:r w:rsidRPr="00752645">
        <w:rPr>
          <w:rFonts w:ascii="Times New Roman" w:eastAsia="Times New Roman" w:hAnsi="Times New Roman" w:cs="Times New Roman"/>
          <w:sz w:val="28"/>
          <w:szCs w:val="28"/>
          <w:shd w:val="clear" w:color="auto" w:fill="FFFFFF"/>
        </w:rPr>
        <w:lastRenderedPageBreak/>
        <w:t xml:space="preserve">свалившейся на него свободой, бежит от неё, часто сам того не осознавая, и именно в медиа (в контексте эпохи </w:t>
      </w:r>
      <w:proofErr w:type="spellStart"/>
      <w:r w:rsidRPr="00752645">
        <w:rPr>
          <w:rFonts w:ascii="Times New Roman" w:eastAsia="Times New Roman" w:hAnsi="Times New Roman" w:cs="Times New Roman"/>
          <w:sz w:val="28"/>
          <w:szCs w:val="28"/>
          <w:shd w:val="clear" w:color="auto" w:fill="FFFFFF"/>
        </w:rPr>
        <w:t>Фромма</w:t>
      </w:r>
      <w:proofErr w:type="spellEnd"/>
      <w:r w:rsidRPr="00752645">
        <w:rPr>
          <w:rFonts w:ascii="Times New Roman" w:eastAsia="Times New Roman" w:hAnsi="Times New Roman" w:cs="Times New Roman"/>
          <w:sz w:val="28"/>
          <w:szCs w:val="28"/>
          <w:shd w:val="clear" w:color="auto" w:fill="FFFFFF"/>
        </w:rPr>
        <w:t xml:space="preserve">, речь, в первую очередь, о средствах массовой информации) находят отдушину, того самого гегелевского «господина». </w:t>
      </w:r>
      <w:proofErr w:type="spellStart"/>
      <w:r w:rsidRPr="00752645">
        <w:rPr>
          <w:rFonts w:ascii="Times New Roman" w:eastAsia="Times New Roman" w:hAnsi="Times New Roman" w:cs="Times New Roman"/>
          <w:sz w:val="28"/>
          <w:szCs w:val="28"/>
          <w:shd w:val="clear" w:color="auto" w:fill="FFFFFF"/>
        </w:rPr>
        <w:t>Киносемиотик</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К.Метц</w:t>
      </w:r>
      <w:proofErr w:type="spellEnd"/>
      <w:r w:rsidRPr="00752645">
        <w:rPr>
          <w:rFonts w:ascii="Times New Roman" w:eastAsia="Times New Roman" w:hAnsi="Times New Roman" w:cs="Times New Roman"/>
          <w:sz w:val="28"/>
          <w:szCs w:val="28"/>
          <w:shd w:val="clear" w:color="auto" w:fill="FFFFFF"/>
        </w:rPr>
        <w:t xml:space="preserve"> отмечает, что просмотр художественных фильмов – это уход от реальности в психоаналитическом смысле. Зритель добровольно закрывает глаза на очевидные доводы здравого смысла о том, что происходящее на экране – лишь иллюзия, не имеющая отношения к реальности. Таким образом, при просмотре кинокартины мы добровольно соглашаемся на обман медиа.  Если </w:t>
      </w:r>
      <w:proofErr w:type="spellStart"/>
      <w:r w:rsidRPr="00752645">
        <w:rPr>
          <w:rFonts w:ascii="Times New Roman" w:eastAsia="Times New Roman" w:hAnsi="Times New Roman" w:cs="Times New Roman"/>
          <w:sz w:val="28"/>
          <w:szCs w:val="28"/>
          <w:shd w:val="clear" w:color="auto" w:fill="FFFFFF"/>
        </w:rPr>
        <w:t>Фромма</w:t>
      </w:r>
      <w:proofErr w:type="spellEnd"/>
      <w:r w:rsidRPr="00752645">
        <w:rPr>
          <w:rFonts w:ascii="Times New Roman" w:eastAsia="Times New Roman" w:hAnsi="Times New Roman" w:cs="Times New Roman"/>
          <w:sz w:val="28"/>
          <w:szCs w:val="28"/>
          <w:shd w:val="clear" w:color="auto" w:fill="FFFFFF"/>
        </w:rPr>
        <w:t xml:space="preserve"> интересует лишь содержательная составляющая СМИ, пропаганда и манипуляции массовым сознанием через создание контента, то К. </w:t>
      </w:r>
      <w:proofErr w:type="spellStart"/>
      <w:r w:rsidRPr="00752645">
        <w:rPr>
          <w:rFonts w:ascii="Times New Roman" w:eastAsia="Times New Roman" w:hAnsi="Times New Roman" w:cs="Times New Roman"/>
          <w:sz w:val="28"/>
          <w:szCs w:val="28"/>
          <w:shd w:val="clear" w:color="auto" w:fill="FFFFFF"/>
        </w:rPr>
        <w:t>Метц</w:t>
      </w:r>
      <w:proofErr w:type="spellEnd"/>
      <w:r w:rsidRPr="00752645">
        <w:rPr>
          <w:rFonts w:ascii="Times New Roman" w:eastAsia="Times New Roman" w:hAnsi="Times New Roman" w:cs="Times New Roman"/>
          <w:sz w:val="28"/>
          <w:szCs w:val="28"/>
          <w:shd w:val="clear" w:color="auto" w:fill="FFFFFF"/>
        </w:rPr>
        <w:t xml:space="preserve"> в своей методологии оказывается ближе к </w:t>
      </w:r>
      <w:proofErr w:type="spellStart"/>
      <w:r w:rsidRPr="00752645">
        <w:rPr>
          <w:rFonts w:ascii="Times New Roman" w:eastAsia="Times New Roman" w:hAnsi="Times New Roman" w:cs="Times New Roman"/>
          <w:sz w:val="28"/>
          <w:szCs w:val="28"/>
          <w:shd w:val="clear" w:color="auto" w:fill="FFFFFF"/>
        </w:rPr>
        <w:t>медиафилософкому</w:t>
      </w:r>
      <w:proofErr w:type="spellEnd"/>
      <w:r w:rsidRPr="00752645">
        <w:rPr>
          <w:rFonts w:ascii="Times New Roman" w:eastAsia="Times New Roman" w:hAnsi="Times New Roman" w:cs="Times New Roman"/>
          <w:sz w:val="28"/>
          <w:szCs w:val="28"/>
          <w:shd w:val="clear" w:color="auto" w:fill="FFFFFF"/>
        </w:rPr>
        <w:t xml:space="preserve"> подходу, в котором важно учитывать не только содержание сообщения, но и влияния самого носителя, рассматривая форму наряду с содержанием.</w:t>
      </w:r>
    </w:p>
    <w:p w14:paraId="0B3A6A52"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Говоря о современных медиа, мы подразумеваем те средства коммуникации, которые сегодня влияют нашу жизнь, моделируют и определяют её. На сегодняшний день смартфон претендует на роль универсального </w:t>
      </w:r>
      <w:proofErr w:type="spellStart"/>
      <w:r w:rsidRPr="00752645">
        <w:rPr>
          <w:rFonts w:ascii="Times New Roman" w:eastAsia="Times New Roman" w:hAnsi="Times New Roman" w:cs="Times New Roman"/>
          <w:sz w:val="28"/>
          <w:szCs w:val="28"/>
          <w:shd w:val="clear" w:color="auto" w:fill="FFFFFF"/>
        </w:rPr>
        <w:t>медианосителя</w:t>
      </w:r>
      <w:proofErr w:type="spellEnd"/>
      <w:r w:rsidRPr="00752645">
        <w:rPr>
          <w:rFonts w:ascii="Times New Roman" w:eastAsia="Times New Roman" w:hAnsi="Times New Roman" w:cs="Times New Roman"/>
          <w:sz w:val="28"/>
          <w:szCs w:val="28"/>
          <w:shd w:val="clear" w:color="auto" w:fill="FFFFFF"/>
        </w:rPr>
        <w:t xml:space="preserve">, объединяя в себе телефон, средство доступа к интернету, личный органайзер, библиотеку и фильмотеку. Цифровая революция, начавшаяся примерно с 1980-х годов, предопределившая тенденции глобализации и </w:t>
      </w:r>
      <w:proofErr w:type="spellStart"/>
      <w:r w:rsidRPr="00752645">
        <w:rPr>
          <w:rFonts w:ascii="Times New Roman" w:eastAsia="Times New Roman" w:hAnsi="Times New Roman" w:cs="Times New Roman"/>
          <w:sz w:val="28"/>
          <w:szCs w:val="28"/>
          <w:shd w:val="clear" w:color="auto" w:fill="FFFFFF"/>
        </w:rPr>
        <w:t>постиндустриализации</w:t>
      </w:r>
      <w:proofErr w:type="spellEnd"/>
      <w:r w:rsidRPr="00752645">
        <w:rPr>
          <w:rFonts w:ascii="Times New Roman" w:eastAsia="Times New Roman" w:hAnsi="Times New Roman" w:cs="Times New Roman"/>
          <w:sz w:val="28"/>
          <w:szCs w:val="28"/>
          <w:shd w:val="clear" w:color="auto" w:fill="FFFFFF"/>
        </w:rPr>
        <w:t xml:space="preserve"> общества, определила также и личную идентификацию и образ жизни индивида. В 2001 году американский исследователь сферы образования Марк </w:t>
      </w:r>
      <w:proofErr w:type="spellStart"/>
      <w:r w:rsidRPr="00752645">
        <w:rPr>
          <w:rFonts w:ascii="Times New Roman" w:eastAsia="Times New Roman" w:hAnsi="Times New Roman" w:cs="Times New Roman"/>
          <w:sz w:val="28"/>
          <w:szCs w:val="28"/>
          <w:shd w:val="clear" w:color="auto" w:fill="FFFFFF"/>
        </w:rPr>
        <w:t>Пренски</w:t>
      </w:r>
      <w:proofErr w:type="spellEnd"/>
      <w:r w:rsidRPr="00752645">
        <w:rPr>
          <w:rFonts w:ascii="Times New Roman" w:eastAsia="Times New Roman" w:hAnsi="Times New Roman" w:cs="Times New Roman"/>
          <w:sz w:val="28"/>
          <w:szCs w:val="28"/>
          <w:shd w:val="clear" w:color="auto" w:fill="FFFFFF"/>
        </w:rPr>
        <w:t xml:space="preserve"> вводит понятия </w:t>
      </w:r>
      <w:proofErr w:type="spellStart"/>
      <w:r w:rsidRPr="00752645">
        <w:rPr>
          <w:rFonts w:ascii="Times New Roman" w:eastAsia="Times New Roman" w:hAnsi="Times New Roman" w:cs="Times New Roman"/>
          <w:iCs/>
          <w:sz w:val="28"/>
          <w:szCs w:val="28"/>
          <w:shd w:val="clear" w:color="auto" w:fill="FFFFFF"/>
        </w:rPr>
        <w:t>digital</w:t>
      </w:r>
      <w:proofErr w:type="spellEnd"/>
      <w:r w:rsidRPr="00752645">
        <w:rPr>
          <w:rFonts w:ascii="Times New Roman" w:eastAsia="Times New Roman" w:hAnsi="Times New Roman" w:cs="Times New Roman"/>
          <w:iCs/>
          <w:sz w:val="28"/>
          <w:szCs w:val="28"/>
          <w:shd w:val="clear" w:color="auto" w:fill="FFFFFF"/>
        </w:rPr>
        <w:t xml:space="preserve"> </w:t>
      </w:r>
      <w:proofErr w:type="spellStart"/>
      <w:r w:rsidRPr="00752645">
        <w:rPr>
          <w:rFonts w:ascii="Times New Roman" w:eastAsia="Times New Roman" w:hAnsi="Times New Roman" w:cs="Times New Roman"/>
          <w:iCs/>
          <w:sz w:val="28"/>
          <w:szCs w:val="28"/>
          <w:shd w:val="clear" w:color="auto" w:fill="FFFFFF"/>
        </w:rPr>
        <w:t>immigrant</w:t>
      </w:r>
      <w:proofErr w:type="spellEnd"/>
      <w:r w:rsidRPr="00752645">
        <w:rPr>
          <w:rFonts w:ascii="Times New Roman" w:eastAsia="Times New Roman" w:hAnsi="Times New Roman" w:cs="Times New Roman"/>
          <w:iCs/>
          <w:sz w:val="28"/>
          <w:szCs w:val="28"/>
          <w:shd w:val="clear" w:color="auto" w:fill="FFFFFF"/>
        </w:rPr>
        <w:t xml:space="preserve"> (в вольном переводе с английского – «иммигрант в цифровом обществе») и </w:t>
      </w:r>
      <w:proofErr w:type="spellStart"/>
      <w:r w:rsidRPr="00752645">
        <w:rPr>
          <w:rFonts w:ascii="Times New Roman" w:eastAsia="Times New Roman" w:hAnsi="Times New Roman" w:cs="Times New Roman"/>
          <w:sz w:val="28"/>
          <w:szCs w:val="28"/>
          <w:shd w:val="clear" w:color="auto" w:fill="FFFFFF"/>
        </w:rPr>
        <w:t>digital</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native</w:t>
      </w:r>
      <w:proofErr w:type="spellEnd"/>
      <w:r w:rsidRPr="00752645">
        <w:rPr>
          <w:rFonts w:ascii="Times New Roman" w:eastAsia="Times New Roman" w:hAnsi="Times New Roman" w:cs="Times New Roman"/>
          <w:sz w:val="28"/>
          <w:szCs w:val="28"/>
          <w:shd w:val="clear" w:color="auto" w:fill="FFFFFF"/>
        </w:rPr>
        <w:t xml:space="preserve"> (в вольном переводе с английского – «к</w:t>
      </w:r>
      <w:r w:rsidRPr="00752645">
        <w:rPr>
          <w:rFonts w:ascii="Times New Roman" w:eastAsia="Times New Roman" w:hAnsi="Times New Roman" w:cs="Times New Roman"/>
          <w:iCs/>
          <w:sz w:val="28"/>
          <w:szCs w:val="28"/>
          <w:shd w:val="clear" w:color="auto" w:fill="FFFFFF"/>
        </w:rPr>
        <w:t xml:space="preserve">оренной житель цифрового общества») для различения тех, кто попал в современную </w:t>
      </w:r>
      <w:proofErr w:type="spellStart"/>
      <w:r w:rsidRPr="00752645">
        <w:rPr>
          <w:rFonts w:ascii="Times New Roman" w:eastAsia="Times New Roman" w:hAnsi="Times New Roman" w:cs="Times New Roman"/>
          <w:iCs/>
          <w:sz w:val="28"/>
          <w:szCs w:val="28"/>
          <w:shd w:val="clear" w:color="auto" w:fill="FFFFFF"/>
        </w:rPr>
        <w:t>медиасреду</w:t>
      </w:r>
      <w:proofErr w:type="spellEnd"/>
      <w:r w:rsidRPr="00752645">
        <w:rPr>
          <w:rFonts w:ascii="Times New Roman" w:eastAsia="Times New Roman" w:hAnsi="Times New Roman" w:cs="Times New Roman"/>
          <w:iCs/>
          <w:sz w:val="28"/>
          <w:szCs w:val="28"/>
          <w:shd w:val="clear" w:color="auto" w:fill="FFFFFF"/>
        </w:rPr>
        <w:t xml:space="preserve"> в осознанном возрасте и пытается к ней приспособиться и тех, для кого эта среда является естественной, а мир видится лишь в контексте цифровых технологий.</w:t>
      </w:r>
    </w:p>
    <w:p w14:paraId="5B0D876E"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lastRenderedPageBreak/>
        <w:t xml:space="preserve">Итак, со второй половины ХХ века медиа из посредника преобразуются в среду. </w:t>
      </w:r>
      <w:proofErr w:type="spellStart"/>
      <w:r w:rsidRPr="00752645">
        <w:rPr>
          <w:rFonts w:ascii="Times New Roman" w:eastAsia="Times New Roman" w:hAnsi="Times New Roman" w:cs="Times New Roman"/>
          <w:sz w:val="28"/>
          <w:szCs w:val="28"/>
          <w:shd w:val="clear" w:color="auto" w:fill="FFFFFF"/>
        </w:rPr>
        <w:t>Медиасреду</w:t>
      </w:r>
      <w:proofErr w:type="spellEnd"/>
      <w:r w:rsidRPr="00752645">
        <w:rPr>
          <w:rFonts w:ascii="Times New Roman" w:eastAsia="Times New Roman" w:hAnsi="Times New Roman" w:cs="Times New Roman"/>
          <w:sz w:val="28"/>
          <w:szCs w:val="28"/>
          <w:shd w:val="clear" w:color="auto" w:fill="FFFFFF"/>
        </w:rPr>
        <w:t xml:space="preserve"> можно сравнить с предложенным Ю. Лотманом концептом </w:t>
      </w:r>
      <w:proofErr w:type="spellStart"/>
      <w:r w:rsidRPr="00752645">
        <w:rPr>
          <w:rFonts w:ascii="Times New Roman" w:eastAsia="Times New Roman" w:hAnsi="Times New Roman" w:cs="Times New Roman"/>
          <w:sz w:val="28"/>
          <w:szCs w:val="28"/>
          <w:shd w:val="clear" w:color="auto" w:fill="FFFFFF"/>
        </w:rPr>
        <w:t>семиосферы</w:t>
      </w:r>
      <w:proofErr w:type="spellEnd"/>
      <w:r w:rsidRPr="00752645">
        <w:rPr>
          <w:rFonts w:ascii="Times New Roman" w:eastAsia="Times New Roman" w:hAnsi="Times New Roman" w:cs="Times New Roman"/>
          <w:sz w:val="28"/>
          <w:szCs w:val="28"/>
          <w:shd w:val="clear" w:color="auto" w:fill="FFFFFF"/>
        </w:rPr>
        <w:t xml:space="preserve"> – пространство коммуникации, обеспечивающее возможность </w:t>
      </w:r>
      <w:proofErr w:type="spellStart"/>
      <w:r w:rsidRPr="00752645">
        <w:rPr>
          <w:rFonts w:ascii="Times New Roman" w:eastAsia="Times New Roman" w:hAnsi="Times New Roman" w:cs="Times New Roman"/>
          <w:sz w:val="28"/>
          <w:szCs w:val="28"/>
          <w:shd w:val="clear" w:color="auto" w:fill="FFFFFF"/>
        </w:rPr>
        <w:t>семиозиса</w:t>
      </w:r>
      <w:proofErr w:type="spellEnd"/>
      <w:r w:rsidRPr="00752645">
        <w:rPr>
          <w:rFonts w:ascii="Times New Roman" w:eastAsia="Times New Roman" w:hAnsi="Times New Roman" w:cs="Times New Roman"/>
          <w:sz w:val="28"/>
          <w:szCs w:val="28"/>
          <w:shd w:val="clear" w:color="auto" w:fill="FFFFFF"/>
        </w:rPr>
        <w:t xml:space="preserve">, т.е. интерпретации знаков. Лотман </w:t>
      </w:r>
      <w:r w:rsidRPr="00752645">
        <w:rPr>
          <w:rFonts w:ascii="Times New Roman" w:hAnsi="Times New Roman" w:cs="Times New Roman"/>
          <w:sz w:val="28"/>
          <w:szCs w:val="28"/>
        </w:rPr>
        <w:t xml:space="preserve">предлагает рассматривать </w:t>
      </w:r>
      <w:proofErr w:type="spellStart"/>
      <w:r w:rsidRPr="00752645">
        <w:rPr>
          <w:rFonts w:ascii="Times New Roman" w:hAnsi="Times New Roman" w:cs="Times New Roman"/>
          <w:sz w:val="28"/>
          <w:szCs w:val="28"/>
        </w:rPr>
        <w:t>семиосферу</w:t>
      </w:r>
      <w:proofErr w:type="spellEnd"/>
      <w:r w:rsidRPr="00752645">
        <w:rPr>
          <w:rFonts w:ascii="Times New Roman" w:hAnsi="Times New Roman" w:cs="Times New Roman"/>
          <w:sz w:val="28"/>
          <w:szCs w:val="28"/>
        </w:rPr>
        <w:t xml:space="preserve"> как единый организм, а не совокупность обособленных друг от друга языков и отдельно взятых текстов. В подобной структуре первичной оказывается среда, пространство для обитания знаков и сообщений.  Опираясь в своей идее на теорию В. Вернадского о первичности биосферы по отношению к отдельно взятому организму, Лотман пишет: «Подобно тому как, склеивая отдельные бифштексы, мы не получим теленка, но, разрезая теленка, можем получить бифштексы, — суммируя частные семиотические акты, мы не получим семиотического универсума. Напротив, только существование такого универсума — </w:t>
      </w:r>
      <w:proofErr w:type="spellStart"/>
      <w:r w:rsidRPr="00752645">
        <w:rPr>
          <w:rFonts w:ascii="Times New Roman" w:hAnsi="Times New Roman" w:cs="Times New Roman"/>
          <w:sz w:val="28"/>
          <w:szCs w:val="28"/>
        </w:rPr>
        <w:t>семиосферы</w:t>
      </w:r>
      <w:proofErr w:type="spellEnd"/>
      <w:r w:rsidRPr="00752645">
        <w:rPr>
          <w:rFonts w:ascii="Times New Roman" w:hAnsi="Times New Roman" w:cs="Times New Roman"/>
          <w:sz w:val="28"/>
          <w:szCs w:val="28"/>
        </w:rPr>
        <w:t xml:space="preserve"> — делает определенный знаковый акт реальностью»</w:t>
      </w:r>
      <w:r w:rsidRPr="00752645">
        <w:rPr>
          <w:rStyle w:val="FootnoteReference"/>
          <w:rFonts w:ascii="Times New Roman" w:hAnsi="Times New Roman" w:cs="Times New Roman"/>
        </w:rPr>
        <w:footnoteReference w:id="22"/>
      </w:r>
      <w:r w:rsidRPr="00752645">
        <w:rPr>
          <w:rFonts w:ascii="Times New Roman" w:hAnsi="Times New Roman" w:cs="Times New Roman"/>
          <w:sz w:val="28"/>
          <w:szCs w:val="28"/>
        </w:rPr>
        <w:t>.</w:t>
      </w:r>
    </w:p>
    <w:p w14:paraId="31117748"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Медиа сегодня </w:t>
      </w:r>
      <w:r w:rsidRPr="00752645">
        <w:rPr>
          <w:rFonts w:ascii="Times New Roman" w:hAnsi="Times New Roman" w:cs="Times New Roman"/>
          <w:sz w:val="28"/>
          <w:szCs w:val="28"/>
        </w:rPr>
        <w:t xml:space="preserve"> —</w:t>
      </w:r>
      <w:r w:rsidRPr="00752645">
        <w:rPr>
          <w:rFonts w:ascii="Times New Roman" w:eastAsia="Times New Roman" w:hAnsi="Times New Roman" w:cs="Times New Roman"/>
          <w:sz w:val="28"/>
          <w:szCs w:val="28"/>
          <w:shd w:val="clear" w:color="auto" w:fill="FFFFFF"/>
        </w:rPr>
        <w:t xml:space="preserve"> не отдельно существующая от реальности плоскость, но растворённая в повседневной жизни современного человека среда. Как уже было отмечено, </w:t>
      </w:r>
      <w:proofErr w:type="spellStart"/>
      <w:r w:rsidRPr="00752645">
        <w:rPr>
          <w:rFonts w:ascii="Times New Roman" w:eastAsia="Times New Roman" w:hAnsi="Times New Roman" w:cs="Times New Roman"/>
          <w:sz w:val="28"/>
          <w:szCs w:val="28"/>
          <w:shd w:val="clear" w:color="auto" w:fill="FFFFFF"/>
        </w:rPr>
        <w:t>медиафилософский</w:t>
      </w:r>
      <w:proofErr w:type="spellEnd"/>
      <w:r w:rsidRPr="00752645">
        <w:rPr>
          <w:rFonts w:ascii="Times New Roman" w:eastAsia="Times New Roman" w:hAnsi="Times New Roman" w:cs="Times New Roman"/>
          <w:sz w:val="28"/>
          <w:szCs w:val="28"/>
          <w:shd w:val="clear" w:color="auto" w:fill="FFFFFF"/>
        </w:rPr>
        <w:t xml:space="preserve"> подход предполагает, что медиа максимально эффективны и воздействуют на полную мощь именно в те моменты, когда они минимально заметны. При разговоре по телефону факт наличия технического медиума между собеседниками обнаруживается лишь тогда, когда обнаруживаются помехи в связи. Медиа наиболее могущественны в тот момент, когда аннигилируются, растворяются. Таким образом, медиа есть всё и ничто. Подобно </w:t>
      </w:r>
      <w:proofErr w:type="spellStart"/>
      <w:r w:rsidRPr="00752645">
        <w:rPr>
          <w:rFonts w:ascii="Times New Roman" w:eastAsia="Times New Roman" w:hAnsi="Times New Roman" w:cs="Times New Roman"/>
          <w:sz w:val="28"/>
          <w:szCs w:val="28"/>
          <w:shd w:val="clear" w:color="auto" w:fill="FFFFFF"/>
        </w:rPr>
        <w:t>делёзовскому</w:t>
      </w:r>
      <w:proofErr w:type="spellEnd"/>
      <w:r w:rsidRPr="00752645">
        <w:rPr>
          <w:rFonts w:ascii="Times New Roman" w:eastAsia="Times New Roman" w:hAnsi="Times New Roman" w:cs="Times New Roman"/>
          <w:sz w:val="28"/>
          <w:szCs w:val="28"/>
          <w:shd w:val="clear" w:color="auto" w:fill="FFFFFF"/>
        </w:rPr>
        <w:t xml:space="preserve"> телу без органов, </w:t>
      </w:r>
      <w:proofErr w:type="spellStart"/>
      <w:r w:rsidRPr="00752645">
        <w:rPr>
          <w:rFonts w:ascii="Times New Roman" w:eastAsia="Times New Roman" w:hAnsi="Times New Roman" w:cs="Times New Roman"/>
          <w:sz w:val="28"/>
          <w:szCs w:val="28"/>
          <w:shd w:val="clear" w:color="auto" w:fill="FFFFFF"/>
        </w:rPr>
        <w:t>медиасреду</w:t>
      </w:r>
      <w:proofErr w:type="spellEnd"/>
      <w:r w:rsidRPr="00752645">
        <w:rPr>
          <w:rFonts w:ascii="Times New Roman" w:eastAsia="Times New Roman" w:hAnsi="Times New Roman" w:cs="Times New Roman"/>
          <w:sz w:val="28"/>
          <w:szCs w:val="28"/>
          <w:shd w:val="clear" w:color="auto" w:fill="FFFFFF"/>
        </w:rPr>
        <w:t xml:space="preserve"> можно лишь условно разделить на составные части, «органы», в целом же она представляет собой перетекающие друг в друга потоки, воздействующие друг на друга и не подразумевающие чётких разграничений. С этим пониманием совершенно иную оптику приобретают, например, многочисленные призывы в обществе отказаться от гаджетов с целью освобождения своего информационного поля: сегодня, отказавшись от </w:t>
      </w:r>
      <w:r w:rsidRPr="00752645">
        <w:rPr>
          <w:rFonts w:ascii="Times New Roman" w:eastAsia="Times New Roman" w:hAnsi="Times New Roman" w:cs="Times New Roman"/>
          <w:sz w:val="28"/>
          <w:szCs w:val="28"/>
          <w:shd w:val="clear" w:color="auto" w:fill="FFFFFF"/>
        </w:rPr>
        <w:lastRenderedPageBreak/>
        <w:t xml:space="preserve">использования смартфона или компьютера, современный человек всё равно остаётся погружённым в среду медиа: на улице и в метро на него воздействуют визуальные и аудиальные рекламные сообщения, в общении с людьми он получает новости, пришедшие из информационных пространств интернета и телевидения, а своим внешним видом, поведением и словами он сам, пусть и не желая того, участвует в формировании </w:t>
      </w:r>
      <w:proofErr w:type="spellStart"/>
      <w:r w:rsidRPr="00752645">
        <w:rPr>
          <w:rFonts w:ascii="Times New Roman" w:eastAsia="Times New Roman" w:hAnsi="Times New Roman" w:cs="Times New Roman"/>
          <w:sz w:val="28"/>
          <w:szCs w:val="28"/>
          <w:shd w:val="clear" w:color="auto" w:fill="FFFFFF"/>
        </w:rPr>
        <w:t>медиасреды</w:t>
      </w:r>
      <w:proofErr w:type="spellEnd"/>
      <w:r w:rsidRPr="00752645">
        <w:rPr>
          <w:rFonts w:ascii="Times New Roman" w:eastAsia="Times New Roman" w:hAnsi="Times New Roman" w:cs="Times New Roman"/>
          <w:sz w:val="28"/>
          <w:szCs w:val="28"/>
          <w:shd w:val="clear" w:color="auto" w:fill="FFFFFF"/>
        </w:rPr>
        <w:t>.</w:t>
      </w:r>
    </w:p>
    <w:p w14:paraId="0619C35A"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 xml:space="preserve">В то время, как многие «цифровые иммигранты» в страхе пытаются огородиться от вторжения медиа в повседневность, «местные жители» понимают, что цифровые технологии – это не внешний монстр, пытающийся поглотить личность современности, а естественный фактор новой социальной среды, который может быть использован как против, так и во благо отдельно взятой личности. Американский исследователь медиа Дуглас </w:t>
      </w:r>
      <w:proofErr w:type="spellStart"/>
      <w:r w:rsidRPr="00752645">
        <w:rPr>
          <w:rFonts w:ascii="Times New Roman" w:eastAsia="Times New Roman" w:hAnsi="Times New Roman" w:cs="Times New Roman"/>
          <w:sz w:val="28"/>
          <w:szCs w:val="28"/>
          <w:shd w:val="clear" w:color="auto" w:fill="FFFFFF"/>
        </w:rPr>
        <w:t>Рашкофф</w:t>
      </w:r>
      <w:proofErr w:type="spellEnd"/>
      <w:r w:rsidRPr="00752645">
        <w:rPr>
          <w:rFonts w:ascii="Times New Roman" w:eastAsia="Times New Roman" w:hAnsi="Times New Roman" w:cs="Times New Roman"/>
          <w:sz w:val="28"/>
          <w:szCs w:val="28"/>
          <w:shd w:val="clear" w:color="auto" w:fill="FFFFFF"/>
        </w:rPr>
        <w:t xml:space="preserve"> в 1994 году вводит концепт медиа-вируса, противопоставляемого авторитарным техникам пропаганды. </w:t>
      </w:r>
      <w:proofErr w:type="spellStart"/>
      <w:r w:rsidRPr="00752645">
        <w:rPr>
          <w:rFonts w:ascii="Times New Roman" w:eastAsia="Times New Roman" w:hAnsi="Times New Roman" w:cs="Times New Roman"/>
          <w:sz w:val="28"/>
          <w:szCs w:val="28"/>
          <w:shd w:val="clear" w:color="auto" w:fill="FFFFFF"/>
        </w:rPr>
        <w:t>Рашкофф</w:t>
      </w:r>
      <w:proofErr w:type="spellEnd"/>
      <w:r w:rsidRPr="00752645">
        <w:rPr>
          <w:rFonts w:ascii="Times New Roman" w:eastAsia="Times New Roman" w:hAnsi="Times New Roman" w:cs="Times New Roman"/>
          <w:sz w:val="28"/>
          <w:szCs w:val="28"/>
          <w:shd w:val="clear" w:color="auto" w:fill="FFFFFF"/>
        </w:rPr>
        <w:t xml:space="preserve"> отмечает, что одновременно с развитием пропагандистских технологий масс-медиа в культуре зародилось контр-движение, призванное противостоять манипуляциям СМИ. Контр-движение зародилось в среде поколения «Х» - молодых людей, выросших в </w:t>
      </w:r>
      <w:proofErr w:type="spellStart"/>
      <w:r w:rsidRPr="00752645">
        <w:rPr>
          <w:rFonts w:ascii="Times New Roman" w:eastAsia="Times New Roman" w:hAnsi="Times New Roman" w:cs="Times New Roman"/>
          <w:sz w:val="28"/>
          <w:szCs w:val="28"/>
          <w:shd w:val="clear" w:color="auto" w:fill="FFFFFF"/>
        </w:rPr>
        <w:t>медиапространстве</w:t>
      </w:r>
      <w:proofErr w:type="spellEnd"/>
      <w:r w:rsidRPr="00752645">
        <w:rPr>
          <w:rFonts w:ascii="Times New Roman" w:eastAsia="Times New Roman" w:hAnsi="Times New Roman" w:cs="Times New Roman"/>
          <w:sz w:val="28"/>
          <w:szCs w:val="28"/>
          <w:shd w:val="clear" w:color="auto" w:fill="FFFFFF"/>
        </w:rPr>
        <w:t xml:space="preserve"> и хорошо знакомых с технологиями манипуляции общественным сознанием, маркетинга, психологии и нейролингвистического программирования. Целью контр-движения является осуществление диверсий и провокаций в </w:t>
      </w:r>
      <w:proofErr w:type="spellStart"/>
      <w:r w:rsidRPr="00752645">
        <w:rPr>
          <w:rFonts w:ascii="Times New Roman" w:eastAsia="Times New Roman" w:hAnsi="Times New Roman" w:cs="Times New Roman"/>
          <w:sz w:val="28"/>
          <w:szCs w:val="28"/>
          <w:shd w:val="clear" w:color="auto" w:fill="FFFFFF"/>
        </w:rPr>
        <w:t>медиасреде</w:t>
      </w:r>
      <w:proofErr w:type="spellEnd"/>
      <w:r w:rsidRPr="00752645">
        <w:rPr>
          <w:rFonts w:ascii="Times New Roman" w:eastAsia="Times New Roman" w:hAnsi="Times New Roman" w:cs="Times New Roman"/>
          <w:sz w:val="28"/>
          <w:szCs w:val="28"/>
          <w:shd w:val="clear" w:color="auto" w:fill="FFFFFF"/>
        </w:rPr>
        <w:t xml:space="preserve"> - акций, способных подорвать авторитет создаваемой средствами массовой информации реальности, упрощённой ими модели мира, предлагаемой массовому зрителю или читателю как объективно реальной. Таким образом, целью медиа-вируса является нахождение точки абсурда, неувязки в модели мира, создаваемой медиа, для обнаружения её несостоятельности и неполноты. «</w:t>
      </w:r>
      <w:r w:rsidRPr="00752645">
        <w:rPr>
          <w:rFonts w:ascii="Times New Roman" w:hAnsi="Times New Roman" w:cs="Times New Roman"/>
          <w:sz w:val="28"/>
          <w:szCs w:val="28"/>
        </w:rPr>
        <w:t xml:space="preserve">Простейший способ отличить медиа-вирус от старого доброго трюка пиарщиков – это определить, упрощает ли он вопрос, сводит его к эмоциям, или, напротив, делает его устрашающе сложным. Вирус всегда заставляет систему, на которую нападает, выглядеть запутанной и непостижимой, какой она и </w:t>
      </w:r>
      <w:r w:rsidRPr="00752645">
        <w:rPr>
          <w:rFonts w:ascii="Times New Roman" w:hAnsi="Times New Roman" w:cs="Times New Roman"/>
          <w:sz w:val="28"/>
          <w:szCs w:val="28"/>
        </w:rPr>
        <w:lastRenderedPageBreak/>
        <w:t>является на самом деле. Приём чрезмерного упрощения и отвлечения внимания безнадёжно устаревает после атаки медиа-вируса»</w:t>
      </w:r>
      <w:r w:rsidRPr="00752645">
        <w:rPr>
          <w:rStyle w:val="FootnoteReference"/>
          <w:rFonts w:ascii="Times New Roman" w:hAnsi="Times New Roman" w:cs="Times New Roman"/>
        </w:rPr>
        <w:footnoteReference w:id="23"/>
      </w:r>
      <w:r w:rsidRPr="00752645">
        <w:rPr>
          <w:rFonts w:ascii="Times New Roman" w:hAnsi="Times New Roman" w:cs="Times New Roman"/>
          <w:sz w:val="28"/>
          <w:szCs w:val="28"/>
        </w:rPr>
        <w:t xml:space="preserve"> - пишет </w:t>
      </w:r>
      <w:proofErr w:type="spellStart"/>
      <w:r w:rsidRPr="00752645">
        <w:rPr>
          <w:rFonts w:ascii="Times New Roman" w:hAnsi="Times New Roman" w:cs="Times New Roman"/>
          <w:sz w:val="28"/>
          <w:szCs w:val="28"/>
        </w:rPr>
        <w:t>Рашкофф</w:t>
      </w:r>
      <w:proofErr w:type="spellEnd"/>
      <w:r w:rsidRPr="00752645">
        <w:rPr>
          <w:rFonts w:ascii="Times New Roman" w:hAnsi="Times New Roman" w:cs="Times New Roman"/>
          <w:sz w:val="28"/>
          <w:szCs w:val="28"/>
        </w:rPr>
        <w:t>.</w:t>
      </w:r>
    </w:p>
    <w:p w14:paraId="2567FE08"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Абсурд как способ подрыва логики пропаганды использовался задолго до теоретизации концепта медиа-вируса и повсеместной апроприации сети интернет. Классическим стал пример отечественной медиа-мистификации 1991 года, вошедший в историю как «Ленин – гриб»: музыкант Сергей Курёхин совместно с журналистом Сергеем Шолоховым в эфире ленинградского телевидения представили ряд последовательных и логичных рассуждений, приведших к  абсурдному выводу о том, что В.В. Ленин являлся грибом. Последовавшая волна реакции зрителей по всей стране выявила весьма интересную ситуацию в обществе: при всём смятении и подрыве устоявшегося мировоззрения в стране в начале 1990-х годов, народ всё же слепо поверил в абсурдную теорию Курёхина и Шолохова. Вряд ли эту массовую доверчивость можно объяснить авторитетом телевидения - в свете распада Советского Союза и его идеологии в обществе того времени вполне распространенной была идея о том, что Коммунистической Партией на протяжении многих лет утаивались и фальсифицировались исторические факты, а СМИ перевирали большинство новостей. В гораздо большей степени зрителей в заблуждение ввёл искусный софизм ведущих, сыгравших на слепой вере человека эпохи рационализма «научной достоверности» и «неопровержимым фактам». Фактически, Курёхин и Шолохов, пользуясь такими базовыми инструментами манипуляции общественным мнением, как подмена понятий и фактов, обобщения и софизм, продемонстрировали возможность доказать сколь угодно абсурдную теорию, апеллируя при этом к рациональности и научности.</w:t>
      </w:r>
    </w:p>
    <w:p w14:paraId="21894470"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Концепт </w:t>
      </w:r>
      <w:proofErr w:type="spellStart"/>
      <w:r w:rsidRPr="00752645">
        <w:rPr>
          <w:rFonts w:ascii="Times New Roman" w:eastAsia="Times New Roman" w:hAnsi="Times New Roman" w:cs="Times New Roman"/>
          <w:sz w:val="28"/>
          <w:szCs w:val="28"/>
          <w:shd w:val="clear" w:color="auto" w:fill="FFFFFF"/>
        </w:rPr>
        <w:t>медиавируса</w:t>
      </w:r>
      <w:proofErr w:type="spellEnd"/>
      <w:r w:rsidRPr="00752645">
        <w:rPr>
          <w:rFonts w:ascii="Times New Roman" w:eastAsia="Times New Roman" w:hAnsi="Times New Roman" w:cs="Times New Roman"/>
          <w:sz w:val="28"/>
          <w:szCs w:val="28"/>
          <w:shd w:val="clear" w:color="auto" w:fill="FFFFFF"/>
        </w:rPr>
        <w:t xml:space="preserve"> был взят на вооружение многими активистами и сегодня повсеместно используется. Так, известная группа медиа-активистов </w:t>
      </w:r>
      <w:r w:rsidRPr="00752645">
        <w:rPr>
          <w:rFonts w:ascii="Times New Roman" w:eastAsia="Times New Roman" w:hAnsi="Times New Roman" w:cs="Times New Roman"/>
          <w:sz w:val="28"/>
          <w:szCs w:val="28"/>
          <w:shd w:val="clear" w:color="auto" w:fill="FFFFFF"/>
        </w:rPr>
        <w:lastRenderedPageBreak/>
        <w:t>«</w:t>
      </w:r>
      <w:proofErr w:type="spellStart"/>
      <w:r w:rsidRPr="00752645">
        <w:rPr>
          <w:rFonts w:ascii="Times New Roman" w:eastAsia="Times New Roman" w:hAnsi="Times New Roman" w:cs="Times New Roman"/>
          <w:sz w:val="28"/>
          <w:szCs w:val="28"/>
          <w:shd w:val="clear" w:color="auto" w:fill="FFFFFF"/>
        </w:rPr>
        <w:t>The</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Yes</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Men</w:t>
      </w:r>
      <w:proofErr w:type="spellEnd"/>
      <w:r w:rsidRPr="00752645">
        <w:rPr>
          <w:rFonts w:ascii="Times New Roman" w:eastAsia="Times New Roman" w:hAnsi="Times New Roman" w:cs="Times New Roman"/>
          <w:sz w:val="28"/>
          <w:szCs w:val="28"/>
          <w:shd w:val="clear" w:color="auto" w:fill="FFFFFF"/>
        </w:rPr>
        <w:t xml:space="preserve">» занимается провокациями в отношении мировых корпораций и политических структур, формирующих повестку дня в современном </w:t>
      </w:r>
      <w:proofErr w:type="spellStart"/>
      <w:r w:rsidRPr="00752645">
        <w:rPr>
          <w:rFonts w:ascii="Times New Roman" w:eastAsia="Times New Roman" w:hAnsi="Times New Roman" w:cs="Times New Roman"/>
          <w:sz w:val="28"/>
          <w:szCs w:val="28"/>
          <w:shd w:val="clear" w:color="auto" w:fill="FFFFFF"/>
        </w:rPr>
        <w:t>медиапространстве</w:t>
      </w:r>
      <w:proofErr w:type="spellEnd"/>
      <w:r w:rsidRPr="00752645">
        <w:rPr>
          <w:rFonts w:ascii="Times New Roman" w:eastAsia="Times New Roman" w:hAnsi="Times New Roman" w:cs="Times New Roman"/>
          <w:sz w:val="28"/>
          <w:szCs w:val="28"/>
          <w:shd w:val="clear" w:color="auto" w:fill="FFFFFF"/>
        </w:rPr>
        <w:t xml:space="preserve"> в угоду собственным интересам. С помощью тех же медиа-технологий (подставные веб-сайты, адреса электронной почты и профили в социальных сетях) активисты выдают себя за влиятельных людей и представителей глобальных организаций, участвуя в конференциях, симпозиумах и раздавая интервью ведущим новостным каналам. Так, в своём отчётном фильме 2009 года «Согласные на всё исправляют мир» («</w:t>
      </w:r>
      <w:proofErr w:type="spellStart"/>
      <w:r w:rsidRPr="00752645">
        <w:rPr>
          <w:rFonts w:ascii="Times New Roman" w:eastAsia="Times New Roman" w:hAnsi="Times New Roman" w:cs="Times New Roman"/>
          <w:sz w:val="28"/>
          <w:szCs w:val="28"/>
          <w:shd w:val="clear" w:color="auto" w:fill="FFFFFF"/>
        </w:rPr>
        <w:t>The</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Yes</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Men</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fix</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the</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world</w:t>
      </w:r>
      <w:proofErr w:type="spellEnd"/>
      <w:r w:rsidRPr="00752645">
        <w:rPr>
          <w:rFonts w:ascii="Times New Roman" w:eastAsia="Times New Roman" w:hAnsi="Times New Roman" w:cs="Times New Roman"/>
          <w:sz w:val="28"/>
          <w:szCs w:val="28"/>
          <w:shd w:val="clear" w:color="auto" w:fill="FFFFFF"/>
        </w:rPr>
        <w:t xml:space="preserve">») приводится эпизод, в котором активист даёт интервью телеканалу ВВС от лица корпорации </w:t>
      </w:r>
      <w:proofErr w:type="spellStart"/>
      <w:r w:rsidRPr="00752645">
        <w:rPr>
          <w:rFonts w:ascii="Times New Roman" w:eastAsia="Times New Roman" w:hAnsi="Times New Roman" w:cs="Times New Roman"/>
          <w:sz w:val="28"/>
          <w:szCs w:val="28"/>
          <w:shd w:val="clear" w:color="auto" w:fill="FFFFFF"/>
        </w:rPr>
        <w:t>Union</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Carbide</w:t>
      </w:r>
      <w:proofErr w:type="spellEnd"/>
      <w:r w:rsidRPr="00752645">
        <w:rPr>
          <w:rFonts w:ascii="Times New Roman" w:eastAsia="Times New Roman" w:hAnsi="Times New Roman" w:cs="Times New Roman"/>
          <w:sz w:val="28"/>
          <w:szCs w:val="28"/>
          <w:shd w:val="clear" w:color="auto" w:fill="FFFFFF"/>
        </w:rPr>
        <w:t xml:space="preserve">, американской химической компании, по вине которой произошла одна из самых страшных техногенных катастроф в мире – авария 1984 года на заводе компании в индийском городе </w:t>
      </w:r>
      <w:proofErr w:type="spellStart"/>
      <w:r w:rsidRPr="00752645">
        <w:rPr>
          <w:rFonts w:ascii="Times New Roman" w:eastAsia="Times New Roman" w:hAnsi="Times New Roman" w:cs="Times New Roman"/>
          <w:sz w:val="28"/>
          <w:szCs w:val="28"/>
          <w:shd w:val="clear" w:color="auto" w:fill="FFFFFF"/>
        </w:rPr>
        <w:t>Бхопал</w:t>
      </w:r>
      <w:proofErr w:type="spellEnd"/>
      <w:r w:rsidRPr="00752645">
        <w:rPr>
          <w:rFonts w:ascii="Times New Roman" w:eastAsia="Times New Roman" w:hAnsi="Times New Roman" w:cs="Times New Roman"/>
          <w:sz w:val="28"/>
          <w:szCs w:val="28"/>
          <w:shd w:val="clear" w:color="auto" w:fill="FFFFFF"/>
        </w:rPr>
        <w:t>. В интервью активист заявил, что компания выделит 12 миллиардов долларов на ликвидацию последствий аварии. Несмотря на то, что, спустя буквально несколько часов после этого интервью, на ВВС вышло опровержение, акции компании заметно упали в цене, а вызванный резонанс вновь обратил внимание к проблеме, на протяжении десятилетий игнорировавшейся корпорацией и европейской общественностью. Заявление активиста «</w:t>
      </w:r>
      <w:proofErr w:type="spellStart"/>
      <w:r w:rsidRPr="00752645">
        <w:rPr>
          <w:rFonts w:ascii="Times New Roman" w:eastAsia="Times New Roman" w:hAnsi="Times New Roman" w:cs="Times New Roman"/>
          <w:sz w:val="28"/>
          <w:szCs w:val="28"/>
          <w:shd w:val="clear" w:color="auto" w:fill="FFFFFF"/>
        </w:rPr>
        <w:t>The</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Yes</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Men</w:t>
      </w:r>
      <w:proofErr w:type="spellEnd"/>
      <w:r w:rsidRPr="00752645">
        <w:rPr>
          <w:rFonts w:ascii="Times New Roman" w:eastAsia="Times New Roman" w:hAnsi="Times New Roman" w:cs="Times New Roman"/>
          <w:sz w:val="28"/>
          <w:szCs w:val="28"/>
          <w:shd w:val="clear" w:color="auto" w:fill="FFFFFF"/>
        </w:rPr>
        <w:t xml:space="preserve">», при анализе с рациональной точки зрения обнаруживает в себе абсурд: сообщение лишено возможности сигнификации в логике капиталистической машины корпорации </w:t>
      </w:r>
      <w:proofErr w:type="spellStart"/>
      <w:r w:rsidRPr="00752645">
        <w:rPr>
          <w:rFonts w:ascii="Times New Roman" w:eastAsia="Times New Roman" w:hAnsi="Times New Roman" w:cs="Times New Roman"/>
          <w:sz w:val="28"/>
          <w:szCs w:val="28"/>
          <w:shd w:val="clear" w:color="auto" w:fill="FFFFFF"/>
        </w:rPr>
        <w:t>Union</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Carbide</w:t>
      </w:r>
      <w:proofErr w:type="spellEnd"/>
      <w:r w:rsidRPr="00752645">
        <w:rPr>
          <w:rFonts w:ascii="Times New Roman" w:eastAsia="Times New Roman" w:hAnsi="Times New Roman" w:cs="Times New Roman"/>
          <w:sz w:val="28"/>
          <w:szCs w:val="28"/>
          <w:shd w:val="clear" w:color="auto" w:fill="FFFFFF"/>
        </w:rPr>
        <w:t xml:space="preserve"> – обещанные активистом действия противоречат самой возможности актуализации их в реальности, но в </w:t>
      </w:r>
      <w:proofErr w:type="spellStart"/>
      <w:r w:rsidRPr="00752645">
        <w:rPr>
          <w:rFonts w:ascii="Times New Roman" w:eastAsia="Times New Roman" w:hAnsi="Times New Roman" w:cs="Times New Roman"/>
          <w:sz w:val="28"/>
          <w:szCs w:val="28"/>
          <w:shd w:val="clear" w:color="auto" w:fill="FFFFFF"/>
        </w:rPr>
        <w:t>медиапространстве</w:t>
      </w:r>
      <w:proofErr w:type="spellEnd"/>
      <w:r w:rsidRPr="00752645">
        <w:rPr>
          <w:rFonts w:ascii="Times New Roman" w:eastAsia="Times New Roman" w:hAnsi="Times New Roman" w:cs="Times New Roman"/>
          <w:sz w:val="28"/>
          <w:szCs w:val="28"/>
          <w:shd w:val="clear" w:color="auto" w:fill="FFFFFF"/>
        </w:rPr>
        <w:t xml:space="preserve"> эффекты сообщений опережают  возможности их рационального анализа.</w:t>
      </w:r>
    </w:p>
    <w:p w14:paraId="2A1333C3" w14:textId="77777777" w:rsidR="00910CF1" w:rsidRPr="00752645" w:rsidRDefault="00910CF1" w:rsidP="004622BE">
      <w:pPr>
        <w:pStyle w:val="Heading2"/>
        <w:spacing w:line="360" w:lineRule="auto"/>
        <w:contextualSpacing/>
        <w:rPr>
          <w:rFonts w:ascii="Times New Roman" w:hAnsi="Times New Roman" w:cs="Times New Roman"/>
          <w:color w:val="auto"/>
        </w:rPr>
      </w:pPr>
      <w:bookmarkStart w:id="8" w:name="_Toc355356352"/>
      <w:r w:rsidRPr="00752645">
        <w:rPr>
          <w:rFonts w:ascii="Times New Roman" w:hAnsi="Times New Roman" w:cs="Times New Roman"/>
          <w:color w:val="auto"/>
        </w:rPr>
        <w:t xml:space="preserve">2. </w:t>
      </w:r>
      <w:proofErr w:type="spellStart"/>
      <w:r w:rsidRPr="00752645">
        <w:rPr>
          <w:rFonts w:ascii="Times New Roman" w:hAnsi="Times New Roman" w:cs="Times New Roman"/>
          <w:color w:val="auto"/>
        </w:rPr>
        <w:t>Симультанность</w:t>
      </w:r>
      <w:proofErr w:type="spellEnd"/>
      <w:r w:rsidRPr="00752645">
        <w:rPr>
          <w:rFonts w:ascii="Times New Roman" w:hAnsi="Times New Roman" w:cs="Times New Roman"/>
          <w:color w:val="auto"/>
        </w:rPr>
        <w:t xml:space="preserve"> как фактор </w:t>
      </w:r>
      <w:proofErr w:type="spellStart"/>
      <w:r w:rsidRPr="00752645">
        <w:rPr>
          <w:rFonts w:ascii="Times New Roman" w:hAnsi="Times New Roman" w:cs="Times New Roman"/>
          <w:color w:val="auto"/>
        </w:rPr>
        <w:t>смыслополагания</w:t>
      </w:r>
      <w:bookmarkEnd w:id="8"/>
      <w:proofErr w:type="spellEnd"/>
      <w:r w:rsidRPr="00752645">
        <w:rPr>
          <w:rFonts w:ascii="Times New Roman" w:hAnsi="Times New Roman" w:cs="Times New Roman"/>
          <w:color w:val="auto"/>
        </w:rPr>
        <w:t xml:space="preserve"> </w:t>
      </w:r>
    </w:p>
    <w:p w14:paraId="3DB586B9"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В работе «Понимание медиа»</w:t>
      </w:r>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Маклюэн</w:t>
      </w:r>
      <w:proofErr w:type="spellEnd"/>
      <w:r w:rsidRPr="00752645">
        <w:rPr>
          <w:rFonts w:ascii="Times New Roman" w:hAnsi="Times New Roman" w:cs="Times New Roman"/>
          <w:sz w:val="28"/>
          <w:szCs w:val="28"/>
        </w:rPr>
        <w:t xml:space="preserve"> выделяет три этапа развития общества: (1) </w:t>
      </w:r>
      <w:r w:rsidRPr="00752645">
        <w:rPr>
          <w:rFonts w:ascii="Times New Roman" w:eastAsia="Times New Roman" w:hAnsi="Times New Roman" w:cs="Times New Roman"/>
          <w:sz w:val="28"/>
          <w:szCs w:val="28"/>
        </w:rPr>
        <w:t xml:space="preserve">дописьменная культура, которой присущи устные формы коммуникации и мифическое восприятие времени и пространства, (2) письменная культура, достигшая своего апогея в эпоху индустриальных революций, (3) современная культура, характеризующаяся эрой </w:t>
      </w:r>
      <w:r w:rsidRPr="00752645">
        <w:rPr>
          <w:rFonts w:ascii="Times New Roman" w:eastAsia="Times New Roman" w:hAnsi="Times New Roman" w:cs="Times New Roman"/>
          <w:sz w:val="28"/>
          <w:szCs w:val="28"/>
        </w:rPr>
        <w:lastRenderedPageBreak/>
        <w:t xml:space="preserve">электричества с присущими ей временной </w:t>
      </w:r>
      <w:proofErr w:type="spellStart"/>
      <w:r w:rsidRPr="00752645">
        <w:rPr>
          <w:rFonts w:ascii="Times New Roman" w:eastAsia="Times New Roman" w:hAnsi="Times New Roman" w:cs="Times New Roman"/>
          <w:sz w:val="28"/>
          <w:szCs w:val="28"/>
        </w:rPr>
        <w:t>симультанностью</w:t>
      </w:r>
      <w:proofErr w:type="spellEnd"/>
      <w:r w:rsidRPr="00752645">
        <w:rPr>
          <w:rFonts w:ascii="Times New Roman" w:eastAsia="Times New Roman" w:hAnsi="Times New Roman" w:cs="Times New Roman"/>
          <w:sz w:val="28"/>
          <w:szCs w:val="28"/>
        </w:rPr>
        <w:t xml:space="preserve"> и пространственной имплозией. Аналогичную классификацию этапов развития общества можно увидеть и у ряда других авторов второй половины ХХ века, в том числе у Д. Белла, предложившего градацию развития общества от </w:t>
      </w:r>
      <w:r w:rsidRPr="00752645">
        <w:rPr>
          <w:rFonts w:ascii="Times New Roman" w:eastAsia="Times New Roman" w:hAnsi="Times New Roman" w:cs="Times New Roman"/>
          <w:sz w:val="28"/>
          <w:szCs w:val="28"/>
          <w:shd w:val="clear" w:color="auto" w:fill="FFFFFF"/>
        </w:rPr>
        <w:t xml:space="preserve">доиндустриального к индустриальному и далее, к постиндустриальному, </w:t>
      </w:r>
      <w:r w:rsidRPr="00752645">
        <w:rPr>
          <w:rFonts w:ascii="Times New Roman" w:eastAsia="Times New Roman" w:hAnsi="Times New Roman" w:cs="Times New Roman"/>
          <w:sz w:val="28"/>
          <w:szCs w:val="28"/>
        </w:rPr>
        <w:t xml:space="preserve">в качестве альтернативы </w:t>
      </w:r>
      <w:r w:rsidRPr="00752645">
        <w:rPr>
          <w:rFonts w:ascii="Times New Roman" w:eastAsia="Times New Roman" w:hAnsi="Times New Roman" w:cs="Times New Roman"/>
          <w:sz w:val="28"/>
          <w:szCs w:val="28"/>
          <w:shd w:val="clear" w:color="auto" w:fill="FFFFFF"/>
        </w:rPr>
        <w:t xml:space="preserve">марксистской схеме развития по форме собственности (феодализм, капитализм, социализм). Похожая схема возникает и у </w:t>
      </w:r>
      <w:r w:rsidRPr="00752645">
        <w:rPr>
          <w:rFonts w:ascii="Times New Roman" w:eastAsia="Times New Roman" w:hAnsi="Times New Roman" w:cs="Times New Roman"/>
          <w:sz w:val="28"/>
          <w:szCs w:val="28"/>
        </w:rPr>
        <w:t xml:space="preserve">Э. </w:t>
      </w:r>
      <w:proofErr w:type="spellStart"/>
      <w:r w:rsidRPr="00752645">
        <w:rPr>
          <w:rFonts w:ascii="Times New Roman" w:eastAsia="Times New Roman" w:hAnsi="Times New Roman" w:cs="Times New Roman"/>
          <w:sz w:val="28"/>
          <w:szCs w:val="28"/>
        </w:rPr>
        <w:t>Тоффлера</w:t>
      </w:r>
      <w:proofErr w:type="spellEnd"/>
      <w:r w:rsidRPr="00752645">
        <w:rPr>
          <w:rFonts w:ascii="Times New Roman" w:eastAsia="Times New Roman" w:hAnsi="Times New Roman" w:cs="Times New Roman"/>
          <w:sz w:val="28"/>
          <w:szCs w:val="28"/>
        </w:rPr>
        <w:t xml:space="preserve"> в его работе «Третья волна», где тот выделяет три волны, каждая из которых связана с преобладающим на том или ином этапе развития способом производства: аграрная, индустриальная и информационная. </w:t>
      </w:r>
    </w:p>
    <w:p w14:paraId="77FE3A99"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rPr>
      </w:pPr>
      <w:r w:rsidRPr="00752645">
        <w:rPr>
          <w:rFonts w:ascii="Times New Roman" w:eastAsia="Times New Roman" w:hAnsi="Times New Roman" w:cs="Times New Roman"/>
          <w:sz w:val="28"/>
          <w:szCs w:val="28"/>
        </w:rPr>
        <w:t xml:space="preserve">Отечественный филолог Ю. Рождественский в цикле работ </w:t>
      </w:r>
      <w:r w:rsidRPr="00752645">
        <w:rPr>
          <w:rFonts w:ascii="Times New Roman" w:eastAsia="Times New Roman" w:hAnsi="Times New Roman" w:cs="Times New Roman"/>
          <w:sz w:val="28"/>
          <w:szCs w:val="28"/>
          <w:shd w:val="clear" w:color="auto" w:fill="FFFFFF"/>
        </w:rPr>
        <w:t xml:space="preserve">«Фундаментальная теория языка для постиндустриального информационного общества», классифицируя этапы, исходит из языка, а в его схеме письменная и индустриальная культуры оказываются разделёнными на два самостоятельных этапа (в теории </w:t>
      </w:r>
      <w:proofErr w:type="spellStart"/>
      <w:r w:rsidRPr="00752645">
        <w:rPr>
          <w:rFonts w:ascii="Times New Roman" w:eastAsia="Times New Roman" w:hAnsi="Times New Roman" w:cs="Times New Roman"/>
          <w:sz w:val="28"/>
          <w:szCs w:val="28"/>
          <w:shd w:val="clear" w:color="auto" w:fill="FFFFFF"/>
        </w:rPr>
        <w:t>Маклюэна</w:t>
      </w:r>
      <w:proofErr w:type="spellEnd"/>
      <w:r w:rsidRPr="00752645">
        <w:rPr>
          <w:rFonts w:ascii="Times New Roman" w:eastAsia="Times New Roman" w:hAnsi="Times New Roman" w:cs="Times New Roman"/>
          <w:sz w:val="28"/>
          <w:szCs w:val="28"/>
          <w:shd w:val="clear" w:color="auto" w:fill="FFFFFF"/>
        </w:rPr>
        <w:t xml:space="preserve">, при том, что в «Понимании медиа» он выделяет лишь три этапа развития, явно прослеживается разделение им второго этапа на письменную и печатную культуры, что наиболее отчётливо формулируется в работе «Галактика Гуттенберга»). Итак, Рождественский выделяет четыре этапа развития языка, где первый этап характеризуется устными языковыми жанрами (фольклор, театр, ораторское искусство, диалоги); второй этап определяется письменностью (в этот период пишутся основные канонические тексты, а письмо приравнивается к сакральному ритуалу); третий этап начинается с изобретения печатного станка, литература разделяется по жанрам (художественные, научные, журналистские и религиозные тексты), в этот же период формируются национальные языки; наконец, четвёртый этап характеризуется смешением языковых жанров всех трёх периодов, информация преодолевает национальные и языковые барьеры, а электронные средства коммуникации позволяют мгновенно передавать как визуальные, так и аудиальные </w:t>
      </w:r>
      <w:r w:rsidRPr="00752645">
        <w:rPr>
          <w:rFonts w:ascii="Times New Roman" w:eastAsia="Times New Roman" w:hAnsi="Times New Roman" w:cs="Times New Roman"/>
          <w:sz w:val="28"/>
          <w:szCs w:val="28"/>
          <w:shd w:val="clear" w:color="auto" w:fill="FFFFFF"/>
        </w:rPr>
        <w:lastRenderedPageBreak/>
        <w:t xml:space="preserve">сообщения. Этот подход наиболее точно отражает современную действительность в </w:t>
      </w:r>
      <w:proofErr w:type="spellStart"/>
      <w:r w:rsidRPr="00752645">
        <w:rPr>
          <w:rFonts w:ascii="Times New Roman" w:eastAsia="Times New Roman" w:hAnsi="Times New Roman" w:cs="Times New Roman"/>
          <w:sz w:val="28"/>
          <w:szCs w:val="28"/>
          <w:shd w:val="clear" w:color="auto" w:fill="FFFFFF"/>
        </w:rPr>
        <w:t>медиапространстве</w:t>
      </w:r>
      <w:proofErr w:type="spellEnd"/>
      <w:r w:rsidRPr="00752645">
        <w:rPr>
          <w:rFonts w:ascii="Times New Roman" w:eastAsia="Times New Roman" w:hAnsi="Times New Roman" w:cs="Times New Roman"/>
          <w:sz w:val="28"/>
          <w:szCs w:val="28"/>
          <w:shd w:val="clear" w:color="auto" w:fill="FFFFFF"/>
        </w:rPr>
        <w:t xml:space="preserve">, характеризующуюся переплетением категорий </w:t>
      </w:r>
      <w:proofErr w:type="spellStart"/>
      <w:r w:rsidRPr="00752645">
        <w:rPr>
          <w:rFonts w:ascii="Times New Roman" w:eastAsia="Times New Roman" w:hAnsi="Times New Roman" w:cs="Times New Roman"/>
          <w:sz w:val="28"/>
          <w:szCs w:val="28"/>
          <w:shd w:val="clear" w:color="auto" w:fill="FFFFFF"/>
        </w:rPr>
        <w:t>сенсорики</w:t>
      </w:r>
      <w:proofErr w:type="spellEnd"/>
      <w:r w:rsidRPr="00752645">
        <w:rPr>
          <w:rFonts w:ascii="Times New Roman" w:eastAsia="Times New Roman" w:hAnsi="Times New Roman" w:cs="Times New Roman"/>
          <w:sz w:val="28"/>
          <w:szCs w:val="28"/>
          <w:shd w:val="clear" w:color="auto" w:fill="FFFFFF"/>
        </w:rPr>
        <w:t xml:space="preserve">, жанров и традиций, а также иллюстрирует </w:t>
      </w:r>
      <w:proofErr w:type="spellStart"/>
      <w:r w:rsidRPr="00752645">
        <w:rPr>
          <w:rFonts w:ascii="Times New Roman" w:eastAsia="Times New Roman" w:hAnsi="Times New Roman" w:cs="Times New Roman"/>
          <w:sz w:val="28"/>
          <w:szCs w:val="28"/>
          <w:shd w:val="clear" w:color="auto" w:fill="FFFFFF"/>
        </w:rPr>
        <w:t>симультанность</w:t>
      </w:r>
      <w:proofErr w:type="spellEnd"/>
      <w:r w:rsidRPr="00752645">
        <w:rPr>
          <w:rFonts w:ascii="Times New Roman" w:eastAsia="Times New Roman" w:hAnsi="Times New Roman" w:cs="Times New Roman"/>
          <w:sz w:val="28"/>
          <w:szCs w:val="28"/>
          <w:shd w:val="clear" w:color="auto" w:fill="FFFFFF"/>
        </w:rPr>
        <w:t xml:space="preserve">, смешение всех времён, во всей её полноте. </w:t>
      </w:r>
    </w:p>
    <w:p w14:paraId="6F1B0627"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 xml:space="preserve">Электричество полностью меняет восприятие времени и пространства человеком. Отныне между причиной и эффектом нет уловимых человеческим восприятием интервалов, наступает эра </w:t>
      </w:r>
      <w:proofErr w:type="spellStart"/>
      <w:r w:rsidRPr="00752645">
        <w:rPr>
          <w:rFonts w:ascii="Times New Roman" w:eastAsia="Times New Roman" w:hAnsi="Times New Roman" w:cs="Times New Roman"/>
          <w:sz w:val="28"/>
          <w:szCs w:val="28"/>
          <w:shd w:val="clear" w:color="auto" w:fill="FFFFFF"/>
        </w:rPr>
        <w:t>симультанности</w:t>
      </w:r>
      <w:proofErr w:type="spellEnd"/>
      <w:r w:rsidRPr="00752645">
        <w:rPr>
          <w:rFonts w:ascii="Times New Roman" w:eastAsia="Times New Roman" w:hAnsi="Times New Roman" w:cs="Times New Roman"/>
          <w:sz w:val="28"/>
          <w:szCs w:val="28"/>
          <w:shd w:val="clear" w:color="auto" w:fill="FFFFFF"/>
        </w:rPr>
        <w:t xml:space="preserve">. </w:t>
      </w:r>
      <w:r w:rsidRPr="00752645">
        <w:rPr>
          <w:rFonts w:ascii="Times New Roman" w:hAnsi="Times New Roman" w:cs="Times New Roman"/>
          <w:sz w:val="28"/>
          <w:szCs w:val="28"/>
        </w:rPr>
        <w:t xml:space="preserve">Отказывается от классической временной последовательности и Делёз: смысл события он рассматривает не через его координаты во времени и пространстве, но через его значимость, а от последовательностей отказывается в пользу серий. Так, например, книга «Логика смысла» структурирована не по главам, а по сериям, а большинство произведений </w:t>
      </w:r>
      <w:proofErr w:type="spellStart"/>
      <w:r w:rsidRPr="00752645">
        <w:rPr>
          <w:rFonts w:ascii="Times New Roman" w:hAnsi="Times New Roman" w:cs="Times New Roman"/>
          <w:sz w:val="28"/>
          <w:szCs w:val="28"/>
        </w:rPr>
        <w:t>Делёза</w:t>
      </w:r>
      <w:proofErr w:type="spellEnd"/>
      <w:r w:rsidRPr="00752645">
        <w:rPr>
          <w:rFonts w:ascii="Times New Roman" w:hAnsi="Times New Roman" w:cs="Times New Roman"/>
          <w:sz w:val="28"/>
          <w:szCs w:val="28"/>
        </w:rPr>
        <w:t xml:space="preserve">, так же, как и М. </w:t>
      </w:r>
      <w:proofErr w:type="spellStart"/>
      <w:r w:rsidRPr="00752645">
        <w:rPr>
          <w:rFonts w:ascii="Times New Roman" w:hAnsi="Times New Roman" w:cs="Times New Roman"/>
          <w:sz w:val="28"/>
          <w:szCs w:val="28"/>
        </w:rPr>
        <w:t>Маклюэна</w:t>
      </w:r>
      <w:proofErr w:type="spellEnd"/>
      <w:r w:rsidRPr="00752645">
        <w:rPr>
          <w:rFonts w:ascii="Times New Roman" w:hAnsi="Times New Roman" w:cs="Times New Roman"/>
          <w:sz w:val="28"/>
          <w:szCs w:val="28"/>
        </w:rPr>
        <w:t xml:space="preserve">, могут читаться не последовательно от начала к концу, а в произвольном порядке. Описывая парадокс чистого становления с его способностью ускользания от настоящего, Делёз указывает на неизбежную </w:t>
      </w:r>
      <w:proofErr w:type="spellStart"/>
      <w:r w:rsidRPr="00752645">
        <w:rPr>
          <w:rFonts w:ascii="Times New Roman" w:hAnsi="Times New Roman" w:cs="Times New Roman"/>
          <w:sz w:val="28"/>
          <w:szCs w:val="28"/>
        </w:rPr>
        <w:t>взаимообратимость</w:t>
      </w:r>
      <w:proofErr w:type="spellEnd"/>
      <w:r w:rsidRPr="00752645">
        <w:rPr>
          <w:rFonts w:ascii="Times New Roman" w:hAnsi="Times New Roman" w:cs="Times New Roman"/>
          <w:sz w:val="28"/>
          <w:szCs w:val="28"/>
        </w:rPr>
        <w:t xml:space="preserve">, бесконечное тождество, невыполнимость различения первого и последнего, большего и меньшего, активного и пассивного, причины и эффекта. Вопрос Алисы Л. </w:t>
      </w:r>
      <w:proofErr w:type="spellStart"/>
      <w:r w:rsidRPr="00752645">
        <w:rPr>
          <w:rFonts w:ascii="Times New Roman" w:hAnsi="Times New Roman" w:cs="Times New Roman"/>
          <w:sz w:val="28"/>
          <w:szCs w:val="28"/>
        </w:rPr>
        <w:t>Кэролла</w:t>
      </w:r>
      <w:proofErr w:type="spellEnd"/>
      <w:r w:rsidRPr="00752645">
        <w:rPr>
          <w:rFonts w:ascii="Times New Roman" w:hAnsi="Times New Roman" w:cs="Times New Roman"/>
          <w:sz w:val="28"/>
          <w:szCs w:val="28"/>
        </w:rPr>
        <w:t xml:space="preserve">, к которой обращается Делёз для иллюстрации своих парадоксов, «едят ли кошки мошек или мошки кошек?» может быть переформулирован в контексте медиа-дискурса как «описывают ли медиа современную реальность или формируют её?».  Мир медиа – это мир глаголов, а не предметов, мир чистого становления, отрицающий «здесь и сейчас», но утверждающий все времена сразу и одновременно. Социолог М. </w:t>
      </w:r>
      <w:proofErr w:type="spellStart"/>
      <w:r w:rsidRPr="00752645">
        <w:rPr>
          <w:rFonts w:ascii="Times New Roman" w:hAnsi="Times New Roman" w:cs="Times New Roman"/>
          <w:sz w:val="28"/>
          <w:szCs w:val="28"/>
        </w:rPr>
        <w:t>Кастельс</w:t>
      </w:r>
      <w:proofErr w:type="spellEnd"/>
      <w:r w:rsidRPr="00752645">
        <w:rPr>
          <w:rFonts w:ascii="Times New Roman" w:hAnsi="Times New Roman" w:cs="Times New Roman"/>
          <w:sz w:val="28"/>
          <w:szCs w:val="28"/>
        </w:rPr>
        <w:t xml:space="preserve"> в 1996 году вводит понятие вневременного времени: он отмечает, что «смешение времён в СМИ, происходящее внутри одного и того же канала связи и по выбору зрителя/участника взаимодействия, создает временной коллаж, в котором не только смешиваются жанры, но и их временная развертка превращается в плоский синхронный горизонт без начала, без </w:t>
      </w:r>
      <w:r w:rsidRPr="00752645">
        <w:rPr>
          <w:rFonts w:ascii="Times New Roman" w:hAnsi="Times New Roman" w:cs="Times New Roman"/>
          <w:sz w:val="28"/>
          <w:szCs w:val="28"/>
        </w:rPr>
        <w:lastRenderedPageBreak/>
        <w:t>конца и без какой-либо последовательности»</w:t>
      </w:r>
      <w:r w:rsidRPr="00752645">
        <w:rPr>
          <w:rStyle w:val="FootnoteReference"/>
          <w:rFonts w:ascii="Times New Roman" w:hAnsi="Times New Roman" w:cs="Times New Roman"/>
        </w:rPr>
        <w:footnoteReference w:id="24"/>
      </w:r>
      <w:r w:rsidRPr="00752645">
        <w:rPr>
          <w:rFonts w:ascii="Times New Roman" w:hAnsi="Times New Roman" w:cs="Times New Roman"/>
          <w:sz w:val="28"/>
          <w:szCs w:val="28"/>
        </w:rPr>
        <w:t>.</w:t>
      </w:r>
    </w:p>
    <w:p w14:paraId="7AC7E8B2"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На излёте индустриальной эпохи человек, мышление которого отформатировано вековыми традициями рационализма, оказывается неподготовленным к такому погружению в </w:t>
      </w:r>
      <w:proofErr w:type="spellStart"/>
      <w:r w:rsidRPr="00752645">
        <w:rPr>
          <w:rFonts w:ascii="Times New Roman" w:hAnsi="Times New Roman" w:cs="Times New Roman"/>
          <w:sz w:val="28"/>
          <w:szCs w:val="28"/>
        </w:rPr>
        <w:t>симультанность</w:t>
      </w:r>
      <w:proofErr w:type="spellEnd"/>
      <w:r w:rsidRPr="00752645">
        <w:rPr>
          <w:rFonts w:ascii="Times New Roman" w:hAnsi="Times New Roman" w:cs="Times New Roman"/>
          <w:sz w:val="28"/>
          <w:szCs w:val="28"/>
        </w:rPr>
        <w:t xml:space="preserve">, итогом чему оказывается возросший уровень тревожности и паники в обществе. Если механизация подразумевала фрагментацию процесса, расположение его этапов в последовательный ряд, то электричество положило конец последовательности, сделав процессы мгновенно-одновременными. Человек индустриального типа смотрит на изменившийся мир через устаревшую призму часового механизма, пытаясь разложить события в последовательный ряд. </w:t>
      </w:r>
      <w:proofErr w:type="spellStart"/>
      <w:r w:rsidRPr="00752645">
        <w:rPr>
          <w:rFonts w:ascii="Times New Roman" w:hAnsi="Times New Roman" w:cs="Times New Roman"/>
          <w:sz w:val="28"/>
          <w:szCs w:val="28"/>
        </w:rPr>
        <w:t>Маклюэн</w:t>
      </w:r>
      <w:proofErr w:type="spellEnd"/>
      <w:r w:rsidRPr="00752645">
        <w:rPr>
          <w:rFonts w:ascii="Times New Roman" w:hAnsi="Times New Roman" w:cs="Times New Roman"/>
          <w:sz w:val="28"/>
          <w:szCs w:val="28"/>
        </w:rPr>
        <w:t xml:space="preserve"> отмечает, что в обществе понятие разума подменилось его узким аспектом, рациональностью, и именно поэтому западному обывателю в электрическую эпоху кажется, будто «мир сошёл с ума». Это наблюдение </w:t>
      </w:r>
      <w:proofErr w:type="spellStart"/>
      <w:r w:rsidRPr="00752645">
        <w:rPr>
          <w:rFonts w:ascii="Times New Roman" w:hAnsi="Times New Roman" w:cs="Times New Roman"/>
          <w:sz w:val="28"/>
          <w:szCs w:val="28"/>
        </w:rPr>
        <w:t>Маклюэна</w:t>
      </w:r>
      <w:proofErr w:type="spellEnd"/>
      <w:r w:rsidRPr="00752645">
        <w:rPr>
          <w:rFonts w:ascii="Times New Roman" w:hAnsi="Times New Roman" w:cs="Times New Roman"/>
          <w:sz w:val="28"/>
          <w:szCs w:val="28"/>
        </w:rPr>
        <w:t xml:space="preserve"> в точности совпадает с описываемым </w:t>
      </w:r>
      <w:proofErr w:type="spellStart"/>
      <w:r w:rsidRPr="00752645">
        <w:rPr>
          <w:rFonts w:ascii="Times New Roman" w:hAnsi="Times New Roman" w:cs="Times New Roman"/>
          <w:sz w:val="28"/>
          <w:szCs w:val="28"/>
        </w:rPr>
        <w:t>Делёзом</w:t>
      </w:r>
      <w:proofErr w:type="spellEnd"/>
      <w:r w:rsidRPr="00752645">
        <w:rPr>
          <w:rFonts w:ascii="Times New Roman" w:hAnsi="Times New Roman" w:cs="Times New Roman"/>
          <w:sz w:val="28"/>
          <w:szCs w:val="28"/>
        </w:rPr>
        <w:t xml:space="preserve"> и </w:t>
      </w:r>
      <w:proofErr w:type="spellStart"/>
      <w:r w:rsidRPr="00752645">
        <w:rPr>
          <w:rFonts w:ascii="Times New Roman" w:hAnsi="Times New Roman" w:cs="Times New Roman"/>
          <w:sz w:val="28"/>
          <w:szCs w:val="28"/>
        </w:rPr>
        <w:t>Гваттари</w:t>
      </w:r>
      <w:proofErr w:type="spellEnd"/>
      <w:r w:rsidRPr="00752645">
        <w:rPr>
          <w:rFonts w:ascii="Times New Roman" w:hAnsi="Times New Roman" w:cs="Times New Roman"/>
          <w:sz w:val="28"/>
          <w:szCs w:val="28"/>
        </w:rPr>
        <w:t xml:space="preserve"> столкновением невротика с шизофренической логикой капитализма. Подобную взаимосвязь между скачками в научно-техническом прогрессе и психологическим регрессом в обществе отмечает и Ю. Лотман, потому как в его теории окружающий человека мир вещей несёт не только практическую, но и семиотическую функцию, а резкие перемены в этом мире влекут за собой и смену норм семиотического восприятия этого мира, сопровождающуюся культурным психозом: «парадокс состоит в том, что движение вперёд может стимулировать регенерацию весьма архаических культурных моделей и моделей сознания, порождать научные блага и эпидемии массового страха»</w:t>
      </w:r>
      <w:r w:rsidRPr="00752645">
        <w:rPr>
          <w:rStyle w:val="FootnoteReference"/>
          <w:rFonts w:ascii="Times New Roman" w:hAnsi="Times New Roman" w:cs="Times New Roman"/>
        </w:rPr>
        <w:footnoteReference w:id="25"/>
      </w:r>
      <w:r w:rsidRPr="00752645">
        <w:rPr>
          <w:rFonts w:ascii="Times New Roman" w:hAnsi="Times New Roman" w:cs="Times New Roman"/>
          <w:sz w:val="28"/>
          <w:szCs w:val="28"/>
        </w:rPr>
        <w:t>.</w:t>
      </w:r>
    </w:p>
    <w:p w14:paraId="6236EF78"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Эта неприспособленность обывателя к ускоряющемуся времени играет на руку маркетологам и политтехнологам: зачастую, рекламная кампания апеллирует не к рациональности, требующей время на верификацию данных </w:t>
      </w:r>
      <w:r w:rsidRPr="00752645">
        <w:rPr>
          <w:rFonts w:ascii="Times New Roman" w:hAnsi="Times New Roman" w:cs="Times New Roman"/>
          <w:sz w:val="28"/>
          <w:szCs w:val="28"/>
        </w:rPr>
        <w:lastRenderedPageBreak/>
        <w:t xml:space="preserve">и критическое осмысление, а к аффектам – мгновенным, инстинктивным реакциям. Пусть корреляция между пивом и высокими спортивными достижениями будет сколь угодно абсурдной, это ничуть не умалит её эффективности. Д. </w:t>
      </w:r>
      <w:proofErr w:type="spellStart"/>
      <w:r w:rsidRPr="00752645">
        <w:rPr>
          <w:rFonts w:ascii="Times New Roman" w:hAnsi="Times New Roman" w:cs="Times New Roman"/>
          <w:sz w:val="28"/>
          <w:szCs w:val="28"/>
        </w:rPr>
        <w:t>Рашкофф</w:t>
      </w:r>
      <w:proofErr w:type="spellEnd"/>
      <w:r w:rsidRPr="00752645">
        <w:rPr>
          <w:rFonts w:ascii="Times New Roman" w:hAnsi="Times New Roman" w:cs="Times New Roman"/>
          <w:sz w:val="28"/>
          <w:szCs w:val="28"/>
        </w:rPr>
        <w:t xml:space="preserve"> в книге «Медиа-вирус. Как поп-культура тайно воздействует на ваше сознание» в качестве примера нелепого упрощения рекламных сообщений приводит слоган социальной рекламы «Скажи “нет” наркотикам!», который, по мнению пиарщиков, должен решить проблему наркомании, минуя ряд неудобных вопросов, вроде социальных и экономических проблем гетто, тонкостей подростковой психологии, легальности применения некоторых видов наркотических веществ, и так далее. Примером из российской социальной рекламы может служить обязательное изображение на всех сигаретных пачках возможных последствий курения. Во-первых, при рассмотрении этих изображений становится очевидным факт «сгущения красок»: так, фотография, призванная продемонстрировать болезни сосудов, вызванные курением, изображает полусгнившую человеческую ступню. Во-вторых, подобная реклама опускает статистические данные о болезнях, причинами которых диагностируется курение. В данном случае очевидно, что реклама стремится апеллировать не к рациональности, а лишь к аффектам аудитории.</w:t>
      </w:r>
    </w:p>
    <w:p w14:paraId="708DC3B4"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proofErr w:type="spellStart"/>
      <w:r w:rsidRPr="00752645">
        <w:rPr>
          <w:rFonts w:ascii="Times New Roman" w:hAnsi="Times New Roman" w:cs="Times New Roman"/>
          <w:sz w:val="28"/>
          <w:szCs w:val="28"/>
        </w:rPr>
        <w:t>Маклюэн</w:t>
      </w:r>
      <w:proofErr w:type="spellEnd"/>
      <w:r w:rsidRPr="00752645">
        <w:rPr>
          <w:rFonts w:ascii="Times New Roman" w:hAnsi="Times New Roman" w:cs="Times New Roman"/>
          <w:sz w:val="28"/>
          <w:szCs w:val="28"/>
        </w:rPr>
        <w:t xml:space="preserve"> отмечает некую концентричность истории – из механистической эры электричество в определённой степени возвращает человечество в состояние дописьменной эпохи, определяя её мироощущение как органический миф – «мгновенное целостное видение сложного процесса, который обычно растягивается на большой промежуток времени. Миф представляет собой сжатие, или имплозивное свертывание всякого процесса, и сегодня мгновенная скорость электричества сообщает мифическое измерение даже самому простому промышленному и социальному действию. Мы живем мифически, но продолжаем мыслить фрагментарно и однобоко»</w:t>
      </w:r>
      <w:r w:rsidRPr="00752645">
        <w:rPr>
          <w:rStyle w:val="FootnoteReference"/>
          <w:rFonts w:ascii="Times New Roman" w:hAnsi="Times New Roman" w:cs="Times New Roman"/>
        </w:rPr>
        <w:footnoteReference w:id="26"/>
      </w:r>
      <w:r w:rsidRPr="00752645">
        <w:rPr>
          <w:rFonts w:ascii="Times New Roman" w:hAnsi="Times New Roman" w:cs="Times New Roman"/>
          <w:sz w:val="28"/>
          <w:szCs w:val="28"/>
        </w:rPr>
        <w:t xml:space="preserve">. Именно поэтому, по мнению </w:t>
      </w:r>
      <w:proofErr w:type="spellStart"/>
      <w:r w:rsidRPr="00752645">
        <w:rPr>
          <w:rFonts w:ascii="Times New Roman" w:hAnsi="Times New Roman" w:cs="Times New Roman"/>
          <w:sz w:val="28"/>
          <w:szCs w:val="28"/>
        </w:rPr>
        <w:t>Маклюэна</w:t>
      </w:r>
      <w:proofErr w:type="spellEnd"/>
      <w:r w:rsidRPr="00752645">
        <w:rPr>
          <w:rFonts w:ascii="Times New Roman" w:hAnsi="Times New Roman" w:cs="Times New Roman"/>
          <w:sz w:val="28"/>
          <w:szCs w:val="28"/>
        </w:rPr>
        <w:t xml:space="preserve">, представителю «отсталой» </w:t>
      </w:r>
      <w:r w:rsidRPr="00752645">
        <w:rPr>
          <w:rFonts w:ascii="Times New Roman" w:hAnsi="Times New Roman" w:cs="Times New Roman"/>
          <w:sz w:val="28"/>
          <w:szCs w:val="28"/>
        </w:rPr>
        <w:lastRenderedPageBreak/>
        <w:t xml:space="preserve">доиндустриальной культуры зачастую оказывается гораздо проще приспособиться к новым условиям, чем современному европейскому человеку. </w:t>
      </w:r>
    </w:p>
    <w:p w14:paraId="0999CCED" w14:textId="77777777" w:rsidR="00910CF1" w:rsidRPr="00752645" w:rsidRDefault="00910CF1" w:rsidP="004622BE">
      <w:pPr>
        <w:pStyle w:val="Heading2"/>
        <w:spacing w:line="360" w:lineRule="auto"/>
        <w:contextualSpacing/>
        <w:rPr>
          <w:rFonts w:ascii="Times New Roman" w:hAnsi="Times New Roman" w:cs="Times New Roman"/>
          <w:color w:val="auto"/>
        </w:rPr>
      </w:pPr>
      <w:bookmarkStart w:id="9" w:name="_Toc355356353"/>
      <w:r w:rsidRPr="00752645">
        <w:rPr>
          <w:rFonts w:ascii="Times New Roman" w:hAnsi="Times New Roman" w:cs="Times New Roman"/>
          <w:color w:val="auto"/>
        </w:rPr>
        <w:t xml:space="preserve">3. Миф в контексте </w:t>
      </w:r>
      <w:proofErr w:type="spellStart"/>
      <w:r w:rsidRPr="00752645">
        <w:rPr>
          <w:rFonts w:ascii="Times New Roman" w:hAnsi="Times New Roman" w:cs="Times New Roman"/>
          <w:color w:val="auto"/>
        </w:rPr>
        <w:t>медиасреды</w:t>
      </w:r>
      <w:bookmarkEnd w:id="9"/>
      <w:proofErr w:type="spellEnd"/>
    </w:p>
    <w:p w14:paraId="6C574F60"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shd w:val="clear" w:color="auto" w:fill="FFFFFF"/>
        </w:rPr>
      </w:pPr>
      <w:proofErr w:type="spellStart"/>
      <w:r w:rsidRPr="00752645">
        <w:rPr>
          <w:rFonts w:ascii="Times New Roman" w:hAnsi="Times New Roman" w:cs="Times New Roman"/>
          <w:sz w:val="28"/>
          <w:szCs w:val="28"/>
        </w:rPr>
        <w:t>Маклюэн</w:t>
      </w:r>
      <w:proofErr w:type="spellEnd"/>
      <w:r w:rsidRPr="00752645">
        <w:rPr>
          <w:rFonts w:ascii="Times New Roman" w:hAnsi="Times New Roman" w:cs="Times New Roman"/>
          <w:sz w:val="28"/>
          <w:szCs w:val="28"/>
        </w:rPr>
        <w:t xml:space="preserve">, описывая возврат общества современной эпохи к мифическому видению, совпадает с Ю. Рождественским, отмечающем в  современном обществе возрождение позиций устной, доиндустриальной культуры. Вообще, идея цикличности культуры в истории, в частности, возврата современной культуры к этапу, предшествовавшему промышленной революции, активно разрабатывается уже в начале ХХ столетия. Одним из известнейших теоретиков циклического развития культуры является О. Шпенглер с его знаковой работой 1914 года «Закат Европы».  Спустя десять лет, в 1924 году, Н.А. Бердяев </w:t>
      </w:r>
      <w:proofErr w:type="spellStart"/>
      <w:r w:rsidRPr="00752645">
        <w:rPr>
          <w:rFonts w:ascii="Times New Roman" w:hAnsi="Times New Roman" w:cs="Times New Roman"/>
          <w:sz w:val="28"/>
          <w:szCs w:val="28"/>
        </w:rPr>
        <w:t>концептуализирует</w:t>
      </w:r>
      <w:proofErr w:type="spellEnd"/>
      <w:r w:rsidRPr="00752645">
        <w:rPr>
          <w:rFonts w:ascii="Times New Roman" w:hAnsi="Times New Roman" w:cs="Times New Roman"/>
          <w:sz w:val="28"/>
          <w:szCs w:val="28"/>
        </w:rPr>
        <w:t xml:space="preserve"> идею нового средневековья, которая и ранее появлялась в ряде работ мыслителей эпохи Романтизма, в своей одноимённой книге. Отмечая цикличность и периодичность как естественные свойства любой жизни, Бердяев обозначает ХХ век как конец Нового времени, сменяющегося новым средневековьем: «Духовные начала новой истории изжиты, духовные силы ее истощены. Рациональный день новой истории кончается, солнце его заходит, наступают сумерки, мы приближаемся к ночи»</w:t>
      </w:r>
      <w:r w:rsidRPr="00752645">
        <w:rPr>
          <w:rStyle w:val="FootnoteReference"/>
          <w:rFonts w:ascii="Times New Roman" w:hAnsi="Times New Roman" w:cs="Times New Roman"/>
        </w:rPr>
        <w:footnoteReference w:id="27"/>
      </w:r>
      <w:r w:rsidRPr="00752645">
        <w:rPr>
          <w:rFonts w:ascii="Times New Roman" w:hAnsi="Times New Roman" w:cs="Times New Roman"/>
          <w:sz w:val="28"/>
          <w:szCs w:val="28"/>
        </w:rPr>
        <w:t xml:space="preserve">. </w:t>
      </w:r>
      <w:r w:rsidRPr="00752645">
        <w:rPr>
          <w:rFonts w:ascii="Times New Roman" w:eastAsia="Times New Roman" w:hAnsi="Times New Roman" w:cs="Times New Roman"/>
          <w:sz w:val="28"/>
          <w:szCs w:val="28"/>
          <w:shd w:val="clear" w:color="auto" w:fill="FFFFFF"/>
        </w:rPr>
        <w:t xml:space="preserve">По Бердяеву, новое средневековье представляет собой реакцию на </w:t>
      </w:r>
      <w:proofErr w:type="spellStart"/>
      <w:r w:rsidRPr="00752645">
        <w:rPr>
          <w:rFonts w:ascii="Times New Roman" w:eastAsia="Times New Roman" w:hAnsi="Times New Roman" w:cs="Times New Roman"/>
          <w:sz w:val="28"/>
          <w:szCs w:val="28"/>
          <w:shd w:val="clear" w:color="auto" w:fill="FFFFFF"/>
        </w:rPr>
        <w:t>бездуховность</w:t>
      </w:r>
      <w:proofErr w:type="spellEnd"/>
      <w:r w:rsidRPr="00752645">
        <w:rPr>
          <w:rFonts w:ascii="Times New Roman" w:eastAsia="Times New Roman" w:hAnsi="Times New Roman" w:cs="Times New Roman"/>
          <w:sz w:val="28"/>
          <w:szCs w:val="28"/>
          <w:shd w:val="clear" w:color="auto" w:fill="FFFFFF"/>
        </w:rPr>
        <w:t xml:space="preserve"> и нигилизм, пронизавшие культуру ХХ века, возврат к традиционализму, религиозности и возвышению нравственных идеалов. Таким образом, с позиции религиозной философии термин «новое средневековье» несёт оптимистичный посыл. В контексте более приближенного к </w:t>
      </w:r>
      <w:proofErr w:type="spellStart"/>
      <w:r w:rsidRPr="00752645">
        <w:rPr>
          <w:rFonts w:ascii="Times New Roman" w:eastAsia="Times New Roman" w:hAnsi="Times New Roman" w:cs="Times New Roman"/>
          <w:sz w:val="28"/>
          <w:szCs w:val="28"/>
          <w:shd w:val="clear" w:color="auto" w:fill="FFFFFF"/>
        </w:rPr>
        <w:t>медиафилософии</w:t>
      </w:r>
      <w:proofErr w:type="spellEnd"/>
      <w:r w:rsidRPr="00752645">
        <w:rPr>
          <w:rFonts w:ascii="Times New Roman" w:eastAsia="Times New Roman" w:hAnsi="Times New Roman" w:cs="Times New Roman"/>
          <w:sz w:val="28"/>
          <w:szCs w:val="28"/>
          <w:shd w:val="clear" w:color="auto" w:fill="FFFFFF"/>
        </w:rPr>
        <w:t xml:space="preserve"> дискурса этот термин используется в несколько в ином ключе: откат к средневековью здесь тоже связан с возвратом к вере, но объектом её становится новый миф, сменивший бога – всемогущество технологического прогресса. Ещё в первой половине ХХ века </w:t>
      </w:r>
      <w:r w:rsidRPr="00752645">
        <w:rPr>
          <w:rFonts w:ascii="Times New Roman" w:eastAsia="Times New Roman" w:hAnsi="Times New Roman" w:cs="Times New Roman"/>
          <w:sz w:val="28"/>
          <w:szCs w:val="28"/>
          <w:shd w:val="clear" w:color="auto" w:fill="FFFFFF"/>
        </w:rPr>
        <w:lastRenderedPageBreak/>
        <w:t xml:space="preserve">Х. </w:t>
      </w:r>
      <w:proofErr w:type="spellStart"/>
      <w:r w:rsidRPr="00752645">
        <w:rPr>
          <w:rFonts w:ascii="Times New Roman" w:eastAsia="Times New Roman" w:hAnsi="Times New Roman" w:cs="Times New Roman"/>
          <w:sz w:val="28"/>
          <w:szCs w:val="28"/>
          <w:shd w:val="clear" w:color="auto" w:fill="FFFFFF"/>
        </w:rPr>
        <w:t>Ортега</w:t>
      </w:r>
      <w:proofErr w:type="spellEnd"/>
      <w:r w:rsidRPr="00752645">
        <w:rPr>
          <w:rFonts w:ascii="Times New Roman" w:eastAsia="Times New Roman" w:hAnsi="Times New Roman" w:cs="Times New Roman"/>
          <w:sz w:val="28"/>
          <w:szCs w:val="28"/>
          <w:shd w:val="clear" w:color="auto" w:fill="FFFFFF"/>
        </w:rPr>
        <w:t>-и-</w:t>
      </w:r>
      <w:proofErr w:type="spellStart"/>
      <w:r w:rsidRPr="00752645">
        <w:rPr>
          <w:rFonts w:ascii="Times New Roman" w:eastAsia="Times New Roman" w:hAnsi="Times New Roman" w:cs="Times New Roman"/>
          <w:sz w:val="28"/>
          <w:szCs w:val="28"/>
          <w:shd w:val="clear" w:color="auto" w:fill="FFFFFF"/>
        </w:rPr>
        <w:t>Гассет</w:t>
      </w:r>
      <w:proofErr w:type="spellEnd"/>
      <w:r w:rsidRPr="00752645">
        <w:rPr>
          <w:rFonts w:ascii="Times New Roman" w:eastAsia="Times New Roman" w:hAnsi="Times New Roman" w:cs="Times New Roman"/>
          <w:sz w:val="28"/>
          <w:szCs w:val="28"/>
          <w:shd w:val="clear" w:color="auto" w:fill="FFFFFF"/>
        </w:rPr>
        <w:t xml:space="preserve"> назвал технику новой верой человечества: «заурядный человек, видя вокруг себя технически и социально совершенный мир, верит, что его произвела таким сама природа; ему никогда не приходит в голову, что все это создано личными усилиями гениальных людей»</w:t>
      </w:r>
      <w:r w:rsidRPr="00752645">
        <w:rPr>
          <w:rStyle w:val="FootnoteReference"/>
          <w:rFonts w:ascii="Times New Roman" w:eastAsia="Times New Roman" w:hAnsi="Times New Roman" w:cs="Times New Roman"/>
          <w:shd w:val="clear" w:color="auto" w:fill="FFFFFF"/>
        </w:rPr>
        <w:footnoteReference w:id="28"/>
      </w:r>
      <w:r w:rsidRPr="00752645">
        <w:rPr>
          <w:rFonts w:ascii="Times New Roman" w:eastAsia="Times New Roman" w:hAnsi="Times New Roman" w:cs="Times New Roman"/>
          <w:sz w:val="28"/>
          <w:szCs w:val="28"/>
          <w:shd w:val="clear" w:color="auto" w:fill="FFFFFF"/>
        </w:rPr>
        <w:t xml:space="preserve">. И, если в философском дискурсе эта вера была подорвана трагическими событиями середины ХХ века, то на уровне повседневности установка до сих пор действенна. </w:t>
      </w:r>
    </w:p>
    <w:p w14:paraId="6C8D0750"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Современный философ У. Эко заимствует термин «новое средневековье» у Роберто </w:t>
      </w:r>
      <w:proofErr w:type="spellStart"/>
      <w:r w:rsidRPr="00752645">
        <w:rPr>
          <w:rFonts w:ascii="Times New Roman" w:eastAsia="Times New Roman" w:hAnsi="Times New Roman" w:cs="Times New Roman"/>
          <w:sz w:val="28"/>
          <w:szCs w:val="28"/>
          <w:shd w:val="clear" w:color="auto" w:fill="FFFFFF"/>
        </w:rPr>
        <w:t>Вакка</w:t>
      </w:r>
      <w:proofErr w:type="spellEnd"/>
      <w:r w:rsidRPr="00752645">
        <w:rPr>
          <w:rFonts w:ascii="Times New Roman" w:eastAsia="Times New Roman" w:hAnsi="Times New Roman" w:cs="Times New Roman"/>
          <w:sz w:val="28"/>
          <w:szCs w:val="28"/>
          <w:shd w:val="clear" w:color="auto" w:fill="FFFFFF"/>
        </w:rPr>
        <w:t xml:space="preserve">, который в эссе «Ближайшее средневековое будущее» 1973 года описывает антиутопический сценарий, согласно которому человек станет жертвой технологического прогресса, когда, существенно усложнившаяся за последние годы, техногенная цивилизация по случайному стечению обстоятельств вдруг даст сбой и одномоментно оставит современного человека, так от неё зависящего, совершенно беззащитным. Концепция </w:t>
      </w:r>
      <w:proofErr w:type="spellStart"/>
      <w:r w:rsidRPr="00752645">
        <w:rPr>
          <w:rFonts w:ascii="Times New Roman" w:eastAsia="Times New Roman" w:hAnsi="Times New Roman" w:cs="Times New Roman"/>
          <w:sz w:val="28"/>
          <w:szCs w:val="28"/>
          <w:shd w:val="clear" w:color="auto" w:fill="FFFFFF"/>
        </w:rPr>
        <w:t>Вакка</w:t>
      </w:r>
      <w:proofErr w:type="spellEnd"/>
      <w:r w:rsidRPr="00752645">
        <w:rPr>
          <w:rFonts w:ascii="Times New Roman" w:eastAsia="Times New Roman" w:hAnsi="Times New Roman" w:cs="Times New Roman"/>
          <w:sz w:val="28"/>
          <w:szCs w:val="28"/>
          <w:shd w:val="clear" w:color="auto" w:fill="FFFFFF"/>
        </w:rPr>
        <w:t xml:space="preserve"> оказала значительное влияние на </w:t>
      </w:r>
      <w:proofErr w:type="spellStart"/>
      <w:r w:rsidRPr="00752645">
        <w:rPr>
          <w:rFonts w:ascii="Times New Roman" w:eastAsia="Times New Roman" w:hAnsi="Times New Roman" w:cs="Times New Roman"/>
          <w:sz w:val="28"/>
          <w:szCs w:val="28"/>
          <w:shd w:val="clear" w:color="auto" w:fill="FFFFFF"/>
        </w:rPr>
        <w:t>постапокалиптический</w:t>
      </w:r>
      <w:proofErr w:type="spellEnd"/>
      <w:r w:rsidRPr="00752645">
        <w:rPr>
          <w:rFonts w:ascii="Times New Roman" w:eastAsia="Times New Roman" w:hAnsi="Times New Roman" w:cs="Times New Roman"/>
          <w:sz w:val="28"/>
          <w:szCs w:val="28"/>
          <w:shd w:val="clear" w:color="auto" w:fill="FFFFFF"/>
        </w:rPr>
        <w:t xml:space="preserve"> жанр в искусстве, в частности, в кинематографе (от «Безумного Макса» и «Терминатора» до многочисленных вариаций на тему зомби-апокалипсиса). В работе «Средние века уже начались» У. Эко, отталкиваясь от предсказаний </w:t>
      </w:r>
      <w:proofErr w:type="spellStart"/>
      <w:r w:rsidRPr="00752645">
        <w:rPr>
          <w:rFonts w:ascii="Times New Roman" w:eastAsia="Times New Roman" w:hAnsi="Times New Roman" w:cs="Times New Roman"/>
          <w:sz w:val="28"/>
          <w:szCs w:val="28"/>
          <w:shd w:val="clear" w:color="auto" w:fill="FFFFFF"/>
        </w:rPr>
        <w:t>Вакка</w:t>
      </w:r>
      <w:proofErr w:type="spellEnd"/>
      <w:r w:rsidRPr="00752645">
        <w:rPr>
          <w:rFonts w:ascii="Times New Roman" w:eastAsia="Times New Roman" w:hAnsi="Times New Roman" w:cs="Times New Roman"/>
          <w:sz w:val="28"/>
          <w:szCs w:val="28"/>
          <w:shd w:val="clear" w:color="auto" w:fill="FFFFFF"/>
        </w:rPr>
        <w:t xml:space="preserve">, демонстрирует ряд доказательств того, что описанный им апокалиптический сценарий уже начал осуществляться. Гораздо интереснее с точки зрения возврата к мифу другая книга Эко – сборник «Полный назад!», в котором формулируется позиция философа по поводу влияния технологий на повседневность человека. Как и </w:t>
      </w:r>
      <w:proofErr w:type="spellStart"/>
      <w:r w:rsidRPr="00752645">
        <w:rPr>
          <w:rFonts w:ascii="Times New Roman" w:eastAsia="Times New Roman" w:hAnsi="Times New Roman" w:cs="Times New Roman"/>
          <w:sz w:val="28"/>
          <w:szCs w:val="28"/>
          <w:shd w:val="clear" w:color="auto" w:fill="FFFFFF"/>
        </w:rPr>
        <w:t>Маклюэн</w:t>
      </w:r>
      <w:proofErr w:type="spellEnd"/>
      <w:r w:rsidRPr="00752645">
        <w:rPr>
          <w:rFonts w:ascii="Times New Roman" w:eastAsia="Times New Roman" w:hAnsi="Times New Roman" w:cs="Times New Roman"/>
          <w:sz w:val="28"/>
          <w:szCs w:val="28"/>
          <w:shd w:val="clear" w:color="auto" w:fill="FFFFFF"/>
        </w:rPr>
        <w:t xml:space="preserve">, Эко связывает тенденцию возврата к мифической установке с акселерацией времени: «эта технологичность жизни нисколько не эквивалентна научности. Она тождественна, если угодно, </w:t>
      </w:r>
      <w:proofErr w:type="spellStart"/>
      <w:r w:rsidRPr="00752645">
        <w:rPr>
          <w:rFonts w:ascii="Times New Roman" w:eastAsia="Times New Roman" w:hAnsi="Times New Roman" w:cs="Times New Roman"/>
          <w:sz w:val="28"/>
          <w:szCs w:val="28"/>
          <w:shd w:val="clear" w:color="auto" w:fill="FFFFFF"/>
        </w:rPr>
        <w:t>магичности</w:t>
      </w:r>
      <w:proofErr w:type="spellEnd"/>
      <w:r w:rsidRPr="00752645">
        <w:rPr>
          <w:rFonts w:ascii="Times New Roman" w:eastAsia="Times New Roman" w:hAnsi="Times New Roman" w:cs="Times New Roman"/>
          <w:sz w:val="28"/>
          <w:szCs w:val="28"/>
          <w:shd w:val="clear" w:color="auto" w:fill="FFFFFF"/>
        </w:rPr>
        <w:t>»</w:t>
      </w:r>
      <w:r w:rsidRPr="00752645">
        <w:rPr>
          <w:rStyle w:val="FootnoteReference"/>
          <w:rFonts w:ascii="Times New Roman" w:eastAsia="Times New Roman" w:hAnsi="Times New Roman" w:cs="Times New Roman"/>
          <w:shd w:val="clear" w:color="auto" w:fill="FFFFFF"/>
        </w:rPr>
        <w:footnoteReference w:id="29"/>
      </w:r>
      <w:r w:rsidRPr="00752645">
        <w:rPr>
          <w:rFonts w:ascii="Times New Roman" w:eastAsia="Times New Roman" w:hAnsi="Times New Roman" w:cs="Times New Roman"/>
          <w:sz w:val="28"/>
          <w:szCs w:val="28"/>
          <w:shd w:val="clear" w:color="auto" w:fill="FFFFFF"/>
        </w:rPr>
        <w:t xml:space="preserve">.  Магия, по определению Эко, как раз и представляет собой действие, утаивающее своё «волшебство» в </w:t>
      </w:r>
      <w:proofErr w:type="spellStart"/>
      <w:r w:rsidRPr="00752645">
        <w:rPr>
          <w:rFonts w:ascii="Times New Roman" w:eastAsia="Times New Roman" w:hAnsi="Times New Roman" w:cs="Times New Roman"/>
          <w:sz w:val="28"/>
          <w:szCs w:val="28"/>
          <w:shd w:val="clear" w:color="auto" w:fill="FFFFFF"/>
        </w:rPr>
        <w:t>симультанности</w:t>
      </w:r>
      <w:proofErr w:type="spellEnd"/>
      <w:r w:rsidRPr="00752645">
        <w:rPr>
          <w:rFonts w:ascii="Times New Roman" w:eastAsia="Times New Roman" w:hAnsi="Times New Roman" w:cs="Times New Roman"/>
          <w:sz w:val="28"/>
          <w:szCs w:val="28"/>
          <w:shd w:val="clear" w:color="auto" w:fill="FFFFFF"/>
        </w:rPr>
        <w:t xml:space="preserve"> – чудо невозможно разложить на цепочку последовательных </w:t>
      </w:r>
      <w:r w:rsidRPr="00752645">
        <w:rPr>
          <w:rFonts w:ascii="Times New Roman" w:eastAsia="Times New Roman" w:hAnsi="Times New Roman" w:cs="Times New Roman"/>
          <w:sz w:val="28"/>
          <w:szCs w:val="28"/>
          <w:shd w:val="clear" w:color="auto" w:fill="FFFFFF"/>
        </w:rPr>
        <w:lastRenderedPageBreak/>
        <w:t xml:space="preserve">причин и следствий. Сегодня разрыв достижений науки и техники с пониманием их принципов среднестатистическим обывателем достиг того уровня, когда работа техники, действительно, воспринимается мифически. Такие примеры из повседневной жизни, как уговоры компьютера пользователем работать быстрее или чудотворный рецепт «выключить и включить», наглядно иллюстрируют эту гипотезу. Парадоксальным образом, в современном мире одновременно с развитием нейрохирургии и генной инженерии процветают гомеопатия и движения против вакцинации и ГМО. И в этом Эко видит очевидную угрозу для науки: приравнивание учёного к жрецам истины заманчиво лишь на первый взгляд, потому как, в случае ошибки (а их в науке не избежать), его немедленно клеймят как шарлатана. В то время как истинные шарлатаны, как правило, выдают неверифицируемые и </w:t>
      </w:r>
      <w:proofErr w:type="spellStart"/>
      <w:r w:rsidRPr="00752645">
        <w:rPr>
          <w:rFonts w:ascii="Times New Roman" w:eastAsia="Times New Roman" w:hAnsi="Times New Roman" w:cs="Times New Roman"/>
          <w:sz w:val="28"/>
          <w:szCs w:val="28"/>
          <w:shd w:val="clear" w:color="auto" w:fill="FFFFFF"/>
        </w:rPr>
        <w:t>нефальсифицируемые</w:t>
      </w:r>
      <w:proofErr w:type="spellEnd"/>
      <w:r w:rsidRPr="00752645">
        <w:rPr>
          <w:rFonts w:ascii="Times New Roman" w:eastAsia="Times New Roman" w:hAnsi="Times New Roman" w:cs="Times New Roman"/>
          <w:sz w:val="28"/>
          <w:szCs w:val="28"/>
          <w:shd w:val="clear" w:color="auto" w:fill="FFFFFF"/>
        </w:rPr>
        <w:t xml:space="preserve"> теории, оказываясь, таким образом, в позиции более выигрышной, нежели учёные.</w:t>
      </w:r>
    </w:p>
    <w:p w14:paraId="795E8890" w14:textId="77777777" w:rsidR="00910CF1" w:rsidRPr="00752645" w:rsidRDefault="00910CF1" w:rsidP="004622BE">
      <w:pPr>
        <w:pStyle w:val="Heading2"/>
        <w:spacing w:line="360" w:lineRule="auto"/>
        <w:contextualSpacing/>
        <w:rPr>
          <w:rFonts w:ascii="Times New Roman" w:hAnsi="Times New Roman" w:cs="Times New Roman"/>
          <w:color w:val="auto"/>
        </w:rPr>
      </w:pPr>
      <w:bookmarkStart w:id="10" w:name="_Toc355356354"/>
      <w:r w:rsidRPr="00752645">
        <w:rPr>
          <w:rFonts w:ascii="Times New Roman" w:hAnsi="Times New Roman" w:cs="Times New Roman"/>
          <w:color w:val="auto"/>
        </w:rPr>
        <w:t>4. Границы медиа</w:t>
      </w:r>
      <w:bookmarkEnd w:id="10"/>
    </w:p>
    <w:p w14:paraId="3AA9E9EF"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Параллельно с признанием медиа как среды, вплетённой в ткань физической реальности, обсуждается и проблема размытия границ между виртуальным и реальным в современном мире. Цифровые технологии позволяют конструировать образы, соперничающие в реалистичности с окружающими предметами физической реальности. Поль </w:t>
      </w:r>
      <w:proofErr w:type="spellStart"/>
      <w:r w:rsidRPr="00752645">
        <w:rPr>
          <w:rFonts w:ascii="Times New Roman" w:eastAsia="Times New Roman" w:hAnsi="Times New Roman" w:cs="Times New Roman"/>
          <w:sz w:val="28"/>
          <w:szCs w:val="28"/>
          <w:shd w:val="clear" w:color="auto" w:fill="FFFFFF"/>
        </w:rPr>
        <w:t>Вирильо</w:t>
      </w:r>
      <w:proofErr w:type="spellEnd"/>
      <w:r w:rsidRPr="00752645">
        <w:rPr>
          <w:rFonts w:ascii="Times New Roman" w:eastAsia="Times New Roman" w:hAnsi="Times New Roman" w:cs="Times New Roman"/>
          <w:sz w:val="28"/>
          <w:szCs w:val="28"/>
          <w:shd w:val="clear" w:color="auto" w:fill="FFFFFF"/>
        </w:rPr>
        <w:t xml:space="preserve"> в работе «Машина зрения» выделяет три исторических этапа логики образа: эра формальной логики – эра живописи и архитектуры, доминировавших в культуре примерно до XVIII века; эра диалектической логики, ознаменовавшаяся изобретением фотографии и кинематографа; эра парадоксальной логики – эпоха цифровой образности, парадоксальность которой заключается в предшествовании образа вещи самой вещи. Третья эра, согласно </w:t>
      </w:r>
      <w:proofErr w:type="spellStart"/>
      <w:r w:rsidRPr="00752645">
        <w:rPr>
          <w:rFonts w:ascii="Times New Roman" w:eastAsia="Times New Roman" w:hAnsi="Times New Roman" w:cs="Times New Roman"/>
          <w:sz w:val="28"/>
          <w:szCs w:val="28"/>
          <w:shd w:val="clear" w:color="auto" w:fill="FFFFFF"/>
        </w:rPr>
        <w:t>Вирильо</w:t>
      </w:r>
      <w:proofErr w:type="spellEnd"/>
      <w:r w:rsidRPr="00752645">
        <w:rPr>
          <w:rFonts w:ascii="Times New Roman" w:eastAsia="Times New Roman" w:hAnsi="Times New Roman" w:cs="Times New Roman"/>
          <w:sz w:val="28"/>
          <w:szCs w:val="28"/>
          <w:shd w:val="clear" w:color="auto" w:fill="FFFFFF"/>
        </w:rPr>
        <w:t xml:space="preserve">, приводит к синдрому </w:t>
      </w:r>
      <w:proofErr w:type="spellStart"/>
      <w:r w:rsidRPr="00752645">
        <w:rPr>
          <w:rFonts w:ascii="Times New Roman" w:eastAsia="Times New Roman" w:hAnsi="Times New Roman" w:cs="Times New Roman"/>
          <w:sz w:val="28"/>
          <w:szCs w:val="28"/>
          <w:shd w:val="clear" w:color="auto" w:fill="FFFFFF"/>
        </w:rPr>
        <w:t>дереализации</w:t>
      </w:r>
      <w:proofErr w:type="spellEnd"/>
      <w:r w:rsidRPr="00752645">
        <w:rPr>
          <w:rFonts w:ascii="Times New Roman" w:eastAsia="Times New Roman" w:hAnsi="Times New Roman" w:cs="Times New Roman"/>
          <w:sz w:val="28"/>
          <w:szCs w:val="28"/>
          <w:shd w:val="clear" w:color="auto" w:fill="FFFFFF"/>
        </w:rPr>
        <w:t xml:space="preserve"> у воспринимающего субъекта. Ж. </w:t>
      </w:r>
      <w:proofErr w:type="spellStart"/>
      <w:r w:rsidRPr="00752645">
        <w:rPr>
          <w:rFonts w:ascii="Times New Roman" w:eastAsia="Times New Roman" w:hAnsi="Times New Roman" w:cs="Times New Roman"/>
          <w:sz w:val="28"/>
          <w:szCs w:val="28"/>
          <w:shd w:val="clear" w:color="auto" w:fill="FFFFFF"/>
        </w:rPr>
        <w:t>Бодрийяр</w:t>
      </w:r>
      <w:proofErr w:type="spellEnd"/>
      <w:r w:rsidRPr="00752645">
        <w:rPr>
          <w:rFonts w:ascii="Times New Roman" w:eastAsia="Times New Roman" w:hAnsi="Times New Roman" w:cs="Times New Roman"/>
          <w:sz w:val="28"/>
          <w:szCs w:val="28"/>
          <w:shd w:val="clear" w:color="auto" w:fill="FFFFFF"/>
        </w:rPr>
        <w:t xml:space="preserve"> назовёт эту эру эпохой </w:t>
      </w:r>
      <w:proofErr w:type="spellStart"/>
      <w:r w:rsidRPr="00752645">
        <w:rPr>
          <w:rFonts w:ascii="Times New Roman" w:eastAsia="Times New Roman" w:hAnsi="Times New Roman" w:cs="Times New Roman"/>
          <w:sz w:val="28"/>
          <w:szCs w:val="28"/>
          <w:shd w:val="clear" w:color="auto" w:fill="FFFFFF"/>
        </w:rPr>
        <w:t>гиперреальности</w:t>
      </w:r>
      <w:proofErr w:type="spellEnd"/>
      <w:r w:rsidRPr="00752645">
        <w:rPr>
          <w:rFonts w:ascii="Times New Roman" w:eastAsia="Times New Roman" w:hAnsi="Times New Roman" w:cs="Times New Roman"/>
          <w:sz w:val="28"/>
          <w:szCs w:val="28"/>
          <w:shd w:val="clear" w:color="auto" w:fill="FFFFFF"/>
        </w:rPr>
        <w:t xml:space="preserve">, где реальность подменяется знаками реальности. Ф. </w:t>
      </w:r>
      <w:proofErr w:type="spellStart"/>
      <w:r w:rsidRPr="00752645">
        <w:rPr>
          <w:rFonts w:ascii="Times New Roman" w:eastAsia="Times New Roman" w:hAnsi="Times New Roman" w:cs="Times New Roman"/>
          <w:sz w:val="28"/>
          <w:szCs w:val="28"/>
          <w:shd w:val="clear" w:color="auto" w:fill="FFFFFF"/>
        </w:rPr>
        <w:t>Берарди</w:t>
      </w:r>
      <w:proofErr w:type="spellEnd"/>
      <w:r w:rsidRPr="00752645">
        <w:rPr>
          <w:rFonts w:ascii="Times New Roman" w:eastAsia="Times New Roman" w:hAnsi="Times New Roman" w:cs="Times New Roman"/>
          <w:sz w:val="28"/>
          <w:szCs w:val="28"/>
          <w:shd w:val="clear" w:color="auto" w:fill="FFFFFF"/>
        </w:rPr>
        <w:t xml:space="preserve"> называет пост-индустриальную эпоху эрой </w:t>
      </w:r>
      <w:proofErr w:type="spellStart"/>
      <w:r w:rsidRPr="00752645">
        <w:rPr>
          <w:rFonts w:ascii="Times New Roman" w:eastAsia="Times New Roman" w:hAnsi="Times New Roman" w:cs="Times New Roman"/>
          <w:sz w:val="28"/>
          <w:szCs w:val="28"/>
          <w:shd w:val="clear" w:color="auto" w:fill="FFFFFF"/>
        </w:rPr>
        <w:t>семиокапитализма</w:t>
      </w:r>
      <w:proofErr w:type="spellEnd"/>
      <w:r w:rsidRPr="00752645">
        <w:rPr>
          <w:rFonts w:ascii="Times New Roman" w:eastAsia="Times New Roman" w:hAnsi="Times New Roman" w:cs="Times New Roman"/>
          <w:sz w:val="28"/>
          <w:szCs w:val="28"/>
          <w:shd w:val="clear" w:color="auto" w:fill="FFFFFF"/>
        </w:rPr>
        <w:t xml:space="preserve">, в </w:t>
      </w:r>
      <w:r w:rsidRPr="00752645">
        <w:rPr>
          <w:rFonts w:ascii="Times New Roman" w:eastAsia="Times New Roman" w:hAnsi="Times New Roman" w:cs="Times New Roman"/>
          <w:sz w:val="28"/>
          <w:szCs w:val="28"/>
          <w:shd w:val="clear" w:color="auto" w:fill="FFFFFF"/>
        </w:rPr>
        <w:lastRenderedPageBreak/>
        <w:t xml:space="preserve">которой знаки правят обществом, становятся новой формой капитала. </w:t>
      </w:r>
      <w:proofErr w:type="spellStart"/>
      <w:r w:rsidRPr="00752645">
        <w:rPr>
          <w:rFonts w:ascii="Times New Roman" w:eastAsia="Times New Roman" w:hAnsi="Times New Roman" w:cs="Times New Roman"/>
          <w:sz w:val="28"/>
          <w:szCs w:val="28"/>
          <w:shd w:val="clear" w:color="auto" w:fill="FFFFFF"/>
        </w:rPr>
        <w:t>Семиокапитал</w:t>
      </w:r>
      <w:proofErr w:type="spellEnd"/>
      <w:r w:rsidRPr="00752645">
        <w:rPr>
          <w:rFonts w:ascii="Times New Roman" w:eastAsia="Times New Roman" w:hAnsi="Times New Roman" w:cs="Times New Roman"/>
          <w:sz w:val="28"/>
          <w:szCs w:val="28"/>
          <w:shd w:val="clear" w:color="auto" w:fill="FFFFFF"/>
        </w:rPr>
        <w:t xml:space="preserve">, по </w:t>
      </w:r>
      <w:proofErr w:type="spellStart"/>
      <w:r w:rsidRPr="00752645">
        <w:rPr>
          <w:rFonts w:ascii="Times New Roman" w:eastAsia="Times New Roman" w:hAnsi="Times New Roman" w:cs="Times New Roman"/>
          <w:sz w:val="28"/>
          <w:szCs w:val="28"/>
          <w:shd w:val="clear" w:color="auto" w:fill="FFFFFF"/>
        </w:rPr>
        <w:t>Берарди</w:t>
      </w:r>
      <w:proofErr w:type="spellEnd"/>
      <w:r w:rsidRPr="00752645">
        <w:rPr>
          <w:rFonts w:ascii="Times New Roman" w:eastAsia="Times New Roman" w:hAnsi="Times New Roman" w:cs="Times New Roman"/>
          <w:sz w:val="28"/>
          <w:szCs w:val="28"/>
          <w:shd w:val="clear" w:color="auto" w:fill="FFFFFF"/>
        </w:rPr>
        <w:t>, основывается не на материальном производстве, а на производстве психических стимуляций. Социальное пространство перенасыщено знаками, цель которых – непрерывно стимулировать возбуждение, подобно ударам электрическим током, что приводит как индивидуальный, так и коллективный рассудок к состоянию коллапса</w:t>
      </w:r>
      <w:r w:rsidRPr="00752645">
        <w:rPr>
          <w:rStyle w:val="FootnoteReference"/>
          <w:rFonts w:ascii="Times New Roman" w:eastAsia="Times New Roman" w:hAnsi="Times New Roman" w:cs="Times New Roman"/>
          <w:shd w:val="clear" w:color="auto" w:fill="FFFFFF"/>
        </w:rPr>
        <w:footnoteReference w:id="30"/>
      </w:r>
      <w:r w:rsidRPr="00752645">
        <w:rPr>
          <w:rFonts w:ascii="Times New Roman" w:eastAsia="Times New Roman" w:hAnsi="Times New Roman" w:cs="Times New Roman"/>
          <w:sz w:val="28"/>
          <w:szCs w:val="28"/>
          <w:shd w:val="clear" w:color="auto" w:fill="FFFFFF"/>
        </w:rPr>
        <w:t xml:space="preserve">. Об </w:t>
      </w:r>
      <w:r w:rsidRPr="00752645">
        <w:rPr>
          <w:rFonts w:ascii="Times New Roman" w:hAnsi="Times New Roman" w:cs="Times New Roman"/>
          <w:sz w:val="28"/>
          <w:szCs w:val="28"/>
        </w:rPr>
        <w:t xml:space="preserve">избытке в сериях означающих по отношению к означаемым говорит и Делёз. В «Логике смысла» он в очередной раз обращается к примерам из сказки Л. Кэрролла: «стоило Алисе подойти к </w:t>
      </w:r>
      <w:proofErr w:type="spellStart"/>
      <w:r w:rsidRPr="00752645">
        <w:rPr>
          <w:rFonts w:ascii="Times New Roman" w:hAnsi="Times New Roman" w:cs="Times New Roman"/>
          <w:sz w:val="28"/>
          <w:szCs w:val="28"/>
        </w:rPr>
        <w:t>к</w:t>
      </w:r>
      <w:proofErr w:type="spellEnd"/>
      <w:r w:rsidRPr="00752645">
        <w:rPr>
          <w:rFonts w:ascii="Times New Roman" w:hAnsi="Times New Roman" w:cs="Times New Roman"/>
          <w:sz w:val="28"/>
          <w:szCs w:val="28"/>
        </w:rPr>
        <w:t xml:space="preserve"> какой-нибудь полке и посмотреть на неё повнимательнее, как она тут же пустела, хотя соседние полки прямо ломились от всякого товара»</w:t>
      </w:r>
      <w:r w:rsidRPr="00752645">
        <w:rPr>
          <w:rStyle w:val="FootnoteReference"/>
          <w:rFonts w:ascii="Times New Roman" w:hAnsi="Times New Roman" w:cs="Times New Roman"/>
        </w:rPr>
        <w:footnoteReference w:id="31"/>
      </w:r>
      <w:r w:rsidRPr="00752645">
        <w:rPr>
          <w:rFonts w:ascii="Times New Roman" w:hAnsi="Times New Roman" w:cs="Times New Roman"/>
          <w:sz w:val="28"/>
          <w:szCs w:val="28"/>
        </w:rPr>
        <w:t xml:space="preserve"> - этот пример может служить весьма наглядной метафорой невозможности удовлетворения машины желаний. </w:t>
      </w:r>
      <w:r w:rsidRPr="00752645">
        <w:rPr>
          <w:rFonts w:ascii="Times New Roman" w:eastAsia="Times New Roman" w:hAnsi="Times New Roman" w:cs="Times New Roman"/>
          <w:sz w:val="28"/>
          <w:szCs w:val="28"/>
          <w:shd w:val="clear" w:color="auto" w:fill="FFFFFF"/>
        </w:rPr>
        <w:t xml:space="preserve">Проблема пролиферации знаков напрямую связывается с консюмеризмом как отличительной чертой нынешней стадии развития капиталистического общества. </w:t>
      </w:r>
    </w:p>
    <w:p w14:paraId="238045C6"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В 1947 году Т. </w:t>
      </w:r>
      <w:proofErr w:type="spellStart"/>
      <w:r w:rsidRPr="00752645">
        <w:rPr>
          <w:rFonts w:ascii="Times New Roman" w:eastAsia="Times New Roman" w:hAnsi="Times New Roman" w:cs="Times New Roman"/>
          <w:sz w:val="28"/>
          <w:szCs w:val="28"/>
          <w:shd w:val="clear" w:color="auto" w:fill="FFFFFF"/>
        </w:rPr>
        <w:t>Адорно</w:t>
      </w:r>
      <w:proofErr w:type="spellEnd"/>
      <w:r w:rsidRPr="00752645">
        <w:rPr>
          <w:rFonts w:ascii="Times New Roman" w:eastAsia="Times New Roman" w:hAnsi="Times New Roman" w:cs="Times New Roman"/>
          <w:sz w:val="28"/>
          <w:szCs w:val="28"/>
          <w:shd w:val="clear" w:color="auto" w:fill="FFFFFF"/>
        </w:rPr>
        <w:t xml:space="preserve"> и М. </w:t>
      </w:r>
      <w:proofErr w:type="spellStart"/>
      <w:r w:rsidRPr="00752645">
        <w:rPr>
          <w:rFonts w:ascii="Times New Roman" w:eastAsia="Times New Roman" w:hAnsi="Times New Roman" w:cs="Times New Roman"/>
          <w:sz w:val="28"/>
          <w:szCs w:val="28"/>
          <w:shd w:val="clear" w:color="auto" w:fill="FFFFFF"/>
        </w:rPr>
        <w:t>Хоркхаймер</w:t>
      </w:r>
      <w:proofErr w:type="spellEnd"/>
      <w:r w:rsidRPr="00752645">
        <w:rPr>
          <w:rFonts w:ascii="Times New Roman" w:eastAsia="Times New Roman" w:hAnsi="Times New Roman" w:cs="Times New Roman"/>
          <w:sz w:val="28"/>
          <w:szCs w:val="28"/>
          <w:shd w:val="clear" w:color="auto" w:fill="FFFFFF"/>
        </w:rPr>
        <w:t xml:space="preserve"> формулируют концепцию индустрии культуры как логического следствия описанного Марксом отчуждения человека от результатов производства. </w:t>
      </w:r>
      <w:r w:rsidRPr="00752645">
        <w:rPr>
          <w:rFonts w:ascii="Times New Roman" w:hAnsi="Times New Roman" w:cs="Times New Roman"/>
          <w:sz w:val="28"/>
          <w:szCs w:val="28"/>
        </w:rPr>
        <w:t xml:space="preserve">Эпоха Просвещения пришла к парадоксальному итогу: с одной стороны, человек возвысился над природой, подчинил её себе, с другой – незаметно для себя оказался в подчинении социальной машины. </w:t>
      </w:r>
      <w:r w:rsidRPr="00752645">
        <w:rPr>
          <w:rFonts w:ascii="Times New Roman" w:eastAsia="Times New Roman" w:hAnsi="Times New Roman" w:cs="Times New Roman"/>
          <w:sz w:val="28"/>
          <w:szCs w:val="28"/>
          <w:shd w:val="clear" w:color="auto" w:fill="FFFFFF"/>
        </w:rPr>
        <w:t xml:space="preserve">Индустрия культуры порождает мнимые потребности, насаждает мнения и идеалы, становясь новым диктатом современного общества: любая героика, любая контр-культура, любые девиации от культурной индустрии всё равно будут подчинены и поглощены ей. В 1996 году выходит роман Ч. </w:t>
      </w:r>
      <w:proofErr w:type="spellStart"/>
      <w:r w:rsidRPr="00752645">
        <w:rPr>
          <w:rFonts w:ascii="Times New Roman" w:eastAsia="Times New Roman" w:hAnsi="Times New Roman" w:cs="Times New Roman"/>
          <w:sz w:val="28"/>
          <w:szCs w:val="28"/>
          <w:shd w:val="clear" w:color="auto" w:fill="FFFFFF"/>
        </w:rPr>
        <w:t>Паланика</w:t>
      </w:r>
      <w:proofErr w:type="spellEnd"/>
      <w:r w:rsidRPr="00752645">
        <w:rPr>
          <w:rFonts w:ascii="Times New Roman" w:eastAsia="Times New Roman" w:hAnsi="Times New Roman" w:cs="Times New Roman"/>
          <w:sz w:val="28"/>
          <w:szCs w:val="28"/>
          <w:shd w:val="clear" w:color="auto" w:fill="FFFFFF"/>
        </w:rPr>
        <w:t xml:space="preserve"> «Бойцовский клуб», а в 1999 – ставшая культовой, кинематографическая адаптация этой книги режиссёром Д. </w:t>
      </w:r>
      <w:proofErr w:type="spellStart"/>
      <w:r w:rsidRPr="00752645">
        <w:rPr>
          <w:rFonts w:ascii="Times New Roman" w:eastAsia="Times New Roman" w:hAnsi="Times New Roman" w:cs="Times New Roman"/>
          <w:sz w:val="28"/>
          <w:szCs w:val="28"/>
          <w:shd w:val="clear" w:color="auto" w:fill="FFFFFF"/>
        </w:rPr>
        <w:t>Финчером</w:t>
      </w:r>
      <w:proofErr w:type="spellEnd"/>
      <w:r w:rsidRPr="00752645">
        <w:rPr>
          <w:rFonts w:ascii="Times New Roman" w:eastAsia="Times New Roman" w:hAnsi="Times New Roman" w:cs="Times New Roman"/>
          <w:sz w:val="28"/>
          <w:szCs w:val="28"/>
          <w:shd w:val="clear" w:color="auto" w:fill="FFFFFF"/>
        </w:rPr>
        <w:t xml:space="preserve">. С этого момента, вероятно, можно начинать отсчёт </w:t>
      </w:r>
      <w:r w:rsidRPr="00752645">
        <w:rPr>
          <w:rFonts w:ascii="Times New Roman" w:eastAsia="Times New Roman" w:hAnsi="Times New Roman" w:cs="Times New Roman"/>
          <w:sz w:val="28"/>
          <w:szCs w:val="28"/>
          <w:shd w:val="clear" w:color="auto" w:fill="FFFFFF"/>
        </w:rPr>
        <w:lastRenderedPageBreak/>
        <w:t>апроприации культурной индустрией идеи сопротивления культу потребления. В моду постепенно входят идеи осознанного потребления и заботы об окружающем мире. «</w:t>
      </w:r>
      <w:r w:rsidRPr="00752645">
        <w:rPr>
          <w:rFonts w:ascii="Times New Roman" w:hAnsi="Times New Roman" w:cs="Times New Roman"/>
          <w:sz w:val="28"/>
          <w:szCs w:val="28"/>
        </w:rPr>
        <w:t>Когда из функции предметов делают имманентный им самим смысл их существования, совершенно забывается о том, насколько само это функциональное значение управляемо некоей социальной моралью, которая ныне требует, чтобы предмет — так же, как и индивид, — не был праздным. Он обязан “работать”, “функционировать”, тем самым как бы искупая демократически свою вину, состоящую в том, что ранее он обладал аристократическим статусом чистого знака престижа»</w:t>
      </w:r>
      <w:r w:rsidRPr="00752645">
        <w:rPr>
          <w:rStyle w:val="FootnoteReference"/>
          <w:rFonts w:ascii="Times New Roman" w:hAnsi="Times New Roman" w:cs="Times New Roman"/>
        </w:rPr>
        <w:footnoteReference w:id="32"/>
      </w:r>
      <w:r w:rsidRPr="00752645">
        <w:rPr>
          <w:rFonts w:ascii="Times New Roman" w:hAnsi="Times New Roman" w:cs="Times New Roman"/>
          <w:sz w:val="28"/>
          <w:szCs w:val="28"/>
        </w:rPr>
        <w:t xml:space="preserve"> - пишет </w:t>
      </w:r>
      <w:proofErr w:type="spellStart"/>
      <w:r w:rsidRPr="00752645">
        <w:rPr>
          <w:rFonts w:ascii="Times New Roman" w:hAnsi="Times New Roman" w:cs="Times New Roman"/>
          <w:sz w:val="28"/>
          <w:szCs w:val="28"/>
        </w:rPr>
        <w:t>Бодрийяр</w:t>
      </w:r>
      <w:proofErr w:type="spellEnd"/>
      <w:r w:rsidRPr="00752645">
        <w:rPr>
          <w:rFonts w:ascii="Times New Roman" w:hAnsi="Times New Roman" w:cs="Times New Roman"/>
          <w:sz w:val="28"/>
          <w:szCs w:val="28"/>
        </w:rPr>
        <w:t xml:space="preserve"> в «Критике политической экономии знака».</w:t>
      </w:r>
      <w:r w:rsidRPr="00752645">
        <w:rPr>
          <w:rFonts w:ascii="Times New Roman" w:eastAsia="Times New Roman" w:hAnsi="Times New Roman" w:cs="Times New Roman"/>
          <w:sz w:val="28"/>
          <w:szCs w:val="28"/>
          <w:shd w:val="clear" w:color="auto" w:fill="FFFFFF"/>
        </w:rPr>
        <w:t xml:space="preserve"> В этой ситуации семиотическая функция вещи спасает </w:t>
      </w:r>
      <w:proofErr w:type="spellStart"/>
      <w:r w:rsidRPr="00752645">
        <w:rPr>
          <w:rFonts w:ascii="Times New Roman" w:eastAsia="Times New Roman" w:hAnsi="Times New Roman" w:cs="Times New Roman"/>
          <w:sz w:val="28"/>
          <w:szCs w:val="28"/>
          <w:shd w:val="clear" w:color="auto" w:fill="FFFFFF"/>
        </w:rPr>
        <w:t>status</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quo</w:t>
      </w:r>
      <w:proofErr w:type="spellEnd"/>
      <w:r w:rsidRPr="00752645">
        <w:rPr>
          <w:rFonts w:ascii="Times New Roman" w:eastAsia="Times New Roman" w:hAnsi="Times New Roman" w:cs="Times New Roman"/>
          <w:sz w:val="28"/>
          <w:szCs w:val="28"/>
          <w:shd w:val="clear" w:color="auto" w:fill="FFFFFF"/>
        </w:rPr>
        <w:t xml:space="preserve"> общества потребления: означивание своего отношения к какой бы то ни было общественной проблеме через владение тем или иным предметом становится новым алиби для потребления. Этот парадокс рождается из двойственной природы вещей с их функциональной точки зрения: с одной стороны, потребитель, будь то покупатель смартфона или пальто, подходит к приобретению с практической точки зрения, анализируя соотношение цены и качества, практичности и надёжности покупаемой вещи; с другой – смартфон, пальто и даже пачка сигарет являются не только и столько предметами практического применения, сколько знаками. Человек в реализации своих потребностей через потребление нуждается также и в конструировании себя в качестве смысла в системе знаков, к которой он принадлежит. Если раньше это означивание ограничивалось сообщением о социальном статусе, интересах и стиле своего владельца, то сегодня вещь сообщает и о мнении касательно политических и других остросоциальных проблем. Так, марка одежды </w:t>
      </w:r>
      <w:proofErr w:type="spellStart"/>
      <w:r w:rsidRPr="00752645">
        <w:rPr>
          <w:rFonts w:ascii="Times New Roman" w:eastAsia="Times New Roman" w:hAnsi="Times New Roman" w:cs="Times New Roman"/>
          <w:sz w:val="28"/>
          <w:szCs w:val="28"/>
          <w:shd w:val="clear" w:color="auto" w:fill="FFFFFF"/>
        </w:rPr>
        <w:t>United</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Colors</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of</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Benetton</w:t>
      </w:r>
      <w:proofErr w:type="spellEnd"/>
      <w:r w:rsidRPr="00752645">
        <w:rPr>
          <w:rFonts w:ascii="Times New Roman" w:eastAsia="Times New Roman" w:hAnsi="Times New Roman" w:cs="Times New Roman"/>
          <w:sz w:val="28"/>
          <w:szCs w:val="28"/>
          <w:shd w:val="clear" w:color="auto" w:fill="FFFFFF"/>
        </w:rPr>
        <w:t xml:space="preserve"> в качестве означаемого давно и методично использует идею единения людей вне зависимости от расы, пола и других различий, привлекая аудиторию преимущественно либерально-демократических и </w:t>
      </w:r>
      <w:r w:rsidRPr="00752645">
        <w:rPr>
          <w:rFonts w:ascii="Times New Roman" w:eastAsia="Times New Roman" w:hAnsi="Times New Roman" w:cs="Times New Roman"/>
          <w:sz w:val="28"/>
          <w:szCs w:val="28"/>
          <w:shd w:val="clear" w:color="auto" w:fill="FFFFFF"/>
        </w:rPr>
        <w:lastRenderedPageBreak/>
        <w:t xml:space="preserve">левых взглядов. Другой бренд одежды, H&amp;M, создаёт по всему миру образ заботящейся об экологии марки, отвоёвывая тем самым лояльность защитников окружающей среды. Таким образом, потребление в современном мире парадоксальным образом форсируется идеями противостояния ценностям общества потребления, человек сам себя загоняет в ловушку консюмеризма, преследуя цель сообщить миру: «я против консюмеризма!». </w:t>
      </w:r>
    </w:p>
    <w:p w14:paraId="0B018F81"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 xml:space="preserve">В этой ситуации </w:t>
      </w:r>
      <w:proofErr w:type="spellStart"/>
      <w:r w:rsidRPr="00752645">
        <w:rPr>
          <w:rFonts w:ascii="Times New Roman" w:eastAsia="Times New Roman" w:hAnsi="Times New Roman" w:cs="Times New Roman"/>
          <w:sz w:val="28"/>
          <w:szCs w:val="28"/>
          <w:shd w:val="clear" w:color="auto" w:fill="FFFFFF"/>
        </w:rPr>
        <w:t>гиперреальности</w:t>
      </w:r>
      <w:proofErr w:type="spellEnd"/>
      <w:r w:rsidRPr="00752645">
        <w:rPr>
          <w:rFonts w:ascii="Times New Roman" w:eastAsia="Times New Roman" w:hAnsi="Times New Roman" w:cs="Times New Roman"/>
          <w:sz w:val="28"/>
          <w:szCs w:val="28"/>
          <w:shd w:val="clear" w:color="auto" w:fill="FFFFFF"/>
        </w:rPr>
        <w:t xml:space="preserve"> человеком овладевает тоска по временам, когда граница виртуальной реальности ещё была ощутима. Как показывает исторический опыт, искусство имеет свойство предвосхищать и опережать настроения в обществе: один за другим формируются новые жанры современного искусства, работающие с цифровыми медиа и размышляющие о них. </w:t>
      </w:r>
      <w:proofErr w:type="spellStart"/>
      <w:r w:rsidRPr="00752645">
        <w:rPr>
          <w:rFonts w:ascii="Times New Roman" w:eastAsia="Times New Roman" w:hAnsi="Times New Roman" w:cs="Times New Roman"/>
          <w:sz w:val="28"/>
          <w:szCs w:val="28"/>
          <w:shd w:val="clear" w:color="auto" w:fill="FFFFFF"/>
        </w:rPr>
        <w:t>Глитч</w:t>
      </w:r>
      <w:proofErr w:type="spellEnd"/>
      <w:r w:rsidRPr="00752645">
        <w:rPr>
          <w:rFonts w:ascii="Times New Roman" w:eastAsia="Times New Roman" w:hAnsi="Times New Roman" w:cs="Times New Roman"/>
          <w:sz w:val="28"/>
          <w:szCs w:val="28"/>
          <w:shd w:val="clear" w:color="auto" w:fill="FFFFFF"/>
        </w:rPr>
        <w:t xml:space="preserve">-арт, термин, введённый художником Э. Скоттом в 2001 году для описания своих работ, объединяет под собой произведения цифрового искусства, </w:t>
      </w:r>
      <w:proofErr w:type="spellStart"/>
      <w:r w:rsidRPr="00752645">
        <w:rPr>
          <w:rFonts w:ascii="Times New Roman" w:eastAsia="Times New Roman" w:hAnsi="Times New Roman" w:cs="Times New Roman"/>
          <w:sz w:val="28"/>
          <w:szCs w:val="28"/>
          <w:shd w:val="clear" w:color="auto" w:fill="FFFFFF"/>
        </w:rPr>
        <w:t>эстетизирующие</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глитч</w:t>
      </w:r>
      <w:proofErr w:type="spellEnd"/>
      <w:r w:rsidRPr="00752645">
        <w:rPr>
          <w:rFonts w:ascii="Times New Roman" w:eastAsia="Times New Roman" w:hAnsi="Times New Roman" w:cs="Times New Roman"/>
          <w:sz w:val="28"/>
          <w:szCs w:val="28"/>
          <w:shd w:val="clear" w:color="auto" w:fill="FFFFFF"/>
        </w:rPr>
        <w:t xml:space="preserve"> - ошибку, помеху средств коммуникации. Сегодня апроприация виртуальной реальности более не представляется фантастическим сюжетом, а повсеместное внедрение цифровых технологий в повседневность – банальность, не имеющая отношения ни к утопическим, ни к апокалиптическим, но так или иначе романтическим, сценариям, разыгрывавшимся фантастами всего несколько лет назад. На глазах одного поколения аналоговый телефон заменился смартфоном, которому полностью подконтрольна повседневность современного человека. В условиях чрезмерного ускорения человека захватывает ностальгия по наивной вере в будущий прогресс, тоска по временам, когда техника представлялась средством, а не средой. </w:t>
      </w:r>
      <w:proofErr w:type="spellStart"/>
      <w:r w:rsidRPr="00752645">
        <w:rPr>
          <w:rFonts w:ascii="Times New Roman" w:eastAsia="Times New Roman" w:hAnsi="Times New Roman" w:cs="Times New Roman"/>
          <w:sz w:val="28"/>
          <w:szCs w:val="28"/>
          <w:shd w:val="clear" w:color="auto" w:fill="FFFFFF"/>
        </w:rPr>
        <w:t>Бодрийяр</w:t>
      </w:r>
      <w:proofErr w:type="spellEnd"/>
      <w:r w:rsidRPr="00752645">
        <w:rPr>
          <w:rFonts w:ascii="Times New Roman" w:eastAsia="Times New Roman" w:hAnsi="Times New Roman" w:cs="Times New Roman"/>
          <w:sz w:val="28"/>
          <w:szCs w:val="28"/>
          <w:shd w:val="clear" w:color="auto" w:fill="FFFFFF"/>
        </w:rPr>
        <w:t xml:space="preserve"> писал, что в эру </w:t>
      </w:r>
      <w:proofErr w:type="spellStart"/>
      <w:r w:rsidRPr="00752645">
        <w:rPr>
          <w:rFonts w:ascii="Times New Roman" w:eastAsia="Times New Roman" w:hAnsi="Times New Roman" w:cs="Times New Roman"/>
          <w:sz w:val="28"/>
          <w:szCs w:val="28"/>
          <w:shd w:val="clear" w:color="auto" w:fill="FFFFFF"/>
        </w:rPr>
        <w:t>гиперреальности</w:t>
      </w:r>
      <w:proofErr w:type="spellEnd"/>
      <w:r w:rsidRPr="00752645">
        <w:rPr>
          <w:rFonts w:ascii="Times New Roman" w:eastAsia="Times New Roman" w:hAnsi="Times New Roman" w:cs="Times New Roman"/>
          <w:sz w:val="28"/>
          <w:szCs w:val="28"/>
          <w:shd w:val="clear" w:color="auto" w:fill="FFFFFF"/>
        </w:rPr>
        <w:t xml:space="preserve"> «медиума в буквальном смысле больше не существует: теперь он неосязаем, рассеян и дифрагирован в реальном, и уже нельзя даже сказать, искажает ли он что-либо»</w:t>
      </w:r>
      <w:r w:rsidRPr="00752645">
        <w:rPr>
          <w:rStyle w:val="FootnoteReference"/>
          <w:rFonts w:ascii="Times New Roman" w:eastAsia="Times New Roman" w:hAnsi="Times New Roman" w:cs="Times New Roman"/>
          <w:shd w:val="clear" w:color="auto" w:fill="FFFFFF"/>
        </w:rPr>
        <w:footnoteReference w:id="33"/>
      </w:r>
      <w:r w:rsidRPr="00752645">
        <w:rPr>
          <w:rFonts w:ascii="Times New Roman" w:eastAsia="Times New Roman" w:hAnsi="Times New Roman" w:cs="Times New Roman"/>
          <w:sz w:val="28"/>
          <w:szCs w:val="28"/>
          <w:shd w:val="clear" w:color="auto" w:fill="FFFFFF"/>
        </w:rPr>
        <w:t xml:space="preserve">. Художники </w:t>
      </w:r>
      <w:proofErr w:type="spellStart"/>
      <w:r w:rsidRPr="00752645">
        <w:rPr>
          <w:rFonts w:ascii="Times New Roman" w:eastAsia="Times New Roman" w:hAnsi="Times New Roman" w:cs="Times New Roman"/>
          <w:sz w:val="28"/>
          <w:szCs w:val="28"/>
          <w:shd w:val="clear" w:color="auto" w:fill="FFFFFF"/>
        </w:rPr>
        <w:t>глитч</w:t>
      </w:r>
      <w:proofErr w:type="spellEnd"/>
      <w:r w:rsidRPr="00752645">
        <w:rPr>
          <w:rFonts w:ascii="Times New Roman" w:eastAsia="Times New Roman" w:hAnsi="Times New Roman" w:cs="Times New Roman"/>
          <w:sz w:val="28"/>
          <w:szCs w:val="28"/>
          <w:shd w:val="clear" w:color="auto" w:fill="FFFFFF"/>
        </w:rPr>
        <w:t>-арта своими работами ставят вопрос о том</w:t>
      </w:r>
      <w:r w:rsidRPr="00752645">
        <w:rPr>
          <w:rFonts w:ascii="Times New Roman" w:hAnsi="Times New Roman" w:cs="Times New Roman"/>
          <w:sz w:val="28"/>
          <w:szCs w:val="28"/>
        </w:rPr>
        <w:t xml:space="preserve">, что было утрачено вместе с технической ошибкой, прочерчивавшей границы реального и виртуального. </w:t>
      </w:r>
      <w:r w:rsidRPr="00752645">
        <w:rPr>
          <w:rFonts w:ascii="Times New Roman" w:hAnsi="Times New Roman" w:cs="Times New Roman"/>
          <w:sz w:val="28"/>
          <w:szCs w:val="28"/>
        </w:rPr>
        <w:lastRenderedPageBreak/>
        <w:t xml:space="preserve">Точно так же, как Романтизм XVIII века возник как реакция на форсированное Просвещение, </w:t>
      </w:r>
      <w:proofErr w:type="spellStart"/>
      <w:r w:rsidRPr="00752645">
        <w:rPr>
          <w:rFonts w:ascii="Times New Roman" w:hAnsi="Times New Roman" w:cs="Times New Roman"/>
          <w:sz w:val="28"/>
          <w:szCs w:val="28"/>
        </w:rPr>
        <w:t>глитч</w:t>
      </w:r>
      <w:proofErr w:type="spellEnd"/>
      <w:r w:rsidRPr="00752645">
        <w:rPr>
          <w:rFonts w:ascii="Times New Roman" w:hAnsi="Times New Roman" w:cs="Times New Roman"/>
          <w:sz w:val="28"/>
          <w:szCs w:val="28"/>
        </w:rPr>
        <w:t xml:space="preserve">-арт противопоставляет себя цифровой гонке современности. Точно так же, как философы экзистенциализма вглядывались в абсурдность бытия в поисках ответа о природе этого бытия, современный человек вглядывается в медиа, пытаясь прорисовать границы там, где их больше не видно, найти те разрывы, которые, подобно абсурду, позволяют переходить из одной реальности в другую. Признавая </w:t>
      </w:r>
      <w:proofErr w:type="spellStart"/>
      <w:r w:rsidRPr="00752645">
        <w:rPr>
          <w:rFonts w:ascii="Times New Roman" w:hAnsi="Times New Roman" w:cs="Times New Roman"/>
          <w:sz w:val="28"/>
          <w:szCs w:val="28"/>
        </w:rPr>
        <w:t>парадигмальность</w:t>
      </w:r>
      <w:proofErr w:type="spellEnd"/>
      <w:r w:rsidRPr="00752645">
        <w:rPr>
          <w:rFonts w:ascii="Times New Roman" w:hAnsi="Times New Roman" w:cs="Times New Roman"/>
          <w:sz w:val="28"/>
          <w:szCs w:val="28"/>
        </w:rPr>
        <w:t xml:space="preserve"> современного мира и отказываясь от редукции системы смыслов к </w:t>
      </w:r>
      <w:proofErr w:type="spellStart"/>
      <w:r w:rsidRPr="00752645">
        <w:rPr>
          <w:rFonts w:ascii="Times New Roman" w:hAnsi="Times New Roman" w:cs="Times New Roman"/>
          <w:sz w:val="28"/>
          <w:szCs w:val="28"/>
        </w:rPr>
        <w:t>бинарности</w:t>
      </w:r>
      <w:proofErr w:type="spellEnd"/>
      <w:r w:rsidRPr="00752645">
        <w:rPr>
          <w:rFonts w:ascii="Times New Roman" w:hAnsi="Times New Roman" w:cs="Times New Roman"/>
          <w:sz w:val="28"/>
          <w:szCs w:val="28"/>
        </w:rPr>
        <w:t xml:space="preserve"> истина/ложь, абсурдным в </w:t>
      </w:r>
      <w:proofErr w:type="spellStart"/>
      <w:r w:rsidRPr="00752645">
        <w:rPr>
          <w:rFonts w:ascii="Times New Roman" w:hAnsi="Times New Roman" w:cs="Times New Roman"/>
          <w:sz w:val="28"/>
          <w:szCs w:val="28"/>
        </w:rPr>
        <w:t>медиареальности</w:t>
      </w:r>
      <w:proofErr w:type="spellEnd"/>
      <w:r w:rsidRPr="00752645">
        <w:rPr>
          <w:rFonts w:ascii="Times New Roman" w:hAnsi="Times New Roman" w:cs="Times New Roman"/>
          <w:sz w:val="28"/>
          <w:szCs w:val="28"/>
        </w:rPr>
        <w:t xml:space="preserve"> мы называем не то, что лишено возможности сигнификации лишь с физической реальностью, а то, что не находит этой возможности в границах своего универсума, не подчиняясь его законам логики. Таким образом, абсурдом в пространстве цифровой виртуальности будет не то, что противоречит логике физической реальности, но законам реальности цифровой, некая «реальность 404». Так, в компьютерной игре совершенно не видится абсурдным моментальное вылечивание героя игрока неким «зельем», зато внезапный перескок с десятого уровня на четвёртый вне оснований, регламентированных игрой, будет воспринят как полнейший абсурд. Именно сбой программы, ошибка, выбивает из полного погружения в мир медиа, отделяет искусственно созданную виртуальность от реальности.</w:t>
      </w:r>
    </w:p>
    <w:p w14:paraId="55EB01C8" w14:textId="77777777" w:rsidR="00910CF1" w:rsidRPr="00752645" w:rsidRDefault="00910CF1" w:rsidP="004622BE">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Если </w:t>
      </w:r>
      <w:proofErr w:type="spellStart"/>
      <w:r w:rsidRPr="00752645">
        <w:rPr>
          <w:rFonts w:ascii="Times New Roman" w:hAnsi="Times New Roman" w:cs="Times New Roman"/>
          <w:sz w:val="28"/>
          <w:szCs w:val="28"/>
        </w:rPr>
        <w:t>глитч</w:t>
      </w:r>
      <w:proofErr w:type="spellEnd"/>
      <w:r w:rsidRPr="00752645">
        <w:rPr>
          <w:rFonts w:ascii="Times New Roman" w:hAnsi="Times New Roman" w:cs="Times New Roman"/>
          <w:sz w:val="28"/>
          <w:szCs w:val="28"/>
        </w:rPr>
        <w:t xml:space="preserve"> представляется инструментом демонстрации конечности среды цифровой реальности, то в сфере кинематографа эту роль на себя берёт </w:t>
      </w:r>
      <w:proofErr w:type="spellStart"/>
      <w:r w:rsidRPr="00752645">
        <w:rPr>
          <w:rFonts w:ascii="Times New Roman" w:hAnsi="Times New Roman" w:cs="Times New Roman"/>
          <w:sz w:val="28"/>
          <w:szCs w:val="28"/>
        </w:rPr>
        <w:t>киноляп</w:t>
      </w:r>
      <w:proofErr w:type="spellEnd"/>
      <w:r w:rsidRPr="00752645">
        <w:rPr>
          <w:rFonts w:ascii="Times New Roman" w:hAnsi="Times New Roman" w:cs="Times New Roman"/>
          <w:sz w:val="28"/>
          <w:szCs w:val="28"/>
        </w:rPr>
        <w:t xml:space="preserve">. С одной стороны - повсеместное увлечение аудитории поиском ляпов в фильмах, с другой – намеренная игра режиссёра со зрителем, доверившимся фильму, погрузившимся в его вселенную. Так, А. </w:t>
      </w:r>
      <w:proofErr w:type="spellStart"/>
      <w:r w:rsidRPr="00752645">
        <w:rPr>
          <w:rFonts w:ascii="Times New Roman" w:hAnsi="Times New Roman" w:cs="Times New Roman"/>
          <w:sz w:val="28"/>
          <w:szCs w:val="28"/>
        </w:rPr>
        <w:t>Хичкок</w:t>
      </w:r>
      <w:proofErr w:type="spellEnd"/>
      <w:r w:rsidRPr="00752645">
        <w:rPr>
          <w:rFonts w:ascii="Times New Roman" w:hAnsi="Times New Roman" w:cs="Times New Roman"/>
          <w:sz w:val="28"/>
          <w:szCs w:val="28"/>
        </w:rPr>
        <w:t xml:space="preserve"> вводит в кинематограф приём ложного воспоминания (с англ. </w:t>
      </w:r>
      <w:proofErr w:type="spellStart"/>
      <w:r w:rsidRPr="00752645">
        <w:rPr>
          <w:rFonts w:ascii="Times New Roman" w:hAnsi="Times New Roman" w:cs="Times New Roman"/>
          <w:sz w:val="28"/>
          <w:szCs w:val="28"/>
        </w:rPr>
        <w:t>False</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flashback</w:t>
      </w:r>
      <w:proofErr w:type="spellEnd"/>
      <w:r w:rsidRPr="00752645">
        <w:rPr>
          <w:rFonts w:ascii="Times New Roman" w:hAnsi="Times New Roman" w:cs="Times New Roman"/>
          <w:sz w:val="28"/>
          <w:szCs w:val="28"/>
        </w:rPr>
        <w:t xml:space="preserve">) в фильме «Боязнь сцены», намеренно вводя в заблуждение зрителя, ожидающего, что память не может лгать. К. Тарантино доводит до абсурда способность медиа искажать правду, предлагая свой, весьма эксцентричный, взгляд на события Второй Мировой войны в фильме «Бесславные ублюдки». </w:t>
      </w:r>
      <w:r w:rsidRPr="00752645">
        <w:rPr>
          <w:rFonts w:ascii="Times New Roman" w:hAnsi="Times New Roman" w:cs="Times New Roman"/>
          <w:sz w:val="28"/>
          <w:szCs w:val="28"/>
        </w:rPr>
        <w:lastRenderedPageBreak/>
        <w:t xml:space="preserve">Рой </w:t>
      </w:r>
      <w:proofErr w:type="spellStart"/>
      <w:r w:rsidRPr="00752645">
        <w:rPr>
          <w:rFonts w:ascii="Times New Roman" w:hAnsi="Times New Roman" w:cs="Times New Roman"/>
          <w:sz w:val="28"/>
          <w:szCs w:val="28"/>
        </w:rPr>
        <w:t>Андерссон</w:t>
      </w:r>
      <w:proofErr w:type="spellEnd"/>
      <w:r w:rsidRPr="00752645">
        <w:rPr>
          <w:rFonts w:ascii="Times New Roman" w:hAnsi="Times New Roman" w:cs="Times New Roman"/>
          <w:sz w:val="28"/>
          <w:szCs w:val="28"/>
        </w:rPr>
        <w:t xml:space="preserve"> же в своих фильмах через утрирование границы между экраном и зрителем, подчёркиваемой положением камеры и актёров, парадоксальным образом добивается обратного результата – осознавая нереальность происходящего на экране, зритель начинает подозревать симуляции и в той реальности, которая выходит за границы экрана. </w:t>
      </w:r>
    </w:p>
    <w:p w14:paraId="0B73B1C8" w14:textId="43C6AF57" w:rsidR="00910CF1" w:rsidRPr="00752645" w:rsidRDefault="00910CF1" w:rsidP="004622BE">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Итак, медиа сегодня предстают не столько в роли посредника или средства коммуникации, сколько в виде среды для генезиса, пролиферации и интерпретации смыслов. </w:t>
      </w:r>
      <w:proofErr w:type="spellStart"/>
      <w:r w:rsidRPr="00752645">
        <w:rPr>
          <w:rFonts w:ascii="Times New Roman" w:hAnsi="Times New Roman" w:cs="Times New Roman"/>
          <w:sz w:val="28"/>
          <w:szCs w:val="28"/>
        </w:rPr>
        <w:t>Симультанность</w:t>
      </w:r>
      <w:proofErr w:type="spellEnd"/>
      <w:r w:rsidRPr="00752645">
        <w:rPr>
          <w:rFonts w:ascii="Times New Roman" w:hAnsi="Times New Roman" w:cs="Times New Roman"/>
          <w:sz w:val="28"/>
          <w:szCs w:val="28"/>
        </w:rPr>
        <w:t xml:space="preserve">, неотъемлемый атрибут современного мира, оказывает влияние на позиции здравого смысла в отношении аффектов и иррациональности. Акселерация времени не даёт шанса рационально оценивать сообщения, что позволяет многим из них манипулировать общественным сознанием. Простой логический инструмент </w:t>
      </w:r>
      <w:proofErr w:type="spellStart"/>
      <w:r w:rsidRPr="00752645">
        <w:rPr>
          <w:rFonts w:ascii="Times New Roman" w:hAnsi="Times New Roman" w:cs="Times New Roman"/>
          <w:sz w:val="28"/>
          <w:szCs w:val="28"/>
        </w:rPr>
        <w:t>reductio</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ad</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absurdum</w:t>
      </w:r>
      <w:proofErr w:type="spellEnd"/>
      <w:r w:rsidRPr="00752645">
        <w:rPr>
          <w:rFonts w:ascii="Times New Roman" w:hAnsi="Times New Roman" w:cs="Times New Roman"/>
          <w:sz w:val="28"/>
          <w:szCs w:val="28"/>
        </w:rPr>
        <w:t xml:space="preserve"> позволяет обнажить алогичность подобных сообщений.  Симультанное время возвращает общество  к мифу, в котором роль божества берёт на себя техника. Разрыв между технологическим прогрессом и уровнем понимания его деталей обывателем заставляет воспринимать цифровые средства коммуникации мифически. Абсурдная природа веры позволяет псевдо-научным и эзотерическим течениям существовать в современном мире наравне с достижениями науки и техники. Преодоление мифа, разграничение реального и виртуального, становится возможным благодаря обнаружению элемента абсурда в той или иной мифологической установке. Абсурд, представая в пространстве цифровых технологий в виде </w:t>
      </w:r>
      <w:proofErr w:type="spellStart"/>
      <w:r w:rsidRPr="00752645">
        <w:rPr>
          <w:rFonts w:ascii="Times New Roman" w:hAnsi="Times New Roman" w:cs="Times New Roman"/>
          <w:sz w:val="28"/>
          <w:szCs w:val="28"/>
        </w:rPr>
        <w:t>глитча</w:t>
      </w:r>
      <w:proofErr w:type="spellEnd"/>
      <w:r w:rsidRPr="00752645">
        <w:rPr>
          <w:rFonts w:ascii="Times New Roman" w:hAnsi="Times New Roman" w:cs="Times New Roman"/>
          <w:sz w:val="28"/>
          <w:szCs w:val="28"/>
        </w:rPr>
        <w:t>, выбивает пользователя из состояния завороженности цифровой реальностью.</w:t>
      </w:r>
      <w:r w:rsidRPr="00752645">
        <w:rPr>
          <w:rFonts w:ascii="Times New Roman" w:hAnsi="Times New Roman" w:cs="Times New Roman"/>
          <w:sz w:val="28"/>
          <w:szCs w:val="28"/>
        </w:rPr>
        <w:br w:type="page"/>
      </w:r>
    </w:p>
    <w:p w14:paraId="2DC4CD49" w14:textId="55979E24" w:rsidR="00442DCD" w:rsidRPr="00752645" w:rsidRDefault="00442DCD" w:rsidP="004622BE">
      <w:pPr>
        <w:pStyle w:val="Heading1"/>
        <w:spacing w:line="360" w:lineRule="auto"/>
        <w:contextualSpacing/>
        <w:jc w:val="center"/>
        <w:rPr>
          <w:rFonts w:ascii="Times New Roman" w:hAnsi="Times New Roman" w:cs="Times New Roman"/>
          <w:color w:val="auto"/>
          <w:lang w:val="ru-RU"/>
        </w:rPr>
      </w:pPr>
      <w:bookmarkStart w:id="11" w:name="_Toc355356355"/>
      <w:r w:rsidRPr="00752645">
        <w:rPr>
          <w:rFonts w:ascii="Times New Roman" w:hAnsi="Times New Roman" w:cs="Times New Roman"/>
          <w:color w:val="auto"/>
          <w:lang w:val="ru-RU"/>
        </w:rPr>
        <w:lastRenderedPageBreak/>
        <w:t>ГЛАВА 3. АБСУРД КАК ЭСТЕТИЧЕСКАЯ КАТЕГОРИЯ В СОВРЕМЕННОЙ МЕДИАКУЛЬТУРЕ</w:t>
      </w:r>
      <w:bookmarkEnd w:id="11"/>
    </w:p>
    <w:p w14:paraId="48B3DB75"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rPr>
      </w:pPr>
      <w:r w:rsidRPr="00752645">
        <w:rPr>
          <w:rFonts w:ascii="Times New Roman" w:hAnsi="Times New Roman" w:cs="Times New Roman"/>
          <w:sz w:val="28"/>
          <w:szCs w:val="28"/>
        </w:rPr>
        <w:t xml:space="preserve">Понятие </w:t>
      </w:r>
      <w:proofErr w:type="spellStart"/>
      <w:r w:rsidRPr="00752645">
        <w:rPr>
          <w:rFonts w:ascii="Times New Roman" w:hAnsi="Times New Roman" w:cs="Times New Roman"/>
          <w:sz w:val="28"/>
          <w:szCs w:val="28"/>
        </w:rPr>
        <w:t>абсурдизма</w:t>
      </w:r>
      <w:proofErr w:type="spellEnd"/>
      <w:r w:rsidRPr="00752645">
        <w:rPr>
          <w:rFonts w:ascii="Times New Roman" w:hAnsi="Times New Roman" w:cs="Times New Roman"/>
          <w:sz w:val="28"/>
          <w:szCs w:val="28"/>
        </w:rPr>
        <w:t xml:space="preserve"> в искусстве, как правило, объединяет под собой произведения, нарушающие логику, сбивающие с толку читателя или зрителя, создающие ощущение дискомфорта и замешательства для рационального сознания. Несмотря на то, что элементы абсурда присутствуют в произведениях различных эпох (так, в литературе с абсурдом неразрывно связаны творчество Н.В. Гоголя, Ф. Кафки, поэзия </w:t>
      </w:r>
      <w:proofErr w:type="spellStart"/>
      <w:r w:rsidRPr="00752645">
        <w:rPr>
          <w:rFonts w:ascii="Times New Roman" w:hAnsi="Times New Roman" w:cs="Times New Roman"/>
          <w:sz w:val="28"/>
          <w:szCs w:val="28"/>
        </w:rPr>
        <w:t>ОБЭРИУтов</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концептуализирует</w:t>
      </w:r>
      <w:proofErr w:type="spellEnd"/>
      <w:r w:rsidRPr="00752645">
        <w:rPr>
          <w:rFonts w:ascii="Times New Roman" w:hAnsi="Times New Roman" w:cs="Times New Roman"/>
          <w:sz w:val="28"/>
          <w:szCs w:val="28"/>
        </w:rPr>
        <w:t xml:space="preserve"> его, как и философию абсурда, лишь в середине ХХ века А. Камю.  В «Мифе о Сизифе», давая подробную характеристику абсурдному произведению, он пишет, что  оно «</w:t>
      </w:r>
      <w:r w:rsidRPr="00752645">
        <w:rPr>
          <w:rFonts w:ascii="Times New Roman" w:eastAsia="Times New Roman" w:hAnsi="Times New Roman" w:cs="Times New Roman"/>
          <w:sz w:val="28"/>
          <w:szCs w:val="28"/>
          <w:shd w:val="clear" w:color="auto" w:fill="FFFFFF"/>
        </w:rPr>
        <w:t>порождается отказом ума объяснять конкретное. Произведение знаменует триумф плоти. Ясная мысль вызывает произведение искусства, но тем самым себя же и отрицает. Мысль не поддается искушению прибавлять к описанию некий глубинный смысл. Она знает о его незаконности»</w:t>
      </w:r>
      <w:r w:rsidRPr="00752645">
        <w:rPr>
          <w:rStyle w:val="FootnoteReference"/>
          <w:rFonts w:ascii="Times New Roman" w:eastAsia="Times New Roman" w:hAnsi="Times New Roman" w:cs="Times New Roman"/>
          <w:shd w:val="clear" w:color="auto" w:fill="FFFFFF"/>
        </w:rPr>
        <w:footnoteReference w:id="34"/>
      </w:r>
      <w:r w:rsidRPr="00752645">
        <w:rPr>
          <w:rFonts w:ascii="Times New Roman" w:eastAsia="Times New Roman" w:hAnsi="Times New Roman" w:cs="Times New Roman"/>
          <w:sz w:val="28"/>
          <w:szCs w:val="28"/>
          <w:shd w:val="clear" w:color="auto" w:fill="FFFFFF"/>
        </w:rPr>
        <w:t xml:space="preserve">. Так, Камю определяет </w:t>
      </w:r>
      <w:proofErr w:type="spellStart"/>
      <w:r w:rsidRPr="00752645">
        <w:rPr>
          <w:rFonts w:ascii="Times New Roman" w:eastAsia="Times New Roman" w:hAnsi="Times New Roman" w:cs="Times New Roman"/>
          <w:sz w:val="28"/>
          <w:szCs w:val="28"/>
          <w:shd w:val="clear" w:color="auto" w:fill="FFFFFF"/>
        </w:rPr>
        <w:t>абсурдизм</w:t>
      </w:r>
      <w:proofErr w:type="spellEnd"/>
      <w:r w:rsidRPr="00752645">
        <w:rPr>
          <w:rFonts w:ascii="Times New Roman" w:eastAsia="Times New Roman" w:hAnsi="Times New Roman" w:cs="Times New Roman"/>
          <w:sz w:val="28"/>
          <w:szCs w:val="28"/>
          <w:shd w:val="clear" w:color="auto" w:fill="FFFFFF"/>
        </w:rPr>
        <w:t xml:space="preserve"> как некую «контрабанду» недостигаемого смысла.</w:t>
      </w:r>
    </w:p>
    <w:p w14:paraId="36F70294" w14:textId="77777777" w:rsidR="00910CF1" w:rsidRPr="00752645" w:rsidRDefault="00910CF1" w:rsidP="004622BE">
      <w:pPr>
        <w:pStyle w:val="Heading2"/>
        <w:spacing w:line="360" w:lineRule="auto"/>
        <w:contextualSpacing/>
        <w:rPr>
          <w:rFonts w:ascii="Times New Roman" w:hAnsi="Times New Roman" w:cs="Times New Roman"/>
          <w:color w:val="auto"/>
        </w:rPr>
      </w:pPr>
      <w:bookmarkStart w:id="12" w:name="_Toc355356356"/>
      <w:r w:rsidRPr="00752645">
        <w:rPr>
          <w:rFonts w:ascii="Times New Roman" w:hAnsi="Times New Roman" w:cs="Times New Roman"/>
          <w:color w:val="auto"/>
        </w:rPr>
        <w:t>1. Общие характеристики абсурда как эстетической категории в условиях современности</w:t>
      </w:r>
      <w:bookmarkEnd w:id="12"/>
    </w:p>
    <w:p w14:paraId="3D2AB0E5"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Философы уже с середины ХХ века обращаются к поэтам и художникам в поиске амбивалентного языка, дающего простор для множества интерпретаций, для высказывания того, что в рамках строгих логических систем не может быть высказано.  </w:t>
      </w:r>
      <w:proofErr w:type="spellStart"/>
      <w:r w:rsidRPr="00752645">
        <w:rPr>
          <w:rFonts w:ascii="Times New Roman" w:hAnsi="Times New Roman" w:cs="Times New Roman"/>
          <w:sz w:val="28"/>
          <w:szCs w:val="28"/>
        </w:rPr>
        <w:t>Витгенштейн</w:t>
      </w:r>
      <w:proofErr w:type="spellEnd"/>
      <w:r w:rsidRPr="00752645">
        <w:rPr>
          <w:rFonts w:ascii="Times New Roman" w:hAnsi="Times New Roman" w:cs="Times New Roman"/>
          <w:sz w:val="28"/>
          <w:szCs w:val="28"/>
        </w:rPr>
        <w:t xml:space="preserve"> от безапелляционного вывода «Логико-философского трактата» («</w:t>
      </w:r>
      <w:r w:rsidRPr="00752645">
        <w:rPr>
          <w:rFonts w:ascii="Times New Roman" w:eastAsia="Times New Roman" w:hAnsi="Times New Roman" w:cs="Times New Roman"/>
          <w:sz w:val="28"/>
          <w:szCs w:val="28"/>
          <w:shd w:val="clear" w:color="auto" w:fill="FFFFFF"/>
        </w:rPr>
        <w:t>О чём невозможно говорить, о том следует молчать</w:t>
      </w:r>
      <w:r w:rsidRPr="00752645">
        <w:rPr>
          <w:rFonts w:ascii="Times New Roman" w:eastAsia="Times New Roman" w:hAnsi="Times New Roman" w:cs="Times New Roman"/>
          <w:sz w:val="28"/>
          <w:szCs w:val="28"/>
        </w:rPr>
        <w:t>»</w:t>
      </w:r>
      <w:r w:rsidRPr="00752645">
        <w:rPr>
          <w:rStyle w:val="FootnoteReference"/>
          <w:rFonts w:ascii="Times New Roman" w:eastAsia="Times New Roman" w:hAnsi="Times New Roman" w:cs="Times New Roman"/>
        </w:rPr>
        <w:footnoteReference w:id="35"/>
      </w:r>
      <w:r w:rsidRPr="00752645">
        <w:rPr>
          <w:rFonts w:ascii="Times New Roman" w:eastAsia="Times New Roman" w:hAnsi="Times New Roman" w:cs="Times New Roman"/>
          <w:sz w:val="28"/>
          <w:szCs w:val="28"/>
        </w:rPr>
        <w:t xml:space="preserve">) </w:t>
      </w:r>
      <w:r w:rsidRPr="00752645">
        <w:rPr>
          <w:rFonts w:ascii="Times New Roman" w:hAnsi="Times New Roman" w:cs="Times New Roman"/>
          <w:sz w:val="28"/>
          <w:szCs w:val="28"/>
        </w:rPr>
        <w:t>отходит к языковым играм, отталкивающимся от плюрализма смыслов. Хайдеггер обращается к «</w:t>
      </w:r>
      <w:proofErr w:type="spellStart"/>
      <w:r w:rsidRPr="00752645">
        <w:rPr>
          <w:rFonts w:ascii="Times New Roman" w:hAnsi="Times New Roman" w:cs="Times New Roman"/>
          <w:sz w:val="28"/>
          <w:szCs w:val="28"/>
        </w:rPr>
        <w:t>словополаганию</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Гёльдерлина</w:t>
      </w:r>
      <w:proofErr w:type="spellEnd"/>
      <w:r w:rsidRPr="00752645">
        <w:rPr>
          <w:rFonts w:ascii="Times New Roman" w:hAnsi="Times New Roman" w:cs="Times New Roman"/>
          <w:sz w:val="28"/>
          <w:szCs w:val="28"/>
        </w:rPr>
        <w:t xml:space="preserve">, Делёз – к глубине </w:t>
      </w:r>
      <w:proofErr w:type="spellStart"/>
      <w:r w:rsidRPr="00752645">
        <w:rPr>
          <w:rFonts w:ascii="Times New Roman" w:hAnsi="Times New Roman" w:cs="Times New Roman"/>
          <w:sz w:val="28"/>
          <w:szCs w:val="28"/>
        </w:rPr>
        <w:t>Арто</w:t>
      </w:r>
      <w:proofErr w:type="spellEnd"/>
      <w:r w:rsidRPr="00752645">
        <w:rPr>
          <w:rFonts w:ascii="Times New Roman" w:hAnsi="Times New Roman" w:cs="Times New Roman"/>
          <w:sz w:val="28"/>
          <w:szCs w:val="28"/>
        </w:rPr>
        <w:t xml:space="preserve"> и парадоксам Кэрролла, Эко – к поэтике Джойса. </w:t>
      </w:r>
      <w:proofErr w:type="spellStart"/>
      <w:r w:rsidRPr="00752645">
        <w:rPr>
          <w:rFonts w:ascii="Times New Roman" w:hAnsi="Times New Roman" w:cs="Times New Roman"/>
          <w:sz w:val="28"/>
          <w:szCs w:val="28"/>
        </w:rPr>
        <w:t>Бодрийяр</w:t>
      </w:r>
      <w:proofErr w:type="spellEnd"/>
      <w:r w:rsidRPr="00752645">
        <w:rPr>
          <w:rFonts w:ascii="Times New Roman" w:hAnsi="Times New Roman" w:cs="Times New Roman"/>
          <w:sz w:val="28"/>
          <w:szCs w:val="28"/>
        </w:rPr>
        <w:t xml:space="preserve"> и Фуко ищут смыслы, не </w:t>
      </w:r>
      <w:r w:rsidRPr="00752645">
        <w:rPr>
          <w:rFonts w:ascii="Times New Roman" w:hAnsi="Times New Roman" w:cs="Times New Roman"/>
          <w:sz w:val="28"/>
          <w:szCs w:val="28"/>
        </w:rPr>
        <w:lastRenderedPageBreak/>
        <w:t xml:space="preserve">поддающиеся вербализации, в  визуальном – </w:t>
      </w:r>
      <w:proofErr w:type="spellStart"/>
      <w:r w:rsidRPr="00752645">
        <w:rPr>
          <w:rFonts w:ascii="Times New Roman" w:hAnsi="Times New Roman" w:cs="Times New Roman"/>
          <w:sz w:val="28"/>
          <w:szCs w:val="28"/>
        </w:rPr>
        <w:t>Бодрийяр</w:t>
      </w:r>
      <w:proofErr w:type="spellEnd"/>
      <w:r w:rsidRPr="00752645">
        <w:rPr>
          <w:rFonts w:ascii="Times New Roman" w:hAnsi="Times New Roman" w:cs="Times New Roman"/>
          <w:sz w:val="28"/>
          <w:szCs w:val="28"/>
        </w:rPr>
        <w:t xml:space="preserve"> в фотографии, Фуко в живописи. Этот постоянно ускользающий смысл, способный быть схваченным лишь в акте творчества, Хайдеггер в своей статье «Время картины мира» определит как «</w:t>
      </w:r>
      <w:proofErr w:type="spellStart"/>
      <w:r w:rsidRPr="00752645">
        <w:rPr>
          <w:rFonts w:ascii="Times New Roman" w:hAnsi="Times New Roman" w:cs="Times New Roman"/>
          <w:sz w:val="28"/>
          <w:szCs w:val="28"/>
        </w:rPr>
        <w:t>неподрасчётное</w:t>
      </w:r>
      <w:proofErr w:type="spellEnd"/>
      <w:r w:rsidRPr="00752645">
        <w:rPr>
          <w:rFonts w:ascii="Times New Roman" w:hAnsi="Times New Roman" w:cs="Times New Roman"/>
          <w:sz w:val="28"/>
          <w:szCs w:val="28"/>
        </w:rPr>
        <w:t>» - неподдающееся представлению, но очевидно присутствующее в сущем потаённое бытие: «</w:t>
      </w:r>
      <w:r w:rsidRPr="00752645">
        <w:rPr>
          <w:rFonts w:ascii="Times New Roman" w:eastAsia="Times New Roman" w:hAnsi="Times New Roman" w:cs="Times New Roman"/>
          <w:sz w:val="28"/>
          <w:szCs w:val="28"/>
          <w:shd w:val="clear" w:color="auto" w:fill="FFFFFF"/>
        </w:rPr>
        <w:t xml:space="preserve">Человек начнет узнавать </w:t>
      </w:r>
      <w:proofErr w:type="spellStart"/>
      <w:r w:rsidRPr="00752645">
        <w:rPr>
          <w:rFonts w:ascii="Times New Roman" w:eastAsia="Times New Roman" w:hAnsi="Times New Roman" w:cs="Times New Roman"/>
          <w:sz w:val="28"/>
          <w:szCs w:val="28"/>
          <w:shd w:val="clear" w:color="auto" w:fill="FFFFFF"/>
        </w:rPr>
        <w:t>неподрасчётное</w:t>
      </w:r>
      <w:proofErr w:type="spellEnd"/>
      <w:r w:rsidRPr="00752645">
        <w:rPr>
          <w:rFonts w:ascii="Times New Roman" w:eastAsia="Times New Roman" w:hAnsi="Times New Roman" w:cs="Times New Roman"/>
          <w:sz w:val="28"/>
          <w:szCs w:val="28"/>
          <w:shd w:val="clear" w:color="auto" w:fill="FFFFFF"/>
        </w:rPr>
        <w:t>, т. е. хранить его в истине, только в творческом спрашивании и создании, питающемся силой настоящего осмысления. Оно перенесёт будущего человека в то Между, где он будет принадлежать бытию и всё же оставаться чужаком среди сущего»</w:t>
      </w:r>
      <w:r w:rsidRPr="00752645">
        <w:rPr>
          <w:rStyle w:val="FootnoteReference"/>
          <w:rFonts w:ascii="Times New Roman" w:eastAsia="Times New Roman" w:hAnsi="Times New Roman" w:cs="Times New Roman"/>
          <w:shd w:val="clear" w:color="auto" w:fill="FFFFFF"/>
        </w:rPr>
        <w:footnoteReference w:id="36"/>
      </w:r>
      <w:r w:rsidRPr="00752645">
        <w:rPr>
          <w:rFonts w:ascii="Times New Roman" w:eastAsia="Times New Roman" w:hAnsi="Times New Roman" w:cs="Times New Roman"/>
          <w:sz w:val="28"/>
          <w:szCs w:val="28"/>
          <w:shd w:val="clear" w:color="auto" w:fill="FFFFFF"/>
        </w:rPr>
        <w:t xml:space="preserve">. Обращение к абсурду позволяет художникам легко оперировать этой трансцендентной для теоретика категорией: «В ожидании </w:t>
      </w:r>
      <w:proofErr w:type="spellStart"/>
      <w:r w:rsidRPr="00752645">
        <w:rPr>
          <w:rFonts w:ascii="Times New Roman" w:eastAsia="Times New Roman" w:hAnsi="Times New Roman" w:cs="Times New Roman"/>
          <w:sz w:val="28"/>
          <w:szCs w:val="28"/>
          <w:shd w:val="clear" w:color="auto" w:fill="FFFFFF"/>
        </w:rPr>
        <w:t>Годо</w:t>
      </w:r>
      <w:proofErr w:type="spellEnd"/>
      <w:r w:rsidRPr="00752645">
        <w:rPr>
          <w:rFonts w:ascii="Times New Roman" w:eastAsia="Times New Roman" w:hAnsi="Times New Roman" w:cs="Times New Roman"/>
          <w:sz w:val="28"/>
          <w:szCs w:val="28"/>
          <w:shd w:val="clear" w:color="auto" w:fill="FFFFFF"/>
        </w:rPr>
        <w:t xml:space="preserve">» Беккета в двух действиях высказывает проблематику философии экзистенциализма; в картинах </w:t>
      </w:r>
      <w:proofErr w:type="spellStart"/>
      <w:r w:rsidRPr="00752645">
        <w:rPr>
          <w:rFonts w:ascii="Times New Roman" w:eastAsia="Times New Roman" w:hAnsi="Times New Roman" w:cs="Times New Roman"/>
          <w:sz w:val="28"/>
          <w:szCs w:val="28"/>
          <w:shd w:val="clear" w:color="auto" w:fill="FFFFFF"/>
        </w:rPr>
        <w:t>Эшера</w:t>
      </w:r>
      <w:proofErr w:type="spellEnd"/>
      <w:r w:rsidRPr="00752645">
        <w:rPr>
          <w:rFonts w:ascii="Times New Roman" w:eastAsia="Times New Roman" w:hAnsi="Times New Roman" w:cs="Times New Roman"/>
          <w:sz w:val="28"/>
          <w:szCs w:val="28"/>
          <w:shd w:val="clear" w:color="auto" w:fill="FFFFFF"/>
        </w:rPr>
        <w:t xml:space="preserve"> визуализируется «невозможная» геометрия Пуанкаре; в произведениях Кэрролла актуализируются языковые парадоксы. Сегодня абсурд по-прежнему служит инструментом в руках художников для описания «неописуемого», концептуализации и выражении того, что не вмещается в рамки той или иной парадигмы.</w:t>
      </w:r>
    </w:p>
    <w:p w14:paraId="29D125D2"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Постмодерн привнёс в современное видение мира хаос и бессистемность. Вместе со сменой позиций истинности, меняется и позиция абсурда. Как эстетический приём, абсурд уже не так прямолинеен и очевиден, как в эпоху модерна, более того, он приобретает свойство хамелеона – одно и то же высказывание для одной аудитории может видеться логичным, для другой – абсурдным, что  охотно берут на вооружение художники, режиссёры и литераторы современности. Абсурд начинает использоваться в сугубо </w:t>
      </w:r>
      <w:proofErr w:type="spellStart"/>
      <w:r w:rsidRPr="00752645">
        <w:rPr>
          <w:rFonts w:ascii="Times New Roman" w:hAnsi="Times New Roman" w:cs="Times New Roman"/>
          <w:sz w:val="28"/>
          <w:szCs w:val="28"/>
        </w:rPr>
        <w:t>делёзовской</w:t>
      </w:r>
      <w:proofErr w:type="spellEnd"/>
      <w:r w:rsidRPr="00752645">
        <w:rPr>
          <w:rFonts w:ascii="Times New Roman" w:hAnsi="Times New Roman" w:cs="Times New Roman"/>
          <w:sz w:val="28"/>
          <w:szCs w:val="28"/>
        </w:rPr>
        <w:t xml:space="preserve"> модели – не через нехватку смысла, а через его избыток: абсурдом в творчестве связываются несовместимые смыслы, соединяются противоположные точки зрения, перекрещиваются несводимые сюжеты. Идея неоднозначности смыслов, раскрывающих </w:t>
      </w:r>
      <w:r w:rsidRPr="00752645">
        <w:rPr>
          <w:rFonts w:ascii="Times New Roman" w:hAnsi="Times New Roman" w:cs="Times New Roman"/>
          <w:sz w:val="28"/>
          <w:szCs w:val="28"/>
        </w:rPr>
        <w:lastRenderedPageBreak/>
        <w:t xml:space="preserve">возможности для множественных интерпретаций, сегодня связывается с концепцией «Открытого произведения» У. Эко. Для него открытое произведение отвергает возможность однозначности прочтения, вовлекая читателя в игру, позволяющую снова и снова открывать и находить новые смыслы. Здесь он отталкивается от идеи Пирса о бесконечности процесса </w:t>
      </w:r>
      <w:proofErr w:type="spellStart"/>
      <w:r w:rsidRPr="00752645">
        <w:rPr>
          <w:rFonts w:ascii="Times New Roman" w:hAnsi="Times New Roman" w:cs="Times New Roman"/>
          <w:sz w:val="28"/>
          <w:szCs w:val="28"/>
        </w:rPr>
        <w:t>семиозиса</w:t>
      </w:r>
      <w:proofErr w:type="spellEnd"/>
      <w:r w:rsidRPr="00752645">
        <w:rPr>
          <w:rFonts w:ascii="Times New Roman" w:hAnsi="Times New Roman" w:cs="Times New Roman"/>
          <w:sz w:val="28"/>
          <w:szCs w:val="28"/>
        </w:rPr>
        <w:t xml:space="preserve">. В «Открытом произведении» Эко в своём анализе отталкивается, в основном, от произведений авангарда – направлении, обнаруживающем через акты творчества модели порядка в окружающем хаосе. Кризисная эпоха, сопутствовавшая зарождению авангарда, по Эко, потребовала от художников более гибких структур произведений, таким, как литературные произведения Джойса. </w:t>
      </w:r>
      <w:r w:rsidRPr="00752645">
        <w:rPr>
          <w:rFonts w:ascii="Times New Roman" w:eastAsia="Times New Roman" w:hAnsi="Times New Roman" w:cs="Times New Roman"/>
          <w:sz w:val="28"/>
          <w:szCs w:val="28"/>
          <w:shd w:val="clear" w:color="auto" w:fill="FFFFFF"/>
        </w:rPr>
        <w:t>Читатель теперь - полноценный соучастник творческого процесса. Его, а не только автора, культурный код (кругозор, владение языками, знание истории и искусства) определяет характер, смысл и глубину произведения.</w:t>
      </w:r>
      <w:r w:rsidRPr="00752645">
        <w:rPr>
          <w:rFonts w:ascii="Times New Roman" w:hAnsi="Times New Roman" w:cs="Times New Roman"/>
          <w:sz w:val="28"/>
          <w:szCs w:val="28"/>
        </w:rPr>
        <w:t xml:space="preserve"> Сам Эко в своих художественных романах тоже предлагает своему читателю несколько линий интерпретаций. Эко, находясь под влиянием модернистской литературы, создаёт в своих произведениях некую вертикальную и упорядоченную структуру, в которой своё место занимает и ироническая позиция по отношению к читателю. Игра современных авторов c читателем заходит дальше – смыслы выстраиваются не параллельно друг другу, от поверхностного прочтения к более глубокому, а сталкиваются на поверхности.</w:t>
      </w:r>
    </w:p>
    <w:p w14:paraId="57A4C0F4"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Ирония, как отметил Делёз, соотносит личность и представление, глубину и поверхность. Юмор, в свою очередь, разворачивается на поверхности, соотнося смысл и нонсенс. Делёз иллюстрирует его </w:t>
      </w:r>
      <w:proofErr w:type="spellStart"/>
      <w:r w:rsidRPr="00752645">
        <w:rPr>
          <w:rFonts w:ascii="Times New Roman" w:hAnsi="Times New Roman" w:cs="Times New Roman"/>
          <w:sz w:val="28"/>
          <w:szCs w:val="28"/>
        </w:rPr>
        <w:t>коанами</w:t>
      </w:r>
      <w:proofErr w:type="spellEnd"/>
      <w:r w:rsidRPr="00752645">
        <w:rPr>
          <w:rFonts w:ascii="Times New Roman" w:hAnsi="Times New Roman" w:cs="Times New Roman"/>
          <w:sz w:val="28"/>
          <w:szCs w:val="28"/>
        </w:rPr>
        <w:t xml:space="preserve"> дзен-буддистов и парадоксами стоиков. При такой постановке высказывания, место дурака вполне ожидаемо может занять и мудрец, что зачастую можно наблюдать в современных моделях </w:t>
      </w:r>
      <w:proofErr w:type="spellStart"/>
      <w:r w:rsidRPr="00752645">
        <w:rPr>
          <w:rFonts w:ascii="Times New Roman" w:hAnsi="Times New Roman" w:cs="Times New Roman"/>
          <w:sz w:val="28"/>
          <w:szCs w:val="28"/>
        </w:rPr>
        <w:t>смыслопорождения</w:t>
      </w:r>
      <w:proofErr w:type="spellEnd"/>
      <w:r w:rsidRPr="00752645">
        <w:rPr>
          <w:rFonts w:ascii="Times New Roman" w:hAnsi="Times New Roman" w:cs="Times New Roman"/>
          <w:sz w:val="28"/>
          <w:szCs w:val="28"/>
        </w:rPr>
        <w:t>. В то время, как споры о том, что придёт (или уже пришло) на смену постмодерну, пока ещё неоднозначны и пространны, утверждение о том, что ирония как эстетическая категория, присущая постмодернизму, уступила место пост-</w:t>
      </w:r>
      <w:r w:rsidRPr="00752645">
        <w:rPr>
          <w:rFonts w:ascii="Times New Roman" w:hAnsi="Times New Roman" w:cs="Times New Roman"/>
          <w:sz w:val="28"/>
          <w:szCs w:val="28"/>
        </w:rPr>
        <w:lastRenderedPageBreak/>
        <w:t xml:space="preserve">иронии, не оставляет сомнений. Пост-ирония, с одной стороны, называется «новой искренностью», пришедшей на смену достигшим апогея цинизму и скептицизму постмодерна. С другой стороны, пост-ирония никоим образом не делает высказывание однозначным  – если раньше для определения ироничного высказывания требовалось лишь иметь доступ к культурному коду автора высказывания, то сегодняшнее высказывание разоблачить на предмет ироничности попросту невозможно. Не потому, что автор старательно прячет сарказм в глубинах высказывания, а потому что он сам уже не признаёт оппозиции иронии и искренности. При том, что пост-иронию принято связывать с эпохой заката постмодерна (конец ХХ – начало ХХI вв.), наиболее показательным примером из литературы может служить творчество писателя чуть более ранней эпохи  - С. Д. Довлатова. В его произведениях искренний трагизм разворачивается на том же уровне, что и юмористический посыл (примечательно, что всплеск популярности Довлатова по разным причинам пришёлся на первые декады 2000-х, т.е. расцвет эры пост-иронии). Пост-ироничное высказывание разворачивается, как и </w:t>
      </w:r>
      <w:proofErr w:type="spellStart"/>
      <w:r w:rsidRPr="00752645">
        <w:rPr>
          <w:rFonts w:ascii="Times New Roman" w:hAnsi="Times New Roman" w:cs="Times New Roman"/>
          <w:sz w:val="28"/>
          <w:szCs w:val="28"/>
        </w:rPr>
        <w:t>делёзовский</w:t>
      </w:r>
      <w:proofErr w:type="spellEnd"/>
      <w:r w:rsidRPr="00752645">
        <w:rPr>
          <w:rFonts w:ascii="Times New Roman" w:hAnsi="Times New Roman" w:cs="Times New Roman"/>
          <w:sz w:val="28"/>
          <w:szCs w:val="28"/>
        </w:rPr>
        <w:t xml:space="preserve"> юмор, на поверхности – «где не имеют силы ни сигнификация, ни </w:t>
      </w:r>
      <w:proofErr w:type="spellStart"/>
      <w:r w:rsidRPr="00752645">
        <w:rPr>
          <w:rFonts w:ascii="Times New Roman" w:hAnsi="Times New Roman" w:cs="Times New Roman"/>
          <w:sz w:val="28"/>
          <w:szCs w:val="28"/>
        </w:rPr>
        <w:t>дессигнация</w:t>
      </w:r>
      <w:proofErr w:type="spellEnd"/>
      <w:r w:rsidRPr="00752645">
        <w:rPr>
          <w:rFonts w:ascii="Times New Roman" w:hAnsi="Times New Roman" w:cs="Times New Roman"/>
          <w:sz w:val="28"/>
          <w:szCs w:val="28"/>
        </w:rPr>
        <w:t>, ни манифестация, а всякая высота и глубина упразднены»</w:t>
      </w:r>
      <w:r w:rsidRPr="00752645">
        <w:rPr>
          <w:rStyle w:val="FootnoteReference"/>
          <w:rFonts w:ascii="Times New Roman" w:hAnsi="Times New Roman" w:cs="Times New Roman"/>
        </w:rPr>
        <w:footnoteReference w:id="37"/>
      </w:r>
      <w:r w:rsidRPr="00752645">
        <w:rPr>
          <w:rFonts w:ascii="Times New Roman" w:hAnsi="Times New Roman" w:cs="Times New Roman"/>
          <w:sz w:val="28"/>
          <w:szCs w:val="28"/>
        </w:rPr>
        <w:t>.</w:t>
      </w:r>
    </w:p>
    <w:p w14:paraId="06E61FF5" w14:textId="2557579A"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Со смещением интереса в творчестве от иронии к пост-иронии меняется и выражение абсурда в нём. Если раньше </w:t>
      </w:r>
      <w:proofErr w:type="spellStart"/>
      <w:r w:rsidRPr="00752645">
        <w:rPr>
          <w:rFonts w:ascii="Times New Roman" w:hAnsi="Times New Roman" w:cs="Times New Roman"/>
          <w:sz w:val="28"/>
          <w:szCs w:val="28"/>
        </w:rPr>
        <w:t>абсурдизм</w:t>
      </w:r>
      <w:proofErr w:type="spellEnd"/>
      <w:r w:rsidRPr="00752645">
        <w:rPr>
          <w:rFonts w:ascii="Times New Roman" w:hAnsi="Times New Roman" w:cs="Times New Roman"/>
          <w:sz w:val="28"/>
          <w:szCs w:val="28"/>
        </w:rPr>
        <w:t xml:space="preserve"> как эстетический приём просматривался в произведениях довольно прозрачно (вне зависимости от того, модернистское оно постмодернистское), то сегодня авторы прилагают немало усилий для камуфляжа абсурдных высказываний в своих работах. Так, режиссёр Д. Линч, известный своими сюрреалистичными и алогичными картинами, в фильме «</w:t>
      </w:r>
      <w:proofErr w:type="spellStart"/>
      <w:r w:rsidRPr="00752645">
        <w:rPr>
          <w:rFonts w:ascii="Times New Roman" w:hAnsi="Times New Roman" w:cs="Times New Roman"/>
          <w:sz w:val="28"/>
          <w:szCs w:val="28"/>
        </w:rPr>
        <w:t>Малхолланд</w:t>
      </w:r>
      <w:proofErr w:type="spellEnd"/>
      <w:r w:rsidRPr="00752645">
        <w:rPr>
          <w:rFonts w:ascii="Times New Roman" w:hAnsi="Times New Roman" w:cs="Times New Roman"/>
          <w:sz w:val="28"/>
          <w:szCs w:val="28"/>
        </w:rPr>
        <w:t xml:space="preserve"> Драйв» выстраивает чёткую, хоть и сложную, структуру сюжета, благодаря чему зритель, приложивший усилия к его пониманию, поначалу не замечает редких и трудноуловимых логических противоречий. С одной стороны, фильмы Линча </w:t>
      </w:r>
      <w:r w:rsidRPr="00752645">
        <w:rPr>
          <w:rFonts w:ascii="Times New Roman" w:hAnsi="Times New Roman" w:cs="Times New Roman"/>
          <w:sz w:val="28"/>
          <w:szCs w:val="28"/>
        </w:rPr>
        <w:lastRenderedPageBreak/>
        <w:t xml:space="preserve">известны своей алогичностью, с другой - </w:t>
      </w:r>
      <w:r w:rsidRPr="00752645">
        <w:rPr>
          <w:rFonts w:ascii="Times New Roman" w:eastAsia="Times New Roman" w:hAnsi="Times New Roman" w:cs="Times New Roman"/>
          <w:sz w:val="28"/>
          <w:szCs w:val="28"/>
        </w:rPr>
        <w:t>невозможно закрывать глаза на чётко вырисовывающийся нарратив и явные каузальные отношения событий в фильме. Более того, «</w:t>
      </w:r>
      <w:proofErr w:type="spellStart"/>
      <w:r w:rsidRPr="00752645">
        <w:rPr>
          <w:rFonts w:ascii="Times New Roman" w:eastAsia="Times New Roman" w:hAnsi="Times New Roman" w:cs="Times New Roman"/>
          <w:sz w:val="28"/>
          <w:szCs w:val="28"/>
        </w:rPr>
        <w:t>Малхолланд</w:t>
      </w:r>
      <w:proofErr w:type="spellEnd"/>
      <w:r w:rsidRPr="00752645">
        <w:rPr>
          <w:rFonts w:ascii="Times New Roman" w:eastAsia="Times New Roman" w:hAnsi="Times New Roman" w:cs="Times New Roman"/>
          <w:sz w:val="28"/>
          <w:szCs w:val="28"/>
        </w:rPr>
        <w:t xml:space="preserve"> Драйв» явно отсылает к другой работе Линча, «Затерянному шоссе», выводя поле интерпретаций за пределы одной картины. </w:t>
      </w:r>
      <w:proofErr w:type="spellStart"/>
      <w:r w:rsidRPr="00752645">
        <w:rPr>
          <w:rFonts w:ascii="Times New Roman" w:eastAsia="Times New Roman" w:hAnsi="Times New Roman" w:cs="Times New Roman"/>
          <w:sz w:val="28"/>
          <w:szCs w:val="28"/>
        </w:rPr>
        <w:t>Интертекстуальная</w:t>
      </w:r>
      <w:proofErr w:type="spellEnd"/>
      <w:r w:rsidRPr="00752645">
        <w:rPr>
          <w:rFonts w:ascii="Times New Roman" w:eastAsia="Times New Roman" w:hAnsi="Times New Roman" w:cs="Times New Roman"/>
          <w:sz w:val="28"/>
          <w:szCs w:val="28"/>
        </w:rPr>
        <w:t xml:space="preserve"> </w:t>
      </w:r>
      <w:r w:rsidRPr="00752645">
        <w:rPr>
          <w:rFonts w:ascii="Times New Roman" w:hAnsi="Times New Roman" w:cs="Times New Roman"/>
          <w:sz w:val="28"/>
          <w:szCs w:val="28"/>
        </w:rPr>
        <w:t xml:space="preserve">структура сюжетов заставляет зрителя всё дальше углубляться в дебри интерпретаций. </w:t>
      </w:r>
      <w:r w:rsidRPr="00752645">
        <w:rPr>
          <w:rFonts w:ascii="Times New Roman" w:eastAsia="Times New Roman" w:hAnsi="Times New Roman" w:cs="Times New Roman"/>
          <w:sz w:val="28"/>
          <w:szCs w:val="28"/>
          <w:shd w:val="clear" w:color="auto" w:fill="FFFFFF"/>
        </w:rPr>
        <w:t>Усложняют  задачу «10 подсказок Дэвида Линча», приложенные к DVD-изданию «</w:t>
      </w:r>
      <w:proofErr w:type="spellStart"/>
      <w:r w:rsidRPr="00752645">
        <w:rPr>
          <w:rFonts w:ascii="Times New Roman" w:eastAsia="Times New Roman" w:hAnsi="Times New Roman" w:cs="Times New Roman"/>
          <w:sz w:val="28"/>
          <w:szCs w:val="28"/>
          <w:shd w:val="clear" w:color="auto" w:fill="FFFFFF"/>
        </w:rPr>
        <w:t>Малхолланд</w:t>
      </w:r>
      <w:proofErr w:type="spellEnd"/>
      <w:r w:rsidRPr="00752645">
        <w:rPr>
          <w:rFonts w:ascii="Times New Roman" w:eastAsia="Times New Roman" w:hAnsi="Times New Roman" w:cs="Times New Roman"/>
          <w:sz w:val="28"/>
          <w:szCs w:val="28"/>
          <w:shd w:val="clear" w:color="auto" w:fill="FFFFFF"/>
        </w:rPr>
        <w:t xml:space="preserve"> Драйв»: перечисленные десять деталей в фильме обещают быть ключом к разгадке его замысла. На деле, этими деталями оказываются самые очевидные и простые нюансы – те, что зритель может уловить и самостоятельно. Довольный тем, что обнаружил все десять подсказок и разгадал задумку, зритель может или забыть о фильме, или продолжить </w:t>
      </w:r>
      <w:proofErr w:type="spellStart"/>
      <w:r w:rsidRPr="00752645">
        <w:rPr>
          <w:rFonts w:ascii="Times New Roman" w:eastAsia="Times New Roman" w:hAnsi="Times New Roman" w:cs="Times New Roman"/>
          <w:sz w:val="28"/>
          <w:szCs w:val="28"/>
          <w:shd w:val="clear" w:color="auto" w:fill="FFFFFF"/>
        </w:rPr>
        <w:t>семиозис</w:t>
      </w:r>
      <w:proofErr w:type="spellEnd"/>
      <w:r w:rsidRPr="00752645">
        <w:rPr>
          <w:rFonts w:ascii="Times New Roman" w:eastAsia="Times New Roman" w:hAnsi="Times New Roman" w:cs="Times New Roman"/>
          <w:sz w:val="28"/>
          <w:szCs w:val="28"/>
          <w:shd w:val="clear" w:color="auto" w:fill="FFFFFF"/>
        </w:rPr>
        <w:t xml:space="preserve">, и тогда его настигнет понимание, что проблема интерпретации совсем не в этих очевидных деталях, а в сюжетных противоречиях – они сами по себе являются теми подсказками, которые раскрывают задумку: благодаря элементам абсурда в каждой из трактовок, смысл любой из них не может претендовать на приоритет по отношению к другому, разрушается вся вертикаль иронии, все смыслы разворачиваются на поверхности, постоянно </w:t>
      </w:r>
      <w:r w:rsidRPr="00752645">
        <w:rPr>
          <w:rFonts w:ascii="Times New Roman" w:hAnsi="Times New Roman" w:cs="Times New Roman"/>
          <w:sz w:val="28"/>
          <w:szCs w:val="28"/>
        </w:rPr>
        <w:t>пересекаются и искажают друг на друга</w:t>
      </w:r>
      <w:r w:rsidRPr="00752645">
        <w:rPr>
          <w:rFonts w:ascii="Times New Roman" w:eastAsia="Times New Roman" w:hAnsi="Times New Roman" w:cs="Times New Roman"/>
          <w:sz w:val="28"/>
          <w:szCs w:val="28"/>
          <w:shd w:val="clear" w:color="auto" w:fill="FFFFFF"/>
        </w:rPr>
        <w:t xml:space="preserve">. Так Линч шагает в другую плоскость открытого произведения, предложенного Эко. </w:t>
      </w:r>
      <w:r w:rsidRPr="00752645">
        <w:rPr>
          <w:rFonts w:ascii="Times New Roman" w:hAnsi="Times New Roman" w:cs="Times New Roman"/>
          <w:sz w:val="28"/>
          <w:szCs w:val="28"/>
        </w:rPr>
        <w:t>А едва уловимое зерно абсурда становится способом связать в сюжете несколько смыслов, не позволив ему при этом распасться на разнородное множество бессвязных историй.</w:t>
      </w:r>
    </w:p>
    <w:p w14:paraId="6880627C" w14:textId="72042DA0" w:rsidR="00402D0A" w:rsidRPr="00752645" w:rsidRDefault="00910CF1" w:rsidP="004622BE">
      <w:pPr>
        <w:pStyle w:val="Heading2"/>
        <w:spacing w:line="360" w:lineRule="auto"/>
        <w:contextualSpacing/>
        <w:rPr>
          <w:rFonts w:ascii="Times New Roman" w:hAnsi="Times New Roman" w:cs="Times New Roman"/>
          <w:color w:val="auto"/>
        </w:rPr>
      </w:pPr>
      <w:bookmarkStart w:id="13" w:name="_Toc355356357"/>
      <w:r w:rsidRPr="00752645">
        <w:rPr>
          <w:rFonts w:ascii="Times New Roman" w:hAnsi="Times New Roman" w:cs="Times New Roman"/>
          <w:color w:val="auto"/>
        </w:rPr>
        <w:t xml:space="preserve">2. «Фарго» как образец </w:t>
      </w:r>
      <w:proofErr w:type="spellStart"/>
      <w:r w:rsidRPr="00752645">
        <w:rPr>
          <w:rFonts w:ascii="Times New Roman" w:hAnsi="Times New Roman" w:cs="Times New Roman"/>
          <w:color w:val="auto"/>
        </w:rPr>
        <w:t>абсурдизма</w:t>
      </w:r>
      <w:proofErr w:type="spellEnd"/>
      <w:r w:rsidRPr="00752645">
        <w:rPr>
          <w:rFonts w:ascii="Times New Roman" w:hAnsi="Times New Roman" w:cs="Times New Roman"/>
          <w:color w:val="auto"/>
        </w:rPr>
        <w:t xml:space="preserve"> современности</w:t>
      </w:r>
      <w:bookmarkEnd w:id="13"/>
    </w:p>
    <w:p w14:paraId="44C17DF0"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Эволюция </w:t>
      </w:r>
      <w:proofErr w:type="spellStart"/>
      <w:r w:rsidRPr="00752645">
        <w:rPr>
          <w:rFonts w:ascii="Times New Roman" w:hAnsi="Times New Roman" w:cs="Times New Roman"/>
          <w:sz w:val="28"/>
          <w:szCs w:val="28"/>
        </w:rPr>
        <w:t>абсурдизма</w:t>
      </w:r>
      <w:proofErr w:type="spellEnd"/>
      <w:r w:rsidRPr="00752645">
        <w:rPr>
          <w:rFonts w:ascii="Times New Roman" w:hAnsi="Times New Roman" w:cs="Times New Roman"/>
          <w:sz w:val="28"/>
          <w:szCs w:val="28"/>
        </w:rPr>
        <w:t xml:space="preserve"> как жанра в современной </w:t>
      </w:r>
      <w:proofErr w:type="spellStart"/>
      <w:r w:rsidRPr="00752645">
        <w:rPr>
          <w:rFonts w:ascii="Times New Roman" w:hAnsi="Times New Roman" w:cs="Times New Roman"/>
          <w:sz w:val="28"/>
          <w:szCs w:val="28"/>
        </w:rPr>
        <w:t>медиакультуре</w:t>
      </w:r>
      <w:proofErr w:type="spellEnd"/>
      <w:r w:rsidRPr="00752645">
        <w:rPr>
          <w:rFonts w:ascii="Times New Roman" w:hAnsi="Times New Roman" w:cs="Times New Roman"/>
          <w:sz w:val="28"/>
          <w:szCs w:val="28"/>
        </w:rPr>
        <w:t xml:space="preserve">, в частности, в кинематографе, наиболее явственно просматривается на примере франшизы «Фарго». Особенно этот образец интересен тем, как видоизменялись структура и наполнение произведения в условиях перехода от постмодернистской иронии к пост-иронии современности. Первым и, на протяжении пятнадцати лет, единственным, продуктом франшизы был </w:t>
      </w:r>
      <w:r w:rsidRPr="00752645">
        <w:rPr>
          <w:rFonts w:ascii="Times New Roman" w:hAnsi="Times New Roman" w:cs="Times New Roman"/>
          <w:sz w:val="28"/>
          <w:szCs w:val="28"/>
        </w:rPr>
        <w:lastRenderedPageBreak/>
        <w:t xml:space="preserve">полнометражный фильм </w:t>
      </w:r>
      <w:proofErr w:type="spellStart"/>
      <w:r w:rsidRPr="00752645">
        <w:rPr>
          <w:rFonts w:ascii="Times New Roman" w:hAnsi="Times New Roman" w:cs="Times New Roman"/>
          <w:sz w:val="28"/>
          <w:szCs w:val="28"/>
        </w:rPr>
        <w:t>Итана</w:t>
      </w:r>
      <w:proofErr w:type="spellEnd"/>
      <w:r w:rsidRPr="00752645">
        <w:rPr>
          <w:rFonts w:ascii="Times New Roman" w:hAnsi="Times New Roman" w:cs="Times New Roman"/>
          <w:sz w:val="28"/>
          <w:szCs w:val="28"/>
        </w:rPr>
        <w:t xml:space="preserve"> и </w:t>
      </w:r>
      <w:proofErr w:type="spellStart"/>
      <w:r w:rsidRPr="00752645">
        <w:rPr>
          <w:rFonts w:ascii="Times New Roman" w:hAnsi="Times New Roman" w:cs="Times New Roman"/>
          <w:sz w:val="28"/>
          <w:szCs w:val="28"/>
        </w:rPr>
        <w:t>Джоэла</w:t>
      </w:r>
      <w:proofErr w:type="spellEnd"/>
      <w:r w:rsidRPr="00752645">
        <w:rPr>
          <w:rFonts w:ascii="Times New Roman" w:hAnsi="Times New Roman" w:cs="Times New Roman"/>
          <w:sz w:val="28"/>
          <w:szCs w:val="28"/>
        </w:rPr>
        <w:t xml:space="preserve"> Коэнов 1996 года. Картина стала визитной карточкой стиля братьев Коэнов, собрав значительное количество наград, в числе которых и Оскар за лучший оригинальный сценарий. Фильм представляет собой образец постмодернистской игры: открываясь титрами о том, что сюжет основан на реальных событиях, фильм моментально погружает в атмосферу бессмысленной и нелепой жестокости, и, если Тарантино, которого часто сравнивают с Коэнами, жестокость подчёркивает обилием кровавых сцен, то в «Фарго» она оттеняется сонным и безмятежным колоритом одноэтажной Америки. На фоне бескрайних заснеженных пейзажей Миннесоты бессмысленные и случайные убийства сопровождаются бессмысленными и случайными действиями полиции. Природа столь же безразлична и холодна к героям фильма, как и они к ней – каждый из них слишком увлечён своей жизнью, чтобы обращать на окружающий мир внимание, а толстые пуховики и большие автомобили позволяют жить без оглядки на погоду. При этом, нельзя сказать, что сюжет недостаточно захватывающ или лишён интриги: здесь присутствуют все элементы детективной драмы, удерживающие в напряжении на протяжении всего фильма – это уже не «В ожидании </w:t>
      </w:r>
      <w:proofErr w:type="spellStart"/>
      <w:r w:rsidRPr="00752645">
        <w:rPr>
          <w:rFonts w:ascii="Times New Roman" w:hAnsi="Times New Roman" w:cs="Times New Roman"/>
          <w:sz w:val="28"/>
          <w:szCs w:val="28"/>
        </w:rPr>
        <w:t>Годо</w:t>
      </w:r>
      <w:proofErr w:type="spellEnd"/>
      <w:r w:rsidRPr="00752645">
        <w:rPr>
          <w:rFonts w:ascii="Times New Roman" w:hAnsi="Times New Roman" w:cs="Times New Roman"/>
          <w:sz w:val="28"/>
          <w:szCs w:val="28"/>
        </w:rPr>
        <w:t>», где зритель вместе с героями втянут в бесконечное натянутое ожидание. В «Фарго» внимание приковано к «здесь и сейчас», зритель настолько увлечён абсурдом, творящимся на экране, что, как и герои, просто забывает о существовании какого бы то ни было «</w:t>
      </w:r>
      <w:proofErr w:type="spellStart"/>
      <w:r w:rsidRPr="00752645">
        <w:rPr>
          <w:rFonts w:ascii="Times New Roman" w:hAnsi="Times New Roman" w:cs="Times New Roman"/>
          <w:sz w:val="28"/>
          <w:szCs w:val="28"/>
        </w:rPr>
        <w:t>Годо</w:t>
      </w:r>
      <w:proofErr w:type="spellEnd"/>
      <w:r w:rsidRPr="00752645">
        <w:rPr>
          <w:rFonts w:ascii="Times New Roman" w:hAnsi="Times New Roman" w:cs="Times New Roman"/>
          <w:sz w:val="28"/>
          <w:szCs w:val="28"/>
        </w:rPr>
        <w:t xml:space="preserve">» - у жителей Миннесоты слишком много насущных проблем, чтобы ждать чего-то или кого-то в этой жизни. </w:t>
      </w:r>
      <w:r w:rsidRPr="00752645">
        <w:rPr>
          <w:rFonts w:ascii="Times New Roman" w:eastAsia="Times New Roman" w:hAnsi="Times New Roman" w:cs="Times New Roman"/>
          <w:sz w:val="28"/>
          <w:szCs w:val="28"/>
        </w:rPr>
        <w:t xml:space="preserve">Упорство персонажей «Фарго» в своих действиях,  настойчивое продолжение выполнения своей роли вне зависимости от творящегося вокруг хаоса, способного заставить усомниться в целесообразности своих действий, сравнимо с упорством Йозефа К. в кафкианском «Процессе» и со смирением Сизифа в философии Камю. </w:t>
      </w:r>
      <w:r w:rsidRPr="00752645">
        <w:rPr>
          <w:rFonts w:ascii="Times New Roman" w:hAnsi="Times New Roman" w:cs="Times New Roman"/>
          <w:sz w:val="28"/>
          <w:szCs w:val="28"/>
        </w:rPr>
        <w:t xml:space="preserve">Печальные и необъяснимо-неизбежные события фильма, наряду с общей атмосферой подавленности и необратимости, привели многих критиков к выводу о том, что фильм представляет собой классический нуар. </w:t>
      </w:r>
      <w:r w:rsidRPr="00752645">
        <w:rPr>
          <w:rFonts w:ascii="Times New Roman" w:hAnsi="Times New Roman" w:cs="Times New Roman"/>
          <w:sz w:val="28"/>
          <w:szCs w:val="28"/>
        </w:rPr>
        <w:lastRenderedPageBreak/>
        <w:t xml:space="preserve">С другой стороны, фильм, несомненно, классифицируется и как комедия. Один зритель может досмотреть «Фарго» до конца, ни на миг не усомнившись в искренности вводных титров; другой посмеётся над мистификацией Коэнов по поводу «реальных событий»; третий согласится с дисклеймером пролога, разглядев в сюжете реальную историю - гротескный собирательный образ быта, жизни и смерти мещанского обывателя благополучной провинции. </w:t>
      </w:r>
    </w:p>
    <w:p w14:paraId="4E094245"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hAnsi="Times New Roman" w:cs="Times New Roman"/>
          <w:sz w:val="28"/>
          <w:szCs w:val="28"/>
        </w:rPr>
        <w:t xml:space="preserve">Отдельного внимания заслуживает специфика речи героев фильма: характерный акцент и шаблонный лексикон героев стали нарицательными в массовой культуре. Единообразная манера речи и ограниченный тезаурус персонажей стирают принципиальные различия между ними, каждый говорит не от себя и не про себя, а лишь транслирует доминантный дискурс своего общества. В терминологии </w:t>
      </w:r>
      <w:proofErr w:type="spellStart"/>
      <w:r w:rsidRPr="00752645">
        <w:rPr>
          <w:rFonts w:ascii="Times New Roman" w:hAnsi="Times New Roman" w:cs="Times New Roman"/>
          <w:sz w:val="28"/>
          <w:szCs w:val="28"/>
        </w:rPr>
        <w:t>Хайдегерра</w:t>
      </w:r>
      <w:proofErr w:type="spellEnd"/>
      <w:r w:rsidRPr="00752645">
        <w:rPr>
          <w:rFonts w:ascii="Times New Roman" w:hAnsi="Times New Roman" w:cs="Times New Roman"/>
          <w:sz w:val="28"/>
          <w:szCs w:val="28"/>
        </w:rPr>
        <w:t>, создатели фильма добились наглядного эффекта «</w:t>
      </w:r>
      <w:proofErr w:type="spellStart"/>
      <w:r w:rsidRPr="00752645">
        <w:rPr>
          <w:rFonts w:ascii="Times New Roman" w:hAnsi="Times New Roman" w:cs="Times New Roman"/>
          <w:sz w:val="28"/>
          <w:szCs w:val="28"/>
        </w:rPr>
        <w:t>язычащего</w:t>
      </w:r>
      <w:proofErr w:type="spellEnd"/>
      <w:r w:rsidRPr="00752645">
        <w:rPr>
          <w:rFonts w:ascii="Times New Roman" w:hAnsi="Times New Roman" w:cs="Times New Roman"/>
          <w:sz w:val="28"/>
          <w:szCs w:val="28"/>
        </w:rPr>
        <w:t xml:space="preserve"> языка» (с нем. </w:t>
      </w:r>
      <w:proofErr w:type="spellStart"/>
      <w:r w:rsidRPr="00752645">
        <w:rPr>
          <w:rFonts w:ascii="Times New Roman" w:eastAsia="Times New Roman" w:hAnsi="Times New Roman" w:cs="Times New Roman"/>
          <w:iCs/>
          <w:sz w:val="28"/>
          <w:szCs w:val="28"/>
          <w:shd w:val="clear" w:color="auto" w:fill="FFFFFF"/>
        </w:rPr>
        <w:t>die</w:t>
      </w:r>
      <w:proofErr w:type="spellEnd"/>
      <w:r w:rsidRPr="00752645">
        <w:rPr>
          <w:rFonts w:ascii="Times New Roman" w:eastAsia="Times New Roman" w:hAnsi="Times New Roman" w:cs="Times New Roman"/>
          <w:iCs/>
          <w:sz w:val="28"/>
          <w:szCs w:val="28"/>
          <w:shd w:val="clear" w:color="auto" w:fill="FFFFFF"/>
        </w:rPr>
        <w:t xml:space="preserve"> </w:t>
      </w:r>
      <w:proofErr w:type="spellStart"/>
      <w:r w:rsidRPr="00752645">
        <w:rPr>
          <w:rFonts w:ascii="Times New Roman" w:eastAsia="Times New Roman" w:hAnsi="Times New Roman" w:cs="Times New Roman"/>
          <w:iCs/>
          <w:sz w:val="28"/>
          <w:szCs w:val="28"/>
          <w:shd w:val="clear" w:color="auto" w:fill="FFFFFF"/>
        </w:rPr>
        <w:t>sprache</w:t>
      </w:r>
      <w:proofErr w:type="spellEnd"/>
      <w:r w:rsidRPr="00752645">
        <w:rPr>
          <w:rFonts w:ascii="Times New Roman" w:eastAsia="Times New Roman" w:hAnsi="Times New Roman" w:cs="Times New Roman"/>
          <w:iCs/>
          <w:sz w:val="28"/>
          <w:szCs w:val="28"/>
          <w:shd w:val="clear" w:color="auto" w:fill="FFFFFF"/>
        </w:rPr>
        <w:t xml:space="preserve"> </w:t>
      </w:r>
      <w:proofErr w:type="spellStart"/>
      <w:r w:rsidRPr="00752645">
        <w:rPr>
          <w:rFonts w:ascii="Times New Roman" w:eastAsia="Times New Roman" w:hAnsi="Times New Roman" w:cs="Times New Roman"/>
          <w:iCs/>
          <w:sz w:val="28"/>
          <w:szCs w:val="28"/>
          <w:shd w:val="clear" w:color="auto" w:fill="FFFFFF"/>
        </w:rPr>
        <w:t>spricht</w:t>
      </w:r>
      <w:proofErr w:type="spellEnd"/>
      <w:r w:rsidRPr="00752645">
        <w:rPr>
          <w:rFonts w:ascii="Times New Roman" w:eastAsia="Times New Roman" w:hAnsi="Times New Roman" w:cs="Times New Roman"/>
          <w:sz w:val="28"/>
          <w:szCs w:val="28"/>
          <w:shd w:val="clear" w:color="auto" w:fill="FFFFFF"/>
        </w:rPr>
        <w:t xml:space="preserve">). Как известно, речь, по Хайдеггеру, являет собой одну из основных форм нашей сцепки с окружающим миром. И здесь важным является различение существенной речи – той, в которой любое высказывание требует усилий, в которой можно найти и распознать шум бытия, подчинить мысль; и обыденной – речи повседневности, не требующей усилия и воли. Пустая болтовня (нем. </w:t>
      </w:r>
      <w:proofErr w:type="spellStart"/>
      <w:r w:rsidRPr="00752645">
        <w:rPr>
          <w:rFonts w:ascii="Times New Roman" w:eastAsia="Times New Roman" w:hAnsi="Times New Roman" w:cs="Times New Roman"/>
          <w:sz w:val="28"/>
          <w:szCs w:val="28"/>
          <w:shd w:val="clear" w:color="auto" w:fill="FFFFFF"/>
        </w:rPr>
        <w:t>das</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gerede</w:t>
      </w:r>
      <w:proofErr w:type="spellEnd"/>
      <w:r w:rsidRPr="00752645">
        <w:rPr>
          <w:rFonts w:ascii="Times New Roman" w:eastAsia="Times New Roman" w:hAnsi="Times New Roman" w:cs="Times New Roman"/>
          <w:sz w:val="28"/>
          <w:szCs w:val="28"/>
          <w:shd w:val="clear" w:color="auto" w:fill="FFFFFF"/>
        </w:rPr>
        <w:t xml:space="preserve">) формируется бездумным потреблением и распространением массами (нем. </w:t>
      </w:r>
      <w:proofErr w:type="spellStart"/>
      <w:r w:rsidRPr="00752645">
        <w:rPr>
          <w:rFonts w:ascii="Times New Roman" w:eastAsia="Times New Roman" w:hAnsi="Times New Roman" w:cs="Times New Roman"/>
          <w:sz w:val="28"/>
          <w:szCs w:val="28"/>
          <w:shd w:val="clear" w:color="auto" w:fill="FFFFFF"/>
        </w:rPr>
        <w:t>das</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man</w:t>
      </w:r>
      <w:proofErr w:type="spellEnd"/>
      <w:r w:rsidRPr="00752645">
        <w:rPr>
          <w:rFonts w:ascii="Times New Roman" w:eastAsia="Times New Roman" w:hAnsi="Times New Roman" w:cs="Times New Roman"/>
          <w:sz w:val="28"/>
          <w:szCs w:val="28"/>
          <w:shd w:val="clear" w:color="auto" w:fill="FFFFFF"/>
        </w:rPr>
        <w:t xml:space="preserve">) того, что уже было сказано, лишена индивидуального языка личности, её собственных мыслей, зато представляет собой живописный срез общества. Претензионные и пафосные монологи героев фильма переполнены штампами и избитыми фразами. В то время как общий нарратив монологов напрочь лишён глубокого смысла или морали, сам язык представляет собой импровизированное «облако тегов» - слов, фраз и идей, формирующих общество. Братья Коэны выносят на </w:t>
      </w:r>
      <w:r w:rsidRPr="00752645">
        <w:rPr>
          <w:rFonts w:ascii="Times New Roman" w:eastAsia="Times New Roman" w:hAnsi="Times New Roman" w:cs="Times New Roman"/>
          <w:sz w:val="28"/>
          <w:szCs w:val="28"/>
          <w:shd w:val="clear" w:color="auto" w:fill="FFFFFF"/>
        </w:rPr>
        <w:lastRenderedPageBreak/>
        <w:t xml:space="preserve">поверхность коллективное бессознательное общества, потому что, как указал </w:t>
      </w:r>
      <w:proofErr w:type="spellStart"/>
      <w:r w:rsidRPr="00752645">
        <w:rPr>
          <w:rFonts w:ascii="Times New Roman" w:eastAsia="Times New Roman" w:hAnsi="Times New Roman" w:cs="Times New Roman"/>
          <w:sz w:val="28"/>
          <w:szCs w:val="28"/>
          <w:shd w:val="clear" w:color="auto" w:fill="FFFFFF"/>
        </w:rPr>
        <w:t>Лакан</w:t>
      </w:r>
      <w:proofErr w:type="spellEnd"/>
      <w:r w:rsidRPr="00752645">
        <w:rPr>
          <w:rFonts w:ascii="Times New Roman" w:eastAsia="Times New Roman" w:hAnsi="Times New Roman" w:cs="Times New Roman"/>
          <w:sz w:val="28"/>
          <w:szCs w:val="28"/>
          <w:shd w:val="clear" w:color="auto" w:fill="FFFFFF"/>
        </w:rPr>
        <w:t>, «бессознательное – это язык»</w:t>
      </w:r>
      <w:r w:rsidRPr="00752645">
        <w:rPr>
          <w:rStyle w:val="FootnoteReference"/>
          <w:rFonts w:ascii="Times New Roman" w:eastAsia="Times New Roman" w:hAnsi="Times New Roman" w:cs="Times New Roman"/>
          <w:shd w:val="clear" w:color="auto" w:fill="FFFFFF"/>
        </w:rPr>
        <w:footnoteReference w:id="38"/>
      </w:r>
      <w:r w:rsidRPr="00752645">
        <w:rPr>
          <w:rFonts w:ascii="Times New Roman" w:eastAsia="Times New Roman" w:hAnsi="Times New Roman" w:cs="Times New Roman"/>
          <w:sz w:val="28"/>
          <w:szCs w:val="28"/>
          <w:shd w:val="clear" w:color="auto" w:fill="FFFFFF"/>
        </w:rPr>
        <w:t xml:space="preserve">. </w:t>
      </w:r>
    </w:p>
    <w:p w14:paraId="544021FD"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В 2011 году выходит первый сезон сериала «Фарго» по франшизе оригинальной киноленты. Коэны выступают продюсерами фильма. Это событие отражает основные сдвиги в кино-культуре, произошедшие за прошедшие после релиза фильма пятнадцать лет. В первую очередь, акцент сдвинулся на формат сериалов – те более не воспринимаются как низкосортный жанр, в их создании принимают участие именитые режиссёры и сценаристы, по влиянию на культуру они догоняют и порой опережают «большую форму» кинематографа. Предпосылками к этому явились, во-первых, технический прогресс - доступ к интернету и возможность домашнего просмотра фильмов в высоком качестве изображения и звука; во-вторых – изменения в культуре. В статье «Логика сериала» российский культуролог Ева </w:t>
      </w:r>
      <w:proofErr w:type="spellStart"/>
      <w:r w:rsidRPr="00752645">
        <w:rPr>
          <w:rFonts w:ascii="Times New Roman" w:eastAsia="Times New Roman" w:hAnsi="Times New Roman" w:cs="Times New Roman"/>
          <w:sz w:val="28"/>
          <w:szCs w:val="28"/>
          <w:shd w:val="clear" w:color="auto" w:fill="FFFFFF"/>
        </w:rPr>
        <w:t>Рапопорт</w:t>
      </w:r>
      <w:proofErr w:type="spellEnd"/>
      <w:r w:rsidRPr="00752645">
        <w:rPr>
          <w:rFonts w:ascii="Times New Roman" w:eastAsia="Times New Roman" w:hAnsi="Times New Roman" w:cs="Times New Roman"/>
          <w:sz w:val="28"/>
          <w:szCs w:val="28"/>
          <w:shd w:val="clear" w:color="auto" w:fill="FFFFFF"/>
        </w:rPr>
        <w:t xml:space="preserve"> сопоставляет отношения полнометражного фильма (в частности, блокбастера) и сериала с проводимым М. Бахтиным отношением романа к эпосу – так же, как роман, будучи приспособленным к индивидуальной форме восприятия, сериал рассчитан на домашний просмотр, а не на коллективное переживание в кинотеатре. Так же, как и роман, долго не признававшийся возвышенной формой, сериал способен передать дух ещё не сформировавшейся, не проявившейся современности. Более того, формат сериала позволяет глубже погрузить зрителя во вселенную разыгрываемой истории, раскрыть её детали и антураж. В своей статье </w:t>
      </w:r>
      <w:proofErr w:type="spellStart"/>
      <w:r w:rsidRPr="00752645">
        <w:rPr>
          <w:rFonts w:ascii="Times New Roman" w:eastAsia="Times New Roman" w:hAnsi="Times New Roman" w:cs="Times New Roman"/>
          <w:sz w:val="28"/>
          <w:szCs w:val="28"/>
          <w:shd w:val="clear" w:color="auto" w:fill="FFFFFF"/>
        </w:rPr>
        <w:t>Рапопорт</w:t>
      </w:r>
      <w:proofErr w:type="spellEnd"/>
      <w:r w:rsidRPr="00752645">
        <w:rPr>
          <w:rFonts w:ascii="Times New Roman" w:eastAsia="Times New Roman" w:hAnsi="Times New Roman" w:cs="Times New Roman"/>
          <w:sz w:val="28"/>
          <w:szCs w:val="28"/>
          <w:shd w:val="clear" w:color="auto" w:fill="FFFFFF"/>
        </w:rPr>
        <w:t xml:space="preserve"> отмечает, что в современном сериале «почти не используются чёрная и белая краски, наоборот, нас приглашают полюбоваться игрой оттенков и  полутонов, лучше подчеркнуть которые позволяет в  том числе длительность горизонтального повествования»</w:t>
      </w:r>
      <w:r w:rsidRPr="00752645">
        <w:rPr>
          <w:rStyle w:val="FootnoteReference"/>
          <w:rFonts w:ascii="Times New Roman" w:eastAsia="Times New Roman" w:hAnsi="Times New Roman" w:cs="Times New Roman"/>
          <w:shd w:val="clear" w:color="auto" w:fill="FFFFFF"/>
        </w:rPr>
        <w:footnoteReference w:id="39"/>
      </w:r>
      <w:r w:rsidRPr="00752645">
        <w:rPr>
          <w:rFonts w:ascii="Times New Roman" w:eastAsia="Times New Roman" w:hAnsi="Times New Roman" w:cs="Times New Roman"/>
          <w:sz w:val="28"/>
          <w:szCs w:val="28"/>
          <w:shd w:val="clear" w:color="auto" w:fill="FFFFFF"/>
        </w:rPr>
        <w:t xml:space="preserve">. Таким образом, формат сериала позволил создателям «Фарго» развернуть </w:t>
      </w:r>
      <w:r w:rsidRPr="00752645">
        <w:rPr>
          <w:rFonts w:ascii="Times New Roman" w:eastAsia="Times New Roman" w:hAnsi="Times New Roman" w:cs="Times New Roman"/>
          <w:sz w:val="28"/>
          <w:szCs w:val="28"/>
          <w:shd w:val="clear" w:color="auto" w:fill="FFFFFF"/>
        </w:rPr>
        <w:lastRenderedPageBreak/>
        <w:t>своё видение абсурда в совершенно новой в сравнении с оригинальным фильмом плоскости.</w:t>
      </w:r>
    </w:p>
    <w:p w14:paraId="3B64C758"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rPr>
      </w:pPr>
      <w:r w:rsidRPr="00752645">
        <w:rPr>
          <w:rFonts w:ascii="Times New Roman" w:eastAsia="Times New Roman" w:hAnsi="Times New Roman" w:cs="Times New Roman"/>
          <w:sz w:val="28"/>
          <w:szCs w:val="28"/>
          <w:shd w:val="clear" w:color="auto" w:fill="FFFFFF"/>
        </w:rPr>
        <w:t xml:space="preserve">При том, что фильм по своему содержанию, несомненно, выполнен по всем канонам </w:t>
      </w:r>
      <w:proofErr w:type="spellStart"/>
      <w:r w:rsidRPr="00752645">
        <w:rPr>
          <w:rFonts w:ascii="Times New Roman" w:eastAsia="Times New Roman" w:hAnsi="Times New Roman" w:cs="Times New Roman"/>
          <w:sz w:val="28"/>
          <w:szCs w:val="28"/>
          <w:shd w:val="clear" w:color="auto" w:fill="FFFFFF"/>
        </w:rPr>
        <w:t>абсурдизма</w:t>
      </w:r>
      <w:proofErr w:type="spellEnd"/>
      <w:r w:rsidRPr="00752645">
        <w:rPr>
          <w:rFonts w:ascii="Times New Roman" w:eastAsia="Times New Roman" w:hAnsi="Times New Roman" w:cs="Times New Roman"/>
          <w:sz w:val="28"/>
          <w:szCs w:val="28"/>
          <w:shd w:val="clear" w:color="auto" w:fill="FFFFFF"/>
        </w:rPr>
        <w:t xml:space="preserve">, о самом абсурде, о его месте в жизни и философии, в нём не говорится. Сериал же представляет собой развёрнутый путеводитель по этому концепту. Как уже было отмечено в предыдущих главах, абсурд требует, в первую очередь, структуры, часто выступая в роли первичного элемента её формирования. Структура всего сериала, который, на момент публикации данного исследования, насчитывает три неполных сезона, была задана с самого начала и связующим звеном в ней стало понятие абсурда. Три сезона, каждый из которых насчитывает по десять эпизодов, рассказывают три не связанные между собой (на первый взгляд) истории. Каждый сезон представлен новым актёрским составом, демонстрирует события разных эпох и связан с другими характерной  стилистикой сериала, местом действий и непременным дисклеймером о реальности описываемых событий. </w:t>
      </w:r>
      <w:r w:rsidRPr="00752645">
        <w:rPr>
          <w:rFonts w:ascii="Times New Roman" w:eastAsia="Times New Roman" w:hAnsi="Times New Roman" w:cs="Times New Roman"/>
          <w:sz w:val="28"/>
          <w:szCs w:val="28"/>
        </w:rPr>
        <w:t>Названия эпизодов представляют собой структурированные группы: серии первого сезона, в большей степени цитирующего и всячески обыгрывающего оригинальный фильм, носят названия известнейших логических парадоксов («Буриданов осёл», «Кто бреет брадобрея?»);  второй сезон, более других фокусирующийся на теме философии абсурда, названиями серий отсылает к знаковым работам экзистенциалистов («Страх и трепет», «Миф о Сизифе»); названия эпизодов третьего сезона, стартовавшего в апреле 2017 года, расширяются к теории вероятности и карточным парадоксам («Закон свободных мест», «Принцип ограниченного выбора»).</w:t>
      </w:r>
    </w:p>
    <w:p w14:paraId="24404C0B"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rPr>
      </w:pPr>
      <w:r w:rsidRPr="00752645">
        <w:rPr>
          <w:rFonts w:ascii="Times New Roman" w:eastAsia="Times New Roman" w:hAnsi="Times New Roman" w:cs="Times New Roman"/>
          <w:sz w:val="28"/>
          <w:szCs w:val="28"/>
        </w:rPr>
        <w:t xml:space="preserve">Следующим шагом в демонстрации абсурда через форму сериала предстаёт характерная концовка каждого сезона: буквально в последней серии сезона в повествование внезапно врывается неуместный, абсурдный элемент. Если для модернистской эпохи абсурдным являлось нечто противоречащее единственно верной истинности, то </w:t>
      </w:r>
      <w:r w:rsidRPr="00752645">
        <w:rPr>
          <w:rFonts w:ascii="Times New Roman" w:hAnsi="Times New Roman" w:cs="Times New Roman"/>
          <w:sz w:val="28"/>
          <w:szCs w:val="28"/>
        </w:rPr>
        <w:t xml:space="preserve">в контексте </w:t>
      </w:r>
      <w:r w:rsidRPr="00752645">
        <w:rPr>
          <w:rFonts w:ascii="Times New Roman" w:hAnsi="Times New Roman" w:cs="Times New Roman"/>
          <w:sz w:val="28"/>
          <w:szCs w:val="28"/>
        </w:rPr>
        <w:lastRenderedPageBreak/>
        <w:t>современности речь не столько о противоречии логике реального мира, сколько о противоречии той реальности, которая заявлена фильмом. Так,  мы не можем называть абсурдным воскрешение трупа в фильме о зомби-апокалипсисе, но воспримем как полный абсурд внезапное превращение в зомби героя исторической драмы. Этот негласный жанровый канон создатели сериала используют для очередной демонстрации силы абсурда. Возможно, самую противоречивую реакцию аудитории «Фарго» вызвали именно эти внезапные и неуместные вкрапления фантастики в детективный нуар, буквально в последний момент путающие все карты и сбивающие с толку зрителя. Эти элементы можно рассматривать и как метафоры философии Камю: «</w:t>
      </w:r>
      <w:r w:rsidRPr="00752645">
        <w:rPr>
          <w:rFonts w:ascii="Times New Roman" w:eastAsia="Times New Roman" w:hAnsi="Times New Roman" w:cs="Times New Roman"/>
          <w:sz w:val="28"/>
          <w:szCs w:val="28"/>
          <w:shd w:val="clear" w:color="auto" w:fill="FFFFFF"/>
        </w:rPr>
        <w:t>Традиция так называемого “униженного мышления” никогда не прерывалась. Критика рационализма проводилась столько раз, что к ней, кажется, уже нечего добавить. Однако наша эпоха свидетельствует о возрождении парадоксальных систем, вся изобретательность которых направлена на то, чтобы расставить разуму ловушки. Тем самым как бы признаётся первенство разума. Но это не столько доказательство эффективности разума, сколько свидетельство жизненности его надежд. В историческом плане постоянство этих двух установок показывает, что человек разрывается двумя стремлениями: с одной стороны, он стремится к единству, а с другой – ясно видит те стены, за которые не способен выйти»</w:t>
      </w:r>
      <w:r w:rsidRPr="00752645">
        <w:rPr>
          <w:rStyle w:val="FootnoteReference"/>
          <w:rFonts w:ascii="Times New Roman" w:eastAsia="Times New Roman" w:hAnsi="Times New Roman" w:cs="Times New Roman"/>
          <w:shd w:val="clear" w:color="auto" w:fill="FFFFFF"/>
        </w:rPr>
        <w:footnoteReference w:id="40"/>
      </w:r>
      <w:r w:rsidRPr="00752645">
        <w:rPr>
          <w:rFonts w:ascii="Times New Roman" w:eastAsia="Times New Roman" w:hAnsi="Times New Roman" w:cs="Times New Roman"/>
          <w:sz w:val="28"/>
          <w:szCs w:val="28"/>
          <w:shd w:val="clear" w:color="auto" w:fill="FFFFFF"/>
        </w:rPr>
        <w:t>.</w:t>
      </w:r>
    </w:p>
    <w:p w14:paraId="51B20A00"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rPr>
      </w:pPr>
      <w:r w:rsidRPr="00752645">
        <w:rPr>
          <w:rFonts w:ascii="Times New Roman" w:eastAsia="Times New Roman" w:hAnsi="Times New Roman" w:cs="Times New Roman"/>
          <w:sz w:val="28"/>
          <w:szCs w:val="28"/>
        </w:rPr>
        <w:t xml:space="preserve">По своему содержанию сериал также являет собой репрезентацию философских интерпретаций абсурда на языке кинематографа. Если полнометражный фильм лишь стилистически отсылал к ним, то в сериале, в шутку или на полном серьёзе, тема выносится на поверхность. В первом сезоне персонажи то и дело обсуждают логические парадоксы, суть которых, незаметно им самим, актуализируется в событиях их жизней. Второй сезон ставит целью доходчиво истолковать философию экзистенциализма: на протяжении сезона юная девушка </w:t>
      </w:r>
      <w:proofErr w:type="spellStart"/>
      <w:r w:rsidRPr="00752645">
        <w:rPr>
          <w:rFonts w:ascii="Times New Roman" w:eastAsia="Times New Roman" w:hAnsi="Times New Roman" w:cs="Times New Roman"/>
          <w:sz w:val="28"/>
          <w:szCs w:val="28"/>
        </w:rPr>
        <w:t>Норин</w:t>
      </w:r>
      <w:proofErr w:type="spellEnd"/>
      <w:r w:rsidRPr="00752645">
        <w:rPr>
          <w:rFonts w:ascii="Times New Roman" w:eastAsia="Times New Roman" w:hAnsi="Times New Roman" w:cs="Times New Roman"/>
          <w:sz w:val="28"/>
          <w:szCs w:val="28"/>
        </w:rPr>
        <w:t xml:space="preserve"> читает Камю, попутно знакомя с его </w:t>
      </w:r>
      <w:r w:rsidRPr="00752645">
        <w:rPr>
          <w:rFonts w:ascii="Times New Roman" w:eastAsia="Times New Roman" w:hAnsi="Times New Roman" w:cs="Times New Roman"/>
          <w:sz w:val="28"/>
          <w:szCs w:val="28"/>
        </w:rPr>
        <w:lastRenderedPageBreak/>
        <w:t xml:space="preserve">идеями в своей интерпретации главных героев и зрителей. </w:t>
      </w:r>
      <w:proofErr w:type="spellStart"/>
      <w:r w:rsidRPr="00752645">
        <w:rPr>
          <w:rFonts w:ascii="Times New Roman" w:eastAsia="Times New Roman" w:hAnsi="Times New Roman" w:cs="Times New Roman"/>
          <w:sz w:val="28"/>
          <w:szCs w:val="28"/>
        </w:rPr>
        <w:t>Норин</w:t>
      </w:r>
      <w:proofErr w:type="spellEnd"/>
      <w:r w:rsidRPr="00752645">
        <w:rPr>
          <w:rFonts w:ascii="Times New Roman" w:eastAsia="Times New Roman" w:hAnsi="Times New Roman" w:cs="Times New Roman"/>
          <w:sz w:val="28"/>
          <w:szCs w:val="28"/>
        </w:rPr>
        <w:t xml:space="preserve">, являясь второстепенным персонажем, в этом прочтении оказывается главным действующим лицом – в подростковом возрасте вера в мифическую целостность мира оказывается пошатнувшейся, пытливый ум подростка сталкивается с экзистенциальными вопросами. События сериала демонстрируют борьбу двух противоборствующих сил за душу девушки – с одной стороны, депрессивный автор, не предлагающий ответов, а лишь ставящий под вопрос смысл бытия, с другой – благополучное и благодушное общество американской глубинки, в котором на любой вопрос есть готовый ответ. В целом, тема парадоксальной сущности веры обыгрывается в историях большинства персонажей «Фарго». Подобно тому, как в работе «Страх и трепет» С. Кьеркегор описывает столкновение человека этического и эстетического типа с абсурдностью веры в бога, человек рационалистического толка сталкивается с завидной верой американского обывателя в то, что всё в этом мире имеет смысл и предназначение. Главный герой второго сезона, полицейский, ветеран Вьетнамской войны и гордость нации, в разговоре о философии Камю с большим пафосом долго рассуждает о том, что у каждого в этом мире есть своё предназначение, подытоживая свою речь тем, что, представ после смерти перед богом, человеку невозможно будет отделаться шуткой «какого-то француза» о бессмысленности бытия. В этом диалоге авторами сериала живописно иллюстрируется беспечность и гармоничность жизни внутри </w:t>
      </w:r>
      <w:proofErr w:type="spellStart"/>
      <w:r w:rsidRPr="00752645">
        <w:rPr>
          <w:rFonts w:ascii="Times New Roman" w:eastAsia="Times New Roman" w:hAnsi="Times New Roman" w:cs="Times New Roman"/>
          <w:sz w:val="28"/>
          <w:szCs w:val="28"/>
        </w:rPr>
        <w:t>мифо</w:t>
      </w:r>
      <w:proofErr w:type="spellEnd"/>
      <w:r w:rsidRPr="00752645">
        <w:rPr>
          <w:rFonts w:ascii="Times New Roman" w:eastAsia="Times New Roman" w:hAnsi="Times New Roman" w:cs="Times New Roman"/>
          <w:sz w:val="28"/>
          <w:szCs w:val="28"/>
        </w:rPr>
        <w:t>-практической установки среднестатистического американца (</w:t>
      </w:r>
      <w:r w:rsidRPr="00752645">
        <w:rPr>
          <w:rFonts w:ascii="Times New Roman" w:eastAsia="Times New Roman" w:hAnsi="Times New Roman" w:cs="Times New Roman"/>
          <w:sz w:val="28"/>
          <w:szCs w:val="28"/>
          <w:shd w:val="clear" w:color="auto" w:fill="FFFFFF"/>
        </w:rPr>
        <w:t>«хорошо устроиться в складках реальности – значит избежать встречи с абсурдом»</w:t>
      </w:r>
      <w:r w:rsidRPr="00752645">
        <w:rPr>
          <w:rStyle w:val="FootnoteReference"/>
          <w:rFonts w:ascii="Times New Roman" w:eastAsia="Times New Roman" w:hAnsi="Times New Roman" w:cs="Times New Roman"/>
          <w:shd w:val="clear" w:color="auto" w:fill="FFFFFF"/>
        </w:rPr>
        <w:footnoteReference w:id="41"/>
      </w:r>
      <w:r w:rsidRPr="00752645">
        <w:rPr>
          <w:rFonts w:ascii="Times New Roman" w:eastAsia="Times New Roman" w:hAnsi="Times New Roman" w:cs="Times New Roman"/>
          <w:sz w:val="28"/>
          <w:szCs w:val="28"/>
          <w:shd w:val="clear" w:color="auto" w:fill="FFFFFF"/>
        </w:rPr>
        <w:t xml:space="preserve"> - пишет Ф. </w:t>
      </w:r>
      <w:proofErr w:type="spellStart"/>
      <w:r w:rsidRPr="00752645">
        <w:rPr>
          <w:rFonts w:ascii="Times New Roman" w:eastAsia="Times New Roman" w:hAnsi="Times New Roman" w:cs="Times New Roman"/>
          <w:sz w:val="28"/>
          <w:szCs w:val="28"/>
          <w:shd w:val="clear" w:color="auto" w:fill="FFFFFF"/>
        </w:rPr>
        <w:t>Гиренок</w:t>
      </w:r>
      <w:proofErr w:type="spellEnd"/>
      <w:r w:rsidRPr="00752645">
        <w:rPr>
          <w:rFonts w:ascii="Times New Roman" w:eastAsia="Times New Roman" w:hAnsi="Times New Roman" w:cs="Times New Roman"/>
          <w:sz w:val="28"/>
          <w:szCs w:val="28"/>
          <w:shd w:val="clear" w:color="auto" w:fill="FFFFFF"/>
        </w:rPr>
        <w:t xml:space="preserve">, рассуждая о том, что абсурд неразрывно связан с дискомфортом и вопрошанием). Вообще, создание мифа, новой веры современности, через стереотипные установки особенно интересует создателей сериала. Помимо уже рассмотренного использования языка в качестве ключа к бессознательному, ими поднимаются вопросы слепой веры </w:t>
      </w:r>
      <w:r w:rsidRPr="00752645">
        <w:rPr>
          <w:rFonts w:ascii="Times New Roman" w:eastAsia="Times New Roman" w:hAnsi="Times New Roman" w:cs="Times New Roman"/>
          <w:sz w:val="28"/>
          <w:szCs w:val="28"/>
          <w:shd w:val="clear" w:color="auto" w:fill="FFFFFF"/>
        </w:rPr>
        <w:lastRenderedPageBreak/>
        <w:t xml:space="preserve">стереотипам, не требующих рационального обоснования. Так, в обществе никто не задаётся вопросом корреляции между проявленным на войне героизмом и мудростью, счастье изображается в виде семейного вечера за просмотром телевизора, и так далее. Опять же, стоит оговориться, что изображается эта картина мира американского обывателя отнюдь не в иронической манере и даже не нейтрально, а с явным намерением заставить зрителя всерьёз любоваться этой идиллией.   </w:t>
      </w:r>
    </w:p>
    <w:p w14:paraId="36369132"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rPr>
      </w:pPr>
      <w:r w:rsidRPr="00752645">
        <w:rPr>
          <w:rFonts w:ascii="Times New Roman" w:eastAsia="Times New Roman" w:hAnsi="Times New Roman" w:cs="Times New Roman"/>
          <w:sz w:val="28"/>
          <w:szCs w:val="28"/>
        </w:rPr>
        <w:t xml:space="preserve">С другой стороны, любая девиация от этого мифа грозит печальным концом для любого героя сериала. Если в первом сезоне «злодеи» лишь умирают, ликвидируя тем самым зерно абсурда в идеальном мире Миннесоты, то во втором сезоне создатели придумывают для них другую расправу. В то время, как </w:t>
      </w:r>
      <w:r w:rsidRPr="00752645">
        <w:rPr>
          <w:rFonts w:ascii="Times New Roman" w:eastAsia="Times New Roman" w:hAnsi="Times New Roman" w:cs="Times New Roman"/>
          <w:sz w:val="28"/>
          <w:szCs w:val="28"/>
          <w:shd w:val="clear" w:color="auto" w:fill="FFFFFF"/>
        </w:rPr>
        <w:t xml:space="preserve">«положительные» персонажи считают своим сизифовым камнем «выполнение предназначения», для любых усомнившихся в системе, т.е. для анти-героев, этим камнем становятся трагически нелепые и безуспешные попытки вырваться из этой системы. Пегги, главная героиня второго сезона, типичная представительница среднего класса американской глубинки, поддавшаяся соблазну «стать лучшей версией себя» на тренингах, явно отсылающих к скандально известной компании </w:t>
      </w:r>
      <w:proofErr w:type="spellStart"/>
      <w:r w:rsidRPr="00752645">
        <w:rPr>
          <w:rFonts w:ascii="Times New Roman" w:eastAsia="Times New Roman" w:hAnsi="Times New Roman" w:cs="Times New Roman"/>
          <w:sz w:val="28"/>
          <w:szCs w:val="28"/>
          <w:shd w:val="clear" w:color="auto" w:fill="FFFFFF"/>
        </w:rPr>
        <w:t>Lifespring</w:t>
      </w:r>
      <w:proofErr w:type="spellEnd"/>
      <w:r w:rsidRPr="00752645">
        <w:rPr>
          <w:rFonts w:ascii="Times New Roman" w:eastAsia="Times New Roman" w:hAnsi="Times New Roman" w:cs="Times New Roman"/>
          <w:sz w:val="28"/>
          <w:szCs w:val="28"/>
          <w:shd w:val="clear" w:color="auto" w:fill="FFFFFF"/>
        </w:rPr>
        <w:t xml:space="preserve">, только в последней серии раскрывается как загнанная в рамки стереотипов и общественных установок личность, так и оставшаяся неуслышанной, в итоге лишившаяся рассудка. Главный же антагонист сезона после окончания бандитского передела, ставшего причиной десятков смертей, получает от своего босса повышение, совсем не соответствующее его ожиданиям, зато не противоречащее гармонии мира современного обывателя:  работу в бухгалтерском отделе корпорации. Таким образом, любые отклонения от нормы оказываются нейтрализованы к моменту необходимой счастливой концовки сериала, а ровное течение жизни в Миннесоте восстанавливается. </w:t>
      </w:r>
      <w:r w:rsidRPr="00752645">
        <w:rPr>
          <w:rFonts w:ascii="Times New Roman" w:eastAsia="Times New Roman" w:hAnsi="Times New Roman" w:cs="Times New Roman"/>
          <w:sz w:val="28"/>
          <w:szCs w:val="28"/>
        </w:rPr>
        <w:t xml:space="preserve">Последняя серия второго сезона, сюжетно закольцовывающая его с первым сезоном сериала, называется «Палиндром». Мир, где абсурд истреблён как явление, замыкается в кольцо. Как и в теории </w:t>
      </w:r>
      <w:proofErr w:type="spellStart"/>
      <w:r w:rsidRPr="00752645">
        <w:rPr>
          <w:rFonts w:ascii="Times New Roman" w:eastAsia="Times New Roman" w:hAnsi="Times New Roman" w:cs="Times New Roman"/>
          <w:sz w:val="28"/>
          <w:szCs w:val="28"/>
        </w:rPr>
        <w:lastRenderedPageBreak/>
        <w:t>Делёза</w:t>
      </w:r>
      <w:proofErr w:type="spellEnd"/>
      <w:r w:rsidRPr="00752645">
        <w:rPr>
          <w:rFonts w:ascii="Times New Roman" w:eastAsia="Times New Roman" w:hAnsi="Times New Roman" w:cs="Times New Roman"/>
          <w:sz w:val="28"/>
          <w:szCs w:val="28"/>
        </w:rPr>
        <w:t xml:space="preserve"> о различии и повторении, лишь проблематическое, несовпадающее и несогласующееся со своим рядом может вести к прогрессу, остальное же приводит к бесконечному повторению одних и тех же действий, к движению по кругу.</w:t>
      </w:r>
    </w:p>
    <w:p w14:paraId="666CF3EB"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rPr>
      </w:pPr>
      <w:r w:rsidRPr="00752645">
        <w:rPr>
          <w:rFonts w:ascii="Times New Roman" w:eastAsia="Times New Roman" w:hAnsi="Times New Roman" w:cs="Times New Roman"/>
          <w:sz w:val="28"/>
          <w:szCs w:val="28"/>
        </w:rPr>
        <w:t xml:space="preserve">Таким образом, создатели сериала делают два хода, выводящих его по форме и по содержанию на новый уровень по сравнению с фильмом: во-первых, структуре сюжета уделяется гораздо большее внимание, место абсурда в каждом случае тщательно продумывается, отводя жанр </w:t>
      </w:r>
      <w:proofErr w:type="spellStart"/>
      <w:r w:rsidRPr="00752645">
        <w:rPr>
          <w:rFonts w:ascii="Times New Roman" w:eastAsia="Times New Roman" w:hAnsi="Times New Roman" w:cs="Times New Roman"/>
          <w:sz w:val="28"/>
          <w:szCs w:val="28"/>
        </w:rPr>
        <w:t>абсурдизма</w:t>
      </w:r>
      <w:proofErr w:type="spellEnd"/>
      <w:r w:rsidRPr="00752645">
        <w:rPr>
          <w:rFonts w:ascii="Times New Roman" w:eastAsia="Times New Roman" w:hAnsi="Times New Roman" w:cs="Times New Roman"/>
          <w:sz w:val="28"/>
          <w:szCs w:val="28"/>
        </w:rPr>
        <w:t xml:space="preserve"> от близкого ему сюрреализма – все элементы абсурда в сериале не случайны, а рационально определены для того, чтобы играть ту или иную роль в композиции произведения; во-вторых, в контексте пост-ироничной современности, сериал не представляет собой явную насмешку над американским обществом, часто даже восхищаясь и умиляясь им, романтизируя его наивность и простоту. Разъяснение философии экзистенциализма преподносится создателями в разных формах: в прямых обсуждениях теоритических проблем абсурда героями; в жизненных ситуациях, в которые попадают персонажи сериала; в мировоззрении и жизненных позициях, которые они отстаивают. Все эти формы явлены на поверхности, и вне зависимости от кругозора и культурного кода зрителя, заставляют его сталкиваться с противоречиями в собственной интерпретации экзистенциализма. Подобно стоикам или дзен-буддистам, которых вспоминает Делёз для иллюстрации искусства юмора, разворачивающегося на поверхности, создатели сериала смешивают карты, вводя в замешательство любого, кто смотрит сериал, будь то наивный обыватель, принимающий близко к сердцу происходящее на экране, или бывалый скептик, смотрящий на мир через призму постмодернистской иронии.</w:t>
      </w:r>
    </w:p>
    <w:p w14:paraId="18FACC68" w14:textId="22C867D1" w:rsidR="00402D0A" w:rsidRPr="00752645" w:rsidRDefault="00910CF1" w:rsidP="004622BE">
      <w:pPr>
        <w:pStyle w:val="Heading2"/>
        <w:spacing w:line="360" w:lineRule="auto"/>
        <w:contextualSpacing/>
        <w:rPr>
          <w:rFonts w:ascii="Times New Roman" w:hAnsi="Times New Roman" w:cs="Times New Roman"/>
          <w:color w:val="auto"/>
        </w:rPr>
      </w:pPr>
      <w:bookmarkStart w:id="14" w:name="_Toc355356358"/>
      <w:r w:rsidRPr="00752645">
        <w:rPr>
          <w:rFonts w:ascii="Times New Roman" w:hAnsi="Times New Roman" w:cs="Times New Roman"/>
          <w:color w:val="auto"/>
        </w:rPr>
        <w:t xml:space="preserve">3. Абсурд в сериале «Фарго» в контексте условий современной </w:t>
      </w:r>
      <w:proofErr w:type="spellStart"/>
      <w:r w:rsidRPr="00752645">
        <w:rPr>
          <w:rFonts w:ascii="Times New Roman" w:hAnsi="Times New Roman" w:cs="Times New Roman"/>
          <w:color w:val="auto"/>
        </w:rPr>
        <w:t>медиасреды</w:t>
      </w:r>
      <w:bookmarkEnd w:id="14"/>
      <w:proofErr w:type="spellEnd"/>
    </w:p>
    <w:p w14:paraId="4827E896"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Во второй главе были рассмотрены некоторые особенности </w:t>
      </w:r>
      <w:proofErr w:type="spellStart"/>
      <w:r w:rsidRPr="00752645">
        <w:rPr>
          <w:rFonts w:ascii="Times New Roman" w:eastAsia="Times New Roman" w:hAnsi="Times New Roman" w:cs="Times New Roman"/>
          <w:sz w:val="28"/>
          <w:szCs w:val="28"/>
          <w:shd w:val="clear" w:color="auto" w:fill="FFFFFF"/>
        </w:rPr>
        <w:t>медиасреды</w:t>
      </w:r>
      <w:proofErr w:type="spellEnd"/>
      <w:r w:rsidRPr="00752645">
        <w:rPr>
          <w:rFonts w:ascii="Times New Roman" w:eastAsia="Times New Roman" w:hAnsi="Times New Roman" w:cs="Times New Roman"/>
          <w:sz w:val="28"/>
          <w:szCs w:val="28"/>
          <w:shd w:val="clear" w:color="auto" w:fill="FFFFFF"/>
        </w:rPr>
        <w:t xml:space="preserve">, сказавшиеся на современных моделях </w:t>
      </w:r>
      <w:proofErr w:type="spellStart"/>
      <w:r w:rsidRPr="00752645">
        <w:rPr>
          <w:rFonts w:ascii="Times New Roman" w:eastAsia="Times New Roman" w:hAnsi="Times New Roman" w:cs="Times New Roman"/>
          <w:sz w:val="28"/>
          <w:szCs w:val="28"/>
          <w:shd w:val="clear" w:color="auto" w:fill="FFFFFF"/>
        </w:rPr>
        <w:t>смыслопорождения</w:t>
      </w:r>
      <w:proofErr w:type="spellEnd"/>
      <w:r w:rsidRPr="00752645">
        <w:rPr>
          <w:rFonts w:ascii="Times New Roman" w:eastAsia="Times New Roman" w:hAnsi="Times New Roman" w:cs="Times New Roman"/>
          <w:sz w:val="28"/>
          <w:szCs w:val="28"/>
          <w:shd w:val="clear" w:color="auto" w:fill="FFFFFF"/>
        </w:rPr>
        <w:t xml:space="preserve">. </w:t>
      </w:r>
      <w:r w:rsidRPr="00752645">
        <w:rPr>
          <w:rFonts w:ascii="Times New Roman" w:eastAsia="Times New Roman" w:hAnsi="Times New Roman" w:cs="Times New Roman"/>
          <w:sz w:val="28"/>
          <w:szCs w:val="28"/>
          <w:shd w:val="clear" w:color="auto" w:fill="FFFFFF"/>
        </w:rPr>
        <w:lastRenderedPageBreak/>
        <w:t xml:space="preserve">Влияния </w:t>
      </w:r>
      <w:proofErr w:type="spellStart"/>
      <w:r w:rsidRPr="00752645">
        <w:rPr>
          <w:rFonts w:ascii="Times New Roman" w:eastAsia="Times New Roman" w:hAnsi="Times New Roman" w:cs="Times New Roman"/>
          <w:sz w:val="28"/>
          <w:szCs w:val="28"/>
          <w:shd w:val="clear" w:color="auto" w:fill="FFFFFF"/>
        </w:rPr>
        <w:t>симультанности</w:t>
      </w:r>
      <w:proofErr w:type="spellEnd"/>
      <w:r w:rsidRPr="00752645">
        <w:rPr>
          <w:rFonts w:ascii="Times New Roman" w:eastAsia="Times New Roman" w:hAnsi="Times New Roman" w:cs="Times New Roman"/>
          <w:sz w:val="28"/>
          <w:szCs w:val="28"/>
          <w:shd w:val="clear" w:color="auto" w:fill="FFFFFF"/>
        </w:rPr>
        <w:t xml:space="preserve">, возвращения к мифу и растворения границ реальности медиа можно проследить на примере сериала «Фарго» - классического продукта современной </w:t>
      </w:r>
      <w:proofErr w:type="spellStart"/>
      <w:r w:rsidRPr="00752645">
        <w:rPr>
          <w:rFonts w:ascii="Times New Roman" w:eastAsia="Times New Roman" w:hAnsi="Times New Roman" w:cs="Times New Roman"/>
          <w:sz w:val="28"/>
          <w:szCs w:val="28"/>
          <w:shd w:val="clear" w:color="auto" w:fill="FFFFFF"/>
        </w:rPr>
        <w:t>медиакультуры</w:t>
      </w:r>
      <w:proofErr w:type="spellEnd"/>
      <w:r w:rsidRPr="00752645">
        <w:rPr>
          <w:rFonts w:ascii="Times New Roman" w:eastAsia="Times New Roman" w:hAnsi="Times New Roman" w:cs="Times New Roman"/>
          <w:sz w:val="28"/>
          <w:szCs w:val="28"/>
          <w:shd w:val="clear" w:color="auto" w:fill="FFFFFF"/>
        </w:rPr>
        <w:t>.</w:t>
      </w:r>
    </w:p>
    <w:p w14:paraId="3E12AE77" w14:textId="38B11B86"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Вневременной формат повествования в сериале подчёркивает неактуальность последовательности нарратива в современном произведении. События первого сезона происходят в 2006 году, второго – в 1979, а третьего – в 2010. Для сценария сериала первостепенную роль играет логика </w:t>
      </w:r>
      <w:proofErr w:type="spellStart"/>
      <w:r w:rsidRPr="00752645">
        <w:rPr>
          <w:rFonts w:ascii="Times New Roman" w:eastAsia="Times New Roman" w:hAnsi="Times New Roman" w:cs="Times New Roman"/>
          <w:sz w:val="28"/>
          <w:szCs w:val="28"/>
          <w:shd w:val="clear" w:color="auto" w:fill="FFFFFF"/>
        </w:rPr>
        <w:t>сериации</w:t>
      </w:r>
      <w:proofErr w:type="spellEnd"/>
      <w:r w:rsidRPr="00752645">
        <w:rPr>
          <w:rFonts w:ascii="Times New Roman" w:eastAsia="Times New Roman" w:hAnsi="Times New Roman" w:cs="Times New Roman"/>
          <w:sz w:val="28"/>
          <w:szCs w:val="28"/>
          <w:shd w:val="clear" w:color="auto" w:fill="FFFFFF"/>
        </w:rPr>
        <w:t xml:space="preserve">, структурированная иначе, чем классическая временная последовательность нарратива. Причинно-следственные связи </w:t>
      </w:r>
      <w:proofErr w:type="spellStart"/>
      <w:r w:rsidRPr="00752645">
        <w:rPr>
          <w:rFonts w:ascii="Times New Roman" w:eastAsia="Times New Roman" w:hAnsi="Times New Roman" w:cs="Times New Roman"/>
          <w:sz w:val="28"/>
          <w:szCs w:val="28"/>
          <w:shd w:val="clear" w:color="auto" w:fill="FFFFFF"/>
        </w:rPr>
        <w:t>взаимообратимы</w:t>
      </w:r>
      <w:proofErr w:type="spellEnd"/>
      <w:r w:rsidRPr="00752645">
        <w:rPr>
          <w:rFonts w:ascii="Times New Roman" w:eastAsia="Times New Roman" w:hAnsi="Times New Roman" w:cs="Times New Roman"/>
          <w:sz w:val="28"/>
          <w:szCs w:val="28"/>
          <w:shd w:val="clear" w:color="auto" w:fill="FFFFFF"/>
        </w:rPr>
        <w:t xml:space="preserve">, нить повествования никак не зависит от отношений прошлого и будущего. Тем не менее, стоит отличать этот сценаристский ход </w:t>
      </w:r>
      <w:proofErr w:type="spellStart"/>
      <w:r w:rsidR="00BE1B4D">
        <w:rPr>
          <w:rFonts w:ascii="Times New Roman" w:eastAsia="Times New Roman" w:hAnsi="Times New Roman" w:cs="Times New Roman"/>
          <w:sz w:val="28"/>
          <w:szCs w:val="28"/>
          <w:shd w:val="clear" w:color="auto" w:fill="FFFFFF"/>
        </w:rPr>
        <w:t>внетемпорального</w:t>
      </w:r>
      <w:proofErr w:type="spellEnd"/>
      <w:r w:rsidR="00BE1B4D">
        <w:rPr>
          <w:rFonts w:ascii="Times New Roman" w:eastAsia="Times New Roman" w:hAnsi="Times New Roman" w:cs="Times New Roman"/>
          <w:sz w:val="28"/>
          <w:szCs w:val="28"/>
          <w:shd w:val="clear" w:color="auto" w:fill="FFFFFF"/>
        </w:rPr>
        <w:t xml:space="preserve"> повествования </w:t>
      </w:r>
      <w:r w:rsidRPr="00752645">
        <w:rPr>
          <w:rFonts w:ascii="Times New Roman" w:eastAsia="Times New Roman" w:hAnsi="Times New Roman" w:cs="Times New Roman"/>
          <w:sz w:val="28"/>
          <w:szCs w:val="28"/>
          <w:shd w:val="clear" w:color="auto" w:fill="FFFFFF"/>
        </w:rPr>
        <w:t xml:space="preserve">от намеренной игры с временной последовательностью. Так, в фильме 2002 года режиссёра </w:t>
      </w:r>
      <w:proofErr w:type="spellStart"/>
      <w:r w:rsidRPr="00752645">
        <w:rPr>
          <w:rFonts w:ascii="Times New Roman" w:eastAsia="Times New Roman" w:hAnsi="Times New Roman" w:cs="Times New Roman"/>
          <w:sz w:val="28"/>
          <w:szCs w:val="28"/>
          <w:shd w:val="clear" w:color="auto" w:fill="FFFFFF"/>
        </w:rPr>
        <w:t>Гаспара</w:t>
      </w:r>
      <w:proofErr w:type="spellEnd"/>
      <w:r w:rsidRPr="00752645">
        <w:rPr>
          <w:rFonts w:ascii="Times New Roman" w:eastAsia="Times New Roman" w:hAnsi="Times New Roman" w:cs="Times New Roman"/>
          <w:sz w:val="28"/>
          <w:szCs w:val="28"/>
          <w:shd w:val="clear" w:color="auto" w:fill="FFFFFF"/>
        </w:rPr>
        <w:t xml:space="preserve"> </w:t>
      </w:r>
      <w:proofErr w:type="spellStart"/>
      <w:r w:rsidRPr="00752645">
        <w:rPr>
          <w:rFonts w:ascii="Times New Roman" w:eastAsia="Times New Roman" w:hAnsi="Times New Roman" w:cs="Times New Roman"/>
          <w:sz w:val="28"/>
          <w:szCs w:val="28"/>
          <w:shd w:val="clear" w:color="auto" w:fill="FFFFFF"/>
        </w:rPr>
        <w:t>Ноэ</w:t>
      </w:r>
      <w:proofErr w:type="spellEnd"/>
      <w:r w:rsidRPr="00752645">
        <w:rPr>
          <w:rFonts w:ascii="Times New Roman" w:eastAsia="Times New Roman" w:hAnsi="Times New Roman" w:cs="Times New Roman"/>
          <w:sz w:val="28"/>
          <w:szCs w:val="28"/>
          <w:shd w:val="clear" w:color="auto" w:fill="FFFFFF"/>
        </w:rPr>
        <w:t xml:space="preserve"> «Необратимость» события представлены в обратном хронологическом порядке, но создатели фильма используют этот приём для обыгрывания именно последовательной цепочки событий, имеющих между собой причинно-следственные отношения классической временной схемы. В «Фарго» же разворачивается описанный </w:t>
      </w:r>
      <w:proofErr w:type="spellStart"/>
      <w:r w:rsidRPr="00752645">
        <w:rPr>
          <w:rFonts w:ascii="Times New Roman" w:eastAsia="Times New Roman" w:hAnsi="Times New Roman" w:cs="Times New Roman"/>
          <w:sz w:val="28"/>
          <w:szCs w:val="28"/>
          <w:shd w:val="clear" w:color="auto" w:fill="FFFFFF"/>
        </w:rPr>
        <w:t>Кастельсом</w:t>
      </w:r>
      <w:proofErr w:type="spellEnd"/>
      <w:r w:rsidRPr="00752645">
        <w:rPr>
          <w:rFonts w:ascii="Times New Roman" w:eastAsia="Times New Roman" w:hAnsi="Times New Roman" w:cs="Times New Roman"/>
          <w:sz w:val="28"/>
          <w:szCs w:val="28"/>
          <w:shd w:val="clear" w:color="auto" w:fill="FFFFFF"/>
        </w:rPr>
        <w:t xml:space="preserve"> плоский временной горизонт, лишённый начала, конца и какой-либо последовательности. Подчеркивается вневременной характер картины постоянной зимой, которая не только не сменяется другими сезонами, но и не разбивается хронологически изображениями в сериале празднований дня Благодарения и Рождества, главных американских праздников, как правило, появляющихся в большинстве сериалов.</w:t>
      </w:r>
    </w:p>
    <w:p w14:paraId="6DBBDB40"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t xml:space="preserve">Мифология «Фарго» строится вокруг «американской мечты» и её влияний на общественные установки. Образ типичного неудачника в первом сезоне сериала раскрывается через классический миф об успехе современного человека: тот должен быть </w:t>
      </w:r>
      <w:proofErr w:type="spellStart"/>
      <w:r w:rsidRPr="00752645">
        <w:rPr>
          <w:rFonts w:ascii="Times New Roman" w:eastAsia="Times New Roman" w:hAnsi="Times New Roman" w:cs="Times New Roman"/>
          <w:sz w:val="28"/>
          <w:szCs w:val="28"/>
          <w:shd w:val="clear" w:color="auto" w:fill="FFFFFF"/>
        </w:rPr>
        <w:t>маскулинным</w:t>
      </w:r>
      <w:proofErr w:type="spellEnd"/>
      <w:r w:rsidRPr="00752645">
        <w:rPr>
          <w:rFonts w:ascii="Times New Roman" w:eastAsia="Times New Roman" w:hAnsi="Times New Roman" w:cs="Times New Roman"/>
          <w:sz w:val="28"/>
          <w:szCs w:val="28"/>
          <w:shd w:val="clear" w:color="auto" w:fill="FFFFFF"/>
        </w:rPr>
        <w:t xml:space="preserve">, богатым, пользоваться успехом у женщин. «Эволюция» </w:t>
      </w:r>
      <w:proofErr w:type="spellStart"/>
      <w:r w:rsidRPr="00752645">
        <w:rPr>
          <w:rFonts w:ascii="Times New Roman" w:eastAsia="Times New Roman" w:hAnsi="Times New Roman" w:cs="Times New Roman"/>
          <w:sz w:val="28"/>
          <w:szCs w:val="28"/>
          <w:shd w:val="clear" w:color="auto" w:fill="FFFFFF"/>
        </w:rPr>
        <w:t>Лестера</w:t>
      </w:r>
      <w:proofErr w:type="spellEnd"/>
      <w:r w:rsidRPr="00752645">
        <w:rPr>
          <w:rFonts w:ascii="Times New Roman" w:eastAsia="Times New Roman" w:hAnsi="Times New Roman" w:cs="Times New Roman"/>
          <w:sz w:val="28"/>
          <w:szCs w:val="28"/>
          <w:shd w:val="clear" w:color="auto" w:fill="FFFFFF"/>
        </w:rPr>
        <w:t xml:space="preserve">, героя-неудачника первого сезона, демонстрирует насколько образ успеха, с одной стороны, </w:t>
      </w:r>
      <w:r w:rsidRPr="00752645">
        <w:rPr>
          <w:rFonts w:ascii="Times New Roman" w:eastAsia="Times New Roman" w:hAnsi="Times New Roman" w:cs="Times New Roman"/>
          <w:sz w:val="28"/>
          <w:szCs w:val="28"/>
          <w:shd w:val="clear" w:color="auto" w:fill="FFFFFF"/>
        </w:rPr>
        <w:lastRenderedPageBreak/>
        <w:t xml:space="preserve">опирается на пустые стереотипы, с другой – насколько этот образ могущественен и способен воздействовать на поведенческие паттерны как индивида, так и общества в целом. Вообще, гендерные, расовые и классовые стереотипы обыгрываются создателями в разных формах на протяжении всего сериала, обнажая скрывающуюся под внешним благодушием нетерпимость общества ко всем, выходящим за пределы «нормы». Учитывая стремление авторов сериала не изображать эти прорехи в американской идиллии с явным сарказмом, неудивительна последовавшая за выходом сериала волна обвинений самих создателей в шовинизме и популизме. Критика в адрес сериала подтверждает желание аудитории видеть в медиа роль идеолога, указывающего зрителю над чем насмехаться, чем восхищаться, а что осуждать. Эта механика коррелирует как с бегством от свободы </w:t>
      </w:r>
      <w:proofErr w:type="spellStart"/>
      <w:r w:rsidRPr="00752645">
        <w:rPr>
          <w:rFonts w:ascii="Times New Roman" w:eastAsia="Times New Roman" w:hAnsi="Times New Roman" w:cs="Times New Roman"/>
          <w:sz w:val="28"/>
          <w:szCs w:val="28"/>
          <w:shd w:val="clear" w:color="auto" w:fill="FFFFFF"/>
        </w:rPr>
        <w:t>Фромма</w:t>
      </w:r>
      <w:proofErr w:type="spellEnd"/>
      <w:r w:rsidRPr="00752645">
        <w:rPr>
          <w:rFonts w:ascii="Times New Roman" w:eastAsia="Times New Roman" w:hAnsi="Times New Roman" w:cs="Times New Roman"/>
          <w:sz w:val="28"/>
          <w:szCs w:val="28"/>
          <w:shd w:val="clear" w:color="auto" w:fill="FFFFFF"/>
        </w:rPr>
        <w:t xml:space="preserve">, описанном более полувека назад, так и с приводимой Савчуком в контексте пост-индустриального общества гегелевской диалектикой раба и господина. Так или иначе, выбивание аудитории «Фарго» из зоны её комфорта разоблачает желание самой аудитории подчиниться «магической» власти медиа. Н. </w:t>
      </w:r>
      <w:proofErr w:type="spellStart"/>
      <w:r w:rsidRPr="00752645">
        <w:rPr>
          <w:rFonts w:ascii="Times New Roman" w:eastAsia="Times New Roman" w:hAnsi="Times New Roman" w:cs="Times New Roman"/>
          <w:sz w:val="28"/>
          <w:szCs w:val="28"/>
          <w:shd w:val="clear" w:color="auto" w:fill="FFFFFF"/>
        </w:rPr>
        <w:t>Луман</w:t>
      </w:r>
      <w:proofErr w:type="spellEnd"/>
      <w:r w:rsidRPr="00752645">
        <w:rPr>
          <w:rFonts w:ascii="Times New Roman" w:eastAsia="Times New Roman" w:hAnsi="Times New Roman" w:cs="Times New Roman"/>
          <w:sz w:val="28"/>
          <w:szCs w:val="28"/>
          <w:shd w:val="clear" w:color="auto" w:fill="FFFFFF"/>
        </w:rPr>
        <w:t xml:space="preserve"> пишет, что «не техника - словно некая анонимная власть - господствует над обществом, но что само общество - способом, не поддающимся предварительному рациональному планированию - делает себя зависимым от техники как раз тем, что решается её применить»</w:t>
      </w:r>
      <w:r w:rsidRPr="00752645">
        <w:rPr>
          <w:rStyle w:val="FootnoteReference"/>
          <w:rFonts w:ascii="Times New Roman" w:eastAsia="Times New Roman" w:hAnsi="Times New Roman" w:cs="Times New Roman"/>
          <w:shd w:val="clear" w:color="auto" w:fill="FFFFFF"/>
        </w:rPr>
        <w:footnoteReference w:id="42"/>
      </w:r>
      <w:r w:rsidRPr="00752645">
        <w:rPr>
          <w:rFonts w:ascii="Times New Roman" w:eastAsia="Times New Roman" w:hAnsi="Times New Roman" w:cs="Times New Roman"/>
          <w:sz w:val="28"/>
          <w:szCs w:val="28"/>
          <w:shd w:val="clear" w:color="auto" w:fill="FFFFFF"/>
        </w:rPr>
        <w:t>. Подобно тому, как, описанный во второй главе, анти-консюмеризм стал частью индустрии культуры, образ «Фарго» как разоблачителя мифа об идиллии обывателей, сам стал мифом. Аудитория негодует и по поводу идеализации сериалом жизни американской глубинки, и по поводу поверхностного прочтения создателями философии Камю, и больше всего – по поводу внезапного появления НЛО в сериале. Таким образом, сериал разрушает стереотип о «Фарго» как о разрушителе стереотипов.</w:t>
      </w:r>
    </w:p>
    <w:p w14:paraId="5AD72627" w14:textId="77777777" w:rsidR="00910CF1" w:rsidRPr="00752645" w:rsidRDefault="00910CF1" w:rsidP="004622BE">
      <w:pPr>
        <w:spacing w:line="360" w:lineRule="auto"/>
        <w:ind w:firstLine="709"/>
        <w:contextualSpacing/>
        <w:jc w:val="both"/>
        <w:rPr>
          <w:rFonts w:ascii="Times New Roman" w:eastAsia="Times New Roman" w:hAnsi="Times New Roman" w:cs="Times New Roman"/>
          <w:sz w:val="28"/>
          <w:szCs w:val="28"/>
          <w:shd w:val="clear" w:color="auto" w:fill="FFFFFF"/>
        </w:rPr>
      </w:pPr>
      <w:r w:rsidRPr="00752645">
        <w:rPr>
          <w:rFonts w:ascii="Times New Roman" w:eastAsia="Times New Roman" w:hAnsi="Times New Roman" w:cs="Times New Roman"/>
          <w:sz w:val="28"/>
          <w:szCs w:val="28"/>
          <w:shd w:val="clear" w:color="auto" w:fill="FFFFFF"/>
        </w:rPr>
        <w:lastRenderedPageBreak/>
        <w:t xml:space="preserve">Намеренно неуместный для жанра «Фарго» элемент фантастики становится инструментом обнажения границ медиа, неким </w:t>
      </w:r>
      <w:proofErr w:type="spellStart"/>
      <w:r w:rsidRPr="00752645">
        <w:rPr>
          <w:rFonts w:ascii="Times New Roman" w:eastAsia="Times New Roman" w:hAnsi="Times New Roman" w:cs="Times New Roman"/>
          <w:sz w:val="28"/>
          <w:szCs w:val="28"/>
          <w:shd w:val="clear" w:color="auto" w:fill="FFFFFF"/>
        </w:rPr>
        <w:t>глитчем</w:t>
      </w:r>
      <w:proofErr w:type="spellEnd"/>
      <w:r w:rsidRPr="00752645">
        <w:rPr>
          <w:rFonts w:ascii="Times New Roman" w:eastAsia="Times New Roman" w:hAnsi="Times New Roman" w:cs="Times New Roman"/>
          <w:sz w:val="28"/>
          <w:szCs w:val="28"/>
          <w:shd w:val="clear" w:color="auto" w:fill="FFFFFF"/>
        </w:rPr>
        <w:t xml:space="preserve"> в системе сериала. Сериал может восприниматься аудиторией и как нуар, и как детективная драма, и как чёрная комедия, но зритель никак не ожидает обнаружить в нём элемент фантастики. С одной стороны, включение темы НЛО и таинственных существ обыгрывает тему мифологии американского общества, с другой – играет со зрительскими ожиданиями. К. </w:t>
      </w:r>
      <w:proofErr w:type="spellStart"/>
      <w:r w:rsidRPr="00752645">
        <w:rPr>
          <w:rFonts w:ascii="Times New Roman" w:eastAsia="Times New Roman" w:hAnsi="Times New Roman" w:cs="Times New Roman"/>
          <w:sz w:val="28"/>
          <w:szCs w:val="28"/>
          <w:shd w:val="clear" w:color="auto" w:fill="FFFFFF"/>
        </w:rPr>
        <w:t>Метц</w:t>
      </w:r>
      <w:proofErr w:type="spellEnd"/>
      <w:r w:rsidRPr="00752645">
        <w:rPr>
          <w:rFonts w:ascii="Times New Roman" w:eastAsia="Times New Roman" w:hAnsi="Times New Roman" w:cs="Times New Roman"/>
          <w:sz w:val="28"/>
          <w:szCs w:val="28"/>
          <w:shd w:val="clear" w:color="auto" w:fill="FFFFFF"/>
        </w:rPr>
        <w:t xml:space="preserve"> в анализе отношений кинематографа и зрителя указывает на добровольный уход зрителя от реальности как на описываемый Фрейдом механизм защиты психики: «</w:t>
      </w:r>
      <w:r w:rsidRPr="00752645">
        <w:rPr>
          <w:rFonts w:ascii="Times New Roman" w:eastAsia="Times New Roman" w:hAnsi="Times New Roman" w:cs="Times New Roman"/>
          <w:sz w:val="28"/>
          <w:szCs w:val="28"/>
        </w:rPr>
        <w:t xml:space="preserve">фильм благоприятствует нарциссическому уходу в себя и </w:t>
      </w:r>
      <w:proofErr w:type="spellStart"/>
      <w:r w:rsidRPr="00752645">
        <w:rPr>
          <w:rFonts w:ascii="Times New Roman" w:eastAsia="Times New Roman" w:hAnsi="Times New Roman" w:cs="Times New Roman"/>
          <w:sz w:val="28"/>
          <w:szCs w:val="28"/>
        </w:rPr>
        <w:t>фантазматическому</w:t>
      </w:r>
      <w:proofErr w:type="spellEnd"/>
      <w:r w:rsidRPr="00752645">
        <w:rPr>
          <w:rFonts w:ascii="Times New Roman" w:eastAsia="Times New Roman" w:hAnsi="Times New Roman" w:cs="Times New Roman"/>
          <w:sz w:val="28"/>
          <w:szCs w:val="28"/>
        </w:rPr>
        <w:t xml:space="preserve"> самолюбованию, которые, по мере дальнейшего продвижения, подпадают под определение сна и сновидения»</w:t>
      </w:r>
      <w:r w:rsidRPr="00752645">
        <w:rPr>
          <w:rStyle w:val="FootnoteReference"/>
          <w:rFonts w:ascii="Times New Roman" w:eastAsia="Times New Roman" w:hAnsi="Times New Roman" w:cs="Times New Roman"/>
        </w:rPr>
        <w:footnoteReference w:id="43"/>
      </w:r>
      <w:r w:rsidRPr="00752645">
        <w:rPr>
          <w:rFonts w:ascii="Times New Roman" w:eastAsia="Times New Roman" w:hAnsi="Times New Roman" w:cs="Times New Roman"/>
          <w:sz w:val="28"/>
          <w:szCs w:val="28"/>
        </w:rPr>
        <w:t>. Неожиданным абсурдным элементом в сюжете создатели разрушают грёзу кинопросмотра, прочерчивая границу между экраном и реальностью.</w:t>
      </w:r>
      <w:r w:rsidRPr="00752645">
        <w:rPr>
          <w:rFonts w:ascii="Times New Roman" w:eastAsia="Times New Roman" w:hAnsi="Times New Roman" w:cs="Times New Roman"/>
          <w:sz w:val="28"/>
          <w:szCs w:val="28"/>
          <w:shd w:val="clear" w:color="auto" w:fill="FFFFFF"/>
        </w:rPr>
        <w:t xml:space="preserve"> Являясь, с одной стороны, прозрачной калькой с жизни реального американского общества, сериал, с другой стороны, подчёркивает собственное место за границами реальности – в сфере виртуального.</w:t>
      </w:r>
    </w:p>
    <w:p w14:paraId="0ADF8269" w14:textId="77777777" w:rsidR="00910CF1" w:rsidRPr="00752645" w:rsidRDefault="00910CF1" w:rsidP="004622BE">
      <w:pPr>
        <w:spacing w:line="360" w:lineRule="auto"/>
        <w:ind w:firstLine="709"/>
        <w:contextualSpacing/>
        <w:jc w:val="both"/>
        <w:rPr>
          <w:rFonts w:ascii="Times New Roman" w:hAnsi="Times New Roman" w:cs="Times New Roman"/>
          <w:sz w:val="28"/>
          <w:szCs w:val="28"/>
        </w:rPr>
      </w:pPr>
      <w:r w:rsidRPr="00752645">
        <w:rPr>
          <w:rFonts w:ascii="Times New Roman" w:hAnsi="Times New Roman" w:cs="Times New Roman"/>
          <w:sz w:val="28"/>
          <w:szCs w:val="28"/>
        </w:rPr>
        <w:t xml:space="preserve">Таким образом, сериал «Фарго», особенно в сравнении с оригинальным фильмом, демонстрирует эволюцию </w:t>
      </w:r>
      <w:proofErr w:type="spellStart"/>
      <w:r w:rsidRPr="00752645">
        <w:rPr>
          <w:rFonts w:ascii="Times New Roman" w:hAnsi="Times New Roman" w:cs="Times New Roman"/>
          <w:sz w:val="28"/>
          <w:szCs w:val="28"/>
        </w:rPr>
        <w:t>абсурдизма</w:t>
      </w:r>
      <w:proofErr w:type="spellEnd"/>
      <w:r w:rsidRPr="00752645">
        <w:rPr>
          <w:rFonts w:ascii="Times New Roman" w:hAnsi="Times New Roman" w:cs="Times New Roman"/>
          <w:sz w:val="28"/>
          <w:szCs w:val="28"/>
        </w:rPr>
        <w:t xml:space="preserve"> как жанра кинематографа. Вследствие изменений структуры и наполнения сюжета сериал отходит от постмодернистской иронии к пост-иронии современности, абсурд при этом уже не так очевиден. Ироничное и искреннее сосуществуют так же равноправно, как смешное и трагичное. Смешение классической временной последовательности в </w:t>
      </w:r>
      <w:proofErr w:type="spellStart"/>
      <w:r w:rsidRPr="00752645">
        <w:rPr>
          <w:rFonts w:ascii="Times New Roman" w:hAnsi="Times New Roman" w:cs="Times New Roman"/>
          <w:sz w:val="28"/>
          <w:szCs w:val="28"/>
        </w:rPr>
        <w:t>симультанность</w:t>
      </w:r>
      <w:proofErr w:type="spellEnd"/>
      <w:r w:rsidRPr="00752645">
        <w:rPr>
          <w:rFonts w:ascii="Times New Roman" w:hAnsi="Times New Roman" w:cs="Times New Roman"/>
          <w:sz w:val="28"/>
          <w:szCs w:val="28"/>
        </w:rPr>
        <w:t xml:space="preserve"> мифа также сказалось на схеме выстраивания сюжета, а сама история призвана не столько обнажить изъяны современной реальности, сколько её неадекватность реальности виртуального, будь то миф, созданный медиа или общественными стереотипами, или воображаемая реальность кино.</w:t>
      </w:r>
    </w:p>
    <w:p w14:paraId="3B9A9A43" w14:textId="77777777" w:rsidR="00910CF1" w:rsidRPr="00752645" w:rsidRDefault="00910CF1" w:rsidP="004622BE">
      <w:pPr>
        <w:spacing w:line="360" w:lineRule="auto"/>
        <w:contextualSpacing/>
        <w:rPr>
          <w:rFonts w:ascii="Times New Roman" w:hAnsi="Times New Roman" w:cs="Times New Roman"/>
          <w:sz w:val="28"/>
          <w:szCs w:val="28"/>
          <w:highlight w:val="cyan"/>
        </w:rPr>
      </w:pPr>
      <w:r w:rsidRPr="00752645">
        <w:rPr>
          <w:rFonts w:ascii="Times New Roman" w:hAnsi="Times New Roman" w:cs="Times New Roman"/>
          <w:sz w:val="28"/>
          <w:szCs w:val="28"/>
          <w:highlight w:val="cyan"/>
        </w:rPr>
        <w:br w:type="page"/>
      </w:r>
    </w:p>
    <w:p w14:paraId="18971BA5" w14:textId="0A1493EC" w:rsidR="0053527E" w:rsidRPr="0053527E" w:rsidRDefault="00402D0A" w:rsidP="0053527E">
      <w:pPr>
        <w:pStyle w:val="Heading1"/>
        <w:spacing w:line="360" w:lineRule="auto"/>
        <w:contextualSpacing/>
        <w:jc w:val="center"/>
        <w:rPr>
          <w:rFonts w:ascii="Times New Roman" w:hAnsi="Times New Roman" w:cs="Times New Roman"/>
          <w:color w:val="auto"/>
          <w:shd w:val="clear" w:color="auto" w:fill="FFFFFF"/>
          <w:lang w:val="ru-RU"/>
        </w:rPr>
      </w:pPr>
      <w:bookmarkStart w:id="15" w:name="_Toc355356359"/>
      <w:r w:rsidRPr="00752645">
        <w:rPr>
          <w:rFonts w:ascii="Times New Roman" w:hAnsi="Times New Roman" w:cs="Times New Roman"/>
          <w:color w:val="auto"/>
          <w:shd w:val="clear" w:color="auto" w:fill="FFFFFF"/>
          <w:lang w:val="ru-RU"/>
        </w:rPr>
        <w:lastRenderedPageBreak/>
        <w:t>ЗАКЛЮЧЕНИЕ</w:t>
      </w:r>
      <w:bookmarkEnd w:id="15"/>
    </w:p>
    <w:p w14:paraId="7FDD068D" w14:textId="7424FCA3" w:rsidR="006F644E" w:rsidRDefault="006F644E" w:rsidP="006F644E">
      <w:pPr>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Изменения в философской трактовке абсурда и его отношений </w:t>
      </w:r>
      <w:r w:rsidR="008950DC">
        <w:rPr>
          <w:rFonts w:ascii="Times New Roman" w:eastAsia="Times New Roman" w:hAnsi="Times New Roman" w:cs="Times New Roman"/>
          <w:sz w:val="28"/>
          <w:szCs w:val="28"/>
          <w:shd w:val="clear" w:color="auto" w:fill="FFFFFF"/>
        </w:rPr>
        <w:t>с истинностью в системе смыслов</w:t>
      </w:r>
      <w:r>
        <w:rPr>
          <w:rFonts w:ascii="Times New Roman" w:eastAsia="Times New Roman" w:hAnsi="Times New Roman" w:cs="Times New Roman"/>
          <w:sz w:val="28"/>
          <w:szCs w:val="28"/>
          <w:shd w:val="clear" w:color="auto" w:fill="FFFFFF"/>
        </w:rPr>
        <w:t xml:space="preserve"> повлияли и на роль абсурда в качестве модели </w:t>
      </w:r>
      <w:proofErr w:type="spellStart"/>
      <w:r>
        <w:rPr>
          <w:rFonts w:ascii="Times New Roman" w:eastAsia="Times New Roman" w:hAnsi="Times New Roman" w:cs="Times New Roman"/>
          <w:sz w:val="28"/>
          <w:szCs w:val="28"/>
          <w:shd w:val="clear" w:color="auto" w:fill="FFFFFF"/>
        </w:rPr>
        <w:t>смыслопорождения</w:t>
      </w:r>
      <w:proofErr w:type="spellEnd"/>
      <w:r>
        <w:rPr>
          <w:rFonts w:ascii="Times New Roman" w:eastAsia="Times New Roman" w:hAnsi="Times New Roman" w:cs="Times New Roman"/>
          <w:sz w:val="28"/>
          <w:szCs w:val="28"/>
          <w:shd w:val="clear" w:color="auto" w:fill="FFFFFF"/>
        </w:rPr>
        <w:t xml:space="preserve">. </w:t>
      </w:r>
      <w:r w:rsidRPr="00752645">
        <w:rPr>
          <w:rFonts w:ascii="Times New Roman" w:hAnsi="Times New Roman" w:cs="Times New Roman"/>
          <w:sz w:val="28"/>
          <w:szCs w:val="28"/>
        </w:rPr>
        <w:t>С одной стороны, децентрал</w:t>
      </w:r>
      <w:r>
        <w:rPr>
          <w:rFonts w:ascii="Times New Roman" w:hAnsi="Times New Roman" w:cs="Times New Roman"/>
          <w:sz w:val="28"/>
          <w:szCs w:val="28"/>
        </w:rPr>
        <w:t>изация позиции здравого смысла задала релятивный характер и позиции абсурда:</w:t>
      </w:r>
      <w:r w:rsidRPr="00752645">
        <w:rPr>
          <w:rFonts w:ascii="Times New Roman" w:hAnsi="Times New Roman" w:cs="Times New Roman"/>
          <w:sz w:val="28"/>
          <w:szCs w:val="28"/>
        </w:rPr>
        <w:t xml:space="preserve"> для того, чтобы определить абсурдность того или иного явления или высказывания, теперь необходимо исходить из того, к какой системе координат оно принадлежит и какой парадигме себя противопоставляет.</w:t>
      </w:r>
      <w:r>
        <w:rPr>
          <w:rFonts w:ascii="Times New Roman" w:hAnsi="Times New Roman" w:cs="Times New Roman"/>
          <w:sz w:val="28"/>
          <w:szCs w:val="28"/>
        </w:rPr>
        <w:t xml:space="preserve"> С другой стороны, определение абсурда не через нехватку смыслов, а через их избыток, изменило его роль от негативной, в качестве разоблачителя несостоятельности собственной парадигмы, к позитивной </w:t>
      </w:r>
      <w:r w:rsidRPr="00752645">
        <w:rPr>
          <w:rFonts w:ascii="Times New Roman" w:hAnsi="Times New Roman" w:cs="Times New Roman"/>
          <w:sz w:val="28"/>
          <w:szCs w:val="28"/>
        </w:rPr>
        <w:t>–</w:t>
      </w:r>
      <w:r>
        <w:rPr>
          <w:rFonts w:ascii="Times New Roman" w:hAnsi="Times New Roman" w:cs="Times New Roman"/>
          <w:sz w:val="28"/>
          <w:szCs w:val="28"/>
        </w:rPr>
        <w:t xml:space="preserve"> абсурдом теперь определяются как границы смыслов, так и возможности их преодоления. </w:t>
      </w:r>
    </w:p>
    <w:p w14:paraId="254DF07F" w14:textId="64483CD3" w:rsidR="00102128" w:rsidRDefault="006F644E" w:rsidP="006F644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Ввиду тотальной интеграции цифровых медиа в повседневность современного человека, определившей основные социокультурные характеристики актуальной эпохи, рассмотрение</w:t>
      </w:r>
      <w:r w:rsidRPr="00476ED2">
        <w:rPr>
          <w:rFonts w:ascii="Times New Roman" w:hAnsi="Times New Roman" w:cs="Times New Roman"/>
          <w:sz w:val="28"/>
          <w:szCs w:val="28"/>
        </w:rPr>
        <w:t xml:space="preserve"> </w:t>
      </w:r>
      <w:r>
        <w:rPr>
          <w:rFonts w:ascii="Times New Roman" w:hAnsi="Times New Roman" w:cs="Times New Roman"/>
          <w:sz w:val="28"/>
          <w:szCs w:val="28"/>
        </w:rPr>
        <w:t xml:space="preserve">абсурда как </w:t>
      </w:r>
      <w:proofErr w:type="spellStart"/>
      <w:r>
        <w:rPr>
          <w:rFonts w:ascii="Times New Roman" w:hAnsi="Times New Roman" w:cs="Times New Roman"/>
          <w:sz w:val="28"/>
          <w:szCs w:val="28"/>
        </w:rPr>
        <w:t>смыслопорождающей</w:t>
      </w:r>
      <w:proofErr w:type="spellEnd"/>
      <w:r>
        <w:rPr>
          <w:rFonts w:ascii="Times New Roman" w:hAnsi="Times New Roman" w:cs="Times New Roman"/>
          <w:sz w:val="28"/>
          <w:szCs w:val="28"/>
        </w:rPr>
        <w:t xml:space="preserve"> модели в контексте </w:t>
      </w:r>
      <w:proofErr w:type="spellStart"/>
      <w:r>
        <w:rPr>
          <w:rFonts w:ascii="Times New Roman" w:hAnsi="Times New Roman" w:cs="Times New Roman"/>
          <w:sz w:val="28"/>
          <w:szCs w:val="28"/>
        </w:rPr>
        <w:t>медиасреды</w:t>
      </w:r>
      <w:proofErr w:type="spellEnd"/>
      <w:r>
        <w:rPr>
          <w:rFonts w:ascii="Times New Roman" w:hAnsi="Times New Roman" w:cs="Times New Roman"/>
          <w:sz w:val="28"/>
          <w:szCs w:val="28"/>
        </w:rPr>
        <w:t xml:space="preserve"> позволяет выявить ряд взаимозависимостей характеристик абсурда и медиа как среды для генезиса смыслов. </w:t>
      </w:r>
      <w:r w:rsidRPr="00752645">
        <w:rPr>
          <w:rFonts w:ascii="Times New Roman" w:hAnsi="Times New Roman" w:cs="Times New Roman"/>
          <w:sz w:val="28"/>
          <w:szCs w:val="28"/>
        </w:rPr>
        <w:t>Замещение</w:t>
      </w:r>
      <w:r>
        <w:rPr>
          <w:rFonts w:ascii="Times New Roman" w:hAnsi="Times New Roman" w:cs="Times New Roman"/>
          <w:sz w:val="28"/>
          <w:szCs w:val="28"/>
        </w:rPr>
        <w:t xml:space="preserve"> классической временной последовательности</w:t>
      </w:r>
      <w:r w:rsidRPr="00752645">
        <w:rPr>
          <w:rFonts w:ascii="Times New Roman" w:hAnsi="Times New Roman" w:cs="Times New Roman"/>
          <w:sz w:val="28"/>
          <w:szCs w:val="28"/>
        </w:rPr>
        <w:t xml:space="preserve"> </w:t>
      </w:r>
      <w:proofErr w:type="spellStart"/>
      <w:r>
        <w:rPr>
          <w:rFonts w:ascii="Times New Roman" w:hAnsi="Times New Roman" w:cs="Times New Roman"/>
          <w:sz w:val="28"/>
          <w:szCs w:val="28"/>
        </w:rPr>
        <w:t>симультанностью</w:t>
      </w:r>
      <w:proofErr w:type="spellEnd"/>
      <w:r>
        <w:rPr>
          <w:rFonts w:ascii="Times New Roman" w:hAnsi="Times New Roman" w:cs="Times New Roman"/>
          <w:sz w:val="28"/>
          <w:szCs w:val="28"/>
        </w:rPr>
        <w:t>, с одной стороны, лишает возможности рационального анализ</w:t>
      </w:r>
      <w:r w:rsidR="00183F01">
        <w:rPr>
          <w:rFonts w:ascii="Times New Roman" w:hAnsi="Times New Roman" w:cs="Times New Roman"/>
          <w:sz w:val="28"/>
          <w:szCs w:val="28"/>
        </w:rPr>
        <w:t>а получаемых из медиа сообщений. А</w:t>
      </w:r>
      <w:r>
        <w:rPr>
          <w:rFonts w:ascii="Times New Roman" w:hAnsi="Times New Roman" w:cs="Times New Roman"/>
          <w:sz w:val="28"/>
          <w:szCs w:val="28"/>
        </w:rPr>
        <w:t xml:space="preserve">бсурд в таком случае выступает в своей классической роли разоблачителя: подобно вирусу, он подрывает целостность мифа, обеспечиваемую </w:t>
      </w:r>
      <w:proofErr w:type="spellStart"/>
      <w:r>
        <w:rPr>
          <w:rFonts w:ascii="Times New Roman" w:hAnsi="Times New Roman" w:cs="Times New Roman"/>
          <w:sz w:val="28"/>
          <w:szCs w:val="28"/>
        </w:rPr>
        <w:t>симультанностью</w:t>
      </w:r>
      <w:proofErr w:type="spellEnd"/>
      <w:r>
        <w:rPr>
          <w:rFonts w:ascii="Times New Roman" w:hAnsi="Times New Roman" w:cs="Times New Roman"/>
          <w:sz w:val="28"/>
          <w:szCs w:val="28"/>
        </w:rPr>
        <w:t xml:space="preserve">. С другой стороны, отказ от </w:t>
      </w:r>
      <w:r w:rsidRPr="00752645">
        <w:rPr>
          <w:rFonts w:ascii="Times New Roman" w:hAnsi="Times New Roman" w:cs="Times New Roman"/>
          <w:sz w:val="28"/>
          <w:szCs w:val="28"/>
        </w:rPr>
        <w:t xml:space="preserve">строгой </w:t>
      </w:r>
      <w:r>
        <w:rPr>
          <w:rFonts w:ascii="Times New Roman" w:hAnsi="Times New Roman" w:cs="Times New Roman"/>
          <w:sz w:val="28"/>
          <w:szCs w:val="28"/>
        </w:rPr>
        <w:t>временной хронологии</w:t>
      </w:r>
      <w:r w:rsidRPr="00752645">
        <w:rPr>
          <w:rFonts w:ascii="Times New Roman" w:hAnsi="Times New Roman" w:cs="Times New Roman"/>
          <w:sz w:val="28"/>
          <w:szCs w:val="28"/>
        </w:rPr>
        <w:t xml:space="preserve"> </w:t>
      </w:r>
      <w:r>
        <w:rPr>
          <w:rFonts w:ascii="Times New Roman" w:hAnsi="Times New Roman" w:cs="Times New Roman"/>
          <w:sz w:val="28"/>
          <w:szCs w:val="28"/>
        </w:rPr>
        <w:t xml:space="preserve">и классической каузальности позволяет </w:t>
      </w:r>
      <w:r w:rsidRPr="00752645">
        <w:rPr>
          <w:rFonts w:ascii="Times New Roman" w:hAnsi="Times New Roman" w:cs="Times New Roman"/>
          <w:sz w:val="28"/>
          <w:szCs w:val="28"/>
        </w:rPr>
        <w:t xml:space="preserve">современным нарративам выстраиваться по </w:t>
      </w:r>
      <w:r>
        <w:rPr>
          <w:rFonts w:ascii="Times New Roman" w:hAnsi="Times New Roman" w:cs="Times New Roman"/>
          <w:sz w:val="28"/>
          <w:szCs w:val="28"/>
        </w:rPr>
        <w:t xml:space="preserve">вневременной логике, предлагая альтернативные стратегии повествования. В контексте размытия границ медиа, </w:t>
      </w:r>
      <w:proofErr w:type="spellStart"/>
      <w:r w:rsidRPr="00752645">
        <w:rPr>
          <w:rFonts w:ascii="Times New Roman" w:hAnsi="Times New Roman" w:cs="Times New Roman"/>
          <w:sz w:val="28"/>
          <w:szCs w:val="28"/>
        </w:rPr>
        <w:t>смыслополагание</w:t>
      </w:r>
      <w:proofErr w:type="spellEnd"/>
      <w:r w:rsidRPr="00752645">
        <w:rPr>
          <w:rFonts w:ascii="Times New Roman" w:hAnsi="Times New Roman" w:cs="Times New Roman"/>
          <w:sz w:val="28"/>
          <w:szCs w:val="28"/>
        </w:rPr>
        <w:t xml:space="preserve"> через абсурд не столько обличает несовершенства реальности современного мира, сколько указывает на неадекватность множества реальностей друг другу. В книге «Симуляции и симулякры» </w:t>
      </w:r>
      <w:proofErr w:type="spellStart"/>
      <w:r w:rsidRPr="00752645">
        <w:rPr>
          <w:rFonts w:ascii="Times New Roman" w:hAnsi="Times New Roman" w:cs="Times New Roman"/>
          <w:sz w:val="28"/>
          <w:szCs w:val="28"/>
        </w:rPr>
        <w:t>Бодрийяр</w:t>
      </w:r>
      <w:proofErr w:type="spellEnd"/>
      <w:r w:rsidRPr="00752645">
        <w:rPr>
          <w:rFonts w:ascii="Times New Roman" w:hAnsi="Times New Roman" w:cs="Times New Roman"/>
          <w:sz w:val="28"/>
          <w:szCs w:val="28"/>
        </w:rPr>
        <w:t xml:space="preserve">, указывая на повсеместную апроприацию </w:t>
      </w:r>
      <w:proofErr w:type="spellStart"/>
      <w:r w:rsidRPr="00752645">
        <w:rPr>
          <w:rFonts w:ascii="Times New Roman" w:hAnsi="Times New Roman" w:cs="Times New Roman"/>
          <w:sz w:val="28"/>
          <w:szCs w:val="28"/>
        </w:rPr>
        <w:t>гиперреальности</w:t>
      </w:r>
      <w:proofErr w:type="spellEnd"/>
      <w:r w:rsidRPr="00752645">
        <w:rPr>
          <w:rFonts w:ascii="Times New Roman" w:hAnsi="Times New Roman" w:cs="Times New Roman"/>
          <w:sz w:val="28"/>
          <w:szCs w:val="28"/>
        </w:rPr>
        <w:t xml:space="preserve">, пишет: «речь идёт уже не о ложной репрезентации </w:t>
      </w:r>
      <w:r w:rsidRPr="00752645">
        <w:rPr>
          <w:rFonts w:ascii="Times New Roman" w:hAnsi="Times New Roman" w:cs="Times New Roman"/>
          <w:sz w:val="28"/>
          <w:szCs w:val="28"/>
        </w:rPr>
        <w:lastRenderedPageBreak/>
        <w:t>реального (идеологии), а о том, чтобы скрыть, что реальное перестало быть реальным, и таким образом спасти принцип реальности»</w:t>
      </w:r>
      <w:r w:rsidRPr="00752645">
        <w:rPr>
          <w:rStyle w:val="FootnoteReference"/>
          <w:rFonts w:ascii="Times New Roman" w:hAnsi="Times New Roman" w:cs="Times New Roman"/>
        </w:rPr>
        <w:footnoteReference w:id="44"/>
      </w:r>
      <w:r w:rsidRPr="00752645">
        <w:rPr>
          <w:rFonts w:ascii="Times New Roman" w:hAnsi="Times New Roman" w:cs="Times New Roman"/>
          <w:sz w:val="28"/>
          <w:szCs w:val="28"/>
        </w:rPr>
        <w:t>. Абсурд в этой ситуации структу</w:t>
      </w:r>
      <w:r>
        <w:rPr>
          <w:rFonts w:ascii="Times New Roman" w:hAnsi="Times New Roman" w:cs="Times New Roman"/>
          <w:sz w:val="28"/>
          <w:szCs w:val="28"/>
        </w:rPr>
        <w:t xml:space="preserve">рирует множественные реальности </w:t>
      </w:r>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семиосферу</w:t>
      </w:r>
      <w:proofErr w:type="spellEnd"/>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инфосферу</w:t>
      </w:r>
      <w:proofErr w:type="spellEnd"/>
      <w:r w:rsidRPr="00752645">
        <w:rPr>
          <w:rFonts w:ascii="Times New Roman" w:hAnsi="Times New Roman" w:cs="Times New Roman"/>
          <w:sz w:val="28"/>
          <w:szCs w:val="28"/>
        </w:rPr>
        <w:t>, мир социальных медиа и мир кинематографа, прочерчивая грани каждой из них.</w:t>
      </w:r>
    </w:p>
    <w:p w14:paraId="5D51429C" w14:textId="61731FC8" w:rsidR="006F644E" w:rsidRPr="00476ED2" w:rsidRDefault="006F644E" w:rsidP="006F644E">
      <w:pPr>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Абсурд</w:t>
      </w:r>
      <w:r w:rsidRPr="00E44C6A">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как техника создания смыслов и выражения событий используется для введения в одно сообщение нескольких различных, часто противоречащих друг другу, смыслов одновременно.</w:t>
      </w:r>
      <w:r w:rsidR="00183F01">
        <w:rPr>
          <w:rFonts w:ascii="Times New Roman" w:hAnsi="Times New Roman" w:cs="Times New Roman"/>
          <w:sz w:val="28"/>
          <w:szCs w:val="28"/>
        </w:rPr>
        <w:t xml:space="preserve"> Из инструмента деконструкции он превращается в средство </w:t>
      </w:r>
      <w:proofErr w:type="spellStart"/>
      <w:r w:rsidR="00183F01">
        <w:rPr>
          <w:rFonts w:ascii="Times New Roman" w:hAnsi="Times New Roman" w:cs="Times New Roman"/>
          <w:sz w:val="28"/>
          <w:szCs w:val="28"/>
        </w:rPr>
        <w:t>смыслополагания</w:t>
      </w:r>
      <w:proofErr w:type="spellEnd"/>
      <w:r w:rsidR="00183F01">
        <w:rPr>
          <w:rFonts w:ascii="Times New Roman" w:hAnsi="Times New Roman" w:cs="Times New Roman"/>
          <w:sz w:val="28"/>
          <w:szCs w:val="28"/>
        </w:rPr>
        <w:t xml:space="preserve"> через плюралистическую смысловую установку.</w:t>
      </w:r>
      <w:r>
        <w:rPr>
          <w:rFonts w:ascii="Times New Roman" w:eastAsia="Times New Roman" w:hAnsi="Times New Roman" w:cs="Times New Roman"/>
          <w:sz w:val="28"/>
          <w:szCs w:val="28"/>
          <w:shd w:val="clear" w:color="auto" w:fill="FFFFFF"/>
        </w:rPr>
        <w:t xml:space="preserve"> </w:t>
      </w:r>
      <w:r>
        <w:rPr>
          <w:rFonts w:ascii="Times New Roman" w:hAnsi="Times New Roman" w:cs="Times New Roman"/>
          <w:sz w:val="28"/>
          <w:szCs w:val="28"/>
        </w:rPr>
        <w:t>Н</w:t>
      </w:r>
      <w:r w:rsidRPr="00752645">
        <w:rPr>
          <w:rFonts w:ascii="Times New Roman" w:hAnsi="Times New Roman" w:cs="Times New Roman"/>
          <w:sz w:val="28"/>
          <w:szCs w:val="28"/>
        </w:rPr>
        <w:t>а излёте постмодернистской традиции ирония сменяется пост-иронией, растворяющей грань между искренним и саркастическим высказыванием</w:t>
      </w:r>
      <w:r>
        <w:rPr>
          <w:rFonts w:ascii="Times New Roman" w:hAnsi="Times New Roman" w:cs="Times New Roman"/>
          <w:sz w:val="28"/>
          <w:szCs w:val="28"/>
        </w:rPr>
        <w:t xml:space="preserve">, </w:t>
      </w:r>
      <w:r w:rsidR="00183F01">
        <w:rPr>
          <w:rFonts w:ascii="Times New Roman" w:hAnsi="Times New Roman" w:cs="Times New Roman"/>
          <w:sz w:val="28"/>
          <w:szCs w:val="28"/>
        </w:rPr>
        <w:t xml:space="preserve">в смысловой модели </w:t>
      </w:r>
      <w:proofErr w:type="spellStart"/>
      <w:r w:rsidR="00183F01">
        <w:rPr>
          <w:rFonts w:ascii="Times New Roman" w:hAnsi="Times New Roman" w:cs="Times New Roman"/>
          <w:sz w:val="28"/>
          <w:szCs w:val="28"/>
        </w:rPr>
        <w:t>Делёза</w:t>
      </w:r>
      <w:proofErr w:type="spellEnd"/>
      <w:r w:rsidR="00183F01">
        <w:rPr>
          <w:rFonts w:ascii="Times New Roman" w:hAnsi="Times New Roman" w:cs="Times New Roman"/>
          <w:sz w:val="28"/>
          <w:szCs w:val="28"/>
        </w:rPr>
        <w:t xml:space="preserve"> </w:t>
      </w:r>
      <w:r>
        <w:rPr>
          <w:rFonts w:ascii="Times New Roman" w:hAnsi="Times New Roman" w:cs="Times New Roman"/>
          <w:sz w:val="28"/>
          <w:szCs w:val="28"/>
        </w:rPr>
        <w:t>вертикаль иронии сменяется развёрткой различных смыслов на поверхности</w:t>
      </w:r>
      <w:r w:rsidRPr="00752645">
        <w:rPr>
          <w:rFonts w:ascii="Times New Roman" w:hAnsi="Times New Roman" w:cs="Times New Roman"/>
          <w:sz w:val="28"/>
          <w:szCs w:val="28"/>
        </w:rPr>
        <w:t>. Модель «открытого произведени</w:t>
      </w:r>
      <w:r>
        <w:rPr>
          <w:rFonts w:ascii="Times New Roman" w:hAnsi="Times New Roman" w:cs="Times New Roman"/>
          <w:sz w:val="28"/>
          <w:szCs w:val="28"/>
        </w:rPr>
        <w:t>я»</w:t>
      </w:r>
      <w:r w:rsidR="0053527E">
        <w:rPr>
          <w:rFonts w:ascii="Times New Roman" w:hAnsi="Times New Roman" w:cs="Times New Roman"/>
          <w:sz w:val="28"/>
          <w:szCs w:val="28"/>
        </w:rPr>
        <w:t xml:space="preserve"> У. Эко</w:t>
      </w:r>
      <w:r>
        <w:rPr>
          <w:rFonts w:ascii="Times New Roman" w:hAnsi="Times New Roman" w:cs="Times New Roman"/>
          <w:sz w:val="28"/>
          <w:szCs w:val="28"/>
        </w:rPr>
        <w:t xml:space="preserve"> </w:t>
      </w:r>
      <w:r w:rsidR="0053527E">
        <w:rPr>
          <w:rFonts w:ascii="Times New Roman" w:hAnsi="Times New Roman" w:cs="Times New Roman"/>
          <w:sz w:val="28"/>
          <w:szCs w:val="28"/>
        </w:rPr>
        <w:t>используется в новом ключе</w:t>
      </w:r>
      <w:r w:rsidRPr="00752645">
        <w:rPr>
          <w:rFonts w:ascii="Times New Roman" w:hAnsi="Times New Roman" w:cs="Times New Roman"/>
          <w:sz w:val="28"/>
          <w:szCs w:val="28"/>
        </w:rPr>
        <w:t xml:space="preserve">: множественные </w:t>
      </w:r>
      <w:r>
        <w:rPr>
          <w:rFonts w:ascii="Times New Roman" w:hAnsi="Times New Roman" w:cs="Times New Roman"/>
          <w:sz w:val="28"/>
          <w:szCs w:val="28"/>
        </w:rPr>
        <w:t>интерпретации</w:t>
      </w:r>
      <w:r w:rsidRPr="00752645">
        <w:rPr>
          <w:rFonts w:ascii="Times New Roman" w:hAnsi="Times New Roman" w:cs="Times New Roman"/>
          <w:sz w:val="28"/>
          <w:szCs w:val="28"/>
        </w:rPr>
        <w:t xml:space="preserve"> теперь сталкиваются на поверхности, растворив различение поверхностного и глубинного прочтений произведения. Элемент абсурда, противоречия, в каждом из прочтений являет собой связующее звено, разрушает вертикаль иронии и иерархию смы</w:t>
      </w:r>
      <w:r>
        <w:rPr>
          <w:rFonts w:ascii="Times New Roman" w:hAnsi="Times New Roman" w:cs="Times New Roman"/>
          <w:sz w:val="28"/>
          <w:szCs w:val="28"/>
        </w:rPr>
        <w:t>слов по отношению друг к др</w:t>
      </w:r>
      <w:r w:rsidRPr="00183F01">
        <w:rPr>
          <w:rFonts w:ascii="Times New Roman" w:hAnsi="Times New Roman" w:cs="Times New Roman"/>
          <w:sz w:val="28"/>
          <w:szCs w:val="28"/>
        </w:rPr>
        <w:t>угу.</w:t>
      </w:r>
      <w:r w:rsidR="00183F01" w:rsidRPr="00183F01">
        <w:rPr>
          <w:rFonts w:ascii="Times New Roman" w:hAnsi="Times New Roman" w:cs="Times New Roman"/>
          <w:sz w:val="28"/>
          <w:szCs w:val="28"/>
        </w:rPr>
        <w:t xml:space="preserve"> Как эстетический приём абсурд через смешение смыслов осуществляет приостановку дискурса субъекта и помогает всмотреться в произведение.</w:t>
      </w:r>
    </w:p>
    <w:p w14:paraId="206B4BDD" w14:textId="0DAE5E0F" w:rsidR="00910CF1" w:rsidRPr="00752645" w:rsidRDefault="006F644E" w:rsidP="006F644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все преобразования</w:t>
      </w:r>
      <w:r w:rsidRPr="00752645">
        <w:rPr>
          <w:rFonts w:ascii="Times New Roman" w:hAnsi="Times New Roman" w:cs="Times New Roman"/>
          <w:sz w:val="28"/>
          <w:szCs w:val="28"/>
        </w:rPr>
        <w:t xml:space="preserve"> </w:t>
      </w:r>
      <w:r>
        <w:rPr>
          <w:rFonts w:ascii="Times New Roman" w:hAnsi="Times New Roman" w:cs="Times New Roman"/>
          <w:sz w:val="28"/>
          <w:szCs w:val="28"/>
        </w:rPr>
        <w:t>в системе смыслов,</w:t>
      </w:r>
      <w:r w:rsidRPr="00752645">
        <w:rPr>
          <w:rFonts w:ascii="Times New Roman" w:hAnsi="Times New Roman" w:cs="Times New Roman"/>
          <w:sz w:val="28"/>
          <w:szCs w:val="28"/>
        </w:rPr>
        <w:t xml:space="preserve"> абсурд</w:t>
      </w:r>
      <w:r>
        <w:rPr>
          <w:rFonts w:ascii="Times New Roman" w:hAnsi="Times New Roman" w:cs="Times New Roman"/>
          <w:sz w:val="28"/>
          <w:szCs w:val="28"/>
        </w:rPr>
        <w:t xml:space="preserve"> как </w:t>
      </w:r>
      <w:proofErr w:type="spellStart"/>
      <w:r>
        <w:rPr>
          <w:rFonts w:ascii="Times New Roman" w:hAnsi="Times New Roman" w:cs="Times New Roman"/>
          <w:sz w:val="28"/>
          <w:szCs w:val="28"/>
        </w:rPr>
        <w:t>смыслопорождающая</w:t>
      </w:r>
      <w:proofErr w:type="spellEnd"/>
      <w:r>
        <w:rPr>
          <w:rFonts w:ascii="Times New Roman" w:hAnsi="Times New Roman" w:cs="Times New Roman"/>
          <w:sz w:val="28"/>
          <w:szCs w:val="28"/>
        </w:rPr>
        <w:t xml:space="preserve"> модель</w:t>
      </w:r>
      <w:r w:rsidRPr="00752645">
        <w:rPr>
          <w:rFonts w:ascii="Times New Roman" w:hAnsi="Times New Roman" w:cs="Times New Roman"/>
          <w:sz w:val="28"/>
          <w:szCs w:val="28"/>
        </w:rPr>
        <w:t xml:space="preserve"> не потерял своих позиций, но эволюционировал и ныне широко пред</w:t>
      </w:r>
      <w:r>
        <w:rPr>
          <w:rFonts w:ascii="Times New Roman" w:hAnsi="Times New Roman" w:cs="Times New Roman"/>
          <w:sz w:val="28"/>
          <w:szCs w:val="28"/>
        </w:rPr>
        <w:t xml:space="preserve">ставлен в современной культуре. </w:t>
      </w:r>
      <w:r w:rsidRPr="00752645">
        <w:rPr>
          <w:rFonts w:ascii="Times New Roman" w:hAnsi="Times New Roman" w:cs="Times New Roman"/>
          <w:sz w:val="28"/>
          <w:szCs w:val="28"/>
        </w:rPr>
        <w:t xml:space="preserve">В то время, как в своей негативной роли абсурд оказался бессилен (отмена здравого смысла как единственно верного отняла у абсурда резон существовать «против чего-то»), позитивная роль его сильна: от него выстраиваются системы координат различных дискурсов, он задаёт им </w:t>
      </w:r>
      <w:r w:rsidRPr="00752645">
        <w:rPr>
          <w:rFonts w:ascii="Times New Roman" w:hAnsi="Times New Roman" w:cs="Times New Roman"/>
          <w:sz w:val="28"/>
          <w:szCs w:val="28"/>
        </w:rPr>
        <w:lastRenderedPageBreak/>
        <w:t>формы и границы, он способен создавать, расширять и</w:t>
      </w:r>
      <w:r>
        <w:rPr>
          <w:rFonts w:ascii="Times New Roman" w:hAnsi="Times New Roman" w:cs="Times New Roman"/>
          <w:sz w:val="28"/>
          <w:szCs w:val="28"/>
        </w:rPr>
        <w:t xml:space="preserve">ли </w:t>
      </w:r>
      <w:proofErr w:type="spellStart"/>
      <w:r>
        <w:rPr>
          <w:rFonts w:ascii="Times New Roman" w:hAnsi="Times New Roman" w:cs="Times New Roman"/>
          <w:sz w:val="28"/>
          <w:szCs w:val="28"/>
        </w:rPr>
        <w:t>маргинализировать</w:t>
      </w:r>
      <w:proofErr w:type="spellEnd"/>
      <w:r>
        <w:rPr>
          <w:rFonts w:ascii="Times New Roman" w:hAnsi="Times New Roman" w:cs="Times New Roman"/>
          <w:sz w:val="28"/>
          <w:szCs w:val="28"/>
        </w:rPr>
        <w:t xml:space="preserve"> парадигмы.</w:t>
      </w:r>
      <w:r w:rsidR="00910CF1" w:rsidRPr="00752645">
        <w:rPr>
          <w:rFonts w:ascii="Times New Roman" w:hAnsi="Times New Roman" w:cs="Times New Roman"/>
          <w:sz w:val="28"/>
          <w:szCs w:val="28"/>
        </w:rPr>
        <w:br w:type="page"/>
      </w:r>
    </w:p>
    <w:p w14:paraId="6FA96681" w14:textId="4F2EAEB2" w:rsidR="00DA2033" w:rsidRDefault="00DA2033" w:rsidP="004622BE">
      <w:pPr>
        <w:pStyle w:val="Heading1"/>
        <w:spacing w:line="360" w:lineRule="auto"/>
        <w:contextualSpacing/>
        <w:jc w:val="center"/>
        <w:rPr>
          <w:rFonts w:ascii="Times New Roman" w:hAnsi="Times New Roman" w:cs="Times New Roman"/>
          <w:color w:val="auto"/>
        </w:rPr>
      </w:pPr>
      <w:bookmarkStart w:id="16" w:name="_Toc355356360"/>
      <w:bookmarkStart w:id="17" w:name="_GoBack"/>
      <w:bookmarkEnd w:id="17"/>
      <w:r w:rsidRPr="00752645">
        <w:rPr>
          <w:rFonts w:ascii="Times New Roman" w:hAnsi="Times New Roman" w:cs="Times New Roman"/>
          <w:color w:val="auto"/>
          <w:lang w:val="ru-RU"/>
        </w:rPr>
        <w:lastRenderedPageBreak/>
        <w:t>СПИСОК ИСПОЛЬЗОВАННОЙ ЛИТЕРАТУРЫ</w:t>
      </w:r>
      <w:bookmarkEnd w:id="16"/>
    </w:p>
    <w:p w14:paraId="780C4734" w14:textId="77777777" w:rsidR="0053527E" w:rsidRPr="0053527E" w:rsidRDefault="0053527E" w:rsidP="0053527E">
      <w:pPr>
        <w:rPr>
          <w:lang w:val="en-US"/>
        </w:rPr>
      </w:pPr>
    </w:p>
    <w:p w14:paraId="5E60AB18"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shd w:val="clear" w:color="auto" w:fill="FFFFFF"/>
          <w:lang w:val="ru-RU"/>
        </w:rPr>
        <w:t>Абсурд и вокруг: Сборник статей / Ответственный редактор О. Буренина. — </w:t>
      </w:r>
      <w:r w:rsidRPr="00752645">
        <w:rPr>
          <w:rFonts w:ascii="Times New Roman" w:hAnsi="Times New Roman" w:cs="Times New Roman"/>
          <w:sz w:val="28"/>
          <w:szCs w:val="28"/>
          <w:lang w:val="ru-RU"/>
        </w:rPr>
        <w:t>М.</w:t>
      </w:r>
      <w:r w:rsidRPr="00752645">
        <w:rPr>
          <w:rFonts w:ascii="Times New Roman" w:hAnsi="Times New Roman" w:cs="Times New Roman"/>
          <w:sz w:val="28"/>
          <w:szCs w:val="28"/>
          <w:shd w:val="clear" w:color="auto" w:fill="FFFFFF"/>
          <w:lang w:val="ru-RU"/>
        </w:rPr>
        <w:t>: Языки славянской культуры, 2004. — 444 с.</w:t>
      </w:r>
    </w:p>
    <w:p w14:paraId="3D9099A7"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r w:rsidRPr="00752645">
        <w:rPr>
          <w:color w:val="auto"/>
          <w:sz w:val="28"/>
          <w:szCs w:val="28"/>
          <w:lang w:val="ru-RU"/>
        </w:rPr>
        <w:t xml:space="preserve">Аристотель. Метафизика М.: </w:t>
      </w:r>
      <w:proofErr w:type="spellStart"/>
      <w:r w:rsidRPr="00752645">
        <w:rPr>
          <w:color w:val="auto"/>
          <w:sz w:val="28"/>
          <w:szCs w:val="28"/>
          <w:lang w:val="ru-RU"/>
        </w:rPr>
        <w:t>Эксмо</w:t>
      </w:r>
      <w:proofErr w:type="spellEnd"/>
      <w:r w:rsidRPr="00752645">
        <w:rPr>
          <w:color w:val="auto"/>
          <w:sz w:val="28"/>
          <w:szCs w:val="28"/>
          <w:lang w:val="ru-RU"/>
        </w:rPr>
        <w:t>, 2016. – 448 с.</w:t>
      </w:r>
    </w:p>
    <w:p w14:paraId="6F635EA7"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r w:rsidRPr="00752645">
        <w:rPr>
          <w:color w:val="auto"/>
          <w:sz w:val="28"/>
          <w:szCs w:val="28"/>
          <w:lang w:val="ru-RU"/>
        </w:rPr>
        <w:t>Барт Р. Мифологии. М.: Академический проект, 2014. – 352 с.</w:t>
      </w:r>
    </w:p>
    <w:p w14:paraId="52331558"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Белл Д. Грядущее постиндустриальное общество. Опыт социального прогнозирования. М.: </w:t>
      </w:r>
      <w:proofErr w:type="spellStart"/>
      <w:r w:rsidRPr="00752645">
        <w:rPr>
          <w:rFonts w:ascii="Times New Roman" w:eastAsia="Times New Roman" w:hAnsi="Times New Roman" w:cs="Times New Roman"/>
          <w:sz w:val="28"/>
          <w:szCs w:val="28"/>
          <w:lang w:val="ru-RU"/>
        </w:rPr>
        <w:t>Academia</w:t>
      </w:r>
      <w:proofErr w:type="spellEnd"/>
      <w:r w:rsidRPr="00752645">
        <w:rPr>
          <w:rFonts w:ascii="Times New Roman" w:eastAsia="Times New Roman" w:hAnsi="Times New Roman" w:cs="Times New Roman"/>
          <w:sz w:val="28"/>
          <w:szCs w:val="28"/>
          <w:lang w:val="ru-RU"/>
        </w:rPr>
        <w:t xml:space="preserve">, 2004. </w:t>
      </w:r>
      <w:r w:rsidRPr="00752645">
        <w:rPr>
          <w:rFonts w:ascii="Times New Roman" w:hAnsi="Times New Roman" w:cs="Times New Roman"/>
          <w:sz w:val="28"/>
          <w:szCs w:val="28"/>
          <w:lang w:val="ru-RU"/>
        </w:rPr>
        <w:t>– 790 c.</w:t>
      </w:r>
    </w:p>
    <w:p w14:paraId="0CC6A15F"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eastAsia="Times New Roman" w:hAnsi="Times New Roman" w:cs="Times New Roman"/>
          <w:sz w:val="28"/>
          <w:szCs w:val="28"/>
          <w:shd w:val="clear" w:color="auto" w:fill="FFFFFF"/>
          <w:lang w:val="ru-RU"/>
        </w:rPr>
        <w:t>Беньямин</w:t>
      </w:r>
      <w:proofErr w:type="spellEnd"/>
      <w:r w:rsidRPr="00752645">
        <w:rPr>
          <w:rFonts w:ascii="Times New Roman" w:eastAsia="Times New Roman" w:hAnsi="Times New Roman" w:cs="Times New Roman"/>
          <w:sz w:val="28"/>
          <w:szCs w:val="28"/>
          <w:shd w:val="clear" w:color="auto" w:fill="FFFFFF"/>
          <w:lang w:val="ru-RU"/>
        </w:rPr>
        <w:t xml:space="preserve"> В. Произведение искусства в эпоху его технической </w:t>
      </w:r>
      <w:proofErr w:type="spellStart"/>
      <w:r w:rsidRPr="00752645">
        <w:rPr>
          <w:rFonts w:ascii="Times New Roman" w:eastAsia="Times New Roman" w:hAnsi="Times New Roman" w:cs="Times New Roman"/>
          <w:sz w:val="28"/>
          <w:szCs w:val="28"/>
          <w:shd w:val="clear" w:color="auto" w:fill="FFFFFF"/>
          <w:lang w:val="ru-RU"/>
        </w:rPr>
        <w:t>воспроизводимости</w:t>
      </w:r>
      <w:proofErr w:type="spellEnd"/>
      <w:r w:rsidRPr="00752645">
        <w:rPr>
          <w:rFonts w:ascii="Times New Roman" w:eastAsia="Times New Roman" w:hAnsi="Times New Roman" w:cs="Times New Roman"/>
          <w:sz w:val="28"/>
          <w:szCs w:val="28"/>
          <w:shd w:val="clear" w:color="auto" w:fill="FFFFFF"/>
          <w:lang w:val="ru-RU"/>
        </w:rPr>
        <w:t xml:space="preserve">. Избранные эссе. М.: Медиум, 1996. </w:t>
      </w:r>
      <w:r w:rsidRPr="00752645">
        <w:rPr>
          <w:rFonts w:ascii="Times New Roman" w:hAnsi="Times New Roman" w:cs="Times New Roman"/>
          <w:sz w:val="28"/>
          <w:szCs w:val="28"/>
          <w:lang w:val="ru-RU"/>
        </w:rPr>
        <w:t>– 241 c.</w:t>
      </w:r>
    </w:p>
    <w:p w14:paraId="3B29692B" w14:textId="77777777" w:rsidR="00535E09"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eastAsia="Times New Roman" w:hAnsi="Times New Roman" w:cs="Times New Roman"/>
          <w:sz w:val="28"/>
          <w:szCs w:val="28"/>
          <w:shd w:val="clear" w:color="auto" w:fill="FFFFFF"/>
          <w:lang w:val="ru-RU"/>
        </w:rPr>
        <w:t>Беньямин</w:t>
      </w:r>
      <w:proofErr w:type="spellEnd"/>
      <w:r w:rsidRPr="00752645">
        <w:rPr>
          <w:rFonts w:ascii="Times New Roman" w:eastAsia="Times New Roman" w:hAnsi="Times New Roman" w:cs="Times New Roman"/>
          <w:sz w:val="28"/>
          <w:szCs w:val="28"/>
          <w:shd w:val="clear" w:color="auto" w:fill="FFFFFF"/>
          <w:lang w:val="ru-RU"/>
        </w:rPr>
        <w:t xml:space="preserve"> В. </w:t>
      </w:r>
      <w:r w:rsidRPr="00752645">
        <w:rPr>
          <w:rFonts w:ascii="Times New Roman" w:hAnsi="Times New Roman" w:cs="Times New Roman"/>
          <w:sz w:val="28"/>
          <w:szCs w:val="28"/>
          <w:lang w:val="ru-RU"/>
        </w:rPr>
        <w:t xml:space="preserve">Учение о подобии. </w:t>
      </w:r>
      <w:proofErr w:type="spellStart"/>
      <w:r w:rsidRPr="00752645">
        <w:rPr>
          <w:rFonts w:ascii="Times New Roman" w:hAnsi="Times New Roman" w:cs="Times New Roman"/>
          <w:sz w:val="28"/>
          <w:szCs w:val="28"/>
          <w:lang w:val="ru-RU"/>
        </w:rPr>
        <w:t>Медиаэстетические</w:t>
      </w:r>
      <w:proofErr w:type="spellEnd"/>
      <w:r w:rsidRPr="00752645">
        <w:rPr>
          <w:rFonts w:ascii="Times New Roman" w:hAnsi="Times New Roman" w:cs="Times New Roman"/>
          <w:sz w:val="28"/>
          <w:szCs w:val="28"/>
          <w:lang w:val="ru-RU"/>
        </w:rPr>
        <w:t xml:space="preserve"> произведения. М.: РГГУ, 2012, 288 c.</w:t>
      </w:r>
    </w:p>
    <w:p w14:paraId="3EB45E2E" w14:textId="77777777" w:rsidR="00535E09" w:rsidRPr="005D3D34" w:rsidRDefault="00535E09" w:rsidP="005D3D34">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Бердяев Н. Новое средневековье. Электронный ресурс. URL: </w:t>
      </w:r>
      <w:hyperlink r:id="rId8" w:anchor="0" w:history="1">
        <w:r w:rsidRPr="00752645">
          <w:rPr>
            <w:rStyle w:val="Hyperlink"/>
            <w:rFonts w:ascii="Times New Roman" w:hAnsi="Times New Roman" w:cs="Times New Roman"/>
            <w:color w:val="auto"/>
            <w:sz w:val="28"/>
            <w:szCs w:val="28"/>
            <w:lang w:val="ru-RU"/>
          </w:rPr>
          <w:t>http://royallib.com/read/berdyaev_nikolay/novoe_srednevekove.html#0</w:t>
        </w:r>
      </w:hyperlink>
    </w:p>
    <w:p w14:paraId="288DD019"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752645">
        <w:rPr>
          <w:rFonts w:ascii="Times New Roman" w:eastAsia="Times New Roman" w:hAnsi="Times New Roman" w:cs="Times New Roman"/>
          <w:sz w:val="28"/>
          <w:szCs w:val="28"/>
          <w:lang w:val="ru-RU"/>
        </w:rPr>
        <w:t>Бодрийяр</w:t>
      </w:r>
      <w:proofErr w:type="spellEnd"/>
      <w:r w:rsidRPr="00752645">
        <w:rPr>
          <w:rFonts w:ascii="Times New Roman" w:eastAsia="Times New Roman" w:hAnsi="Times New Roman" w:cs="Times New Roman"/>
          <w:sz w:val="28"/>
          <w:szCs w:val="28"/>
          <w:lang w:val="ru-RU"/>
        </w:rPr>
        <w:t xml:space="preserve"> Ж. Злой демон образов // Искусство кино. Искусство кино, 1992. № 10. С. 64–70</w:t>
      </w:r>
    </w:p>
    <w:p w14:paraId="63750A33"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752645">
        <w:rPr>
          <w:rFonts w:ascii="Times New Roman" w:eastAsia="Times New Roman" w:hAnsi="Times New Roman" w:cs="Times New Roman"/>
          <w:sz w:val="28"/>
          <w:szCs w:val="28"/>
          <w:lang w:val="ru-RU"/>
        </w:rPr>
        <w:t>Бодрийяр</w:t>
      </w:r>
      <w:proofErr w:type="spellEnd"/>
      <w:r w:rsidRPr="00752645">
        <w:rPr>
          <w:rFonts w:ascii="Times New Roman" w:eastAsia="Times New Roman" w:hAnsi="Times New Roman" w:cs="Times New Roman"/>
          <w:sz w:val="28"/>
          <w:szCs w:val="28"/>
          <w:lang w:val="ru-RU"/>
        </w:rPr>
        <w:t xml:space="preserve"> Ж. К критике политической экономии знака. М., 2007. </w:t>
      </w:r>
      <w:proofErr w:type="spellStart"/>
      <w:r w:rsidRPr="00752645">
        <w:rPr>
          <w:rFonts w:ascii="Times New Roman" w:eastAsia="Times New Roman" w:hAnsi="Times New Roman" w:cs="Times New Roman"/>
          <w:sz w:val="28"/>
          <w:szCs w:val="28"/>
          <w:shd w:val="clear" w:color="auto" w:fill="FFFFFF"/>
          <w:lang w:val="ru-RU"/>
        </w:rPr>
        <w:t>Библион</w:t>
      </w:r>
      <w:proofErr w:type="spellEnd"/>
      <w:r w:rsidRPr="00752645">
        <w:rPr>
          <w:rFonts w:ascii="Times New Roman" w:eastAsia="Times New Roman" w:hAnsi="Times New Roman" w:cs="Times New Roman"/>
          <w:sz w:val="28"/>
          <w:szCs w:val="28"/>
          <w:shd w:val="clear" w:color="auto" w:fill="FFFFFF"/>
          <w:lang w:val="ru-RU"/>
        </w:rPr>
        <w:t xml:space="preserve">-Русская книга, 2003. </w:t>
      </w:r>
      <w:r w:rsidRPr="005D3D34">
        <w:rPr>
          <w:rFonts w:ascii="Times New Roman" w:hAnsi="Times New Roman" w:cs="Times New Roman"/>
          <w:sz w:val="28"/>
          <w:szCs w:val="28"/>
          <w:lang w:val="ru-RU"/>
        </w:rPr>
        <w:t xml:space="preserve">– </w:t>
      </w:r>
      <w:r w:rsidRPr="00752645">
        <w:rPr>
          <w:rFonts w:ascii="Times New Roman" w:eastAsia="Times New Roman" w:hAnsi="Times New Roman" w:cs="Times New Roman"/>
          <w:sz w:val="28"/>
          <w:szCs w:val="28"/>
          <w:shd w:val="clear" w:color="auto" w:fill="FFFFFF"/>
          <w:lang w:val="ru-RU"/>
        </w:rPr>
        <w:t>272 с.</w:t>
      </w:r>
    </w:p>
    <w:p w14:paraId="1C152C6F" w14:textId="77777777" w:rsidR="00535E09" w:rsidRPr="005D3D34" w:rsidRDefault="00535E09" w:rsidP="005D3D34">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5D3D34">
        <w:rPr>
          <w:rFonts w:ascii="Times New Roman" w:eastAsia="Times New Roman" w:hAnsi="Times New Roman" w:cs="Times New Roman"/>
          <w:sz w:val="28"/>
          <w:szCs w:val="28"/>
          <w:shd w:val="clear" w:color="auto" w:fill="FFFFFF"/>
          <w:lang w:val="ru-RU"/>
        </w:rPr>
        <w:t>Бодрийяр</w:t>
      </w:r>
      <w:proofErr w:type="spellEnd"/>
      <w:r w:rsidRPr="005D3D34">
        <w:rPr>
          <w:rFonts w:ascii="Times New Roman" w:eastAsia="Times New Roman" w:hAnsi="Times New Roman" w:cs="Times New Roman"/>
          <w:sz w:val="28"/>
          <w:szCs w:val="28"/>
          <w:shd w:val="clear" w:color="auto" w:fill="FFFFFF"/>
          <w:lang w:val="ru-RU"/>
        </w:rPr>
        <w:t xml:space="preserve"> Ж. Общество потребления. Его мифы и структуры. М.: Культурная революция, 2006.</w:t>
      </w:r>
      <w:r w:rsidRPr="005D3D34">
        <w:rPr>
          <w:rFonts w:ascii="Times New Roman" w:eastAsia="Times New Roman" w:hAnsi="Times New Roman" w:cs="Times New Roman"/>
          <w:sz w:val="28"/>
          <w:szCs w:val="28"/>
          <w:lang w:val="ru-RU"/>
        </w:rPr>
        <w:t xml:space="preserve"> </w:t>
      </w:r>
      <w:r w:rsidRPr="005D3D34">
        <w:rPr>
          <w:rFonts w:ascii="Times New Roman" w:hAnsi="Times New Roman" w:cs="Times New Roman"/>
          <w:sz w:val="28"/>
          <w:szCs w:val="28"/>
          <w:lang w:val="ru-RU"/>
        </w:rPr>
        <w:t>– 269 c.</w:t>
      </w:r>
    </w:p>
    <w:p w14:paraId="735652FF"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752645">
        <w:rPr>
          <w:rFonts w:ascii="Times New Roman" w:eastAsia="Times New Roman" w:hAnsi="Times New Roman" w:cs="Times New Roman"/>
          <w:sz w:val="28"/>
          <w:szCs w:val="28"/>
          <w:lang w:val="ru-RU"/>
        </w:rPr>
        <w:t>Бодрийяр</w:t>
      </w:r>
      <w:proofErr w:type="spellEnd"/>
      <w:r w:rsidRPr="00752645">
        <w:rPr>
          <w:rFonts w:ascii="Times New Roman" w:eastAsia="Times New Roman" w:hAnsi="Times New Roman" w:cs="Times New Roman"/>
          <w:sz w:val="28"/>
          <w:szCs w:val="28"/>
          <w:lang w:val="ru-RU"/>
        </w:rPr>
        <w:t xml:space="preserve"> Ж. </w:t>
      </w:r>
      <w:r>
        <w:rPr>
          <w:rFonts w:ascii="Times New Roman" w:eastAsia="Times New Roman" w:hAnsi="Times New Roman" w:cs="Times New Roman"/>
          <w:sz w:val="28"/>
          <w:szCs w:val="28"/>
          <w:lang w:val="ru-RU"/>
        </w:rPr>
        <w:t xml:space="preserve">Символический обмен и смерть </w:t>
      </w:r>
      <w:r w:rsidRPr="00752645">
        <w:rPr>
          <w:rFonts w:ascii="Times New Roman" w:eastAsia="Times New Roman" w:hAnsi="Times New Roman" w:cs="Times New Roman"/>
          <w:sz w:val="28"/>
          <w:szCs w:val="28"/>
          <w:lang w:val="ru-RU"/>
        </w:rPr>
        <w:t xml:space="preserve">/ Ж. </w:t>
      </w:r>
      <w:proofErr w:type="spellStart"/>
      <w:r w:rsidRPr="00752645">
        <w:rPr>
          <w:rFonts w:ascii="Times New Roman" w:eastAsia="Times New Roman" w:hAnsi="Times New Roman" w:cs="Times New Roman"/>
          <w:sz w:val="28"/>
          <w:szCs w:val="28"/>
          <w:lang w:val="ru-RU"/>
        </w:rPr>
        <w:t>Бодрийяр</w:t>
      </w:r>
      <w:proofErr w:type="spellEnd"/>
      <w:r w:rsidRPr="00752645">
        <w:rPr>
          <w:rFonts w:ascii="Times New Roman" w:eastAsia="Times New Roman" w:hAnsi="Times New Roman" w:cs="Times New Roman"/>
          <w:sz w:val="28"/>
          <w:szCs w:val="28"/>
          <w:lang w:val="ru-RU"/>
        </w:rPr>
        <w:t xml:space="preserve">. М. : </w:t>
      </w:r>
      <w:proofErr w:type="spellStart"/>
      <w:r w:rsidRPr="00752645">
        <w:rPr>
          <w:rFonts w:ascii="Times New Roman" w:eastAsia="Times New Roman" w:hAnsi="Times New Roman" w:cs="Times New Roman"/>
          <w:sz w:val="28"/>
          <w:szCs w:val="28"/>
          <w:lang w:val="ru-RU"/>
        </w:rPr>
        <w:t>Добросвет</w:t>
      </w:r>
      <w:proofErr w:type="spellEnd"/>
      <w:r w:rsidRPr="00752645">
        <w:rPr>
          <w:rFonts w:ascii="Times New Roman" w:eastAsia="Times New Roman" w:hAnsi="Times New Roman" w:cs="Times New Roman"/>
          <w:sz w:val="28"/>
          <w:szCs w:val="28"/>
          <w:lang w:val="ru-RU"/>
        </w:rPr>
        <w:t xml:space="preserve">, Издательство КДУ, 2006. </w:t>
      </w:r>
      <w:r w:rsidRPr="00752645">
        <w:rPr>
          <w:rFonts w:ascii="Times New Roman" w:hAnsi="Times New Roman" w:cs="Times New Roman"/>
          <w:sz w:val="28"/>
          <w:szCs w:val="28"/>
          <w:lang w:val="ru-RU"/>
        </w:rPr>
        <w:t>–</w:t>
      </w:r>
      <w:r w:rsidRPr="00752645">
        <w:rPr>
          <w:rFonts w:ascii="Times New Roman" w:eastAsia="Times New Roman" w:hAnsi="Times New Roman" w:cs="Times New Roman"/>
          <w:sz w:val="28"/>
          <w:szCs w:val="28"/>
          <w:lang w:val="ru-RU"/>
        </w:rPr>
        <w:t>399 с.</w:t>
      </w:r>
    </w:p>
    <w:p w14:paraId="51BAF513"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hAnsi="Times New Roman" w:cs="Times New Roman"/>
          <w:sz w:val="28"/>
          <w:szCs w:val="28"/>
          <w:lang w:val="ru-RU"/>
        </w:rPr>
        <w:t>Бодрийяр</w:t>
      </w:r>
      <w:proofErr w:type="spellEnd"/>
      <w:r w:rsidRPr="00752645">
        <w:rPr>
          <w:rFonts w:ascii="Times New Roman" w:hAnsi="Times New Roman" w:cs="Times New Roman"/>
          <w:sz w:val="28"/>
          <w:szCs w:val="28"/>
          <w:lang w:val="ru-RU"/>
        </w:rPr>
        <w:t xml:space="preserve"> Ж. Симулякры и симуляции. М.: </w:t>
      </w:r>
      <w:proofErr w:type="spellStart"/>
      <w:r w:rsidRPr="00752645">
        <w:rPr>
          <w:rFonts w:ascii="Times New Roman" w:hAnsi="Times New Roman" w:cs="Times New Roman"/>
          <w:sz w:val="28"/>
          <w:szCs w:val="28"/>
          <w:lang w:val="ru-RU"/>
        </w:rPr>
        <w:t>Постум</w:t>
      </w:r>
      <w:proofErr w:type="spellEnd"/>
      <w:r w:rsidRPr="00752645">
        <w:rPr>
          <w:rFonts w:ascii="Times New Roman" w:hAnsi="Times New Roman" w:cs="Times New Roman"/>
          <w:sz w:val="28"/>
          <w:szCs w:val="28"/>
          <w:lang w:val="ru-RU"/>
        </w:rPr>
        <w:t>, 2015. – 240 c.</w:t>
      </w:r>
    </w:p>
    <w:p w14:paraId="0C58BE3C"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shd w:val="clear" w:color="auto" w:fill="FFFFFF"/>
          <w:lang w:val="ru-RU"/>
        </w:rPr>
        <w:t>Больц Н. Азбука медиа. М.: Европа, 2011. – 140 c.</w:t>
      </w:r>
    </w:p>
    <w:p w14:paraId="4386BF97"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Булгаков</w:t>
      </w:r>
      <w:r w:rsidRPr="00752645">
        <w:rPr>
          <w:rFonts w:ascii="Times New Roman" w:eastAsia="Times New Roman" w:hAnsi="Times New Roman" w:cs="Times New Roman"/>
          <w:sz w:val="28"/>
          <w:szCs w:val="28"/>
          <w:shd w:val="clear" w:color="auto" w:fill="FFFFFF"/>
          <w:lang w:val="ru-RU"/>
        </w:rPr>
        <w:t xml:space="preserve"> С.Н. Некоторые черты религиозного мировоззрения </w:t>
      </w:r>
      <w:proofErr w:type="spellStart"/>
      <w:r w:rsidRPr="00752645">
        <w:rPr>
          <w:rFonts w:ascii="Times New Roman" w:eastAsia="Times New Roman" w:hAnsi="Times New Roman" w:cs="Times New Roman"/>
          <w:sz w:val="28"/>
          <w:szCs w:val="28"/>
          <w:shd w:val="clear" w:color="auto" w:fill="FFFFFF"/>
          <w:lang w:val="ru-RU"/>
        </w:rPr>
        <w:t>Л.И.Шестова</w:t>
      </w:r>
      <w:proofErr w:type="spellEnd"/>
      <w:r w:rsidRPr="00752645">
        <w:rPr>
          <w:rFonts w:ascii="Times New Roman" w:eastAsia="Times New Roman" w:hAnsi="Times New Roman" w:cs="Times New Roman"/>
          <w:sz w:val="28"/>
          <w:szCs w:val="28"/>
          <w:shd w:val="clear" w:color="auto" w:fill="FFFFFF"/>
          <w:lang w:val="ru-RU"/>
        </w:rPr>
        <w:t xml:space="preserve"> // </w:t>
      </w:r>
      <w:proofErr w:type="spellStart"/>
      <w:r w:rsidRPr="00752645">
        <w:rPr>
          <w:rFonts w:ascii="Times New Roman" w:eastAsia="Times New Roman" w:hAnsi="Times New Roman" w:cs="Times New Roman"/>
          <w:sz w:val="28"/>
          <w:szCs w:val="28"/>
          <w:shd w:val="clear" w:color="auto" w:fill="FFFFFF"/>
          <w:lang w:val="ru-RU"/>
        </w:rPr>
        <w:t>С.Н.Булгаков</w:t>
      </w:r>
      <w:proofErr w:type="spellEnd"/>
      <w:r w:rsidRPr="00752645">
        <w:rPr>
          <w:rFonts w:ascii="Times New Roman" w:eastAsia="Times New Roman" w:hAnsi="Times New Roman" w:cs="Times New Roman"/>
          <w:sz w:val="28"/>
          <w:szCs w:val="28"/>
          <w:shd w:val="clear" w:color="auto" w:fill="FFFFFF"/>
          <w:lang w:val="ru-RU"/>
        </w:rPr>
        <w:t>. Собрание сочинений:</w:t>
      </w:r>
      <w:r>
        <w:rPr>
          <w:rFonts w:ascii="Times New Roman" w:eastAsia="Times New Roman" w:hAnsi="Times New Roman" w:cs="Times New Roman"/>
          <w:sz w:val="28"/>
          <w:szCs w:val="28"/>
          <w:shd w:val="clear" w:color="auto" w:fill="FFFFFF"/>
          <w:lang w:val="ru-RU"/>
        </w:rPr>
        <w:t xml:space="preserve"> В 2-х т. М.: Наука, 1993. Т.1. </w:t>
      </w:r>
      <w:r w:rsidRPr="005D3D34">
        <w:rPr>
          <w:rFonts w:ascii="Times New Roman" w:hAnsi="Times New Roman" w:cs="Times New Roman"/>
          <w:sz w:val="28"/>
          <w:szCs w:val="28"/>
          <w:lang w:val="ru-RU"/>
        </w:rPr>
        <w:t>–</w:t>
      </w:r>
      <w:r w:rsidRPr="00752645">
        <w:rPr>
          <w:rFonts w:ascii="Times New Roman" w:eastAsia="Times New Roman" w:hAnsi="Times New Roman" w:cs="Times New Roman"/>
          <w:sz w:val="28"/>
          <w:szCs w:val="28"/>
          <w:shd w:val="clear" w:color="auto" w:fill="FFFFFF"/>
          <w:lang w:val="ru-RU"/>
        </w:rPr>
        <w:t xml:space="preserve"> С.519-537</w:t>
      </w:r>
    </w:p>
    <w:p w14:paraId="2370DBC0"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eastAsia="Times New Roman" w:hAnsi="Times New Roman" w:cs="Times New Roman"/>
          <w:sz w:val="28"/>
          <w:szCs w:val="28"/>
          <w:shd w:val="clear" w:color="auto" w:fill="FFFFFF"/>
          <w:lang w:val="ru-RU"/>
        </w:rPr>
        <w:t>Вирильо</w:t>
      </w:r>
      <w:proofErr w:type="spellEnd"/>
      <w:r w:rsidRPr="00752645">
        <w:rPr>
          <w:rFonts w:ascii="Times New Roman" w:eastAsia="Times New Roman" w:hAnsi="Times New Roman" w:cs="Times New Roman"/>
          <w:sz w:val="28"/>
          <w:szCs w:val="28"/>
          <w:shd w:val="clear" w:color="auto" w:fill="FFFFFF"/>
          <w:lang w:val="ru-RU"/>
        </w:rPr>
        <w:t xml:space="preserve"> П. Машина зрения. СПб.: Наука, 2004. </w:t>
      </w:r>
      <w:r w:rsidRPr="00752645">
        <w:rPr>
          <w:rFonts w:ascii="Times New Roman" w:hAnsi="Times New Roman" w:cs="Times New Roman"/>
          <w:sz w:val="28"/>
          <w:szCs w:val="28"/>
          <w:lang w:val="ru-RU"/>
        </w:rPr>
        <w:t>– 144 c.</w:t>
      </w:r>
    </w:p>
    <w:p w14:paraId="3BAB0AB3"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hAnsi="Times New Roman" w:cs="Times New Roman"/>
          <w:sz w:val="28"/>
          <w:szCs w:val="28"/>
          <w:lang w:val="ru-RU"/>
        </w:rPr>
        <w:t>Витгенштейн</w:t>
      </w:r>
      <w:proofErr w:type="spellEnd"/>
      <w:r w:rsidRPr="00752645">
        <w:rPr>
          <w:rFonts w:ascii="Times New Roman" w:hAnsi="Times New Roman" w:cs="Times New Roman"/>
          <w:sz w:val="28"/>
          <w:szCs w:val="28"/>
          <w:lang w:val="ru-RU"/>
        </w:rPr>
        <w:t xml:space="preserve"> Л. Логико-философский трактат. М.: Канон, 2014. – 288 c.</w:t>
      </w:r>
    </w:p>
    <w:p w14:paraId="2BC6467A"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r w:rsidRPr="00752645">
        <w:rPr>
          <w:color w:val="auto"/>
          <w:sz w:val="28"/>
          <w:szCs w:val="28"/>
          <w:lang w:val="ru-RU"/>
        </w:rPr>
        <w:t xml:space="preserve">Ги </w:t>
      </w:r>
      <w:proofErr w:type="spellStart"/>
      <w:r w:rsidRPr="00752645">
        <w:rPr>
          <w:color w:val="auto"/>
          <w:sz w:val="28"/>
          <w:szCs w:val="28"/>
          <w:lang w:val="ru-RU"/>
        </w:rPr>
        <w:t>Дебор</w:t>
      </w:r>
      <w:proofErr w:type="spellEnd"/>
      <w:r w:rsidRPr="00752645">
        <w:rPr>
          <w:color w:val="auto"/>
          <w:sz w:val="28"/>
          <w:szCs w:val="28"/>
          <w:lang w:val="ru-RU"/>
        </w:rPr>
        <w:t xml:space="preserve"> Э. Общество спектакля. М.: Логос, 2000. – 184 c.</w:t>
      </w:r>
    </w:p>
    <w:p w14:paraId="708A7ACD"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proofErr w:type="spellStart"/>
      <w:r w:rsidRPr="00752645">
        <w:rPr>
          <w:color w:val="auto"/>
          <w:sz w:val="28"/>
          <w:szCs w:val="28"/>
          <w:lang w:val="ru-RU"/>
        </w:rPr>
        <w:lastRenderedPageBreak/>
        <w:t>Гиренок</w:t>
      </w:r>
      <w:proofErr w:type="spellEnd"/>
      <w:r w:rsidRPr="00752645">
        <w:rPr>
          <w:color w:val="auto"/>
          <w:sz w:val="28"/>
          <w:szCs w:val="28"/>
          <w:lang w:val="ru-RU"/>
        </w:rPr>
        <w:t xml:space="preserve"> Ф. И. Абсурд и речь. Антропология воображаемого. М.: Академический проект, 2012. – 237 c.</w:t>
      </w:r>
    </w:p>
    <w:p w14:paraId="0B960B6E"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proofErr w:type="spellStart"/>
      <w:r w:rsidRPr="00752645">
        <w:rPr>
          <w:rFonts w:eastAsia="Times New Roman"/>
          <w:color w:val="auto"/>
          <w:sz w:val="28"/>
          <w:szCs w:val="28"/>
          <w:lang w:val="ru-RU"/>
        </w:rPr>
        <w:t>Гуссерль</w:t>
      </w:r>
      <w:proofErr w:type="spellEnd"/>
      <w:r w:rsidRPr="00752645">
        <w:rPr>
          <w:rFonts w:eastAsia="Times New Roman"/>
          <w:color w:val="auto"/>
          <w:sz w:val="28"/>
          <w:szCs w:val="28"/>
          <w:lang w:val="ru-RU"/>
        </w:rPr>
        <w:t xml:space="preserve"> Э. Кризис европейских наук и трансцендентальная феноменология. СПб., </w:t>
      </w:r>
      <w:r w:rsidRPr="00752645">
        <w:rPr>
          <w:rFonts w:eastAsia="Times New Roman"/>
          <w:color w:val="auto"/>
          <w:sz w:val="28"/>
          <w:szCs w:val="28"/>
          <w:shd w:val="clear" w:color="auto" w:fill="FFFFFF"/>
          <w:lang w:val="ru-RU"/>
        </w:rPr>
        <w:t xml:space="preserve">Издательство «Владимир Даль», 2004. </w:t>
      </w:r>
      <w:r w:rsidRPr="00752645">
        <w:rPr>
          <w:color w:val="auto"/>
          <w:sz w:val="28"/>
          <w:szCs w:val="28"/>
          <w:lang w:val="ru-RU"/>
        </w:rPr>
        <w:t xml:space="preserve"> – </w:t>
      </w:r>
      <w:r w:rsidRPr="00752645">
        <w:rPr>
          <w:rFonts w:eastAsia="Times New Roman"/>
          <w:color w:val="auto"/>
          <w:sz w:val="28"/>
          <w:szCs w:val="28"/>
          <w:shd w:val="clear" w:color="auto" w:fill="FFFFFF"/>
          <w:lang w:val="ru-RU"/>
        </w:rPr>
        <w:t>400 с.</w:t>
      </w:r>
    </w:p>
    <w:p w14:paraId="16411F4E"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Делез Ж. </w:t>
      </w:r>
      <w:proofErr w:type="spellStart"/>
      <w:r w:rsidRPr="00752645">
        <w:rPr>
          <w:rFonts w:ascii="Times New Roman" w:eastAsia="Times New Roman" w:hAnsi="Times New Roman" w:cs="Times New Roman"/>
          <w:sz w:val="28"/>
          <w:szCs w:val="28"/>
          <w:lang w:val="ru-RU"/>
        </w:rPr>
        <w:t>Гваттари</w:t>
      </w:r>
      <w:proofErr w:type="spellEnd"/>
      <w:r w:rsidRPr="00752645">
        <w:rPr>
          <w:rFonts w:ascii="Times New Roman" w:eastAsia="Times New Roman" w:hAnsi="Times New Roman" w:cs="Times New Roman"/>
          <w:sz w:val="28"/>
          <w:szCs w:val="28"/>
          <w:lang w:val="ru-RU"/>
        </w:rPr>
        <w:t xml:space="preserve"> Ф. Анти-Эдип: Капитализм и шизофрения. Екатеринбург, У-Фактория, 2007.</w:t>
      </w:r>
      <w:r w:rsidRPr="00752645">
        <w:rPr>
          <w:rFonts w:ascii="Times New Roman" w:hAnsi="Times New Roman" w:cs="Times New Roman"/>
          <w:sz w:val="28"/>
          <w:szCs w:val="28"/>
          <w:lang w:val="ru-RU"/>
        </w:rPr>
        <w:t xml:space="preserve"> – 672 с.</w:t>
      </w:r>
    </w:p>
    <w:p w14:paraId="5B5AAA7B"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r w:rsidRPr="00752645">
        <w:rPr>
          <w:color w:val="auto"/>
          <w:sz w:val="28"/>
          <w:szCs w:val="28"/>
          <w:lang w:val="ru-RU"/>
        </w:rPr>
        <w:t xml:space="preserve">Делёз Ж. Логика смысла. М.: Академический проект, 2015. </w:t>
      </w:r>
      <w:r w:rsidRPr="00752645">
        <w:rPr>
          <w:rFonts w:eastAsia="Times New Roman"/>
          <w:color w:val="auto"/>
          <w:sz w:val="28"/>
          <w:szCs w:val="28"/>
          <w:lang w:val="ru-RU"/>
        </w:rPr>
        <w:t>— 472 с.</w:t>
      </w:r>
    </w:p>
    <w:p w14:paraId="404B24E6"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r w:rsidRPr="00752645">
        <w:rPr>
          <w:color w:val="auto"/>
          <w:sz w:val="28"/>
          <w:szCs w:val="28"/>
          <w:lang w:val="ru-RU"/>
        </w:rPr>
        <w:t>Делёз Ж. Различие и повторение. СПб.: ТОО ТК «</w:t>
      </w:r>
      <w:proofErr w:type="spellStart"/>
      <w:r w:rsidRPr="00752645">
        <w:rPr>
          <w:color w:val="auto"/>
          <w:sz w:val="28"/>
          <w:szCs w:val="28"/>
          <w:lang w:val="ru-RU"/>
        </w:rPr>
        <w:t>Петрополис</w:t>
      </w:r>
      <w:proofErr w:type="spellEnd"/>
      <w:r w:rsidRPr="00752645">
        <w:rPr>
          <w:color w:val="auto"/>
          <w:sz w:val="28"/>
          <w:szCs w:val="28"/>
          <w:lang w:val="ru-RU"/>
        </w:rPr>
        <w:t xml:space="preserve">», 1998. </w:t>
      </w:r>
      <w:r w:rsidRPr="00752645">
        <w:rPr>
          <w:rFonts w:eastAsia="Times New Roman"/>
          <w:color w:val="auto"/>
          <w:sz w:val="28"/>
          <w:szCs w:val="28"/>
          <w:lang w:val="ru-RU"/>
        </w:rPr>
        <w:t>— 384 с.</w:t>
      </w:r>
    </w:p>
    <w:p w14:paraId="1DD35AD5"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 Делёз Ж., </w:t>
      </w:r>
      <w:proofErr w:type="spellStart"/>
      <w:r w:rsidRPr="00752645">
        <w:rPr>
          <w:rFonts w:ascii="Times New Roman" w:eastAsia="Times New Roman" w:hAnsi="Times New Roman" w:cs="Times New Roman"/>
          <w:sz w:val="28"/>
          <w:szCs w:val="28"/>
          <w:lang w:val="ru-RU"/>
        </w:rPr>
        <w:t>Гваттари</w:t>
      </w:r>
      <w:proofErr w:type="spellEnd"/>
      <w:r w:rsidRPr="00752645">
        <w:rPr>
          <w:rFonts w:ascii="Times New Roman" w:eastAsia="Times New Roman" w:hAnsi="Times New Roman" w:cs="Times New Roman"/>
          <w:sz w:val="28"/>
          <w:szCs w:val="28"/>
          <w:lang w:val="ru-RU"/>
        </w:rPr>
        <w:t xml:space="preserve"> Ф. Кафка. За малую литературу. М.: </w:t>
      </w:r>
      <w:r w:rsidRPr="00752645">
        <w:rPr>
          <w:rFonts w:ascii="Times New Roman" w:hAnsi="Times New Roman" w:cs="Times New Roman"/>
          <w:sz w:val="28"/>
          <w:szCs w:val="28"/>
          <w:lang w:val="ru-RU"/>
        </w:rPr>
        <w:t xml:space="preserve">Институт общегуманитарных исследований, 2015. </w:t>
      </w:r>
      <w:r w:rsidRPr="00752645">
        <w:rPr>
          <w:rFonts w:ascii="Times New Roman" w:eastAsia="Times New Roman" w:hAnsi="Times New Roman" w:cs="Times New Roman"/>
          <w:sz w:val="28"/>
          <w:szCs w:val="28"/>
          <w:lang w:val="ru-RU"/>
        </w:rPr>
        <w:t>— 112 с.</w:t>
      </w:r>
    </w:p>
    <w:p w14:paraId="1893C44F" w14:textId="77777777" w:rsidR="00C4787D" w:rsidRDefault="00535E09" w:rsidP="00C4787D">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 Делёз Ж., </w:t>
      </w:r>
      <w:proofErr w:type="spellStart"/>
      <w:r w:rsidRPr="00752645">
        <w:rPr>
          <w:rFonts w:ascii="Times New Roman" w:eastAsia="Times New Roman" w:hAnsi="Times New Roman" w:cs="Times New Roman"/>
          <w:sz w:val="28"/>
          <w:szCs w:val="28"/>
          <w:lang w:val="ru-RU"/>
        </w:rPr>
        <w:t>Гваттари</w:t>
      </w:r>
      <w:proofErr w:type="spellEnd"/>
      <w:r w:rsidRPr="00752645">
        <w:rPr>
          <w:rFonts w:ascii="Times New Roman" w:eastAsia="Times New Roman" w:hAnsi="Times New Roman" w:cs="Times New Roman"/>
          <w:sz w:val="28"/>
          <w:szCs w:val="28"/>
          <w:lang w:val="ru-RU"/>
        </w:rPr>
        <w:t xml:space="preserve"> Ф. Что такое философия? / Пер. с фр. и </w:t>
      </w:r>
      <w:proofErr w:type="spellStart"/>
      <w:r w:rsidRPr="00752645">
        <w:rPr>
          <w:rFonts w:ascii="Times New Roman" w:eastAsia="Times New Roman" w:hAnsi="Times New Roman" w:cs="Times New Roman"/>
          <w:sz w:val="28"/>
          <w:szCs w:val="28"/>
          <w:lang w:val="ru-RU"/>
        </w:rPr>
        <w:t>послесл</w:t>
      </w:r>
      <w:proofErr w:type="spellEnd"/>
      <w:r w:rsidRPr="00752645">
        <w:rPr>
          <w:rFonts w:ascii="Times New Roman" w:eastAsia="Times New Roman" w:hAnsi="Times New Roman" w:cs="Times New Roman"/>
          <w:sz w:val="28"/>
          <w:szCs w:val="28"/>
          <w:lang w:val="ru-RU"/>
        </w:rPr>
        <w:t xml:space="preserve">. С.Н. Зенкина — М.: Институт экспериментальной социологии, </w:t>
      </w:r>
      <w:proofErr w:type="spellStart"/>
      <w:r w:rsidRPr="00752645">
        <w:rPr>
          <w:rFonts w:ascii="Times New Roman" w:eastAsia="Times New Roman" w:hAnsi="Times New Roman" w:cs="Times New Roman"/>
          <w:sz w:val="28"/>
          <w:szCs w:val="28"/>
          <w:lang w:val="ru-RU"/>
        </w:rPr>
        <w:t>Спб</w:t>
      </w:r>
      <w:proofErr w:type="spellEnd"/>
      <w:r w:rsidRPr="00752645">
        <w:rPr>
          <w:rFonts w:ascii="Times New Roman" w:eastAsia="Times New Roman" w:hAnsi="Times New Roman" w:cs="Times New Roman"/>
          <w:sz w:val="28"/>
          <w:szCs w:val="28"/>
          <w:lang w:val="ru-RU"/>
        </w:rPr>
        <w:t xml:space="preserve">.: </w:t>
      </w:r>
      <w:proofErr w:type="spellStart"/>
      <w:r w:rsidRPr="00752645">
        <w:rPr>
          <w:rFonts w:ascii="Times New Roman" w:eastAsia="Times New Roman" w:hAnsi="Times New Roman" w:cs="Times New Roman"/>
          <w:sz w:val="28"/>
          <w:szCs w:val="28"/>
          <w:lang w:val="ru-RU"/>
        </w:rPr>
        <w:t>Алетейя</w:t>
      </w:r>
      <w:proofErr w:type="spellEnd"/>
      <w:r w:rsidRPr="00752645">
        <w:rPr>
          <w:rFonts w:ascii="Times New Roman" w:eastAsia="Times New Roman" w:hAnsi="Times New Roman" w:cs="Times New Roman"/>
          <w:sz w:val="28"/>
          <w:szCs w:val="28"/>
          <w:lang w:val="ru-RU"/>
        </w:rPr>
        <w:t xml:space="preserve">, </w:t>
      </w:r>
      <w:r w:rsidRPr="00C4787D">
        <w:rPr>
          <w:rFonts w:ascii="Times New Roman" w:eastAsia="Times New Roman" w:hAnsi="Times New Roman" w:cs="Times New Roman"/>
          <w:sz w:val="28"/>
          <w:szCs w:val="28"/>
          <w:lang w:val="ru-RU"/>
        </w:rPr>
        <w:t>1998. — 288 с.</w:t>
      </w:r>
    </w:p>
    <w:p w14:paraId="44EEAFFE" w14:textId="77777777" w:rsidR="00C4787D" w:rsidRPr="00C4787D" w:rsidRDefault="00C4787D" w:rsidP="00C4787D">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C4787D">
        <w:rPr>
          <w:rFonts w:ascii="Times New Roman" w:eastAsia="Times New Roman" w:hAnsi="Times New Roman" w:cs="Times New Roman"/>
          <w:iCs/>
          <w:color w:val="222222"/>
          <w:sz w:val="28"/>
          <w:szCs w:val="28"/>
          <w:lang w:val="ru-RU"/>
        </w:rPr>
        <w:t>Деррида</w:t>
      </w:r>
      <w:proofErr w:type="spellEnd"/>
      <w:r w:rsidRPr="00C4787D">
        <w:rPr>
          <w:rFonts w:ascii="Times New Roman" w:eastAsia="Times New Roman" w:hAnsi="Times New Roman" w:cs="Times New Roman"/>
          <w:iCs/>
          <w:color w:val="222222"/>
          <w:sz w:val="28"/>
          <w:szCs w:val="28"/>
          <w:lang w:val="ru-RU"/>
        </w:rPr>
        <w:t>, Ж.</w:t>
      </w:r>
      <w:r w:rsidRPr="00C4787D">
        <w:rPr>
          <w:rFonts w:ascii="Times New Roman" w:eastAsia="Times New Roman" w:hAnsi="Times New Roman" w:cs="Times New Roman"/>
          <w:color w:val="222222"/>
          <w:sz w:val="28"/>
          <w:szCs w:val="28"/>
          <w:lang w:val="ru-RU"/>
        </w:rPr>
        <w:t> Письмо и различие. М.: Академический проект, 2007. — 495 с.</w:t>
      </w:r>
    </w:p>
    <w:p w14:paraId="3E464984" w14:textId="13E26CDB" w:rsidR="00C4787D" w:rsidRPr="00C4787D" w:rsidRDefault="00C4787D" w:rsidP="00C4787D">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C4787D">
        <w:rPr>
          <w:rFonts w:ascii="Times New Roman" w:eastAsia="Times New Roman" w:hAnsi="Times New Roman" w:cs="Times New Roman"/>
          <w:iCs/>
          <w:color w:val="222222"/>
          <w:sz w:val="28"/>
          <w:szCs w:val="28"/>
          <w:lang w:val="ru-RU"/>
        </w:rPr>
        <w:t>Деррида</w:t>
      </w:r>
      <w:proofErr w:type="spellEnd"/>
      <w:r w:rsidRPr="00C4787D">
        <w:rPr>
          <w:rFonts w:ascii="Times New Roman" w:eastAsia="Times New Roman" w:hAnsi="Times New Roman" w:cs="Times New Roman"/>
          <w:iCs/>
          <w:color w:val="222222"/>
          <w:sz w:val="28"/>
          <w:szCs w:val="28"/>
          <w:lang w:val="ru-RU"/>
        </w:rPr>
        <w:t>, Ж.</w:t>
      </w:r>
      <w:r w:rsidRPr="00C4787D">
        <w:rPr>
          <w:rFonts w:ascii="Times New Roman" w:eastAsia="Times New Roman" w:hAnsi="Times New Roman" w:cs="Times New Roman"/>
          <w:color w:val="222222"/>
          <w:sz w:val="28"/>
          <w:szCs w:val="28"/>
          <w:lang w:val="ru-RU"/>
        </w:rPr>
        <w:t> Поля философии. М.: Академический проект, 2012. — 376 с.</w:t>
      </w:r>
    </w:p>
    <w:p w14:paraId="353D6798" w14:textId="77777777" w:rsidR="00535E09" w:rsidRPr="00752645" w:rsidRDefault="00535E09" w:rsidP="004622BE">
      <w:pPr>
        <w:numPr>
          <w:ilvl w:val="0"/>
          <w:numId w:val="5"/>
        </w:numPr>
        <w:shd w:val="clear" w:color="auto" w:fill="FFFFFF"/>
        <w:spacing w:before="100" w:beforeAutospacing="1" w:after="100" w:afterAutospacing="1" w:line="360" w:lineRule="auto"/>
        <w:ind w:left="426"/>
        <w:contextualSpacing/>
        <w:rPr>
          <w:rFonts w:ascii="Times New Roman" w:eastAsia="Times New Roman" w:hAnsi="Times New Roman" w:cs="Times New Roman"/>
          <w:sz w:val="28"/>
          <w:szCs w:val="28"/>
        </w:rPr>
      </w:pPr>
      <w:r w:rsidRPr="00752645">
        <w:rPr>
          <w:rFonts w:ascii="Times New Roman" w:eastAsia="Times New Roman" w:hAnsi="Times New Roman" w:cs="Times New Roman"/>
          <w:sz w:val="28"/>
          <w:szCs w:val="28"/>
        </w:rPr>
        <w:t>Ионеско Э. Есть ли будущее у театра абсурда? // Театр абсурда: сборник статей и публикаций. СПб., 2005. С. 191-195.</w:t>
      </w:r>
    </w:p>
    <w:p w14:paraId="0FBBF1FC"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hAnsi="Times New Roman" w:cs="Times New Roman"/>
          <w:sz w:val="28"/>
          <w:szCs w:val="28"/>
          <w:lang w:val="ru-RU"/>
        </w:rPr>
        <w:t xml:space="preserve">Камю А. Миф о Сизифе. Электронный ресурс. URL: </w:t>
      </w:r>
      <w:hyperlink r:id="rId9" w:history="1">
        <w:r w:rsidRPr="00752645">
          <w:rPr>
            <w:rStyle w:val="Hyperlink"/>
            <w:rFonts w:ascii="Times New Roman" w:hAnsi="Times New Roman" w:cs="Times New Roman"/>
            <w:color w:val="auto"/>
            <w:sz w:val="28"/>
            <w:szCs w:val="28"/>
            <w:lang w:val="ru-RU"/>
          </w:rPr>
          <w:t>http://www.nietzsche.ru/influence/philosophie/sizif/</w:t>
        </w:r>
      </w:hyperlink>
    </w:p>
    <w:p w14:paraId="383F1A21"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r w:rsidRPr="00752645">
        <w:rPr>
          <w:color w:val="auto"/>
          <w:sz w:val="28"/>
          <w:szCs w:val="28"/>
          <w:lang w:val="ru-RU"/>
        </w:rPr>
        <w:t xml:space="preserve">Кант И. Критика чистого разума. М.: </w:t>
      </w:r>
      <w:proofErr w:type="spellStart"/>
      <w:r w:rsidRPr="00752645">
        <w:rPr>
          <w:color w:val="auto"/>
          <w:sz w:val="28"/>
          <w:szCs w:val="28"/>
          <w:lang w:val="ru-RU"/>
        </w:rPr>
        <w:t>Эксмо</w:t>
      </w:r>
      <w:proofErr w:type="spellEnd"/>
      <w:r w:rsidRPr="00752645">
        <w:rPr>
          <w:color w:val="auto"/>
          <w:sz w:val="28"/>
          <w:szCs w:val="28"/>
          <w:lang w:val="ru-RU"/>
        </w:rPr>
        <w:t xml:space="preserve">, 2008. </w:t>
      </w:r>
      <w:r w:rsidRPr="00752645">
        <w:rPr>
          <w:rFonts w:eastAsia="Times New Roman"/>
          <w:color w:val="auto"/>
          <w:sz w:val="28"/>
          <w:szCs w:val="28"/>
          <w:lang w:val="ru-RU"/>
        </w:rPr>
        <w:t>— 520 с.</w:t>
      </w:r>
    </w:p>
    <w:p w14:paraId="67DA25B3"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proofErr w:type="spellStart"/>
      <w:r w:rsidRPr="00752645">
        <w:rPr>
          <w:color w:val="auto"/>
          <w:sz w:val="28"/>
          <w:szCs w:val="28"/>
          <w:lang w:val="ru-RU"/>
        </w:rPr>
        <w:t>Кастельс</w:t>
      </w:r>
      <w:proofErr w:type="spellEnd"/>
      <w:r w:rsidRPr="00752645">
        <w:rPr>
          <w:color w:val="auto"/>
          <w:sz w:val="28"/>
          <w:szCs w:val="28"/>
          <w:lang w:val="ru-RU"/>
        </w:rPr>
        <w:t xml:space="preserve"> М. Информационная эпоха: экономика, общество и культура / Пер. с англ. под науч. ред. О. И. </w:t>
      </w:r>
      <w:proofErr w:type="spellStart"/>
      <w:r w:rsidRPr="00752645">
        <w:rPr>
          <w:color w:val="auto"/>
          <w:sz w:val="28"/>
          <w:szCs w:val="28"/>
          <w:lang w:val="ru-RU"/>
        </w:rPr>
        <w:t>Шкаратана</w:t>
      </w:r>
      <w:proofErr w:type="spellEnd"/>
      <w:r w:rsidRPr="00752645">
        <w:rPr>
          <w:color w:val="auto"/>
          <w:sz w:val="28"/>
          <w:szCs w:val="28"/>
          <w:lang w:val="ru-RU"/>
        </w:rPr>
        <w:t xml:space="preserve"> / М. </w:t>
      </w:r>
      <w:proofErr w:type="spellStart"/>
      <w:r w:rsidRPr="00752645">
        <w:rPr>
          <w:color w:val="auto"/>
          <w:sz w:val="28"/>
          <w:szCs w:val="28"/>
          <w:lang w:val="ru-RU"/>
        </w:rPr>
        <w:t>Кастельс</w:t>
      </w:r>
      <w:proofErr w:type="spellEnd"/>
      <w:r w:rsidRPr="00752645">
        <w:rPr>
          <w:color w:val="auto"/>
          <w:sz w:val="28"/>
          <w:szCs w:val="28"/>
          <w:lang w:val="ru-RU"/>
        </w:rPr>
        <w:t xml:space="preserve"> – М.: ГУ ВШЭ, 2000. – 608 с.</w:t>
      </w:r>
    </w:p>
    <w:p w14:paraId="36E52955" w14:textId="77777777" w:rsidR="00535E09" w:rsidRPr="00752645" w:rsidRDefault="00535E09" w:rsidP="004622BE">
      <w:pPr>
        <w:pStyle w:val="Default"/>
        <w:numPr>
          <w:ilvl w:val="0"/>
          <w:numId w:val="5"/>
        </w:numPr>
        <w:spacing w:after="36" w:line="360" w:lineRule="auto"/>
        <w:ind w:left="426"/>
        <w:contextualSpacing/>
        <w:rPr>
          <w:color w:val="auto"/>
          <w:sz w:val="28"/>
          <w:szCs w:val="28"/>
          <w:lang w:val="ru-RU"/>
        </w:rPr>
      </w:pPr>
      <w:r w:rsidRPr="00752645">
        <w:rPr>
          <w:color w:val="auto"/>
          <w:sz w:val="28"/>
          <w:szCs w:val="28"/>
          <w:lang w:val="ru-RU"/>
        </w:rPr>
        <w:t xml:space="preserve">Кьеркегор С. Страх и трепет. М.: Республика, 1993. </w:t>
      </w:r>
      <w:r w:rsidRPr="00752645">
        <w:rPr>
          <w:rFonts w:eastAsia="Times New Roman"/>
          <w:color w:val="auto"/>
          <w:sz w:val="28"/>
          <w:szCs w:val="28"/>
          <w:lang w:val="ru-RU"/>
        </w:rPr>
        <w:t>— 110 с.</w:t>
      </w:r>
    </w:p>
    <w:p w14:paraId="106F6B89"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hAnsi="Times New Roman" w:cs="Times New Roman"/>
          <w:sz w:val="28"/>
          <w:szCs w:val="28"/>
          <w:lang w:val="ru-RU"/>
        </w:rPr>
        <w:t>Лакан</w:t>
      </w:r>
      <w:proofErr w:type="spellEnd"/>
      <w:r w:rsidRPr="00752645">
        <w:rPr>
          <w:rFonts w:ascii="Times New Roman" w:hAnsi="Times New Roman" w:cs="Times New Roman"/>
          <w:sz w:val="28"/>
          <w:szCs w:val="28"/>
          <w:lang w:val="ru-RU"/>
        </w:rPr>
        <w:t xml:space="preserve"> Ж. Семинары. Книга 1. Работы Фрейда по технике психоанализа (1953-1954). М.: Логос, 2009 </w:t>
      </w:r>
      <w:r w:rsidRPr="00752645">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228 с.</w:t>
      </w:r>
    </w:p>
    <w:p w14:paraId="1D7D2F74" w14:textId="1E7310CA"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Леви-</w:t>
      </w:r>
      <w:proofErr w:type="spellStart"/>
      <w:r w:rsidRPr="00752645">
        <w:rPr>
          <w:rFonts w:ascii="Times New Roman" w:eastAsia="Times New Roman" w:hAnsi="Times New Roman" w:cs="Times New Roman"/>
          <w:sz w:val="28"/>
          <w:szCs w:val="28"/>
          <w:lang w:val="ru-RU"/>
        </w:rPr>
        <w:t>Стросс</w:t>
      </w:r>
      <w:proofErr w:type="spellEnd"/>
      <w:r>
        <w:rPr>
          <w:rFonts w:ascii="Times New Roman" w:eastAsia="Times New Roman" w:hAnsi="Times New Roman" w:cs="Times New Roman"/>
          <w:sz w:val="28"/>
          <w:szCs w:val="28"/>
          <w:lang w:val="ru-RU"/>
        </w:rPr>
        <w:t xml:space="preserve">. К. Структурная антропология. </w:t>
      </w:r>
      <w:r w:rsidRPr="00752645">
        <w:rPr>
          <w:rFonts w:ascii="Times New Roman" w:eastAsia="Times New Roman" w:hAnsi="Times New Roman" w:cs="Times New Roman"/>
          <w:sz w:val="28"/>
          <w:szCs w:val="28"/>
          <w:lang w:val="ru-RU"/>
        </w:rPr>
        <w:t xml:space="preserve">М.: </w:t>
      </w:r>
      <w:proofErr w:type="spellStart"/>
      <w:r w:rsidRPr="00752645">
        <w:rPr>
          <w:rFonts w:ascii="Times New Roman" w:eastAsia="Times New Roman" w:hAnsi="Times New Roman" w:cs="Times New Roman"/>
          <w:sz w:val="28"/>
          <w:szCs w:val="28"/>
          <w:lang w:val="ru-RU"/>
        </w:rPr>
        <w:t>Эксмо</w:t>
      </w:r>
      <w:proofErr w:type="spellEnd"/>
      <w:r w:rsidRPr="00752645">
        <w:rPr>
          <w:rFonts w:ascii="Times New Roman" w:eastAsia="Times New Roman" w:hAnsi="Times New Roman" w:cs="Times New Roman"/>
          <w:sz w:val="28"/>
          <w:szCs w:val="28"/>
          <w:lang w:val="ru-RU"/>
        </w:rPr>
        <w:t>-Пресс, 2001. — 512 с.</w:t>
      </w:r>
    </w:p>
    <w:p w14:paraId="66922FF5" w14:textId="3F57CEA1"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shd w:val="clear" w:color="auto" w:fill="FFFFFF"/>
          <w:lang w:val="ru-RU"/>
        </w:rPr>
      </w:pPr>
      <w:proofErr w:type="spellStart"/>
      <w:r w:rsidRPr="00752645">
        <w:rPr>
          <w:rFonts w:ascii="Times New Roman" w:eastAsia="Times New Roman" w:hAnsi="Times New Roman" w:cs="Times New Roman"/>
          <w:sz w:val="28"/>
          <w:szCs w:val="28"/>
          <w:shd w:val="clear" w:color="auto" w:fill="FFFFFF"/>
          <w:lang w:val="ru-RU"/>
        </w:rPr>
        <w:lastRenderedPageBreak/>
        <w:t>Лиотар</w:t>
      </w:r>
      <w:proofErr w:type="spellEnd"/>
      <w:r w:rsidRPr="00752645">
        <w:rPr>
          <w:rFonts w:ascii="Times New Roman" w:eastAsia="Times New Roman" w:hAnsi="Times New Roman" w:cs="Times New Roman"/>
          <w:sz w:val="28"/>
          <w:szCs w:val="28"/>
          <w:shd w:val="clear" w:color="auto" w:fill="FFFFFF"/>
          <w:lang w:val="ru-RU"/>
        </w:rPr>
        <w:t xml:space="preserve"> Ж.-Ф. Состоян</w:t>
      </w:r>
      <w:r>
        <w:rPr>
          <w:rFonts w:ascii="Times New Roman" w:eastAsia="Times New Roman" w:hAnsi="Times New Roman" w:cs="Times New Roman"/>
          <w:sz w:val="28"/>
          <w:szCs w:val="28"/>
          <w:shd w:val="clear" w:color="auto" w:fill="FFFFFF"/>
          <w:lang w:val="ru-RU"/>
        </w:rPr>
        <w:t xml:space="preserve">ие постмодерна. </w:t>
      </w:r>
      <w:r w:rsidRPr="00752645">
        <w:rPr>
          <w:rFonts w:ascii="Times New Roman" w:eastAsia="Times New Roman" w:hAnsi="Times New Roman" w:cs="Times New Roman"/>
          <w:sz w:val="28"/>
          <w:szCs w:val="28"/>
          <w:shd w:val="clear" w:color="auto" w:fill="FFFFFF"/>
          <w:lang w:val="ru-RU"/>
        </w:rPr>
        <w:t xml:space="preserve">М.: Институт экспериментальной социологии; СПб.: </w:t>
      </w:r>
      <w:proofErr w:type="spellStart"/>
      <w:r w:rsidRPr="00752645">
        <w:rPr>
          <w:rFonts w:ascii="Times New Roman" w:eastAsia="Times New Roman" w:hAnsi="Times New Roman" w:cs="Times New Roman"/>
          <w:sz w:val="28"/>
          <w:szCs w:val="28"/>
          <w:shd w:val="clear" w:color="auto" w:fill="FFFFFF"/>
          <w:lang w:val="ru-RU"/>
        </w:rPr>
        <w:t>Алетейя</w:t>
      </w:r>
      <w:proofErr w:type="spellEnd"/>
      <w:r w:rsidRPr="00752645">
        <w:rPr>
          <w:rFonts w:ascii="Times New Roman" w:eastAsia="Times New Roman" w:hAnsi="Times New Roman" w:cs="Times New Roman"/>
          <w:sz w:val="28"/>
          <w:szCs w:val="28"/>
          <w:shd w:val="clear" w:color="auto" w:fill="FFFFFF"/>
          <w:lang w:val="ru-RU"/>
        </w:rPr>
        <w:t>, 1998.</w:t>
      </w:r>
      <w:r w:rsidRPr="00752645">
        <w:rPr>
          <w:rFonts w:ascii="Times New Roman" w:eastAsia="Times New Roman" w:hAnsi="Times New Roman" w:cs="Times New Roman"/>
          <w:sz w:val="28"/>
          <w:szCs w:val="28"/>
          <w:lang w:val="ru-RU"/>
        </w:rPr>
        <w:t xml:space="preserve"> — 160 с.</w:t>
      </w:r>
    </w:p>
    <w:p w14:paraId="1146BA66" w14:textId="345D8731"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hAnsi="Times New Roman" w:cs="Times New Roman"/>
          <w:sz w:val="28"/>
          <w:szCs w:val="28"/>
          <w:lang w:val="ru-RU"/>
        </w:rPr>
        <w:t xml:space="preserve">Лотман Ю.М. </w:t>
      </w:r>
      <w:proofErr w:type="spellStart"/>
      <w:r w:rsidRPr="00752645">
        <w:rPr>
          <w:rFonts w:ascii="Times New Roman" w:hAnsi="Times New Roman" w:cs="Times New Roman"/>
          <w:sz w:val="28"/>
          <w:szCs w:val="28"/>
          <w:lang w:val="ru-RU"/>
        </w:rPr>
        <w:t>Семиосфера</w:t>
      </w:r>
      <w:proofErr w:type="spellEnd"/>
      <w:r w:rsidRPr="00752645">
        <w:rPr>
          <w:rFonts w:ascii="Times New Roman" w:hAnsi="Times New Roman" w:cs="Times New Roman"/>
          <w:sz w:val="28"/>
          <w:szCs w:val="28"/>
          <w:lang w:val="ru-RU"/>
        </w:rPr>
        <w:t>: культура и взрыв; внутри мыслящих миров; Статьи. Ис</w:t>
      </w:r>
      <w:r>
        <w:rPr>
          <w:rFonts w:ascii="Times New Roman" w:hAnsi="Times New Roman" w:cs="Times New Roman"/>
          <w:sz w:val="28"/>
          <w:szCs w:val="28"/>
          <w:lang w:val="ru-RU"/>
        </w:rPr>
        <w:t>следования. Заметки, сост.</w:t>
      </w:r>
      <w:r w:rsidRPr="00752645">
        <w:rPr>
          <w:rFonts w:ascii="Times New Roman" w:hAnsi="Times New Roman" w:cs="Times New Roman"/>
          <w:sz w:val="28"/>
          <w:szCs w:val="28"/>
          <w:lang w:val="ru-RU"/>
        </w:rPr>
        <w:t xml:space="preserve"> М.Ю. Лотман, </w:t>
      </w:r>
      <w:proofErr w:type="spellStart"/>
      <w:r w:rsidRPr="00752645">
        <w:rPr>
          <w:rFonts w:ascii="Times New Roman" w:hAnsi="Times New Roman" w:cs="Times New Roman"/>
          <w:sz w:val="28"/>
          <w:szCs w:val="28"/>
          <w:lang w:val="ru-RU"/>
        </w:rPr>
        <w:t>Спб</w:t>
      </w:r>
      <w:proofErr w:type="spellEnd"/>
      <w:r w:rsidRPr="00752645">
        <w:rPr>
          <w:rFonts w:ascii="Times New Roman" w:hAnsi="Times New Roman" w:cs="Times New Roman"/>
          <w:sz w:val="28"/>
          <w:szCs w:val="28"/>
          <w:lang w:val="ru-RU"/>
        </w:rPr>
        <w:t xml:space="preserve">: Искусство-СПБ, 2000. </w:t>
      </w:r>
      <w:r w:rsidRPr="00752645">
        <w:rPr>
          <w:rFonts w:ascii="Times New Roman" w:eastAsia="Times New Roman" w:hAnsi="Times New Roman" w:cs="Times New Roman"/>
          <w:sz w:val="28"/>
          <w:szCs w:val="28"/>
          <w:lang w:val="ru-RU"/>
        </w:rPr>
        <w:t>— 704 c.</w:t>
      </w:r>
    </w:p>
    <w:p w14:paraId="6169A036" w14:textId="50B095B8"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lang w:val="ru-RU"/>
        </w:rPr>
        <w:t>Лотман Ю.М., Статьи по семиотике и топологии культуры</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Таллин</w:t>
      </w:r>
      <w:proofErr w:type="spellEnd"/>
      <w:r>
        <w:rPr>
          <w:rFonts w:ascii="Times New Roman" w:hAnsi="Times New Roman" w:cs="Times New Roman"/>
          <w:sz w:val="28"/>
          <w:szCs w:val="28"/>
          <w:lang w:val="ru-RU"/>
        </w:rPr>
        <w:t>:</w:t>
      </w:r>
      <w:r w:rsidRPr="00752645">
        <w:rPr>
          <w:rFonts w:ascii="Times New Roman" w:hAnsi="Times New Roman" w:cs="Times New Roman"/>
          <w:sz w:val="28"/>
          <w:szCs w:val="28"/>
          <w:lang w:val="ru-RU"/>
        </w:rPr>
        <w:t xml:space="preserve"> Александра, 1992 </w:t>
      </w:r>
      <w:r w:rsidRPr="00752645">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480 с.</w:t>
      </w:r>
    </w:p>
    <w:p w14:paraId="2C342A8F"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752645">
        <w:rPr>
          <w:rFonts w:ascii="Times New Roman" w:eastAsia="Times New Roman" w:hAnsi="Times New Roman" w:cs="Times New Roman"/>
          <w:sz w:val="28"/>
          <w:szCs w:val="28"/>
          <w:shd w:val="clear" w:color="auto" w:fill="FFFFFF"/>
          <w:lang w:val="ru-RU"/>
        </w:rPr>
        <w:t>Луман</w:t>
      </w:r>
      <w:proofErr w:type="spellEnd"/>
      <w:r w:rsidRPr="00752645">
        <w:rPr>
          <w:rFonts w:ascii="Times New Roman" w:eastAsia="Times New Roman" w:hAnsi="Times New Roman" w:cs="Times New Roman"/>
          <w:sz w:val="28"/>
          <w:szCs w:val="28"/>
          <w:shd w:val="clear" w:color="auto" w:fill="FFFFFF"/>
          <w:lang w:val="ru-RU"/>
        </w:rPr>
        <w:t xml:space="preserve"> Н. Реальность </w:t>
      </w:r>
      <w:proofErr w:type="spellStart"/>
      <w:r w:rsidRPr="00752645">
        <w:rPr>
          <w:rFonts w:ascii="Times New Roman" w:eastAsia="Times New Roman" w:hAnsi="Times New Roman" w:cs="Times New Roman"/>
          <w:sz w:val="28"/>
          <w:szCs w:val="28"/>
          <w:shd w:val="clear" w:color="auto" w:fill="FFFFFF"/>
          <w:lang w:val="ru-RU"/>
        </w:rPr>
        <w:t>массмедиа</w:t>
      </w:r>
      <w:proofErr w:type="spellEnd"/>
      <w:r w:rsidRPr="00752645">
        <w:rPr>
          <w:rFonts w:ascii="Times New Roman" w:eastAsia="Times New Roman" w:hAnsi="Times New Roman" w:cs="Times New Roman"/>
          <w:sz w:val="28"/>
          <w:szCs w:val="28"/>
          <w:shd w:val="clear" w:color="auto" w:fill="FFFFFF"/>
          <w:lang w:val="ru-RU"/>
        </w:rPr>
        <w:t xml:space="preserve">. М.: </w:t>
      </w:r>
      <w:proofErr w:type="spellStart"/>
      <w:r w:rsidRPr="00752645">
        <w:rPr>
          <w:rFonts w:ascii="Times New Roman" w:eastAsia="Times New Roman" w:hAnsi="Times New Roman" w:cs="Times New Roman"/>
          <w:sz w:val="28"/>
          <w:szCs w:val="28"/>
          <w:shd w:val="clear" w:color="auto" w:fill="FFFFFF"/>
          <w:lang w:val="ru-RU"/>
        </w:rPr>
        <w:t>Праксис</w:t>
      </w:r>
      <w:proofErr w:type="spellEnd"/>
      <w:r w:rsidRPr="00752645">
        <w:rPr>
          <w:rFonts w:ascii="Times New Roman" w:eastAsia="Times New Roman" w:hAnsi="Times New Roman" w:cs="Times New Roman"/>
          <w:sz w:val="28"/>
          <w:szCs w:val="28"/>
          <w:shd w:val="clear" w:color="auto" w:fill="FFFFFF"/>
          <w:lang w:val="ru-RU"/>
        </w:rPr>
        <w:t xml:space="preserve">, 2005. </w:t>
      </w:r>
      <w:r w:rsidRPr="00752645">
        <w:rPr>
          <w:rFonts w:ascii="Times New Roman" w:eastAsia="Times New Roman" w:hAnsi="Times New Roman" w:cs="Times New Roman"/>
          <w:sz w:val="28"/>
          <w:szCs w:val="28"/>
          <w:lang w:val="ru-RU"/>
        </w:rPr>
        <w:t>— 256 c.</w:t>
      </w:r>
    </w:p>
    <w:p w14:paraId="68517BD9" w14:textId="48C4821B"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hAnsi="Times New Roman" w:cs="Times New Roman"/>
          <w:sz w:val="28"/>
          <w:szCs w:val="28"/>
          <w:lang w:val="ru-RU"/>
        </w:rPr>
        <w:t>Луман</w:t>
      </w:r>
      <w:proofErr w:type="spellEnd"/>
      <w:r w:rsidRPr="00752645">
        <w:rPr>
          <w:rFonts w:ascii="Times New Roman" w:hAnsi="Times New Roman" w:cs="Times New Roman"/>
          <w:sz w:val="28"/>
          <w:szCs w:val="28"/>
          <w:lang w:val="ru-RU"/>
        </w:rPr>
        <w:t xml:space="preserve"> Н. Эволюция. Пер. с нем./ А</w:t>
      </w:r>
      <w:r>
        <w:rPr>
          <w:rFonts w:ascii="Times New Roman" w:hAnsi="Times New Roman" w:cs="Times New Roman"/>
          <w:sz w:val="28"/>
          <w:szCs w:val="28"/>
          <w:lang w:val="ru-RU"/>
        </w:rPr>
        <w:t>. Антоновский. М: Издательство «Логос»</w:t>
      </w:r>
      <w:r w:rsidRPr="00752645">
        <w:rPr>
          <w:rFonts w:ascii="Times New Roman" w:hAnsi="Times New Roman" w:cs="Times New Roman"/>
          <w:sz w:val="28"/>
          <w:szCs w:val="28"/>
          <w:lang w:val="ru-RU"/>
        </w:rPr>
        <w:t>. 2005.</w:t>
      </w:r>
      <w:r w:rsidRPr="00752645">
        <w:rPr>
          <w:rFonts w:ascii="Times New Roman" w:eastAsia="Times New Roman" w:hAnsi="Times New Roman" w:cs="Times New Roman"/>
          <w:sz w:val="28"/>
          <w:szCs w:val="28"/>
          <w:shd w:val="clear" w:color="auto" w:fill="FFFFFF"/>
          <w:lang w:val="ru-RU"/>
        </w:rPr>
        <w:t xml:space="preserve"> – </w:t>
      </w:r>
      <w:r w:rsidRPr="00752645">
        <w:rPr>
          <w:rFonts w:ascii="Times New Roman" w:hAnsi="Times New Roman" w:cs="Times New Roman"/>
          <w:sz w:val="28"/>
          <w:szCs w:val="28"/>
          <w:lang w:val="ru-RU"/>
        </w:rPr>
        <w:t>256 с.</w:t>
      </w:r>
    </w:p>
    <w:p w14:paraId="1909341D" w14:textId="77777777" w:rsidR="00535E09" w:rsidRPr="00752645" w:rsidRDefault="00535E09" w:rsidP="004622BE">
      <w:pPr>
        <w:pStyle w:val="Default"/>
        <w:numPr>
          <w:ilvl w:val="0"/>
          <w:numId w:val="5"/>
        </w:numPr>
        <w:spacing w:after="39" w:line="360" w:lineRule="auto"/>
        <w:ind w:left="426"/>
        <w:contextualSpacing/>
        <w:rPr>
          <w:color w:val="auto"/>
          <w:sz w:val="28"/>
          <w:szCs w:val="28"/>
          <w:lang w:val="ru-RU"/>
        </w:rPr>
      </w:pPr>
      <w:proofErr w:type="spellStart"/>
      <w:r w:rsidRPr="00752645">
        <w:rPr>
          <w:color w:val="auto"/>
          <w:sz w:val="28"/>
          <w:szCs w:val="28"/>
          <w:lang w:val="ru-RU"/>
        </w:rPr>
        <w:t>Лурия</w:t>
      </w:r>
      <w:proofErr w:type="spellEnd"/>
      <w:r w:rsidRPr="00752645">
        <w:rPr>
          <w:color w:val="auto"/>
          <w:sz w:val="28"/>
          <w:szCs w:val="28"/>
          <w:lang w:val="ru-RU"/>
        </w:rPr>
        <w:t xml:space="preserve"> А. Р. Маленькая книжка о большой памяти. М.: Книга по требованию, 2013. </w:t>
      </w:r>
      <w:r w:rsidRPr="00752645">
        <w:rPr>
          <w:rFonts w:eastAsia="Times New Roman"/>
          <w:color w:val="auto"/>
          <w:sz w:val="28"/>
          <w:szCs w:val="28"/>
          <w:lang w:val="ru-RU"/>
        </w:rPr>
        <w:t>— 88 c.</w:t>
      </w:r>
    </w:p>
    <w:p w14:paraId="1120EED1" w14:textId="0ABB30A5"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752645">
        <w:rPr>
          <w:rFonts w:ascii="Times New Roman" w:eastAsia="Times New Roman" w:hAnsi="Times New Roman" w:cs="Times New Roman"/>
          <w:sz w:val="28"/>
          <w:szCs w:val="28"/>
          <w:lang w:val="ru-RU"/>
        </w:rPr>
        <w:t>Ма</w:t>
      </w:r>
      <w:r>
        <w:rPr>
          <w:rFonts w:ascii="Times New Roman" w:eastAsia="Times New Roman" w:hAnsi="Times New Roman" w:cs="Times New Roman"/>
          <w:sz w:val="28"/>
          <w:szCs w:val="28"/>
          <w:lang w:val="ru-RU"/>
        </w:rPr>
        <w:t>клюэн</w:t>
      </w:r>
      <w:proofErr w:type="spellEnd"/>
      <w:r>
        <w:rPr>
          <w:rFonts w:ascii="Times New Roman" w:eastAsia="Times New Roman" w:hAnsi="Times New Roman" w:cs="Times New Roman"/>
          <w:sz w:val="28"/>
          <w:szCs w:val="28"/>
          <w:lang w:val="ru-RU"/>
        </w:rPr>
        <w:t xml:space="preserve"> М. Галактика Гуттенберга. </w:t>
      </w:r>
      <w:r w:rsidRPr="00752645">
        <w:rPr>
          <w:rFonts w:ascii="Times New Roman" w:eastAsia="Times New Roman" w:hAnsi="Times New Roman" w:cs="Times New Roman"/>
          <w:sz w:val="28"/>
          <w:szCs w:val="28"/>
          <w:lang w:val="ru-RU"/>
        </w:rPr>
        <w:t>Сотворение че</w:t>
      </w:r>
      <w:r>
        <w:rPr>
          <w:rFonts w:ascii="Times New Roman" w:eastAsia="Times New Roman" w:hAnsi="Times New Roman" w:cs="Times New Roman"/>
          <w:sz w:val="28"/>
          <w:szCs w:val="28"/>
          <w:lang w:val="ru-RU"/>
        </w:rPr>
        <w:t>ловека печатной культуры. Киев</w:t>
      </w:r>
      <w:r w:rsidRPr="00752645">
        <w:rPr>
          <w:rFonts w:ascii="Times New Roman" w:eastAsia="Times New Roman" w:hAnsi="Times New Roman" w:cs="Times New Roman"/>
          <w:sz w:val="28"/>
          <w:szCs w:val="28"/>
          <w:lang w:val="ru-RU"/>
        </w:rPr>
        <w:t>: Ника-Центр, 2003. — 432 с.</w:t>
      </w:r>
    </w:p>
    <w:p w14:paraId="377676D5"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752645">
        <w:rPr>
          <w:rFonts w:ascii="Times New Roman" w:eastAsia="Times New Roman" w:hAnsi="Times New Roman" w:cs="Times New Roman"/>
          <w:sz w:val="28"/>
          <w:szCs w:val="28"/>
          <w:shd w:val="clear" w:color="auto" w:fill="FFFFFF"/>
          <w:lang w:val="ru-RU"/>
        </w:rPr>
        <w:t>Маклюэн</w:t>
      </w:r>
      <w:proofErr w:type="spellEnd"/>
      <w:r w:rsidRPr="00752645">
        <w:rPr>
          <w:rFonts w:ascii="Times New Roman" w:eastAsia="Times New Roman" w:hAnsi="Times New Roman" w:cs="Times New Roman"/>
          <w:sz w:val="28"/>
          <w:szCs w:val="28"/>
          <w:shd w:val="clear" w:color="auto" w:fill="FFFFFF"/>
          <w:lang w:val="ru-RU"/>
        </w:rPr>
        <w:t xml:space="preserve"> М. Понимание медиа: внешние расширения человека. М.: Канон пресс, 2003.</w:t>
      </w:r>
      <w:r w:rsidRPr="00752645">
        <w:rPr>
          <w:rFonts w:ascii="Times New Roman" w:eastAsia="Times New Roman" w:hAnsi="Times New Roman" w:cs="Times New Roman"/>
          <w:sz w:val="28"/>
          <w:szCs w:val="28"/>
          <w:lang w:val="ru-RU"/>
        </w:rPr>
        <w:t xml:space="preserve"> — 464 с.</w:t>
      </w:r>
    </w:p>
    <w:p w14:paraId="56B997FA"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hAnsi="Times New Roman" w:cs="Times New Roman"/>
          <w:sz w:val="28"/>
          <w:szCs w:val="28"/>
          <w:lang w:val="ru-RU"/>
        </w:rPr>
        <w:t>Метц</w:t>
      </w:r>
      <w:proofErr w:type="spellEnd"/>
      <w:r w:rsidRPr="00752645">
        <w:rPr>
          <w:rFonts w:ascii="Times New Roman" w:hAnsi="Times New Roman" w:cs="Times New Roman"/>
          <w:sz w:val="28"/>
          <w:szCs w:val="28"/>
          <w:lang w:val="ru-RU"/>
        </w:rPr>
        <w:t xml:space="preserve"> К. Воображаемое означающее. Психоанализ и кино. СПб.: Издательство Европейского университета в Санкт-Петербурге, 2013. — 334 с.</w:t>
      </w:r>
    </w:p>
    <w:p w14:paraId="2908406B" w14:textId="22E1FA2D"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iCs/>
          <w:sz w:val="28"/>
          <w:szCs w:val="28"/>
          <w:shd w:val="clear" w:color="auto" w:fill="FFFFFF"/>
          <w:lang w:val="ru-RU"/>
        </w:rPr>
        <w:t>Ницше, Ф.</w:t>
      </w:r>
      <w:r w:rsidRPr="00752645">
        <w:rPr>
          <w:rFonts w:ascii="Times New Roman" w:eastAsia="Times New Roman" w:hAnsi="Times New Roman" w:cs="Times New Roman"/>
          <w:sz w:val="28"/>
          <w:szCs w:val="28"/>
          <w:shd w:val="clear" w:color="auto" w:fill="FFFFFF"/>
          <w:lang w:val="ru-RU"/>
        </w:rPr>
        <w:t xml:space="preserve"> Сочинения. В 2 т. Т. 2 : пер. с нем. / сост., ред. и авт. примеч. </w:t>
      </w:r>
      <w:proofErr w:type="spellStart"/>
      <w:r w:rsidRPr="00752645">
        <w:rPr>
          <w:rFonts w:ascii="Times New Roman" w:eastAsia="Times New Roman" w:hAnsi="Times New Roman" w:cs="Times New Roman"/>
          <w:sz w:val="28"/>
          <w:szCs w:val="28"/>
          <w:shd w:val="clear" w:color="auto" w:fill="FFFFFF"/>
          <w:lang w:val="ru-RU"/>
        </w:rPr>
        <w:t>Свасьян</w:t>
      </w:r>
      <w:proofErr w:type="spellEnd"/>
      <w:r w:rsidRPr="00535E09">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shd w:val="clear" w:color="auto" w:fill="FFFFFF"/>
          <w:lang w:val="ru-RU"/>
        </w:rPr>
        <w:t>К. А.. - М.: Мысль, </w:t>
      </w:r>
      <w:r w:rsidRPr="00752645">
        <w:rPr>
          <w:rFonts w:ascii="Times New Roman" w:eastAsia="Times New Roman" w:hAnsi="Times New Roman" w:cs="Times New Roman"/>
          <w:iCs/>
          <w:sz w:val="28"/>
          <w:szCs w:val="28"/>
          <w:shd w:val="clear" w:color="auto" w:fill="FFFFFF"/>
          <w:lang w:val="ru-RU"/>
        </w:rPr>
        <w:t>1990</w:t>
      </w:r>
      <w:r w:rsidRPr="00752645">
        <w:rPr>
          <w:rFonts w:ascii="Times New Roman" w:eastAsia="Times New Roman" w:hAnsi="Times New Roman" w:cs="Times New Roman"/>
          <w:sz w:val="28"/>
          <w:szCs w:val="28"/>
          <w:shd w:val="clear" w:color="auto" w:fill="FFFFFF"/>
          <w:lang w:val="ru-RU"/>
        </w:rPr>
        <w:t>. –  830 с.</w:t>
      </w:r>
    </w:p>
    <w:p w14:paraId="3C9C003E"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 Новая философская энциклопедия. Электронная библиотека Института философии РАН. Электронный ресурс. URL: </w:t>
      </w:r>
      <w:hyperlink r:id="rId10" w:history="1">
        <w:r w:rsidRPr="00752645">
          <w:rPr>
            <w:rStyle w:val="Hyperlink"/>
            <w:rFonts w:ascii="Times New Roman" w:hAnsi="Times New Roman" w:cs="Times New Roman"/>
            <w:color w:val="auto"/>
            <w:sz w:val="28"/>
            <w:szCs w:val="28"/>
            <w:lang w:val="ru-RU"/>
          </w:rPr>
          <w:t>http://iphlib.ru/greenstone3/library/collection/newphilenc/page/about</w:t>
        </w:r>
      </w:hyperlink>
    </w:p>
    <w:p w14:paraId="47C22D47" w14:textId="2D816357" w:rsidR="00535E09"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752645">
        <w:rPr>
          <w:rFonts w:ascii="Times New Roman" w:eastAsia="Times New Roman" w:hAnsi="Times New Roman" w:cs="Times New Roman"/>
          <w:sz w:val="28"/>
          <w:szCs w:val="28"/>
          <w:lang w:val="ru-RU"/>
        </w:rPr>
        <w:t>Ортега</w:t>
      </w:r>
      <w:proofErr w:type="spellEnd"/>
      <w:r w:rsidRPr="00752645">
        <w:rPr>
          <w:rFonts w:ascii="Times New Roman" w:eastAsia="Times New Roman" w:hAnsi="Times New Roman" w:cs="Times New Roman"/>
          <w:sz w:val="28"/>
          <w:szCs w:val="28"/>
          <w:lang w:val="ru-RU"/>
        </w:rPr>
        <w:t>-и-</w:t>
      </w:r>
      <w:proofErr w:type="spellStart"/>
      <w:r w:rsidRPr="00752645">
        <w:rPr>
          <w:rFonts w:ascii="Times New Roman" w:eastAsia="Times New Roman" w:hAnsi="Times New Roman" w:cs="Times New Roman"/>
          <w:sz w:val="28"/>
          <w:szCs w:val="28"/>
          <w:lang w:val="ru-RU"/>
        </w:rPr>
        <w:t>Гассет</w:t>
      </w:r>
      <w:proofErr w:type="spellEnd"/>
      <w:r w:rsidRPr="00752645">
        <w:rPr>
          <w:rFonts w:ascii="Times New Roman" w:eastAsia="Times New Roman" w:hAnsi="Times New Roman" w:cs="Times New Roman"/>
          <w:sz w:val="28"/>
          <w:szCs w:val="28"/>
          <w:lang w:val="ru-RU"/>
        </w:rPr>
        <w:t>, Х. Восстание масс: Сб. / Хосе</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Ортега</w:t>
      </w:r>
      <w:proofErr w:type="spellEnd"/>
      <w:r>
        <w:rPr>
          <w:rFonts w:ascii="Times New Roman" w:eastAsia="Times New Roman" w:hAnsi="Times New Roman" w:cs="Times New Roman"/>
          <w:sz w:val="28"/>
          <w:szCs w:val="28"/>
          <w:lang w:val="ru-RU"/>
        </w:rPr>
        <w:t>-и-</w:t>
      </w:r>
      <w:proofErr w:type="spellStart"/>
      <w:r>
        <w:rPr>
          <w:rFonts w:ascii="Times New Roman" w:eastAsia="Times New Roman" w:hAnsi="Times New Roman" w:cs="Times New Roman"/>
          <w:sz w:val="28"/>
          <w:szCs w:val="28"/>
          <w:lang w:val="ru-RU"/>
        </w:rPr>
        <w:t>Гассет</w:t>
      </w:r>
      <w:proofErr w:type="spellEnd"/>
      <w:r>
        <w:rPr>
          <w:rFonts w:ascii="Times New Roman" w:eastAsia="Times New Roman" w:hAnsi="Times New Roman" w:cs="Times New Roman"/>
          <w:sz w:val="28"/>
          <w:szCs w:val="28"/>
          <w:lang w:val="ru-RU"/>
        </w:rPr>
        <w:t xml:space="preserve">; пер. с исп. </w:t>
      </w:r>
      <w:r w:rsidRPr="00752645">
        <w:rPr>
          <w:rFonts w:ascii="Times New Roman" w:eastAsia="Times New Roman" w:hAnsi="Times New Roman" w:cs="Times New Roman"/>
          <w:sz w:val="28"/>
          <w:szCs w:val="28"/>
          <w:lang w:val="ru-RU"/>
        </w:rPr>
        <w:t xml:space="preserve">М.: </w:t>
      </w:r>
      <w:r>
        <w:rPr>
          <w:rFonts w:ascii="Times New Roman" w:eastAsia="Times New Roman" w:hAnsi="Times New Roman" w:cs="Times New Roman"/>
          <w:sz w:val="28"/>
          <w:szCs w:val="28"/>
          <w:lang w:val="ru-RU"/>
        </w:rPr>
        <w:t>АСТ</w:t>
      </w:r>
      <w:r w:rsidRPr="00752645">
        <w:rPr>
          <w:rFonts w:ascii="Times New Roman" w:eastAsia="Times New Roman" w:hAnsi="Times New Roman" w:cs="Times New Roman"/>
          <w:sz w:val="28"/>
          <w:szCs w:val="28"/>
          <w:lang w:val="ru-RU"/>
        </w:rPr>
        <w:t>, 2003. — 256 c.</w:t>
      </w:r>
    </w:p>
    <w:p w14:paraId="41C848C5" w14:textId="5AE3327B" w:rsidR="0053527E" w:rsidRPr="00752645" w:rsidRDefault="0053527E"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Петров </w:t>
      </w:r>
      <w:r w:rsidR="005616BF">
        <w:rPr>
          <w:rFonts w:ascii="Times New Roman" w:eastAsia="Times New Roman" w:hAnsi="Times New Roman" w:cs="Times New Roman"/>
          <w:sz w:val="28"/>
          <w:szCs w:val="28"/>
          <w:lang w:val="ru-RU"/>
        </w:rPr>
        <w:t xml:space="preserve">М.К. </w:t>
      </w:r>
      <w:proofErr w:type="spellStart"/>
      <w:r w:rsidR="005616BF">
        <w:rPr>
          <w:rFonts w:ascii="Times New Roman" w:eastAsia="Times New Roman" w:hAnsi="Times New Roman" w:cs="Times New Roman"/>
          <w:sz w:val="28"/>
          <w:szCs w:val="28"/>
          <w:lang w:val="ru-RU"/>
        </w:rPr>
        <w:t>Искууство</w:t>
      </w:r>
      <w:proofErr w:type="spellEnd"/>
      <w:r w:rsidR="005616BF">
        <w:rPr>
          <w:rFonts w:ascii="Times New Roman" w:eastAsia="Times New Roman" w:hAnsi="Times New Roman" w:cs="Times New Roman"/>
          <w:sz w:val="28"/>
          <w:szCs w:val="28"/>
          <w:lang w:val="ru-RU"/>
        </w:rPr>
        <w:t xml:space="preserve"> и наука. Пираты Эгейского моря и личность. М.: Российская политическая энциклопедия, 1995. — 240</w:t>
      </w:r>
      <w:r w:rsidR="005616BF" w:rsidRPr="00752645">
        <w:rPr>
          <w:rFonts w:ascii="Times New Roman" w:eastAsia="Times New Roman" w:hAnsi="Times New Roman" w:cs="Times New Roman"/>
          <w:sz w:val="28"/>
          <w:szCs w:val="28"/>
          <w:lang w:val="ru-RU"/>
        </w:rPr>
        <w:t xml:space="preserve"> c.</w:t>
      </w:r>
    </w:p>
    <w:p w14:paraId="7F4FE610"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 Пирс Ч.С. Рассуждение и логика вещей. М.: РГГУ, 2005. </w:t>
      </w:r>
      <w:r>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376 с.</w:t>
      </w:r>
    </w:p>
    <w:p w14:paraId="3739FBE2" w14:textId="2574F6D3"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hAnsi="Times New Roman" w:cs="Times New Roman"/>
          <w:sz w:val="28"/>
          <w:szCs w:val="28"/>
          <w:lang w:val="ru-RU"/>
        </w:rPr>
        <w:t>Рапопорт</w:t>
      </w:r>
      <w:proofErr w:type="spellEnd"/>
      <w:r w:rsidRPr="00752645">
        <w:rPr>
          <w:rFonts w:ascii="Times New Roman" w:hAnsi="Times New Roman" w:cs="Times New Roman"/>
          <w:sz w:val="28"/>
          <w:szCs w:val="28"/>
          <w:lang w:val="ru-RU"/>
        </w:rPr>
        <w:t xml:space="preserve"> Е. «Логика сериала», </w:t>
      </w:r>
      <w:r w:rsidRPr="00752645">
        <w:rPr>
          <w:rFonts w:ascii="Times New Roman" w:eastAsia="Times New Roman" w:hAnsi="Times New Roman" w:cs="Times New Roman"/>
          <w:sz w:val="28"/>
          <w:szCs w:val="28"/>
          <w:lang w:val="ru-RU"/>
        </w:rPr>
        <w:t>Логос №3 [93] 2013</w:t>
      </w: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с. 21-36</w:t>
      </w:r>
    </w:p>
    <w:p w14:paraId="4680E18C"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752645">
        <w:rPr>
          <w:rFonts w:ascii="Times New Roman" w:eastAsia="Times New Roman" w:hAnsi="Times New Roman" w:cs="Times New Roman"/>
          <w:sz w:val="28"/>
          <w:szCs w:val="28"/>
          <w:shd w:val="clear" w:color="auto" w:fill="FFFFFF"/>
          <w:lang w:val="ru-RU"/>
        </w:rPr>
        <w:lastRenderedPageBreak/>
        <w:t>Рашкофф</w:t>
      </w:r>
      <w:proofErr w:type="spellEnd"/>
      <w:r w:rsidRPr="00752645">
        <w:rPr>
          <w:rFonts w:ascii="Times New Roman" w:eastAsia="Times New Roman" w:hAnsi="Times New Roman" w:cs="Times New Roman"/>
          <w:sz w:val="28"/>
          <w:szCs w:val="28"/>
          <w:shd w:val="clear" w:color="auto" w:fill="FFFFFF"/>
          <w:lang w:val="ru-RU"/>
        </w:rPr>
        <w:t xml:space="preserve"> Д. </w:t>
      </w:r>
      <w:proofErr w:type="spellStart"/>
      <w:r w:rsidRPr="00752645">
        <w:rPr>
          <w:rFonts w:ascii="Times New Roman" w:eastAsia="Times New Roman" w:hAnsi="Times New Roman" w:cs="Times New Roman"/>
          <w:sz w:val="28"/>
          <w:szCs w:val="28"/>
          <w:shd w:val="clear" w:color="auto" w:fill="FFFFFF"/>
          <w:lang w:val="ru-RU"/>
        </w:rPr>
        <w:t>Медиавирус</w:t>
      </w:r>
      <w:proofErr w:type="spellEnd"/>
      <w:r w:rsidRPr="00752645">
        <w:rPr>
          <w:rFonts w:ascii="Times New Roman" w:eastAsia="Times New Roman" w:hAnsi="Times New Roman" w:cs="Times New Roman"/>
          <w:sz w:val="28"/>
          <w:szCs w:val="28"/>
          <w:shd w:val="clear" w:color="auto" w:fill="FFFFFF"/>
          <w:lang w:val="ru-RU"/>
        </w:rPr>
        <w:t xml:space="preserve">. Как поп-культура тайно воздействует на ваше сознание. М.: Ультра-культура, 2003. </w:t>
      </w:r>
      <w:r w:rsidRPr="00752645">
        <w:rPr>
          <w:rFonts w:ascii="Times New Roman" w:eastAsia="Times New Roman" w:hAnsi="Times New Roman" w:cs="Times New Roman"/>
          <w:sz w:val="28"/>
          <w:szCs w:val="28"/>
          <w:lang w:val="ru-RU"/>
        </w:rPr>
        <w:t>— 368 c.</w:t>
      </w:r>
    </w:p>
    <w:p w14:paraId="59598688" w14:textId="77777777" w:rsidR="00535E09" w:rsidRPr="00752645" w:rsidRDefault="00535E09" w:rsidP="004622BE">
      <w:pPr>
        <w:numPr>
          <w:ilvl w:val="0"/>
          <w:numId w:val="5"/>
        </w:numPr>
        <w:shd w:val="clear" w:color="auto" w:fill="FFFFFF"/>
        <w:spacing w:before="100" w:beforeAutospacing="1" w:after="100" w:afterAutospacing="1" w:line="360" w:lineRule="auto"/>
        <w:ind w:left="426"/>
        <w:contextualSpacing/>
        <w:rPr>
          <w:rFonts w:ascii="Times New Roman" w:eastAsia="Times New Roman" w:hAnsi="Times New Roman" w:cs="Times New Roman"/>
          <w:sz w:val="28"/>
          <w:szCs w:val="28"/>
        </w:rPr>
      </w:pPr>
      <w:r w:rsidRPr="00752645">
        <w:rPr>
          <w:rFonts w:ascii="Times New Roman" w:eastAsia="Times New Roman" w:hAnsi="Times New Roman" w:cs="Times New Roman"/>
          <w:sz w:val="28"/>
          <w:szCs w:val="28"/>
        </w:rPr>
        <w:t xml:space="preserve"> </w:t>
      </w:r>
      <w:r w:rsidRPr="00752645">
        <w:rPr>
          <w:rFonts w:ascii="Times New Roman" w:hAnsi="Times New Roman" w:cs="Times New Roman"/>
          <w:sz w:val="28"/>
          <w:szCs w:val="28"/>
        </w:rPr>
        <w:t xml:space="preserve">Реале Дж., </w:t>
      </w:r>
      <w:proofErr w:type="spellStart"/>
      <w:r w:rsidRPr="00752645">
        <w:rPr>
          <w:rFonts w:ascii="Times New Roman" w:hAnsi="Times New Roman" w:cs="Times New Roman"/>
          <w:sz w:val="28"/>
          <w:szCs w:val="28"/>
        </w:rPr>
        <w:t>Антисери</w:t>
      </w:r>
      <w:proofErr w:type="spellEnd"/>
      <w:r w:rsidRPr="00752645">
        <w:rPr>
          <w:rFonts w:ascii="Times New Roman" w:hAnsi="Times New Roman" w:cs="Times New Roman"/>
          <w:sz w:val="28"/>
          <w:szCs w:val="28"/>
        </w:rPr>
        <w:t xml:space="preserve"> Д. Западная философия от истоков до наших дней. От романтизма до наших дней. СПб.: </w:t>
      </w:r>
      <w:proofErr w:type="spellStart"/>
      <w:r w:rsidRPr="00752645">
        <w:rPr>
          <w:rFonts w:ascii="Times New Roman" w:hAnsi="Times New Roman" w:cs="Times New Roman"/>
          <w:sz w:val="28"/>
          <w:szCs w:val="28"/>
        </w:rPr>
        <w:t>Пневма</w:t>
      </w:r>
      <w:proofErr w:type="spellEnd"/>
      <w:r w:rsidRPr="00752645">
        <w:rPr>
          <w:rFonts w:ascii="Times New Roman" w:hAnsi="Times New Roman" w:cs="Times New Roman"/>
          <w:sz w:val="28"/>
          <w:szCs w:val="28"/>
        </w:rPr>
        <w:t xml:space="preserve">, 2003 </w:t>
      </w:r>
      <w:r>
        <w:rPr>
          <w:rFonts w:ascii="Times New Roman" w:eastAsia="Times New Roman" w:hAnsi="Times New Roman" w:cs="Times New Roman"/>
          <w:sz w:val="28"/>
          <w:szCs w:val="28"/>
          <w:shd w:val="clear" w:color="auto" w:fill="FFFFFF"/>
        </w:rPr>
        <w:t>–</w:t>
      </w:r>
      <w:r w:rsidRPr="00752645">
        <w:rPr>
          <w:rFonts w:ascii="Times New Roman" w:eastAsia="Times New Roman" w:hAnsi="Times New Roman" w:cs="Times New Roman"/>
          <w:sz w:val="28"/>
          <w:szCs w:val="28"/>
        </w:rPr>
        <w:t xml:space="preserve"> 880 с.</w:t>
      </w:r>
    </w:p>
    <w:p w14:paraId="5A8B04F8" w14:textId="393389B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shd w:val="clear" w:color="auto" w:fill="FFFFFF"/>
          <w:lang w:val="ru-RU"/>
        </w:rPr>
      </w:pPr>
      <w:r w:rsidRPr="00752645">
        <w:rPr>
          <w:rFonts w:ascii="Times New Roman" w:eastAsia="Times New Roman" w:hAnsi="Times New Roman" w:cs="Times New Roman"/>
          <w:sz w:val="28"/>
          <w:szCs w:val="28"/>
          <w:shd w:val="clear" w:color="auto" w:fill="FFFFFF"/>
          <w:lang w:val="ru-RU"/>
        </w:rPr>
        <w:t>С</w:t>
      </w:r>
      <w:r>
        <w:rPr>
          <w:rFonts w:ascii="Times New Roman" w:eastAsia="Times New Roman" w:hAnsi="Times New Roman" w:cs="Times New Roman"/>
          <w:sz w:val="28"/>
          <w:szCs w:val="28"/>
          <w:shd w:val="clear" w:color="auto" w:fill="FFFFFF"/>
          <w:lang w:val="ru-RU"/>
        </w:rPr>
        <w:t>авчук В.В. Режим актуальности.</w:t>
      </w:r>
      <w:r w:rsidRPr="00752645">
        <w:rPr>
          <w:rFonts w:ascii="Times New Roman" w:eastAsia="Times New Roman" w:hAnsi="Times New Roman" w:cs="Times New Roman"/>
          <w:sz w:val="28"/>
          <w:szCs w:val="28"/>
          <w:shd w:val="clear" w:color="auto" w:fill="FFFFFF"/>
          <w:lang w:val="ru-RU"/>
        </w:rPr>
        <w:t xml:space="preserve"> СПб.: Изд-во СПбГУ, 2004.</w:t>
      </w:r>
      <w:r w:rsidRPr="007526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280 с.</w:t>
      </w:r>
    </w:p>
    <w:p w14:paraId="224A77B6" w14:textId="46516A58"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shd w:val="clear" w:color="auto" w:fill="FFFFFF"/>
          <w:lang w:val="ru-RU"/>
        </w:rPr>
      </w:pPr>
      <w:r w:rsidRPr="00752645">
        <w:rPr>
          <w:rFonts w:ascii="Times New Roman" w:eastAsia="Times New Roman" w:hAnsi="Times New Roman" w:cs="Times New Roman"/>
          <w:sz w:val="28"/>
          <w:szCs w:val="28"/>
          <w:shd w:val="clear" w:color="auto" w:fill="FFFFFF"/>
          <w:lang w:val="ru-RU"/>
        </w:rPr>
        <w:t>Савч</w:t>
      </w:r>
      <w:r>
        <w:rPr>
          <w:rFonts w:ascii="Times New Roman" w:eastAsia="Times New Roman" w:hAnsi="Times New Roman" w:cs="Times New Roman"/>
          <w:sz w:val="28"/>
          <w:szCs w:val="28"/>
          <w:shd w:val="clear" w:color="auto" w:fill="FFFFFF"/>
          <w:lang w:val="ru-RU"/>
        </w:rPr>
        <w:t xml:space="preserve">ук В.В. Философия фотографии. </w:t>
      </w:r>
      <w:r w:rsidRPr="00752645">
        <w:rPr>
          <w:rFonts w:ascii="Times New Roman" w:eastAsia="Times New Roman" w:hAnsi="Times New Roman" w:cs="Times New Roman"/>
          <w:sz w:val="28"/>
          <w:szCs w:val="28"/>
          <w:shd w:val="clear" w:color="auto" w:fill="FFFFFF"/>
          <w:lang w:val="ru-RU"/>
        </w:rPr>
        <w:t>СПб.: Изд-во СПбГУ, 2005.</w:t>
      </w:r>
      <w:r w:rsidRPr="007526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shd w:val="clear" w:color="auto" w:fill="FFFFFF"/>
          <w:lang w:val="ru-RU"/>
        </w:rPr>
        <w:t>–</w:t>
      </w:r>
      <w:r w:rsidRPr="00752645">
        <w:rPr>
          <w:rFonts w:ascii="Times New Roman" w:eastAsia="Times New Roman" w:hAnsi="Times New Roman" w:cs="Times New Roman"/>
          <w:sz w:val="28"/>
          <w:szCs w:val="28"/>
          <w:lang w:val="ru-RU"/>
        </w:rPr>
        <w:t xml:space="preserve"> 256 с.</w:t>
      </w:r>
    </w:p>
    <w:p w14:paraId="1DDF3DE3" w14:textId="1F1921B5"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Савчук, В.В. </w:t>
      </w:r>
      <w:proofErr w:type="spellStart"/>
      <w:r w:rsidRPr="00752645">
        <w:rPr>
          <w:rFonts w:ascii="Times New Roman" w:eastAsia="Times New Roman" w:hAnsi="Times New Roman" w:cs="Times New Roman"/>
          <w:sz w:val="28"/>
          <w:szCs w:val="28"/>
          <w:lang w:val="ru-RU"/>
        </w:rPr>
        <w:t>Медиафилософия</w:t>
      </w:r>
      <w:proofErr w:type="spellEnd"/>
      <w:r w:rsidRPr="00752645">
        <w:rPr>
          <w:rFonts w:ascii="Times New Roman" w:eastAsia="Times New Roman" w:hAnsi="Times New Roman" w:cs="Times New Roman"/>
          <w:sz w:val="28"/>
          <w:szCs w:val="28"/>
          <w:lang w:val="ru-RU"/>
        </w:rPr>
        <w:t xml:space="preserve">. Приступ реальности. / </w:t>
      </w:r>
      <w:proofErr w:type="spellStart"/>
      <w:r w:rsidRPr="00752645">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В.Савчук</w:t>
      </w:r>
      <w:proofErr w:type="spellEnd"/>
      <w:r>
        <w:rPr>
          <w:rFonts w:ascii="Times New Roman" w:eastAsia="Times New Roman" w:hAnsi="Times New Roman" w:cs="Times New Roman"/>
          <w:sz w:val="28"/>
          <w:szCs w:val="28"/>
          <w:lang w:val="ru-RU"/>
        </w:rPr>
        <w:t xml:space="preserve">. </w:t>
      </w:r>
      <w:r w:rsidRPr="005D3D34">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СПб: РХГА, 2014. </w:t>
      </w:r>
      <w:r>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350 с.</w:t>
      </w:r>
    </w:p>
    <w:p w14:paraId="222ED062" w14:textId="0FFA057E" w:rsidR="00535E09" w:rsidRPr="00535E09" w:rsidRDefault="00535E09" w:rsidP="00535E09">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Савчук, В.В. Неизбежность </w:t>
      </w:r>
      <w:proofErr w:type="spellStart"/>
      <w:r w:rsidRPr="00752645">
        <w:rPr>
          <w:rFonts w:ascii="Times New Roman" w:eastAsia="Times New Roman" w:hAnsi="Times New Roman" w:cs="Times New Roman"/>
          <w:sz w:val="28"/>
          <w:szCs w:val="28"/>
          <w:lang w:val="ru-RU"/>
        </w:rPr>
        <w:t>медиафилософии</w:t>
      </w:r>
      <w:proofErr w:type="spellEnd"/>
      <w:r w:rsidRPr="00752645">
        <w:rPr>
          <w:rFonts w:ascii="Times New Roman" w:eastAsia="Times New Roman" w:hAnsi="Times New Roman" w:cs="Times New Roman"/>
          <w:sz w:val="28"/>
          <w:szCs w:val="28"/>
          <w:lang w:val="ru-RU"/>
        </w:rPr>
        <w:t xml:space="preserve">. </w:t>
      </w:r>
      <w:r w:rsidRPr="00752645">
        <w:rPr>
          <w:rFonts w:ascii="Times New Roman" w:hAnsi="Times New Roman" w:cs="Times New Roman"/>
          <w:sz w:val="28"/>
          <w:szCs w:val="28"/>
          <w:lang w:val="ru-RU"/>
        </w:rPr>
        <w:t>Электронный ресурс. U</w:t>
      </w:r>
      <w:r>
        <w:rPr>
          <w:rFonts w:ascii="Times New Roman" w:hAnsi="Times New Roman" w:cs="Times New Roman"/>
          <w:sz w:val="28"/>
          <w:szCs w:val="28"/>
          <w:lang w:val="ru-RU"/>
        </w:rPr>
        <w:t>RL</w:t>
      </w:r>
      <w:r w:rsidRPr="00752645">
        <w:rPr>
          <w:rFonts w:ascii="Times New Roman" w:eastAsia="Times New Roman" w:hAnsi="Times New Roman" w:cs="Times New Roman"/>
          <w:sz w:val="28"/>
          <w:szCs w:val="28"/>
          <w:lang w:val="ru-RU"/>
        </w:rPr>
        <w:t xml:space="preserve">: http://mediaphilosophy.ru/biblioteca/articles/ </w:t>
      </w:r>
      <w:proofErr w:type="spellStart"/>
      <w:r w:rsidRPr="00752645">
        <w:rPr>
          <w:rFonts w:ascii="Times New Roman" w:eastAsia="Times New Roman" w:hAnsi="Times New Roman" w:cs="Times New Roman"/>
          <w:sz w:val="28"/>
          <w:szCs w:val="28"/>
          <w:lang w:val="ru-RU"/>
        </w:rPr>
        <w:t>savchuk_inevitability</w:t>
      </w:r>
      <w:proofErr w:type="spellEnd"/>
      <w:r w:rsidRPr="00752645">
        <w:rPr>
          <w:rFonts w:ascii="Times New Roman" w:eastAsia="Times New Roman" w:hAnsi="Times New Roman" w:cs="Times New Roman"/>
          <w:sz w:val="28"/>
          <w:szCs w:val="28"/>
          <w:lang w:val="ru-RU"/>
        </w:rPr>
        <w:t>/</w:t>
      </w:r>
    </w:p>
    <w:p w14:paraId="336C5AA9" w14:textId="042A9A3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 xml:space="preserve">Сартр, Ж.П. Бытие и ничто: Опыт феноменологической онтологии. / </w:t>
      </w:r>
      <w:proofErr w:type="spellStart"/>
      <w:r w:rsidRPr="00752645">
        <w:rPr>
          <w:rFonts w:ascii="Times New Roman" w:eastAsia="Times New Roman" w:hAnsi="Times New Roman" w:cs="Times New Roman"/>
          <w:sz w:val="28"/>
          <w:szCs w:val="28"/>
          <w:lang w:val="ru-RU"/>
        </w:rPr>
        <w:t>Ж.П.Сартр</w:t>
      </w:r>
      <w:proofErr w:type="spellEnd"/>
      <w:r w:rsidRPr="00752645">
        <w:rPr>
          <w:rFonts w:ascii="Times New Roman" w:eastAsia="Times New Roman" w:hAnsi="Times New Roman" w:cs="Times New Roman"/>
          <w:sz w:val="28"/>
          <w:szCs w:val="28"/>
          <w:lang w:val="ru-RU"/>
        </w:rPr>
        <w:t xml:space="preserve">; </w:t>
      </w:r>
      <w:proofErr w:type="spellStart"/>
      <w:r w:rsidRPr="00752645">
        <w:rPr>
          <w:rFonts w:ascii="Times New Roman" w:eastAsia="Times New Roman" w:hAnsi="Times New Roman" w:cs="Times New Roman"/>
          <w:sz w:val="28"/>
          <w:szCs w:val="28"/>
          <w:lang w:val="ru-RU"/>
        </w:rPr>
        <w:t>пе</w:t>
      </w:r>
      <w:r>
        <w:rPr>
          <w:rFonts w:ascii="Times New Roman" w:eastAsia="Times New Roman" w:hAnsi="Times New Roman" w:cs="Times New Roman"/>
          <w:sz w:val="28"/>
          <w:szCs w:val="28"/>
          <w:lang w:val="ru-RU"/>
        </w:rPr>
        <w:t>р.с</w:t>
      </w:r>
      <w:proofErr w:type="spellEnd"/>
      <w:r>
        <w:rPr>
          <w:rFonts w:ascii="Times New Roman" w:eastAsia="Times New Roman" w:hAnsi="Times New Roman" w:cs="Times New Roman"/>
          <w:sz w:val="28"/>
          <w:szCs w:val="28"/>
          <w:lang w:val="ru-RU"/>
        </w:rPr>
        <w:t xml:space="preserve"> французского </w:t>
      </w:r>
      <w:proofErr w:type="spellStart"/>
      <w:r>
        <w:rPr>
          <w:rFonts w:ascii="Times New Roman" w:eastAsia="Times New Roman" w:hAnsi="Times New Roman" w:cs="Times New Roman"/>
          <w:sz w:val="28"/>
          <w:szCs w:val="28"/>
          <w:lang w:val="ru-RU"/>
        </w:rPr>
        <w:t>В.И.Колядко</w:t>
      </w:r>
      <w:proofErr w:type="spellEnd"/>
      <w:r>
        <w:rPr>
          <w:rFonts w:ascii="Times New Roman" w:eastAsia="Times New Roman" w:hAnsi="Times New Roman" w:cs="Times New Roman"/>
          <w:sz w:val="28"/>
          <w:szCs w:val="28"/>
          <w:lang w:val="ru-RU"/>
        </w:rPr>
        <w:t xml:space="preserve">. </w:t>
      </w:r>
      <w:r w:rsidRPr="00752645">
        <w:rPr>
          <w:rFonts w:ascii="Times New Roman" w:eastAsia="Times New Roman" w:hAnsi="Times New Roman" w:cs="Times New Roman"/>
          <w:sz w:val="28"/>
          <w:szCs w:val="28"/>
          <w:lang w:val="ru-RU"/>
        </w:rPr>
        <w:t>М.: ТЕРРА-Книжный клуб; Республика, 2002. — 639 с.</w:t>
      </w:r>
    </w:p>
    <w:p w14:paraId="5EDEDBB6" w14:textId="77777777" w:rsidR="00535E09" w:rsidRPr="00752645" w:rsidRDefault="00535E09" w:rsidP="004622BE">
      <w:pPr>
        <w:pStyle w:val="Default"/>
        <w:numPr>
          <w:ilvl w:val="0"/>
          <w:numId w:val="5"/>
        </w:numPr>
        <w:spacing w:after="39" w:line="360" w:lineRule="auto"/>
        <w:ind w:left="426"/>
        <w:contextualSpacing/>
        <w:rPr>
          <w:color w:val="auto"/>
          <w:sz w:val="28"/>
          <w:szCs w:val="28"/>
          <w:lang w:val="ru-RU"/>
        </w:rPr>
      </w:pPr>
      <w:r w:rsidRPr="00752645">
        <w:rPr>
          <w:color w:val="auto"/>
          <w:sz w:val="28"/>
          <w:szCs w:val="28"/>
          <w:lang w:val="ru-RU"/>
        </w:rPr>
        <w:t xml:space="preserve">Соколов Е. Г. Аналитика масскульта. СПб.: Санкт-Петербургское философское общество, 2001. </w:t>
      </w:r>
      <w:r>
        <w:rPr>
          <w:rFonts w:eastAsia="Times New Roman"/>
          <w:color w:val="auto"/>
          <w:sz w:val="28"/>
          <w:szCs w:val="28"/>
          <w:shd w:val="clear" w:color="auto" w:fill="FFFFFF"/>
          <w:lang w:val="ru-RU"/>
        </w:rPr>
        <w:t>–</w:t>
      </w:r>
      <w:r w:rsidRPr="00752645">
        <w:rPr>
          <w:rFonts w:eastAsia="Times New Roman"/>
          <w:color w:val="auto"/>
          <w:sz w:val="28"/>
          <w:szCs w:val="28"/>
          <w:shd w:val="clear" w:color="auto" w:fill="FFFFFF"/>
          <w:lang w:val="ru-RU"/>
        </w:rPr>
        <w:t xml:space="preserve"> 280 с.</w:t>
      </w:r>
    </w:p>
    <w:p w14:paraId="269FB88D" w14:textId="77777777" w:rsidR="00535E09" w:rsidRPr="00752645" w:rsidRDefault="00535E09" w:rsidP="004622BE">
      <w:pPr>
        <w:pStyle w:val="Default"/>
        <w:numPr>
          <w:ilvl w:val="0"/>
          <w:numId w:val="5"/>
        </w:numPr>
        <w:spacing w:after="39" w:line="360" w:lineRule="auto"/>
        <w:ind w:left="426"/>
        <w:contextualSpacing/>
        <w:rPr>
          <w:color w:val="auto"/>
          <w:sz w:val="28"/>
          <w:szCs w:val="28"/>
          <w:lang w:val="ru-RU"/>
        </w:rPr>
      </w:pPr>
      <w:r w:rsidRPr="00752645">
        <w:rPr>
          <w:rFonts w:eastAsia="Times New Roman"/>
          <w:color w:val="auto"/>
          <w:sz w:val="28"/>
          <w:szCs w:val="28"/>
          <w:shd w:val="clear" w:color="auto" w:fill="FFFFFF"/>
          <w:lang w:val="ru-RU"/>
        </w:rPr>
        <w:t>Сурова Е. Э. Идентичность. Идентификация. Образ. СПб.: Изд-во СПбГУ, 2011</w:t>
      </w:r>
      <w:r w:rsidRPr="00752645">
        <w:rPr>
          <w:color w:val="auto"/>
          <w:sz w:val="28"/>
          <w:szCs w:val="28"/>
          <w:lang w:val="ru-RU"/>
        </w:rPr>
        <w:t xml:space="preserve">. </w:t>
      </w:r>
      <w:r w:rsidRPr="00752645">
        <w:rPr>
          <w:rFonts w:eastAsia="Times New Roman"/>
          <w:color w:val="auto"/>
          <w:sz w:val="28"/>
          <w:szCs w:val="28"/>
          <w:shd w:val="clear" w:color="auto" w:fill="FFFFFF"/>
          <w:lang w:val="ru-RU"/>
        </w:rPr>
        <w:t>– 270 с.</w:t>
      </w:r>
    </w:p>
    <w:p w14:paraId="5877AE1F"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proofErr w:type="spellStart"/>
      <w:r w:rsidRPr="00752645">
        <w:rPr>
          <w:rFonts w:ascii="Times New Roman" w:eastAsia="Times New Roman" w:hAnsi="Times New Roman" w:cs="Times New Roman"/>
          <w:sz w:val="28"/>
          <w:szCs w:val="28"/>
          <w:lang w:val="ru-RU"/>
        </w:rPr>
        <w:t>Тоффлер</w:t>
      </w:r>
      <w:proofErr w:type="spellEnd"/>
      <w:r w:rsidRPr="00752645">
        <w:rPr>
          <w:rFonts w:ascii="Times New Roman" w:eastAsia="Times New Roman" w:hAnsi="Times New Roman" w:cs="Times New Roman"/>
          <w:sz w:val="28"/>
          <w:szCs w:val="28"/>
          <w:lang w:val="ru-RU"/>
        </w:rPr>
        <w:t xml:space="preserve"> Э. Третья волна М.: АСТ, 2010.</w:t>
      </w:r>
      <w:r>
        <w:rPr>
          <w:rFonts w:ascii="Times New Roman" w:eastAsia="Times New Roman" w:hAnsi="Times New Roman" w:cs="Times New Roman"/>
          <w:sz w:val="28"/>
          <w:szCs w:val="28"/>
          <w:shd w:val="clear" w:color="auto" w:fill="FFFFFF"/>
          <w:lang w:val="ru-RU"/>
        </w:rPr>
        <w:t xml:space="preserve"> – </w:t>
      </w:r>
      <w:r w:rsidRPr="00752645">
        <w:rPr>
          <w:rFonts w:ascii="Times New Roman" w:eastAsia="Times New Roman" w:hAnsi="Times New Roman" w:cs="Times New Roman"/>
          <w:sz w:val="28"/>
          <w:szCs w:val="28"/>
          <w:shd w:val="clear" w:color="auto" w:fill="FFFFFF"/>
          <w:lang w:val="ru-RU"/>
        </w:rPr>
        <w:t>784 с.</w:t>
      </w:r>
    </w:p>
    <w:p w14:paraId="025FBE3F"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hAnsi="Times New Roman" w:cs="Times New Roman"/>
          <w:sz w:val="28"/>
          <w:szCs w:val="28"/>
          <w:lang w:val="ru-RU"/>
        </w:rPr>
        <w:t>Фейрабенд</w:t>
      </w:r>
      <w:proofErr w:type="spellEnd"/>
      <w:r w:rsidRPr="00752645">
        <w:rPr>
          <w:rFonts w:ascii="Times New Roman" w:hAnsi="Times New Roman" w:cs="Times New Roman"/>
          <w:sz w:val="28"/>
          <w:szCs w:val="28"/>
          <w:lang w:val="ru-RU"/>
        </w:rPr>
        <w:t xml:space="preserve"> П. Против метода. М.: АСТ, 2007 </w:t>
      </w:r>
      <w:r w:rsidRPr="00752645">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416 с.</w:t>
      </w:r>
    </w:p>
    <w:p w14:paraId="2E122857"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752645">
        <w:rPr>
          <w:rFonts w:ascii="Times New Roman" w:eastAsia="Times New Roman" w:hAnsi="Times New Roman" w:cs="Times New Roman"/>
          <w:sz w:val="28"/>
          <w:szCs w:val="28"/>
          <w:lang w:val="ru-RU"/>
        </w:rPr>
        <w:t>Фромм</w:t>
      </w:r>
      <w:proofErr w:type="spellEnd"/>
      <w:r w:rsidRPr="00752645">
        <w:rPr>
          <w:rFonts w:ascii="Times New Roman" w:eastAsia="Times New Roman" w:hAnsi="Times New Roman" w:cs="Times New Roman"/>
          <w:sz w:val="28"/>
          <w:szCs w:val="28"/>
          <w:lang w:val="ru-RU"/>
        </w:rPr>
        <w:t xml:space="preserve"> Э. Бегство от свободы. М.: АСТ, 2017 </w:t>
      </w:r>
      <w:r>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288 с.</w:t>
      </w:r>
    </w:p>
    <w:p w14:paraId="09A266F4" w14:textId="77777777" w:rsidR="00535E09" w:rsidRPr="00752645" w:rsidRDefault="00535E09" w:rsidP="004622BE">
      <w:pPr>
        <w:pStyle w:val="Default"/>
        <w:numPr>
          <w:ilvl w:val="0"/>
          <w:numId w:val="5"/>
        </w:numPr>
        <w:spacing w:after="39" w:line="360" w:lineRule="auto"/>
        <w:ind w:left="426"/>
        <w:contextualSpacing/>
        <w:rPr>
          <w:color w:val="auto"/>
          <w:sz w:val="28"/>
          <w:szCs w:val="28"/>
          <w:lang w:val="ru-RU"/>
        </w:rPr>
      </w:pPr>
      <w:r w:rsidRPr="00752645">
        <w:rPr>
          <w:color w:val="auto"/>
          <w:sz w:val="28"/>
          <w:szCs w:val="28"/>
          <w:lang w:val="ru-RU"/>
        </w:rPr>
        <w:t xml:space="preserve">Фуко М. Воля к истине. По ту сторону знания, власти и сексуальности. М.: </w:t>
      </w:r>
      <w:proofErr w:type="spellStart"/>
      <w:r w:rsidRPr="00752645">
        <w:rPr>
          <w:color w:val="auto"/>
          <w:sz w:val="28"/>
          <w:szCs w:val="28"/>
          <w:lang w:val="ru-RU"/>
        </w:rPr>
        <w:t>Касталь</w:t>
      </w:r>
      <w:proofErr w:type="spellEnd"/>
      <w:r w:rsidRPr="00752645">
        <w:rPr>
          <w:color w:val="auto"/>
          <w:sz w:val="28"/>
          <w:szCs w:val="28"/>
          <w:lang w:val="ru-RU"/>
        </w:rPr>
        <w:t xml:space="preserve">, 1996. </w:t>
      </w:r>
      <w:r>
        <w:rPr>
          <w:rFonts w:eastAsia="Times New Roman"/>
          <w:color w:val="auto"/>
          <w:sz w:val="28"/>
          <w:szCs w:val="28"/>
          <w:shd w:val="clear" w:color="auto" w:fill="FFFFFF"/>
          <w:lang w:val="ru-RU"/>
        </w:rPr>
        <w:t xml:space="preserve">– </w:t>
      </w:r>
      <w:r w:rsidRPr="00752645">
        <w:rPr>
          <w:rFonts w:eastAsia="Times New Roman"/>
          <w:color w:val="auto"/>
          <w:sz w:val="28"/>
          <w:szCs w:val="28"/>
          <w:shd w:val="clear" w:color="auto" w:fill="FFFFFF"/>
          <w:lang w:val="ru-RU"/>
        </w:rPr>
        <w:t>448 с.</w:t>
      </w:r>
    </w:p>
    <w:p w14:paraId="365464D9" w14:textId="77777777" w:rsidR="00535E09" w:rsidRPr="00752645" w:rsidRDefault="00535E09" w:rsidP="004622BE">
      <w:pPr>
        <w:pStyle w:val="Default"/>
        <w:numPr>
          <w:ilvl w:val="0"/>
          <w:numId w:val="5"/>
        </w:numPr>
        <w:spacing w:after="39" w:line="360" w:lineRule="auto"/>
        <w:ind w:left="426"/>
        <w:contextualSpacing/>
        <w:rPr>
          <w:color w:val="auto"/>
          <w:sz w:val="28"/>
          <w:szCs w:val="28"/>
          <w:lang w:val="ru-RU"/>
        </w:rPr>
      </w:pPr>
      <w:r w:rsidRPr="00752645">
        <w:rPr>
          <w:color w:val="auto"/>
          <w:sz w:val="28"/>
          <w:szCs w:val="28"/>
          <w:lang w:val="ru-RU"/>
        </w:rPr>
        <w:t xml:space="preserve">Фуко М. История безумия в классическую эпоху. СПб.: Университетская книга, 1997. </w:t>
      </w:r>
      <w:r>
        <w:rPr>
          <w:rFonts w:eastAsia="Times New Roman"/>
          <w:color w:val="auto"/>
          <w:sz w:val="28"/>
          <w:szCs w:val="28"/>
          <w:shd w:val="clear" w:color="auto" w:fill="FFFFFF"/>
          <w:lang w:val="ru-RU"/>
        </w:rPr>
        <w:t xml:space="preserve">– </w:t>
      </w:r>
      <w:r w:rsidRPr="00752645">
        <w:rPr>
          <w:rFonts w:eastAsia="Times New Roman"/>
          <w:color w:val="auto"/>
          <w:sz w:val="28"/>
          <w:szCs w:val="28"/>
          <w:shd w:val="clear" w:color="auto" w:fill="FFFFFF"/>
          <w:lang w:val="ru-RU"/>
        </w:rPr>
        <w:t>576 с.</w:t>
      </w:r>
    </w:p>
    <w:p w14:paraId="5EADBA3D"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sidRPr="00752645">
        <w:rPr>
          <w:rFonts w:ascii="Times New Roman" w:eastAsia="Times New Roman" w:hAnsi="Times New Roman" w:cs="Times New Roman"/>
          <w:sz w:val="28"/>
          <w:szCs w:val="28"/>
          <w:lang w:val="ru-RU"/>
        </w:rPr>
        <w:t>Фуко М. Слова и вещи. Археология гуманитарных наук. СПб.: A-</w:t>
      </w:r>
      <w:proofErr w:type="spellStart"/>
      <w:r w:rsidRPr="00752645">
        <w:rPr>
          <w:rFonts w:ascii="Times New Roman" w:eastAsia="Times New Roman" w:hAnsi="Times New Roman" w:cs="Times New Roman"/>
          <w:sz w:val="28"/>
          <w:szCs w:val="28"/>
          <w:lang w:val="ru-RU"/>
        </w:rPr>
        <w:t>cad</w:t>
      </w:r>
      <w:proofErr w:type="spellEnd"/>
      <w:r w:rsidRPr="00752645">
        <w:rPr>
          <w:rFonts w:ascii="Times New Roman" w:eastAsia="Times New Roman" w:hAnsi="Times New Roman" w:cs="Times New Roman"/>
          <w:sz w:val="28"/>
          <w:szCs w:val="28"/>
          <w:lang w:val="ru-RU"/>
        </w:rPr>
        <w:t>, 1994.</w:t>
      </w:r>
      <w:r w:rsidRPr="00752645">
        <w:rPr>
          <w:rFonts w:ascii="Times New Roman" w:eastAsia="Times New Roman" w:hAnsi="Times New Roman" w:cs="Times New Roman"/>
          <w:sz w:val="28"/>
          <w:szCs w:val="28"/>
          <w:shd w:val="clear" w:color="auto" w:fill="FFFFFF"/>
          <w:lang w:val="ru-RU"/>
        </w:rPr>
        <w:t xml:space="preserve"> –  408 с.</w:t>
      </w:r>
    </w:p>
    <w:p w14:paraId="49CE9518" w14:textId="77777777" w:rsidR="00535E09" w:rsidRPr="00752645" w:rsidRDefault="00535E09" w:rsidP="004622BE">
      <w:pPr>
        <w:pStyle w:val="Default"/>
        <w:numPr>
          <w:ilvl w:val="0"/>
          <w:numId w:val="5"/>
        </w:numPr>
        <w:spacing w:after="39" w:line="360" w:lineRule="auto"/>
        <w:ind w:left="426"/>
        <w:contextualSpacing/>
        <w:rPr>
          <w:color w:val="auto"/>
          <w:sz w:val="28"/>
          <w:szCs w:val="28"/>
          <w:lang w:val="ru-RU"/>
        </w:rPr>
      </w:pPr>
      <w:r w:rsidRPr="00752645">
        <w:rPr>
          <w:color w:val="auto"/>
          <w:sz w:val="28"/>
          <w:szCs w:val="28"/>
          <w:lang w:val="ru-RU"/>
        </w:rPr>
        <w:t xml:space="preserve">Хайдеггер М. Время картины мира. Электронный ресурс. URL: </w:t>
      </w:r>
      <w:hyperlink r:id="rId11" w:history="1">
        <w:r w:rsidRPr="00752645">
          <w:rPr>
            <w:rStyle w:val="Hyperlink"/>
            <w:color w:val="auto"/>
            <w:sz w:val="28"/>
            <w:szCs w:val="28"/>
            <w:lang w:val="ru-RU"/>
          </w:rPr>
          <w:t>http://www.bibikhin.ru/vremya_kartiny_mira</w:t>
        </w:r>
      </w:hyperlink>
    </w:p>
    <w:p w14:paraId="153A98E1" w14:textId="77777777" w:rsidR="00535E09" w:rsidRPr="00752645" w:rsidRDefault="00535E09" w:rsidP="004622BE">
      <w:pPr>
        <w:numPr>
          <w:ilvl w:val="0"/>
          <w:numId w:val="5"/>
        </w:numPr>
        <w:shd w:val="clear" w:color="auto" w:fill="FFFFFF"/>
        <w:spacing w:before="100" w:beforeAutospacing="1" w:after="100" w:afterAutospacing="1" w:line="360" w:lineRule="auto"/>
        <w:ind w:left="426"/>
        <w:contextualSpacing/>
        <w:rPr>
          <w:rFonts w:ascii="Times New Roman" w:eastAsia="Times New Roman" w:hAnsi="Times New Roman" w:cs="Times New Roman"/>
          <w:sz w:val="28"/>
          <w:szCs w:val="28"/>
        </w:rPr>
      </w:pPr>
      <w:r w:rsidRPr="00752645">
        <w:rPr>
          <w:rFonts w:ascii="Times New Roman" w:eastAsia="Segoe Print" w:hAnsi="Times New Roman" w:cs="Times New Roman"/>
          <w:sz w:val="28"/>
          <w:szCs w:val="28"/>
        </w:rPr>
        <w:t xml:space="preserve">Хайдеггер М. Разговор на просёлочной </w:t>
      </w:r>
      <w:r>
        <w:rPr>
          <w:rFonts w:ascii="Times New Roman" w:eastAsia="Segoe Print" w:hAnsi="Times New Roman" w:cs="Times New Roman"/>
          <w:sz w:val="28"/>
          <w:szCs w:val="28"/>
        </w:rPr>
        <w:t xml:space="preserve">дороге. М.: Высшая школа, 1991. </w:t>
      </w:r>
      <w:r>
        <w:rPr>
          <w:rFonts w:ascii="Times New Roman" w:eastAsia="Times New Roman" w:hAnsi="Times New Roman" w:cs="Times New Roman"/>
          <w:sz w:val="28"/>
          <w:szCs w:val="28"/>
          <w:shd w:val="clear" w:color="auto" w:fill="FFFFFF"/>
        </w:rPr>
        <w:t xml:space="preserve">– </w:t>
      </w:r>
      <w:r w:rsidRPr="00752645">
        <w:rPr>
          <w:rFonts w:ascii="Times New Roman" w:eastAsia="Times New Roman" w:hAnsi="Times New Roman" w:cs="Times New Roman"/>
          <w:sz w:val="28"/>
          <w:szCs w:val="28"/>
        </w:rPr>
        <w:t>192 с.</w:t>
      </w:r>
    </w:p>
    <w:p w14:paraId="0407BD71" w14:textId="77777777" w:rsidR="00535E09" w:rsidRPr="00752645" w:rsidRDefault="00535E09" w:rsidP="004622BE">
      <w:pPr>
        <w:pStyle w:val="Default"/>
        <w:numPr>
          <w:ilvl w:val="0"/>
          <w:numId w:val="5"/>
        </w:numPr>
        <w:spacing w:after="39" w:line="360" w:lineRule="auto"/>
        <w:ind w:left="426"/>
        <w:contextualSpacing/>
        <w:rPr>
          <w:color w:val="auto"/>
          <w:sz w:val="28"/>
          <w:szCs w:val="28"/>
          <w:lang w:val="ru-RU"/>
        </w:rPr>
      </w:pPr>
      <w:r w:rsidRPr="00752645">
        <w:rPr>
          <w:color w:val="auto"/>
          <w:sz w:val="28"/>
          <w:szCs w:val="28"/>
          <w:lang w:val="ru-RU"/>
        </w:rPr>
        <w:lastRenderedPageBreak/>
        <w:t xml:space="preserve">Хайдеггер, М. Бытие и время М.: </w:t>
      </w:r>
      <w:proofErr w:type="spellStart"/>
      <w:r w:rsidRPr="00752645">
        <w:rPr>
          <w:color w:val="auto"/>
          <w:sz w:val="28"/>
          <w:szCs w:val="28"/>
          <w:lang w:val="ru-RU"/>
        </w:rPr>
        <w:t>Ad</w:t>
      </w:r>
      <w:proofErr w:type="spellEnd"/>
      <w:r w:rsidRPr="00752645">
        <w:rPr>
          <w:color w:val="auto"/>
          <w:sz w:val="28"/>
          <w:szCs w:val="28"/>
          <w:lang w:val="ru-RU"/>
        </w:rPr>
        <w:t xml:space="preserve"> </w:t>
      </w:r>
      <w:proofErr w:type="spellStart"/>
      <w:r w:rsidRPr="00752645">
        <w:rPr>
          <w:color w:val="auto"/>
          <w:sz w:val="28"/>
          <w:szCs w:val="28"/>
          <w:lang w:val="ru-RU"/>
        </w:rPr>
        <w:t>Marginem</w:t>
      </w:r>
      <w:proofErr w:type="spellEnd"/>
      <w:r w:rsidRPr="00752645">
        <w:rPr>
          <w:color w:val="auto"/>
          <w:sz w:val="28"/>
          <w:szCs w:val="28"/>
          <w:lang w:val="ru-RU"/>
        </w:rPr>
        <w:t>, 1997.</w:t>
      </w:r>
      <w:r w:rsidRPr="00752645">
        <w:rPr>
          <w:rFonts w:eastAsia="Times New Roman"/>
          <w:color w:val="auto"/>
          <w:sz w:val="28"/>
          <w:szCs w:val="28"/>
          <w:shd w:val="clear" w:color="auto" w:fill="FFFFFF"/>
          <w:lang w:val="ru-RU"/>
        </w:rPr>
        <w:t>–  452 с.</w:t>
      </w:r>
    </w:p>
    <w:p w14:paraId="37FB5964" w14:textId="2D73C7DE"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Хайдеггер, М. </w:t>
      </w:r>
      <w:proofErr w:type="spellStart"/>
      <w:r>
        <w:rPr>
          <w:rFonts w:ascii="Times New Roman" w:hAnsi="Times New Roman" w:cs="Times New Roman"/>
          <w:sz w:val="28"/>
          <w:szCs w:val="28"/>
          <w:lang w:val="ru-RU"/>
        </w:rPr>
        <w:t>Гё</w:t>
      </w:r>
      <w:r w:rsidRPr="00752645">
        <w:rPr>
          <w:rFonts w:ascii="Times New Roman" w:hAnsi="Times New Roman" w:cs="Times New Roman"/>
          <w:sz w:val="28"/>
          <w:szCs w:val="28"/>
          <w:lang w:val="ru-RU"/>
        </w:rPr>
        <w:t>льдерлин</w:t>
      </w:r>
      <w:proofErr w:type="spellEnd"/>
      <w:r w:rsidRPr="00752645">
        <w:rPr>
          <w:rFonts w:ascii="Times New Roman" w:hAnsi="Times New Roman" w:cs="Times New Roman"/>
          <w:sz w:val="28"/>
          <w:szCs w:val="28"/>
          <w:lang w:val="ru-RU"/>
        </w:rPr>
        <w:t xml:space="preserve"> и сущность поэзии / Перевод и примечан</w:t>
      </w:r>
      <w:r>
        <w:rPr>
          <w:rFonts w:ascii="Times New Roman" w:hAnsi="Times New Roman" w:cs="Times New Roman"/>
          <w:sz w:val="28"/>
          <w:szCs w:val="28"/>
          <w:lang w:val="ru-RU"/>
        </w:rPr>
        <w:t xml:space="preserve">ия А. В. </w:t>
      </w:r>
      <w:proofErr w:type="spellStart"/>
      <w:r>
        <w:rPr>
          <w:rFonts w:ascii="Times New Roman" w:hAnsi="Times New Roman" w:cs="Times New Roman"/>
          <w:sz w:val="28"/>
          <w:szCs w:val="28"/>
          <w:lang w:val="ru-RU"/>
        </w:rPr>
        <w:t>Чусова</w:t>
      </w:r>
      <w:proofErr w:type="spellEnd"/>
      <w:r>
        <w:rPr>
          <w:rFonts w:ascii="Times New Roman" w:hAnsi="Times New Roman" w:cs="Times New Roman"/>
          <w:sz w:val="28"/>
          <w:szCs w:val="28"/>
          <w:lang w:val="ru-RU"/>
        </w:rPr>
        <w:t xml:space="preserve"> // Логос. 1991. № 1. </w:t>
      </w:r>
      <w:r>
        <w:rPr>
          <w:rFonts w:ascii="Times New Roman" w:eastAsia="Times New Roman" w:hAnsi="Times New Roman" w:cs="Times New Roman"/>
          <w:sz w:val="28"/>
          <w:szCs w:val="28"/>
          <w:shd w:val="clear" w:color="auto" w:fill="FFFFFF"/>
          <w:lang w:val="ru-RU"/>
        </w:rPr>
        <w:t xml:space="preserve">– </w:t>
      </w:r>
      <w:r>
        <w:rPr>
          <w:rFonts w:ascii="Times New Roman" w:hAnsi="Times New Roman" w:cs="Times New Roman"/>
          <w:sz w:val="28"/>
          <w:szCs w:val="28"/>
          <w:lang w:val="ru-RU"/>
        </w:rPr>
        <w:t>С. 37-</w:t>
      </w:r>
      <w:r w:rsidRPr="00752645">
        <w:rPr>
          <w:rFonts w:ascii="Times New Roman" w:hAnsi="Times New Roman" w:cs="Times New Roman"/>
          <w:sz w:val="28"/>
          <w:szCs w:val="28"/>
          <w:lang w:val="ru-RU"/>
        </w:rPr>
        <w:t>47.</w:t>
      </w:r>
    </w:p>
    <w:p w14:paraId="40A113CA" w14:textId="71E26339"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 </w:t>
      </w:r>
      <w:proofErr w:type="spellStart"/>
      <w:r w:rsidRPr="00752645">
        <w:rPr>
          <w:rFonts w:ascii="Times New Roman" w:hAnsi="Times New Roman" w:cs="Times New Roman"/>
          <w:sz w:val="28"/>
          <w:szCs w:val="28"/>
          <w:lang w:val="ru-RU"/>
        </w:rPr>
        <w:t>Хоркхаймер</w:t>
      </w:r>
      <w:proofErr w:type="spellEnd"/>
      <w:r w:rsidRPr="00752645">
        <w:rPr>
          <w:rFonts w:ascii="Times New Roman" w:hAnsi="Times New Roman" w:cs="Times New Roman"/>
          <w:sz w:val="28"/>
          <w:szCs w:val="28"/>
          <w:lang w:val="ru-RU"/>
        </w:rPr>
        <w:t xml:space="preserve"> М., </w:t>
      </w:r>
      <w:proofErr w:type="spellStart"/>
      <w:r w:rsidRPr="00752645">
        <w:rPr>
          <w:rFonts w:ascii="Times New Roman" w:hAnsi="Times New Roman" w:cs="Times New Roman"/>
          <w:sz w:val="28"/>
          <w:szCs w:val="28"/>
          <w:lang w:val="ru-RU"/>
        </w:rPr>
        <w:t>Адорно</w:t>
      </w:r>
      <w:proofErr w:type="spellEnd"/>
      <w:r w:rsidRPr="00752645">
        <w:rPr>
          <w:rFonts w:ascii="Times New Roman" w:hAnsi="Times New Roman" w:cs="Times New Roman"/>
          <w:sz w:val="28"/>
          <w:szCs w:val="28"/>
          <w:lang w:val="ru-RU"/>
        </w:rPr>
        <w:t xml:space="preserve"> Т. Диалектика просвещения. Философские фрагменты. М.: Медиум, 1997. </w:t>
      </w:r>
      <w:r w:rsidRPr="00752645">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312 с.</w:t>
      </w:r>
    </w:p>
    <w:p w14:paraId="7E810AA4"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 Что такое дзен? С</w:t>
      </w:r>
      <w:r>
        <w:rPr>
          <w:rFonts w:ascii="Times New Roman" w:hAnsi="Times New Roman" w:cs="Times New Roman"/>
          <w:sz w:val="28"/>
          <w:szCs w:val="28"/>
          <w:lang w:val="ru-RU"/>
        </w:rPr>
        <w:t>борник: перевод с англ. – Львов:</w:t>
      </w:r>
      <w:r w:rsidRPr="00752645">
        <w:rPr>
          <w:rFonts w:ascii="Times New Roman" w:hAnsi="Times New Roman" w:cs="Times New Roman"/>
          <w:sz w:val="28"/>
          <w:szCs w:val="28"/>
          <w:lang w:val="ru-RU"/>
        </w:rPr>
        <w:t xml:space="preserve"> Инициатива, 1994 </w:t>
      </w:r>
      <w:r w:rsidRPr="00752645">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 xml:space="preserve"> 188 с.</w:t>
      </w:r>
    </w:p>
    <w:p w14:paraId="378222C0"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bCs/>
          <w:sz w:val="28"/>
          <w:szCs w:val="28"/>
          <w:lang w:val="ru-RU"/>
        </w:rPr>
        <w:t>Эко</w:t>
      </w:r>
      <w:r w:rsidRPr="00752645">
        <w:rPr>
          <w:rFonts w:ascii="Times New Roman" w:hAnsi="Times New Roman" w:cs="Times New Roman"/>
          <w:sz w:val="28"/>
          <w:szCs w:val="28"/>
          <w:lang w:val="ru-RU"/>
        </w:rPr>
        <w:t xml:space="preserve"> У</w:t>
      </w:r>
      <w:r w:rsidRPr="00752645">
        <w:rPr>
          <w:rFonts w:ascii="Times New Roman" w:hAnsi="Times New Roman" w:cs="Times New Roman"/>
          <w:bCs/>
          <w:sz w:val="28"/>
          <w:szCs w:val="28"/>
          <w:lang w:val="ru-RU"/>
        </w:rPr>
        <w:t>. Открытое произв</w:t>
      </w:r>
      <w:r>
        <w:rPr>
          <w:rFonts w:ascii="Times New Roman" w:hAnsi="Times New Roman" w:cs="Times New Roman"/>
          <w:bCs/>
          <w:sz w:val="28"/>
          <w:szCs w:val="28"/>
          <w:lang w:val="ru-RU"/>
        </w:rPr>
        <w:t>едение.</w:t>
      </w:r>
      <w:r w:rsidRPr="00752645">
        <w:rPr>
          <w:rFonts w:ascii="Times New Roman" w:hAnsi="Times New Roman" w:cs="Times New Roman"/>
          <w:bCs/>
          <w:sz w:val="28"/>
          <w:szCs w:val="28"/>
          <w:lang w:val="ru-RU"/>
        </w:rPr>
        <w:t xml:space="preserve"> Форма и неопределенность в современной поэтике. </w:t>
      </w:r>
      <w:r w:rsidRPr="00752645">
        <w:rPr>
          <w:rFonts w:ascii="Times New Roman" w:hAnsi="Times New Roman" w:cs="Times New Roman"/>
          <w:sz w:val="28"/>
          <w:szCs w:val="28"/>
          <w:lang w:val="ru-RU"/>
        </w:rPr>
        <w:t xml:space="preserve">СПб.: Академический проект, 2004 </w:t>
      </w:r>
      <w:r w:rsidRPr="00752645">
        <w:rPr>
          <w:rFonts w:ascii="Times New Roman" w:eastAsia="Times New Roman" w:hAnsi="Times New Roman" w:cs="Times New Roman"/>
          <w:sz w:val="28"/>
          <w:szCs w:val="28"/>
          <w:shd w:val="clear" w:color="auto" w:fill="FFFFFF"/>
          <w:lang w:val="ru-RU"/>
        </w:rPr>
        <w:t xml:space="preserve">– </w:t>
      </w:r>
      <w:r w:rsidRPr="00752645">
        <w:rPr>
          <w:rFonts w:ascii="Times New Roman" w:eastAsia="Times New Roman" w:hAnsi="Times New Roman" w:cs="Times New Roman"/>
          <w:sz w:val="28"/>
          <w:szCs w:val="28"/>
          <w:lang w:val="ru-RU"/>
        </w:rPr>
        <w:t>384 с.</w:t>
      </w:r>
    </w:p>
    <w:p w14:paraId="167BEC41" w14:textId="2AF5E86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Эко У. Полный назад! М. </w:t>
      </w:r>
      <w:proofErr w:type="spellStart"/>
      <w:r w:rsidRPr="00752645">
        <w:rPr>
          <w:rFonts w:ascii="Times New Roman" w:hAnsi="Times New Roman" w:cs="Times New Roman"/>
          <w:sz w:val="28"/>
          <w:szCs w:val="28"/>
          <w:lang w:val="ru-RU"/>
        </w:rPr>
        <w:t>Астрель</w:t>
      </w:r>
      <w:proofErr w:type="spellEnd"/>
      <w:r w:rsidRPr="00752645">
        <w:rPr>
          <w:rFonts w:ascii="Times New Roman" w:hAnsi="Times New Roman" w:cs="Times New Roman"/>
          <w:sz w:val="28"/>
          <w:szCs w:val="28"/>
          <w:lang w:val="ru-RU"/>
        </w:rPr>
        <w:t xml:space="preserve">: </w:t>
      </w:r>
      <w:proofErr w:type="spellStart"/>
      <w:r w:rsidRPr="00752645">
        <w:rPr>
          <w:rFonts w:ascii="Times New Roman" w:hAnsi="Times New Roman" w:cs="Times New Roman"/>
          <w:sz w:val="28"/>
          <w:szCs w:val="28"/>
          <w:lang w:val="ru-RU"/>
        </w:rPr>
        <w:t>Corpus</w:t>
      </w:r>
      <w:proofErr w:type="spellEnd"/>
      <w:r w:rsidRPr="00752645">
        <w:rPr>
          <w:rFonts w:ascii="Times New Roman" w:hAnsi="Times New Roman" w:cs="Times New Roman"/>
          <w:sz w:val="28"/>
          <w:szCs w:val="28"/>
          <w:lang w:val="ru-RU"/>
        </w:rPr>
        <w:t>, 2012. – 608</w:t>
      </w:r>
      <w:r>
        <w:rPr>
          <w:rFonts w:ascii="Times New Roman" w:hAnsi="Times New Roman" w:cs="Times New Roman"/>
          <w:sz w:val="28"/>
          <w:szCs w:val="28"/>
          <w:lang w:val="ru-RU"/>
        </w:rPr>
        <w:t xml:space="preserve"> </w:t>
      </w:r>
      <w:r w:rsidRPr="00752645">
        <w:rPr>
          <w:rFonts w:ascii="Times New Roman" w:hAnsi="Times New Roman" w:cs="Times New Roman"/>
          <w:sz w:val="28"/>
          <w:szCs w:val="28"/>
          <w:lang w:val="ru-RU"/>
        </w:rPr>
        <w:t>c.</w:t>
      </w:r>
    </w:p>
    <w:p w14:paraId="2B233E8D" w14:textId="36E1832C"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lang w:val="ru-RU"/>
        </w:rPr>
        <w:t xml:space="preserve">Эко У. Средние века уже начались. Электронный ресурс. URL: </w:t>
      </w:r>
      <w:hyperlink r:id="rId12" w:history="1">
        <w:r w:rsidRPr="00752645">
          <w:rPr>
            <w:rStyle w:val="Hyperlink"/>
            <w:rFonts w:ascii="Times New Roman" w:hAnsi="Times New Roman" w:cs="Times New Roman"/>
            <w:color w:val="auto"/>
            <w:sz w:val="28"/>
            <w:szCs w:val="28"/>
            <w:lang w:val="ru-RU"/>
          </w:rPr>
          <w:t>http://anthropology.ru/ru/text/eko-u/srednie-veka-uzhe-nachalis</w:t>
        </w:r>
      </w:hyperlink>
    </w:p>
    <w:p w14:paraId="02235EE6" w14:textId="23B59040" w:rsidR="00535E09" w:rsidRPr="00752645" w:rsidRDefault="00535E09" w:rsidP="004622BE">
      <w:pPr>
        <w:numPr>
          <w:ilvl w:val="0"/>
          <w:numId w:val="5"/>
        </w:numPr>
        <w:shd w:val="clear" w:color="auto" w:fill="FFFFFF"/>
        <w:spacing w:before="100" w:beforeAutospacing="1" w:after="100" w:afterAutospacing="1" w:line="360" w:lineRule="auto"/>
        <w:ind w:left="426"/>
        <w:contextualSpacing/>
        <w:rPr>
          <w:rFonts w:ascii="Times New Roman" w:eastAsia="Times New Roman" w:hAnsi="Times New Roman" w:cs="Times New Roman"/>
          <w:sz w:val="28"/>
          <w:szCs w:val="28"/>
        </w:rPr>
      </w:pPr>
      <w:proofErr w:type="spellStart"/>
      <w:r w:rsidRPr="00752645">
        <w:rPr>
          <w:rFonts w:ascii="Times New Roman" w:eastAsia="Times New Roman" w:hAnsi="Times New Roman" w:cs="Times New Roman"/>
          <w:sz w:val="28"/>
          <w:szCs w:val="28"/>
        </w:rPr>
        <w:t>Эсслин</w:t>
      </w:r>
      <w:proofErr w:type="spellEnd"/>
      <w:r w:rsidRPr="00752645">
        <w:rPr>
          <w:rFonts w:ascii="Times New Roman" w:eastAsia="Times New Roman" w:hAnsi="Times New Roman" w:cs="Times New Roman"/>
          <w:sz w:val="28"/>
          <w:szCs w:val="28"/>
        </w:rPr>
        <w:t xml:space="preserve"> М. Театр абсурда. СПб.: Балтийские сезоны, 2010.</w:t>
      </w:r>
      <w:r w:rsidRPr="00752645">
        <w:rPr>
          <w:rFonts w:ascii="Times New Roman" w:eastAsia="Times New Roman" w:hAnsi="Times New Roman" w:cs="Times New Roman"/>
          <w:sz w:val="28"/>
          <w:szCs w:val="28"/>
          <w:shd w:val="clear" w:color="auto" w:fill="FFFFFF"/>
        </w:rPr>
        <w:t xml:space="preserve"> – </w:t>
      </w:r>
      <w:r w:rsidRPr="00752645">
        <w:rPr>
          <w:rFonts w:ascii="Times New Roman" w:eastAsia="Times New Roman" w:hAnsi="Times New Roman" w:cs="Times New Roman"/>
          <w:sz w:val="28"/>
          <w:szCs w:val="28"/>
        </w:rPr>
        <w:t>528 с.</w:t>
      </w:r>
    </w:p>
    <w:p w14:paraId="21FC4F76" w14:textId="77777777" w:rsidR="00535E09" w:rsidRPr="00752645" w:rsidRDefault="00535E09" w:rsidP="004622BE">
      <w:pPr>
        <w:pStyle w:val="ListParagraph"/>
        <w:numPr>
          <w:ilvl w:val="0"/>
          <w:numId w:val="5"/>
        </w:numPr>
        <w:spacing w:line="360" w:lineRule="auto"/>
        <w:ind w:left="426"/>
        <w:rPr>
          <w:rFonts w:ascii="Times New Roman" w:eastAsia="Times New Roman" w:hAnsi="Times New Roman" w:cs="Times New Roman"/>
          <w:sz w:val="28"/>
          <w:szCs w:val="28"/>
          <w:lang w:val="en-GB"/>
        </w:rPr>
      </w:pPr>
      <w:r w:rsidRPr="00752645">
        <w:rPr>
          <w:rFonts w:ascii="Times New Roman" w:eastAsia="Times New Roman" w:hAnsi="Times New Roman" w:cs="Times New Roman"/>
          <w:sz w:val="28"/>
          <w:szCs w:val="28"/>
          <w:lang w:val="en-GB"/>
        </w:rPr>
        <w:t xml:space="preserve">Barth, Else M.; </w:t>
      </w:r>
      <w:proofErr w:type="spellStart"/>
      <w:r w:rsidRPr="00752645">
        <w:rPr>
          <w:rFonts w:ascii="Times New Roman" w:eastAsia="Times New Roman" w:hAnsi="Times New Roman" w:cs="Times New Roman"/>
          <w:sz w:val="28"/>
          <w:szCs w:val="28"/>
          <w:lang w:val="en-GB"/>
        </w:rPr>
        <w:t>Krabbe</w:t>
      </w:r>
      <w:proofErr w:type="spellEnd"/>
      <w:r w:rsidRPr="00752645">
        <w:rPr>
          <w:rFonts w:ascii="Times New Roman" w:eastAsia="Times New Roman" w:hAnsi="Times New Roman" w:cs="Times New Roman"/>
          <w:sz w:val="28"/>
          <w:szCs w:val="28"/>
          <w:lang w:val="en-GB"/>
        </w:rPr>
        <w:t xml:space="preserve">, Erik C. From Axiom to Dialogue: A Philosophical Study of Logics and Argumentation. Berlin: Walter de </w:t>
      </w:r>
      <w:proofErr w:type="spellStart"/>
      <w:r w:rsidRPr="00752645">
        <w:rPr>
          <w:rFonts w:ascii="Times New Roman" w:eastAsia="Times New Roman" w:hAnsi="Times New Roman" w:cs="Times New Roman"/>
          <w:sz w:val="28"/>
          <w:szCs w:val="28"/>
          <w:lang w:val="en-GB"/>
        </w:rPr>
        <w:t>Gruyter</w:t>
      </w:r>
      <w:proofErr w:type="spellEnd"/>
      <w:r>
        <w:rPr>
          <w:rFonts w:ascii="Times New Roman" w:eastAsia="Times New Roman" w:hAnsi="Times New Roman" w:cs="Times New Roman"/>
          <w:sz w:val="28"/>
          <w:szCs w:val="28"/>
          <w:lang w:val="en-GB"/>
        </w:rPr>
        <w:t xml:space="preserve">, </w:t>
      </w:r>
      <w:r w:rsidRPr="00752645">
        <w:rPr>
          <w:rFonts w:ascii="Times New Roman" w:eastAsia="Times New Roman" w:hAnsi="Times New Roman" w:cs="Times New Roman"/>
          <w:sz w:val="28"/>
          <w:szCs w:val="28"/>
          <w:lang w:val="en-GB"/>
        </w:rPr>
        <w:t>1982.</w:t>
      </w:r>
    </w:p>
    <w:p w14:paraId="6781144B"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lang w:val="en-GB"/>
        </w:rPr>
        <w:t xml:space="preserve">Bell D. The coming of post-industrial society. </w:t>
      </w:r>
      <w:r w:rsidRPr="00752645">
        <w:rPr>
          <w:rFonts w:ascii="Times New Roman" w:hAnsi="Times New Roman" w:cs="Times New Roman"/>
          <w:sz w:val="28"/>
          <w:szCs w:val="28"/>
          <w:lang w:val="ru-RU"/>
        </w:rPr>
        <w:t>Электронный ресурс. URL:</w:t>
      </w:r>
      <w:r w:rsidRPr="00752645">
        <w:rPr>
          <w:rFonts w:ascii="Times New Roman" w:hAnsi="Times New Roman" w:cs="Times New Roman"/>
          <w:sz w:val="28"/>
          <w:szCs w:val="28"/>
        </w:rPr>
        <w:t xml:space="preserve"> </w:t>
      </w:r>
      <w:hyperlink r:id="rId13" w:history="1">
        <w:r w:rsidRPr="00752645">
          <w:rPr>
            <w:rStyle w:val="Hyperlink"/>
            <w:rFonts w:ascii="Times New Roman" w:hAnsi="Times New Roman" w:cs="Times New Roman"/>
            <w:color w:val="auto"/>
            <w:sz w:val="28"/>
            <w:szCs w:val="28"/>
            <w:lang w:val="ru-RU"/>
          </w:rPr>
          <w:t>https://www.os3.nl/_media/2011-2012/daniel_bell_-_the_coming_of_post-industrial_society.pdf</w:t>
        </w:r>
      </w:hyperlink>
    </w:p>
    <w:p w14:paraId="5DF47B74" w14:textId="79ECBAA6"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rPr>
      </w:pPr>
      <w:proofErr w:type="spellStart"/>
      <w:proofErr w:type="gramStart"/>
      <w:r w:rsidRPr="00752645">
        <w:rPr>
          <w:rFonts w:ascii="Times New Roman" w:eastAsia="Times New Roman" w:hAnsi="Times New Roman" w:cs="Times New Roman"/>
          <w:sz w:val="28"/>
          <w:szCs w:val="28"/>
        </w:rPr>
        <w:t>Berardi</w:t>
      </w:r>
      <w:proofErr w:type="spellEnd"/>
      <w:r w:rsidRPr="007526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F</w:t>
      </w:r>
      <w:proofErr w:type="gramEnd"/>
      <w:r>
        <w:rPr>
          <w:rFonts w:ascii="Times New Roman" w:eastAsia="Times New Roman" w:hAnsi="Times New Roman" w:cs="Times New Roman"/>
          <w:sz w:val="28"/>
          <w:szCs w:val="28"/>
        </w:rPr>
        <w:t xml:space="preserve">. Precarious rhapsody </w:t>
      </w:r>
      <w:proofErr w:type="spellStart"/>
      <w:r>
        <w:rPr>
          <w:rFonts w:ascii="Times New Roman" w:eastAsia="Times New Roman" w:hAnsi="Times New Roman" w:cs="Times New Roman"/>
          <w:sz w:val="28"/>
          <w:szCs w:val="28"/>
        </w:rPr>
        <w:t>s</w:t>
      </w:r>
      <w:r w:rsidRPr="00752645">
        <w:rPr>
          <w:rFonts w:ascii="Times New Roman" w:eastAsia="Times New Roman" w:hAnsi="Times New Roman" w:cs="Times New Roman"/>
          <w:sz w:val="28"/>
          <w:szCs w:val="28"/>
        </w:rPr>
        <w:t>emiocapitalism</w:t>
      </w:r>
      <w:proofErr w:type="spellEnd"/>
      <w:r w:rsidRPr="00752645">
        <w:rPr>
          <w:rFonts w:ascii="Times New Roman" w:eastAsia="Times New Roman" w:hAnsi="Times New Roman" w:cs="Times New Roman"/>
          <w:sz w:val="28"/>
          <w:szCs w:val="28"/>
        </w:rPr>
        <w:t xml:space="preserve"> and the pathologies of the post-alpha generation. London</w:t>
      </w:r>
      <w:r>
        <w:rPr>
          <w:rFonts w:ascii="Times New Roman" w:eastAsia="Times New Roman" w:hAnsi="Times New Roman" w:cs="Times New Roman"/>
          <w:sz w:val="28"/>
          <w:szCs w:val="28"/>
        </w:rPr>
        <w:t>:</w:t>
      </w:r>
      <w:r w:rsidRPr="00752645">
        <w:rPr>
          <w:rFonts w:ascii="Times New Roman" w:eastAsia="Times New Roman" w:hAnsi="Times New Roman" w:cs="Times New Roman"/>
          <w:sz w:val="28"/>
          <w:szCs w:val="28"/>
        </w:rPr>
        <w:t xml:space="preserve"> Minor Compositions</w:t>
      </w:r>
      <w:r>
        <w:rPr>
          <w:rFonts w:ascii="Times New Roman" w:eastAsia="Times New Roman" w:hAnsi="Times New Roman" w:cs="Times New Roman"/>
          <w:sz w:val="28"/>
          <w:szCs w:val="28"/>
        </w:rPr>
        <w:t>,</w:t>
      </w:r>
      <w:r w:rsidRPr="00752645">
        <w:rPr>
          <w:rFonts w:ascii="Times New Roman" w:eastAsia="Times New Roman" w:hAnsi="Times New Roman" w:cs="Times New Roman"/>
          <w:sz w:val="28"/>
          <w:szCs w:val="28"/>
        </w:rPr>
        <w:t xml:space="preserve"> 2009</w:t>
      </w:r>
      <w:r>
        <w:rPr>
          <w:rFonts w:ascii="Times New Roman" w:eastAsia="Times New Roman" w:hAnsi="Times New Roman" w:cs="Times New Roman"/>
          <w:sz w:val="28"/>
          <w:szCs w:val="28"/>
        </w:rPr>
        <w:t>.</w:t>
      </w:r>
    </w:p>
    <w:p w14:paraId="0730F4CD" w14:textId="77777777" w:rsidR="00535E09" w:rsidRPr="00752645" w:rsidRDefault="00535E09" w:rsidP="004622BE">
      <w:pPr>
        <w:pStyle w:val="ListParagraph"/>
        <w:numPr>
          <w:ilvl w:val="0"/>
          <w:numId w:val="5"/>
        </w:numPr>
        <w:spacing w:after="180" w:line="360" w:lineRule="auto"/>
        <w:ind w:left="426"/>
        <w:rPr>
          <w:rFonts w:ascii="Times New Roman" w:hAnsi="Times New Roman" w:cs="Times New Roman"/>
          <w:sz w:val="28"/>
          <w:szCs w:val="28"/>
        </w:rPr>
      </w:pPr>
      <w:proofErr w:type="spellStart"/>
      <w:r w:rsidRPr="00752645">
        <w:rPr>
          <w:rFonts w:ascii="Times New Roman" w:hAnsi="Times New Roman" w:cs="Times New Roman"/>
          <w:sz w:val="28"/>
          <w:szCs w:val="28"/>
        </w:rPr>
        <w:t>Berardi</w:t>
      </w:r>
      <w:proofErr w:type="spellEnd"/>
      <w:r w:rsidRPr="00752645">
        <w:rPr>
          <w:rFonts w:ascii="Times New Roman" w:hAnsi="Times New Roman" w:cs="Times New Roman"/>
          <w:sz w:val="28"/>
          <w:szCs w:val="28"/>
        </w:rPr>
        <w:t xml:space="preserve"> F, </w:t>
      </w:r>
      <w:proofErr w:type="spellStart"/>
      <w:r w:rsidRPr="00752645">
        <w:rPr>
          <w:rFonts w:ascii="Times New Roman" w:hAnsi="Times New Roman" w:cs="Times New Roman"/>
          <w:sz w:val="28"/>
          <w:szCs w:val="28"/>
        </w:rPr>
        <w:t>Genosko</w:t>
      </w:r>
      <w:proofErr w:type="spellEnd"/>
      <w:r w:rsidRPr="00752645">
        <w:rPr>
          <w:rFonts w:ascii="Times New Roman" w:hAnsi="Times New Roman" w:cs="Times New Roman"/>
          <w:sz w:val="28"/>
          <w:szCs w:val="28"/>
        </w:rPr>
        <w:t xml:space="preserve"> G, </w:t>
      </w:r>
      <w:proofErr w:type="spellStart"/>
      <w:r w:rsidRPr="00752645">
        <w:rPr>
          <w:rFonts w:ascii="Times New Roman" w:hAnsi="Times New Roman" w:cs="Times New Roman"/>
          <w:sz w:val="28"/>
          <w:szCs w:val="28"/>
        </w:rPr>
        <w:t>Thoburn</w:t>
      </w:r>
      <w:proofErr w:type="spellEnd"/>
      <w:r w:rsidRPr="00752645">
        <w:rPr>
          <w:rFonts w:ascii="Times New Roman" w:hAnsi="Times New Roman" w:cs="Times New Roman"/>
          <w:sz w:val="28"/>
          <w:szCs w:val="28"/>
        </w:rPr>
        <w:t xml:space="preserve"> N. </w:t>
      </w:r>
      <w:r w:rsidRPr="00752645">
        <w:rPr>
          <w:rFonts w:ascii="Times New Roman" w:hAnsi="Times New Roman" w:cs="Times New Roman"/>
          <w:iCs/>
          <w:sz w:val="28"/>
          <w:szCs w:val="28"/>
        </w:rPr>
        <w:t>After The Future</w:t>
      </w:r>
      <w:r>
        <w:rPr>
          <w:rFonts w:ascii="Times New Roman" w:hAnsi="Times New Roman" w:cs="Times New Roman"/>
          <w:sz w:val="28"/>
          <w:szCs w:val="28"/>
        </w:rPr>
        <w:t>. Edinburgh: AK Press,</w:t>
      </w:r>
      <w:r w:rsidRPr="00752645">
        <w:rPr>
          <w:rFonts w:ascii="Times New Roman" w:hAnsi="Times New Roman" w:cs="Times New Roman"/>
          <w:sz w:val="28"/>
          <w:szCs w:val="28"/>
        </w:rPr>
        <w:t xml:space="preserve"> 2011.</w:t>
      </w:r>
    </w:p>
    <w:p w14:paraId="7C2BFFE9" w14:textId="77777777" w:rsidR="00535E09" w:rsidRPr="00752645" w:rsidRDefault="00535E09" w:rsidP="004622BE">
      <w:pPr>
        <w:pStyle w:val="ListParagraph"/>
        <w:numPr>
          <w:ilvl w:val="0"/>
          <w:numId w:val="5"/>
        </w:numPr>
        <w:spacing w:line="360" w:lineRule="auto"/>
        <w:ind w:left="426"/>
        <w:jc w:val="both"/>
        <w:rPr>
          <w:rFonts w:ascii="Times New Roman" w:hAnsi="Times New Roman" w:cs="Times New Roman"/>
          <w:sz w:val="28"/>
          <w:szCs w:val="28"/>
        </w:rPr>
      </w:pPr>
      <w:proofErr w:type="spellStart"/>
      <w:r w:rsidRPr="00752645">
        <w:rPr>
          <w:rFonts w:ascii="Times New Roman" w:hAnsi="Times New Roman" w:cs="Times New Roman"/>
          <w:sz w:val="28"/>
          <w:szCs w:val="28"/>
        </w:rPr>
        <w:t>Berardi</w:t>
      </w:r>
      <w:proofErr w:type="spellEnd"/>
      <w:r w:rsidRPr="00752645">
        <w:rPr>
          <w:rFonts w:ascii="Times New Roman" w:hAnsi="Times New Roman" w:cs="Times New Roman"/>
          <w:sz w:val="28"/>
          <w:szCs w:val="28"/>
        </w:rPr>
        <w:t xml:space="preserve"> F. </w:t>
      </w:r>
      <w:r w:rsidRPr="00752645">
        <w:rPr>
          <w:rStyle w:val="a-size-large"/>
          <w:rFonts w:ascii="Times New Roman" w:eastAsia="Times New Roman" w:hAnsi="Times New Roman" w:cs="Times New Roman"/>
          <w:sz w:val="28"/>
          <w:szCs w:val="28"/>
        </w:rPr>
        <w:t>H</w:t>
      </w:r>
      <w:r>
        <w:rPr>
          <w:rStyle w:val="a-size-large"/>
          <w:rFonts w:ascii="Times New Roman" w:eastAsia="Times New Roman" w:hAnsi="Times New Roman" w:cs="Times New Roman"/>
          <w:sz w:val="28"/>
          <w:szCs w:val="28"/>
        </w:rPr>
        <w:t>eroes: Mass Murder and Suicide.</w:t>
      </w:r>
      <w:r w:rsidRPr="00752645">
        <w:rPr>
          <w:rStyle w:val="a-size-large"/>
          <w:rFonts w:ascii="Times New Roman" w:eastAsia="Times New Roman" w:hAnsi="Times New Roman" w:cs="Times New Roman"/>
          <w:sz w:val="28"/>
          <w:szCs w:val="28"/>
        </w:rPr>
        <w:t xml:space="preserve"> NY: Verso, 2015</w:t>
      </w:r>
      <w:r>
        <w:rPr>
          <w:rStyle w:val="a-size-large"/>
          <w:rFonts w:ascii="Times New Roman" w:eastAsia="Times New Roman" w:hAnsi="Times New Roman" w:cs="Times New Roman"/>
          <w:sz w:val="28"/>
          <w:szCs w:val="28"/>
        </w:rPr>
        <w:t>.</w:t>
      </w:r>
    </w:p>
    <w:p w14:paraId="3F058AA0" w14:textId="77777777" w:rsidR="00535E09" w:rsidRPr="00752645" w:rsidRDefault="00535E09" w:rsidP="004622BE">
      <w:pPr>
        <w:pStyle w:val="ListParagraph"/>
        <w:numPr>
          <w:ilvl w:val="0"/>
          <w:numId w:val="5"/>
        </w:numPr>
        <w:spacing w:after="180" w:line="360" w:lineRule="auto"/>
        <w:ind w:left="426"/>
        <w:rPr>
          <w:rFonts w:ascii="Times New Roman" w:hAnsi="Times New Roman" w:cs="Times New Roman"/>
          <w:sz w:val="28"/>
          <w:szCs w:val="28"/>
        </w:rPr>
      </w:pPr>
      <w:proofErr w:type="spellStart"/>
      <w:r w:rsidRPr="00752645">
        <w:rPr>
          <w:rFonts w:ascii="Times New Roman" w:hAnsi="Times New Roman" w:cs="Times New Roman"/>
          <w:sz w:val="28"/>
          <w:szCs w:val="28"/>
        </w:rPr>
        <w:t>Berardi</w:t>
      </w:r>
      <w:proofErr w:type="spellEnd"/>
      <w:r w:rsidRPr="00752645">
        <w:rPr>
          <w:rFonts w:ascii="Times New Roman" w:hAnsi="Times New Roman" w:cs="Times New Roman"/>
          <w:sz w:val="28"/>
          <w:szCs w:val="28"/>
        </w:rPr>
        <w:t xml:space="preserve"> F. </w:t>
      </w:r>
      <w:r w:rsidRPr="00752645">
        <w:rPr>
          <w:rFonts w:ascii="Times New Roman" w:hAnsi="Times New Roman" w:cs="Times New Roman"/>
          <w:iCs/>
          <w:sz w:val="28"/>
          <w:szCs w:val="28"/>
        </w:rPr>
        <w:t>The Soul At Work</w:t>
      </w:r>
      <w:r>
        <w:rPr>
          <w:rFonts w:ascii="Times New Roman" w:hAnsi="Times New Roman" w:cs="Times New Roman"/>
          <w:sz w:val="28"/>
          <w:szCs w:val="28"/>
        </w:rPr>
        <w:t xml:space="preserve">. Los Angeles: </w:t>
      </w:r>
      <w:proofErr w:type="spellStart"/>
      <w:proofErr w:type="gramStart"/>
      <w:r>
        <w:rPr>
          <w:rFonts w:ascii="Times New Roman" w:hAnsi="Times New Roman" w:cs="Times New Roman"/>
          <w:sz w:val="28"/>
          <w:szCs w:val="28"/>
        </w:rPr>
        <w:t>Semiotext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e), </w:t>
      </w:r>
      <w:r w:rsidRPr="00752645">
        <w:rPr>
          <w:rFonts w:ascii="Times New Roman" w:hAnsi="Times New Roman" w:cs="Times New Roman"/>
          <w:sz w:val="28"/>
          <w:szCs w:val="28"/>
        </w:rPr>
        <w:t>2009.</w:t>
      </w:r>
    </w:p>
    <w:p w14:paraId="52A3F510" w14:textId="77777777" w:rsidR="00535E09" w:rsidRPr="00752645" w:rsidRDefault="00535E09" w:rsidP="004622BE">
      <w:pPr>
        <w:pStyle w:val="ListParagraph"/>
        <w:numPr>
          <w:ilvl w:val="0"/>
          <w:numId w:val="5"/>
        </w:numPr>
        <w:spacing w:after="180" w:line="360" w:lineRule="auto"/>
        <w:ind w:left="426"/>
        <w:rPr>
          <w:rFonts w:ascii="Times New Roman" w:hAnsi="Times New Roman" w:cs="Times New Roman"/>
          <w:sz w:val="28"/>
          <w:szCs w:val="28"/>
        </w:rPr>
      </w:pPr>
      <w:proofErr w:type="spellStart"/>
      <w:r w:rsidRPr="00752645">
        <w:rPr>
          <w:rFonts w:ascii="Times New Roman" w:hAnsi="Times New Roman" w:cs="Times New Roman"/>
          <w:sz w:val="28"/>
          <w:szCs w:val="28"/>
        </w:rPr>
        <w:t>Conboy</w:t>
      </w:r>
      <w:proofErr w:type="spellEnd"/>
      <w:r w:rsidRPr="00752645">
        <w:rPr>
          <w:rFonts w:ascii="Times New Roman" w:hAnsi="Times New Roman" w:cs="Times New Roman"/>
          <w:sz w:val="28"/>
          <w:szCs w:val="28"/>
        </w:rPr>
        <w:t xml:space="preserve"> M. </w:t>
      </w:r>
      <w:r w:rsidRPr="00752645">
        <w:rPr>
          <w:rFonts w:ascii="Times New Roman" w:hAnsi="Times New Roman" w:cs="Times New Roman"/>
          <w:iCs/>
          <w:sz w:val="28"/>
          <w:szCs w:val="28"/>
        </w:rPr>
        <w:t>The Press And Popular Culture</w:t>
      </w:r>
      <w:r w:rsidRPr="00752645">
        <w:rPr>
          <w:rFonts w:ascii="Times New Roman" w:hAnsi="Times New Roman" w:cs="Times New Roman"/>
          <w:sz w:val="28"/>
          <w:szCs w:val="28"/>
        </w:rPr>
        <w:t xml:space="preserve">. </w:t>
      </w:r>
      <w:r>
        <w:rPr>
          <w:rFonts w:ascii="Times New Roman" w:hAnsi="Times New Roman" w:cs="Times New Roman"/>
          <w:sz w:val="28"/>
          <w:szCs w:val="28"/>
        </w:rPr>
        <w:t>London: SAGE,</w:t>
      </w:r>
      <w:r w:rsidRPr="00752645">
        <w:rPr>
          <w:rFonts w:ascii="Times New Roman" w:hAnsi="Times New Roman" w:cs="Times New Roman"/>
          <w:sz w:val="28"/>
          <w:szCs w:val="28"/>
        </w:rPr>
        <w:t xml:space="preserve"> 2002.</w:t>
      </w:r>
    </w:p>
    <w:p w14:paraId="76FD57F4" w14:textId="77777777" w:rsidR="00535E09" w:rsidRPr="00752645" w:rsidRDefault="00535E09" w:rsidP="004622BE">
      <w:pPr>
        <w:pStyle w:val="ListParagraph"/>
        <w:numPr>
          <w:ilvl w:val="0"/>
          <w:numId w:val="5"/>
        </w:numPr>
        <w:spacing w:after="180" w:line="360" w:lineRule="auto"/>
        <w:ind w:left="426"/>
        <w:rPr>
          <w:rFonts w:ascii="Times New Roman" w:hAnsi="Times New Roman" w:cs="Times New Roman"/>
          <w:sz w:val="28"/>
          <w:szCs w:val="28"/>
        </w:rPr>
      </w:pPr>
      <w:proofErr w:type="spellStart"/>
      <w:r w:rsidRPr="00752645">
        <w:rPr>
          <w:rFonts w:ascii="Times New Roman" w:hAnsi="Times New Roman" w:cs="Times New Roman"/>
          <w:sz w:val="28"/>
          <w:szCs w:val="28"/>
        </w:rPr>
        <w:t>Critchley</w:t>
      </w:r>
      <w:proofErr w:type="spellEnd"/>
      <w:r w:rsidRPr="00752645">
        <w:rPr>
          <w:rFonts w:ascii="Times New Roman" w:hAnsi="Times New Roman" w:cs="Times New Roman"/>
          <w:sz w:val="28"/>
          <w:szCs w:val="28"/>
        </w:rPr>
        <w:t xml:space="preserve"> S, Schroeder W. </w:t>
      </w:r>
      <w:r w:rsidRPr="00752645">
        <w:rPr>
          <w:rFonts w:ascii="Times New Roman" w:hAnsi="Times New Roman" w:cs="Times New Roman"/>
          <w:iCs/>
          <w:sz w:val="28"/>
          <w:szCs w:val="28"/>
        </w:rPr>
        <w:t>A Companion To Continental Philosophy</w:t>
      </w:r>
      <w:r w:rsidRPr="00752645">
        <w:rPr>
          <w:rFonts w:ascii="Times New Roman" w:hAnsi="Times New Roman" w:cs="Times New Roman"/>
          <w:sz w:val="28"/>
          <w:szCs w:val="28"/>
        </w:rPr>
        <w:t xml:space="preserve">. </w:t>
      </w:r>
      <w:r>
        <w:rPr>
          <w:rFonts w:ascii="Times New Roman" w:hAnsi="Times New Roman" w:cs="Times New Roman"/>
          <w:sz w:val="28"/>
          <w:szCs w:val="28"/>
        </w:rPr>
        <w:t>Oxford, UK: Blackwell,</w:t>
      </w:r>
      <w:r w:rsidRPr="00752645">
        <w:rPr>
          <w:rFonts w:ascii="Times New Roman" w:hAnsi="Times New Roman" w:cs="Times New Roman"/>
          <w:sz w:val="28"/>
          <w:szCs w:val="28"/>
        </w:rPr>
        <w:t xml:space="preserve"> 1999.</w:t>
      </w:r>
    </w:p>
    <w:p w14:paraId="7024101E" w14:textId="77777777" w:rsidR="00535E09" w:rsidRPr="00752645" w:rsidRDefault="00535E09" w:rsidP="004622BE">
      <w:pPr>
        <w:pStyle w:val="ListParagraph"/>
        <w:numPr>
          <w:ilvl w:val="0"/>
          <w:numId w:val="5"/>
        </w:numPr>
        <w:spacing w:after="180" w:line="360" w:lineRule="auto"/>
        <w:ind w:left="426"/>
        <w:rPr>
          <w:rFonts w:ascii="Times New Roman" w:hAnsi="Times New Roman" w:cs="Times New Roman"/>
          <w:sz w:val="28"/>
          <w:szCs w:val="28"/>
        </w:rPr>
      </w:pPr>
      <w:proofErr w:type="spellStart"/>
      <w:r w:rsidRPr="00752645">
        <w:rPr>
          <w:rFonts w:ascii="Times New Roman" w:hAnsi="Times New Roman" w:cs="Times New Roman"/>
          <w:sz w:val="28"/>
          <w:szCs w:val="28"/>
        </w:rPr>
        <w:t>Dosse</w:t>
      </w:r>
      <w:proofErr w:type="spellEnd"/>
      <w:r w:rsidRPr="00752645">
        <w:rPr>
          <w:rFonts w:ascii="Times New Roman" w:hAnsi="Times New Roman" w:cs="Times New Roman"/>
          <w:sz w:val="28"/>
          <w:szCs w:val="28"/>
        </w:rPr>
        <w:t xml:space="preserve"> F. </w:t>
      </w:r>
      <w:r w:rsidRPr="00752645">
        <w:rPr>
          <w:rFonts w:ascii="Times New Roman" w:hAnsi="Times New Roman" w:cs="Times New Roman"/>
          <w:iCs/>
          <w:sz w:val="28"/>
          <w:szCs w:val="28"/>
        </w:rPr>
        <w:t xml:space="preserve">Gilles Deleuze And </w:t>
      </w:r>
      <w:proofErr w:type="spellStart"/>
      <w:r w:rsidRPr="00752645">
        <w:rPr>
          <w:rFonts w:ascii="Times New Roman" w:hAnsi="Times New Roman" w:cs="Times New Roman"/>
          <w:iCs/>
          <w:sz w:val="28"/>
          <w:szCs w:val="28"/>
        </w:rPr>
        <w:t>Félix</w:t>
      </w:r>
      <w:proofErr w:type="spellEnd"/>
      <w:r w:rsidRPr="00752645">
        <w:rPr>
          <w:rFonts w:ascii="Times New Roman" w:hAnsi="Times New Roman" w:cs="Times New Roman"/>
          <w:iCs/>
          <w:sz w:val="28"/>
          <w:szCs w:val="28"/>
        </w:rPr>
        <w:t xml:space="preserve"> </w:t>
      </w:r>
      <w:proofErr w:type="spellStart"/>
      <w:r w:rsidRPr="00752645">
        <w:rPr>
          <w:rFonts w:ascii="Times New Roman" w:hAnsi="Times New Roman" w:cs="Times New Roman"/>
          <w:iCs/>
          <w:sz w:val="28"/>
          <w:szCs w:val="28"/>
        </w:rPr>
        <w:t>Guattari</w:t>
      </w:r>
      <w:proofErr w:type="spellEnd"/>
      <w:r w:rsidRPr="00752645">
        <w:rPr>
          <w:rFonts w:ascii="Times New Roman" w:hAnsi="Times New Roman" w:cs="Times New Roman"/>
          <w:sz w:val="28"/>
          <w:szCs w:val="28"/>
        </w:rPr>
        <w:t>. New</w:t>
      </w:r>
      <w:r>
        <w:rPr>
          <w:rFonts w:ascii="Times New Roman" w:hAnsi="Times New Roman" w:cs="Times New Roman"/>
          <w:sz w:val="28"/>
          <w:szCs w:val="28"/>
        </w:rPr>
        <w:t xml:space="preserve"> York, NY: Columbia Univ. Press,</w:t>
      </w:r>
      <w:r w:rsidRPr="00752645">
        <w:rPr>
          <w:rFonts w:ascii="Times New Roman" w:hAnsi="Times New Roman" w:cs="Times New Roman"/>
          <w:sz w:val="28"/>
          <w:szCs w:val="28"/>
        </w:rPr>
        <w:t xml:space="preserve"> 2011.</w:t>
      </w:r>
    </w:p>
    <w:p w14:paraId="328B3F11" w14:textId="77777777" w:rsidR="00535E09" w:rsidRPr="00535E09" w:rsidRDefault="00535E09" w:rsidP="00535E09">
      <w:pPr>
        <w:pStyle w:val="ListParagraph"/>
        <w:numPr>
          <w:ilvl w:val="0"/>
          <w:numId w:val="5"/>
        </w:numPr>
        <w:spacing w:after="180" w:line="360" w:lineRule="auto"/>
        <w:ind w:left="426"/>
        <w:rPr>
          <w:rFonts w:ascii="Times New Roman" w:hAnsi="Times New Roman" w:cs="Times New Roman"/>
          <w:sz w:val="28"/>
          <w:szCs w:val="28"/>
        </w:rPr>
      </w:pPr>
      <w:r w:rsidRPr="00535E09">
        <w:rPr>
          <w:rFonts w:ascii="Times New Roman" w:eastAsia="Times New Roman" w:hAnsi="Times New Roman" w:cs="Times New Roman"/>
          <w:color w:val="222222"/>
          <w:sz w:val="28"/>
          <w:szCs w:val="28"/>
          <w:shd w:val="clear" w:color="auto" w:fill="FFFFFF"/>
        </w:rPr>
        <w:t>Eco, U. </w:t>
      </w:r>
      <w:r w:rsidRPr="00535E09">
        <w:rPr>
          <w:rFonts w:ascii="Times New Roman" w:eastAsia="Times New Roman" w:hAnsi="Times New Roman" w:cs="Times New Roman"/>
          <w:iCs/>
          <w:color w:val="222222"/>
          <w:sz w:val="28"/>
          <w:szCs w:val="28"/>
          <w:shd w:val="clear" w:color="auto" w:fill="FFFFFF"/>
        </w:rPr>
        <w:t>Faith in fakes</w:t>
      </w:r>
      <w:r w:rsidRPr="00535E09">
        <w:rPr>
          <w:rFonts w:ascii="Times New Roman" w:eastAsia="Times New Roman" w:hAnsi="Times New Roman" w:cs="Times New Roman"/>
          <w:color w:val="222222"/>
          <w:sz w:val="28"/>
          <w:szCs w:val="28"/>
          <w:shd w:val="clear" w:color="auto" w:fill="FFFFFF"/>
        </w:rPr>
        <w:t>. NY: Random House, 2014.</w:t>
      </w:r>
    </w:p>
    <w:p w14:paraId="22FF45DF" w14:textId="77777777" w:rsidR="00535E09" w:rsidRPr="00535E09" w:rsidRDefault="00535E09" w:rsidP="00535E09">
      <w:pPr>
        <w:pStyle w:val="ListParagraph"/>
        <w:numPr>
          <w:ilvl w:val="0"/>
          <w:numId w:val="5"/>
        </w:numPr>
        <w:spacing w:after="180" w:line="360" w:lineRule="auto"/>
        <w:ind w:left="426"/>
        <w:rPr>
          <w:rFonts w:ascii="Times New Roman" w:hAnsi="Times New Roman" w:cs="Times New Roman"/>
          <w:sz w:val="28"/>
          <w:szCs w:val="28"/>
        </w:rPr>
      </w:pPr>
      <w:r w:rsidRPr="00535E09">
        <w:rPr>
          <w:rFonts w:ascii="Times New Roman" w:eastAsia="Times New Roman" w:hAnsi="Times New Roman" w:cs="Times New Roman"/>
          <w:color w:val="222222"/>
          <w:sz w:val="28"/>
          <w:szCs w:val="28"/>
          <w:shd w:val="clear" w:color="auto" w:fill="FFFFFF"/>
        </w:rPr>
        <w:lastRenderedPageBreak/>
        <w:t>Eco, U. Interview with Umberto Eco. </w:t>
      </w:r>
      <w:r w:rsidRPr="00535E09">
        <w:rPr>
          <w:rFonts w:ascii="Times New Roman" w:eastAsia="Times New Roman" w:hAnsi="Times New Roman" w:cs="Times New Roman"/>
          <w:iCs/>
          <w:color w:val="222222"/>
          <w:sz w:val="28"/>
          <w:szCs w:val="28"/>
          <w:shd w:val="clear" w:color="auto" w:fill="FFFFFF"/>
        </w:rPr>
        <w:t>Communication and Critical/Cultural Studies</w:t>
      </w:r>
      <w:r w:rsidRPr="00535E09">
        <w:rPr>
          <w:rFonts w:ascii="Times New Roman" w:eastAsia="Times New Roman" w:hAnsi="Times New Roman" w:cs="Times New Roman"/>
          <w:color w:val="222222"/>
          <w:sz w:val="28"/>
          <w:szCs w:val="28"/>
          <w:shd w:val="clear" w:color="auto" w:fill="FFFFFF"/>
        </w:rPr>
        <w:t> 10.1 (2013): 50-58.</w:t>
      </w:r>
    </w:p>
    <w:p w14:paraId="3628358F" w14:textId="1291CEF5" w:rsidR="00535E09" w:rsidRPr="00752645" w:rsidRDefault="00535E09" w:rsidP="004622BE">
      <w:pPr>
        <w:pStyle w:val="ListParagraph"/>
        <w:numPr>
          <w:ilvl w:val="0"/>
          <w:numId w:val="5"/>
        </w:numPr>
        <w:spacing w:after="180" w:line="360" w:lineRule="auto"/>
        <w:ind w:left="426"/>
        <w:rPr>
          <w:rFonts w:ascii="Times New Roman" w:hAnsi="Times New Roman" w:cs="Times New Roman"/>
          <w:sz w:val="28"/>
          <w:szCs w:val="28"/>
        </w:rPr>
      </w:pPr>
      <w:r w:rsidRPr="00752645">
        <w:rPr>
          <w:rFonts w:ascii="Times New Roman" w:hAnsi="Times New Roman" w:cs="Times New Roman"/>
          <w:sz w:val="28"/>
          <w:szCs w:val="28"/>
        </w:rPr>
        <w:t xml:space="preserve">Griffin M, Herrmann S, </w:t>
      </w:r>
      <w:proofErr w:type="gramStart"/>
      <w:r w:rsidRPr="00752645">
        <w:rPr>
          <w:rFonts w:ascii="Times New Roman" w:hAnsi="Times New Roman" w:cs="Times New Roman"/>
          <w:sz w:val="28"/>
          <w:szCs w:val="28"/>
        </w:rPr>
        <w:t>Kittler</w:t>
      </w:r>
      <w:proofErr w:type="gramEnd"/>
      <w:r w:rsidRPr="00752645">
        <w:rPr>
          <w:rFonts w:ascii="Times New Roman" w:hAnsi="Times New Roman" w:cs="Times New Roman"/>
          <w:sz w:val="28"/>
          <w:szCs w:val="28"/>
        </w:rPr>
        <w:t xml:space="preserve"> F. Technologies of Writing: Interview with Friedrich A. Kittler. </w:t>
      </w:r>
      <w:r w:rsidRPr="00752645">
        <w:rPr>
          <w:rFonts w:ascii="Times New Roman" w:hAnsi="Times New Roman" w:cs="Times New Roman"/>
          <w:iCs/>
          <w:sz w:val="28"/>
          <w:szCs w:val="28"/>
        </w:rPr>
        <w:t>New Literary History</w:t>
      </w:r>
      <w:r w:rsidR="00C15E2F">
        <w:rPr>
          <w:rFonts w:ascii="Times New Roman" w:hAnsi="Times New Roman" w:cs="Times New Roman"/>
          <w:sz w:val="28"/>
          <w:szCs w:val="28"/>
        </w:rPr>
        <w:t xml:space="preserve">. 1996, </w:t>
      </w:r>
      <w:r w:rsidRPr="00752645">
        <w:rPr>
          <w:rFonts w:ascii="Times New Roman" w:hAnsi="Times New Roman" w:cs="Times New Roman"/>
          <w:sz w:val="28"/>
          <w:szCs w:val="28"/>
        </w:rPr>
        <w:t>27(4):</w:t>
      </w:r>
      <w:r w:rsidR="00C15E2F">
        <w:rPr>
          <w:rFonts w:ascii="Times New Roman" w:hAnsi="Times New Roman" w:cs="Times New Roman"/>
          <w:sz w:val="28"/>
          <w:szCs w:val="28"/>
        </w:rPr>
        <w:t xml:space="preserve"> 731-742.</w:t>
      </w:r>
    </w:p>
    <w:p w14:paraId="3F9B759B" w14:textId="6E91C4DB" w:rsidR="00535E09" w:rsidRPr="00752645" w:rsidRDefault="00C15E2F" w:rsidP="004622BE">
      <w:pPr>
        <w:pStyle w:val="ListParagraph"/>
        <w:numPr>
          <w:ilvl w:val="0"/>
          <w:numId w:val="5"/>
        </w:numPr>
        <w:spacing w:line="360" w:lineRule="auto"/>
        <w:ind w:left="426"/>
        <w:rPr>
          <w:rFonts w:ascii="Times New Roman" w:hAnsi="Times New Roman" w:cs="Times New Roman"/>
          <w:sz w:val="28"/>
          <w:szCs w:val="28"/>
        </w:rPr>
      </w:pPr>
      <w:r>
        <w:rPr>
          <w:rFonts w:ascii="Times New Roman" w:hAnsi="Times New Roman" w:cs="Times New Roman"/>
          <w:sz w:val="28"/>
          <w:szCs w:val="28"/>
        </w:rPr>
        <w:t>Griffin N. Dale J</w:t>
      </w:r>
      <w:r w:rsidR="00535E09" w:rsidRPr="00752645">
        <w:rPr>
          <w:rFonts w:ascii="Times New Roman" w:hAnsi="Times New Roman" w:cs="Times New Roman"/>
          <w:sz w:val="28"/>
          <w:szCs w:val="28"/>
        </w:rPr>
        <w:t>.</w:t>
      </w:r>
      <w:r>
        <w:rPr>
          <w:rFonts w:ascii="Times New Roman" w:hAnsi="Times New Roman" w:cs="Times New Roman"/>
          <w:sz w:val="28"/>
          <w:szCs w:val="28"/>
        </w:rPr>
        <w:t xml:space="preserve"> </w:t>
      </w:r>
      <w:r w:rsidR="00535E09" w:rsidRPr="00752645">
        <w:rPr>
          <w:rFonts w:ascii="Times New Roman" w:hAnsi="Times New Roman" w:cs="Times New Roman"/>
          <w:sz w:val="28"/>
          <w:szCs w:val="28"/>
        </w:rPr>
        <w:t>Russ</w:t>
      </w:r>
      <w:r>
        <w:rPr>
          <w:rFonts w:ascii="Times New Roman" w:hAnsi="Times New Roman" w:cs="Times New Roman"/>
          <w:sz w:val="28"/>
          <w:szCs w:val="28"/>
        </w:rPr>
        <w:t xml:space="preserve">ell vs. </w:t>
      </w:r>
      <w:proofErr w:type="spellStart"/>
      <w:r>
        <w:rPr>
          <w:rFonts w:ascii="Times New Roman" w:hAnsi="Times New Roman" w:cs="Times New Roman"/>
          <w:sz w:val="28"/>
          <w:szCs w:val="28"/>
        </w:rPr>
        <w:t>Meinong</w:t>
      </w:r>
      <w:proofErr w:type="spellEnd"/>
      <w:r>
        <w:rPr>
          <w:rFonts w:ascii="Times New Roman" w:hAnsi="Times New Roman" w:cs="Times New Roman"/>
          <w:sz w:val="28"/>
          <w:szCs w:val="28"/>
        </w:rPr>
        <w:t xml:space="preserve">: The Legacy of </w:t>
      </w:r>
      <w:r>
        <w:rPr>
          <w:rFonts w:ascii="Times New Roman" w:hAnsi="Times New Roman" w:cs="Times New Roman"/>
          <w:sz w:val="28"/>
          <w:szCs w:val="28"/>
          <w:lang w:val="ru-RU"/>
        </w:rPr>
        <w:t>«</w:t>
      </w:r>
      <w:r>
        <w:rPr>
          <w:rFonts w:ascii="Times New Roman" w:hAnsi="Times New Roman" w:cs="Times New Roman"/>
          <w:sz w:val="28"/>
          <w:szCs w:val="28"/>
        </w:rPr>
        <w:t>On Denoting</w:t>
      </w:r>
      <w:r>
        <w:rPr>
          <w:rFonts w:ascii="Times New Roman" w:hAnsi="Times New Roman" w:cs="Times New Roman"/>
          <w:sz w:val="28"/>
          <w:szCs w:val="28"/>
          <w:lang w:val="ru-RU"/>
        </w:rPr>
        <w:t>»</w:t>
      </w:r>
      <w:r w:rsidR="00535E09" w:rsidRPr="00752645">
        <w:rPr>
          <w:rFonts w:ascii="Times New Roman" w:hAnsi="Times New Roman" w:cs="Times New Roman"/>
          <w:sz w:val="28"/>
          <w:szCs w:val="28"/>
        </w:rPr>
        <w:t xml:space="preserve">. London: </w:t>
      </w:r>
      <w:proofErr w:type="spellStart"/>
      <w:r w:rsidR="00535E09" w:rsidRPr="00752645">
        <w:rPr>
          <w:rFonts w:ascii="Times New Roman" w:hAnsi="Times New Roman" w:cs="Times New Roman"/>
          <w:sz w:val="28"/>
          <w:szCs w:val="28"/>
        </w:rPr>
        <w:t>Routledge</w:t>
      </w:r>
      <w:proofErr w:type="spellEnd"/>
      <w:r w:rsidR="00535E09" w:rsidRPr="00752645">
        <w:rPr>
          <w:rFonts w:ascii="Times New Roman" w:hAnsi="Times New Roman" w:cs="Times New Roman"/>
          <w:sz w:val="28"/>
          <w:szCs w:val="28"/>
        </w:rPr>
        <w:t>, 2011</w:t>
      </w:r>
      <w:r>
        <w:rPr>
          <w:rFonts w:ascii="Times New Roman" w:hAnsi="Times New Roman" w:cs="Times New Roman"/>
          <w:sz w:val="28"/>
          <w:szCs w:val="28"/>
        </w:rPr>
        <w:t>.</w:t>
      </w:r>
    </w:p>
    <w:p w14:paraId="49FBA029" w14:textId="0052DBF8" w:rsidR="00535E09" w:rsidRPr="00315010" w:rsidRDefault="00535E09" w:rsidP="00315010">
      <w:pPr>
        <w:pStyle w:val="ListParagraph"/>
        <w:numPr>
          <w:ilvl w:val="0"/>
          <w:numId w:val="5"/>
        </w:numPr>
        <w:spacing w:after="180" w:line="360" w:lineRule="auto"/>
        <w:ind w:left="426"/>
        <w:rPr>
          <w:rFonts w:ascii="Times New Roman" w:hAnsi="Times New Roman" w:cs="Times New Roman"/>
          <w:sz w:val="28"/>
          <w:szCs w:val="28"/>
        </w:rPr>
      </w:pPr>
      <w:proofErr w:type="spellStart"/>
      <w:r w:rsidRPr="00315010">
        <w:rPr>
          <w:rFonts w:ascii="Times New Roman" w:eastAsia="Times New Roman" w:hAnsi="Times New Roman" w:cs="Times New Roman"/>
          <w:sz w:val="28"/>
          <w:szCs w:val="28"/>
        </w:rPr>
        <w:t>Groys</w:t>
      </w:r>
      <w:proofErr w:type="spellEnd"/>
      <w:r w:rsidRPr="00315010">
        <w:rPr>
          <w:rFonts w:ascii="Times New Roman" w:eastAsia="Times New Roman" w:hAnsi="Times New Roman" w:cs="Times New Roman"/>
          <w:sz w:val="28"/>
          <w:szCs w:val="28"/>
        </w:rPr>
        <w:t xml:space="preserve"> B. The Time of Signs. </w:t>
      </w:r>
      <w:r w:rsidRPr="00315010">
        <w:rPr>
          <w:rFonts w:ascii="Times New Roman" w:eastAsia="Times New Roman" w:hAnsi="Times New Roman" w:cs="Times New Roman"/>
          <w:iCs/>
          <w:sz w:val="28"/>
          <w:szCs w:val="28"/>
        </w:rPr>
        <w:t>Parallax</w:t>
      </w:r>
      <w:r w:rsidR="00C15E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2009.15(4):</w:t>
      </w:r>
      <w:r w:rsidR="00C15E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107-115</w:t>
      </w:r>
      <w:r w:rsidRPr="00315010">
        <w:rPr>
          <w:rFonts w:ascii="Times New Roman" w:eastAsia="Times New Roman" w:hAnsi="Times New Roman" w:cs="Times New Roman"/>
          <w:sz w:val="28"/>
          <w:szCs w:val="28"/>
        </w:rPr>
        <w:t>.</w:t>
      </w:r>
    </w:p>
    <w:p w14:paraId="014283A4" w14:textId="77777777" w:rsidR="00535E09" w:rsidRPr="005D3D34" w:rsidRDefault="00535E09" w:rsidP="005D3D34">
      <w:pPr>
        <w:pStyle w:val="ListParagraph"/>
        <w:numPr>
          <w:ilvl w:val="0"/>
          <w:numId w:val="5"/>
        </w:numPr>
        <w:spacing w:after="180" w:line="360" w:lineRule="auto"/>
        <w:ind w:left="426"/>
        <w:rPr>
          <w:rFonts w:ascii="Times New Roman" w:hAnsi="Times New Roman" w:cs="Times New Roman"/>
          <w:sz w:val="28"/>
          <w:szCs w:val="28"/>
        </w:rPr>
      </w:pPr>
      <w:proofErr w:type="spellStart"/>
      <w:r w:rsidRPr="005D3D34">
        <w:rPr>
          <w:rFonts w:ascii="Times New Roman" w:eastAsia="Times New Roman" w:hAnsi="Times New Roman" w:cs="Times New Roman"/>
          <w:color w:val="222222"/>
          <w:sz w:val="28"/>
          <w:szCs w:val="28"/>
          <w:shd w:val="clear" w:color="auto" w:fill="FFFFFF"/>
        </w:rPr>
        <w:t>Ibrus</w:t>
      </w:r>
      <w:proofErr w:type="spellEnd"/>
      <w:r w:rsidRPr="005D3D34">
        <w:rPr>
          <w:rFonts w:ascii="Times New Roman" w:eastAsia="Times New Roman" w:hAnsi="Times New Roman" w:cs="Times New Roman"/>
          <w:color w:val="222222"/>
          <w:sz w:val="28"/>
          <w:szCs w:val="28"/>
          <w:shd w:val="clear" w:color="auto" w:fill="FFFFFF"/>
        </w:rPr>
        <w:t xml:space="preserve"> I., </w:t>
      </w:r>
      <w:proofErr w:type="spellStart"/>
      <w:r w:rsidRPr="005D3D34">
        <w:rPr>
          <w:rFonts w:ascii="Times New Roman" w:eastAsia="Times New Roman" w:hAnsi="Times New Roman" w:cs="Times New Roman"/>
          <w:color w:val="222222"/>
          <w:sz w:val="28"/>
          <w:szCs w:val="28"/>
          <w:shd w:val="clear" w:color="auto" w:fill="FFFFFF"/>
        </w:rPr>
        <w:t>Torop</w:t>
      </w:r>
      <w:proofErr w:type="spellEnd"/>
      <w:r w:rsidRPr="005D3D34">
        <w:rPr>
          <w:rFonts w:ascii="Times New Roman" w:eastAsia="Times New Roman" w:hAnsi="Times New Roman" w:cs="Times New Roman"/>
          <w:color w:val="222222"/>
          <w:sz w:val="28"/>
          <w:szCs w:val="28"/>
          <w:shd w:val="clear" w:color="auto" w:fill="FFFFFF"/>
        </w:rPr>
        <w:t xml:space="preserve"> P. Remembering and reinventing </w:t>
      </w:r>
      <w:proofErr w:type="spellStart"/>
      <w:r w:rsidRPr="005D3D34">
        <w:rPr>
          <w:rFonts w:ascii="Times New Roman" w:eastAsia="Times New Roman" w:hAnsi="Times New Roman" w:cs="Times New Roman"/>
          <w:color w:val="222222"/>
          <w:sz w:val="28"/>
          <w:szCs w:val="28"/>
          <w:shd w:val="clear" w:color="auto" w:fill="FFFFFF"/>
        </w:rPr>
        <w:t>Juri</w:t>
      </w:r>
      <w:proofErr w:type="spellEnd"/>
      <w:r w:rsidRPr="005D3D34">
        <w:rPr>
          <w:rFonts w:ascii="Times New Roman" w:eastAsia="Times New Roman" w:hAnsi="Times New Roman" w:cs="Times New Roman"/>
          <w:color w:val="222222"/>
          <w:sz w:val="28"/>
          <w:szCs w:val="28"/>
          <w:shd w:val="clear" w:color="auto" w:fill="FFFFFF"/>
        </w:rPr>
        <w:t xml:space="preserve"> </w:t>
      </w:r>
      <w:proofErr w:type="spellStart"/>
      <w:r w:rsidRPr="005D3D34">
        <w:rPr>
          <w:rFonts w:ascii="Times New Roman" w:eastAsia="Times New Roman" w:hAnsi="Times New Roman" w:cs="Times New Roman"/>
          <w:color w:val="222222"/>
          <w:sz w:val="28"/>
          <w:szCs w:val="28"/>
          <w:shd w:val="clear" w:color="auto" w:fill="FFFFFF"/>
        </w:rPr>
        <w:t>Lotman</w:t>
      </w:r>
      <w:proofErr w:type="spellEnd"/>
      <w:r w:rsidRPr="005D3D34">
        <w:rPr>
          <w:rFonts w:ascii="Times New Roman" w:eastAsia="Times New Roman" w:hAnsi="Times New Roman" w:cs="Times New Roman"/>
          <w:color w:val="222222"/>
          <w:sz w:val="28"/>
          <w:szCs w:val="28"/>
          <w:shd w:val="clear" w:color="auto" w:fill="FFFFFF"/>
        </w:rPr>
        <w:t xml:space="preserve"> for the digital age. </w:t>
      </w:r>
      <w:r w:rsidRPr="005D3D34">
        <w:rPr>
          <w:rFonts w:ascii="Times New Roman" w:eastAsia="Times New Roman" w:hAnsi="Times New Roman" w:cs="Times New Roman"/>
          <w:iCs/>
          <w:color w:val="222222"/>
          <w:sz w:val="28"/>
          <w:szCs w:val="28"/>
          <w:shd w:val="clear" w:color="auto" w:fill="FFFFFF"/>
        </w:rPr>
        <w:t>International Journal of Cultural Studies</w:t>
      </w:r>
      <w:r w:rsidRPr="005D3D34">
        <w:rPr>
          <w:rFonts w:ascii="Times New Roman" w:eastAsia="Times New Roman" w:hAnsi="Times New Roman" w:cs="Times New Roman"/>
          <w:color w:val="222222"/>
          <w:sz w:val="28"/>
          <w:szCs w:val="28"/>
          <w:shd w:val="clear" w:color="auto" w:fill="FFFFFF"/>
        </w:rPr>
        <w:t> 2015, (18.1): 3-9.</w:t>
      </w:r>
    </w:p>
    <w:p w14:paraId="005573C3" w14:textId="77777777" w:rsidR="008252F0" w:rsidRPr="008252F0" w:rsidRDefault="00535E09" w:rsidP="008252F0">
      <w:pPr>
        <w:pStyle w:val="ListParagraph"/>
        <w:numPr>
          <w:ilvl w:val="0"/>
          <w:numId w:val="5"/>
        </w:numPr>
        <w:spacing w:after="180" w:line="360" w:lineRule="auto"/>
        <w:ind w:left="426"/>
        <w:rPr>
          <w:rFonts w:ascii="Times New Roman" w:hAnsi="Times New Roman" w:cs="Times New Roman"/>
          <w:sz w:val="28"/>
          <w:szCs w:val="28"/>
        </w:rPr>
      </w:pPr>
      <w:proofErr w:type="spellStart"/>
      <w:r w:rsidRPr="00315010">
        <w:rPr>
          <w:rFonts w:ascii="Times New Roman" w:eastAsia="Times New Roman" w:hAnsi="Times New Roman" w:cs="Times New Roman"/>
          <w:sz w:val="28"/>
          <w:szCs w:val="28"/>
        </w:rPr>
        <w:t>Kluszczynski</w:t>
      </w:r>
      <w:proofErr w:type="spellEnd"/>
      <w:r w:rsidRPr="00315010">
        <w:rPr>
          <w:rFonts w:ascii="Times New Roman" w:eastAsia="Times New Roman" w:hAnsi="Times New Roman" w:cs="Times New Roman"/>
          <w:sz w:val="28"/>
          <w:szCs w:val="28"/>
        </w:rPr>
        <w:t xml:space="preserve"> R. Strategies of interactive art. </w:t>
      </w:r>
      <w:r w:rsidRPr="00315010">
        <w:rPr>
          <w:rFonts w:ascii="Times New Roman" w:eastAsia="Times New Roman" w:hAnsi="Times New Roman" w:cs="Times New Roman"/>
          <w:iCs/>
          <w:sz w:val="28"/>
          <w:szCs w:val="28"/>
        </w:rPr>
        <w:t>Journal of Aesthetics &amp; Culture</w:t>
      </w:r>
      <w:r>
        <w:rPr>
          <w:rFonts w:ascii="Times New Roman" w:eastAsia="Times New Roman" w:hAnsi="Times New Roman" w:cs="Times New Roman"/>
          <w:sz w:val="28"/>
          <w:szCs w:val="28"/>
        </w:rPr>
        <w:t>. 2010. 2(1)</w:t>
      </w:r>
      <w:r w:rsidRPr="00315010">
        <w:rPr>
          <w:rFonts w:ascii="Times New Roman" w:eastAsia="Times New Roman" w:hAnsi="Times New Roman" w:cs="Times New Roman"/>
          <w:sz w:val="28"/>
          <w:szCs w:val="28"/>
        </w:rPr>
        <w:t xml:space="preserve"> doi</w:t>
      </w:r>
      <w:proofErr w:type="gramStart"/>
      <w:r w:rsidRPr="00315010">
        <w:rPr>
          <w:rFonts w:ascii="Times New Roman" w:eastAsia="Times New Roman" w:hAnsi="Times New Roman" w:cs="Times New Roman"/>
          <w:sz w:val="28"/>
          <w:szCs w:val="28"/>
        </w:rPr>
        <w:t>:10.3402</w:t>
      </w:r>
      <w:proofErr w:type="gramEnd"/>
      <w:r w:rsidRPr="00315010">
        <w:rPr>
          <w:rFonts w:ascii="Times New Roman" w:eastAsia="Times New Roman" w:hAnsi="Times New Roman" w:cs="Times New Roman"/>
          <w:sz w:val="28"/>
          <w:szCs w:val="28"/>
        </w:rPr>
        <w:t>/jac.v2i0.5525.</w:t>
      </w:r>
    </w:p>
    <w:p w14:paraId="2BEA5F79" w14:textId="361059EE" w:rsidR="008252F0" w:rsidRPr="008252F0" w:rsidRDefault="008252F0" w:rsidP="008252F0">
      <w:pPr>
        <w:pStyle w:val="ListParagraph"/>
        <w:numPr>
          <w:ilvl w:val="0"/>
          <w:numId w:val="5"/>
        </w:numPr>
        <w:spacing w:after="180" w:line="360" w:lineRule="auto"/>
        <w:ind w:left="426"/>
        <w:rPr>
          <w:rFonts w:ascii="Times New Roman" w:hAnsi="Times New Roman" w:cs="Times New Roman"/>
          <w:sz w:val="28"/>
          <w:szCs w:val="28"/>
        </w:rPr>
      </w:pPr>
      <w:proofErr w:type="spellStart"/>
      <w:r w:rsidRPr="008252F0">
        <w:rPr>
          <w:rFonts w:ascii="Times New Roman" w:eastAsia="Times New Roman" w:hAnsi="Times New Roman" w:cs="Times New Roman"/>
          <w:sz w:val="28"/>
          <w:szCs w:val="28"/>
        </w:rPr>
        <w:t>Kristeva</w:t>
      </w:r>
      <w:proofErr w:type="spellEnd"/>
      <w:r w:rsidRPr="008252F0">
        <w:rPr>
          <w:rFonts w:ascii="Times New Roman" w:eastAsia="Times New Roman" w:hAnsi="Times New Roman" w:cs="Times New Roman"/>
          <w:sz w:val="28"/>
          <w:szCs w:val="28"/>
        </w:rPr>
        <w:t xml:space="preserve"> J, Herman J. </w:t>
      </w:r>
      <w:r w:rsidRPr="008252F0">
        <w:rPr>
          <w:rFonts w:ascii="Times New Roman" w:eastAsia="Times New Roman" w:hAnsi="Times New Roman" w:cs="Times New Roman"/>
          <w:iCs/>
          <w:sz w:val="28"/>
          <w:szCs w:val="28"/>
        </w:rPr>
        <w:t>The Sense And Non-Sense Of Revolt</w:t>
      </w:r>
      <w:r>
        <w:rPr>
          <w:rFonts w:ascii="Times New Roman" w:eastAsia="Times New Roman" w:hAnsi="Times New Roman" w:cs="Times New Roman"/>
          <w:sz w:val="28"/>
          <w:szCs w:val="28"/>
        </w:rPr>
        <w:t>. NY: Columbia University Press,</w:t>
      </w:r>
      <w:r w:rsidRPr="008252F0">
        <w:rPr>
          <w:rFonts w:ascii="Times New Roman" w:eastAsia="Times New Roman" w:hAnsi="Times New Roman" w:cs="Times New Roman"/>
          <w:sz w:val="28"/>
          <w:szCs w:val="28"/>
        </w:rPr>
        <w:t xml:space="preserve"> 2010.</w:t>
      </w:r>
    </w:p>
    <w:p w14:paraId="355967F9" w14:textId="71145292" w:rsidR="00535E09" w:rsidRPr="00752645" w:rsidRDefault="00C15E2F" w:rsidP="004622BE">
      <w:pPr>
        <w:pStyle w:val="ListParagraph"/>
        <w:numPr>
          <w:ilvl w:val="0"/>
          <w:numId w:val="5"/>
        </w:numPr>
        <w:spacing w:after="180" w:line="360" w:lineRule="auto"/>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Manovich</w:t>
      </w:r>
      <w:proofErr w:type="spellEnd"/>
      <w:r>
        <w:rPr>
          <w:rFonts w:ascii="Times New Roman" w:eastAsia="Times New Roman" w:hAnsi="Times New Roman" w:cs="Times New Roman"/>
          <w:sz w:val="28"/>
          <w:szCs w:val="28"/>
        </w:rPr>
        <w:t xml:space="preserve"> L. </w:t>
      </w:r>
      <w:r w:rsidR="00535E09" w:rsidRPr="00752645">
        <w:rPr>
          <w:rFonts w:ascii="Times New Roman" w:eastAsia="Times New Roman" w:hAnsi="Times New Roman" w:cs="Times New Roman"/>
          <w:iCs/>
          <w:sz w:val="28"/>
          <w:szCs w:val="28"/>
        </w:rPr>
        <w:t>The Language Of New Media</w:t>
      </w:r>
      <w:r w:rsidR="00535E09" w:rsidRPr="00752645">
        <w:rPr>
          <w:rFonts w:ascii="Times New Roman" w:eastAsia="Times New Roman" w:hAnsi="Times New Roman" w:cs="Times New Roman"/>
          <w:sz w:val="28"/>
          <w:szCs w:val="28"/>
        </w:rPr>
        <w:t>. Cam</w:t>
      </w:r>
      <w:r>
        <w:rPr>
          <w:rFonts w:ascii="Times New Roman" w:eastAsia="Times New Roman" w:hAnsi="Times New Roman" w:cs="Times New Roman"/>
          <w:sz w:val="28"/>
          <w:szCs w:val="28"/>
        </w:rPr>
        <w:t>bridge</w:t>
      </w:r>
      <w:r w:rsidR="00535E09">
        <w:rPr>
          <w:rFonts w:ascii="Times New Roman" w:eastAsia="Times New Roman" w:hAnsi="Times New Roman" w:cs="Times New Roman"/>
          <w:sz w:val="28"/>
          <w:szCs w:val="28"/>
        </w:rPr>
        <w:t>: MIT Press,</w:t>
      </w:r>
      <w:r w:rsidR="00535E09" w:rsidRPr="00752645">
        <w:rPr>
          <w:rFonts w:ascii="Times New Roman" w:eastAsia="Times New Roman" w:hAnsi="Times New Roman" w:cs="Times New Roman"/>
          <w:sz w:val="28"/>
          <w:szCs w:val="28"/>
        </w:rPr>
        <w:t xml:space="preserve"> 2010.</w:t>
      </w:r>
    </w:p>
    <w:p w14:paraId="41F67BBF" w14:textId="77777777" w:rsidR="00535E09" w:rsidRPr="00752645" w:rsidRDefault="00535E09" w:rsidP="004622BE">
      <w:pPr>
        <w:pStyle w:val="ListParagraph"/>
        <w:numPr>
          <w:ilvl w:val="0"/>
          <w:numId w:val="5"/>
        </w:numPr>
        <w:spacing w:after="180" w:line="360" w:lineRule="auto"/>
        <w:ind w:left="426"/>
        <w:rPr>
          <w:rFonts w:ascii="Times New Roman" w:hAnsi="Times New Roman" w:cs="Times New Roman"/>
          <w:sz w:val="28"/>
          <w:szCs w:val="28"/>
        </w:rPr>
      </w:pPr>
      <w:proofErr w:type="spellStart"/>
      <w:r w:rsidRPr="00752645">
        <w:rPr>
          <w:rFonts w:ascii="Times New Roman" w:eastAsia="Times New Roman" w:hAnsi="Times New Roman" w:cs="Times New Roman"/>
          <w:sz w:val="28"/>
          <w:szCs w:val="28"/>
        </w:rPr>
        <w:t>Manzi</w:t>
      </w:r>
      <w:proofErr w:type="spellEnd"/>
      <w:r w:rsidRPr="00752645">
        <w:rPr>
          <w:rFonts w:ascii="Times New Roman" w:eastAsia="Times New Roman" w:hAnsi="Times New Roman" w:cs="Times New Roman"/>
          <w:sz w:val="28"/>
          <w:szCs w:val="28"/>
        </w:rPr>
        <w:t xml:space="preserve"> R. The cogito and the madness: revisiting the discussion between Foucault and Derrida around the continuity and discontinuity of knowledge. </w:t>
      </w:r>
      <w:proofErr w:type="spellStart"/>
      <w:r w:rsidRPr="00752645">
        <w:rPr>
          <w:rFonts w:ascii="Times New Roman" w:eastAsia="Times New Roman" w:hAnsi="Times New Roman" w:cs="Times New Roman"/>
          <w:iCs/>
          <w:sz w:val="28"/>
          <w:szCs w:val="28"/>
        </w:rPr>
        <w:t>Synesis</w:t>
      </w:r>
      <w:proofErr w:type="spellEnd"/>
      <w:r>
        <w:rPr>
          <w:rFonts w:ascii="Times New Roman" w:eastAsia="Times New Roman" w:hAnsi="Times New Roman" w:cs="Times New Roman"/>
          <w:sz w:val="28"/>
          <w:szCs w:val="28"/>
        </w:rPr>
        <w:t xml:space="preserve">. 2013, </w:t>
      </w:r>
      <w:r w:rsidRPr="00752645">
        <w:rPr>
          <w:rFonts w:ascii="Times New Roman" w:eastAsia="Times New Roman" w:hAnsi="Times New Roman" w:cs="Times New Roman"/>
          <w:sz w:val="28"/>
          <w:szCs w:val="28"/>
        </w:rPr>
        <w:t>5(2)</w:t>
      </w:r>
      <w:proofErr w:type="gramStart"/>
      <w:r w:rsidRPr="00752645">
        <w:rPr>
          <w:rFonts w:ascii="Times New Roman" w:eastAsia="Times New Roman" w:hAnsi="Times New Roman" w:cs="Times New Roman"/>
          <w:sz w:val="28"/>
          <w:szCs w:val="28"/>
        </w:rPr>
        <w:t>:148</w:t>
      </w:r>
      <w:proofErr w:type="gramEnd"/>
      <w:r w:rsidRPr="00752645">
        <w:rPr>
          <w:rFonts w:ascii="Times New Roman" w:eastAsia="Times New Roman" w:hAnsi="Times New Roman" w:cs="Times New Roman"/>
          <w:sz w:val="28"/>
          <w:szCs w:val="28"/>
        </w:rPr>
        <w:t xml:space="preserve">-166. </w:t>
      </w:r>
      <w:proofErr w:type="gramStart"/>
      <w:r w:rsidRPr="00752645">
        <w:rPr>
          <w:rFonts w:ascii="Times New Roman" w:eastAsia="Times New Roman" w:hAnsi="Times New Roman" w:cs="Times New Roman"/>
          <w:sz w:val="28"/>
          <w:szCs w:val="28"/>
        </w:rPr>
        <w:t>doi:10.14195</w:t>
      </w:r>
      <w:proofErr w:type="gramEnd"/>
      <w:r w:rsidRPr="00752645">
        <w:rPr>
          <w:rFonts w:ascii="Times New Roman" w:eastAsia="Times New Roman" w:hAnsi="Times New Roman" w:cs="Times New Roman"/>
          <w:sz w:val="28"/>
          <w:szCs w:val="28"/>
        </w:rPr>
        <w:t>/1984-6754_5-2_10.</w:t>
      </w:r>
    </w:p>
    <w:p w14:paraId="27F62262" w14:textId="77777777" w:rsidR="00535E09" w:rsidRPr="00315010" w:rsidRDefault="00535E09" w:rsidP="00883C03">
      <w:pPr>
        <w:pStyle w:val="ListParagraph"/>
        <w:numPr>
          <w:ilvl w:val="0"/>
          <w:numId w:val="5"/>
        </w:numPr>
        <w:spacing w:after="180" w:line="360" w:lineRule="auto"/>
        <w:ind w:left="426"/>
        <w:rPr>
          <w:rFonts w:ascii="Times New Roman" w:hAnsi="Times New Roman" w:cs="Times New Roman"/>
          <w:sz w:val="28"/>
          <w:szCs w:val="28"/>
        </w:rPr>
      </w:pPr>
      <w:proofErr w:type="spellStart"/>
      <w:r>
        <w:rPr>
          <w:rFonts w:ascii="Times New Roman" w:eastAsia="Times New Roman" w:hAnsi="Times New Roman" w:cs="Times New Roman"/>
          <w:color w:val="222222"/>
          <w:sz w:val="28"/>
          <w:szCs w:val="28"/>
          <w:shd w:val="clear" w:color="auto" w:fill="FFFFFF"/>
        </w:rPr>
        <w:t>Menkman</w:t>
      </w:r>
      <w:proofErr w:type="spellEnd"/>
      <w:r>
        <w:rPr>
          <w:rFonts w:ascii="Times New Roman" w:eastAsia="Times New Roman" w:hAnsi="Times New Roman" w:cs="Times New Roman"/>
          <w:color w:val="222222"/>
          <w:sz w:val="28"/>
          <w:szCs w:val="28"/>
          <w:shd w:val="clear" w:color="auto" w:fill="FFFFFF"/>
        </w:rPr>
        <w:t>, R. Glitch studies manifesto.</w:t>
      </w:r>
      <w:r w:rsidRPr="00315010">
        <w:rPr>
          <w:rFonts w:ascii="Times New Roman" w:eastAsia="Times New Roman" w:hAnsi="Times New Roman" w:cs="Times New Roman"/>
          <w:color w:val="222222"/>
          <w:sz w:val="28"/>
          <w:szCs w:val="28"/>
          <w:shd w:val="clear" w:color="auto" w:fill="FFFFFF"/>
        </w:rPr>
        <w:t> </w:t>
      </w:r>
      <w:r w:rsidRPr="00315010">
        <w:rPr>
          <w:rFonts w:ascii="Times New Roman" w:eastAsia="Times New Roman" w:hAnsi="Times New Roman" w:cs="Times New Roman"/>
          <w:iCs/>
          <w:color w:val="222222"/>
          <w:sz w:val="28"/>
          <w:szCs w:val="28"/>
          <w:shd w:val="clear" w:color="auto" w:fill="FFFFFF"/>
        </w:rPr>
        <w:t>Video vortex reader II: Moving images beyond YouTube</w:t>
      </w:r>
      <w:r>
        <w:rPr>
          <w:rFonts w:ascii="Times New Roman" w:eastAsia="Times New Roman" w:hAnsi="Times New Roman" w:cs="Times New Roman"/>
          <w:color w:val="222222"/>
          <w:sz w:val="28"/>
          <w:szCs w:val="28"/>
          <w:shd w:val="clear" w:color="auto" w:fill="FFFFFF"/>
        </w:rPr>
        <w:t>. 2011</w:t>
      </w:r>
      <w:r w:rsidRPr="00315010">
        <w:rPr>
          <w:rFonts w:ascii="Times New Roman" w:eastAsia="Times New Roman" w:hAnsi="Times New Roman" w:cs="Times New Roman"/>
          <w:color w:val="222222"/>
          <w:sz w:val="28"/>
          <w:szCs w:val="28"/>
          <w:shd w:val="clear" w:color="auto" w:fill="FFFFFF"/>
        </w:rPr>
        <w:t>: 336-347.</w:t>
      </w:r>
    </w:p>
    <w:p w14:paraId="2891D4D5"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rPr>
      </w:pPr>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Prensky</w:t>
      </w:r>
      <w:proofErr w:type="spellEnd"/>
      <w:r w:rsidRPr="00752645">
        <w:rPr>
          <w:rFonts w:ascii="Times New Roman" w:hAnsi="Times New Roman" w:cs="Times New Roman"/>
          <w:sz w:val="28"/>
          <w:szCs w:val="28"/>
        </w:rPr>
        <w:t xml:space="preserve"> M. Teaching digital natives – partnering for real learning. London: A Sage company, 2010</w:t>
      </w:r>
      <w:r>
        <w:rPr>
          <w:rFonts w:ascii="Times New Roman" w:hAnsi="Times New Roman" w:cs="Times New Roman"/>
          <w:sz w:val="28"/>
          <w:szCs w:val="28"/>
        </w:rPr>
        <w:t>.</w:t>
      </w:r>
    </w:p>
    <w:p w14:paraId="7D9EB0F0" w14:textId="77777777" w:rsidR="00535E09" w:rsidRPr="00315010" w:rsidRDefault="00535E09" w:rsidP="00315010">
      <w:pPr>
        <w:pStyle w:val="ListParagraph"/>
        <w:numPr>
          <w:ilvl w:val="0"/>
          <w:numId w:val="5"/>
        </w:numPr>
        <w:spacing w:after="180" w:line="360" w:lineRule="auto"/>
        <w:ind w:left="426"/>
        <w:rPr>
          <w:rFonts w:ascii="Times New Roman" w:hAnsi="Times New Roman" w:cs="Times New Roman"/>
          <w:sz w:val="28"/>
          <w:szCs w:val="28"/>
        </w:rPr>
      </w:pPr>
      <w:r>
        <w:rPr>
          <w:rFonts w:ascii="Times New Roman" w:eastAsia="Times New Roman" w:hAnsi="Times New Roman" w:cs="Times New Roman"/>
          <w:color w:val="222222"/>
          <w:sz w:val="28"/>
          <w:szCs w:val="28"/>
          <w:shd w:val="clear" w:color="auto" w:fill="FFFFFF"/>
        </w:rPr>
        <w:t xml:space="preserve">Rothschild, Michael L., William C. </w:t>
      </w:r>
      <w:proofErr w:type="spellStart"/>
      <w:r>
        <w:rPr>
          <w:rFonts w:ascii="Times New Roman" w:eastAsia="Times New Roman" w:hAnsi="Times New Roman" w:cs="Times New Roman"/>
          <w:color w:val="222222"/>
          <w:sz w:val="28"/>
          <w:szCs w:val="28"/>
          <w:shd w:val="clear" w:color="auto" w:fill="FFFFFF"/>
        </w:rPr>
        <w:t>Gaidis</w:t>
      </w:r>
      <w:proofErr w:type="spellEnd"/>
      <w:r>
        <w:rPr>
          <w:rFonts w:ascii="Times New Roman" w:eastAsia="Times New Roman" w:hAnsi="Times New Roman" w:cs="Times New Roman"/>
          <w:color w:val="222222"/>
          <w:sz w:val="28"/>
          <w:szCs w:val="28"/>
          <w:shd w:val="clear" w:color="auto" w:fill="FFFFFF"/>
        </w:rPr>
        <w:t xml:space="preserve">. </w:t>
      </w:r>
      <w:r w:rsidRPr="00315010">
        <w:rPr>
          <w:rFonts w:ascii="Times New Roman" w:eastAsia="Times New Roman" w:hAnsi="Times New Roman" w:cs="Times New Roman"/>
          <w:color w:val="222222"/>
          <w:sz w:val="28"/>
          <w:szCs w:val="28"/>
          <w:shd w:val="clear" w:color="auto" w:fill="FFFFFF"/>
        </w:rPr>
        <w:t>Behavioral learning theory: Its relevan</w:t>
      </w:r>
      <w:r>
        <w:rPr>
          <w:rFonts w:ascii="Times New Roman" w:eastAsia="Times New Roman" w:hAnsi="Times New Roman" w:cs="Times New Roman"/>
          <w:color w:val="222222"/>
          <w:sz w:val="28"/>
          <w:szCs w:val="28"/>
          <w:shd w:val="clear" w:color="auto" w:fill="FFFFFF"/>
        </w:rPr>
        <w:t>ce to marketing and promotions.</w:t>
      </w:r>
      <w:r w:rsidRPr="00315010">
        <w:rPr>
          <w:rFonts w:ascii="Times New Roman" w:eastAsia="Times New Roman" w:hAnsi="Times New Roman" w:cs="Times New Roman"/>
          <w:color w:val="222222"/>
          <w:sz w:val="28"/>
          <w:szCs w:val="28"/>
          <w:shd w:val="clear" w:color="auto" w:fill="FFFFFF"/>
        </w:rPr>
        <w:t> </w:t>
      </w:r>
      <w:r w:rsidRPr="00315010">
        <w:rPr>
          <w:rFonts w:ascii="Times New Roman" w:eastAsia="Times New Roman" w:hAnsi="Times New Roman" w:cs="Times New Roman"/>
          <w:iCs/>
          <w:color w:val="222222"/>
          <w:sz w:val="28"/>
          <w:szCs w:val="28"/>
          <w:shd w:val="clear" w:color="auto" w:fill="FFFFFF"/>
        </w:rPr>
        <w:t>The Journal of Marketing</w:t>
      </w:r>
      <w:r>
        <w:rPr>
          <w:rFonts w:ascii="Times New Roman" w:eastAsia="Times New Roman" w:hAnsi="Times New Roman" w:cs="Times New Roman"/>
          <w:color w:val="222222"/>
          <w:sz w:val="28"/>
          <w:szCs w:val="28"/>
          <w:shd w:val="clear" w:color="auto" w:fill="FFFFFF"/>
        </w:rPr>
        <w:t>. 1981(45)</w:t>
      </w:r>
      <w:r w:rsidRPr="00315010">
        <w:rPr>
          <w:rFonts w:ascii="Times New Roman" w:eastAsia="Times New Roman" w:hAnsi="Times New Roman" w:cs="Times New Roman"/>
          <w:color w:val="222222"/>
          <w:sz w:val="28"/>
          <w:szCs w:val="28"/>
          <w:shd w:val="clear" w:color="auto" w:fill="FFFFFF"/>
        </w:rPr>
        <w:t>: 70-78.</w:t>
      </w:r>
    </w:p>
    <w:p w14:paraId="4BF6E4EB" w14:textId="77777777"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r w:rsidRPr="00752645">
        <w:rPr>
          <w:rFonts w:ascii="Times New Roman" w:hAnsi="Times New Roman" w:cs="Times New Roman"/>
          <w:sz w:val="28"/>
          <w:szCs w:val="28"/>
        </w:rPr>
        <w:t xml:space="preserve"> </w:t>
      </w:r>
      <w:proofErr w:type="spellStart"/>
      <w:r w:rsidRPr="00752645">
        <w:rPr>
          <w:rFonts w:ascii="Times New Roman" w:hAnsi="Times New Roman" w:cs="Times New Roman"/>
          <w:sz w:val="28"/>
          <w:szCs w:val="28"/>
        </w:rPr>
        <w:t>Rozhdestvensky</w:t>
      </w:r>
      <w:proofErr w:type="spellEnd"/>
      <w:r w:rsidRPr="00752645">
        <w:rPr>
          <w:rFonts w:ascii="Times New Roman" w:hAnsi="Times New Roman" w:cs="Times New Roman"/>
          <w:sz w:val="28"/>
          <w:szCs w:val="28"/>
        </w:rPr>
        <w:t xml:space="preserve"> Y. Language theory and the problem of language development.</w:t>
      </w:r>
      <w:r w:rsidRPr="00752645">
        <w:rPr>
          <w:rFonts w:ascii="Times New Roman" w:hAnsi="Times New Roman" w:cs="Times New Roman"/>
          <w:sz w:val="28"/>
          <w:szCs w:val="28"/>
          <w:lang w:val="ru-RU"/>
        </w:rPr>
        <w:t xml:space="preserve"> Электронный ресурс. URL: </w:t>
      </w:r>
      <w:hyperlink r:id="rId14" w:history="1">
        <w:r w:rsidRPr="00752645">
          <w:rPr>
            <w:rStyle w:val="Hyperlink"/>
            <w:rFonts w:ascii="Times New Roman" w:hAnsi="Times New Roman" w:cs="Times New Roman"/>
            <w:color w:val="auto"/>
            <w:sz w:val="28"/>
            <w:szCs w:val="28"/>
            <w:lang w:val="ru-RU"/>
          </w:rPr>
          <w:t>https://www.eastwest.edu/wp-content/uploads/2017/02/Rozhdestvensky-Language-Theory-and-the-Problem-of-Language-Development.pdf</w:t>
        </w:r>
      </w:hyperlink>
    </w:p>
    <w:p w14:paraId="59B8DD6B" w14:textId="15ACA893" w:rsidR="00535E09" w:rsidRPr="00752645" w:rsidRDefault="00535E09" w:rsidP="004622BE">
      <w:pPr>
        <w:pStyle w:val="ListParagraph"/>
        <w:numPr>
          <w:ilvl w:val="0"/>
          <w:numId w:val="5"/>
        </w:numPr>
        <w:spacing w:line="360" w:lineRule="auto"/>
        <w:ind w:left="426"/>
        <w:rPr>
          <w:rFonts w:ascii="Times New Roman" w:hAnsi="Times New Roman" w:cs="Times New Roman"/>
          <w:sz w:val="28"/>
          <w:szCs w:val="28"/>
          <w:lang w:val="en-GB"/>
        </w:rPr>
      </w:pPr>
      <w:r w:rsidRPr="00752645">
        <w:rPr>
          <w:rFonts w:ascii="Times New Roman" w:hAnsi="Times New Roman" w:cs="Times New Roman"/>
          <w:sz w:val="28"/>
          <w:szCs w:val="28"/>
          <w:lang w:val="en-GB"/>
        </w:rPr>
        <w:t>Russell B. An Inquiry into Meani</w:t>
      </w:r>
      <w:r>
        <w:rPr>
          <w:rFonts w:ascii="Times New Roman" w:hAnsi="Times New Roman" w:cs="Times New Roman"/>
          <w:sz w:val="28"/>
          <w:szCs w:val="28"/>
          <w:lang w:val="en-GB"/>
        </w:rPr>
        <w:t>ng and Truth. London:</w:t>
      </w:r>
      <w:r w:rsidR="00B01AF3">
        <w:rPr>
          <w:rFonts w:ascii="Times New Roman" w:hAnsi="Times New Roman" w:cs="Times New Roman"/>
          <w:sz w:val="28"/>
          <w:szCs w:val="28"/>
          <w:lang w:val="en-GB"/>
        </w:rPr>
        <w:t xml:space="preserve"> Allen and </w:t>
      </w:r>
      <w:proofErr w:type="spellStart"/>
      <w:r w:rsidR="00B01AF3">
        <w:rPr>
          <w:rFonts w:ascii="Times New Roman" w:hAnsi="Times New Roman" w:cs="Times New Roman"/>
          <w:sz w:val="28"/>
          <w:szCs w:val="28"/>
          <w:lang w:val="en-GB"/>
        </w:rPr>
        <w:t>Unwin</w:t>
      </w:r>
      <w:proofErr w:type="spellEnd"/>
      <w:r w:rsidR="00B01AF3">
        <w:rPr>
          <w:rFonts w:ascii="Times New Roman" w:hAnsi="Times New Roman" w:cs="Times New Roman"/>
          <w:sz w:val="28"/>
          <w:szCs w:val="28"/>
          <w:lang w:val="en-GB"/>
        </w:rPr>
        <w:t>, 1992</w:t>
      </w:r>
      <w:r>
        <w:rPr>
          <w:rFonts w:ascii="Times New Roman" w:hAnsi="Times New Roman" w:cs="Times New Roman"/>
          <w:sz w:val="28"/>
          <w:szCs w:val="28"/>
          <w:lang w:val="en-GB"/>
        </w:rPr>
        <w:t>.</w:t>
      </w:r>
    </w:p>
    <w:p w14:paraId="241327BE" w14:textId="77777777" w:rsidR="00535E09" w:rsidRPr="00315010" w:rsidRDefault="00535E09" w:rsidP="004622BE">
      <w:pPr>
        <w:pStyle w:val="ListParagraph"/>
        <w:numPr>
          <w:ilvl w:val="0"/>
          <w:numId w:val="5"/>
        </w:numPr>
        <w:spacing w:after="180" w:line="360" w:lineRule="auto"/>
        <w:ind w:left="426"/>
        <w:rPr>
          <w:rFonts w:ascii="Times New Roman" w:hAnsi="Times New Roman" w:cs="Times New Roman"/>
          <w:sz w:val="28"/>
          <w:szCs w:val="28"/>
        </w:rPr>
      </w:pPr>
      <w:r w:rsidRPr="00315010">
        <w:rPr>
          <w:rFonts w:ascii="Times New Roman" w:hAnsi="Times New Roman" w:cs="Times New Roman"/>
          <w:sz w:val="28"/>
          <w:szCs w:val="28"/>
        </w:rPr>
        <w:lastRenderedPageBreak/>
        <w:t>Smith D. </w:t>
      </w:r>
      <w:r w:rsidRPr="00315010">
        <w:rPr>
          <w:rFonts w:ascii="Times New Roman" w:hAnsi="Times New Roman" w:cs="Times New Roman"/>
          <w:iCs/>
          <w:sz w:val="28"/>
          <w:szCs w:val="28"/>
        </w:rPr>
        <w:t>The Cambridge Companion To Deleuze</w:t>
      </w:r>
      <w:r w:rsidRPr="00315010">
        <w:rPr>
          <w:rFonts w:ascii="Times New Roman" w:hAnsi="Times New Roman" w:cs="Times New Roman"/>
          <w:sz w:val="28"/>
          <w:szCs w:val="28"/>
        </w:rPr>
        <w:t>. New York: Cambridge University Press, 2013.</w:t>
      </w:r>
    </w:p>
    <w:p w14:paraId="0DE85DA6" w14:textId="77777777" w:rsidR="00535E09" w:rsidRPr="00315010" w:rsidRDefault="00535E09" w:rsidP="004622BE">
      <w:pPr>
        <w:pStyle w:val="ListParagraph"/>
        <w:numPr>
          <w:ilvl w:val="0"/>
          <w:numId w:val="5"/>
        </w:numPr>
        <w:spacing w:line="360" w:lineRule="auto"/>
        <w:ind w:left="426"/>
        <w:rPr>
          <w:rFonts w:ascii="Times New Roman" w:hAnsi="Times New Roman" w:cs="Times New Roman"/>
          <w:sz w:val="28"/>
          <w:szCs w:val="28"/>
          <w:lang w:val="ru-RU"/>
        </w:rPr>
      </w:pPr>
      <w:proofErr w:type="spellStart"/>
      <w:r w:rsidRPr="00315010">
        <w:rPr>
          <w:rFonts w:ascii="Times New Roman" w:hAnsi="Times New Roman" w:cs="Times New Roman"/>
          <w:sz w:val="28"/>
          <w:szCs w:val="28"/>
          <w:lang w:val="ru-RU"/>
        </w:rPr>
        <w:t>Wallon</w:t>
      </w:r>
      <w:proofErr w:type="spellEnd"/>
      <w:r w:rsidRPr="00315010">
        <w:rPr>
          <w:rFonts w:ascii="Times New Roman" w:hAnsi="Times New Roman" w:cs="Times New Roman"/>
          <w:sz w:val="28"/>
          <w:szCs w:val="28"/>
          <w:lang w:val="ru-RU"/>
        </w:rPr>
        <w:t xml:space="preserve"> H. </w:t>
      </w:r>
      <w:r w:rsidRPr="00315010">
        <w:rPr>
          <w:rFonts w:ascii="Times New Roman" w:hAnsi="Times New Roman" w:cs="Times New Roman"/>
          <w:sz w:val="28"/>
          <w:szCs w:val="28"/>
        </w:rPr>
        <w:t xml:space="preserve">The Psychological and Sociological Study of the Child. </w:t>
      </w:r>
      <w:r w:rsidRPr="00315010">
        <w:rPr>
          <w:rFonts w:ascii="Times New Roman" w:hAnsi="Times New Roman" w:cs="Times New Roman"/>
          <w:sz w:val="28"/>
          <w:szCs w:val="28"/>
          <w:lang w:val="ru-RU"/>
        </w:rPr>
        <w:t>Электронный ресурс. URL:</w:t>
      </w:r>
      <w:r w:rsidRPr="00315010">
        <w:rPr>
          <w:rFonts w:ascii="Times New Roman" w:hAnsi="Times New Roman" w:cs="Times New Roman"/>
          <w:sz w:val="28"/>
          <w:szCs w:val="28"/>
        </w:rPr>
        <w:t xml:space="preserve"> </w:t>
      </w:r>
      <w:hyperlink r:id="rId15" w:history="1">
        <w:r w:rsidRPr="00315010">
          <w:rPr>
            <w:rStyle w:val="Hyperlink"/>
            <w:rFonts w:ascii="Times New Roman" w:hAnsi="Times New Roman" w:cs="Times New Roman"/>
            <w:color w:val="auto"/>
            <w:sz w:val="28"/>
            <w:szCs w:val="28"/>
            <w:lang w:val="ru-RU"/>
          </w:rPr>
          <w:t>https://www.marxists.org/archive/wallon/works/1947/ch14.htm</w:t>
        </w:r>
      </w:hyperlink>
    </w:p>
    <w:p w14:paraId="265D5092" w14:textId="77777777" w:rsidR="00535E09" w:rsidRPr="00315010" w:rsidRDefault="00535E09" w:rsidP="00315010">
      <w:pPr>
        <w:pStyle w:val="ListParagraph"/>
        <w:numPr>
          <w:ilvl w:val="0"/>
          <w:numId w:val="5"/>
        </w:numPr>
        <w:spacing w:after="180" w:line="360" w:lineRule="auto"/>
        <w:ind w:left="426"/>
        <w:rPr>
          <w:rFonts w:ascii="Times New Roman" w:hAnsi="Times New Roman" w:cs="Times New Roman"/>
          <w:sz w:val="28"/>
          <w:szCs w:val="28"/>
        </w:rPr>
      </w:pPr>
      <w:r w:rsidRPr="00315010">
        <w:rPr>
          <w:rFonts w:ascii="Times New Roman" w:eastAsia="Times New Roman" w:hAnsi="Times New Roman" w:cs="Times New Roman"/>
          <w:sz w:val="28"/>
          <w:szCs w:val="28"/>
        </w:rPr>
        <w:t xml:space="preserve">Watson J. </w:t>
      </w:r>
      <w:r w:rsidRPr="00315010">
        <w:rPr>
          <w:rFonts w:ascii="Times New Roman" w:eastAsia="Times New Roman" w:hAnsi="Times New Roman" w:cs="Times New Roman"/>
          <w:iCs/>
          <w:sz w:val="28"/>
          <w:szCs w:val="28"/>
        </w:rPr>
        <w:t>Behaviorism</w:t>
      </w:r>
      <w:r>
        <w:rPr>
          <w:rFonts w:ascii="Times New Roman" w:eastAsia="Times New Roman" w:hAnsi="Times New Roman" w:cs="Times New Roman"/>
          <w:sz w:val="28"/>
          <w:szCs w:val="28"/>
        </w:rPr>
        <w:t>. Tucson: West Press.</w:t>
      </w:r>
      <w:r w:rsidRPr="00315010">
        <w:rPr>
          <w:rFonts w:ascii="Times New Roman" w:eastAsia="Times New Roman" w:hAnsi="Times New Roman" w:cs="Times New Roman"/>
          <w:sz w:val="28"/>
          <w:szCs w:val="28"/>
        </w:rPr>
        <w:t xml:space="preserve"> 2013.</w:t>
      </w:r>
    </w:p>
    <w:p w14:paraId="64E8AB68" w14:textId="77777777" w:rsidR="00535E09" w:rsidRPr="00315010" w:rsidRDefault="00535E09" w:rsidP="00883C03">
      <w:pPr>
        <w:pStyle w:val="ListParagraph"/>
        <w:numPr>
          <w:ilvl w:val="0"/>
          <w:numId w:val="5"/>
        </w:numPr>
        <w:spacing w:after="180" w:line="360" w:lineRule="auto"/>
        <w:ind w:left="426"/>
        <w:rPr>
          <w:rFonts w:ascii="Times New Roman" w:hAnsi="Times New Roman" w:cs="Times New Roman"/>
          <w:sz w:val="28"/>
          <w:szCs w:val="28"/>
        </w:rPr>
      </w:pPr>
      <w:proofErr w:type="spellStart"/>
      <w:r w:rsidRPr="00315010">
        <w:rPr>
          <w:rFonts w:ascii="Times New Roman" w:hAnsi="Times New Roman" w:cs="Times New Roman"/>
          <w:sz w:val="28"/>
          <w:szCs w:val="28"/>
        </w:rPr>
        <w:t>Žižek</w:t>
      </w:r>
      <w:proofErr w:type="spellEnd"/>
      <w:r w:rsidRPr="00315010">
        <w:rPr>
          <w:rFonts w:ascii="Times New Roman" w:hAnsi="Times New Roman" w:cs="Times New Roman"/>
          <w:sz w:val="28"/>
          <w:szCs w:val="28"/>
        </w:rPr>
        <w:t xml:space="preserve"> S. </w:t>
      </w:r>
      <w:r w:rsidRPr="00315010">
        <w:rPr>
          <w:rFonts w:ascii="Times New Roman" w:eastAsia="Times New Roman" w:hAnsi="Times New Roman" w:cs="Times New Roman"/>
          <w:iCs/>
          <w:sz w:val="28"/>
          <w:szCs w:val="28"/>
        </w:rPr>
        <w:t>Organs Without Bodies</w:t>
      </w:r>
      <w:r w:rsidRPr="00315010">
        <w:rPr>
          <w:rFonts w:ascii="Times New Roman" w:eastAsia="Times New Roman" w:hAnsi="Times New Roman" w:cs="Times New Roman"/>
          <w:sz w:val="28"/>
          <w:szCs w:val="28"/>
        </w:rPr>
        <w:t>. Hoboken: Taylor &amp; amp, 2012.</w:t>
      </w:r>
    </w:p>
    <w:p w14:paraId="4D04A1BA" w14:textId="77777777" w:rsidR="00535E09" w:rsidRPr="00315010" w:rsidRDefault="00535E09" w:rsidP="004622BE">
      <w:pPr>
        <w:pStyle w:val="ListParagraph"/>
        <w:numPr>
          <w:ilvl w:val="0"/>
          <w:numId w:val="5"/>
        </w:numPr>
        <w:spacing w:after="180" w:line="360" w:lineRule="auto"/>
        <w:ind w:left="426"/>
        <w:rPr>
          <w:rFonts w:ascii="Times New Roman" w:hAnsi="Times New Roman" w:cs="Times New Roman"/>
          <w:sz w:val="28"/>
          <w:szCs w:val="28"/>
        </w:rPr>
      </w:pPr>
      <w:proofErr w:type="spellStart"/>
      <w:r w:rsidRPr="00315010">
        <w:rPr>
          <w:rFonts w:ascii="Times New Roman" w:hAnsi="Times New Roman" w:cs="Times New Roman"/>
          <w:sz w:val="28"/>
          <w:szCs w:val="28"/>
        </w:rPr>
        <w:t>Žižek</w:t>
      </w:r>
      <w:proofErr w:type="spellEnd"/>
      <w:r w:rsidRPr="00315010">
        <w:rPr>
          <w:rFonts w:ascii="Times New Roman" w:hAnsi="Times New Roman" w:cs="Times New Roman"/>
          <w:sz w:val="28"/>
          <w:szCs w:val="28"/>
        </w:rPr>
        <w:t xml:space="preserve"> S. </w:t>
      </w:r>
      <w:r w:rsidRPr="00315010">
        <w:rPr>
          <w:rFonts w:ascii="Times New Roman" w:hAnsi="Times New Roman" w:cs="Times New Roman"/>
          <w:iCs/>
          <w:sz w:val="28"/>
          <w:szCs w:val="28"/>
        </w:rPr>
        <w:t>The Sublime Object Of Ideology</w:t>
      </w:r>
      <w:r w:rsidRPr="00315010">
        <w:rPr>
          <w:rFonts w:ascii="Times New Roman" w:hAnsi="Times New Roman" w:cs="Times New Roman"/>
          <w:sz w:val="28"/>
          <w:szCs w:val="28"/>
        </w:rPr>
        <w:t>. London: Verso, 2009.</w:t>
      </w:r>
    </w:p>
    <w:p w14:paraId="45BD3A75" w14:textId="77777777" w:rsidR="00535E09" w:rsidRDefault="00535E09" w:rsidP="00535E09">
      <w:pPr>
        <w:pStyle w:val="ListParagraph"/>
        <w:numPr>
          <w:ilvl w:val="0"/>
          <w:numId w:val="5"/>
        </w:numPr>
        <w:spacing w:after="180" w:line="360" w:lineRule="auto"/>
        <w:ind w:left="426"/>
        <w:rPr>
          <w:rFonts w:ascii="Times New Roman" w:hAnsi="Times New Roman" w:cs="Times New Roman"/>
          <w:sz w:val="28"/>
          <w:szCs w:val="28"/>
        </w:rPr>
      </w:pPr>
      <w:proofErr w:type="spellStart"/>
      <w:r w:rsidRPr="00315010">
        <w:rPr>
          <w:rFonts w:ascii="Times New Roman" w:hAnsi="Times New Roman" w:cs="Times New Roman"/>
          <w:sz w:val="28"/>
          <w:szCs w:val="28"/>
        </w:rPr>
        <w:t>Žižek</w:t>
      </w:r>
      <w:proofErr w:type="spellEnd"/>
      <w:r w:rsidRPr="00315010">
        <w:rPr>
          <w:rFonts w:ascii="Times New Roman" w:hAnsi="Times New Roman" w:cs="Times New Roman"/>
          <w:sz w:val="28"/>
          <w:szCs w:val="28"/>
        </w:rPr>
        <w:t xml:space="preserve"> S. </w:t>
      </w:r>
      <w:r w:rsidRPr="00315010">
        <w:rPr>
          <w:rFonts w:ascii="Times New Roman" w:hAnsi="Times New Roman" w:cs="Times New Roman"/>
          <w:iCs/>
          <w:sz w:val="28"/>
          <w:szCs w:val="28"/>
        </w:rPr>
        <w:t>The Year Of Dreaming Dangerously</w:t>
      </w:r>
      <w:r w:rsidRPr="00315010">
        <w:rPr>
          <w:rFonts w:ascii="Times New Roman" w:hAnsi="Times New Roman" w:cs="Times New Roman"/>
          <w:sz w:val="28"/>
          <w:szCs w:val="28"/>
        </w:rPr>
        <w:t>. NY: Verso, 2014.</w:t>
      </w:r>
    </w:p>
    <w:sectPr w:rsidR="00535E09" w:rsidSect="005A3DDC">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17955" w14:textId="77777777" w:rsidR="00CB1224" w:rsidRDefault="00CB1224" w:rsidP="00910CF1">
      <w:pPr>
        <w:spacing w:after="0" w:line="240" w:lineRule="auto"/>
      </w:pPr>
      <w:r>
        <w:separator/>
      </w:r>
    </w:p>
  </w:endnote>
  <w:endnote w:type="continuationSeparator" w:id="0">
    <w:p w14:paraId="20F6EFFD" w14:textId="77777777" w:rsidR="00CB1224" w:rsidRDefault="00CB1224" w:rsidP="0091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Print">
    <w:charset w:val="CC"/>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B8ED" w14:textId="77777777" w:rsidR="00CB1224" w:rsidRDefault="00CB1224" w:rsidP="00194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66C1F" w14:textId="77777777" w:rsidR="00CB1224" w:rsidRDefault="00CB1224" w:rsidP="005A3D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1D3A" w14:textId="77777777" w:rsidR="00CB1224" w:rsidRDefault="00CB1224" w:rsidP="00194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DF7">
      <w:rPr>
        <w:rStyle w:val="PageNumber"/>
        <w:noProof/>
      </w:rPr>
      <w:t>75</w:t>
    </w:r>
    <w:r>
      <w:rPr>
        <w:rStyle w:val="PageNumber"/>
      </w:rPr>
      <w:fldChar w:fldCharType="end"/>
    </w:r>
  </w:p>
  <w:p w14:paraId="7663A775" w14:textId="77777777" w:rsidR="00CB1224" w:rsidRDefault="00CB1224" w:rsidP="005A3D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8A75A" w14:textId="77777777" w:rsidR="00CB1224" w:rsidRDefault="00CB1224" w:rsidP="00910CF1">
      <w:pPr>
        <w:spacing w:after="0" w:line="240" w:lineRule="auto"/>
      </w:pPr>
      <w:r>
        <w:separator/>
      </w:r>
    </w:p>
  </w:footnote>
  <w:footnote w:type="continuationSeparator" w:id="0">
    <w:p w14:paraId="3B28B6A1" w14:textId="77777777" w:rsidR="00CB1224" w:rsidRDefault="00CB1224" w:rsidP="00910CF1">
      <w:pPr>
        <w:spacing w:after="0" w:line="240" w:lineRule="auto"/>
      </w:pPr>
      <w:r>
        <w:continuationSeparator/>
      </w:r>
    </w:p>
  </w:footnote>
  <w:footnote w:id="1">
    <w:p w14:paraId="414470A3" w14:textId="553B284C" w:rsidR="00CB1224" w:rsidRPr="009D1EC5" w:rsidRDefault="00CB1224" w:rsidP="00910CF1">
      <w:pPr>
        <w:pStyle w:val="FootnoteText"/>
        <w:rPr>
          <w:rFonts w:ascii="Times New Roman" w:hAnsi="Times New Roman" w:cs="Times New Roman"/>
          <w:sz w:val="20"/>
          <w:szCs w:val="20"/>
        </w:rPr>
      </w:pPr>
      <w:r w:rsidRPr="009D1EC5">
        <w:rPr>
          <w:rStyle w:val="FootnoteReference"/>
          <w:rFonts w:ascii="Times New Roman" w:hAnsi="Times New Roman" w:cs="Times New Roman"/>
          <w:sz w:val="20"/>
          <w:szCs w:val="20"/>
        </w:rPr>
        <w:footnoteRef/>
      </w:r>
      <w:r w:rsidRPr="009D1EC5">
        <w:rPr>
          <w:rFonts w:ascii="Times New Roman" w:hAnsi="Times New Roman" w:cs="Times New Roman"/>
          <w:sz w:val="20"/>
          <w:szCs w:val="20"/>
        </w:rPr>
        <w:t xml:space="preserve"> Russell B. </w:t>
      </w:r>
      <w:proofErr w:type="gramStart"/>
      <w:r w:rsidRPr="009D1EC5">
        <w:rPr>
          <w:rFonts w:ascii="Times New Roman" w:hAnsi="Times New Roman" w:cs="Times New Roman"/>
          <w:sz w:val="20"/>
          <w:szCs w:val="20"/>
        </w:rPr>
        <w:t>An Inquiry into</w:t>
      </w:r>
      <w:r>
        <w:rPr>
          <w:rFonts w:ascii="Times New Roman" w:hAnsi="Times New Roman" w:cs="Times New Roman"/>
          <w:sz w:val="20"/>
          <w:szCs w:val="20"/>
        </w:rPr>
        <w:t xml:space="preserve"> Meaning and Truth.</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London, 1992</w:t>
      </w:r>
      <w:r w:rsidRPr="009D1EC5">
        <w:rPr>
          <w:rFonts w:ascii="Times New Roman" w:hAnsi="Times New Roman" w:cs="Times New Roman"/>
          <w:sz w:val="20"/>
          <w:szCs w:val="20"/>
        </w:rPr>
        <w:t>.</w:t>
      </w:r>
      <w:proofErr w:type="gramEnd"/>
      <w:r w:rsidRPr="009D1EC5">
        <w:rPr>
          <w:rFonts w:ascii="Times New Roman" w:hAnsi="Times New Roman" w:cs="Times New Roman"/>
          <w:sz w:val="20"/>
          <w:szCs w:val="20"/>
        </w:rPr>
        <w:t xml:space="preserve"> C.179</w:t>
      </w:r>
    </w:p>
  </w:footnote>
  <w:footnote w:id="2">
    <w:p w14:paraId="79A1E538" w14:textId="77777777" w:rsidR="00CB1224" w:rsidRPr="0011348D" w:rsidRDefault="00CB1224" w:rsidP="00910CF1">
      <w:pPr>
        <w:rPr>
          <w:rFonts w:ascii="Times New Roman" w:eastAsia="Times New Roman" w:hAnsi="Times New Roman" w:cs="Times New Roman"/>
          <w:sz w:val="20"/>
          <w:szCs w:val="20"/>
        </w:rPr>
      </w:pPr>
      <w:r w:rsidRPr="00BA647C">
        <w:rPr>
          <w:rStyle w:val="FootnoteReference"/>
          <w:rFonts w:ascii="Times New Roman" w:hAnsi="Times New Roman" w:cs="Times New Roman"/>
          <w:sz w:val="20"/>
          <w:szCs w:val="20"/>
        </w:rPr>
        <w:footnoteRef/>
      </w:r>
      <w:r w:rsidRPr="00BA647C">
        <w:rPr>
          <w:rFonts w:ascii="Times New Roman" w:hAnsi="Times New Roman" w:cs="Times New Roman"/>
          <w:sz w:val="20"/>
          <w:szCs w:val="20"/>
        </w:rPr>
        <w:t xml:space="preserve"> </w:t>
      </w:r>
      <w:r>
        <w:rPr>
          <w:rFonts w:ascii="Times New Roman" w:eastAsia="Times New Roman" w:hAnsi="Times New Roman" w:cs="Times New Roman"/>
          <w:sz w:val="20"/>
          <w:szCs w:val="20"/>
          <w:shd w:val="clear" w:color="auto" w:fill="FFFFFF"/>
        </w:rPr>
        <w:t xml:space="preserve">Новая философская энциклопедия. </w:t>
      </w:r>
      <w:r w:rsidRPr="001D2646">
        <w:rPr>
          <w:rFonts w:ascii="Times New Roman" w:hAnsi="Times New Roman" w:cs="Times New Roman"/>
          <w:sz w:val="20"/>
          <w:szCs w:val="20"/>
        </w:rPr>
        <w:t xml:space="preserve">Электронная библиотека Института философии РАН. </w:t>
      </w:r>
      <w:r w:rsidRPr="001D2646">
        <w:rPr>
          <w:rFonts w:ascii="Times New Roman" w:eastAsia="Times New Roman" w:hAnsi="Times New Roman" w:cs="Times New Roman"/>
          <w:sz w:val="20"/>
          <w:szCs w:val="20"/>
          <w:shd w:val="clear" w:color="auto" w:fill="FFFFFF"/>
        </w:rPr>
        <w:t>Абсурд. Электронный</w:t>
      </w:r>
      <w:r>
        <w:rPr>
          <w:rFonts w:ascii="Times New Roman" w:eastAsia="Times New Roman" w:hAnsi="Times New Roman" w:cs="Times New Roman"/>
          <w:sz w:val="20"/>
          <w:szCs w:val="20"/>
          <w:shd w:val="clear" w:color="auto" w:fill="FFFFFF"/>
        </w:rPr>
        <w:t xml:space="preserve"> ресурс. URL: </w:t>
      </w:r>
      <w:hyperlink r:id="rId1" w:history="1">
        <w:r w:rsidRPr="00EB0FAE">
          <w:rPr>
            <w:rStyle w:val="Hyperlink"/>
            <w:rFonts w:ascii="Times New Roman" w:eastAsia="Times New Roman" w:hAnsi="Times New Roman" w:cs="Times New Roman"/>
            <w:sz w:val="20"/>
            <w:szCs w:val="20"/>
            <w:shd w:val="clear" w:color="auto" w:fill="FFFFFF"/>
          </w:rPr>
          <w:t>http://iphlib.ru/greenstone3/library/collection/newphilenc/document/HASHe586d0704b972adec8eae5</w:t>
        </w:r>
      </w:hyperlink>
      <w:r>
        <w:rPr>
          <w:rFonts w:ascii="Times New Roman" w:eastAsia="Times New Roman" w:hAnsi="Times New Roman" w:cs="Times New Roman"/>
          <w:sz w:val="20"/>
          <w:szCs w:val="20"/>
          <w:shd w:val="clear" w:color="auto" w:fill="FFFFFF"/>
        </w:rPr>
        <w:t xml:space="preserve"> (дата обращения: 1.05.2017)</w:t>
      </w:r>
    </w:p>
    <w:p w14:paraId="52E38489" w14:textId="77777777" w:rsidR="00CB1224" w:rsidRPr="00FC4E19" w:rsidRDefault="00CB1224" w:rsidP="00910CF1">
      <w:pPr>
        <w:pStyle w:val="FootnoteText"/>
        <w:rPr>
          <w:lang w:val="ru-RU"/>
        </w:rPr>
      </w:pPr>
    </w:p>
  </w:footnote>
  <w:footnote w:id="3">
    <w:p w14:paraId="7D606AE2" w14:textId="77777777" w:rsidR="00CB1224" w:rsidRPr="006B6E09" w:rsidRDefault="00CB1224" w:rsidP="00910CF1">
      <w:pPr>
        <w:pStyle w:val="FootnoteText"/>
        <w:rPr>
          <w:rFonts w:ascii="Times New Roman" w:hAnsi="Times New Roman" w:cs="Times New Roman"/>
          <w:sz w:val="20"/>
          <w:szCs w:val="20"/>
          <w:lang w:val="ru-RU"/>
        </w:rPr>
      </w:pPr>
      <w:r w:rsidRPr="006B6E09">
        <w:rPr>
          <w:rStyle w:val="FootnoteReference"/>
          <w:rFonts w:ascii="Times New Roman" w:hAnsi="Times New Roman" w:cs="Times New Roman"/>
          <w:sz w:val="20"/>
          <w:szCs w:val="20"/>
        </w:rPr>
        <w:footnoteRef/>
      </w:r>
      <w:r w:rsidRPr="006B6E09">
        <w:rPr>
          <w:rFonts w:ascii="Times New Roman" w:hAnsi="Times New Roman" w:cs="Times New Roman"/>
          <w:sz w:val="20"/>
          <w:szCs w:val="20"/>
        </w:rPr>
        <w:t xml:space="preserve"> </w:t>
      </w:r>
      <w:r w:rsidRPr="006B6E09">
        <w:rPr>
          <w:rFonts w:ascii="Times New Roman" w:hAnsi="Times New Roman" w:cs="Times New Roman"/>
          <w:sz w:val="20"/>
          <w:szCs w:val="20"/>
          <w:lang w:val="ru-RU"/>
        </w:rPr>
        <w:t xml:space="preserve">Кант И. Критика чистого разума. </w:t>
      </w:r>
      <w:r>
        <w:rPr>
          <w:rFonts w:ascii="Times New Roman" w:hAnsi="Times New Roman" w:cs="Times New Roman"/>
          <w:sz w:val="20"/>
          <w:szCs w:val="20"/>
          <w:lang w:val="ru-RU"/>
        </w:rPr>
        <w:t>М.,</w:t>
      </w:r>
      <w:r w:rsidRPr="006B6E09">
        <w:rPr>
          <w:rFonts w:ascii="Times New Roman" w:hAnsi="Times New Roman" w:cs="Times New Roman"/>
          <w:sz w:val="20"/>
          <w:szCs w:val="20"/>
          <w:lang w:val="ru-RU"/>
        </w:rPr>
        <w:t xml:space="preserve"> 2008. C.319</w:t>
      </w:r>
    </w:p>
  </w:footnote>
  <w:footnote w:id="4">
    <w:p w14:paraId="76F16E9D" w14:textId="77777777" w:rsidR="00CB1224" w:rsidRPr="006B6E09" w:rsidRDefault="00CB1224" w:rsidP="00910CF1">
      <w:pPr>
        <w:pStyle w:val="FootnoteText"/>
        <w:rPr>
          <w:rFonts w:ascii="Times New Roman" w:hAnsi="Times New Roman" w:cs="Times New Roman"/>
          <w:sz w:val="20"/>
          <w:szCs w:val="20"/>
        </w:rPr>
      </w:pPr>
      <w:r w:rsidRPr="006B6E09">
        <w:rPr>
          <w:rStyle w:val="FootnoteReference"/>
          <w:rFonts w:ascii="Times New Roman" w:hAnsi="Times New Roman" w:cs="Times New Roman"/>
          <w:sz w:val="20"/>
          <w:szCs w:val="20"/>
        </w:rPr>
        <w:footnoteRef/>
      </w:r>
      <w:r w:rsidRPr="006B6E09">
        <w:rPr>
          <w:rFonts w:ascii="Times New Roman" w:hAnsi="Times New Roman" w:cs="Times New Roman"/>
          <w:sz w:val="20"/>
          <w:szCs w:val="20"/>
        </w:rPr>
        <w:t xml:space="preserve"> </w:t>
      </w:r>
      <w:proofErr w:type="spellStart"/>
      <w:r w:rsidRPr="006B6E09">
        <w:rPr>
          <w:rFonts w:ascii="Times New Roman" w:hAnsi="Times New Roman" w:cs="Times New Roman"/>
          <w:sz w:val="20"/>
          <w:szCs w:val="20"/>
          <w:lang w:val="ru-RU"/>
        </w:rPr>
        <w:t>Витгенштейн</w:t>
      </w:r>
      <w:proofErr w:type="spellEnd"/>
      <w:r w:rsidRPr="006B6E09">
        <w:rPr>
          <w:rFonts w:ascii="Times New Roman" w:hAnsi="Times New Roman" w:cs="Times New Roman"/>
          <w:sz w:val="20"/>
          <w:szCs w:val="20"/>
          <w:lang w:val="ru-RU"/>
        </w:rPr>
        <w:t xml:space="preserve"> Л. Логико-философский трактат. М., 2014. С.</w:t>
      </w:r>
      <w:r w:rsidRPr="006B6E09">
        <w:rPr>
          <w:rFonts w:ascii="Times New Roman" w:hAnsi="Times New Roman" w:cs="Times New Roman"/>
          <w:sz w:val="20"/>
          <w:szCs w:val="20"/>
        </w:rPr>
        <w:t>40</w:t>
      </w:r>
    </w:p>
  </w:footnote>
  <w:footnote w:id="5">
    <w:p w14:paraId="272D6975" w14:textId="77777777" w:rsidR="00CB1224" w:rsidRPr="00847809" w:rsidRDefault="00CB1224" w:rsidP="00910CF1">
      <w:pPr>
        <w:pStyle w:val="FootnoteText"/>
        <w:rPr>
          <w:lang w:val="ru-RU"/>
        </w:rPr>
      </w:pPr>
      <w:r w:rsidRPr="006B6E09">
        <w:rPr>
          <w:rStyle w:val="FootnoteReference"/>
          <w:rFonts w:ascii="Times New Roman" w:hAnsi="Times New Roman" w:cs="Times New Roman"/>
          <w:sz w:val="20"/>
          <w:szCs w:val="20"/>
        </w:rPr>
        <w:footnoteRef/>
      </w:r>
      <w:r w:rsidRPr="006B6E09">
        <w:rPr>
          <w:rFonts w:ascii="Times New Roman" w:hAnsi="Times New Roman" w:cs="Times New Roman"/>
          <w:sz w:val="20"/>
          <w:szCs w:val="20"/>
        </w:rPr>
        <w:t xml:space="preserve"> </w:t>
      </w:r>
      <w:proofErr w:type="spellStart"/>
      <w:r w:rsidRPr="006B6E09">
        <w:rPr>
          <w:rFonts w:ascii="Times New Roman" w:hAnsi="Times New Roman" w:cs="Times New Roman"/>
          <w:sz w:val="20"/>
          <w:szCs w:val="20"/>
          <w:lang w:val="ru-RU"/>
        </w:rPr>
        <w:t>Витгенштейн</w:t>
      </w:r>
      <w:proofErr w:type="spellEnd"/>
      <w:r w:rsidRPr="006B6E09">
        <w:rPr>
          <w:rFonts w:ascii="Times New Roman" w:hAnsi="Times New Roman" w:cs="Times New Roman"/>
          <w:sz w:val="20"/>
          <w:szCs w:val="20"/>
          <w:lang w:val="ru-RU"/>
        </w:rPr>
        <w:t xml:space="preserve"> Л. Логико-философский трактат. М., 2014. С.174</w:t>
      </w:r>
    </w:p>
  </w:footnote>
  <w:footnote w:id="6">
    <w:p w14:paraId="1433810D" w14:textId="77777777" w:rsidR="00CB1224" w:rsidRPr="00351D68" w:rsidRDefault="00CB1224" w:rsidP="00910CF1">
      <w:r>
        <w:rPr>
          <w:rStyle w:val="FootnoteReference"/>
        </w:rPr>
        <w:footnoteRef/>
      </w:r>
      <w:r w:rsidRPr="006B46AD">
        <w:t xml:space="preserve"> </w:t>
      </w:r>
      <w:r w:rsidRPr="001364EC">
        <w:rPr>
          <w:rFonts w:ascii="Times New Roman" w:hAnsi="Times New Roman" w:cs="Times New Roman"/>
          <w:sz w:val="20"/>
          <w:szCs w:val="20"/>
        </w:rPr>
        <w:t xml:space="preserve">Дж. Реале и Д. </w:t>
      </w:r>
      <w:proofErr w:type="spellStart"/>
      <w:r w:rsidRPr="001364EC">
        <w:rPr>
          <w:rFonts w:ascii="Times New Roman" w:hAnsi="Times New Roman" w:cs="Times New Roman"/>
          <w:sz w:val="20"/>
          <w:szCs w:val="20"/>
        </w:rPr>
        <w:t>Антисери</w:t>
      </w:r>
      <w:proofErr w:type="spellEnd"/>
      <w:r w:rsidRPr="001364EC">
        <w:rPr>
          <w:rFonts w:ascii="Times New Roman" w:hAnsi="Times New Roman" w:cs="Times New Roman"/>
          <w:sz w:val="20"/>
          <w:szCs w:val="20"/>
        </w:rPr>
        <w:t>. Западная философия от истоков до наших дней. От романтизма до наших дней. СПб., 2003. C.38</w:t>
      </w:r>
    </w:p>
    <w:p w14:paraId="16EA9782" w14:textId="77777777" w:rsidR="00CB1224" w:rsidRPr="006B46AD" w:rsidRDefault="00CB1224" w:rsidP="00910CF1">
      <w:pPr>
        <w:pStyle w:val="FootnoteText"/>
        <w:rPr>
          <w:lang w:val="ru-RU"/>
        </w:rPr>
      </w:pPr>
    </w:p>
  </w:footnote>
  <w:footnote w:id="7">
    <w:p w14:paraId="40C30A27" w14:textId="77777777" w:rsidR="00CB1224" w:rsidRPr="00EF4B47" w:rsidRDefault="00CB1224" w:rsidP="00910CF1">
      <w:pPr>
        <w:pStyle w:val="FootnoteText"/>
        <w:rPr>
          <w:lang w:val="ru-RU"/>
        </w:rPr>
      </w:pPr>
      <w:r>
        <w:rPr>
          <w:rStyle w:val="FootnoteReference"/>
        </w:rPr>
        <w:footnoteRef/>
      </w:r>
      <w:r>
        <w:t xml:space="preserve"> </w:t>
      </w:r>
      <w:r w:rsidRPr="00EF4B47">
        <w:rPr>
          <w:rFonts w:ascii="Times New Roman" w:eastAsia="Segoe Print" w:hAnsi="Times New Roman" w:cs="Times New Roman"/>
          <w:sz w:val="20"/>
          <w:szCs w:val="20"/>
          <w:lang w:val="ru-RU"/>
        </w:rPr>
        <w:t xml:space="preserve">Хайдеггер М. Разговор на просёлочной дороге. </w:t>
      </w:r>
      <w:r w:rsidRPr="00EF4B47">
        <w:rPr>
          <w:rFonts w:ascii="Times New Roman" w:eastAsia="Segoe Print" w:hAnsi="Times New Roman" w:cs="Times New Roman"/>
          <w:color w:val="000000"/>
          <w:sz w:val="20"/>
          <w:szCs w:val="20"/>
          <w:lang w:val="ru-RU"/>
        </w:rPr>
        <w:t>М., 1991. C.134</w:t>
      </w:r>
    </w:p>
  </w:footnote>
  <w:footnote w:id="8">
    <w:p w14:paraId="15694F4A" w14:textId="77777777" w:rsidR="00CB1224" w:rsidRPr="003A161C" w:rsidRDefault="00CB1224" w:rsidP="00910CF1">
      <w:pPr>
        <w:rPr>
          <w:rFonts w:ascii="Times New Roman" w:hAnsi="Times New Roman" w:cs="Times New Roman"/>
          <w:sz w:val="20"/>
          <w:szCs w:val="20"/>
        </w:rPr>
      </w:pPr>
      <w:r w:rsidRPr="00EF4B47">
        <w:rPr>
          <w:rStyle w:val="FootnoteReference"/>
        </w:rPr>
        <w:footnoteRef/>
      </w:r>
      <w:r w:rsidRPr="00EF4B47">
        <w:t xml:space="preserve"> </w:t>
      </w:r>
      <w:r w:rsidRPr="006C3F2A">
        <w:rPr>
          <w:rFonts w:ascii="Times New Roman" w:hAnsi="Times New Roman" w:cs="Times New Roman"/>
          <w:sz w:val="20"/>
          <w:szCs w:val="20"/>
        </w:rPr>
        <w:t xml:space="preserve">Камю А. Миф о Сизифе. Электронный ресурс. URL: </w:t>
      </w:r>
      <w:hyperlink r:id="rId2" w:history="1">
        <w:r w:rsidRPr="006C3F2A">
          <w:rPr>
            <w:rStyle w:val="Hyperlink"/>
            <w:rFonts w:ascii="Times New Roman" w:hAnsi="Times New Roman" w:cs="Times New Roman"/>
            <w:sz w:val="20"/>
            <w:szCs w:val="20"/>
          </w:rPr>
          <w:t>http://www.nietzsche.ru/influence/philosophie/sizif/</w:t>
        </w:r>
      </w:hyperlink>
      <w:r w:rsidRPr="006C3F2A">
        <w:rPr>
          <w:rFonts w:ascii="Times New Roman" w:hAnsi="Times New Roman" w:cs="Times New Roman"/>
          <w:sz w:val="20"/>
          <w:szCs w:val="20"/>
        </w:rPr>
        <w:t xml:space="preserve"> (дата обращения: 1.05.2017)</w:t>
      </w:r>
    </w:p>
  </w:footnote>
  <w:footnote w:id="9">
    <w:p w14:paraId="04138A8D" w14:textId="77777777" w:rsidR="00CB1224" w:rsidRPr="001A6983" w:rsidRDefault="00CB1224" w:rsidP="00910CF1">
      <w:pPr>
        <w:rPr>
          <w:rFonts w:ascii="Times" w:eastAsia="Times New Roman" w:hAnsi="Times" w:cs="Times New Roman"/>
          <w:sz w:val="20"/>
          <w:szCs w:val="20"/>
        </w:rPr>
      </w:pPr>
      <w:r>
        <w:rPr>
          <w:rStyle w:val="FootnoteReference"/>
        </w:rPr>
        <w:footnoteRef/>
      </w:r>
      <w:r>
        <w:t xml:space="preserve"> </w:t>
      </w:r>
      <w:r w:rsidRPr="00FC5F07">
        <w:rPr>
          <w:rFonts w:ascii="Times New Roman" w:eastAsia="Times New Roman" w:hAnsi="Times New Roman" w:cs="Times New Roman"/>
          <w:sz w:val="20"/>
          <w:szCs w:val="20"/>
        </w:rPr>
        <w:t xml:space="preserve">Булгаков С. Некоторые черты религиозного мировоззрения Л. И. </w:t>
      </w:r>
      <w:proofErr w:type="spellStart"/>
      <w:r w:rsidRPr="00FC5F07">
        <w:rPr>
          <w:rFonts w:ascii="Times New Roman" w:eastAsia="Times New Roman" w:hAnsi="Times New Roman" w:cs="Times New Roman"/>
          <w:sz w:val="20"/>
          <w:szCs w:val="20"/>
        </w:rPr>
        <w:t>Шестова</w:t>
      </w:r>
      <w:proofErr w:type="spellEnd"/>
      <w:r w:rsidRPr="00FC5F07">
        <w:rPr>
          <w:rFonts w:ascii="Times New Roman" w:eastAsia="Times New Roman" w:hAnsi="Times New Roman" w:cs="Times New Roman"/>
          <w:sz w:val="20"/>
          <w:szCs w:val="20"/>
        </w:rPr>
        <w:t xml:space="preserve">. </w:t>
      </w:r>
      <w:r w:rsidRPr="00FC5F07">
        <w:rPr>
          <w:rFonts w:ascii="Times New Roman" w:eastAsia="Times New Roman" w:hAnsi="Times New Roman" w:cs="Times New Roman"/>
          <w:color w:val="000000"/>
          <w:sz w:val="20"/>
          <w:szCs w:val="20"/>
          <w:shd w:val="clear" w:color="auto" w:fill="FFFFFF"/>
        </w:rPr>
        <w:t xml:space="preserve">// </w:t>
      </w:r>
      <w:proofErr w:type="spellStart"/>
      <w:r w:rsidRPr="00FC5F07">
        <w:rPr>
          <w:rFonts w:ascii="Times New Roman" w:eastAsia="Times New Roman" w:hAnsi="Times New Roman" w:cs="Times New Roman"/>
          <w:color w:val="000000"/>
          <w:sz w:val="20"/>
          <w:szCs w:val="20"/>
          <w:shd w:val="clear" w:color="auto" w:fill="FFFFFF"/>
        </w:rPr>
        <w:t>С.Н.Булгаков</w:t>
      </w:r>
      <w:proofErr w:type="spellEnd"/>
      <w:r w:rsidRPr="00FC5F07">
        <w:rPr>
          <w:rFonts w:ascii="Times New Roman" w:eastAsia="Times New Roman" w:hAnsi="Times New Roman" w:cs="Times New Roman"/>
          <w:color w:val="000000"/>
          <w:sz w:val="20"/>
          <w:szCs w:val="20"/>
          <w:shd w:val="clear" w:color="auto" w:fill="FFFFFF"/>
        </w:rPr>
        <w:t xml:space="preserve">. Собрание </w:t>
      </w:r>
      <w:r w:rsidRPr="00FC5F07">
        <w:rPr>
          <w:rFonts w:ascii="Times New Roman" w:eastAsia="Times New Roman" w:hAnsi="Times New Roman" w:cs="Times New Roman"/>
          <w:sz w:val="20"/>
          <w:szCs w:val="20"/>
        </w:rPr>
        <w:t>Соч. в 2 т. М.: Наука, 1993. Т. 1. C.530</w:t>
      </w:r>
    </w:p>
  </w:footnote>
  <w:footnote w:id="10">
    <w:p w14:paraId="7CB6ED54" w14:textId="77777777" w:rsidR="00CB1224" w:rsidRPr="001A6983" w:rsidRDefault="00CB1224" w:rsidP="00910CF1">
      <w:pPr>
        <w:pStyle w:val="FootnoteText"/>
        <w:rPr>
          <w:rFonts w:ascii="Times New Roman" w:hAnsi="Times New Roman" w:cs="Times New Roman"/>
          <w:sz w:val="22"/>
          <w:szCs w:val="22"/>
        </w:rPr>
      </w:pPr>
      <w:r w:rsidRPr="001A6983">
        <w:rPr>
          <w:rStyle w:val="FootnoteReference"/>
          <w:rFonts w:ascii="Times New Roman" w:hAnsi="Times New Roman" w:cs="Times New Roman"/>
          <w:sz w:val="22"/>
          <w:szCs w:val="22"/>
        </w:rPr>
        <w:footnoteRef/>
      </w:r>
      <w:r w:rsidRPr="001A6983">
        <w:rPr>
          <w:rFonts w:ascii="Times New Roman" w:hAnsi="Times New Roman" w:cs="Times New Roman"/>
          <w:sz w:val="22"/>
          <w:szCs w:val="22"/>
        </w:rPr>
        <w:t xml:space="preserve"> </w:t>
      </w:r>
      <w:r w:rsidRPr="001A6983">
        <w:rPr>
          <w:rFonts w:ascii="Times New Roman" w:eastAsia="Times New Roman" w:hAnsi="Times New Roman" w:cs="Times New Roman"/>
          <w:color w:val="000000"/>
          <w:sz w:val="22"/>
          <w:szCs w:val="22"/>
          <w:lang w:val="ru-RU"/>
        </w:rPr>
        <w:t>Фуко М. Слова и вещи. СПб., 1994. C.186</w:t>
      </w:r>
    </w:p>
  </w:footnote>
  <w:footnote w:id="11">
    <w:p w14:paraId="10BBB2DE" w14:textId="77777777" w:rsidR="00CB1224" w:rsidRPr="00954626" w:rsidRDefault="00CB1224" w:rsidP="00910CF1">
      <w:pPr>
        <w:pStyle w:val="FootnoteText"/>
        <w:rPr>
          <w:rFonts w:ascii="Times New Roman" w:hAnsi="Times New Roman" w:cs="Times New Roman"/>
          <w:sz w:val="20"/>
          <w:szCs w:val="20"/>
          <w:lang w:val="ru-RU"/>
        </w:rPr>
      </w:pPr>
      <w:r w:rsidRPr="00954626">
        <w:rPr>
          <w:rStyle w:val="FootnoteReference"/>
          <w:rFonts w:ascii="Times New Roman" w:hAnsi="Times New Roman" w:cs="Times New Roman"/>
          <w:sz w:val="20"/>
          <w:szCs w:val="20"/>
        </w:rPr>
        <w:footnoteRef/>
      </w:r>
      <w:r w:rsidRPr="00954626">
        <w:rPr>
          <w:rFonts w:ascii="Times New Roman" w:hAnsi="Times New Roman" w:cs="Times New Roman"/>
          <w:sz w:val="20"/>
          <w:szCs w:val="20"/>
          <w:lang w:val="ru-RU"/>
        </w:rPr>
        <w:t xml:space="preserve"> Делёз Ж. Логика смысла. М., 2011. C-186</w:t>
      </w:r>
    </w:p>
  </w:footnote>
  <w:footnote w:id="12">
    <w:p w14:paraId="0BC9B22A" w14:textId="77777777" w:rsidR="00CB1224" w:rsidRPr="005925A2" w:rsidRDefault="00CB1224" w:rsidP="00910CF1">
      <w:pPr>
        <w:pStyle w:val="FootnoteText"/>
        <w:rPr>
          <w:lang w:val="ru-RU"/>
        </w:rPr>
      </w:pPr>
      <w:r>
        <w:rPr>
          <w:rStyle w:val="FootnoteReference"/>
        </w:rPr>
        <w:footnoteRef/>
      </w:r>
      <w:r w:rsidRPr="006B46AD">
        <w:rPr>
          <w:lang w:val="ru-RU"/>
        </w:rPr>
        <w:t xml:space="preserve"> </w:t>
      </w:r>
      <w:proofErr w:type="spellStart"/>
      <w:r w:rsidRPr="0076500E">
        <w:rPr>
          <w:rFonts w:ascii="Times New Roman" w:hAnsi="Times New Roman" w:cs="Times New Roman"/>
          <w:sz w:val="20"/>
          <w:szCs w:val="20"/>
          <w:lang w:val="ru-RU"/>
        </w:rPr>
        <w:t>Гиренок</w:t>
      </w:r>
      <w:proofErr w:type="spellEnd"/>
      <w:r w:rsidRPr="0076500E">
        <w:rPr>
          <w:rFonts w:ascii="Times New Roman" w:hAnsi="Times New Roman" w:cs="Times New Roman"/>
          <w:sz w:val="20"/>
          <w:szCs w:val="20"/>
          <w:lang w:val="ru-RU"/>
        </w:rPr>
        <w:t xml:space="preserve"> Ф. Абсурд и речь. Антропология воображаемого. М, 2012. C.17</w:t>
      </w:r>
      <w:r>
        <w:rPr>
          <w:lang w:val="ru-RU"/>
        </w:rPr>
        <w:t xml:space="preserve"> </w:t>
      </w:r>
    </w:p>
  </w:footnote>
  <w:footnote w:id="13">
    <w:p w14:paraId="53C49B9F" w14:textId="77777777" w:rsidR="00CB1224" w:rsidRPr="006B46AD" w:rsidRDefault="00CB1224" w:rsidP="00910C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02D23">
        <w:rPr>
          <w:rStyle w:val="FootnoteReference"/>
          <w:rFonts w:ascii="Times New Roman" w:hAnsi="Times New Roman" w:cs="Times New Roman"/>
          <w:sz w:val="20"/>
          <w:szCs w:val="20"/>
        </w:rPr>
        <w:footnoteRef/>
      </w:r>
      <w:r w:rsidRPr="006B46AD">
        <w:rPr>
          <w:rFonts w:ascii="Times New Roman" w:hAnsi="Times New Roman" w:cs="Times New Roman"/>
          <w:sz w:val="20"/>
          <w:szCs w:val="20"/>
        </w:rPr>
        <w:t xml:space="preserve"> </w:t>
      </w:r>
      <w:proofErr w:type="spellStart"/>
      <w:r w:rsidRPr="007E16EB">
        <w:rPr>
          <w:rFonts w:ascii="Times New Roman" w:hAnsi="Times New Roman" w:cs="Times New Roman"/>
          <w:sz w:val="20"/>
          <w:szCs w:val="20"/>
        </w:rPr>
        <w:t>Лакан</w:t>
      </w:r>
      <w:proofErr w:type="spellEnd"/>
      <w:r w:rsidRPr="007E16EB">
        <w:rPr>
          <w:rFonts w:ascii="Times New Roman" w:hAnsi="Times New Roman" w:cs="Times New Roman"/>
          <w:sz w:val="20"/>
          <w:szCs w:val="20"/>
        </w:rPr>
        <w:t xml:space="preserve"> Ж. Семинары. Книга 1. Работы Фрейда по технике психоанализа (1953-1954). М., 2009. С.7</w:t>
      </w:r>
    </w:p>
  </w:footnote>
  <w:footnote w:id="14">
    <w:p w14:paraId="3892FC9A" w14:textId="77777777" w:rsidR="00CB1224" w:rsidRPr="0056541D" w:rsidRDefault="00CB1224" w:rsidP="00910CF1">
      <w:pPr>
        <w:rPr>
          <w:rFonts w:ascii="Times New Roman" w:eastAsia="Times New Roman" w:hAnsi="Times New Roman" w:cs="Times New Roman"/>
          <w:sz w:val="20"/>
          <w:szCs w:val="20"/>
        </w:rPr>
      </w:pPr>
      <w:r w:rsidRPr="0056541D">
        <w:rPr>
          <w:rStyle w:val="FootnoteReference"/>
          <w:rFonts w:ascii="Times New Roman" w:hAnsi="Times New Roman" w:cs="Times New Roman"/>
          <w:sz w:val="20"/>
          <w:szCs w:val="20"/>
        </w:rPr>
        <w:footnoteRef/>
      </w:r>
      <w:r w:rsidRPr="0056541D">
        <w:rPr>
          <w:rFonts w:ascii="Times New Roman" w:hAnsi="Times New Roman" w:cs="Times New Roman"/>
          <w:sz w:val="20"/>
          <w:szCs w:val="20"/>
        </w:rPr>
        <w:t xml:space="preserve"> </w:t>
      </w:r>
      <w:proofErr w:type="spellStart"/>
      <w:r w:rsidRPr="0056541D">
        <w:rPr>
          <w:rFonts w:ascii="Times New Roman" w:hAnsi="Times New Roman" w:cs="Times New Roman"/>
          <w:sz w:val="20"/>
          <w:szCs w:val="20"/>
        </w:rPr>
        <w:t>Уотс</w:t>
      </w:r>
      <w:proofErr w:type="spellEnd"/>
      <w:r w:rsidRPr="0056541D">
        <w:rPr>
          <w:rFonts w:ascii="Times New Roman" w:hAnsi="Times New Roman" w:cs="Times New Roman"/>
          <w:sz w:val="20"/>
          <w:szCs w:val="20"/>
        </w:rPr>
        <w:t xml:space="preserve"> А. Инстинкт. Интеллект. Тревожность. // </w:t>
      </w:r>
      <w:r w:rsidRPr="0056541D">
        <w:rPr>
          <w:rFonts w:ascii="Times New Roman" w:eastAsia="Times New Roman" w:hAnsi="Times New Roman" w:cs="Times New Roman"/>
          <w:sz w:val="20"/>
          <w:szCs w:val="20"/>
        </w:rPr>
        <w:t>Что такое дзэн? - Львов: 1994. C.112</w:t>
      </w:r>
    </w:p>
  </w:footnote>
  <w:footnote w:id="15">
    <w:p w14:paraId="79F1719D" w14:textId="77777777" w:rsidR="00CB1224" w:rsidRPr="006B46AD" w:rsidRDefault="00CB1224" w:rsidP="00910CF1">
      <w:pPr>
        <w:pStyle w:val="FootnoteText"/>
        <w:rPr>
          <w:lang w:val="ru-RU"/>
        </w:rPr>
      </w:pPr>
      <w:r w:rsidRPr="0056541D">
        <w:rPr>
          <w:rStyle w:val="FootnoteReference"/>
          <w:rFonts w:ascii="Times New Roman" w:hAnsi="Times New Roman" w:cs="Times New Roman"/>
          <w:sz w:val="20"/>
          <w:szCs w:val="20"/>
        </w:rPr>
        <w:footnoteRef/>
      </w:r>
      <w:r w:rsidRPr="0056541D">
        <w:rPr>
          <w:rFonts w:ascii="Times New Roman" w:hAnsi="Times New Roman" w:cs="Times New Roman"/>
          <w:sz w:val="20"/>
          <w:szCs w:val="20"/>
          <w:lang w:val="ru-RU"/>
        </w:rPr>
        <w:t xml:space="preserve"> </w:t>
      </w:r>
      <w:r w:rsidRPr="0056541D">
        <w:rPr>
          <w:rFonts w:ascii="Times New Roman" w:hAnsi="Times New Roman" w:cs="Times New Roman"/>
          <w:bCs/>
          <w:sz w:val="20"/>
          <w:szCs w:val="20"/>
          <w:lang w:val="ru-RU"/>
        </w:rPr>
        <w:t>Эко</w:t>
      </w:r>
      <w:r>
        <w:rPr>
          <w:rFonts w:ascii="Times New Roman" w:hAnsi="Times New Roman" w:cs="Times New Roman"/>
          <w:bCs/>
          <w:sz w:val="20"/>
          <w:szCs w:val="20"/>
          <w:lang w:val="ru-RU"/>
        </w:rPr>
        <w:t xml:space="preserve"> Э</w:t>
      </w:r>
      <w:r w:rsidRPr="0056541D">
        <w:rPr>
          <w:rFonts w:ascii="Times New Roman" w:hAnsi="Times New Roman" w:cs="Times New Roman"/>
          <w:bCs/>
          <w:sz w:val="20"/>
          <w:szCs w:val="20"/>
          <w:lang w:val="ru-RU"/>
        </w:rPr>
        <w:t>. От</w:t>
      </w:r>
      <w:r>
        <w:rPr>
          <w:rFonts w:ascii="Times New Roman" w:hAnsi="Times New Roman" w:cs="Times New Roman"/>
          <w:bCs/>
          <w:sz w:val="20"/>
          <w:szCs w:val="20"/>
          <w:lang w:val="ru-RU"/>
        </w:rPr>
        <w:t xml:space="preserve">крытое произведение: Форма и </w:t>
      </w:r>
      <w:r w:rsidRPr="0056541D">
        <w:rPr>
          <w:rFonts w:ascii="Times New Roman" w:hAnsi="Times New Roman" w:cs="Times New Roman"/>
          <w:bCs/>
          <w:sz w:val="20"/>
          <w:szCs w:val="20"/>
          <w:lang w:val="ru-RU"/>
        </w:rPr>
        <w:t>неопределен</w:t>
      </w:r>
      <w:r>
        <w:rPr>
          <w:rFonts w:ascii="Times New Roman" w:hAnsi="Times New Roman" w:cs="Times New Roman"/>
          <w:bCs/>
          <w:sz w:val="20"/>
          <w:szCs w:val="20"/>
          <w:lang w:val="ru-RU"/>
        </w:rPr>
        <w:t xml:space="preserve">ность в современной поэтике. </w:t>
      </w:r>
      <w:r w:rsidRPr="0056541D">
        <w:rPr>
          <w:rFonts w:ascii="Times New Roman" w:hAnsi="Times New Roman" w:cs="Times New Roman"/>
          <w:sz w:val="20"/>
          <w:szCs w:val="20"/>
          <w:lang w:val="ru-RU"/>
        </w:rPr>
        <w:t>СПб.: 2004. C.384</w:t>
      </w:r>
    </w:p>
  </w:footnote>
  <w:footnote w:id="16">
    <w:p w14:paraId="3EA093CA" w14:textId="77777777" w:rsidR="00CB1224" w:rsidRPr="00EF7AEC" w:rsidRDefault="00CB1224" w:rsidP="00910CF1">
      <w:pPr>
        <w:pStyle w:val="Default"/>
        <w:spacing w:after="39" w:line="360" w:lineRule="auto"/>
        <w:rPr>
          <w:color w:val="auto"/>
          <w:sz w:val="20"/>
          <w:szCs w:val="20"/>
          <w:lang w:val="ru-RU"/>
        </w:rPr>
      </w:pPr>
      <w:r w:rsidRPr="00EF7AEC">
        <w:rPr>
          <w:rStyle w:val="FootnoteReference"/>
          <w:sz w:val="20"/>
          <w:szCs w:val="20"/>
        </w:rPr>
        <w:footnoteRef/>
      </w:r>
      <w:r w:rsidRPr="00EF7AEC">
        <w:rPr>
          <w:sz w:val="20"/>
          <w:szCs w:val="20"/>
          <w:lang w:val="ru-RU"/>
        </w:rPr>
        <w:t xml:space="preserve"> </w:t>
      </w:r>
      <w:proofErr w:type="spellStart"/>
      <w:r w:rsidRPr="00EF7AEC">
        <w:rPr>
          <w:color w:val="auto"/>
          <w:sz w:val="20"/>
          <w:szCs w:val="20"/>
          <w:lang w:val="ru-RU"/>
        </w:rPr>
        <w:t>Лурия</w:t>
      </w:r>
      <w:proofErr w:type="spellEnd"/>
      <w:r w:rsidRPr="00EF7AEC">
        <w:rPr>
          <w:color w:val="auto"/>
          <w:sz w:val="20"/>
          <w:szCs w:val="20"/>
          <w:lang w:val="ru-RU"/>
        </w:rPr>
        <w:t xml:space="preserve"> А. Р. Маленькая книжка о большой памяти. М., 1968. C-18</w:t>
      </w:r>
      <w:r>
        <w:rPr>
          <w:color w:val="auto"/>
          <w:sz w:val="20"/>
          <w:szCs w:val="20"/>
          <w:lang w:val="ru-RU"/>
        </w:rPr>
        <w:t>.</w:t>
      </w:r>
    </w:p>
  </w:footnote>
  <w:footnote w:id="17">
    <w:p w14:paraId="31527AAF" w14:textId="77777777" w:rsidR="00CB1224" w:rsidRPr="00335162" w:rsidRDefault="00CB1224" w:rsidP="00910CF1">
      <w:pPr>
        <w:pStyle w:val="FootnoteText"/>
        <w:rPr>
          <w:rFonts w:ascii="Times New Roman" w:hAnsi="Times New Roman" w:cs="Times New Roman"/>
          <w:sz w:val="20"/>
          <w:szCs w:val="20"/>
          <w:lang w:val="ru-RU"/>
        </w:rPr>
      </w:pPr>
      <w:r w:rsidRPr="00335162">
        <w:rPr>
          <w:rStyle w:val="FootnoteReference"/>
          <w:rFonts w:ascii="Times New Roman" w:hAnsi="Times New Roman" w:cs="Times New Roman"/>
          <w:sz w:val="20"/>
          <w:szCs w:val="20"/>
        </w:rPr>
        <w:footnoteRef/>
      </w:r>
      <w:r w:rsidRPr="00335162">
        <w:rPr>
          <w:rFonts w:ascii="Times New Roman" w:hAnsi="Times New Roman" w:cs="Times New Roman"/>
          <w:sz w:val="20"/>
          <w:szCs w:val="20"/>
          <w:lang w:val="ru-RU"/>
        </w:rPr>
        <w:t xml:space="preserve"> Делёз Ж. Логика смысла. М., 2011. C.127</w:t>
      </w:r>
    </w:p>
  </w:footnote>
  <w:footnote w:id="18">
    <w:p w14:paraId="44395E4C" w14:textId="77777777" w:rsidR="00CB1224" w:rsidRPr="006B46AD" w:rsidRDefault="00CB1224" w:rsidP="00910CF1">
      <w:pPr>
        <w:pStyle w:val="FootnoteText"/>
        <w:rPr>
          <w:rFonts w:ascii="Times New Roman" w:hAnsi="Times New Roman" w:cs="Times New Roman"/>
          <w:sz w:val="20"/>
          <w:szCs w:val="20"/>
          <w:lang w:val="ru-RU"/>
        </w:rPr>
      </w:pPr>
      <w:r w:rsidRPr="006205E1">
        <w:rPr>
          <w:rStyle w:val="FootnoteReference"/>
          <w:rFonts w:ascii="Times New Roman" w:hAnsi="Times New Roman" w:cs="Times New Roman"/>
          <w:sz w:val="20"/>
          <w:szCs w:val="20"/>
        </w:rPr>
        <w:footnoteRef/>
      </w:r>
      <w:r w:rsidRPr="006B46AD">
        <w:rPr>
          <w:rFonts w:ascii="Times New Roman" w:hAnsi="Times New Roman" w:cs="Times New Roman"/>
          <w:sz w:val="20"/>
          <w:szCs w:val="20"/>
          <w:lang w:val="ru-RU"/>
        </w:rPr>
        <w:t xml:space="preserve"> Фуко М. Воля к истине. По ту сторону з</w:t>
      </w:r>
      <w:r>
        <w:rPr>
          <w:rFonts w:ascii="Times New Roman" w:hAnsi="Times New Roman" w:cs="Times New Roman"/>
          <w:sz w:val="20"/>
          <w:szCs w:val="20"/>
          <w:lang w:val="ru-RU"/>
        </w:rPr>
        <w:t>нания, власти и сексуальности. М., 1996. С.</w:t>
      </w:r>
      <w:r w:rsidRPr="006B46AD">
        <w:rPr>
          <w:rFonts w:ascii="Times New Roman" w:hAnsi="Times New Roman" w:cs="Times New Roman"/>
          <w:sz w:val="20"/>
          <w:szCs w:val="20"/>
          <w:lang w:val="ru-RU"/>
        </w:rPr>
        <w:t>193.</w:t>
      </w:r>
    </w:p>
  </w:footnote>
  <w:footnote w:id="19">
    <w:p w14:paraId="67E35177" w14:textId="77777777" w:rsidR="00CB1224" w:rsidRPr="00B86F5C" w:rsidRDefault="00CB1224" w:rsidP="00910CF1">
      <w:pPr>
        <w:pStyle w:val="FootnoteText"/>
        <w:rPr>
          <w:rFonts w:ascii="Times New Roman" w:hAnsi="Times New Roman" w:cs="Times New Roman"/>
          <w:sz w:val="20"/>
          <w:szCs w:val="20"/>
          <w:lang w:val="ru-RU"/>
        </w:rPr>
      </w:pPr>
      <w:r w:rsidRPr="00B86F5C">
        <w:rPr>
          <w:rStyle w:val="FootnoteReference"/>
          <w:rFonts w:ascii="Times New Roman" w:hAnsi="Times New Roman" w:cs="Times New Roman"/>
          <w:sz w:val="20"/>
          <w:szCs w:val="20"/>
        </w:rPr>
        <w:footnoteRef/>
      </w:r>
      <w:r w:rsidRPr="00B86F5C">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Делёз Ж., </w:t>
      </w:r>
      <w:proofErr w:type="spellStart"/>
      <w:r>
        <w:rPr>
          <w:rFonts w:ascii="Times New Roman" w:hAnsi="Times New Roman" w:cs="Times New Roman"/>
          <w:sz w:val="20"/>
          <w:szCs w:val="20"/>
          <w:lang w:val="ru-RU"/>
        </w:rPr>
        <w:t>Гваттари</w:t>
      </w:r>
      <w:proofErr w:type="spellEnd"/>
      <w:r>
        <w:rPr>
          <w:rFonts w:ascii="Times New Roman" w:hAnsi="Times New Roman" w:cs="Times New Roman"/>
          <w:sz w:val="20"/>
          <w:szCs w:val="20"/>
          <w:lang w:val="ru-RU"/>
        </w:rPr>
        <w:t xml:space="preserve"> Ф. Что такое </w:t>
      </w:r>
      <w:r w:rsidRPr="00B86F5C">
        <w:rPr>
          <w:rFonts w:ascii="Times New Roman" w:hAnsi="Times New Roman" w:cs="Times New Roman"/>
          <w:sz w:val="20"/>
          <w:szCs w:val="20"/>
          <w:lang w:val="ru-RU"/>
        </w:rPr>
        <w:t xml:space="preserve">философия? </w:t>
      </w:r>
      <w:proofErr w:type="spellStart"/>
      <w:r w:rsidRPr="00B86F5C">
        <w:rPr>
          <w:rFonts w:ascii="Times New Roman" w:hAnsi="Times New Roman" w:cs="Times New Roman"/>
          <w:sz w:val="20"/>
          <w:szCs w:val="20"/>
          <w:lang w:val="ru-RU"/>
        </w:rPr>
        <w:t>Спб</w:t>
      </w:r>
      <w:proofErr w:type="spellEnd"/>
      <w:r w:rsidRPr="00B86F5C">
        <w:rPr>
          <w:rFonts w:ascii="Times New Roman" w:hAnsi="Times New Roman" w:cs="Times New Roman"/>
          <w:sz w:val="20"/>
          <w:szCs w:val="20"/>
          <w:lang w:val="ru-RU"/>
        </w:rPr>
        <w:t>.:</w:t>
      </w:r>
      <w:r>
        <w:rPr>
          <w:rFonts w:ascii="Times New Roman" w:hAnsi="Times New Roman" w:cs="Times New Roman"/>
          <w:sz w:val="20"/>
          <w:szCs w:val="20"/>
          <w:lang w:val="ru-RU"/>
        </w:rPr>
        <w:t xml:space="preserve"> 1998. C.</w:t>
      </w:r>
      <w:r w:rsidRPr="00B86F5C">
        <w:rPr>
          <w:rFonts w:ascii="Times New Roman" w:hAnsi="Times New Roman" w:cs="Times New Roman"/>
          <w:sz w:val="20"/>
          <w:szCs w:val="20"/>
          <w:lang w:val="ru-RU"/>
        </w:rPr>
        <w:t>27</w:t>
      </w:r>
    </w:p>
  </w:footnote>
  <w:footnote w:id="20">
    <w:p w14:paraId="16B9237E" w14:textId="77777777" w:rsidR="00CB1224" w:rsidRPr="003C6E71" w:rsidRDefault="00CB1224" w:rsidP="00910CF1">
      <w:pPr>
        <w:rPr>
          <w:rFonts w:ascii="Times" w:eastAsia="Times New Roman" w:hAnsi="Times" w:cs="Times New Roman"/>
          <w:sz w:val="20"/>
          <w:szCs w:val="20"/>
        </w:rPr>
      </w:pPr>
      <w:r>
        <w:rPr>
          <w:rStyle w:val="FootnoteReference"/>
        </w:rPr>
        <w:footnoteRef/>
      </w:r>
      <w:r>
        <w:t xml:space="preserve"> </w:t>
      </w:r>
      <w:proofErr w:type="spellStart"/>
      <w:r w:rsidRPr="003C6E71">
        <w:rPr>
          <w:rFonts w:ascii="Times New Roman" w:eastAsia="Times New Roman" w:hAnsi="Times New Roman" w:cs="Times New Roman"/>
          <w:sz w:val="20"/>
          <w:szCs w:val="20"/>
          <w:shd w:val="clear" w:color="auto" w:fill="FFFFFF"/>
        </w:rPr>
        <w:t>Виролайнен</w:t>
      </w:r>
      <w:proofErr w:type="spellEnd"/>
      <w:r w:rsidRPr="003C6E71">
        <w:rPr>
          <w:rFonts w:ascii="Times New Roman" w:eastAsia="Times New Roman" w:hAnsi="Times New Roman" w:cs="Times New Roman"/>
          <w:sz w:val="20"/>
          <w:szCs w:val="20"/>
          <w:shd w:val="clear" w:color="auto" w:fill="FFFFFF"/>
        </w:rPr>
        <w:t> </w:t>
      </w:r>
      <w:r w:rsidRPr="003C6E71">
        <w:rPr>
          <w:rFonts w:ascii="Times New Roman" w:eastAsia="Times New Roman" w:hAnsi="Times New Roman" w:cs="Times New Roman"/>
          <w:bCs/>
          <w:sz w:val="20"/>
          <w:szCs w:val="20"/>
          <w:shd w:val="clear" w:color="auto" w:fill="FFFFFF"/>
        </w:rPr>
        <w:t>М</w:t>
      </w:r>
      <w:r w:rsidRPr="003C6E71">
        <w:rPr>
          <w:rFonts w:ascii="Times New Roman" w:eastAsia="Times New Roman" w:hAnsi="Times New Roman" w:cs="Times New Roman"/>
          <w:sz w:val="20"/>
          <w:szCs w:val="20"/>
          <w:shd w:val="clear" w:color="auto" w:fill="FFFFFF"/>
        </w:rPr>
        <w:t>. Гибель абсурда // </w:t>
      </w:r>
      <w:r w:rsidRPr="003C6E71">
        <w:rPr>
          <w:rFonts w:ascii="Times New Roman" w:eastAsia="Times New Roman" w:hAnsi="Times New Roman" w:cs="Times New Roman"/>
          <w:bCs/>
          <w:sz w:val="20"/>
          <w:szCs w:val="20"/>
          <w:shd w:val="clear" w:color="auto" w:fill="FFFFFF"/>
        </w:rPr>
        <w:t>Абсурд и вокруг</w:t>
      </w:r>
      <w:r w:rsidRPr="003C6E71">
        <w:rPr>
          <w:rFonts w:ascii="Times New Roman" w:eastAsia="Times New Roman" w:hAnsi="Times New Roman" w:cs="Times New Roman"/>
          <w:sz w:val="20"/>
          <w:szCs w:val="20"/>
          <w:shd w:val="clear" w:color="auto" w:fill="FFFFFF"/>
        </w:rPr>
        <w:t>: сб. ст. </w:t>
      </w:r>
      <w:r w:rsidRPr="003C6E71">
        <w:rPr>
          <w:rFonts w:ascii="Times New Roman" w:eastAsia="Times New Roman" w:hAnsi="Times New Roman" w:cs="Times New Roman"/>
          <w:bCs/>
          <w:sz w:val="20"/>
          <w:szCs w:val="20"/>
          <w:shd w:val="clear" w:color="auto" w:fill="FFFFFF"/>
        </w:rPr>
        <w:t>М</w:t>
      </w:r>
      <w:r w:rsidRPr="003C6E71">
        <w:rPr>
          <w:rFonts w:ascii="Times New Roman" w:eastAsia="Times New Roman" w:hAnsi="Times New Roman" w:cs="Times New Roman"/>
          <w:sz w:val="20"/>
          <w:szCs w:val="20"/>
          <w:shd w:val="clear" w:color="auto" w:fill="FFFFFF"/>
        </w:rPr>
        <w:t>., </w:t>
      </w:r>
      <w:r w:rsidRPr="003C6E71">
        <w:rPr>
          <w:rFonts w:ascii="Times New Roman" w:eastAsia="Times New Roman" w:hAnsi="Times New Roman" w:cs="Times New Roman"/>
          <w:bCs/>
          <w:sz w:val="20"/>
          <w:szCs w:val="20"/>
          <w:shd w:val="clear" w:color="auto" w:fill="FFFFFF"/>
        </w:rPr>
        <w:t>2004</w:t>
      </w:r>
      <w:r w:rsidRPr="003C6E71">
        <w:rPr>
          <w:rFonts w:ascii="Times New Roman" w:eastAsia="Times New Roman" w:hAnsi="Times New Roman" w:cs="Times New Roman"/>
          <w:sz w:val="20"/>
          <w:szCs w:val="20"/>
          <w:shd w:val="clear" w:color="auto" w:fill="FFFFFF"/>
        </w:rPr>
        <w:t>. С. 415–427</w:t>
      </w:r>
    </w:p>
  </w:footnote>
  <w:footnote w:id="21">
    <w:p w14:paraId="57934368" w14:textId="77777777" w:rsidR="00CB1224" w:rsidRPr="00C40B71" w:rsidRDefault="00CB1224" w:rsidP="00910CF1">
      <w:pPr>
        <w:pStyle w:val="FootnoteText"/>
        <w:rPr>
          <w:rFonts w:ascii="Times New Roman" w:hAnsi="Times New Roman" w:cs="Times New Roman"/>
          <w:sz w:val="20"/>
          <w:szCs w:val="20"/>
          <w:lang w:val="ru-RU"/>
        </w:rPr>
      </w:pPr>
      <w:r w:rsidRPr="00C40B71">
        <w:rPr>
          <w:rStyle w:val="FootnoteReference"/>
          <w:rFonts w:ascii="Times New Roman" w:hAnsi="Times New Roman" w:cs="Times New Roman"/>
          <w:sz w:val="20"/>
          <w:szCs w:val="20"/>
        </w:rPr>
        <w:footnoteRef/>
      </w:r>
      <w:r w:rsidRPr="00C40B71">
        <w:rPr>
          <w:rFonts w:ascii="Times New Roman" w:hAnsi="Times New Roman" w:cs="Times New Roman"/>
          <w:sz w:val="20"/>
          <w:szCs w:val="20"/>
        </w:rPr>
        <w:t xml:space="preserve"> </w:t>
      </w:r>
      <w:proofErr w:type="spellStart"/>
      <w:r w:rsidRPr="00C40B71">
        <w:rPr>
          <w:rFonts w:ascii="Times New Roman" w:hAnsi="Times New Roman" w:cs="Times New Roman"/>
          <w:sz w:val="20"/>
          <w:szCs w:val="20"/>
          <w:lang w:val="ru-RU"/>
        </w:rPr>
        <w:t>Бодрийяр</w:t>
      </w:r>
      <w:proofErr w:type="spellEnd"/>
      <w:r w:rsidRPr="00C40B71">
        <w:rPr>
          <w:rFonts w:ascii="Times New Roman" w:hAnsi="Times New Roman" w:cs="Times New Roman"/>
          <w:sz w:val="20"/>
          <w:szCs w:val="20"/>
          <w:lang w:val="ru-RU"/>
        </w:rPr>
        <w:t xml:space="preserve"> Ж. Злой демон образов // Искусство кино,1992, №10. С. 65</w:t>
      </w:r>
      <w:r w:rsidRPr="00C40B71">
        <w:rPr>
          <w:rFonts w:ascii="Times New Roman" w:hAnsi="Times New Roman" w:cs="Times New Roman"/>
          <w:sz w:val="20"/>
          <w:szCs w:val="20"/>
        </w:rPr>
        <w:t>.</w:t>
      </w:r>
    </w:p>
  </w:footnote>
  <w:footnote w:id="22">
    <w:p w14:paraId="478DD42F" w14:textId="77777777" w:rsidR="00CB1224" w:rsidRPr="006B46AD" w:rsidRDefault="00CB1224" w:rsidP="00910CF1">
      <w:pPr>
        <w:rPr>
          <w:rFonts w:ascii="Times New Roman" w:eastAsia="Times New Roman" w:hAnsi="Times New Roman" w:cs="Times New Roman"/>
          <w:sz w:val="20"/>
          <w:szCs w:val="20"/>
        </w:rPr>
      </w:pPr>
      <w:r w:rsidRPr="00801522">
        <w:rPr>
          <w:rStyle w:val="FootnoteReference"/>
          <w:rFonts w:ascii="Times New Roman" w:hAnsi="Times New Roman" w:cs="Times New Roman"/>
        </w:rPr>
        <w:footnoteRef/>
      </w:r>
      <w:r w:rsidRPr="00F807C3">
        <w:rPr>
          <w:rFonts w:ascii="Times New Roman" w:hAnsi="Times New Roman" w:cs="Times New Roman"/>
          <w:sz w:val="20"/>
          <w:szCs w:val="20"/>
        </w:rPr>
        <w:t>Лотман Ю.М. Статьи по семиотике и топологии культуры [в 3 т.], Таллин,1992. Т. 1, с. 3</w:t>
      </w:r>
    </w:p>
  </w:footnote>
  <w:footnote w:id="23">
    <w:p w14:paraId="2711DC07" w14:textId="77777777" w:rsidR="00CB1224" w:rsidRPr="00990C7C" w:rsidRDefault="00CB1224" w:rsidP="00910CF1">
      <w:pPr>
        <w:pStyle w:val="Default"/>
        <w:spacing w:line="360" w:lineRule="auto"/>
        <w:rPr>
          <w:color w:val="auto"/>
          <w:sz w:val="28"/>
          <w:szCs w:val="28"/>
          <w:lang w:val="ru-RU"/>
        </w:rPr>
      </w:pPr>
      <w:r>
        <w:rPr>
          <w:rStyle w:val="FootnoteReference"/>
        </w:rPr>
        <w:footnoteRef/>
      </w:r>
      <w:r>
        <w:t xml:space="preserve"> </w:t>
      </w:r>
      <w:proofErr w:type="spellStart"/>
      <w:r w:rsidRPr="0097137A">
        <w:rPr>
          <w:color w:val="auto"/>
          <w:sz w:val="20"/>
          <w:szCs w:val="20"/>
          <w:lang w:val="ru-RU"/>
        </w:rPr>
        <w:t>Рашкофф</w:t>
      </w:r>
      <w:proofErr w:type="spellEnd"/>
      <w:r w:rsidRPr="0097137A">
        <w:rPr>
          <w:color w:val="auto"/>
          <w:sz w:val="20"/>
          <w:szCs w:val="20"/>
          <w:lang w:val="ru-RU"/>
        </w:rPr>
        <w:t xml:space="preserve"> Д. </w:t>
      </w:r>
      <w:proofErr w:type="spellStart"/>
      <w:r w:rsidRPr="0097137A">
        <w:rPr>
          <w:color w:val="auto"/>
          <w:sz w:val="20"/>
          <w:szCs w:val="20"/>
          <w:lang w:val="ru-RU"/>
        </w:rPr>
        <w:t>Медиавирус</w:t>
      </w:r>
      <w:proofErr w:type="spellEnd"/>
      <w:r w:rsidRPr="0097137A">
        <w:rPr>
          <w:color w:val="auto"/>
          <w:sz w:val="20"/>
          <w:szCs w:val="20"/>
          <w:lang w:val="ru-RU"/>
        </w:rPr>
        <w:t>: Пособие по о</w:t>
      </w:r>
      <w:r>
        <w:rPr>
          <w:color w:val="auto"/>
          <w:sz w:val="20"/>
          <w:szCs w:val="20"/>
          <w:lang w:val="ru-RU"/>
        </w:rPr>
        <w:t>рганизации информационных эпиде</w:t>
      </w:r>
      <w:r w:rsidRPr="0097137A">
        <w:rPr>
          <w:color w:val="auto"/>
          <w:sz w:val="20"/>
          <w:szCs w:val="20"/>
          <w:lang w:val="ru-RU"/>
        </w:rPr>
        <w:t>мий. М., 2011. C.92</w:t>
      </w:r>
    </w:p>
    <w:p w14:paraId="7332C0EC" w14:textId="77777777" w:rsidR="00CB1224" w:rsidRPr="0097137A" w:rsidRDefault="00CB1224" w:rsidP="00910CF1">
      <w:pPr>
        <w:pStyle w:val="FootnoteText"/>
      </w:pPr>
    </w:p>
  </w:footnote>
  <w:footnote w:id="24">
    <w:p w14:paraId="7D200967" w14:textId="77777777" w:rsidR="00CB1224" w:rsidRPr="006B46AD" w:rsidRDefault="00CB1224" w:rsidP="00910CF1">
      <w:pPr>
        <w:widowControl w:val="0"/>
        <w:autoSpaceDE w:val="0"/>
        <w:autoSpaceDN w:val="0"/>
        <w:adjustRightInd w:val="0"/>
        <w:rPr>
          <w:rFonts w:ascii="Times New Roman" w:hAnsi="Times New Roman" w:cs="Times New Roman"/>
          <w:sz w:val="18"/>
          <w:szCs w:val="18"/>
        </w:rPr>
      </w:pPr>
      <w:r>
        <w:rPr>
          <w:rStyle w:val="FootnoteReference"/>
        </w:rPr>
        <w:footnoteRef/>
      </w:r>
      <w:proofErr w:type="spellStart"/>
      <w:r w:rsidRPr="00920479">
        <w:rPr>
          <w:rFonts w:ascii="Times New Roman" w:hAnsi="Times New Roman" w:cs="Times New Roman"/>
          <w:sz w:val="20"/>
          <w:szCs w:val="20"/>
        </w:rPr>
        <w:t>Кастельс</w:t>
      </w:r>
      <w:proofErr w:type="spellEnd"/>
      <w:r w:rsidRPr="00920479">
        <w:rPr>
          <w:rFonts w:ascii="Times New Roman" w:hAnsi="Times New Roman" w:cs="Times New Roman"/>
          <w:sz w:val="20"/>
          <w:szCs w:val="20"/>
        </w:rPr>
        <w:t xml:space="preserve"> М. Информационная эпоха: </w:t>
      </w:r>
      <w:r>
        <w:rPr>
          <w:rFonts w:ascii="Times New Roman" w:hAnsi="Times New Roman" w:cs="Times New Roman"/>
          <w:sz w:val="20"/>
          <w:szCs w:val="20"/>
        </w:rPr>
        <w:t>экономика, общество и культура. М.</w:t>
      </w:r>
      <w:r w:rsidRPr="00920479">
        <w:rPr>
          <w:rFonts w:ascii="Times New Roman" w:hAnsi="Times New Roman" w:cs="Times New Roman"/>
          <w:sz w:val="20"/>
          <w:szCs w:val="20"/>
        </w:rPr>
        <w:t>, 2000. С</w:t>
      </w:r>
      <w:r>
        <w:rPr>
          <w:rFonts w:ascii="Times New Roman" w:hAnsi="Times New Roman" w:cs="Times New Roman"/>
          <w:sz w:val="20"/>
          <w:szCs w:val="20"/>
        </w:rPr>
        <w:t>.</w:t>
      </w:r>
      <w:r w:rsidRPr="00920479">
        <w:rPr>
          <w:rFonts w:ascii="Times New Roman" w:hAnsi="Times New Roman" w:cs="Times New Roman"/>
          <w:sz w:val="20"/>
          <w:szCs w:val="20"/>
        </w:rPr>
        <w:t>429</w:t>
      </w:r>
    </w:p>
  </w:footnote>
  <w:footnote w:id="25">
    <w:p w14:paraId="5115B55E" w14:textId="77777777" w:rsidR="00CB1224" w:rsidRPr="00494BCA" w:rsidRDefault="00CB1224" w:rsidP="00910CF1">
      <w:pPr>
        <w:pStyle w:val="FootnoteText"/>
        <w:rPr>
          <w:lang w:val="ru-RU"/>
        </w:rPr>
      </w:pPr>
      <w:r>
        <w:rPr>
          <w:rStyle w:val="FootnoteReference"/>
        </w:rPr>
        <w:footnoteRef/>
      </w:r>
      <w:r w:rsidRPr="006B46AD">
        <w:rPr>
          <w:lang w:val="ru-RU"/>
        </w:rPr>
        <w:t xml:space="preserve"> </w:t>
      </w:r>
      <w:r w:rsidRPr="00556B5D">
        <w:rPr>
          <w:rFonts w:ascii="Times New Roman" w:hAnsi="Times New Roman" w:cs="Times New Roman"/>
          <w:sz w:val="20"/>
          <w:szCs w:val="20"/>
          <w:lang w:val="ru-RU"/>
        </w:rPr>
        <w:t xml:space="preserve">Лотман Ю.М. Технический прогресс как культурологическая проблема // Лотман Ю.М. </w:t>
      </w:r>
      <w:proofErr w:type="spellStart"/>
      <w:r w:rsidRPr="00556B5D">
        <w:rPr>
          <w:rFonts w:ascii="Times New Roman" w:hAnsi="Times New Roman" w:cs="Times New Roman"/>
          <w:sz w:val="20"/>
          <w:szCs w:val="20"/>
          <w:lang w:val="ru-RU"/>
        </w:rPr>
        <w:t>Семиосфера</w:t>
      </w:r>
      <w:proofErr w:type="spellEnd"/>
      <w:r w:rsidRPr="00556B5D">
        <w:rPr>
          <w:rFonts w:ascii="Times New Roman" w:hAnsi="Times New Roman" w:cs="Times New Roman"/>
          <w:sz w:val="20"/>
          <w:szCs w:val="20"/>
          <w:lang w:val="ru-RU"/>
        </w:rPr>
        <w:t xml:space="preserve">: культура и взрыв; внутри мыслящих миров; Статьи. Исследования. Заметки. </w:t>
      </w:r>
      <w:proofErr w:type="spellStart"/>
      <w:r w:rsidRPr="00556B5D">
        <w:rPr>
          <w:rFonts w:ascii="Times New Roman" w:hAnsi="Times New Roman" w:cs="Times New Roman"/>
          <w:sz w:val="20"/>
          <w:szCs w:val="20"/>
          <w:lang w:val="ru-RU"/>
        </w:rPr>
        <w:t>Спб</w:t>
      </w:r>
      <w:proofErr w:type="spellEnd"/>
      <w:r w:rsidRPr="00556B5D">
        <w:rPr>
          <w:rFonts w:ascii="Times New Roman" w:hAnsi="Times New Roman" w:cs="Times New Roman"/>
          <w:sz w:val="20"/>
          <w:szCs w:val="20"/>
          <w:lang w:val="ru-RU"/>
        </w:rPr>
        <w:t xml:space="preserve">., 2000. </w:t>
      </w:r>
      <w:r w:rsidRPr="00556B5D">
        <w:rPr>
          <w:rFonts w:ascii="Times New Roman" w:hAnsi="Times New Roman" w:cs="Times New Roman"/>
          <w:sz w:val="20"/>
          <w:szCs w:val="20"/>
        </w:rPr>
        <w:t>C</w:t>
      </w:r>
      <w:r w:rsidRPr="00556B5D">
        <w:rPr>
          <w:rFonts w:ascii="Times New Roman" w:hAnsi="Times New Roman" w:cs="Times New Roman"/>
          <w:sz w:val="20"/>
          <w:szCs w:val="20"/>
          <w:lang w:val="ru-RU"/>
        </w:rPr>
        <w:t>.638</w:t>
      </w:r>
    </w:p>
  </w:footnote>
  <w:footnote w:id="26">
    <w:p w14:paraId="48DBC837" w14:textId="77777777" w:rsidR="00CB1224" w:rsidRPr="00A91299" w:rsidRDefault="00CB1224" w:rsidP="00910CF1">
      <w:pPr>
        <w:pStyle w:val="FootnoteText"/>
      </w:pPr>
      <w:r>
        <w:rPr>
          <w:rStyle w:val="FootnoteReference"/>
        </w:rPr>
        <w:footnoteRef/>
      </w:r>
      <w:r w:rsidRPr="006B46AD">
        <w:rPr>
          <w:lang w:val="ru-RU"/>
        </w:rPr>
        <w:t xml:space="preserve"> </w:t>
      </w:r>
      <w:proofErr w:type="spellStart"/>
      <w:r w:rsidRPr="00A91299">
        <w:rPr>
          <w:rFonts w:ascii="Times New Roman" w:eastAsia="Times New Roman" w:hAnsi="Times New Roman" w:cs="Times New Roman"/>
          <w:color w:val="000000"/>
          <w:sz w:val="20"/>
          <w:szCs w:val="20"/>
          <w:shd w:val="clear" w:color="auto" w:fill="FFFFFF"/>
          <w:lang w:val="ru-RU"/>
        </w:rPr>
        <w:t>Маклюэн</w:t>
      </w:r>
      <w:proofErr w:type="spellEnd"/>
      <w:r w:rsidRPr="00A91299">
        <w:rPr>
          <w:rFonts w:ascii="Times New Roman" w:eastAsia="Times New Roman" w:hAnsi="Times New Roman" w:cs="Times New Roman"/>
          <w:color w:val="000000"/>
          <w:sz w:val="20"/>
          <w:szCs w:val="20"/>
          <w:shd w:val="clear" w:color="auto" w:fill="FFFFFF"/>
          <w:lang w:val="ru-RU"/>
        </w:rPr>
        <w:t xml:space="preserve"> М. Понимание медиа: внешние расширения человека. М., 2003. C.323</w:t>
      </w:r>
    </w:p>
  </w:footnote>
  <w:footnote w:id="27">
    <w:p w14:paraId="329CC37E" w14:textId="77777777" w:rsidR="00CB1224" w:rsidRPr="008A6E11" w:rsidRDefault="00CB1224" w:rsidP="00910CF1">
      <w:pPr>
        <w:pStyle w:val="FootnoteText"/>
        <w:rPr>
          <w:rFonts w:ascii="Times New Roman" w:hAnsi="Times New Roman" w:cs="Times New Roman"/>
          <w:sz w:val="20"/>
          <w:szCs w:val="20"/>
          <w:lang w:val="ru-RU"/>
        </w:rPr>
      </w:pPr>
      <w:r>
        <w:rPr>
          <w:rStyle w:val="FootnoteReference"/>
        </w:rPr>
        <w:footnoteRef/>
      </w:r>
      <w:r w:rsidRPr="006B46AD">
        <w:rPr>
          <w:lang w:val="ru-RU"/>
        </w:rPr>
        <w:t xml:space="preserve"> </w:t>
      </w:r>
      <w:r w:rsidRPr="008A6E11">
        <w:rPr>
          <w:rFonts w:ascii="Times New Roman" w:hAnsi="Times New Roman" w:cs="Times New Roman"/>
          <w:sz w:val="20"/>
          <w:szCs w:val="20"/>
          <w:lang w:val="ru-RU"/>
        </w:rPr>
        <w:t xml:space="preserve">Бердяев Н. Новое средневековье. Электронный ресурс. </w:t>
      </w:r>
      <w:r w:rsidRPr="008A6E11">
        <w:rPr>
          <w:rFonts w:ascii="Times New Roman" w:hAnsi="Times New Roman" w:cs="Times New Roman"/>
          <w:sz w:val="20"/>
          <w:szCs w:val="20"/>
        </w:rPr>
        <w:t xml:space="preserve">URL: </w:t>
      </w:r>
      <w:hyperlink r:id="rId3" w:anchor="0" w:history="1">
        <w:r w:rsidRPr="00A16410">
          <w:rPr>
            <w:rStyle w:val="Hyperlink"/>
            <w:rFonts w:ascii="Times New Roman" w:hAnsi="Times New Roman" w:cs="Times New Roman"/>
            <w:color w:val="auto"/>
            <w:sz w:val="20"/>
            <w:szCs w:val="20"/>
          </w:rPr>
          <w:t>http://royallib.com/read/berdyaev_nikolay/novoe_srednevekove.html#0</w:t>
        </w:r>
      </w:hyperlink>
      <w:r w:rsidRPr="00A16410">
        <w:rPr>
          <w:rFonts w:ascii="Times New Roman" w:hAnsi="Times New Roman" w:cs="Times New Roman"/>
          <w:sz w:val="20"/>
          <w:szCs w:val="20"/>
        </w:rPr>
        <w:t xml:space="preserve"> (</w:t>
      </w:r>
      <w:r w:rsidRPr="008A6E11">
        <w:rPr>
          <w:rFonts w:ascii="Times New Roman" w:hAnsi="Times New Roman" w:cs="Times New Roman"/>
          <w:sz w:val="20"/>
          <w:szCs w:val="20"/>
          <w:lang w:val="ru-RU"/>
        </w:rPr>
        <w:t>дата обращения: 1.05.2017)</w:t>
      </w:r>
    </w:p>
  </w:footnote>
  <w:footnote w:id="28">
    <w:p w14:paraId="430486A0" w14:textId="77777777" w:rsidR="00CB1224" w:rsidRPr="00570B02" w:rsidRDefault="00CB1224" w:rsidP="00910CF1">
      <w:pPr>
        <w:pStyle w:val="FootnoteText"/>
        <w:rPr>
          <w:lang w:val="ru-RU"/>
        </w:rPr>
      </w:pPr>
      <w:r w:rsidRPr="008A6E11">
        <w:rPr>
          <w:rStyle w:val="FootnoteReference"/>
          <w:rFonts w:ascii="Times New Roman" w:hAnsi="Times New Roman" w:cs="Times New Roman"/>
          <w:sz w:val="20"/>
          <w:szCs w:val="20"/>
        </w:rPr>
        <w:footnoteRef/>
      </w:r>
      <w:r w:rsidRPr="008A6E11">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Ортега</w:t>
      </w:r>
      <w:proofErr w:type="spellEnd"/>
      <w:r>
        <w:rPr>
          <w:rFonts w:ascii="Times New Roman" w:hAnsi="Times New Roman" w:cs="Times New Roman"/>
          <w:sz w:val="20"/>
          <w:szCs w:val="20"/>
          <w:lang w:val="ru-RU"/>
        </w:rPr>
        <w:t>-и-</w:t>
      </w:r>
      <w:proofErr w:type="spellStart"/>
      <w:r>
        <w:rPr>
          <w:rFonts w:ascii="Times New Roman" w:hAnsi="Times New Roman" w:cs="Times New Roman"/>
          <w:sz w:val="20"/>
          <w:szCs w:val="20"/>
          <w:lang w:val="ru-RU"/>
        </w:rPr>
        <w:t>Гассет</w:t>
      </w:r>
      <w:proofErr w:type="spellEnd"/>
      <w:r>
        <w:rPr>
          <w:rFonts w:ascii="Times New Roman" w:hAnsi="Times New Roman" w:cs="Times New Roman"/>
          <w:sz w:val="20"/>
          <w:szCs w:val="20"/>
          <w:lang w:val="ru-RU"/>
        </w:rPr>
        <w:t xml:space="preserve"> Х. В</w:t>
      </w:r>
      <w:r w:rsidRPr="008A6E11">
        <w:rPr>
          <w:rFonts w:ascii="Times New Roman" w:hAnsi="Times New Roman" w:cs="Times New Roman"/>
          <w:sz w:val="20"/>
          <w:szCs w:val="20"/>
          <w:lang w:val="ru-RU"/>
        </w:rPr>
        <w:t>осстание масс</w:t>
      </w:r>
      <w:r>
        <w:rPr>
          <w:rFonts w:ascii="Times New Roman" w:hAnsi="Times New Roman" w:cs="Times New Roman"/>
          <w:sz w:val="20"/>
          <w:szCs w:val="20"/>
          <w:lang w:val="ru-RU"/>
        </w:rPr>
        <w:t>. М., 2003. С.78</w:t>
      </w:r>
    </w:p>
  </w:footnote>
  <w:footnote w:id="29">
    <w:p w14:paraId="1FAD7767" w14:textId="77777777" w:rsidR="00CB1224" w:rsidRPr="00C46827" w:rsidRDefault="00CB1224" w:rsidP="00910CF1">
      <w:pPr>
        <w:pStyle w:val="FootnoteText"/>
      </w:pPr>
      <w:r>
        <w:rPr>
          <w:rStyle w:val="FootnoteReference"/>
        </w:rPr>
        <w:footnoteRef/>
      </w:r>
      <w:r w:rsidRPr="006B46AD">
        <w:rPr>
          <w:lang w:val="ru-RU"/>
        </w:rPr>
        <w:t xml:space="preserve"> </w:t>
      </w:r>
      <w:r w:rsidRPr="00C46827">
        <w:rPr>
          <w:rFonts w:ascii="Times New Roman" w:hAnsi="Times New Roman" w:cs="Times New Roman"/>
          <w:sz w:val="20"/>
          <w:szCs w:val="20"/>
          <w:lang w:val="ru-RU"/>
        </w:rPr>
        <w:t>Эко У. Полный назад! М., 2012. C.200</w:t>
      </w:r>
    </w:p>
  </w:footnote>
  <w:footnote w:id="30">
    <w:p w14:paraId="5CCA64A3" w14:textId="77777777" w:rsidR="00CB1224" w:rsidRPr="00C1499F" w:rsidRDefault="00CB1224" w:rsidP="00910CF1">
      <w:pPr>
        <w:rPr>
          <w:rFonts w:ascii="Times" w:eastAsia="Times New Roman" w:hAnsi="Times" w:cs="Times New Roman"/>
          <w:sz w:val="20"/>
          <w:szCs w:val="20"/>
        </w:rPr>
      </w:pPr>
      <w:r>
        <w:rPr>
          <w:rStyle w:val="FootnoteReference"/>
        </w:rPr>
        <w:footnoteRef/>
      </w:r>
      <w:r>
        <w:t xml:space="preserve"> </w:t>
      </w:r>
      <w:proofErr w:type="spellStart"/>
      <w:r w:rsidRPr="00C1499F">
        <w:rPr>
          <w:rFonts w:ascii="Times New Roman" w:hAnsi="Times New Roman" w:cs="Times New Roman"/>
          <w:sz w:val="20"/>
          <w:szCs w:val="20"/>
        </w:rPr>
        <w:t>Berardi</w:t>
      </w:r>
      <w:proofErr w:type="spellEnd"/>
      <w:r w:rsidRPr="00C1499F">
        <w:rPr>
          <w:rFonts w:ascii="Times New Roman" w:hAnsi="Times New Roman" w:cs="Times New Roman"/>
          <w:sz w:val="20"/>
          <w:szCs w:val="20"/>
        </w:rPr>
        <w:t xml:space="preserve">. F. </w:t>
      </w:r>
      <w:proofErr w:type="spellStart"/>
      <w:r w:rsidRPr="00C1499F">
        <w:rPr>
          <w:rFonts w:ascii="Times New Roman" w:eastAsia="Times New Roman" w:hAnsi="Times New Roman" w:cs="Times New Roman"/>
          <w:sz w:val="20"/>
          <w:szCs w:val="20"/>
        </w:rPr>
        <w:t>Precarious</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Rhapsody</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Semiocapitalism</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and</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the</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pathologies</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of</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the</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post-alpha</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generation</w:t>
      </w:r>
      <w:proofErr w:type="spellEnd"/>
      <w:r w:rsidRPr="00C1499F">
        <w:rPr>
          <w:rFonts w:ascii="Times New Roman" w:eastAsia="Times New Roman" w:hAnsi="Times New Roman" w:cs="Times New Roman"/>
          <w:sz w:val="20"/>
          <w:szCs w:val="20"/>
        </w:rPr>
        <w:t xml:space="preserve">. </w:t>
      </w:r>
      <w:proofErr w:type="spellStart"/>
      <w:r w:rsidRPr="00C1499F">
        <w:rPr>
          <w:rFonts w:ascii="Times New Roman" w:eastAsia="Times New Roman" w:hAnsi="Times New Roman" w:cs="Times New Roman"/>
          <w:sz w:val="20"/>
          <w:szCs w:val="20"/>
        </w:rPr>
        <w:t>London</w:t>
      </w:r>
      <w:proofErr w:type="spellEnd"/>
      <w:r w:rsidRPr="00C1499F">
        <w:rPr>
          <w:rFonts w:ascii="Times New Roman" w:eastAsia="Times New Roman" w:hAnsi="Times New Roman" w:cs="Times New Roman"/>
          <w:sz w:val="20"/>
          <w:szCs w:val="20"/>
        </w:rPr>
        <w:t>. 2009. C.43-46</w:t>
      </w:r>
    </w:p>
  </w:footnote>
  <w:footnote w:id="31">
    <w:p w14:paraId="5B83A039" w14:textId="77777777" w:rsidR="00CB1224" w:rsidRDefault="00CB1224" w:rsidP="00910CF1">
      <w:pPr>
        <w:pStyle w:val="FootnoteText"/>
      </w:pPr>
      <w:r>
        <w:rPr>
          <w:rStyle w:val="FootnoteReference"/>
        </w:rPr>
        <w:footnoteRef/>
      </w:r>
      <w:r>
        <w:t xml:space="preserve"> </w:t>
      </w:r>
      <w:r w:rsidRPr="00335162">
        <w:rPr>
          <w:rFonts w:ascii="Times New Roman" w:hAnsi="Times New Roman" w:cs="Times New Roman"/>
          <w:sz w:val="20"/>
          <w:szCs w:val="20"/>
          <w:lang w:val="ru-RU"/>
        </w:rPr>
        <w:t>Делёз Ж. Логика смысла. М., 2011. C.</w:t>
      </w:r>
      <w:r>
        <w:rPr>
          <w:rFonts w:ascii="Times New Roman" w:hAnsi="Times New Roman" w:cs="Times New Roman"/>
          <w:sz w:val="20"/>
          <w:szCs w:val="20"/>
          <w:lang w:val="ru-RU"/>
        </w:rPr>
        <w:t>61</w:t>
      </w:r>
    </w:p>
  </w:footnote>
  <w:footnote w:id="32">
    <w:p w14:paraId="63A690D5" w14:textId="77777777" w:rsidR="00CB1224" w:rsidRPr="00136263" w:rsidRDefault="00CB1224" w:rsidP="00910CF1">
      <w:pPr>
        <w:spacing w:line="360" w:lineRule="auto"/>
        <w:rPr>
          <w:rFonts w:ascii="Times New Roman" w:eastAsia="Times New Roman" w:hAnsi="Times New Roman" w:cs="Times New Roman"/>
          <w:sz w:val="28"/>
          <w:szCs w:val="28"/>
        </w:rPr>
      </w:pPr>
      <w:r>
        <w:rPr>
          <w:rStyle w:val="FootnoteReference"/>
        </w:rPr>
        <w:footnoteRef/>
      </w:r>
      <w:r>
        <w:t xml:space="preserve"> </w:t>
      </w:r>
      <w:proofErr w:type="spellStart"/>
      <w:r w:rsidRPr="00136263">
        <w:rPr>
          <w:rFonts w:ascii="Times New Roman" w:eastAsia="Times New Roman" w:hAnsi="Times New Roman" w:cs="Times New Roman"/>
          <w:color w:val="000000"/>
          <w:sz w:val="20"/>
          <w:szCs w:val="20"/>
        </w:rPr>
        <w:t>Бодрийяр</w:t>
      </w:r>
      <w:proofErr w:type="spellEnd"/>
      <w:r w:rsidRPr="00136263">
        <w:rPr>
          <w:rFonts w:ascii="Times New Roman" w:eastAsia="Times New Roman" w:hAnsi="Times New Roman" w:cs="Times New Roman"/>
          <w:color w:val="000000"/>
          <w:sz w:val="20"/>
          <w:szCs w:val="20"/>
        </w:rPr>
        <w:t xml:space="preserve"> Ж. К критике политической экономии знака. М., 2007. C.16</w:t>
      </w:r>
    </w:p>
  </w:footnote>
  <w:footnote w:id="33">
    <w:p w14:paraId="080F2B53" w14:textId="77777777" w:rsidR="00CB1224" w:rsidRPr="006B46AD" w:rsidRDefault="00CB1224" w:rsidP="00910CF1">
      <w:pPr>
        <w:pStyle w:val="FootnoteText"/>
      </w:pPr>
      <w:r>
        <w:rPr>
          <w:rStyle w:val="FootnoteReference"/>
        </w:rPr>
        <w:footnoteRef/>
      </w:r>
      <w:r>
        <w:t xml:space="preserve"> </w:t>
      </w:r>
      <w:proofErr w:type="spellStart"/>
      <w:proofErr w:type="gramStart"/>
      <w:r w:rsidRPr="006D0243">
        <w:rPr>
          <w:rFonts w:ascii="Times New Roman" w:hAnsi="Times New Roman" w:cs="Times New Roman"/>
          <w:sz w:val="20"/>
          <w:szCs w:val="20"/>
        </w:rPr>
        <w:t>Бодрийяр</w:t>
      </w:r>
      <w:proofErr w:type="spellEnd"/>
      <w:r w:rsidRPr="006D0243">
        <w:rPr>
          <w:rFonts w:ascii="Times New Roman" w:hAnsi="Times New Roman" w:cs="Times New Roman"/>
          <w:sz w:val="20"/>
          <w:szCs w:val="20"/>
        </w:rPr>
        <w:t xml:space="preserve"> Ж. </w:t>
      </w:r>
      <w:proofErr w:type="spellStart"/>
      <w:r w:rsidRPr="006D0243">
        <w:rPr>
          <w:rFonts w:ascii="Times New Roman" w:hAnsi="Times New Roman" w:cs="Times New Roman"/>
          <w:sz w:val="20"/>
          <w:szCs w:val="20"/>
        </w:rPr>
        <w:t>Симулякры</w:t>
      </w:r>
      <w:proofErr w:type="spellEnd"/>
      <w:r w:rsidRPr="006D0243">
        <w:rPr>
          <w:rFonts w:ascii="Times New Roman" w:hAnsi="Times New Roman" w:cs="Times New Roman"/>
          <w:sz w:val="20"/>
          <w:szCs w:val="20"/>
        </w:rPr>
        <w:t xml:space="preserve"> и </w:t>
      </w:r>
      <w:proofErr w:type="spellStart"/>
      <w:r w:rsidRPr="006D0243">
        <w:rPr>
          <w:rFonts w:ascii="Times New Roman" w:hAnsi="Times New Roman" w:cs="Times New Roman"/>
          <w:sz w:val="20"/>
          <w:szCs w:val="20"/>
        </w:rPr>
        <w:t>симуляции</w:t>
      </w:r>
      <w:proofErr w:type="spellEnd"/>
      <w:r w:rsidRPr="006D0243">
        <w:rPr>
          <w:rFonts w:ascii="Times New Roman" w:hAnsi="Times New Roman" w:cs="Times New Roman"/>
          <w:sz w:val="20"/>
          <w:szCs w:val="20"/>
        </w:rPr>
        <w:t>.</w:t>
      </w:r>
      <w:proofErr w:type="gramEnd"/>
      <w:r w:rsidRPr="006D0243">
        <w:rPr>
          <w:rFonts w:ascii="Times New Roman" w:hAnsi="Times New Roman" w:cs="Times New Roman"/>
          <w:sz w:val="20"/>
          <w:szCs w:val="20"/>
        </w:rPr>
        <w:t xml:space="preserve"> М., 2015. </w:t>
      </w:r>
      <w:r w:rsidRPr="006D0243">
        <w:rPr>
          <w:rFonts w:ascii="Times New Roman" w:hAnsi="Times New Roman" w:cs="Times New Roman"/>
          <w:sz w:val="20"/>
          <w:szCs w:val="20"/>
          <w:lang w:val="ru-RU"/>
        </w:rPr>
        <w:t>C.</w:t>
      </w:r>
      <w:r w:rsidRPr="006D0243">
        <w:rPr>
          <w:rFonts w:ascii="Times New Roman" w:hAnsi="Times New Roman" w:cs="Times New Roman"/>
          <w:sz w:val="20"/>
          <w:szCs w:val="20"/>
        </w:rPr>
        <w:t>47</w:t>
      </w:r>
    </w:p>
  </w:footnote>
  <w:footnote w:id="34">
    <w:p w14:paraId="48FDD0DD" w14:textId="77777777" w:rsidR="00CB1224" w:rsidRPr="001C2D6D" w:rsidRDefault="00CB1224" w:rsidP="00910CF1">
      <w:pPr>
        <w:pStyle w:val="FootnoteText"/>
      </w:pPr>
      <w:r>
        <w:rPr>
          <w:rStyle w:val="FootnoteReference"/>
        </w:rPr>
        <w:footnoteRef/>
      </w:r>
      <w:r w:rsidRPr="0051551B">
        <w:rPr>
          <w:rFonts w:ascii="Times New Roman" w:hAnsi="Times New Roman" w:cs="Times New Roman"/>
          <w:sz w:val="20"/>
          <w:szCs w:val="20"/>
          <w:lang w:val="ru-RU"/>
        </w:rPr>
        <w:t>Камю А. Миф о Сизифе. Электронный ресурс. URL: http://www.nietzsche.ru/influence/philosophie/sizif/ (дата обращения: 1.</w:t>
      </w:r>
      <w:r w:rsidRPr="001C2D6D">
        <w:rPr>
          <w:rFonts w:ascii="Times New Roman" w:hAnsi="Times New Roman" w:cs="Times New Roman"/>
          <w:sz w:val="20"/>
          <w:szCs w:val="20"/>
        </w:rPr>
        <w:t>05.2017)</w:t>
      </w:r>
    </w:p>
  </w:footnote>
  <w:footnote w:id="35">
    <w:p w14:paraId="4C429396" w14:textId="77777777" w:rsidR="00CB1224" w:rsidRPr="004828A1" w:rsidRDefault="00CB1224" w:rsidP="00910CF1">
      <w:pPr>
        <w:pStyle w:val="FootnoteText"/>
        <w:rPr>
          <w:lang w:val="ru-RU"/>
        </w:rPr>
      </w:pPr>
      <w:r>
        <w:rPr>
          <w:rStyle w:val="FootnoteReference"/>
        </w:rPr>
        <w:footnoteRef/>
      </w:r>
      <w:r>
        <w:t xml:space="preserve"> </w:t>
      </w:r>
      <w:proofErr w:type="spellStart"/>
      <w:r w:rsidRPr="00F01DA5">
        <w:rPr>
          <w:rFonts w:ascii="Times New Roman" w:hAnsi="Times New Roman" w:cs="Times New Roman"/>
          <w:sz w:val="20"/>
          <w:szCs w:val="20"/>
          <w:lang w:val="ru-RU"/>
        </w:rPr>
        <w:t>Витгенштейн</w:t>
      </w:r>
      <w:proofErr w:type="spellEnd"/>
      <w:r w:rsidRPr="00F01DA5">
        <w:rPr>
          <w:rFonts w:ascii="Times New Roman" w:hAnsi="Times New Roman" w:cs="Times New Roman"/>
          <w:sz w:val="20"/>
          <w:szCs w:val="20"/>
          <w:lang w:val="ru-RU"/>
        </w:rPr>
        <w:t xml:space="preserve"> Л. Логико-фил</w:t>
      </w:r>
      <w:r>
        <w:rPr>
          <w:rFonts w:ascii="Times New Roman" w:hAnsi="Times New Roman" w:cs="Times New Roman"/>
          <w:sz w:val="20"/>
          <w:szCs w:val="20"/>
          <w:lang w:val="ru-RU"/>
        </w:rPr>
        <w:t>ософский трактат. М., 2014. С.218</w:t>
      </w:r>
    </w:p>
  </w:footnote>
  <w:footnote w:id="36">
    <w:p w14:paraId="3124D183" w14:textId="77777777" w:rsidR="00CB1224" w:rsidRPr="00DF5E79" w:rsidRDefault="00CB1224" w:rsidP="00910CF1">
      <w:pPr>
        <w:pStyle w:val="FootnoteText"/>
      </w:pPr>
      <w:r>
        <w:rPr>
          <w:rStyle w:val="FootnoteReference"/>
        </w:rPr>
        <w:footnoteRef/>
      </w:r>
      <w:r>
        <w:t xml:space="preserve"> </w:t>
      </w:r>
      <w:r w:rsidRPr="00A15971">
        <w:rPr>
          <w:rFonts w:ascii="Times New Roman" w:hAnsi="Times New Roman" w:cs="Times New Roman"/>
          <w:sz w:val="20"/>
          <w:szCs w:val="20"/>
          <w:lang w:val="ru-RU"/>
        </w:rPr>
        <w:t xml:space="preserve">Хайдеггер М. Время картины </w:t>
      </w:r>
      <w:r w:rsidRPr="00A16410">
        <w:rPr>
          <w:rFonts w:ascii="Times New Roman" w:hAnsi="Times New Roman" w:cs="Times New Roman"/>
          <w:sz w:val="20"/>
          <w:szCs w:val="20"/>
          <w:lang w:val="ru-RU"/>
        </w:rPr>
        <w:t xml:space="preserve">мира. Электронный ресурс. URL: </w:t>
      </w:r>
      <w:hyperlink r:id="rId4" w:history="1">
        <w:r w:rsidRPr="00A16410">
          <w:rPr>
            <w:rStyle w:val="Hyperlink"/>
            <w:rFonts w:ascii="Times New Roman" w:hAnsi="Times New Roman" w:cs="Times New Roman"/>
            <w:color w:val="auto"/>
            <w:sz w:val="20"/>
            <w:szCs w:val="20"/>
            <w:lang w:val="ru-RU"/>
          </w:rPr>
          <w:t>http://www.bibikhin.ru/vremya_kartiny_mira</w:t>
        </w:r>
      </w:hyperlink>
      <w:r w:rsidRPr="00A16410">
        <w:rPr>
          <w:rFonts w:ascii="Times New Roman" w:hAnsi="Times New Roman" w:cs="Times New Roman"/>
          <w:sz w:val="20"/>
          <w:szCs w:val="20"/>
          <w:lang w:val="ru-RU"/>
        </w:rPr>
        <w:t xml:space="preserve"> (дата обращения: 1.05.2017)</w:t>
      </w:r>
    </w:p>
  </w:footnote>
  <w:footnote w:id="37">
    <w:p w14:paraId="6C865745" w14:textId="77777777" w:rsidR="00CB1224" w:rsidRPr="00A334FD" w:rsidRDefault="00CB1224" w:rsidP="00910CF1">
      <w:pPr>
        <w:pStyle w:val="FootnoteText"/>
        <w:rPr>
          <w:lang w:val="ru-RU"/>
        </w:rPr>
      </w:pPr>
      <w:r>
        <w:rPr>
          <w:rStyle w:val="FootnoteReference"/>
        </w:rPr>
        <w:footnoteRef/>
      </w:r>
      <w:r>
        <w:t xml:space="preserve"> </w:t>
      </w:r>
      <w:r w:rsidRPr="00335162">
        <w:rPr>
          <w:rFonts w:ascii="Times New Roman" w:hAnsi="Times New Roman" w:cs="Times New Roman"/>
          <w:sz w:val="20"/>
          <w:szCs w:val="20"/>
          <w:lang w:val="ru-RU"/>
        </w:rPr>
        <w:t>Делёз Ж. Логика смысла. М., 2011. C</w:t>
      </w:r>
      <w:r w:rsidRPr="00F1393D">
        <w:rPr>
          <w:rFonts w:ascii="Times New Roman" w:hAnsi="Times New Roman" w:cs="Times New Roman"/>
          <w:sz w:val="20"/>
          <w:szCs w:val="20"/>
          <w:lang w:val="ru-RU"/>
        </w:rPr>
        <w:t>.186</w:t>
      </w:r>
    </w:p>
  </w:footnote>
  <w:footnote w:id="38">
    <w:p w14:paraId="78CED33F" w14:textId="77777777" w:rsidR="00CB1224" w:rsidRDefault="00CB1224" w:rsidP="00910CF1">
      <w:pPr>
        <w:pStyle w:val="FootnoteText"/>
      </w:pPr>
      <w:r>
        <w:rPr>
          <w:rStyle w:val="FootnoteReference"/>
        </w:rPr>
        <w:footnoteRef/>
      </w:r>
      <w:r w:rsidRPr="00776843">
        <w:rPr>
          <w:rFonts w:ascii="Times New Roman" w:hAnsi="Times New Roman" w:cs="Times New Roman"/>
          <w:sz w:val="20"/>
          <w:szCs w:val="20"/>
          <w:lang w:val="ru-RU"/>
        </w:rPr>
        <w:t xml:space="preserve">Новая философская энциклопедия. </w:t>
      </w:r>
      <w:r w:rsidRPr="001D2646">
        <w:rPr>
          <w:rFonts w:ascii="Times New Roman" w:hAnsi="Times New Roman" w:cs="Times New Roman"/>
          <w:sz w:val="20"/>
          <w:szCs w:val="20"/>
          <w:lang w:val="ru-RU"/>
        </w:rPr>
        <w:t>Электронная библиотека Института философии РАН</w:t>
      </w:r>
      <w:r>
        <w:rPr>
          <w:rFonts w:ascii="Times New Roman" w:hAnsi="Times New Roman" w:cs="Times New Roman"/>
          <w:sz w:val="28"/>
          <w:szCs w:val="28"/>
          <w:lang w:val="ru-RU"/>
        </w:rPr>
        <w:t xml:space="preserve">. </w:t>
      </w:r>
      <w:proofErr w:type="spellStart"/>
      <w:r w:rsidRPr="00776843">
        <w:rPr>
          <w:rFonts w:ascii="Times New Roman" w:hAnsi="Times New Roman" w:cs="Times New Roman"/>
          <w:sz w:val="20"/>
          <w:szCs w:val="20"/>
          <w:lang w:val="ru-RU"/>
        </w:rPr>
        <w:t>Лакан</w:t>
      </w:r>
      <w:proofErr w:type="spellEnd"/>
      <w:r w:rsidRPr="00776843">
        <w:rPr>
          <w:rFonts w:ascii="Times New Roman" w:hAnsi="Times New Roman" w:cs="Times New Roman"/>
          <w:sz w:val="20"/>
          <w:szCs w:val="20"/>
          <w:lang w:val="ru-RU"/>
        </w:rPr>
        <w:t xml:space="preserve">. Электронный ресурс. URL: </w:t>
      </w:r>
      <w:hyperlink r:id="rId5" w:history="1">
        <w:r w:rsidRPr="00A16410">
          <w:rPr>
            <w:rStyle w:val="Hyperlink"/>
            <w:rFonts w:ascii="Times New Roman" w:hAnsi="Times New Roman" w:cs="Times New Roman"/>
            <w:color w:val="auto"/>
            <w:sz w:val="20"/>
            <w:szCs w:val="20"/>
          </w:rPr>
          <w:t>http://iphlib.ru/greenstone3/library/collection/newphilenc/document/HASH131b8ed3772dfc457f4613</w:t>
        </w:r>
      </w:hyperlink>
      <w:r w:rsidRPr="00A16410">
        <w:rPr>
          <w:rFonts w:ascii="Times New Roman" w:hAnsi="Times New Roman" w:cs="Times New Roman"/>
          <w:sz w:val="20"/>
          <w:szCs w:val="20"/>
        </w:rPr>
        <w:t xml:space="preserve"> (</w:t>
      </w:r>
      <w:r w:rsidRPr="00A16410">
        <w:rPr>
          <w:rFonts w:ascii="Times New Roman" w:hAnsi="Times New Roman" w:cs="Times New Roman"/>
          <w:sz w:val="20"/>
          <w:szCs w:val="20"/>
          <w:lang w:val="ru-RU"/>
        </w:rPr>
        <w:t>дата обращения: 1.05.2017)</w:t>
      </w:r>
    </w:p>
  </w:footnote>
  <w:footnote w:id="39">
    <w:p w14:paraId="318B085B" w14:textId="77777777" w:rsidR="00CB1224" w:rsidRPr="00363012" w:rsidRDefault="00CB1224" w:rsidP="00910CF1">
      <w:pPr>
        <w:pStyle w:val="FootnoteText"/>
      </w:pPr>
      <w:r>
        <w:rPr>
          <w:rStyle w:val="FootnoteReference"/>
        </w:rPr>
        <w:footnoteRef/>
      </w:r>
      <w:r>
        <w:t xml:space="preserve"> </w:t>
      </w:r>
      <w:proofErr w:type="spellStart"/>
      <w:r w:rsidRPr="00363012">
        <w:rPr>
          <w:rFonts w:ascii="Times New Roman" w:hAnsi="Times New Roman" w:cs="Times New Roman"/>
          <w:sz w:val="20"/>
          <w:szCs w:val="20"/>
          <w:lang w:val="ru-RU"/>
        </w:rPr>
        <w:t>Рапопорт</w:t>
      </w:r>
      <w:proofErr w:type="spellEnd"/>
      <w:r w:rsidRPr="00363012">
        <w:rPr>
          <w:rFonts w:ascii="Times New Roman" w:hAnsi="Times New Roman" w:cs="Times New Roman"/>
          <w:sz w:val="20"/>
          <w:szCs w:val="20"/>
          <w:lang w:val="ru-RU"/>
        </w:rPr>
        <w:t xml:space="preserve"> E. Логика сериала. </w:t>
      </w:r>
      <w:proofErr w:type="spellStart"/>
      <w:proofErr w:type="gramStart"/>
      <w:r w:rsidRPr="00363012">
        <w:rPr>
          <w:rFonts w:ascii="Times New Roman" w:eastAsia="Times New Roman" w:hAnsi="Times New Roman" w:cs="Times New Roman"/>
          <w:sz w:val="20"/>
          <w:szCs w:val="20"/>
        </w:rPr>
        <w:t>Логос</w:t>
      </w:r>
      <w:proofErr w:type="spellEnd"/>
      <w:r w:rsidRPr="00363012">
        <w:rPr>
          <w:rFonts w:ascii="Times New Roman" w:eastAsia="Times New Roman" w:hAnsi="Times New Roman" w:cs="Times New Roman"/>
          <w:sz w:val="20"/>
          <w:szCs w:val="20"/>
        </w:rPr>
        <w:t xml:space="preserve"> №3 [93] 2013.</w:t>
      </w:r>
      <w:proofErr w:type="gramEnd"/>
      <w:r w:rsidRPr="00363012">
        <w:rPr>
          <w:rFonts w:ascii="Times New Roman" w:eastAsia="Times New Roman" w:hAnsi="Times New Roman" w:cs="Times New Roman"/>
          <w:sz w:val="20"/>
          <w:szCs w:val="20"/>
        </w:rPr>
        <w:t xml:space="preserve"> </w:t>
      </w:r>
      <w:r w:rsidRPr="00363012">
        <w:rPr>
          <w:rFonts w:ascii="Times New Roman" w:hAnsi="Times New Roman" w:cs="Times New Roman"/>
          <w:sz w:val="20"/>
          <w:szCs w:val="20"/>
          <w:lang w:val="ru-RU"/>
        </w:rPr>
        <w:t>C.21-36.</w:t>
      </w:r>
    </w:p>
  </w:footnote>
  <w:footnote w:id="40">
    <w:p w14:paraId="3DCC5743" w14:textId="77777777" w:rsidR="00CB1224" w:rsidRPr="00F87477" w:rsidRDefault="00CB1224" w:rsidP="00910CF1">
      <w:pPr>
        <w:pStyle w:val="FootnoteText"/>
      </w:pPr>
      <w:r>
        <w:rPr>
          <w:rStyle w:val="FootnoteReference"/>
        </w:rPr>
        <w:footnoteRef/>
      </w:r>
      <w:r w:rsidRPr="004B3B3D">
        <w:rPr>
          <w:rFonts w:ascii="Times New Roman" w:hAnsi="Times New Roman" w:cs="Times New Roman"/>
          <w:sz w:val="20"/>
          <w:szCs w:val="20"/>
        </w:rPr>
        <w:t xml:space="preserve"> </w:t>
      </w:r>
      <w:r w:rsidRPr="004B3B3D">
        <w:rPr>
          <w:rFonts w:ascii="Times New Roman" w:hAnsi="Times New Roman" w:cs="Times New Roman"/>
          <w:sz w:val="20"/>
          <w:szCs w:val="20"/>
          <w:lang w:val="ru-RU"/>
        </w:rPr>
        <w:t xml:space="preserve">Камю А. Миф о </w:t>
      </w:r>
      <w:r w:rsidRPr="00A16410">
        <w:rPr>
          <w:rFonts w:ascii="Times New Roman" w:hAnsi="Times New Roman" w:cs="Times New Roman"/>
          <w:sz w:val="20"/>
          <w:szCs w:val="20"/>
          <w:lang w:val="ru-RU"/>
        </w:rPr>
        <w:t xml:space="preserve">Сизифе. Электронный ресурс. </w:t>
      </w:r>
      <w:r w:rsidRPr="00A16410">
        <w:rPr>
          <w:rFonts w:ascii="Times New Roman" w:hAnsi="Times New Roman" w:cs="Times New Roman"/>
          <w:sz w:val="20"/>
          <w:szCs w:val="20"/>
        </w:rPr>
        <w:t xml:space="preserve">URL: </w:t>
      </w:r>
      <w:hyperlink r:id="rId6" w:history="1">
        <w:r w:rsidRPr="00A16410">
          <w:rPr>
            <w:rStyle w:val="Hyperlink"/>
            <w:rFonts w:ascii="Times New Roman" w:hAnsi="Times New Roman" w:cs="Times New Roman"/>
            <w:color w:val="auto"/>
            <w:sz w:val="20"/>
            <w:szCs w:val="20"/>
            <w:lang w:val="ru-RU"/>
          </w:rPr>
          <w:t>http://www.nietzsche.ru/influence/philosophie/sizif/</w:t>
        </w:r>
      </w:hyperlink>
      <w:r w:rsidRPr="00A16410">
        <w:rPr>
          <w:rFonts w:ascii="Times New Roman" w:hAnsi="Times New Roman" w:cs="Times New Roman"/>
          <w:sz w:val="20"/>
          <w:szCs w:val="20"/>
          <w:lang w:val="ru-RU"/>
        </w:rPr>
        <w:t xml:space="preserve"> (дата обращения: 1.05.2017)</w:t>
      </w:r>
    </w:p>
  </w:footnote>
  <w:footnote w:id="41">
    <w:p w14:paraId="633C74C3" w14:textId="77777777" w:rsidR="00CB1224" w:rsidRPr="00665D35" w:rsidRDefault="00CB1224" w:rsidP="00910CF1">
      <w:pPr>
        <w:pStyle w:val="FootnoteText"/>
        <w:rPr>
          <w:lang w:val="ru-RU"/>
        </w:rPr>
      </w:pPr>
      <w:r>
        <w:rPr>
          <w:rStyle w:val="FootnoteReference"/>
        </w:rPr>
        <w:footnoteRef/>
      </w:r>
      <w:r>
        <w:t xml:space="preserve"> </w:t>
      </w:r>
      <w:proofErr w:type="spellStart"/>
      <w:r w:rsidRPr="004B3B3D">
        <w:rPr>
          <w:rFonts w:ascii="Times New Roman" w:hAnsi="Times New Roman" w:cs="Times New Roman"/>
          <w:sz w:val="20"/>
          <w:szCs w:val="20"/>
          <w:lang w:val="ru-RU"/>
        </w:rPr>
        <w:t>Гиренок</w:t>
      </w:r>
      <w:proofErr w:type="spellEnd"/>
      <w:r w:rsidRPr="004B3B3D">
        <w:rPr>
          <w:rFonts w:ascii="Times New Roman" w:hAnsi="Times New Roman" w:cs="Times New Roman"/>
          <w:sz w:val="20"/>
          <w:szCs w:val="20"/>
          <w:lang w:val="ru-RU"/>
        </w:rPr>
        <w:t xml:space="preserve"> Ф. Абсурд и речь. Антропология воображаемого. М, 2012. C.9</w:t>
      </w:r>
    </w:p>
  </w:footnote>
  <w:footnote w:id="42">
    <w:p w14:paraId="21584B5C" w14:textId="77777777" w:rsidR="00CB1224" w:rsidRPr="001C2D6D" w:rsidRDefault="00CB1224" w:rsidP="00910CF1">
      <w:pPr>
        <w:pStyle w:val="FootnoteText"/>
        <w:rPr>
          <w:rFonts w:ascii="Times New Roman" w:hAnsi="Times New Roman" w:cs="Times New Roman"/>
          <w:sz w:val="20"/>
          <w:szCs w:val="20"/>
          <w:lang w:val="ru-RU"/>
        </w:rPr>
      </w:pPr>
      <w:r w:rsidRPr="001C2D6D">
        <w:rPr>
          <w:rStyle w:val="FootnoteReference"/>
          <w:rFonts w:ascii="Times New Roman" w:hAnsi="Times New Roman" w:cs="Times New Roman"/>
          <w:sz w:val="20"/>
          <w:szCs w:val="20"/>
          <w:lang w:val="ru-RU"/>
        </w:rPr>
        <w:footnoteRef/>
      </w:r>
      <w:r w:rsidRPr="001C2D6D">
        <w:rPr>
          <w:rFonts w:ascii="Times New Roman" w:hAnsi="Times New Roman" w:cs="Times New Roman"/>
          <w:sz w:val="20"/>
          <w:szCs w:val="20"/>
          <w:lang w:val="ru-RU"/>
        </w:rPr>
        <w:t xml:space="preserve"> </w:t>
      </w:r>
      <w:proofErr w:type="spellStart"/>
      <w:r w:rsidRPr="001C2D6D">
        <w:rPr>
          <w:rFonts w:ascii="Times New Roman" w:hAnsi="Times New Roman" w:cs="Times New Roman"/>
          <w:sz w:val="20"/>
          <w:szCs w:val="20"/>
          <w:lang w:val="ru-RU"/>
        </w:rPr>
        <w:t>Луман</w:t>
      </w:r>
      <w:proofErr w:type="spellEnd"/>
      <w:r w:rsidRPr="001C2D6D">
        <w:rPr>
          <w:rFonts w:ascii="Times New Roman" w:hAnsi="Times New Roman" w:cs="Times New Roman"/>
          <w:sz w:val="20"/>
          <w:szCs w:val="20"/>
          <w:lang w:val="ru-RU"/>
        </w:rPr>
        <w:t xml:space="preserve"> Н. Эволюция. М.,2005. C.65</w:t>
      </w:r>
    </w:p>
  </w:footnote>
  <w:footnote w:id="43">
    <w:p w14:paraId="534FDF30" w14:textId="77777777" w:rsidR="00CB1224" w:rsidRPr="001C2D6D" w:rsidRDefault="00CB1224" w:rsidP="00910CF1">
      <w:pPr>
        <w:pStyle w:val="FootnoteText"/>
        <w:rPr>
          <w:lang w:val="ru-RU"/>
        </w:rPr>
      </w:pPr>
      <w:r w:rsidRPr="001C2D6D">
        <w:rPr>
          <w:rStyle w:val="FootnoteReference"/>
          <w:lang w:val="ru-RU"/>
        </w:rPr>
        <w:footnoteRef/>
      </w:r>
      <w:r w:rsidRPr="001C2D6D">
        <w:rPr>
          <w:lang w:val="ru-RU"/>
        </w:rPr>
        <w:t xml:space="preserve"> </w:t>
      </w:r>
      <w:proofErr w:type="spellStart"/>
      <w:r w:rsidRPr="001C2D6D">
        <w:rPr>
          <w:rFonts w:ascii="Times New Roman" w:hAnsi="Times New Roman" w:cs="Times New Roman"/>
          <w:sz w:val="20"/>
          <w:szCs w:val="20"/>
          <w:lang w:val="ru-RU"/>
        </w:rPr>
        <w:t>Метц</w:t>
      </w:r>
      <w:proofErr w:type="spellEnd"/>
      <w:r w:rsidRPr="001C2D6D">
        <w:rPr>
          <w:rFonts w:ascii="Times New Roman" w:hAnsi="Times New Roman" w:cs="Times New Roman"/>
          <w:sz w:val="20"/>
          <w:szCs w:val="20"/>
          <w:lang w:val="ru-RU"/>
        </w:rPr>
        <w:t>. К. Воображаемое означающее. Психоанализ и кино. СПб., 2013. С.130</w:t>
      </w:r>
    </w:p>
  </w:footnote>
  <w:footnote w:id="44">
    <w:p w14:paraId="5C99A727" w14:textId="77777777" w:rsidR="00CB1224" w:rsidRPr="001C2D6D" w:rsidRDefault="00CB1224" w:rsidP="006F644E">
      <w:pPr>
        <w:pStyle w:val="FootnoteText"/>
        <w:rPr>
          <w:lang w:val="ru-RU"/>
        </w:rPr>
      </w:pPr>
      <w:r w:rsidRPr="001C2D6D">
        <w:rPr>
          <w:rStyle w:val="FootnoteReference"/>
          <w:lang w:val="ru-RU"/>
        </w:rPr>
        <w:footnoteRef/>
      </w:r>
      <w:r w:rsidRPr="001C2D6D">
        <w:rPr>
          <w:lang w:val="ru-RU"/>
        </w:rPr>
        <w:t xml:space="preserve"> </w:t>
      </w:r>
      <w:proofErr w:type="spellStart"/>
      <w:r w:rsidRPr="001C2D6D">
        <w:rPr>
          <w:rFonts w:ascii="Times New Roman" w:hAnsi="Times New Roman" w:cs="Times New Roman"/>
          <w:sz w:val="20"/>
          <w:szCs w:val="20"/>
          <w:lang w:val="ru-RU"/>
        </w:rPr>
        <w:t>Бодрийяр</w:t>
      </w:r>
      <w:proofErr w:type="spellEnd"/>
      <w:r w:rsidRPr="001C2D6D">
        <w:rPr>
          <w:rFonts w:ascii="Times New Roman" w:hAnsi="Times New Roman" w:cs="Times New Roman"/>
          <w:sz w:val="20"/>
          <w:szCs w:val="20"/>
          <w:lang w:val="ru-RU"/>
        </w:rPr>
        <w:t xml:space="preserve"> Ж. Симулякры и симуляции. М., 2015. C.21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3256C0"/>
    <w:multiLevelType w:val="hybridMultilevel"/>
    <w:tmpl w:val="A15E42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1262FF6"/>
    <w:multiLevelType w:val="multilevel"/>
    <w:tmpl w:val="6FB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3731FD"/>
    <w:multiLevelType w:val="hybridMultilevel"/>
    <w:tmpl w:val="EE3E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644D4"/>
    <w:multiLevelType w:val="hybridMultilevel"/>
    <w:tmpl w:val="6464BF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57FD3FCB"/>
    <w:multiLevelType w:val="multilevel"/>
    <w:tmpl w:val="01A2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4763AB"/>
    <w:multiLevelType w:val="hybridMultilevel"/>
    <w:tmpl w:val="D1C63B0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A1"/>
    <w:rsid w:val="00030D4E"/>
    <w:rsid w:val="00102128"/>
    <w:rsid w:val="00133B2B"/>
    <w:rsid w:val="00183F01"/>
    <w:rsid w:val="0019479F"/>
    <w:rsid w:val="00231198"/>
    <w:rsid w:val="002A735D"/>
    <w:rsid w:val="00315010"/>
    <w:rsid w:val="00356934"/>
    <w:rsid w:val="00360DA5"/>
    <w:rsid w:val="00402D0A"/>
    <w:rsid w:val="00442DCD"/>
    <w:rsid w:val="0044390F"/>
    <w:rsid w:val="00457B05"/>
    <w:rsid w:val="004622BE"/>
    <w:rsid w:val="0046689B"/>
    <w:rsid w:val="004C0379"/>
    <w:rsid w:val="004F4E65"/>
    <w:rsid w:val="0053527E"/>
    <w:rsid w:val="00535E09"/>
    <w:rsid w:val="005616BF"/>
    <w:rsid w:val="0056586C"/>
    <w:rsid w:val="005A3DDC"/>
    <w:rsid w:val="005D3D34"/>
    <w:rsid w:val="006F644E"/>
    <w:rsid w:val="00752645"/>
    <w:rsid w:val="00786823"/>
    <w:rsid w:val="008252F0"/>
    <w:rsid w:val="00883C03"/>
    <w:rsid w:val="00886210"/>
    <w:rsid w:val="008950DC"/>
    <w:rsid w:val="008E485B"/>
    <w:rsid w:val="00910CF1"/>
    <w:rsid w:val="0094446D"/>
    <w:rsid w:val="00957614"/>
    <w:rsid w:val="00A04352"/>
    <w:rsid w:val="00A16410"/>
    <w:rsid w:val="00A51B10"/>
    <w:rsid w:val="00A85DE3"/>
    <w:rsid w:val="00AB4DF7"/>
    <w:rsid w:val="00AE166F"/>
    <w:rsid w:val="00B01AF3"/>
    <w:rsid w:val="00BE1B4D"/>
    <w:rsid w:val="00BF5259"/>
    <w:rsid w:val="00C06422"/>
    <w:rsid w:val="00C15E2F"/>
    <w:rsid w:val="00C4787D"/>
    <w:rsid w:val="00CB1224"/>
    <w:rsid w:val="00DA2033"/>
    <w:rsid w:val="00DB4A51"/>
    <w:rsid w:val="00E014A1"/>
    <w:rsid w:val="00F756A1"/>
    <w:rsid w:val="00FA57FA"/>
    <w:rsid w:val="00FD4A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2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CF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910CF1"/>
    <w:pPr>
      <w:keepNext/>
      <w:keepLines/>
      <w:spacing w:before="200" w:after="0" w:line="240" w:lineRule="auto"/>
      <w:outlineLvl w:val="1"/>
    </w:pPr>
    <w:rPr>
      <w:rFonts w:asciiTheme="majorHAnsi" w:eastAsiaTheme="majorEastAsia" w:hAnsiTheme="majorHAnsi" w:cstheme="majorBidi"/>
      <w:b/>
      <w:bCs/>
      <w:color w:val="5B9BD5" w:themeColor="accent1"/>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тульная страница"/>
    <w:basedOn w:val="Normal"/>
    <w:qFormat/>
    <w:rsid w:val="00360DA5"/>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lang w:eastAsia="ru-RU"/>
    </w:rPr>
  </w:style>
  <w:style w:type="character" w:customStyle="1" w:styleId="Heading1Char">
    <w:name w:val="Heading 1 Char"/>
    <w:basedOn w:val="DefaultParagraphFont"/>
    <w:link w:val="Heading1"/>
    <w:uiPriority w:val="9"/>
    <w:rsid w:val="00910CF1"/>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910CF1"/>
    <w:rPr>
      <w:rFonts w:asciiTheme="majorHAnsi" w:eastAsiaTheme="majorEastAsia" w:hAnsiTheme="majorHAnsi" w:cstheme="majorBidi"/>
      <w:b/>
      <w:bCs/>
      <w:color w:val="5B9BD5" w:themeColor="accent1"/>
      <w:sz w:val="28"/>
      <w:szCs w:val="28"/>
    </w:rPr>
  </w:style>
  <w:style w:type="paragraph" w:styleId="FootnoteText">
    <w:name w:val="footnote text"/>
    <w:basedOn w:val="Normal"/>
    <w:link w:val="FootnoteTextChar"/>
    <w:uiPriority w:val="99"/>
    <w:unhideWhenUsed/>
    <w:rsid w:val="00910CF1"/>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910CF1"/>
    <w:rPr>
      <w:rFonts w:eastAsiaTheme="minorEastAsia"/>
      <w:sz w:val="24"/>
      <w:szCs w:val="24"/>
      <w:lang w:val="en-US"/>
    </w:rPr>
  </w:style>
  <w:style w:type="character" w:styleId="FootnoteReference">
    <w:name w:val="footnote reference"/>
    <w:basedOn w:val="DefaultParagraphFont"/>
    <w:uiPriority w:val="99"/>
    <w:unhideWhenUsed/>
    <w:rsid w:val="00910CF1"/>
    <w:rPr>
      <w:vertAlign w:val="superscript"/>
    </w:rPr>
  </w:style>
  <w:style w:type="character" w:customStyle="1" w:styleId="a0">
    <w:name w:val="Символ сноски"/>
    <w:rsid w:val="00910CF1"/>
  </w:style>
  <w:style w:type="paragraph" w:styleId="Footer">
    <w:name w:val="footer"/>
    <w:basedOn w:val="Normal"/>
    <w:link w:val="FooterChar"/>
    <w:uiPriority w:val="99"/>
    <w:unhideWhenUsed/>
    <w:rsid w:val="00910CF1"/>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10CF1"/>
    <w:rPr>
      <w:rFonts w:eastAsiaTheme="minorEastAsia"/>
      <w:sz w:val="24"/>
      <w:szCs w:val="24"/>
      <w:lang w:val="en-US"/>
    </w:rPr>
  </w:style>
  <w:style w:type="character" w:styleId="PageNumber">
    <w:name w:val="page number"/>
    <w:basedOn w:val="DefaultParagraphFont"/>
    <w:uiPriority w:val="99"/>
    <w:semiHidden/>
    <w:unhideWhenUsed/>
    <w:rsid w:val="00910CF1"/>
  </w:style>
  <w:style w:type="character" w:styleId="EndnoteReference">
    <w:name w:val="endnote reference"/>
    <w:basedOn w:val="DefaultParagraphFont"/>
    <w:uiPriority w:val="99"/>
    <w:unhideWhenUsed/>
    <w:rsid w:val="00910CF1"/>
    <w:rPr>
      <w:vertAlign w:val="superscript"/>
    </w:rPr>
  </w:style>
  <w:style w:type="character" w:customStyle="1" w:styleId="apple-converted-space">
    <w:name w:val="apple-converted-space"/>
    <w:basedOn w:val="DefaultParagraphFont"/>
    <w:rsid w:val="00910CF1"/>
  </w:style>
  <w:style w:type="character" w:styleId="Hyperlink">
    <w:name w:val="Hyperlink"/>
    <w:basedOn w:val="DefaultParagraphFont"/>
    <w:uiPriority w:val="99"/>
    <w:unhideWhenUsed/>
    <w:rsid w:val="00910CF1"/>
    <w:rPr>
      <w:color w:val="0000FF"/>
      <w:u w:val="single"/>
    </w:rPr>
  </w:style>
  <w:style w:type="paragraph" w:styleId="BalloonText">
    <w:name w:val="Balloon Text"/>
    <w:basedOn w:val="Normal"/>
    <w:link w:val="BalloonTextChar"/>
    <w:uiPriority w:val="99"/>
    <w:semiHidden/>
    <w:unhideWhenUsed/>
    <w:rsid w:val="00910CF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910CF1"/>
    <w:rPr>
      <w:rFonts w:ascii="Lucida Grande" w:eastAsiaTheme="minorEastAsia" w:hAnsi="Lucida Grande" w:cs="Lucida Grande"/>
      <w:sz w:val="18"/>
      <w:szCs w:val="18"/>
      <w:lang w:val="en-US"/>
    </w:rPr>
  </w:style>
  <w:style w:type="paragraph" w:styleId="ListParagraph">
    <w:name w:val="List Paragraph"/>
    <w:basedOn w:val="Normal"/>
    <w:uiPriority w:val="34"/>
    <w:qFormat/>
    <w:rsid w:val="00910CF1"/>
    <w:pPr>
      <w:spacing w:after="0" w:line="240" w:lineRule="auto"/>
      <w:ind w:left="720"/>
      <w:contextualSpacing/>
    </w:pPr>
    <w:rPr>
      <w:rFonts w:eastAsiaTheme="minorEastAsia"/>
      <w:sz w:val="24"/>
      <w:szCs w:val="24"/>
      <w:lang w:val="en-US"/>
    </w:rPr>
  </w:style>
  <w:style w:type="paragraph" w:styleId="Header">
    <w:name w:val="header"/>
    <w:basedOn w:val="Normal"/>
    <w:link w:val="HeaderChar"/>
    <w:rsid w:val="00910CF1"/>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HeaderChar">
    <w:name w:val="Header Char"/>
    <w:basedOn w:val="DefaultParagraphFont"/>
    <w:link w:val="Header"/>
    <w:rsid w:val="00910CF1"/>
    <w:rPr>
      <w:rFonts w:ascii="Courier New" w:eastAsia="Times New Roman" w:hAnsi="Courier New" w:cs="Times New Roman"/>
      <w:sz w:val="20"/>
      <w:szCs w:val="20"/>
      <w:lang w:eastAsia="ru-RU"/>
    </w:rPr>
  </w:style>
  <w:style w:type="paragraph" w:styleId="TOCHeading">
    <w:name w:val="TOC Heading"/>
    <w:basedOn w:val="Heading1"/>
    <w:next w:val="Normal"/>
    <w:uiPriority w:val="39"/>
    <w:unhideWhenUsed/>
    <w:qFormat/>
    <w:rsid w:val="00910CF1"/>
    <w:pPr>
      <w:spacing w:line="276" w:lineRule="auto"/>
      <w:outlineLvl w:val="9"/>
    </w:pPr>
    <w:rPr>
      <w:lang w:val="ru-RU"/>
    </w:rPr>
  </w:style>
  <w:style w:type="paragraph" w:styleId="TOC1">
    <w:name w:val="toc 1"/>
    <w:basedOn w:val="Normal"/>
    <w:next w:val="Normal"/>
    <w:autoRedefine/>
    <w:uiPriority w:val="39"/>
    <w:unhideWhenUsed/>
    <w:rsid w:val="00910CF1"/>
    <w:pPr>
      <w:spacing w:before="120" w:after="0" w:line="240" w:lineRule="auto"/>
    </w:pPr>
    <w:rPr>
      <w:rFonts w:asciiTheme="majorHAnsi" w:eastAsiaTheme="minorEastAsia" w:hAnsiTheme="majorHAnsi"/>
      <w:b/>
      <w:color w:val="548DD4"/>
      <w:sz w:val="24"/>
      <w:szCs w:val="24"/>
      <w:lang w:val="en-US"/>
    </w:rPr>
  </w:style>
  <w:style w:type="paragraph" w:styleId="TOC2">
    <w:name w:val="toc 2"/>
    <w:basedOn w:val="Normal"/>
    <w:next w:val="Normal"/>
    <w:autoRedefine/>
    <w:uiPriority w:val="39"/>
    <w:unhideWhenUsed/>
    <w:rsid w:val="00910CF1"/>
    <w:pPr>
      <w:spacing w:after="0" w:line="240" w:lineRule="auto"/>
    </w:pPr>
    <w:rPr>
      <w:rFonts w:eastAsiaTheme="minorEastAsia"/>
      <w:lang w:val="en-US"/>
    </w:rPr>
  </w:style>
  <w:style w:type="paragraph" w:styleId="TOC3">
    <w:name w:val="toc 3"/>
    <w:basedOn w:val="Normal"/>
    <w:next w:val="Normal"/>
    <w:autoRedefine/>
    <w:uiPriority w:val="39"/>
    <w:unhideWhenUsed/>
    <w:rsid w:val="00910CF1"/>
    <w:pPr>
      <w:spacing w:after="0" w:line="240" w:lineRule="auto"/>
      <w:ind w:left="240"/>
    </w:pPr>
    <w:rPr>
      <w:rFonts w:eastAsiaTheme="minorEastAsia"/>
      <w:i/>
      <w:lang w:val="en-US"/>
    </w:rPr>
  </w:style>
  <w:style w:type="paragraph" w:styleId="TOC4">
    <w:name w:val="toc 4"/>
    <w:basedOn w:val="Normal"/>
    <w:next w:val="Normal"/>
    <w:autoRedefine/>
    <w:uiPriority w:val="39"/>
    <w:semiHidden/>
    <w:unhideWhenUsed/>
    <w:rsid w:val="00910CF1"/>
    <w:pPr>
      <w:pBdr>
        <w:between w:val="double" w:sz="6" w:space="0" w:color="auto"/>
      </w:pBdr>
      <w:spacing w:after="0" w:line="240" w:lineRule="auto"/>
      <w:ind w:left="480"/>
    </w:pPr>
    <w:rPr>
      <w:rFonts w:eastAsiaTheme="minorEastAsia"/>
      <w:sz w:val="20"/>
      <w:szCs w:val="20"/>
      <w:lang w:val="en-US"/>
    </w:rPr>
  </w:style>
  <w:style w:type="paragraph" w:styleId="TOC5">
    <w:name w:val="toc 5"/>
    <w:basedOn w:val="Normal"/>
    <w:next w:val="Normal"/>
    <w:autoRedefine/>
    <w:uiPriority w:val="39"/>
    <w:semiHidden/>
    <w:unhideWhenUsed/>
    <w:rsid w:val="00910CF1"/>
    <w:pPr>
      <w:pBdr>
        <w:between w:val="double" w:sz="6" w:space="0" w:color="auto"/>
      </w:pBdr>
      <w:spacing w:after="0" w:line="240" w:lineRule="auto"/>
      <w:ind w:left="720"/>
    </w:pPr>
    <w:rPr>
      <w:rFonts w:eastAsiaTheme="minorEastAsia"/>
      <w:sz w:val="20"/>
      <w:szCs w:val="20"/>
      <w:lang w:val="en-US"/>
    </w:rPr>
  </w:style>
  <w:style w:type="paragraph" w:styleId="TOC6">
    <w:name w:val="toc 6"/>
    <w:basedOn w:val="Normal"/>
    <w:next w:val="Normal"/>
    <w:autoRedefine/>
    <w:uiPriority w:val="39"/>
    <w:semiHidden/>
    <w:unhideWhenUsed/>
    <w:rsid w:val="00910CF1"/>
    <w:pPr>
      <w:pBdr>
        <w:between w:val="double" w:sz="6" w:space="0" w:color="auto"/>
      </w:pBdr>
      <w:spacing w:after="0" w:line="240" w:lineRule="auto"/>
      <w:ind w:left="960"/>
    </w:pPr>
    <w:rPr>
      <w:rFonts w:eastAsiaTheme="minorEastAsia"/>
      <w:sz w:val="20"/>
      <w:szCs w:val="20"/>
      <w:lang w:val="en-US"/>
    </w:rPr>
  </w:style>
  <w:style w:type="paragraph" w:styleId="TOC7">
    <w:name w:val="toc 7"/>
    <w:basedOn w:val="Normal"/>
    <w:next w:val="Normal"/>
    <w:autoRedefine/>
    <w:uiPriority w:val="39"/>
    <w:semiHidden/>
    <w:unhideWhenUsed/>
    <w:rsid w:val="00910CF1"/>
    <w:pPr>
      <w:pBdr>
        <w:between w:val="double" w:sz="6" w:space="0" w:color="auto"/>
      </w:pBdr>
      <w:spacing w:after="0" w:line="240" w:lineRule="auto"/>
      <w:ind w:left="1200"/>
    </w:pPr>
    <w:rPr>
      <w:rFonts w:eastAsiaTheme="minorEastAsia"/>
      <w:sz w:val="20"/>
      <w:szCs w:val="20"/>
      <w:lang w:val="en-US"/>
    </w:rPr>
  </w:style>
  <w:style w:type="paragraph" w:styleId="TOC8">
    <w:name w:val="toc 8"/>
    <w:basedOn w:val="Normal"/>
    <w:next w:val="Normal"/>
    <w:autoRedefine/>
    <w:uiPriority w:val="39"/>
    <w:semiHidden/>
    <w:unhideWhenUsed/>
    <w:rsid w:val="00910CF1"/>
    <w:pPr>
      <w:pBdr>
        <w:between w:val="double" w:sz="6" w:space="0" w:color="auto"/>
      </w:pBdr>
      <w:spacing w:after="0" w:line="240" w:lineRule="auto"/>
      <w:ind w:left="1440"/>
    </w:pPr>
    <w:rPr>
      <w:rFonts w:eastAsiaTheme="minorEastAsia"/>
      <w:sz w:val="20"/>
      <w:szCs w:val="20"/>
      <w:lang w:val="en-US"/>
    </w:rPr>
  </w:style>
  <w:style w:type="paragraph" w:styleId="TOC9">
    <w:name w:val="toc 9"/>
    <w:basedOn w:val="Normal"/>
    <w:next w:val="Normal"/>
    <w:autoRedefine/>
    <w:uiPriority w:val="39"/>
    <w:semiHidden/>
    <w:unhideWhenUsed/>
    <w:rsid w:val="00910CF1"/>
    <w:pPr>
      <w:pBdr>
        <w:between w:val="double" w:sz="6" w:space="0" w:color="auto"/>
      </w:pBdr>
      <w:spacing w:after="0" w:line="240" w:lineRule="auto"/>
      <w:ind w:left="1680"/>
    </w:pPr>
    <w:rPr>
      <w:rFonts w:eastAsiaTheme="minorEastAsia"/>
      <w:sz w:val="20"/>
      <w:szCs w:val="20"/>
      <w:lang w:val="en-US"/>
    </w:rPr>
  </w:style>
  <w:style w:type="character" w:styleId="FollowedHyperlink">
    <w:name w:val="FollowedHyperlink"/>
    <w:basedOn w:val="DefaultParagraphFont"/>
    <w:uiPriority w:val="99"/>
    <w:semiHidden/>
    <w:unhideWhenUsed/>
    <w:rsid w:val="00910CF1"/>
    <w:rPr>
      <w:color w:val="954F72" w:themeColor="followedHyperlink"/>
      <w:u w:val="single"/>
    </w:rPr>
  </w:style>
  <w:style w:type="paragraph" w:customStyle="1" w:styleId="Default">
    <w:name w:val="Default"/>
    <w:rsid w:val="00910C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Emphasis">
    <w:name w:val="Emphasis"/>
    <w:basedOn w:val="DefaultParagraphFont"/>
    <w:uiPriority w:val="20"/>
    <w:qFormat/>
    <w:rsid w:val="00910CF1"/>
    <w:rPr>
      <w:i/>
      <w:iCs/>
    </w:rPr>
  </w:style>
  <w:style w:type="character" w:customStyle="1" w:styleId="a-size-large">
    <w:name w:val="a-size-large"/>
    <w:basedOn w:val="DefaultParagraphFont"/>
    <w:rsid w:val="00910CF1"/>
  </w:style>
  <w:style w:type="character" w:customStyle="1" w:styleId="selectable">
    <w:name w:val="selectable"/>
    <w:basedOn w:val="DefaultParagraphFont"/>
    <w:rsid w:val="00457B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CF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910CF1"/>
    <w:pPr>
      <w:keepNext/>
      <w:keepLines/>
      <w:spacing w:before="200" w:after="0" w:line="240" w:lineRule="auto"/>
      <w:outlineLvl w:val="1"/>
    </w:pPr>
    <w:rPr>
      <w:rFonts w:asciiTheme="majorHAnsi" w:eastAsiaTheme="majorEastAsia" w:hAnsiTheme="majorHAnsi" w:cstheme="majorBidi"/>
      <w:b/>
      <w:bCs/>
      <w:color w:val="5B9BD5" w:themeColor="accent1"/>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тульная страница"/>
    <w:basedOn w:val="Normal"/>
    <w:qFormat/>
    <w:rsid w:val="00360DA5"/>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lang w:eastAsia="ru-RU"/>
    </w:rPr>
  </w:style>
  <w:style w:type="character" w:customStyle="1" w:styleId="Heading1Char">
    <w:name w:val="Heading 1 Char"/>
    <w:basedOn w:val="DefaultParagraphFont"/>
    <w:link w:val="Heading1"/>
    <w:uiPriority w:val="9"/>
    <w:rsid w:val="00910CF1"/>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910CF1"/>
    <w:rPr>
      <w:rFonts w:asciiTheme="majorHAnsi" w:eastAsiaTheme="majorEastAsia" w:hAnsiTheme="majorHAnsi" w:cstheme="majorBidi"/>
      <w:b/>
      <w:bCs/>
      <w:color w:val="5B9BD5" w:themeColor="accent1"/>
      <w:sz w:val="28"/>
      <w:szCs w:val="28"/>
    </w:rPr>
  </w:style>
  <w:style w:type="paragraph" w:styleId="FootnoteText">
    <w:name w:val="footnote text"/>
    <w:basedOn w:val="Normal"/>
    <w:link w:val="FootnoteTextChar"/>
    <w:uiPriority w:val="99"/>
    <w:unhideWhenUsed/>
    <w:rsid w:val="00910CF1"/>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910CF1"/>
    <w:rPr>
      <w:rFonts w:eastAsiaTheme="minorEastAsia"/>
      <w:sz w:val="24"/>
      <w:szCs w:val="24"/>
      <w:lang w:val="en-US"/>
    </w:rPr>
  </w:style>
  <w:style w:type="character" w:styleId="FootnoteReference">
    <w:name w:val="footnote reference"/>
    <w:basedOn w:val="DefaultParagraphFont"/>
    <w:uiPriority w:val="99"/>
    <w:unhideWhenUsed/>
    <w:rsid w:val="00910CF1"/>
    <w:rPr>
      <w:vertAlign w:val="superscript"/>
    </w:rPr>
  </w:style>
  <w:style w:type="character" w:customStyle="1" w:styleId="a0">
    <w:name w:val="Символ сноски"/>
    <w:rsid w:val="00910CF1"/>
  </w:style>
  <w:style w:type="paragraph" w:styleId="Footer">
    <w:name w:val="footer"/>
    <w:basedOn w:val="Normal"/>
    <w:link w:val="FooterChar"/>
    <w:uiPriority w:val="99"/>
    <w:unhideWhenUsed/>
    <w:rsid w:val="00910CF1"/>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10CF1"/>
    <w:rPr>
      <w:rFonts w:eastAsiaTheme="minorEastAsia"/>
      <w:sz w:val="24"/>
      <w:szCs w:val="24"/>
      <w:lang w:val="en-US"/>
    </w:rPr>
  </w:style>
  <w:style w:type="character" w:styleId="PageNumber">
    <w:name w:val="page number"/>
    <w:basedOn w:val="DefaultParagraphFont"/>
    <w:uiPriority w:val="99"/>
    <w:semiHidden/>
    <w:unhideWhenUsed/>
    <w:rsid w:val="00910CF1"/>
  </w:style>
  <w:style w:type="character" w:styleId="EndnoteReference">
    <w:name w:val="endnote reference"/>
    <w:basedOn w:val="DefaultParagraphFont"/>
    <w:uiPriority w:val="99"/>
    <w:unhideWhenUsed/>
    <w:rsid w:val="00910CF1"/>
    <w:rPr>
      <w:vertAlign w:val="superscript"/>
    </w:rPr>
  </w:style>
  <w:style w:type="character" w:customStyle="1" w:styleId="apple-converted-space">
    <w:name w:val="apple-converted-space"/>
    <w:basedOn w:val="DefaultParagraphFont"/>
    <w:rsid w:val="00910CF1"/>
  </w:style>
  <w:style w:type="character" w:styleId="Hyperlink">
    <w:name w:val="Hyperlink"/>
    <w:basedOn w:val="DefaultParagraphFont"/>
    <w:uiPriority w:val="99"/>
    <w:unhideWhenUsed/>
    <w:rsid w:val="00910CF1"/>
    <w:rPr>
      <w:color w:val="0000FF"/>
      <w:u w:val="single"/>
    </w:rPr>
  </w:style>
  <w:style w:type="paragraph" w:styleId="BalloonText">
    <w:name w:val="Balloon Text"/>
    <w:basedOn w:val="Normal"/>
    <w:link w:val="BalloonTextChar"/>
    <w:uiPriority w:val="99"/>
    <w:semiHidden/>
    <w:unhideWhenUsed/>
    <w:rsid w:val="00910CF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910CF1"/>
    <w:rPr>
      <w:rFonts w:ascii="Lucida Grande" w:eastAsiaTheme="minorEastAsia" w:hAnsi="Lucida Grande" w:cs="Lucida Grande"/>
      <w:sz w:val="18"/>
      <w:szCs w:val="18"/>
      <w:lang w:val="en-US"/>
    </w:rPr>
  </w:style>
  <w:style w:type="paragraph" w:styleId="ListParagraph">
    <w:name w:val="List Paragraph"/>
    <w:basedOn w:val="Normal"/>
    <w:uiPriority w:val="34"/>
    <w:qFormat/>
    <w:rsid w:val="00910CF1"/>
    <w:pPr>
      <w:spacing w:after="0" w:line="240" w:lineRule="auto"/>
      <w:ind w:left="720"/>
      <w:contextualSpacing/>
    </w:pPr>
    <w:rPr>
      <w:rFonts w:eastAsiaTheme="minorEastAsia"/>
      <w:sz w:val="24"/>
      <w:szCs w:val="24"/>
      <w:lang w:val="en-US"/>
    </w:rPr>
  </w:style>
  <w:style w:type="paragraph" w:styleId="Header">
    <w:name w:val="header"/>
    <w:basedOn w:val="Normal"/>
    <w:link w:val="HeaderChar"/>
    <w:rsid w:val="00910CF1"/>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HeaderChar">
    <w:name w:val="Header Char"/>
    <w:basedOn w:val="DefaultParagraphFont"/>
    <w:link w:val="Header"/>
    <w:rsid w:val="00910CF1"/>
    <w:rPr>
      <w:rFonts w:ascii="Courier New" w:eastAsia="Times New Roman" w:hAnsi="Courier New" w:cs="Times New Roman"/>
      <w:sz w:val="20"/>
      <w:szCs w:val="20"/>
      <w:lang w:eastAsia="ru-RU"/>
    </w:rPr>
  </w:style>
  <w:style w:type="paragraph" w:styleId="TOCHeading">
    <w:name w:val="TOC Heading"/>
    <w:basedOn w:val="Heading1"/>
    <w:next w:val="Normal"/>
    <w:uiPriority w:val="39"/>
    <w:unhideWhenUsed/>
    <w:qFormat/>
    <w:rsid w:val="00910CF1"/>
    <w:pPr>
      <w:spacing w:line="276" w:lineRule="auto"/>
      <w:outlineLvl w:val="9"/>
    </w:pPr>
    <w:rPr>
      <w:lang w:val="ru-RU"/>
    </w:rPr>
  </w:style>
  <w:style w:type="paragraph" w:styleId="TOC1">
    <w:name w:val="toc 1"/>
    <w:basedOn w:val="Normal"/>
    <w:next w:val="Normal"/>
    <w:autoRedefine/>
    <w:uiPriority w:val="39"/>
    <w:unhideWhenUsed/>
    <w:rsid w:val="00910CF1"/>
    <w:pPr>
      <w:spacing w:before="120" w:after="0" w:line="240" w:lineRule="auto"/>
    </w:pPr>
    <w:rPr>
      <w:rFonts w:asciiTheme="majorHAnsi" w:eastAsiaTheme="minorEastAsia" w:hAnsiTheme="majorHAnsi"/>
      <w:b/>
      <w:color w:val="548DD4"/>
      <w:sz w:val="24"/>
      <w:szCs w:val="24"/>
      <w:lang w:val="en-US"/>
    </w:rPr>
  </w:style>
  <w:style w:type="paragraph" w:styleId="TOC2">
    <w:name w:val="toc 2"/>
    <w:basedOn w:val="Normal"/>
    <w:next w:val="Normal"/>
    <w:autoRedefine/>
    <w:uiPriority w:val="39"/>
    <w:unhideWhenUsed/>
    <w:rsid w:val="00910CF1"/>
    <w:pPr>
      <w:spacing w:after="0" w:line="240" w:lineRule="auto"/>
    </w:pPr>
    <w:rPr>
      <w:rFonts w:eastAsiaTheme="minorEastAsia"/>
      <w:lang w:val="en-US"/>
    </w:rPr>
  </w:style>
  <w:style w:type="paragraph" w:styleId="TOC3">
    <w:name w:val="toc 3"/>
    <w:basedOn w:val="Normal"/>
    <w:next w:val="Normal"/>
    <w:autoRedefine/>
    <w:uiPriority w:val="39"/>
    <w:unhideWhenUsed/>
    <w:rsid w:val="00910CF1"/>
    <w:pPr>
      <w:spacing w:after="0" w:line="240" w:lineRule="auto"/>
      <w:ind w:left="240"/>
    </w:pPr>
    <w:rPr>
      <w:rFonts w:eastAsiaTheme="minorEastAsia"/>
      <w:i/>
      <w:lang w:val="en-US"/>
    </w:rPr>
  </w:style>
  <w:style w:type="paragraph" w:styleId="TOC4">
    <w:name w:val="toc 4"/>
    <w:basedOn w:val="Normal"/>
    <w:next w:val="Normal"/>
    <w:autoRedefine/>
    <w:uiPriority w:val="39"/>
    <w:semiHidden/>
    <w:unhideWhenUsed/>
    <w:rsid w:val="00910CF1"/>
    <w:pPr>
      <w:pBdr>
        <w:between w:val="double" w:sz="6" w:space="0" w:color="auto"/>
      </w:pBdr>
      <w:spacing w:after="0" w:line="240" w:lineRule="auto"/>
      <w:ind w:left="480"/>
    </w:pPr>
    <w:rPr>
      <w:rFonts w:eastAsiaTheme="minorEastAsia"/>
      <w:sz w:val="20"/>
      <w:szCs w:val="20"/>
      <w:lang w:val="en-US"/>
    </w:rPr>
  </w:style>
  <w:style w:type="paragraph" w:styleId="TOC5">
    <w:name w:val="toc 5"/>
    <w:basedOn w:val="Normal"/>
    <w:next w:val="Normal"/>
    <w:autoRedefine/>
    <w:uiPriority w:val="39"/>
    <w:semiHidden/>
    <w:unhideWhenUsed/>
    <w:rsid w:val="00910CF1"/>
    <w:pPr>
      <w:pBdr>
        <w:between w:val="double" w:sz="6" w:space="0" w:color="auto"/>
      </w:pBdr>
      <w:spacing w:after="0" w:line="240" w:lineRule="auto"/>
      <w:ind w:left="720"/>
    </w:pPr>
    <w:rPr>
      <w:rFonts w:eastAsiaTheme="minorEastAsia"/>
      <w:sz w:val="20"/>
      <w:szCs w:val="20"/>
      <w:lang w:val="en-US"/>
    </w:rPr>
  </w:style>
  <w:style w:type="paragraph" w:styleId="TOC6">
    <w:name w:val="toc 6"/>
    <w:basedOn w:val="Normal"/>
    <w:next w:val="Normal"/>
    <w:autoRedefine/>
    <w:uiPriority w:val="39"/>
    <w:semiHidden/>
    <w:unhideWhenUsed/>
    <w:rsid w:val="00910CF1"/>
    <w:pPr>
      <w:pBdr>
        <w:between w:val="double" w:sz="6" w:space="0" w:color="auto"/>
      </w:pBdr>
      <w:spacing w:after="0" w:line="240" w:lineRule="auto"/>
      <w:ind w:left="960"/>
    </w:pPr>
    <w:rPr>
      <w:rFonts w:eastAsiaTheme="minorEastAsia"/>
      <w:sz w:val="20"/>
      <w:szCs w:val="20"/>
      <w:lang w:val="en-US"/>
    </w:rPr>
  </w:style>
  <w:style w:type="paragraph" w:styleId="TOC7">
    <w:name w:val="toc 7"/>
    <w:basedOn w:val="Normal"/>
    <w:next w:val="Normal"/>
    <w:autoRedefine/>
    <w:uiPriority w:val="39"/>
    <w:semiHidden/>
    <w:unhideWhenUsed/>
    <w:rsid w:val="00910CF1"/>
    <w:pPr>
      <w:pBdr>
        <w:between w:val="double" w:sz="6" w:space="0" w:color="auto"/>
      </w:pBdr>
      <w:spacing w:after="0" w:line="240" w:lineRule="auto"/>
      <w:ind w:left="1200"/>
    </w:pPr>
    <w:rPr>
      <w:rFonts w:eastAsiaTheme="minorEastAsia"/>
      <w:sz w:val="20"/>
      <w:szCs w:val="20"/>
      <w:lang w:val="en-US"/>
    </w:rPr>
  </w:style>
  <w:style w:type="paragraph" w:styleId="TOC8">
    <w:name w:val="toc 8"/>
    <w:basedOn w:val="Normal"/>
    <w:next w:val="Normal"/>
    <w:autoRedefine/>
    <w:uiPriority w:val="39"/>
    <w:semiHidden/>
    <w:unhideWhenUsed/>
    <w:rsid w:val="00910CF1"/>
    <w:pPr>
      <w:pBdr>
        <w:between w:val="double" w:sz="6" w:space="0" w:color="auto"/>
      </w:pBdr>
      <w:spacing w:after="0" w:line="240" w:lineRule="auto"/>
      <w:ind w:left="1440"/>
    </w:pPr>
    <w:rPr>
      <w:rFonts w:eastAsiaTheme="minorEastAsia"/>
      <w:sz w:val="20"/>
      <w:szCs w:val="20"/>
      <w:lang w:val="en-US"/>
    </w:rPr>
  </w:style>
  <w:style w:type="paragraph" w:styleId="TOC9">
    <w:name w:val="toc 9"/>
    <w:basedOn w:val="Normal"/>
    <w:next w:val="Normal"/>
    <w:autoRedefine/>
    <w:uiPriority w:val="39"/>
    <w:semiHidden/>
    <w:unhideWhenUsed/>
    <w:rsid w:val="00910CF1"/>
    <w:pPr>
      <w:pBdr>
        <w:between w:val="double" w:sz="6" w:space="0" w:color="auto"/>
      </w:pBdr>
      <w:spacing w:after="0" w:line="240" w:lineRule="auto"/>
      <w:ind w:left="1680"/>
    </w:pPr>
    <w:rPr>
      <w:rFonts w:eastAsiaTheme="minorEastAsia"/>
      <w:sz w:val="20"/>
      <w:szCs w:val="20"/>
      <w:lang w:val="en-US"/>
    </w:rPr>
  </w:style>
  <w:style w:type="character" w:styleId="FollowedHyperlink">
    <w:name w:val="FollowedHyperlink"/>
    <w:basedOn w:val="DefaultParagraphFont"/>
    <w:uiPriority w:val="99"/>
    <w:semiHidden/>
    <w:unhideWhenUsed/>
    <w:rsid w:val="00910CF1"/>
    <w:rPr>
      <w:color w:val="954F72" w:themeColor="followedHyperlink"/>
      <w:u w:val="single"/>
    </w:rPr>
  </w:style>
  <w:style w:type="paragraph" w:customStyle="1" w:styleId="Default">
    <w:name w:val="Default"/>
    <w:rsid w:val="00910C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Emphasis">
    <w:name w:val="Emphasis"/>
    <w:basedOn w:val="DefaultParagraphFont"/>
    <w:uiPriority w:val="20"/>
    <w:qFormat/>
    <w:rsid w:val="00910CF1"/>
    <w:rPr>
      <w:i/>
      <w:iCs/>
    </w:rPr>
  </w:style>
  <w:style w:type="character" w:customStyle="1" w:styleId="a-size-large">
    <w:name w:val="a-size-large"/>
    <w:basedOn w:val="DefaultParagraphFont"/>
    <w:rsid w:val="00910CF1"/>
  </w:style>
  <w:style w:type="character" w:customStyle="1" w:styleId="selectable">
    <w:name w:val="selectable"/>
    <w:basedOn w:val="DefaultParagraphFont"/>
    <w:rsid w:val="0045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711">
      <w:bodyDiv w:val="1"/>
      <w:marLeft w:val="0"/>
      <w:marRight w:val="0"/>
      <w:marTop w:val="0"/>
      <w:marBottom w:val="0"/>
      <w:divBdr>
        <w:top w:val="none" w:sz="0" w:space="0" w:color="auto"/>
        <w:left w:val="none" w:sz="0" w:space="0" w:color="auto"/>
        <w:bottom w:val="none" w:sz="0" w:space="0" w:color="auto"/>
        <w:right w:val="none" w:sz="0" w:space="0" w:color="auto"/>
      </w:divBdr>
    </w:div>
    <w:div w:id="426344004">
      <w:bodyDiv w:val="1"/>
      <w:marLeft w:val="0"/>
      <w:marRight w:val="0"/>
      <w:marTop w:val="0"/>
      <w:marBottom w:val="0"/>
      <w:divBdr>
        <w:top w:val="none" w:sz="0" w:space="0" w:color="auto"/>
        <w:left w:val="none" w:sz="0" w:space="0" w:color="auto"/>
        <w:bottom w:val="none" w:sz="0" w:space="0" w:color="auto"/>
        <w:right w:val="none" w:sz="0" w:space="0" w:color="auto"/>
      </w:divBdr>
    </w:div>
    <w:div w:id="441725222">
      <w:bodyDiv w:val="1"/>
      <w:marLeft w:val="0"/>
      <w:marRight w:val="0"/>
      <w:marTop w:val="0"/>
      <w:marBottom w:val="0"/>
      <w:divBdr>
        <w:top w:val="none" w:sz="0" w:space="0" w:color="auto"/>
        <w:left w:val="none" w:sz="0" w:space="0" w:color="auto"/>
        <w:bottom w:val="none" w:sz="0" w:space="0" w:color="auto"/>
        <w:right w:val="none" w:sz="0" w:space="0" w:color="auto"/>
      </w:divBdr>
    </w:div>
    <w:div w:id="576672257">
      <w:bodyDiv w:val="1"/>
      <w:marLeft w:val="0"/>
      <w:marRight w:val="0"/>
      <w:marTop w:val="0"/>
      <w:marBottom w:val="0"/>
      <w:divBdr>
        <w:top w:val="none" w:sz="0" w:space="0" w:color="auto"/>
        <w:left w:val="none" w:sz="0" w:space="0" w:color="auto"/>
        <w:bottom w:val="none" w:sz="0" w:space="0" w:color="auto"/>
        <w:right w:val="none" w:sz="0" w:space="0" w:color="auto"/>
      </w:divBdr>
    </w:div>
    <w:div w:id="663624314">
      <w:bodyDiv w:val="1"/>
      <w:marLeft w:val="0"/>
      <w:marRight w:val="0"/>
      <w:marTop w:val="0"/>
      <w:marBottom w:val="0"/>
      <w:divBdr>
        <w:top w:val="none" w:sz="0" w:space="0" w:color="auto"/>
        <w:left w:val="none" w:sz="0" w:space="0" w:color="auto"/>
        <w:bottom w:val="none" w:sz="0" w:space="0" w:color="auto"/>
        <w:right w:val="none" w:sz="0" w:space="0" w:color="auto"/>
      </w:divBdr>
    </w:div>
    <w:div w:id="730468707">
      <w:bodyDiv w:val="1"/>
      <w:marLeft w:val="0"/>
      <w:marRight w:val="0"/>
      <w:marTop w:val="0"/>
      <w:marBottom w:val="0"/>
      <w:divBdr>
        <w:top w:val="none" w:sz="0" w:space="0" w:color="auto"/>
        <w:left w:val="none" w:sz="0" w:space="0" w:color="auto"/>
        <w:bottom w:val="none" w:sz="0" w:space="0" w:color="auto"/>
        <w:right w:val="none" w:sz="0" w:space="0" w:color="auto"/>
      </w:divBdr>
    </w:div>
    <w:div w:id="799609261">
      <w:bodyDiv w:val="1"/>
      <w:marLeft w:val="0"/>
      <w:marRight w:val="0"/>
      <w:marTop w:val="0"/>
      <w:marBottom w:val="0"/>
      <w:divBdr>
        <w:top w:val="none" w:sz="0" w:space="0" w:color="auto"/>
        <w:left w:val="none" w:sz="0" w:space="0" w:color="auto"/>
        <w:bottom w:val="none" w:sz="0" w:space="0" w:color="auto"/>
        <w:right w:val="none" w:sz="0" w:space="0" w:color="auto"/>
      </w:divBdr>
    </w:div>
    <w:div w:id="954022202">
      <w:bodyDiv w:val="1"/>
      <w:marLeft w:val="0"/>
      <w:marRight w:val="0"/>
      <w:marTop w:val="0"/>
      <w:marBottom w:val="0"/>
      <w:divBdr>
        <w:top w:val="none" w:sz="0" w:space="0" w:color="auto"/>
        <w:left w:val="none" w:sz="0" w:space="0" w:color="auto"/>
        <w:bottom w:val="none" w:sz="0" w:space="0" w:color="auto"/>
        <w:right w:val="none" w:sz="0" w:space="0" w:color="auto"/>
      </w:divBdr>
    </w:div>
    <w:div w:id="1158807903">
      <w:bodyDiv w:val="1"/>
      <w:marLeft w:val="0"/>
      <w:marRight w:val="0"/>
      <w:marTop w:val="0"/>
      <w:marBottom w:val="0"/>
      <w:divBdr>
        <w:top w:val="none" w:sz="0" w:space="0" w:color="auto"/>
        <w:left w:val="none" w:sz="0" w:space="0" w:color="auto"/>
        <w:bottom w:val="none" w:sz="0" w:space="0" w:color="auto"/>
        <w:right w:val="none" w:sz="0" w:space="0" w:color="auto"/>
      </w:divBdr>
    </w:div>
    <w:div w:id="1203982194">
      <w:bodyDiv w:val="1"/>
      <w:marLeft w:val="0"/>
      <w:marRight w:val="0"/>
      <w:marTop w:val="0"/>
      <w:marBottom w:val="0"/>
      <w:divBdr>
        <w:top w:val="none" w:sz="0" w:space="0" w:color="auto"/>
        <w:left w:val="none" w:sz="0" w:space="0" w:color="auto"/>
        <w:bottom w:val="none" w:sz="0" w:space="0" w:color="auto"/>
        <w:right w:val="none" w:sz="0" w:space="0" w:color="auto"/>
      </w:divBdr>
    </w:div>
    <w:div w:id="1230533907">
      <w:bodyDiv w:val="1"/>
      <w:marLeft w:val="0"/>
      <w:marRight w:val="0"/>
      <w:marTop w:val="0"/>
      <w:marBottom w:val="0"/>
      <w:divBdr>
        <w:top w:val="none" w:sz="0" w:space="0" w:color="auto"/>
        <w:left w:val="none" w:sz="0" w:space="0" w:color="auto"/>
        <w:bottom w:val="none" w:sz="0" w:space="0" w:color="auto"/>
        <w:right w:val="none" w:sz="0" w:space="0" w:color="auto"/>
      </w:divBdr>
    </w:div>
    <w:div w:id="1344473959">
      <w:bodyDiv w:val="1"/>
      <w:marLeft w:val="0"/>
      <w:marRight w:val="0"/>
      <w:marTop w:val="0"/>
      <w:marBottom w:val="0"/>
      <w:divBdr>
        <w:top w:val="none" w:sz="0" w:space="0" w:color="auto"/>
        <w:left w:val="none" w:sz="0" w:space="0" w:color="auto"/>
        <w:bottom w:val="none" w:sz="0" w:space="0" w:color="auto"/>
        <w:right w:val="none" w:sz="0" w:space="0" w:color="auto"/>
      </w:divBdr>
    </w:div>
    <w:div w:id="1406298264">
      <w:bodyDiv w:val="1"/>
      <w:marLeft w:val="0"/>
      <w:marRight w:val="0"/>
      <w:marTop w:val="0"/>
      <w:marBottom w:val="0"/>
      <w:divBdr>
        <w:top w:val="none" w:sz="0" w:space="0" w:color="auto"/>
        <w:left w:val="none" w:sz="0" w:space="0" w:color="auto"/>
        <w:bottom w:val="none" w:sz="0" w:space="0" w:color="auto"/>
        <w:right w:val="none" w:sz="0" w:space="0" w:color="auto"/>
      </w:divBdr>
    </w:div>
    <w:div w:id="1578399186">
      <w:bodyDiv w:val="1"/>
      <w:marLeft w:val="0"/>
      <w:marRight w:val="0"/>
      <w:marTop w:val="0"/>
      <w:marBottom w:val="0"/>
      <w:divBdr>
        <w:top w:val="none" w:sz="0" w:space="0" w:color="auto"/>
        <w:left w:val="none" w:sz="0" w:space="0" w:color="auto"/>
        <w:bottom w:val="none" w:sz="0" w:space="0" w:color="auto"/>
        <w:right w:val="none" w:sz="0" w:space="0" w:color="auto"/>
      </w:divBdr>
    </w:div>
    <w:div w:id="1676879107">
      <w:bodyDiv w:val="1"/>
      <w:marLeft w:val="0"/>
      <w:marRight w:val="0"/>
      <w:marTop w:val="0"/>
      <w:marBottom w:val="0"/>
      <w:divBdr>
        <w:top w:val="none" w:sz="0" w:space="0" w:color="auto"/>
        <w:left w:val="none" w:sz="0" w:space="0" w:color="auto"/>
        <w:bottom w:val="none" w:sz="0" w:space="0" w:color="auto"/>
        <w:right w:val="none" w:sz="0" w:space="0" w:color="auto"/>
      </w:divBdr>
    </w:div>
    <w:div w:id="1695231840">
      <w:bodyDiv w:val="1"/>
      <w:marLeft w:val="0"/>
      <w:marRight w:val="0"/>
      <w:marTop w:val="0"/>
      <w:marBottom w:val="0"/>
      <w:divBdr>
        <w:top w:val="none" w:sz="0" w:space="0" w:color="auto"/>
        <w:left w:val="none" w:sz="0" w:space="0" w:color="auto"/>
        <w:bottom w:val="none" w:sz="0" w:space="0" w:color="auto"/>
        <w:right w:val="none" w:sz="0" w:space="0" w:color="auto"/>
      </w:divBdr>
    </w:div>
    <w:div w:id="1959098818">
      <w:bodyDiv w:val="1"/>
      <w:marLeft w:val="0"/>
      <w:marRight w:val="0"/>
      <w:marTop w:val="0"/>
      <w:marBottom w:val="0"/>
      <w:divBdr>
        <w:top w:val="none" w:sz="0" w:space="0" w:color="auto"/>
        <w:left w:val="none" w:sz="0" w:space="0" w:color="auto"/>
        <w:bottom w:val="none" w:sz="0" w:space="0" w:color="auto"/>
        <w:right w:val="none" w:sz="0" w:space="0" w:color="auto"/>
      </w:divBdr>
    </w:div>
    <w:div w:id="20904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ikhin.ru/vremya_kartiny_mira" TargetMode="External"/><Relationship Id="rId12" Type="http://schemas.openxmlformats.org/officeDocument/2006/relationships/hyperlink" Target="http://anthropology.ru/ru/text/eko-u/srednie-veka-uzhe-nachalis" TargetMode="External"/><Relationship Id="rId13" Type="http://schemas.openxmlformats.org/officeDocument/2006/relationships/hyperlink" Target="https://www.os3.nl/_media/2011-2012/daniel_bell_-_the_coming_of_post-industrial_society.pdf" TargetMode="External"/><Relationship Id="rId14" Type="http://schemas.openxmlformats.org/officeDocument/2006/relationships/hyperlink" Target="https://www.eastwest.edu/wp-content/uploads/2017/02/Rozhdestvensky-Language-Theory-and-the-Problem-of-Language-Development.pdf" TargetMode="External"/><Relationship Id="rId15" Type="http://schemas.openxmlformats.org/officeDocument/2006/relationships/hyperlink" Target="https://www.marxists.org/archive/wallon/works/1947/ch14.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oyallib.com/read/berdyaev_nikolay/novoe_srednevekove.html" TargetMode="External"/><Relationship Id="rId9" Type="http://schemas.openxmlformats.org/officeDocument/2006/relationships/hyperlink" Target="http://www.nietzsche.ru/influence/philosophie/sizif/" TargetMode="External"/><Relationship Id="rId10" Type="http://schemas.openxmlformats.org/officeDocument/2006/relationships/hyperlink" Target="http://iphlib.ru/greenstone3/library/collection/newphilenc/page/abou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oyallib.com/read/berdyaev_nikolay/novoe_srednevekove.html" TargetMode="External"/><Relationship Id="rId4" Type="http://schemas.openxmlformats.org/officeDocument/2006/relationships/hyperlink" Target="http://www.bibikhin.ru/vremya_kartiny_mira" TargetMode="External"/><Relationship Id="rId5" Type="http://schemas.openxmlformats.org/officeDocument/2006/relationships/hyperlink" Target="http://iphlib.ru/greenstone3/library/collection/newphilenc/document/HASH131b8ed3772dfc457f4613" TargetMode="External"/><Relationship Id="rId6" Type="http://schemas.openxmlformats.org/officeDocument/2006/relationships/hyperlink" Target="http://www.nietzsche.ru/influence/philosophie/sizif/" TargetMode="External"/><Relationship Id="rId1" Type="http://schemas.openxmlformats.org/officeDocument/2006/relationships/hyperlink" Target="http://iphlib.ru/greenstone3/library/collection/newphilenc/document/HASHe586d0704b972adec8eae5" TargetMode="External"/><Relationship Id="rId2" Type="http://schemas.openxmlformats.org/officeDocument/2006/relationships/hyperlink" Target="http://www.nietzsche.ru/influence/philosophie/siz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17347</Words>
  <Characters>115535</Characters>
  <Application>Microsoft Macintosh Word</Application>
  <DocSecurity>0</DocSecurity>
  <Lines>2139</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Davitavyan</dc:creator>
  <cp:keywords/>
  <dc:description/>
  <cp:lastModifiedBy>Alexandra Knysheva</cp:lastModifiedBy>
  <cp:revision>2</cp:revision>
  <dcterms:created xsi:type="dcterms:W3CDTF">2017-05-02T16:25:00Z</dcterms:created>
  <dcterms:modified xsi:type="dcterms:W3CDTF">2017-05-02T16:25:00Z</dcterms:modified>
</cp:coreProperties>
</file>