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1" w:rsidRPr="00096101" w:rsidRDefault="000A3F9D" w:rsidP="00B423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Рецензия</w:t>
      </w:r>
    </w:p>
    <w:p w:rsidR="00AD3F1F" w:rsidRDefault="00DF07FA" w:rsidP="00717DC5">
      <w:pPr>
        <w:widowControl w:val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н</w:t>
      </w:r>
      <w:r w:rsidR="00AD3F1F" w:rsidRPr="00AD3F1F">
        <w:rPr>
          <w:kern w:val="28"/>
          <w:sz w:val="28"/>
          <w:szCs w:val="28"/>
          <w:lang w:val="ru-RU"/>
        </w:rPr>
        <w:t xml:space="preserve">а выпускную квалификационную работу </w:t>
      </w:r>
    </w:p>
    <w:p w:rsidR="00AD3F1F" w:rsidRPr="00717DC5" w:rsidRDefault="00306DA6" w:rsidP="000A3F9D">
      <w:pPr>
        <w:tabs>
          <w:tab w:val="center" w:pos="4677"/>
          <w:tab w:val="right" w:pos="9355"/>
        </w:tabs>
        <w:jc w:val="center"/>
        <w:rPr>
          <w:b/>
          <w:kern w:val="28"/>
          <w:sz w:val="28"/>
          <w:szCs w:val="28"/>
          <w:lang w:val="ru-RU"/>
        </w:rPr>
      </w:pPr>
      <w:proofErr w:type="spellStart"/>
      <w:r w:rsidRPr="000A3F9D">
        <w:rPr>
          <w:sz w:val="28"/>
          <w:szCs w:val="28"/>
          <w:lang w:val="ru-RU"/>
        </w:rPr>
        <w:t>Щербинин</w:t>
      </w:r>
      <w:r w:rsidRPr="000A3F9D">
        <w:rPr>
          <w:sz w:val="28"/>
          <w:szCs w:val="28"/>
          <w:lang w:val="ru-RU"/>
        </w:rPr>
        <w:t>ой</w:t>
      </w:r>
      <w:proofErr w:type="spellEnd"/>
      <w:r w:rsidRPr="000A3F9D">
        <w:rPr>
          <w:sz w:val="28"/>
          <w:szCs w:val="28"/>
          <w:lang w:val="ru-RU"/>
        </w:rPr>
        <w:t xml:space="preserve"> Евгени</w:t>
      </w:r>
      <w:r w:rsidRPr="000A3F9D">
        <w:rPr>
          <w:sz w:val="28"/>
          <w:szCs w:val="28"/>
          <w:lang w:val="ru-RU"/>
        </w:rPr>
        <w:t>и</w:t>
      </w:r>
      <w:r w:rsidRPr="000A3F9D">
        <w:rPr>
          <w:sz w:val="28"/>
          <w:szCs w:val="28"/>
          <w:lang w:val="ru-RU"/>
        </w:rPr>
        <w:t xml:space="preserve"> Андреевн</w:t>
      </w:r>
      <w:r w:rsidRPr="000A3F9D">
        <w:rPr>
          <w:sz w:val="28"/>
          <w:szCs w:val="28"/>
          <w:lang w:val="ru-RU"/>
        </w:rPr>
        <w:t>ы</w:t>
      </w:r>
      <w:r w:rsidR="000A3F9D">
        <w:rPr>
          <w:sz w:val="28"/>
          <w:szCs w:val="28"/>
          <w:lang w:val="ru-RU"/>
        </w:rPr>
        <w:t xml:space="preserve"> </w:t>
      </w:r>
      <w:r w:rsidR="00AD3F1F" w:rsidRPr="00AD3F1F">
        <w:rPr>
          <w:kern w:val="28"/>
          <w:sz w:val="28"/>
          <w:szCs w:val="28"/>
          <w:lang w:val="ru-RU"/>
        </w:rPr>
        <w:t>на тему:</w:t>
      </w:r>
    </w:p>
    <w:p w:rsidR="00AD3F1F" w:rsidRPr="00AD3F1F" w:rsidRDefault="00AD3F1F" w:rsidP="00306DA6">
      <w:pPr>
        <w:pStyle w:val="2"/>
        <w:tabs>
          <w:tab w:val="num" w:pos="709"/>
        </w:tabs>
        <w:spacing w:before="120" w:after="120"/>
        <w:ind w:hanging="9"/>
        <w:jc w:val="center"/>
        <w:rPr>
          <w:kern w:val="28"/>
          <w:sz w:val="24"/>
          <w:szCs w:val="24"/>
        </w:rPr>
      </w:pPr>
      <w:r>
        <w:rPr>
          <w:bCs/>
          <w:iCs/>
          <w:caps/>
          <w:sz w:val="24"/>
          <w:szCs w:val="24"/>
        </w:rPr>
        <w:t>«</w:t>
      </w:r>
      <w:r w:rsidR="00306DA6" w:rsidRPr="00F407B6">
        <w:rPr>
          <w:rFonts w:ascii="Times New Roman" w:hAnsi="Times New Roman"/>
          <w:color w:val="auto"/>
        </w:rPr>
        <w:t>ИНТЕРАКТИВНОЕ ОБУЧЕНИЕ В КОНФЛИКТОЛОГИИ</w:t>
      </w:r>
      <w:r>
        <w:rPr>
          <w:bCs/>
          <w:iCs/>
          <w:caps/>
          <w:sz w:val="24"/>
          <w:szCs w:val="24"/>
        </w:rPr>
        <w:t>»</w:t>
      </w:r>
    </w:p>
    <w:p w:rsidR="00B423A1" w:rsidRPr="00AD3F1F" w:rsidRDefault="00B423A1" w:rsidP="00717DC5">
      <w:pPr>
        <w:jc w:val="both"/>
        <w:rPr>
          <w:b/>
          <w:sz w:val="24"/>
          <w:szCs w:val="24"/>
          <w:lang w:val="ru-RU"/>
        </w:rPr>
      </w:pPr>
    </w:p>
    <w:p w:rsidR="00B423A1" w:rsidRPr="00AD3F1F" w:rsidRDefault="00B423A1" w:rsidP="00B423A1">
      <w:pPr>
        <w:jc w:val="both"/>
        <w:rPr>
          <w:sz w:val="24"/>
          <w:szCs w:val="24"/>
          <w:lang w:val="ru-RU"/>
        </w:rPr>
      </w:pPr>
    </w:p>
    <w:p w:rsidR="004B1983" w:rsidRDefault="00754395" w:rsidP="00754395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</w:t>
      </w:r>
      <w:r w:rsidRPr="00754395">
        <w:rPr>
          <w:sz w:val="28"/>
          <w:szCs w:val="28"/>
          <w:lang w:val="ru-RU"/>
        </w:rPr>
        <w:t>Евгени</w:t>
      </w:r>
      <w:r w:rsidR="004B1983">
        <w:rPr>
          <w:sz w:val="28"/>
          <w:szCs w:val="28"/>
          <w:lang w:val="ru-RU"/>
        </w:rPr>
        <w:t>я</w:t>
      </w:r>
      <w:r w:rsidRPr="00754395">
        <w:rPr>
          <w:sz w:val="28"/>
          <w:szCs w:val="28"/>
          <w:lang w:val="ru-RU"/>
        </w:rPr>
        <w:t xml:space="preserve"> Андреевн</w:t>
      </w:r>
      <w:r w:rsidR="004B1983">
        <w:rPr>
          <w:sz w:val="28"/>
          <w:szCs w:val="28"/>
          <w:lang w:val="ru-RU"/>
        </w:rPr>
        <w:t>а</w:t>
      </w:r>
      <w:r w:rsidRPr="00754395">
        <w:rPr>
          <w:sz w:val="28"/>
          <w:szCs w:val="28"/>
          <w:lang w:val="ru-RU"/>
        </w:rPr>
        <w:t xml:space="preserve"> </w:t>
      </w:r>
      <w:r w:rsidRPr="00754395">
        <w:rPr>
          <w:sz w:val="28"/>
          <w:szCs w:val="28"/>
          <w:lang w:val="ru-RU"/>
        </w:rPr>
        <w:t>Щербинин</w:t>
      </w:r>
      <w:r w:rsidR="004B1983">
        <w:rPr>
          <w:sz w:val="28"/>
          <w:szCs w:val="28"/>
          <w:lang w:val="ru-RU"/>
        </w:rPr>
        <w:t>а</w:t>
      </w:r>
      <w:r w:rsidRPr="00754395">
        <w:rPr>
          <w:sz w:val="28"/>
          <w:szCs w:val="28"/>
          <w:lang w:val="ru-RU"/>
        </w:rPr>
        <w:t xml:space="preserve"> </w:t>
      </w:r>
      <w:r w:rsidR="004B1983">
        <w:rPr>
          <w:sz w:val="28"/>
          <w:szCs w:val="28"/>
          <w:lang w:val="ru-RU"/>
        </w:rPr>
        <w:t>выбрала для в</w:t>
      </w:r>
      <w:r w:rsidR="004B1983" w:rsidRPr="00307407">
        <w:rPr>
          <w:sz w:val="28"/>
          <w:szCs w:val="28"/>
          <w:lang w:val="ru-RU"/>
        </w:rPr>
        <w:t>ыпускн</w:t>
      </w:r>
      <w:r w:rsidR="004B1983">
        <w:rPr>
          <w:sz w:val="28"/>
          <w:szCs w:val="28"/>
          <w:lang w:val="ru-RU"/>
        </w:rPr>
        <w:t xml:space="preserve">ой </w:t>
      </w:r>
      <w:r w:rsidR="004B1983" w:rsidRPr="00307407">
        <w:rPr>
          <w:kern w:val="28"/>
          <w:sz w:val="28"/>
          <w:szCs w:val="28"/>
          <w:lang w:val="ru-RU"/>
        </w:rPr>
        <w:t>квалификационн</w:t>
      </w:r>
      <w:r w:rsidR="004B1983">
        <w:rPr>
          <w:kern w:val="28"/>
          <w:sz w:val="28"/>
          <w:szCs w:val="28"/>
          <w:lang w:val="ru-RU"/>
        </w:rPr>
        <w:t>ой</w:t>
      </w:r>
      <w:r w:rsidR="004B1983" w:rsidRPr="00307407">
        <w:rPr>
          <w:sz w:val="28"/>
          <w:szCs w:val="28"/>
          <w:lang w:val="ru-RU"/>
        </w:rPr>
        <w:t xml:space="preserve"> работ</w:t>
      </w:r>
      <w:r w:rsidR="004B1983">
        <w:rPr>
          <w:sz w:val="28"/>
          <w:szCs w:val="28"/>
          <w:lang w:val="ru-RU"/>
        </w:rPr>
        <w:t>ы</w:t>
      </w:r>
      <w:r w:rsidR="004B1983" w:rsidRPr="00307407">
        <w:rPr>
          <w:sz w:val="28"/>
          <w:szCs w:val="28"/>
          <w:lang w:val="ru-RU"/>
        </w:rPr>
        <w:t xml:space="preserve">  </w:t>
      </w:r>
      <w:r w:rsidR="004B1983">
        <w:rPr>
          <w:sz w:val="28"/>
          <w:szCs w:val="28"/>
          <w:lang w:val="ru-RU"/>
        </w:rPr>
        <w:t xml:space="preserve">важную </w:t>
      </w:r>
      <w:r>
        <w:rPr>
          <w:sz w:val="28"/>
          <w:szCs w:val="28"/>
          <w:lang w:val="ru-RU"/>
        </w:rPr>
        <w:t>и актуальн</w:t>
      </w:r>
      <w:r w:rsidR="004B1983">
        <w:rPr>
          <w:sz w:val="28"/>
          <w:szCs w:val="28"/>
          <w:lang w:val="ru-RU"/>
        </w:rPr>
        <w:t>ую</w:t>
      </w:r>
      <w:r>
        <w:rPr>
          <w:sz w:val="28"/>
          <w:szCs w:val="28"/>
          <w:lang w:val="ru-RU"/>
        </w:rPr>
        <w:t xml:space="preserve"> тем</w:t>
      </w:r>
      <w:r w:rsidR="004B1983">
        <w:rPr>
          <w:sz w:val="28"/>
          <w:szCs w:val="28"/>
          <w:lang w:val="ru-RU"/>
        </w:rPr>
        <w:t xml:space="preserve">у. Она </w:t>
      </w:r>
      <w:r>
        <w:rPr>
          <w:sz w:val="28"/>
          <w:szCs w:val="28"/>
          <w:lang w:val="ru-RU"/>
        </w:rPr>
        <w:t xml:space="preserve">обладает </w:t>
      </w:r>
      <w:r w:rsidR="004B1983">
        <w:rPr>
          <w:sz w:val="28"/>
          <w:szCs w:val="28"/>
          <w:lang w:val="ru-RU"/>
        </w:rPr>
        <w:t xml:space="preserve">определенной </w:t>
      </w:r>
      <w:r>
        <w:rPr>
          <w:sz w:val="28"/>
          <w:szCs w:val="28"/>
          <w:lang w:val="ru-RU"/>
        </w:rPr>
        <w:t xml:space="preserve">новизной и </w:t>
      </w:r>
      <w:r w:rsidR="004B1983">
        <w:rPr>
          <w:sz w:val="28"/>
          <w:szCs w:val="28"/>
          <w:lang w:val="ru-RU"/>
        </w:rPr>
        <w:t>представляет ценность</w:t>
      </w:r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конфликтологической</w:t>
      </w:r>
      <w:proofErr w:type="spellEnd"/>
      <w:r>
        <w:rPr>
          <w:sz w:val="28"/>
          <w:szCs w:val="28"/>
          <w:lang w:val="ru-RU"/>
        </w:rPr>
        <w:t xml:space="preserve"> теории и практики</w:t>
      </w:r>
      <w:r w:rsidR="004B1983">
        <w:rPr>
          <w:sz w:val="28"/>
          <w:szCs w:val="28"/>
          <w:lang w:val="ru-RU"/>
        </w:rPr>
        <w:t xml:space="preserve"> подготовки специалистов</w:t>
      </w:r>
      <w:r>
        <w:rPr>
          <w:sz w:val="28"/>
          <w:szCs w:val="28"/>
          <w:lang w:val="ru-RU"/>
        </w:rPr>
        <w:t>.</w:t>
      </w:r>
    </w:p>
    <w:p w:rsidR="00754395" w:rsidRPr="00306DA6" w:rsidRDefault="00011ED6" w:rsidP="00754395">
      <w:pPr>
        <w:tabs>
          <w:tab w:val="center" w:pos="4677"/>
          <w:tab w:val="right" w:pos="9355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Об этом </w:t>
      </w:r>
      <w:r w:rsidR="004B1983">
        <w:rPr>
          <w:sz w:val="28"/>
          <w:szCs w:val="28"/>
          <w:lang w:val="ru-RU"/>
        </w:rPr>
        <w:t>свидетельствует запрос практики на высококвалифицированных специалистов, отраженный</w:t>
      </w:r>
      <w:r w:rsidR="003723D9">
        <w:rPr>
          <w:sz w:val="28"/>
          <w:szCs w:val="28"/>
          <w:lang w:val="ru-RU"/>
        </w:rPr>
        <w:t>,</w:t>
      </w:r>
      <w:r w:rsidR="004B1983">
        <w:rPr>
          <w:sz w:val="28"/>
          <w:szCs w:val="28"/>
          <w:lang w:val="ru-RU"/>
        </w:rPr>
        <w:t xml:space="preserve"> </w:t>
      </w:r>
      <w:r w:rsidR="003723D9">
        <w:rPr>
          <w:sz w:val="28"/>
          <w:szCs w:val="28"/>
          <w:lang w:val="ru-RU"/>
        </w:rPr>
        <w:t>в</w:t>
      </w:r>
      <w:r w:rsidR="004B1983">
        <w:rPr>
          <w:sz w:val="28"/>
          <w:szCs w:val="28"/>
          <w:lang w:val="ru-RU"/>
        </w:rPr>
        <w:t xml:space="preserve"> частности, в профессиональном стандарте медиатора.  </w:t>
      </w:r>
      <w:r w:rsidR="007D5644">
        <w:rPr>
          <w:sz w:val="28"/>
          <w:szCs w:val="28"/>
          <w:lang w:val="ru-RU"/>
        </w:rPr>
        <w:t xml:space="preserve"> </w:t>
      </w:r>
      <w:r w:rsidR="004B1983">
        <w:rPr>
          <w:sz w:val="28"/>
          <w:szCs w:val="28"/>
          <w:lang w:val="ru-RU"/>
        </w:rPr>
        <w:t>Без применения и</w:t>
      </w:r>
      <w:r w:rsidR="007D5644">
        <w:rPr>
          <w:sz w:val="28"/>
          <w:szCs w:val="28"/>
          <w:lang w:val="ru-RU"/>
        </w:rPr>
        <w:t>нтерактивн</w:t>
      </w:r>
      <w:r w:rsidR="004B1983">
        <w:rPr>
          <w:sz w:val="28"/>
          <w:szCs w:val="28"/>
          <w:lang w:val="ru-RU"/>
        </w:rPr>
        <w:t xml:space="preserve">ых методов обучения </w:t>
      </w:r>
      <w:r w:rsidR="007D5644">
        <w:rPr>
          <w:sz w:val="28"/>
          <w:szCs w:val="28"/>
          <w:lang w:val="ru-RU"/>
        </w:rPr>
        <w:t>формировани</w:t>
      </w:r>
      <w:r w:rsidR="004B1983">
        <w:rPr>
          <w:sz w:val="28"/>
          <w:szCs w:val="28"/>
          <w:lang w:val="ru-RU"/>
        </w:rPr>
        <w:t>е</w:t>
      </w:r>
      <w:r w:rsidR="007D5644">
        <w:rPr>
          <w:sz w:val="28"/>
          <w:szCs w:val="28"/>
          <w:lang w:val="ru-RU"/>
        </w:rPr>
        <w:t xml:space="preserve"> прочных</w:t>
      </w:r>
      <w:r w:rsidR="004B1983">
        <w:rPr>
          <w:sz w:val="28"/>
          <w:szCs w:val="28"/>
          <w:lang w:val="ru-RU"/>
        </w:rPr>
        <w:t xml:space="preserve"> знаний и </w:t>
      </w:r>
      <w:r w:rsidR="004B1983">
        <w:rPr>
          <w:sz w:val="28"/>
          <w:szCs w:val="28"/>
          <w:lang w:val="ru-RU"/>
        </w:rPr>
        <w:t>навыков</w:t>
      </w:r>
      <w:r w:rsidR="007D5644">
        <w:rPr>
          <w:sz w:val="28"/>
          <w:szCs w:val="28"/>
          <w:lang w:val="ru-RU"/>
        </w:rPr>
        <w:t xml:space="preserve">, </w:t>
      </w:r>
      <w:r w:rsidR="004B1983">
        <w:rPr>
          <w:sz w:val="28"/>
          <w:szCs w:val="28"/>
          <w:lang w:val="ru-RU"/>
        </w:rPr>
        <w:t>позволяющих решать сложные профессиональные задачи в русле конфликта</w:t>
      </w:r>
      <w:r w:rsidR="003B6EA2">
        <w:rPr>
          <w:sz w:val="28"/>
          <w:szCs w:val="28"/>
          <w:lang w:val="ru-RU"/>
        </w:rPr>
        <w:t>, невозможно</w:t>
      </w:r>
      <w:r w:rsidR="004B1983">
        <w:rPr>
          <w:sz w:val="28"/>
          <w:szCs w:val="28"/>
          <w:lang w:val="ru-RU"/>
        </w:rPr>
        <w:t>.</w:t>
      </w:r>
      <w:r w:rsidR="007D5644">
        <w:rPr>
          <w:sz w:val="28"/>
          <w:szCs w:val="28"/>
          <w:lang w:val="ru-RU"/>
        </w:rPr>
        <w:t xml:space="preserve"> </w:t>
      </w:r>
    </w:p>
    <w:p w:rsidR="003B6EA2" w:rsidRPr="003B6EA2" w:rsidRDefault="003B6EA2" w:rsidP="003B6EA2">
      <w:pPr>
        <w:ind w:firstLine="737"/>
        <w:jc w:val="both"/>
        <w:rPr>
          <w:sz w:val="28"/>
          <w:szCs w:val="28"/>
          <w:lang w:val="ru-RU"/>
        </w:rPr>
      </w:pPr>
      <w:bookmarkStart w:id="0" w:name="_Hlk481952300"/>
      <w:r>
        <w:rPr>
          <w:sz w:val="28"/>
          <w:szCs w:val="28"/>
          <w:lang w:val="ru-RU"/>
        </w:rPr>
        <w:t>В качестве о</w:t>
      </w:r>
      <w:r w:rsidRPr="003B6EA2">
        <w:rPr>
          <w:sz w:val="28"/>
          <w:szCs w:val="28"/>
          <w:lang w:val="ru-RU"/>
        </w:rPr>
        <w:t>бъект</w:t>
      </w:r>
      <w:r>
        <w:rPr>
          <w:sz w:val="28"/>
          <w:szCs w:val="28"/>
          <w:lang w:val="ru-RU"/>
        </w:rPr>
        <w:t>а</w:t>
      </w:r>
      <w:r w:rsidRPr="003B6EA2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 xml:space="preserve"> </w:t>
      </w:r>
      <w:r w:rsidRPr="00754395">
        <w:rPr>
          <w:sz w:val="28"/>
          <w:szCs w:val="28"/>
          <w:lang w:val="ru-RU"/>
        </w:rPr>
        <w:t>Евгени</w:t>
      </w:r>
      <w:r>
        <w:rPr>
          <w:sz w:val="28"/>
          <w:szCs w:val="28"/>
          <w:lang w:val="ru-RU"/>
        </w:rPr>
        <w:t>я</w:t>
      </w:r>
      <w:r w:rsidRPr="00754395">
        <w:rPr>
          <w:sz w:val="28"/>
          <w:szCs w:val="28"/>
          <w:lang w:val="ru-RU"/>
        </w:rPr>
        <w:t xml:space="preserve"> Андреевн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выбирает</w:t>
      </w:r>
      <w:r w:rsidRPr="003B6EA2">
        <w:rPr>
          <w:sz w:val="28"/>
          <w:szCs w:val="28"/>
          <w:lang w:val="ru-RU"/>
        </w:rPr>
        <w:t xml:space="preserve"> </w:t>
      </w:r>
      <w:proofErr w:type="gramStart"/>
      <w:r w:rsidRPr="003B6EA2">
        <w:rPr>
          <w:sz w:val="28"/>
          <w:szCs w:val="28"/>
          <w:lang w:val="ru-RU"/>
        </w:rPr>
        <w:t>интерактивное</w:t>
      </w:r>
      <w:proofErr w:type="gramEnd"/>
      <w:r w:rsidRPr="003B6EA2">
        <w:rPr>
          <w:sz w:val="28"/>
          <w:szCs w:val="28"/>
          <w:lang w:val="ru-RU"/>
        </w:rPr>
        <w:t xml:space="preserve"> обучения </w:t>
      </w:r>
      <w:proofErr w:type="spellStart"/>
      <w:r w:rsidRPr="003B6EA2">
        <w:rPr>
          <w:sz w:val="28"/>
          <w:szCs w:val="28"/>
          <w:lang w:val="ru-RU"/>
        </w:rPr>
        <w:t>конфликтологии</w:t>
      </w:r>
      <w:proofErr w:type="spellEnd"/>
      <w:r w:rsidRPr="003B6EA2">
        <w:rPr>
          <w:sz w:val="28"/>
          <w:szCs w:val="28"/>
          <w:lang w:val="ru-RU"/>
        </w:rPr>
        <w:t xml:space="preserve"> студентов высших учебных заведений.</w:t>
      </w:r>
      <w:r>
        <w:rPr>
          <w:sz w:val="28"/>
          <w:szCs w:val="28"/>
          <w:lang w:val="ru-RU"/>
        </w:rPr>
        <w:t xml:space="preserve"> </w:t>
      </w:r>
      <w:bookmarkEnd w:id="0"/>
      <w:r w:rsidRPr="003B6EA2">
        <w:rPr>
          <w:sz w:val="28"/>
          <w:szCs w:val="28"/>
          <w:lang w:val="ru-RU"/>
        </w:rPr>
        <w:t>Предмет</w:t>
      </w:r>
      <w:r>
        <w:rPr>
          <w:sz w:val="28"/>
          <w:szCs w:val="28"/>
          <w:lang w:val="ru-RU"/>
        </w:rPr>
        <w:t>ом</w:t>
      </w:r>
      <w:r w:rsidRPr="003B6EA2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 xml:space="preserve"> служит</w:t>
      </w:r>
      <w:r w:rsidRPr="003B6EA2">
        <w:rPr>
          <w:sz w:val="28"/>
          <w:szCs w:val="28"/>
          <w:lang w:val="ru-RU"/>
        </w:rPr>
        <w:t xml:space="preserve"> специфика и преимущества особенностей интерактивного обучения в </w:t>
      </w:r>
      <w:proofErr w:type="spellStart"/>
      <w:r w:rsidRPr="003B6EA2">
        <w:rPr>
          <w:sz w:val="28"/>
          <w:szCs w:val="28"/>
          <w:lang w:val="ru-RU"/>
        </w:rPr>
        <w:t>конфликтологии</w:t>
      </w:r>
      <w:proofErr w:type="spellEnd"/>
      <w:r w:rsidRPr="003B6EA2">
        <w:rPr>
          <w:sz w:val="28"/>
          <w:szCs w:val="28"/>
          <w:lang w:val="ru-RU"/>
        </w:rPr>
        <w:t>.</w:t>
      </w:r>
    </w:p>
    <w:p w:rsidR="00E90669" w:rsidRDefault="00E90669" w:rsidP="00B205D5">
      <w:pPr>
        <w:ind w:left="142" w:firstLine="566"/>
        <w:jc w:val="both"/>
        <w:rPr>
          <w:sz w:val="28"/>
          <w:szCs w:val="28"/>
          <w:lang w:val="ru-RU"/>
        </w:rPr>
      </w:pPr>
      <w:r w:rsidRPr="00B205D5">
        <w:rPr>
          <w:kern w:val="28"/>
          <w:sz w:val="28"/>
          <w:szCs w:val="28"/>
          <w:lang w:val="ru-RU"/>
        </w:rPr>
        <w:t xml:space="preserve">Автор </w:t>
      </w:r>
      <w:r w:rsidR="00563BCA" w:rsidRPr="00D67F3B">
        <w:rPr>
          <w:sz w:val="28"/>
          <w:szCs w:val="28"/>
          <w:lang w:val="ru-RU"/>
        </w:rPr>
        <w:t>став</w:t>
      </w:r>
      <w:r w:rsidR="003723D9">
        <w:rPr>
          <w:sz w:val="28"/>
          <w:szCs w:val="28"/>
          <w:lang w:val="ru-RU"/>
        </w:rPr>
        <w:t>ит</w:t>
      </w:r>
      <w:r w:rsidR="00563BCA" w:rsidRPr="00D67F3B">
        <w:rPr>
          <w:sz w:val="28"/>
          <w:szCs w:val="28"/>
          <w:lang w:val="ru-RU"/>
        </w:rPr>
        <w:t xml:space="preserve"> в работе цел</w:t>
      </w:r>
      <w:r w:rsidR="003723D9">
        <w:rPr>
          <w:sz w:val="28"/>
          <w:szCs w:val="28"/>
          <w:lang w:val="ru-RU"/>
        </w:rPr>
        <w:t>ь</w:t>
      </w:r>
      <w:r w:rsidRPr="00D67F3B">
        <w:rPr>
          <w:sz w:val="28"/>
          <w:szCs w:val="28"/>
          <w:lang w:val="ru-RU"/>
        </w:rPr>
        <w:t xml:space="preserve"> - </w:t>
      </w:r>
      <w:r w:rsidRPr="00D67F3B">
        <w:rPr>
          <w:sz w:val="28"/>
          <w:szCs w:val="28"/>
          <w:lang w:val="ru-RU"/>
        </w:rPr>
        <w:t xml:space="preserve">определение особенностей и возможностей интерактивного обучения в </w:t>
      </w:r>
      <w:proofErr w:type="spellStart"/>
      <w:r w:rsidRPr="00D67F3B">
        <w:rPr>
          <w:sz w:val="28"/>
          <w:szCs w:val="28"/>
          <w:lang w:val="ru-RU"/>
        </w:rPr>
        <w:t>конфликтологии</w:t>
      </w:r>
      <w:proofErr w:type="spellEnd"/>
      <w:r w:rsidRPr="00D67F3B">
        <w:rPr>
          <w:sz w:val="28"/>
          <w:szCs w:val="28"/>
          <w:lang w:val="ru-RU"/>
        </w:rPr>
        <w:t>, направленных на формирование профессиональной компетентности у студенто</w:t>
      </w:r>
      <w:proofErr w:type="gramStart"/>
      <w:r w:rsidRPr="00D67F3B">
        <w:rPr>
          <w:sz w:val="28"/>
          <w:szCs w:val="28"/>
          <w:lang w:val="ru-RU"/>
        </w:rPr>
        <w:t>в</w:t>
      </w:r>
      <w:r w:rsidRPr="00D67F3B">
        <w:rPr>
          <w:sz w:val="28"/>
          <w:szCs w:val="28"/>
          <w:lang w:val="ru-RU"/>
        </w:rPr>
        <w:t>-</w:t>
      </w:r>
      <w:proofErr w:type="gramEnd"/>
      <w:r w:rsidRPr="00D67F3B">
        <w:rPr>
          <w:sz w:val="28"/>
          <w:szCs w:val="28"/>
          <w:lang w:val="ru-RU"/>
        </w:rPr>
        <w:t xml:space="preserve"> </w:t>
      </w:r>
      <w:proofErr w:type="spellStart"/>
      <w:r w:rsidRPr="00D67F3B">
        <w:rPr>
          <w:sz w:val="28"/>
          <w:szCs w:val="28"/>
          <w:lang w:val="ru-RU"/>
        </w:rPr>
        <w:t>конфликтологов</w:t>
      </w:r>
      <w:proofErr w:type="spellEnd"/>
      <w:r w:rsidR="003723D9">
        <w:rPr>
          <w:sz w:val="28"/>
          <w:szCs w:val="28"/>
          <w:lang w:val="ru-RU"/>
        </w:rPr>
        <w:t>.</w:t>
      </w:r>
      <w:r w:rsidRPr="00D67F3B">
        <w:rPr>
          <w:sz w:val="28"/>
          <w:szCs w:val="28"/>
          <w:lang w:val="ru-RU"/>
        </w:rPr>
        <w:t xml:space="preserve"> </w:t>
      </w:r>
      <w:r w:rsidR="003B6EA2">
        <w:rPr>
          <w:sz w:val="28"/>
          <w:szCs w:val="28"/>
          <w:lang w:val="ru-RU"/>
        </w:rPr>
        <w:t xml:space="preserve">Эта цель конкретизируется в </w:t>
      </w:r>
      <w:r w:rsidR="00A32A08" w:rsidRPr="00D67F3B">
        <w:rPr>
          <w:sz w:val="28"/>
          <w:szCs w:val="28"/>
          <w:lang w:val="ru-RU"/>
        </w:rPr>
        <w:t xml:space="preserve"> </w:t>
      </w:r>
      <w:r w:rsidR="003B6EA2">
        <w:rPr>
          <w:sz w:val="28"/>
          <w:szCs w:val="28"/>
          <w:lang w:val="ru-RU"/>
        </w:rPr>
        <w:t>комплексе</w:t>
      </w:r>
      <w:r w:rsidR="00A32A08" w:rsidRPr="00D67F3B">
        <w:rPr>
          <w:sz w:val="28"/>
          <w:szCs w:val="28"/>
          <w:lang w:val="ru-RU"/>
        </w:rPr>
        <w:t xml:space="preserve"> задач</w:t>
      </w:r>
      <w:r w:rsidR="003B6EA2">
        <w:rPr>
          <w:sz w:val="28"/>
          <w:szCs w:val="28"/>
          <w:lang w:val="ru-RU"/>
        </w:rPr>
        <w:t xml:space="preserve">, среди которых следующие: </w:t>
      </w:r>
      <w:r w:rsidR="00D67F3B">
        <w:rPr>
          <w:sz w:val="28"/>
          <w:szCs w:val="28"/>
          <w:lang w:val="ru-RU"/>
        </w:rPr>
        <w:t>о</w:t>
      </w:r>
      <w:r w:rsidR="00D67F3B" w:rsidRPr="00D67F3B">
        <w:rPr>
          <w:sz w:val="28"/>
          <w:szCs w:val="28"/>
          <w:lang w:val="ru-RU"/>
        </w:rPr>
        <w:t>пределить основные понятия</w:t>
      </w:r>
      <w:r w:rsidR="00D67F3B">
        <w:rPr>
          <w:sz w:val="28"/>
          <w:szCs w:val="28"/>
          <w:lang w:val="ru-RU"/>
        </w:rPr>
        <w:t>, используемые в работе; п</w:t>
      </w:r>
      <w:r w:rsidR="00D67F3B" w:rsidRPr="00D67F3B">
        <w:rPr>
          <w:sz w:val="28"/>
          <w:szCs w:val="28"/>
          <w:lang w:val="ru-RU"/>
        </w:rPr>
        <w:t xml:space="preserve">роанализировать основные виды интерактивного обучения в </w:t>
      </w:r>
      <w:proofErr w:type="spellStart"/>
      <w:r w:rsidR="00D67F3B" w:rsidRPr="00D67F3B">
        <w:rPr>
          <w:sz w:val="28"/>
          <w:szCs w:val="28"/>
          <w:lang w:val="ru-RU"/>
        </w:rPr>
        <w:t>конфликтологии</w:t>
      </w:r>
      <w:proofErr w:type="spellEnd"/>
      <w:r w:rsidR="00D67F3B">
        <w:rPr>
          <w:sz w:val="28"/>
          <w:szCs w:val="28"/>
          <w:lang w:val="ru-RU"/>
        </w:rPr>
        <w:t>; п</w:t>
      </w:r>
      <w:r w:rsidR="00D67F3B" w:rsidRPr="00D67F3B">
        <w:rPr>
          <w:sz w:val="28"/>
          <w:szCs w:val="28"/>
          <w:lang w:val="ru-RU"/>
        </w:rPr>
        <w:t xml:space="preserve">оказать, что интерактивное обучение </w:t>
      </w:r>
      <w:proofErr w:type="spellStart"/>
      <w:r w:rsidR="00D67F3B" w:rsidRPr="00D67F3B">
        <w:rPr>
          <w:sz w:val="28"/>
          <w:szCs w:val="28"/>
          <w:lang w:val="ru-RU"/>
        </w:rPr>
        <w:t>конфликтологии</w:t>
      </w:r>
      <w:proofErr w:type="spellEnd"/>
      <w:r w:rsidR="00D67F3B" w:rsidRPr="00D67F3B">
        <w:rPr>
          <w:sz w:val="28"/>
          <w:szCs w:val="28"/>
          <w:lang w:val="ru-RU"/>
        </w:rPr>
        <w:t xml:space="preserve"> является неотъемлемой частью процесса формирования профессиональной компетентности студентов;</w:t>
      </w:r>
      <w:r w:rsidR="00D67F3B">
        <w:rPr>
          <w:sz w:val="28"/>
          <w:szCs w:val="28"/>
          <w:lang w:val="ru-RU"/>
        </w:rPr>
        <w:t xml:space="preserve"> выявить</w:t>
      </w:r>
      <w:r w:rsidR="00D67F3B" w:rsidRPr="00D67F3B">
        <w:rPr>
          <w:sz w:val="28"/>
          <w:szCs w:val="28"/>
          <w:lang w:val="ru-RU"/>
        </w:rPr>
        <w:t xml:space="preserve"> важность тренинга в интерактивном обучении </w:t>
      </w:r>
      <w:proofErr w:type="spellStart"/>
      <w:r w:rsidR="00D67F3B">
        <w:rPr>
          <w:sz w:val="28"/>
          <w:szCs w:val="28"/>
          <w:lang w:val="ru-RU"/>
        </w:rPr>
        <w:t>конфликтологов</w:t>
      </w:r>
      <w:proofErr w:type="spellEnd"/>
      <w:r w:rsidR="003B6EA2">
        <w:rPr>
          <w:sz w:val="28"/>
          <w:szCs w:val="28"/>
          <w:lang w:val="ru-RU"/>
        </w:rPr>
        <w:t>-практиков</w:t>
      </w:r>
      <w:r w:rsidR="00D67F3B">
        <w:rPr>
          <w:sz w:val="28"/>
          <w:szCs w:val="28"/>
          <w:lang w:val="ru-RU"/>
        </w:rPr>
        <w:t>.</w:t>
      </w:r>
    </w:p>
    <w:p w:rsidR="00555DED" w:rsidRDefault="00A56354" w:rsidP="00555DED">
      <w:pPr>
        <w:ind w:left="14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 </w:t>
      </w:r>
      <w:r>
        <w:rPr>
          <w:sz w:val="28"/>
          <w:szCs w:val="28"/>
          <w:lang w:val="ru-RU"/>
        </w:rPr>
        <w:t>гипотезы</w:t>
      </w:r>
      <w:r>
        <w:rPr>
          <w:sz w:val="28"/>
          <w:szCs w:val="28"/>
          <w:lang w:val="ru-RU"/>
        </w:rPr>
        <w:t xml:space="preserve"> </w:t>
      </w:r>
      <w:r w:rsidR="00555DED">
        <w:rPr>
          <w:sz w:val="28"/>
          <w:szCs w:val="28"/>
          <w:lang w:val="ru-RU"/>
        </w:rPr>
        <w:t>Евгения формулирует следующие</w:t>
      </w:r>
      <w:r>
        <w:rPr>
          <w:sz w:val="28"/>
          <w:szCs w:val="28"/>
          <w:lang w:val="ru-RU"/>
        </w:rPr>
        <w:t xml:space="preserve"> положения</w:t>
      </w:r>
      <w:r w:rsidR="00555DED">
        <w:rPr>
          <w:sz w:val="28"/>
          <w:szCs w:val="28"/>
          <w:lang w:val="ru-RU"/>
        </w:rPr>
        <w:t xml:space="preserve">: </w:t>
      </w:r>
      <w:r w:rsidR="00555DED" w:rsidRPr="00555DED">
        <w:rPr>
          <w:sz w:val="28"/>
          <w:szCs w:val="28"/>
          <w:lang w:val="ru-RU"/>
        </w:rPr>
        <w:t xml:space="preserve">интерактивное обучение показано для подготовки квалифицированных специалистов </w:t>
      </w:r>
      <w:proofErr w:type="spellStart"/>
      <w:r w:rsidR="00555DED" w:rsidRPr="00555DED">
        <w:rPr>
          <w:sz w:val="28"/>
          <w:szCs w:val="28"/>
          <w:lang w:val="ru-RU"/>
        </w:rPr>
        <w:t>конфликтологов</w:t>
      </w:r>
      <w:proofErr w:type="spellEnd"/>
      <w:r w:rsidR="00555DED" w:rsidRPr="00555DED">
        <w:rPr>
          <w:sz w:val="28"/>
          <w:szCs w:val="28"/>
          <w:lang w:val="ru-RU"/>
        </w:rPr>
        <w:t xml:space="preserve">, особенно </w:t>
      </w:r>
      <w:proofErr w:type="spellStart"/>
      <w:r w:rsidR="00555DED" w:rsidRPr="00555DED">
        <w:rPr>
          <w:sz w:val="28"/>
          <w:szCs w:val="28"/>
          <w:lang w:val="ru-RU"/>
        </w:rPr>
        <w:t>конфликтологов</w:t>
      </w:r>
      <w:proofErr w:type="spellEnd"/>
      <w:r w:rsidR="00555DED" w:rsidRPr="00555DED">
        <w:rPr>
          <w:sz w:val="28"/>
          <w:szCs w:val="28"/>
          <w:lang w:val="ru-RU"/>
        </w:rPr>
        <w:t>-практиков</w:t>
      </w:r>
      <w:r w:rsidR="00555DED">
        <w:rPr>
          <w:sz w:val="28"/>
          <w:szCs w:val="28"/>
          <w:lang w:val="ru-RU"/>
        </w:rPr>
        <w:t>;</w:t>
      </w:r>
      <w:r w:rsidR="00555DED" w:rsidRPr="00555DED">
        <w:rPr>
          <w:sz w:val="28"/>
          <w:szCs w:val="28"/>
          <w:lang w:val="ru-RU"/>
        </w:rPr>
        <w:t xml:space="preserve"> тренинг является наиболее адекватным методом, соответствующим задачам </w:t>
      </w:r>
      <w:proofErr w:type="spellStart"/>
      <w:r w:rsidR="00555DED" w:rsidRPr="00555DED">
        <w:rPr>
          <w:sz w:val="28"/>
          <w:szCs w:val="28"/>
          <w:lang w:val="ru-RU"/>
        </w:rPr>
        <w:t>конфликтолога</w:t>
      </w:r>
      <w:proofErr w:type="spellEnd"/>
      <w:r w:rsidR="00555DED" w:rsidRPr="00555DED">
        <w:rPr>
          <w:sz w:val="28"/>
          <w:szCs w:val="28"/>
          <w:lang w:val="ru-RU"/>
        </w:rPr>
        <w:t>-практика</w:t>
      </w:r>
      <w:r w:rsidR="00555DED">
        <w:rPr>
          <w:sz w:val="28"/>
          <w:szCs w:val="28"/>
          <w:lang w:val="ru-RU"/>
        </w:rPr>
        <w:t>.</w:t>
      </w:r>
      <w:r w:rsidR="00B205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результате теоретического анализа и эмпирического исследования автор подтверждает выдвинутые гипотезы, достигает поставленной цели и выполняет выделенные задачи.</w:t>
      </w:r>
    </w:p>
    <w:p w:rsidR="009757B7" w:rsidRDefault="009757B7" w:rsidP="00555DED">
      <w:pPr>
        <w:ind w:left="14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Объемность и многогранность исследования обеспечивается впечатляющим списком использованной литературы, включающим 61 источник. </w:t>
      </w:r>
    </w:p>
    <w:p w:rsidR="000F262D" w:rsidRDefault="00764709" w:rsidP="000F262D">
      <w:pPr>
        <w:ind w:firstLine="720"/>
        <w:jc w:val="both"/>
        <w:rPr>
          <w:kern w:val="28"/>
          <w:sz w:val="28"/>
          <w:szCs w:val="28"/>
          <w:lang w:val="ru-RU"/>
        </w:rPr>
      </w:pPr>
      <w:r w:rsidRPr="00307407">
        <w:rPr>
          <w:sz w:val="28"/>
          <w:szCs w:val="28"/>
          <w:lang w:val="ru-RU"/>
        </w:rPr>
        <w:t xml:space="preserve">Структура работы </w:t>
      </w:r>
      <w:r w:rsidR="009A4391">
        <w:rPr>
          <w:sz w:val="28"/>
          <w:szCs w:val="28"/>
          <w:lang w:val="ru-RU"/>
        </w:rPr>
        <w:t>адекватна</w:t>
      </w:r>
      <w:r w:rsidRPr="00307407">
        <w:rPr>
          <w:sz w:val="28"/>
          <w:szCs w:val="28"/>
          <w:lang w:val="ru-RU"/>
        </w:rPr>
        <w:t xml:space="preserve"> поставленным в ней целям и задачам</w:t>
      </w:r>
      <w:r w:rsidR="009A4391">
        <w:rPr>
          <w:sz w:val="28"/>
          <w:szCs w:val="28"/>
          <w:lang w:val="ru-RU"/>
        </w:rPr>
        <w:t>. Приложение содержит авторский вариант опросника, использованного в эмпирическом исследовании</w:t>
      </w:r>
      <w:proofErr w:type="gramStart"/>
      <w:r w:rsidR="009A4391">
        <w:rPr>
          <w:sz w:val="28"/>
          <w:szCs w:val="28"/>
          <w:lang w:val="ru-RU"/>
        </w:rPr>
        <w:t>.</w:t>
      </w:r>
      <w:proofErr w:type="gramEnd"/>
      <w:r w:rsidRPr="00307407">
        <w:rPr>
          <w:sz w:val="28"/>
          <w:szCs w:val="28"/>
          <w:lang w:val="ru-RU"/>
        </w:rPr>
        <w:t xml:space="preserve"> </w:t>
      </w:r>
      <w:r w:rsidR="009A4391">
        <w:rPr>
          <w:sz w:val="28"/>
          <w:szCs w:val="28"/>
          <w:lang w:val="ru-RU"/>
        </w:rPr>
        <w:t>П</w:t>
      </w:r>
      <w:r w:rsidRPr="00307407">
        <w:rPr>
          <w:sz w:val="28"/>
          <w:szCs w:val="28"/>
          <w:lang w:val="ru-RU"/>
        </w:rPr>
        <w:t>араграф</w:t>
      </w:r>
      <w:r w:rsidR="00A56354">
        <w:rPr>
          <w:sz w:val="28"/>
          <w:szCs w:val="28"/>
          <w:lang w:val="ru-RU"/>
        </w:rPr>
        <w:t>ов</w:t>
      </w:r>
      <w:r w:rsidRPr="00307407">
        <w:rPr>
          <w:sz w:val="28"/>
          <w:szCs w:val="28"/>
          <w:lang w:val="ru-RU"/>
        </w:rPr>
        <w:t xml:space="preserve"> и глав</w:t>
      </w:r>
      <w:r w:rsidR="009A4391">
        <w:rPr>
          <w:sz w:val="28"/>
          <w:szCs w:val="28"/>
          <w:lang w:val="ru-RU"/>
        </w:rPr>
        <w:t>ы работы</w:t>
      </w:r>
      <w:r w:rsidRPr="00307407">
        <w:rPr>
          <w:sz w:val="28"/>
          <w:szCs w:val="28"/>
          <w:lang w:val="ru-RU"/>
        </w:rPr>
        <w:t xml:space="preserve"> </w:t>
      </w:r>
      <w:r w:rsidR="009A4391">
        <w:rPr>
          <w:sz w:val="28"/>
          <w:szCs w:val="28"/>
          <w:lang w:val="ru-RU"/>
        </w:rPr>
        <w:t xml:space="preserve">завершаются </w:t>
      </w:r>
      <w:r w:rsidRPr="00307407">
        <w:rPr>
          <w:sz w:val="28"/>
          <w:szCs w:val="28"/>
          <w:lang w:val="ru-RU"/>
        </w:rPr>
        <w:t xml:space="preserve"> вывод</w:t>
      </w:r>
      <w:r w:rsidR="009A4391">
        <w:rPr>
          <w:sz w:val="28"/>
          <w:szCs w:val="28"/>
          <w:lang w:val="ru-RU"/>
        </w:rPr>
        <w:t>ами</w:t>
      </w:r>
      <w:r w:rsidRPr="00307407">
        <w:rPr>
          <w:sz w:val="28"/>
          <w:szCs w:val="28"/>
          <w:lang w:val="ru-RU"/>
        </w:rPr>
        <w:t>,</w:t>
      </w:r>
      <w:r w:rsidR="009A4391">
        <w:rPr>
          <w:sz w:val="28"/>
          <w:szCs w:val="28"/>
          <w:lang w:val="ru-RU"/>
        </w:rPr>
        <w:t xml:space="preserve"> помогающими удерживать логику повествования</w:t>
      </w:r>
      <w:proofErr w:type="gramStart"/>
      <w:r w:rsidR="009A4391">
        <w:rPr>
          <w:sz w:val="28"/>
          <w:szCs w:val="28"/>
          <w:lang w:val="ru-RU"/>
        </w:rPr>
        <w:t>.</w:t>
      </w:r>
      <w:proofErr w:type="gramEnd"/>
      <w:r w:rsidRPr="00307407">
        <w:rPr>
          <w:sz w:val="28"/>
          <w:szCs w:val="28"/>
          <w:lang w:val="ru-RU"/>
        </w:rPr>
        <w:t xml:space="preserve"> </w:t>
      </w:r>
      <w:r w:rsidR="009A4391">
        <w:rPr>
          <w:sz w:val="28"/>
          <w:szCs w:val="28"/>
          <w:lang w:val="ru-RU"/>
        </w:rPr>
        <w:t xml:space="preserve">В </w:t>
      </w:r>
      <w:r w:rsidR="00A56354" w:rsidRPr="00307407">
        <w:rPr>
          <w:sz w:val="28"/>
          <w:szCs w:val="28"/>
          <w:lang w:val="ru-RU"/>
        </w:rPr>
        <w:t>заключени</w:t>
      </w:r>
      <w:r w:rsidR="009A4391">
        <w:rPr>
          <w:sz w:val="28"/>
          <w:szCs w:val="28"/>
          <w:lang w:val="ru-RU"/>
        </w:rPr>
        <w:t>и</w:t>
      </w:r>
      <w:r w:rsidR="00A56354">
        <w:rPr>
          <w:sz w:val="28"/>
          <w:szCs w:val="28"/>
          <w:lang w:val="ru-RU"/>
        </w:rPr>
        <w:t xml:space="preserve"> </w:t>
      </w:r>
      <w:r w:rsidR="009A4391">
        <w:rPr>
          <w:sz w:val="28"/>
          <w:szCs w:val="28"/>
          <w:lang w:val="ru-RU"/>
        </w:rPr>
        <w:t>представлены итоги</w:t>
      </w:r>
      <w:r w:rsidR="00A56354">
        <w:rPr>
          <w:sz w:val="28"/>
          <w:szCs w:val="28"/>
          <w:lang w:val="ru-RU"/>
        </w:rPr>
        <w:t xml:space="preserve"> всей работы. </w:t>
      </w:r>
      <w:r w:rsidR="000F262D">
        <w:rPr>
          <w:kern w:val="28"/>
          <w:sz w:val="28"/>
          <w:szCs w:val="28"/>
          <w:lang w:val="ru-RU"/>
        </w:rPr>
        <w:t xml:space="preserve">Представляет интерес сопоставление </w:t>
      </w:r>
      <w:r w:rsidR="000F262D">
        <w:rPr>
          <w:kern w:val="28"/>
          <w:sz w:val="28"/>
          <w:szCs w:val="28"/>
          <w:lang w:val="ru-RU"/>
        </w:rPr>
        <w:lastRenderedPageBreak/>
        <w:t>характеристик интерактивного и активного обучения, формулирование основных методологических подходов</w:t>
      </w:r>
      <w:r w:rsidR="00A81AE3">
        <w:rPr>
          <w:kern w:val="28"/>
          <w:sz w:val="28"/>
          <w:szCs w:val="28"/>
          <w:lang w:val="ru-RU"/>
        </w:rPr>
        <w:t xml:space="preserve"> </w:t>
      </w:r>
      <w:r w:rsidR="000F262D">
        <w:rPr>
          <w:kern w:val="28"/>
          <w:sz w:val="28"/>
          <w:szCs w:val="28"/>
          <w:lang w:val="ru-RU"/>
        </w:rPr>
        <w:t xml:space="preserve">и </w:t>
      </w:r>
      <w:r w:rsidR="00A81AE3">
        <w:rPr>
          <w:kern w:val="28"/>
          <w:sz w:val="28"/>
          <w:szCs w:val="28"/>
          <w:lang w:val="ru-RU"/>
        </w:rPr>
        <w:t xml:space="preserve">описание </w:t>
      </w:r>
      <w:r w:rsidR="000F262D">
        <w:rPr>
          <w:kern w:val="28"/>
          <w:sz w:val="28"/>
          <w:szCs w:val="28"/>
          <w:lang w:val="ru-RU"/>
        </w:rPr>
        <w:t xml:space="preserve">разнообразных форм интерактивного ведения занятий. </w:t>
      </w:r>
    </w:p>
    <w:p w:rsidR="00A81AE3" w:rsidRPr="00A81AE3" w:rsidRDefault="000F262D" w:rsidP="00A81AE3">
      <w:pPr>
        <w:tabs>
          <w:tab w:val="left" w:pos="1755"/>
        </w:tabs>
        <w:jc w:val="both"/>
        <w:rPr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 xml:space="preserve">. </w:t>
      </w:r>
      <w:r w:rsidR="00A56354">
        <w:rPr>
          <w:sz w:val="28"/>
          <w:szCs w:val="28"/>
          <w:lang w:val="ru-RU"/>
        </w:rPr>
        <w:t xml:space="preserve">Несомненным достоинством работы является проведенное автором эмпирическое исследование мнения студентов об особенностях и полезности интерактивного обучения в ходе их подготовки. </w:t>
      </w:r>
      <w:r w:rsidR="00764709" w:rsidRPr="00307407">
        <w:rPr>
          <w:sz w:val="28"/>
          <w:szCs w:val="28"/>
          <w:lang w:val="ru-RU"/>
        </w:rPr>
        <w:t xml:space="preserve">Результаты исследования отражены в </w:t>
      </w:r>
      <w:r w:rsidR="00A56354">
        <w:rPr>
          <w:sz w:val="28"/>
          <w:szCs w:val="28"/>
          <w:lang w:val="ru-RU"/>
        </w:rPr>
        <w:t>тексте в виде таблиц и диаграмм</w:t>
      </w:r>
      <w:r w:rsidR="008F5CAA">
        <w:rPr>
          <w:sz w:val="28"/>
          <w:szCs w:val="28"/>
          <w:lang w:val="ru-RU"/>
        </w:rPr>
        <w:t xml:space="preserve">. </w:t>
      </w:r>
      <w:r>
        <w:rPr>
          <w:kern w:val="28"/>
          <w:sz w:val="28"/>
          <w:szCs w:val="28"/>
          <w:lang w:val="ru-RU"/>
        </w:rPr>
        <w:t xml:space="preserve">Эмпирическое исследование, сопровождаемое статистической обработкой данных и оценкой их достоверности, подтверждает базовые положения </w:t>
      </w:r>
      <w:r>
        <w:rPr>
          <w:sz w:val="28"/>
          <w:szCs w:val="28"/>
          <w:lang w:val="ru-RU"/>
        </w:rPr>
        <w:t>в</w:t>
      </w:r>
      <w:r w:rsidRPr="00307407">
        <w:rPr>
          <w:sz w:val="28"/>
          <w:szCs w:val="28"/>
          <w:lang w:val="ru-RU"/>
        </w:rPr>
        <w:t>ыпускн</w:t>
      </w:r>
      <w:r>
        <w:rPr>
          <w:sz w:val="28"/>
          <w:szCs w:val="28"/>
          <w:lang w:val="ru-RU"/>
        </w:rPr>
        <w:t xml:space="preserve">ой </w:t>
      </w:r>
      <w:r w:rsidRPr="00307407">
        <w:rPr>
          <w:kern w:val="28"/>
          <w:sz w:val="28"/>
          <w:szCs w:val="28"/>
          <w:lang w:val="ru-RU"/>
        </w:rPr>
        <w:t>квалификационн</w:t>
      </w:r>
      <w:r>
        <w:rPr>
          <w:kern w:val="28"/>
          <w:sz w:val="28"/>
          <w:szCs w:val="28"/>
          <w:lang w:val="ru-RU"/>
        </w:rPr>
        <w:t>ой</w:t>
      </w:r>
      <w:r w:rsidRPr="00307407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</w:t>
      </w:r>
      <w:r>
        <w:rPr>
          <w:kern w:val="28"/>
          <w:sz w:val="28"/>
          <w:szCs w:val="28"/>
          <w:lang w:val="ru-RU"/>
        </w:rPr>
        <w:t>, вынесенные на защиту</w:t>
      </w:r>
      <w:r>
        <w:rPr>
          <w:kern w:val="28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="008F5CAA">
        <w:rPr>
          <w:sz w:val="28"/>
          <w:szCs w:val="28"/>
          <w:lang w:val="ru-RU"/>
        </w:rPr>
        <w:t xml:space="preserve">Автор </w:t>
      </w:r>
      <w:r>
        <w:rPr>
          <w:sz w:val="28"/>
          <w:szCs w:val="28"/>
          <w:lang w:val="ru-RU"/>
        </w:rPr>
        <w:t>анализируе</w:t>
      </w:r>
      <w:r w:rsidR="008F5CAA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>результаты</w:t>
      </w:r>
      <w:r w:rsidR="008F5CAA">
        <w:rPr>
          <w:sz w:val="28"/>
          <w:szCs w:val="28"/>
          <w:lang w:val="ru-RU"/>
        </w:rPr>
        <w:t xml:space="preserve"> исследования и приходит к логичным адекватным выводам, которые </w:t>
      </w:r>
      <w:r>
        <w:rPr>
          <w:sz w:val="28"/>
          <w:szCs w:val="28"/>
          <w:lang w:val="ru-RU"/>
        </w:rPr>
        <w:t xml:space="preserve">не только </w:t>
      </w:r>
      <w:r w:rsidR="008F5CAA">
        <w:rPr>
          <w:sz w:val="28"/>
          <w:szCs w:val="28"/>
          <w:lang w:val="ru-RU"/>
        </w:rPr>
        <w:t>подтверждают г</w:t>
      </w:r>
      <w:r>
        <w:rPr>
          <w:sz w:val="28"/>
          <w:szCs w:val="28"/>
          <w:lang w:val="ru-RU"/>
        </w:rPr>
        <w:t>и</w:t>
      </w:r>
      <w:r w:rsidR="008F5CAA">
        <w:rPr>
          <w:sz w:val="28"/>
          <w:szCs w:val="28"/>
          <w:lang w:val="ru-RU"/>
        </w:rPr>
        <w:t>потезы</w:t>
      </w:r>
      <w:r>
        <w:rPr>
          <w:sz w:val="28"/>
          <w:szCs w:val="28"/>
          <w:lang w:val="ru-RU"/>
        </w:rPr>
        <w:t xml:space="preserve">, но </w:t>
      </w:r>
      <w:r w:rsidR="008F5CAA">
        <w:rPr>
          <w:sz w:val="28"/>
          <w:szCs w:val="28"/>
          <w:lang w:val="ru-RU"/>
        </w:rPr>
        <w:t>и открывают новые перспективы исследования.</w:t>
      </w:r>
      <w:r w:rsidR="00764709" w:rsidRPr="00307407">
        <w:rPr>
          <w:sz w:val="28"/>
          <w:szCs w:val="28"/>
          <w:lang w:val="ru-RU"/>
        </w:rPr>
        <w:t xml:space="preserve"> </w:t>
      </w:r>
      <w:r w:rsidR="00A81AE3">
        <w:rPr>
          <w:sz w:val="28"/>
          <w:szCs w:val="28"/>
          <w:lang w:val="ru-RU"/>
        </w:rPr>
        <w:t xml:space="preserve">Автор убедительно доказывает, </w:t>
      </w:r>
      <w:r w:rsidR="00A81AE3" w:rsidRPr="00A81AE3">
        <w:rPr>
          <w:sz w:val="28"/>
          <w:szCs w:val="28"/>
          <w:lang w:val="ru-RU"/>
        </w:rPr>
        <w:t xml:space="preserve">что интерактивное обучение </w:t>
      </w:r>
      <w:r w:rsidR="00A81AE3">
        <w:rPr>
          <w:sz w:val="28"/>
          <w:szCs w:val="28"/>
          <w:lang w:val="ru-RU"/>
        </w:rPr>
        <w:t xml:space="preserve">необходимо </w:t>
      </w:r>
      <w:r w:rsidR="00A81AE3" w:rsidRPr="00A81AE3">
        <w:rPr>
          <w:sz w:val="28"/>
          <w:szCs w:val="28"/>
          <w:lang w:val="ru-RU"/>
        </w:rPr>
        <w:t xml:space="preserve">для подготовки </w:t>
      </w:r>
      <w:proofErr w:type="gramStart"/>
      <w:r w:rsidR="00A81AE3" w:rsidRPr="00A81AE3">
        <w:rPr>
          <w:sz w:val="28"/>
          <w:szCs w:val="28"/>
          <w:lang w:val="ru-RU"/>
        </w:rPr>
        <w:t>квалифицированных</w:t>
      </w:r>
      <w:proofErr w:type="gramEnd"/>
      <w:r w:rsidR="00A81AE3" w:rsidRPr="00A81AE3">
        <w:rPr>
          <w:sz w:val="28"/>
          <w:szCs w:val="28"/>
          <w:lang w:val="ru-RU"/>
        </w:rPr>
        <w:t xml:space="preserve"> специалистов</w:t>
      </w:r>
      <w:r w:rsidR="00A81AE3">
        <w:rPr>
          <w:sz w:val="28"/>
          <w:szCs w:val="28"/>
          <w:lang w:val="ru-RU"/>
        </w:rPr>
        <w:t>-</w:t>
      </w:r>
      <w:proofErr w:type="spellStart"/>
      <w:r w:rsidR="00A81AE3" w:rsidRPr="00A81AE3">
        <w:rPr>
          <w:sz w:val="28"/>
          <w:szCs w:val="28"/>
          <w:lang w:val="ru-RU"/>
        </w:rPr>
        <w:t>конфликтологов</w:t>
      </w:r>
      <w:proofErr w:type="spellEnd"/>
      <w:r w:rsidR="00A81AE3" w:rsidRPr="00A81AE3">
        <w:rPr>
          <w:sz w:val="28"/>
          <w:szCs w:val="28"/>
          <w:lang w:val="ru-RU"/>
        </w:rPr>
        <w:t xml:space="preserve">, особенно </w:t>
      </w:r>
      <w:proofErr w:type="spellStart"/>
      <w:r w:rsidR="00A81AE3" w:rsidRPr="00A81AE3">
        <w:rPr>
          <w:sz w:val="28"/>
          <w:szCs w:val="28"/>
          <w:lang w:val="ru-RU"/>
        </w:rPr>
        <w:t>конфликтологов</w:t>
      </w:r>
      <w:proofErr w:type="spellEnd"/>
      <w:r w:rsidR="00A81AE3" w:rsidRPr="00A81AE3">
        <w:rPr>
          <w:sz w:val="28"/>
          <w:szCs w:val="28"/>
          <w:lang w:val="ru-RU"/>
        </w:rPr>
        <w:t>-практиков.</w:t>
      </w:r>
    </w:p>
    <w:p w:rsidR="00764709" w:rsidRPr="00307407" w:rsidRDefault="00764709" w:rsidP="00764709">
      <w:pPr>
        <w:ind w:firstLine="720"/>
        <w:jc w:val="both"/>
        <w:rPr>
          <w:sz w:val="28"/>
          <w:szCs w:val="28"/>
          <w:lang w:val="ru-RU"/>
        </w:rPr>
      </w:pPr>
    </w:p>
    <w:p w:rsidR="00215FB1" w:rsidRPr="00307407" w:rsidRDefault="000F262D" w:rsidP="00764709">
      <w:pPr>
        <w:ind w:firstLine="720"/>
        <w:jc w:val="both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 xml:space="preserve">Несмотря на </w:t>
      </w:r>
      <w:bookmarkStart w:id="1" w:name="_GoBack"/>
      <w:bookmarkEnd w:id="1"/>
      <w:r>
        <w:rPr>
          <w:kern w:val="28"/>
          <w:sz w:val="28"/>
          <w:szCs w:val="28"/>
          <w:lang w:val="ru-RU"/>
        </w:rPr>
        <w:t>несомненные достоинства, работа не свободна от ряда недостатков.</w:t>
      </w:r>
      <w:r w:rsidR="009C3769">
        <w:rPr>
          <w:kern w:val="28"/>
          <w:sz w:val="28"/>
          <w:szCs w:val="28"/>
          <w:lang w:val="ru-RU"/>
        </w:rPr>
        <w:t xml:space="preserve"> </w:t>
      </w:r>
      <w:r>
        <w:rPr>
          <w:kern w:val="28"/>
          <w:sz w:val="28"/>
          <w:szCs w:val="28"/>
          <w:lang w:val="ru-RU"/>
        </w:rPr>
        <w:t xml:space="preserve">В ней наблюдается некоторая небрежность в </w:t>
      </w:r>
      <w:r w:rsidR="008B2F43">
        <w:rPr>
          <w:kern w:val="28"/>
          <w:sz w:val="28"/>
          <w:szCs w:val="28"/>
          <w:lang w:val="ru-RU"/>
        </w:rPr>
        <w:t>оформлении, т</w:t>
      </w:r>
      <w:r w:rsidR="009C3769">
        <w:rPr>
          <w:kern w:val="28"/>
          <w:sz w:val="28"/>
          <w:szCs w:val="28"/>
          <w:lang w:val="ru-RU"/>
        </w:rPr>
        <w:t xml:space="preserve">екст не до конца вычитан, </w:t>
      </w:r>
      <w:r w:rsidR="008B2F43">
        <w:rPr>
          <w:kern w:val="28"/>
          <w:sz w:val="28"/>
          <w:szCs w:val="28"/>
          <w:lang w:val="ru-RU"/>
        </w:rPr>
        <w:t>содержит</w:t>
      </w:r>
      <w:r w:rsidR="009C3769">
        <w:rPr>
          <w:kern w:val="28"/>
          <w:sz w:val="28"/>
          <w:szCs w:val="28"/>
          <w:lang w:val="ru-RU"/>
        </w:rPr>
        <w:t xml:space="preserve"> опечатки. </w:t>
      </w:r>
      <w:r w:rsidR="008B2F43">
        <w:rPr>
          <w:kern w:val="28"/>
          <w:sz w:val="28"/>
          <w:szCs w:val="28"/>
          <w:lang w:val="ru-RU"/>
        </w:rPr>
        <w:t>Оформление работы, форматирование текста не во всем соответствует стандартам. Заключение выглядит несколько куцым и не отражает богатства полученных результатов и выводов, сделанных в главах и п</w:t>
      </w:r>
      <w:r w:rsidR="00A81AE3">
        <w:rPr>
          <w:kern w:val="28"/>
          <w:sz w:val="28"/>
          <w:szCs w:val="28"/>
          <w:lang w:val="ru-RU"/>
        </w:rPr>
        <w:t>а</w:t>
      </w:r>
      <w:r w:rsidR="008B2F43">
        <w:rPr>
          <w:kern w:val="28"/>
          <w:sz w:val="28"/>
          <w:szCs w:val="28"/>
          <w:lang w:val="ru-RU"/>
        </w:rPr>
        <w:t>раграфах.</w:t>
      </w:r>
    </w:p>
    <w:p w:rsidR="00215FB1" w:rsidRPr="00307407" w:rsidRDefault="008B2F43" w:rsidP="00764709">
      <w:pPr>
        <w:ind w:firstLine="720"/>
        <w:jc w:val="both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В то же время</w:t>
      </w:r>
      <w:r w:rsidR="00215FB1" w:rsidRPr="00307407">
        <w:rPr>
          <w:kern w:val="28"/>
          <w:sz w:val="28"/>
          <w:szCs w:val="28"/>
          <w:lang w:val="ru-RU"/>
        </w:rPr>
        <w:t xml:space="preserve"> </w:t>
      </w:r>
      <w:r>
        <w:rPr>
          <w:kern w:val="28"/>
          <w:sz w:val="28"/>
          <w:szCs w:val="28"/>
          <w:lang w:val="ru-RU"/>
        </w:rPr>
        <w:t>данные замечания не являются радикальными и не снижают значимости работы</w:t>
      </w:r>
      <w:r w:rsidR="00215FB1" w:rsidRPr="00307407">
        <w:rPr>
          <w:kern w:val="28"/>
          <w:sz w:val="28"/>
          <w:szCs w:val="28"/>
          <w:lang w:val="ru-RU"/>
        </w:rPr>
        <w:t xml:space="preserve">. Исследование </w:t>
      </w:r>
      <w:proofErr w:type="spellStart"/>
      <w:r w:rsidRPr="000A3F9D">
        <w:rPr>
          <w:sz w:val="28"/>
          <w:szCs w:val="28"/>
          <w:lang w:val="ru-RU"/>
        </w:rPr>
        <w:t>Щербининой</w:t>
      </w:r>
      <w:proofErr w:type="spellEnd"/>
      <w:r w:rsidRPr="000A3F9D">
        <w:rPr>
          <w:sz w:val="28"/>
          <w:szCs w:val="28"/>
          <w:lang w:val="ru-RU"/>
        </w:rPr>
        <w:t xml:space="preserve"> Евгении Андреевны</w:t>
      </w:r>
      <w:r>
        <w:rPr>
          <w:sz w:val="28"/>
          <w:szCs w:val="28"/>
          <w:lang w:val="ru-RU"/>
        </w:rPr>
        <w:t xml:space="preserve"> </w:t>
      </w:r>
      <w:r w:rsidR="00307407" w:rsidRPr="00307407">
        <w:rPr>
          <w:kern w:val="28"/>
          <w:sz w:val="28"/>
          <w:szCs w:val="28"/>
          <w:lang w:val="ru-RU"/>
        </w:rPr>
        <w:t xml:space="preserve">соответствует требованиям, предъявляемым к </w:t>
      </w:r>
      <w:r w:rsidR="00307407" w:rsidRPr="00307407">
        <w:rPr>
          <w:sz w:val="28"/>
          <w:szCs w:val="28"/>
          <w:lang w:val="ru-RU"/>
        </w:rPr>
        <w:t xml:space="preserve">выпускной </w:t>
      </w:r>
      <w:r w:rsidR="00307407" w:rsidRPr="00307407">
        <w:rPr>
          <w:kern w:val="28"/>
          <w:sz w:val="28"/>
          <w:szCs w:val="28"/>
          <w:lang w:val="ru-RU"/>
        </w:rPr>
        <w:t>квалификационной</w:t>
      </w:r>
      <w:r w:rsidR="00307407" w:rsidRPr="00307407">
        <w:rPr>
          <w:sz w:val="28"/>
          <w:szCs w:val="28"/>
          <w:lang w:val="ru-RU"/>
        </w:rPr>
        <w:t xml:space="preserve"> работе</w:t>
      </w:r>
      <w:r>
        <w:rPr>
          <w:sz w:val="28"/>
          <w:szCs w:val="28"/>
          <w:lang w:val="ru-RU"/>
        </w:rPr>
        <w:t xml:space="preserve"> на соискание степени магистра </w:t>
      </w:r>
      <w:proofErr w:type="spellStart"/>
      <w:r>
        <w:rPr>
          <w:sz w:val="28"/>
          <w:szCs w:val="28"/>
          <w:lang w:val="ru-RU"/>
        </w:rPr>
        <w:t>конфликтологии</w:t>
      </w:r>
      <w:proofErr w:type="spellEnd"/>
      <w:r w:rsidR="004D399F">
        <w:rPr>
          <w:sz w:val="28"/>
          <w:szCs w:val="28"/>
          <w:lang w:val="ru-RU"/>
        </w:rPr>
        <w:t>,</w:t>
      </w:r>
      <w:r w:rsidR="00307407" w:rsidRPr="003074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может быть </w:t>
      </w:r>
      <w:r w:rsidRPr="00307407">
        <w:rPr>
          <w:sz w:val="28"/>
          <w:szCs w:val="28"/>
          <w:lang w:val="ru-RU"/>
        </w:rPr>
        <w:t>представлен</w:t>
      </w:r>
      <w:r>
        <w:rPr>
          <w:sz w:val="28"/>
          <w:szCs w:val="28"/>
          <w:lang w:val="ru-RU"/>
        </w:rPr>
        <w:t>о</w:t>
      </w:r>
      <w:r w:rsidRPr="00307407">
        <w:rPr>
          <w:sz w:val="28"/>
          <w:szCs w:val="28"/>
          <w:lang w:val="ru-RU"/>
        </w:rPr>
        <w:t xml:space="preserve"> на защиту </w:t>
      </w:r>
      <w:r>
        <w:rPr>
          <w:sz w:val="28"/>
          <w:szCs w:val="28"/>
          <w:lang w:val="ru-RU"/>
        </w:rPr>
        <w:t xml:space="preserve">и </w:t>
      </w:r>
      <w:r w:rsidR="00307407" w:rsidRPr="00307407">
        <w:rPr>
          <w:sz w:val="28"/>
          <w:szCs w:val="28"/>
          <w:lang w:val="ru-RU"/>
        </w:rPr>
        <w:t>заслуживает оценки «отлично».</w:t>
      </w:r>
    </w:p>
    <w:p w:rsidR="00215FB1" w:rsidRPr="00307407" w:rsidRDefault="00215FB1" w:rsidP="00764709">
      <w:pPr>
        <w:ind w:firstLine="720"/>
        <w:jc w:val="both"/>
        <w:rPr>
          <w:sz w:val="28"/>
          <w:szCs w:val="28"/>
          <w:lang w:val="ru-RU"/>
        </w:rPr>
      </w:pPr>
      <w:r w:rsidRPr="00307407">
        <w:rPr>
          <w:kern w:val="28"/>
          <w:sz w:val="28"/>
          <w:szCs w:val="28"/>
          <w:lang w:val="ru-RU"/>
        </w:rPr>
        <w:t xml:space="preserve">   </w:t>
      </w:r>
    </w:p>
    <w:p w:rsidR="00215FB1" w:rsidRPr="00307407" w:rsidRDefault="00215FB1" w:rsidP="00764709">
      <w:pPr>
        <w:ind w:firstLine="720"/>
        <w:jc w:val="both"/>
        <w:rPr>
          <w:sz w:val="28"/>
          <w:szCs w:val="28"/>
          <w:lang w:val="ru-RU"/>
        </w:rPr>
      </w:pPr>
    </w:p>
    <w:p w:rsidR="006B47B7" w:rsidRPr="00307407" w:rsidRDefault="006B47B7" w:rsidP="006B47B7">
      <w:pPr>
        <w:ind w:firstLine="720"/>
        <w:jc w:val="both"/>
        <w:rPr>
          <w:sz w:val="28"/>
          <w:szCs w:val="28"/>
          <w:lang w:val="ru-RU"/>
        </w:rPr>
      </w:pPr>
    </w:p>
    <w:p w:rsidR="00B423A1" w:rsidRPr="00307407" w:rsidRDefault="00B423A1" w:rsidP="001E103A">
      <w:pPr>
        <w:ind w:firstLine="720"/>
        <w:jc w:val="both"/>
        <w:rPr>
          <w:sz w:val="28"/>
          <w:szCs w:val="28"/>
          <w:lang w:val="ru-RU"/>
        </w:rPr>
      </w:pPr>
    </w:p>
    <w:p w:rsidR="00B423A1" w:rsidRPr="00307407" w:rsidRDefault="00B423A1" w:rsidP="001E103A">
      <w:pPr>
        <w:ind w:firstLine="720"/>
        <w:jc w:val="both"/>
        <w:rPr>
          <w:sz w:val="28"/>
          <w:szCs w:val="28"/>
          <w:lang w:val="ru-RU"/>
        </w:rPr>
      </w:pPr>
    </w:p>
    <w:p w:rsidR="002242DF" w:rsidRPr="002242DF" w:rsidRDefault="009C2CA0" w:rsidP="002242DF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Канд</w:t>
      </w:r>
      <w:r w:rsidR="002242DF" w:rsidRPr="002242DF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2DF" w:rsidRPr="002242DF">
        <w:rPr>
          <w:sz w:val="28"/>
          <w:szCs w:val="28"/>
          <w:shd w:val="clear" w:color="auto" w:fill="FFFFFF"/>
          <w:lang w:val="ru-RU"/>
        </w:rPr>
        <w:t>социол</w:t>
      </w:r>
      <w:proofErr w:type="spellEnd"/>
      <w:r w:rsidR="002242DF" w:rsidRPr="002242DF">
        <w:rPr>
          <w:sz w:val="28"/>
          <w:szCs w:val="28"/>
          <w:shd w:val="clear" w:color="auto" w:fill="FFFFFF"/>
          <w:lang w:val="ru-RU"/>
        </w:rPr>
        <w:t>. н., доцент</w:t>
      </w:r>
      <w:r w:rsidR="002242DF">
        <w:rPr>
          <w:sz w:val="28"/>
          <w:szCs w:val="28"/>
          <w:shd w:val="clear" w:color="auto" w:fill="FFFFFF"/>
          <w:lang w:val="ru-RU"/>
        </w:rPr>
        <w:tab/>
      </w:r>
      <w:r w:rsidR="002242DF">
        <w:rPr>
          <w:sz w:val="28"/>
          <w:szCs w:val="28"/>
          <w:shd w:val="clear" w:color="auto" w:fill="FFFFFF"/>
          <w:lang w:val="ru-RU"/>
        </w:rPr>
        <w:tab/>
      </w:r>
      <w:r w:rsidR="002242DF" w:rsidRPr="002242DF">
        <w:rPr>
          <w:bCs/>
          <w:sz w:val="28"/>
          <w:szCs w:val="28"/>
          <w:shd w:val="clear" w:color="auto" w:fill="FFFFFF"/>
          <w:lang w:val="ru-RU"/>
        </w:rPr>
        <w:t>Маврин О</w:t>
      </w:r>
      <w:r w:rsidR="002242DF">
        <w:rPr>
          <w:bCs/>
          <w:sz w:val="28"/>
          <w:szCs w:val="28"/>
          <w:shd w:val="clear" w:color="auto" w:fill="FFFFFF"/>
          <w:lang w:val="ru-RU"/>
        </w:rPr>
        <w:t>.</w:t>
      </w:r>
      <w:r w:rsidR="002242DF" w:rsidRPr="002242DF">
        <w:rPr>
          <w:bCs/>
          <w:sz w:val="28"/>
          <w:szCs w:val="28"/>
          <w:shd w:val="clear" w:color="auto" w:fill="FFFFFF"/>
          <w:lang w:val="ru-RU"/>
        </w:rPr>
        <w:t xml:space="preserve"> В</w:t>
      </w:r>
      <w:r w:rsidR="002242DF">
        <w:rPr>
          <w:bCs/>
          <w:sz w:val="28"/>
          <w:szCs w:val="28"/>
          <w:shd w:val="clear" w:color="auto" w:fill="FFFFFF"/>
          <w:lang w:val="ru-RU"/>
        </w:rPr>
        <w:t>.</w:t>
      </w:r>
    </w:p>
    <w:p w:rsidR="002242DF" w:rsidRPr="002242DF" w:rsidRDefault="002242DF" w:rsidP="002242DF">
      <w:pPr>
        <w:jc w:val="both"/>
        <w:rPr>
          <w:sz w:val="28"/>
          <w:szCs w:val="28"/>
          <w:lang w:val="ru-RU"/>
        </w:rPr>
      </w:pPr>
      <w:r w:rsidRPr="002242DF">
        <w:rPr>
          <w:sz w:val="28"/>
          <w:szCs w:val="28"/>
          <w:lang w:val="ru-RU"/>
        </w:rPr>
        <w:t xml:space="preserve"> </w:t>
      </w:r>
    </w:p>
    <w:p w:rsidR="002242DF" w:rsidRPr="002242DF" w:rsidRDefault="002242DF" w:rsidP="002242DF">
      <w:pPr>
        <w:tabs>
          <w:tab w:val="center" w:pos="4677"/>
          <w:tab w:val="right" w:pos="9355"/>
        </w:tabs>
        <w:jc w:val="both"/>
        <w:rPr>
          <w:sz w:val="28"/>
          <w:szCs w:val="28"/>
          <w:shd w:val="clear" w:color="auto" w:fill="FFFFFF"/>
          <w:lang w:val="ru-RU"/>
        </w:rPr>
      </w:pPr>
    </w:p>
    <w:p w:rsidR="00FA03D7" w:rsidRPr="00307407" w:rsidRDefault="00FA03D7" w:rsidP="001E103A">
      <w:pPr>
        <w:rPr>
          <w:sz w:val="28"/>
          <w:szCs w:val="28"/>
          <w:lang w:val="ru-RU"/>
        </w:rPr>
      </w:pPr>
    </w:p>
    <w:sectPr w:rsidR="00FA03D7" w:rsidRPr="00307407" w:rsidSect="00F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88E"/>
    <w:multiLevelType w:val="hybridMultilevel"/>
    <w:tmpl w:val="9ED4933E"/>
    <w:lvl w:ilvl="0" w:tplc="4C8041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1"/>
    <w:rsid w:val="00011ED6"/>
    <w:rsid w:val="00020356"/>
    <w:rsid w:val="0002305E"/>
    <w:rsid w:val="00062A72"/>
    <w:rsid w:val="000707E1"/>
    <w:rsid w:val="00087B8B"/>
    <w:rsid w:val="00096101"/>
    <w:rsid w:val="000A3F9D"/>
    <w:rsid w:val="000F262D"/>
    <w:rsid w:val="00134BDE"/>
    <w:rsid w:val="001668FD"/>
    <w:rsid w:val="001B009C"/>
    <w:rsid w:val="001B26FE"/>
    <w:rsid w:val="001E103A"/>
    <w:rsid w:val="001E203E"/>
    <w:rsid w:val="00215FB1"/>
    <w:rsid w:val="002242DF"/>
    <w:rsid w:val="00242C06"/>
    <w:rsid w:val="002B269A"/>
    <w:rsid w:val="00306DA6"/>
    <w:rsid w:val="00307407"/>
    <w:rsid w:val="003350E8"/>
    <w:rsid w:val="003723D9"/>
    <w:rsid w:val="003B6EA2"/>
    <w:rsid w:val="004310C0"/>
    <w:rsid w:val="004636E0"/>
    <w:rsid w:val="00476258"/>
    <w:rsid w:val="004A678F"/>
    <w:rsid w:val="004B1983"/>
    <w:rsid w:val="004D399F"/>
    <w:rsid w:val="005173AA"/>
    <w:rsid w:val="00530520"/>
    <w:rsid w:val="00544009"/>
    <w:rsid w:val="00555DED"/>
    <w:rsid w:val="00563BCA"/>
    <w:rsid w:val="00583A16"/>
    <w:rsid w:val="00622B99"/>
    <w:rsid w:val="006723F0"/>
    <w:rsid w:val="006B47B7"/>
    <w:rsid w:val="00717DC5"/>
    <w:rsid w:val="00754395"/>
    <w:rsid w:val="00764709"/>
    <w:rsid w:val="007D5644"/>
    <w:rsid w:val="008A0BB8"/>
    <w:rsid w:val="008B2F43"/>
    <w:rsid w:val="008F5CAA"/>
    <w:rsid w:val="009757B7"/>
    <w:rsid w:val="009A4391"/>
    <w:rsid w:val="009B1D4D"/>
    <w:rsid w:val="009C2CA0"/>
    <w:rsid w:val="009C3769"/>
    <w:rsid w:val="00A3213E"/>
    <w:rsid w:val="00A32A08"/>
    <w:rsid w:val="00A4499B"/>
    <w:rsid w:val="00A517B6"/>
    <w:rsid w:val="00A56354"/>
    <w:rsid w:val="00A81AE3"/>
    <w:rsid w:val="00A87A38"/>
    <w:rsid w:val="00AD3F1F"/>
    <w:rsid w:val="00B02ED5"/>
    <w:rsid w:val="00B205D5"/>
    <w:rsid w:val="00B229F5"/>
    <w:rsid w:val="00B423A1"/>
    <w:rsid w:val="00B81ACA"/>
    <w:rsid w:val="00B92F08"/>
    <w:rsid w:val="00B95957"/>
    <w:rsid w:val="00BD41C4"/>
    <w:rsid w:val="00C341C6"/>
    <w:rsid w:val="00C829F0"/>
    <w:rsid w:val="00CE0D1D"/>
    <w:rsid w:val="00D67F3B"/>
    <w:rsid w:val="00D90C89"/>
    <w:rsid w:val="00DF07FA"/>
    <w:rsid w:val="00E90669"/>
    <w:rsid w:val="00E930EC"/>
    <w:rsid w:val="00F8248B"/>
    <w:rsid w:val="00F937F5"/>
    <w:rsid w:val="00FA03D7"/>
    <w:rsid w:val="00FD25A9"/>
    <w:rsid w:val="00FD6119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1"/>
    <w:pPr>
      <w:overflowPunct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DA6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68FD"/>
    <w:pPr>
      <w:spacing w:line="276" w:lineRule="auto"/>
      <w:jc w:val="left"/>
    </w:pPr>
    <w:rPr>
      <w:rFonts w:ascii="Arial" w:eastAsia="Arial" w:hAnsi="Arial" w:cs="Arial"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67F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1"/>
    <w:pPr>
      <w:overflowPunct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DA6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68FD"/>
    <w:pPr>
      <w:spacing w:line="276" w:lineRule="auto"/>
      <w:jc w:val="left"/>
    </w:pPr>
    <w:rPr>
      <w:rFonts w:ascii="Arial" w:eastAsia="Arial" w:hAnsi="Arial" w:cs="Arial"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67F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ElenaIV</dc:creator>
  <cp:lastModifiedBy>Elena</cp:lastModifiedBy>
  <cp:revision>12</cp:revision>
  <cp:lastPrinted>2012-05-30T22:04:00Z</cp:lastPrinted>
  <dcterms:created xsi:type="dcterms:W3CDTF">2017-05-16T20:54:00Z</dcterms:created>
  <dcterms:modified xsi:type="dcterms:W3CDTF">2017-05-16T22:37:00Z</dcterms:modified>
</cp:coreProperties>
</file>