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6F" w:rsidRDefault="00667D6F" w:rsidP="0066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67D6F" w:rsidRDefault="00667D6F" w:rsidP="00667D6F">
      <w:pPr>
        <w:rPr>
          <w:rFonts w:ascii="Times New Roman" w:hAnsi="Times New Roman" w:cs="Times New Roman"/>
          <w:sz w:val="28"/>
          <w:szCs w:val="28"/>
        </w:rPr>
      </w:pPr>
    </w:p>
    <w:p w:rsidR="00667D6F" w:rsidRDefault="00667D6F" w:rsidP="00667D6F">
      <w:pPr>
        <w:rPr>
          <w:rFonts w:ascii="Times New Roman" w:hAnsi="Times New Roman" w:cs="Times New Roman"/>
          <w:sz w:val="28"/>
          <w:szCs w:val="28"/>
        </w:rPr>
      </w:pPr>
    </w:p>
    <w:p w:rsidR="00667D6F" w:rsidRDefault="00667D6F" w:rsidP="00667D6F">
      <w:pPr>
        <w:rPr>
          <w:rFonts w:ascii="Times New Roman" w:hAnsi="Times New Roman" w:cs="Times New Roman"/>
          <w:sz w:val="28"/>
          <w:szCs w:val="28"/>
        </w:rPr>
      </w:pPr>
    </w:p>
    <w:p w:rsidR="00667D6F" w:rsidRDefault="00667D6F" w:rsidP="00667D6F">
      <w:pPr>
        <w:rPr>
          <w:rFonts w:ascii="Times New Roman" w:hAnsi="Times New Roman" w:cs="Times New Roman"/>
          <w:sz w:val="28"/>
          <w:szCs w:val="28"/>
        </w:rPr>
      </w:pPr>
    </w:p>
    <w:p w:rsidR="00667D6F" w:rsidRDefault="00BB72C9" w:rsidP="0066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D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А.И. БРИЛЛИАНТОВ КАК ИСТОРИК РЕЛИГИОЗНОЙ МЫСЛИ</w:t>
      </w:r>
      <w:r w:rsidR="00667D6F">
        <w:rPr>
          <w:rFonts w:ascii="Times New Roman" w:hAnsi="Times New Roman" w:cs="Times New Roman"/>
          <w:sz w:val="28"/>
          <w:szCs w:val="28"/>
        </w:rPr>
        <w:t>»</w:t>
      </w:r>
    </w:p>
    <w:p w:rsidR="00E126BE" w:rsidRDefault="00BB72C9" w:rsidP="00BB72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</w:p>
    <w:p w:rsidR="00BB72C9" w:rsidRPr="00E126BE" w:rsidRDefault="00BB72C9" w:rsidP="00BB72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E126BE" w:rsidRPr="00E1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47.04.03 «Религиоведение»</w:t>
      </w:r>
    </w:p>
    <w:p w:rsidR="00BB72C9" w:rsidRPr="00E126BE" w:rsidRDefault="00BB72C9" w:rsidP="00BB72C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E126BE" w:rsidRPr="00E1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«Религиоведение»</w:t>
      </w:r>
    </w:p>
    <w:p w:rsidR="00667D6F" w:rsidRDefault="00667D6F" w:rsidP="00667D6F">
      <w:pPr>
        <w:rPr>
          <w:rFonts w:ascii="Times New Roman" w:hAnsi="Times New Roman" w:cs="Times New Roman"/>
          <w:sz w:val="28"/>
          <w:szCs w:val="28"/>
        </w:rPr>
      </w:pPr>
    </w:p>
    <w:p w:rsidR="00667D6F" w:rsidRDefault="00667D6F" w:rsidP="00667D6F">
      <w:pPr>
        <w:rPr>
          <w:rFonts w:ascii="Times New Roman" w:hAnsi="Times New Roman" w:cs="Times New Roman"/>
          <w:sz w:val="28"/>
          <w:szCs w:val="28"/>
        </w:rPr>
      </w:pPr>
    </w:p>
    <w:p w:rsidR="00667D6F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667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67D6F" w:rsidRDefault="00667D6F" w:rsidP="00667D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BB72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72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72C9">
        <w:rPr>
          <w:rFonts w:ascii="Times New Roman" w:hAnsi="Times New Roman" w:cs="Times New Roman"/>
          <w:sz w:val="28"/>
          <w:szCs w:val="28"/>
        </w:rPr>
        <w:t xml:space="preserve">.и.н., </w:t>
      </w:r>
      <w:r w:rsidR="00BB72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72C9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="00BB72C9">
        <w:rPr>
          <w:rFonts w:ascii="Times New Roman" w:hAnsi="Times New Roman" w:cs="Times New Roman"/>
          <w:sz w:val="28"/>
          <w:szCs w:val="28"/>
        </w:rPr>
        <w:t xml:space="preserve"> кафедры философии религии и религиоведения</w:t>
      </w:r>
    </w:p>
    <w:p w:rsidR="00BB72C9" w:rsidRDefault="00BB72C9" w:rsidP="00AB71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  <w:r w:rsidR="00AE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9D">
        <w:rPr>
          <w:rFonts w:ascii="Times New Roman" w:hAnsi="Times New Roman" w:cs="Times New Roman"/>
          <w:sz w:val="28"/>
          <w:szCs w:val="28"/>
        </w:rPr>
        <w:t>Ермичев</w:t>
      </w:r>
      <w:proofErr w:type="spellEnd"/>
      <w:r w:rsidR="00AE0D9D">
        <w:rPr>
          <w:rFonts w:ascii="Times New Roman" w:hAnsi="Times New Roman" w:cs="Times New Roman"/>
          <w:sz w:val="28"/>
          <w:szCs w:val="28"/>
        </w:rPr>
        <w:t xml:space="preserve"> А</w:t>
      </w:r>
      <w:r w:rsidR="00AB7118">
        <w:rPr>
          <w:rFonts w:ascii="Times New Roman" w:hAnsi="Times New Roman" w:cs="Times New Roman"/>
          <w:sz w:val="28"/>
          <w:szCs w:val="28"/>
        </w:rPr>
        <w:t>.</w:t>
      </w:r>
      <w:r w:rsidR="00AE0D9D">
        <w:rPr>
          <w:rFonts w:ascii="Times New Roman" w:hAnsi="Times New Roman" w:cs="Times New Roman"/>
          <w:sz w:val="28"/>
          <w:szCs w:val="28"/>
        </w:rPr>
        <w:t xml:space="preserve"> А</w:t>
      </w:r>
      <w:r w:rsidR="00AB7118">
        <w:rPr>
          <w:rFonts w:ascii="Times New Roman" w:hAnsi="Times New Roman" w:cs="Times New Roman"/>
          <w:sz w:val="28"/>
          <w:szCs w:val="28"/>
        </w:rPr>
        <w:t>.</w:t>
      </w:r>
      <w:r w:rsidR="00AE0D9D">
        <w:rPr>
          <w:rFonts w:ascii="Times New Roman" w:hAnsi="Times New Roman" w:cs="Times New Roman"/>
          <w:sz w:val="28"/>
          <w:szCs w:val="28"/>
        </w:rPr>
        <w:t xml:space="preserve">, д.ф.н., </w:t>
      </w:r>
      <w:r w:rsidR="00AB7118">
        <w:rPr>
          <w:rFonts w:ascii="Times New Roman" w:hAnsi="Times New Roman" w:cs="Times New Roman"/>
          <w:sz w:val="28"/>
          <w:szCs w:val="28"/>
        </w:rPr>
        <w:br/>
      </w:r>
      <w:r w:rsidR="00AE0D9D">
        <w:rPr>
          <w:rFonts w:ascii="Times New Roman" w:hAnsi="Times New Roman" w:cs="Times New Roman"/>
          <w:sz w:val="28"/>
          <w:szCs w:val="28"/>
        </w:rPr>
        <w:t>профессор Русской христианской гуманитарной академии</w:t>
      </w:r>
    </w:p>
    <w:p w:rsidR="00BB72C9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2C9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2C9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2C9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2C9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2C9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2C9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2C9" w:rsidRDefault="00BB72C9" w:rsidP="00667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2C9" w:rsidRDefault="00BB72C9" w:rsidP="008D23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67D6F" w:rsidRDefault="00BB72C9" w:rsidP="00E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8861697"/>
      </w:sdtPr>
      <w:sdtEndPr>
        <w:rPr>
          <w:rFonts w:ascii="Times New Roman" w:hAnsi="Times New Roman" w:cs="Times New Roman"/>
        </w:rPr>
      </w:sdtEndPr>
      <w:sdtContent>
        <w:p w:rsidR="00E56183" w:rsidRPr="00E56183" w:rsidRDefault="00E56183" w:rsidP="00E56183">
          <w:pPr>
            <w:pStyle w:val="af"/>
            <w:tabs>
              <w:tab w:val="left" w:pos="709"/>
            </w:tabs>
            <w:spacing w:line="360" w:lineRule="auto"/>
            <w:jc w:val="center"/>
            <w:rPr>
              <w:color w:val="auto"/>
            </w:rPr>
          </w:pPr>
          <w:r w:rsidRPr="00E56183">
            <w:rPr>
              <w:color w:val="auto"/>
            </w:rPr>
            <w:t>Оглавление</w:t>
          </w:r>
        </w:p>
        <w:p w:rsidR="00E56183" w:rsidRPr="00E56183" w:rsidRDefault="00B85BD9" w:rsidP="00E56183">
          <w:pPr>
            <w:pStyle w:val="21"/>
            <w:rPr>
              <w:noProof/>
            </w:rPr>
          </w:pPr>
          <w:r w:rsidRPr="00B85BD9">
            <w:fldChar w:fldCharType="begin"/>
          </w:r>
          <w:r w:rsidR="00E56183" w:rsidRPr="00E56183">
            <w:instrText xml:space="preserve"> TOC \o "1-3" \h \z \u </w:instrText>
          </w:r>
          <w:r w:rsidRPr="00B85BD9">
            <w:fldChar w:fldCharType="separate"/>
          </w:r>
          <w:hyperlink w:anchor="_Toc482252013" w:history="1">
            <w:r w:rsidR="00E56183" w:rsidRPr="00E5618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E56183" w:rsidRPr="00E56183">
              <w:rPr>
                <w:noProof/>
                <w:webHidden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_Toc482252013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Pr="00E56183" w:rsidRDefault="00B85BD9" w:rsidP="00E5618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252014" w:history="1">
            <w:r w:rsidR="00E56183" w:rsidRPr="00E5618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Церковно-историческая наука в России</w:t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_Toc482252014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Pr="00E56183" w:rsidRDefault="00B85BD9" w:rsidP="00E5618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252015" w:history="1">
            <w:r w:rsidR="00E56183" w:rsidRPr="00E5618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</w:t>
            </w:r>
            <w:r w:rsidR="00E56183" w:rsidRPr="00E5618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56183" w:rsidRPr="00E5618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Формирование церковно-исторической науки в России и её связи с                        зарубежной    традицией</w:t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_Toc482252015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Pr="00E56183" w:rsidRDefault="00B85BD9" w:rsidP="00E5618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252016" w:history="1">
            <w:r w:rsidR="00E56183" w:rsidRPr="00E5618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Санкт-Петербургская церковно-историческая школа: этапы формирования, представители, темы, специфические особенности</w:t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_Toc482252016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Pr="00E56183" w:rsidRDefault="00B85BD9" w:rsidP="00E5618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252017" w:history="1">
            <w:r w:rsidR="00E56183" w:rsidRPr="00E5618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А.И. Бриллиантов в контексте Санкт-Петербургской церковно-исторической школы</w:t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_Toc482252017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Pr="00E56183" w:rsidRDefault="00B85BD9" w:rsidP="00E5618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252018" w:history="1">
            <w:r w:rsidR="00E56183" w:rsidRPr="00E5618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А.И. Бриллиантов: учителя и темы</w:t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_Toc482252018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Pr="00E56183" w:rsidRDefault="00B85BD9" w:rsidP="00E5618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252019" w:history="1">
            <w:r w:rsidR="00E56183" w:rsidRPr="00E5618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А.И. Бриллиантов как историк религиозной мысли в контексте Санкт-Петербургской церковно-исторической школы.</w:t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_Toc482252019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Pr="00E56183" w:rsidRDefault="00B85BD9" w:rsidP="00E5618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252020" w:history="1">
            <w:r w:rsidR="00E56183" w:rsidRPr="00E56183">
              <w:rPr>
                <w:rStyle w:val="a7"/>
                <w:rFonts w:ascii="Times New Roman" w:eastAsia="Arial Unicode MS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Заключение</w:t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_Toc482252020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Pr="00E56183" w:rsidRDefault="00B85BD9" w:rsidP="00E5618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252021" w:history="1">
            <w:r w:rsidR="00E56183" w:rsidRPr="00E56183">
              <w:rPr>
                <w:rStyle w:val="a7"/>
                <w:rFonts w:ascii="Times New Roman" w:eastAsia="Arial Unicode MS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_Toc482252021 \h </w:instrTex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183"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Pr="00E561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183" w:rsidRDefault="00B85BD9" w:rsidP="00E56183">
          <w:pPr>
            <w:tabs>
              <w:tab w:val="left" w:pos="709"/>
            </w:tabs>
            <w:spacing w:line="360" w:lineRule="auto"/>
          </w:pPr>
          <w:r w:rsidRPr="00E5618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67D6F" w:rsidRDefault="00667D6F" w:rsidP="00667D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7D6F" w:rsidRDefault="00667D6F" w:rsidP="00667D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7D6F" w:rsidRDefault="00667D6F" w:rsidP="00667D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7D6F" w:rsidRPr="00667D6F" w:rsidRDefault="00667D6F" w:rsidP="00667D6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67D6F" w:rsidRPr="00667D6F" w:rsidSect="00D84A8C">
          <w:foot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11B12" w:rsidRPr="00E56183" w:rsidRDefault="00511B12" w:rsidP="00E56183">
      <w:pPr>
        <w:pStyle w:val="2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82252013"/>
      <w:r w:rsidRPr="00E56183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E56183" w:rsidRDefault="00E56183" w:rsidP="00D94173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885" w:rsidRPr="00CB3885" w:rsidRDefault="00CB3885" w:rsidP="00D94173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885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</w:p>
    <w:p w:rsidR="00D94173" w:rsidRDefault="00D94173" w:rsidP="00506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Бурное развитие русской гуманитарной мысли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941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вызывает сегодня неизменный интерес, в связи с необходимостью осознания её современного состояния, понимания самобытности, выделения места в общеевропейском контексте. </w:t>
      </w:r>
    </w:p>
    <w:p w:rsidR="00CC0F36" w:rsidRDefault="00D94173" w:rsidP="00506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научных центров </w:t>
      </w:r>
      <w:r w:rsidR="00506452">
        <w:rPr>
          <w:rFonts w:ascii="Times New Roman" w:hAnsi="Times New Roman" w:cs="Times New Roman"/>
          <w:sz w:val="28"/>
          <w:szCs w:val="28"/>
        </w:rPr>
        <w:t xml:space="preserve"> до</w:t>
      </w:r>
      <w:r w:rsidR="00CC0F36">
        <w:rPr>
          <w:rFonts w:ascii="Times New Roman" w:hAnsi="Times New Roman" w:cs="Times New Roman"/>
          <w:sz w:val="28"/>
          <w:szCs w:val="28"/>
        </w:rPr>
        <w:t>революционной России</w:t>
      </w:r>
      <w:r>
        <w:rPr>
          <w:rFonts w:ascii="Times New Roman" w:hAnsi="Times New Roman" w:cs="Times New Roman"/>
          <w:sz w:val="28"/>
          <w:szCs w:val="28"/>
        </w:rPr>
        <w:t xml:space="preserve"> была Санкт-Петербургская Духовная Академия, в стенах которой находили своё воплощение исследования по теологии, философии, истории церкви, осуществл</w:t>
      </w:r>
      <w:r w:rsidR="00E126BE">
        <w:rPr>
          <w:rFonts w:ascii="Times New Roman" w:hAnsi="Times New Roman" w:cs="Times New Roman"/>
          <w:sz w:val="28"/>
          <w:szCs w:val="28"/>
        </w:rPr>
        <w:t>яемые</w:t>
      </w:r>
      <w:r>
        <w:rPr>
          <w:rFonts w:ascii="Times New Roman" w:hAnsi="Times New Roman" w:cs="Times New Roman"/>
          <w:sz w:val="28"/>
          <w:szCs w:val="28"/>
        </w:rPr>
        <w:t xml:space="preserve"> профессорами и преподавателями высшег</w:t>
      </w:r>
      <w:r w:rsidR="0060651D">
        <w:rPr>
          <w:rFonts w:ascii="Times New Roman" w:hAnsi="Times New Roman" w:cs="Times New Roman"/>
          <w:sz w:val="28"/>
          <w:szCs w:val="28"/>
        </w:rPr>
        <w:t xml:space="preserve">о духовного учебного заведения. Именно рассмотрение их деятельности в </w:t>
      </w:r>
      <w:r w:rsidR="00E75701">
        <w:rPr>
          <w:rFonts w:ascii="Times New Roman" w:hAnsi="Times New Roman" w:cs="Times New Roman"/>
          <w:sz w:val="28"/>
          <w:szCs w:val="28"/>
        </w:rPr>
        <w:t>конкретных деталях</w:t>
      </w:r>
      <w:r w:rsidR="0060651D">
        <w:rPr>
          <w:rFonts w:ascii="Times New Roman" w:hAnsi="Times New Roman" w:cs="Times New Roman"/>
          <w:sz w:val="28"/>
          <w:szCs w:val="28"/>
        </w:rPr>
        <w:t xml:space="preserve"> позволяет сложить общее представление о векторах развития вышеуказанных дисциплин. </w:t>
      </w:r>
      <w:r w:rsidR="00E75701">
        <w:rPr>
          <w:rFonts w:ascii="Times New Roman" w:hAnsi="Times New Roman" w:cs="Times New Roman"/>
          <w:sz w:val="28"/>
          <w:szCs w:val="28"/>
        </w:rPr>
        <w:t>В</w:t>
      </w:r>
      <w:r w:rsidR="0060651D">
        <w:rPr>
          <w:rFonts w:ascii="Times New Roman" w:hAnsi="Times New Roman" w:cs="Times New Roman"/>
          <w:sz w:val="28"/>
          <w:szCs w:val="28"/>
        </w:rPr>
        <w:t xml:space="preserve"> последнее время появ</w:t>
      </w:r>
      <w:r w:rsidR="00F0199A">
        <w:rPr>
          <w:rFonts w:ascii="Times New Roman" w:hAnsi="Times New Roman" w:cs="Times New Roman"/>
          <w:sz w:val="28"/>
          <w:szCs w:val="28"/>
        </w:rPr>
        <w:t>ился</w:t>
      </w:r>
      <w:r w:rsidR="0060651D">
        <w:rPr>
          <w:rFonts w:ascii="Times New Roman" w:hAnsi="Times New Roman" w:cs="Times New Roman"/>
          <w:sz w:val="28"/>
          <w:szCs w:val="28"/>
        </w:rPr>
        <w:t xml:space="preserve"> целый ряд работ, посвящённых персоналиям церковно-богословской науки</w:t>
      </w:r>
      <w:r w:rsidR="0060651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E75701" w:rsidRPr="00E7570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E7570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E75701" w:rsidRPr="00E7570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E7570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524CE1">
        <w:rPr>
          <w:rFonts w:ascii="Times New Roman" w:hAnsi="Times New Roman" w:cs="Times New Roman"/>
          <w:sz w:val="28"/>
          <w:szCs w:val="28"/>
        </w:rPr>
        <w:t xml:space="preserve">, </w:t>
      </w:r>
      <w:r w:rsidR="0060651D">
        <w:rPr>
          <w:rFonts w:ascii="Times New Roman" w:hAnsi="Times New Roman" w:cs="Times New Roman"/>
          <w:sz w:val="28"/>
          <w:szCs w:val="28"/>
        </w:rPr>
        <w:t>однако, отметим, что ещё многие фигуры только ожидают своих исследователей. Таким учёным является Александр Иванович Бриллиантов</w:t>
      </w:r>
      <w:r w:rsidR="00CC0F36">
        <w:rPr>
          <w:rFonts w:ascii="Times New Roman" w:hAnsi="Times New Roman" w:cs="Times New Roman"/>
          <w:sz w:val="28"/>
          <w:szCs w:val="28"/>
        </w:rPr>
        <w:t xml:space="preserve">, профессор Духовной академии, ученик В.В. </w:t>
      </w:r>
      <w:proofErr w:type="spellStart"/>
      <w:r w:rsidR="00CC0F36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proofErr w:type="gramStart"/>
      <w:r w:rsidR="00CC0F36">
        <w:rPr>
          <w:rFonts w:ascii="Times New Roman" w:hAnsi="Times New Roman" w:cs="Times New Roman"/>
          <w:sz w:val="28"/>
          <w:szCs w:val="28"/>
        </w:rPr>
        <w:t>.</w:t>
      </w:r>
      <w:r w:rsidR="0060651D">
        <w:rPr>
          <w:rFonts w:ascii="Times New Roman" w:hAnsi="Times New Roman" w:cs="Times New Roman"/>
          <w:sz w:val="28"/>
          <w:szCs w:val="28"/>
        </w:rPr>
        <w:t>.</w:t>
      </w:r>
      <w:r w:rsidR="00524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3885" w:rsidRPr="00CB3885" w:rsidRDefault="00CB3885" w:rsidP="00524CE1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885">
        <w:rPr>
          <w:rFonts w:ascii="Times New Roman" w:hAnsi="Times New Roman" w:cs="Times New Roman"/>
          <w:i/>
          <w:sz w:val="28"/>
          <w:szCs w:val="28"/>
        </w:rPr>
        <w:t>Разработанность темы</w:t>
      </w:r>
    </w:p>
    <w:p w:rsidR="00506452" w:rsidRDefault="00CB3885" w:rsidP="00506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</w:t>
      </w:r>
      <w:r w:rsidR="00524CE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рхив</w:t>
      </w:r>
      <w:r w:rsidR="00524CE1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сохранился </w:t>
      </w:r>
      <w:r w:rsidR="00524CE1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 Российской Национальной Библиотеке, в отделе р</w:t>
      </w:r>
      <w:r w:rsidR="00524CE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укописей, фонд 102.</w:t>
      </w:r>
      <w:r w:rsidR="00524CE1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524CE1">
        <w:rPr>
          <w:rFonts w:ascii="Times New Roman" w:hAnsi="Times New Roman" w:cs="Times New Roman"/>
          <w:sz w:val="28"/>
          <w:szCs w:val="28"/>
        </w:rPr>
        <w:t>Он</w:t>
      </w:r>
      <w:r w:rsidR="00F0199A">
        <w:rPr>
          <w:rFonts w:ascii="Times New Roman" w:hAnsi="Times New Roman" w:cs="Times New Roman"/>
          <w:sz w:val="28"/>
          <w:szCs w:val="28"/>
        </w:rPr>
        <w:t xml:space="preserve"> содержит 476 единиц хранения, представляющих собой </w:t>
      </w:r>
      <w:r w:rsidR="00524CE1" w:rsidRPr="00B00A91">
        <w:rPr>
          <w:rFonts w:ascii="Times New Roman" w:hAnsi="Times New Roman" w:cs="Times New Roman"/>
          <w:sz w:val="28"/>
          <w:szCs w:val="28"/>
        </w:rPr>
        <w:t>личную переписку (</w:t>
      </w:r>
      <w:r w:rsidR="00F0199A">
        <w:rPr>
          <w:rFonts w:ascii="Times New Roman" w:hAnsi="Times New Roman" w:cs="Times New Roman"/>
          <w:sz w:val="28"/>
          <w:szCs w:val="28"/>
        </w:rPr>
        <w:t xml:space="preserve">это в основном письма адресованные самому </w:t>
      </w:r>
      <w:proofErr w:type="spellStart"/>
      <w:r w:rsidR="00F0199A">
        <w:rPr>
          <w:rFonts w:ascii="Times New Roman" w:hAnsi="Times New Roman" w:cs="Times New Roman"/>
          <w:sz w:val="28"/>
          <w:szCs w:val="28"/>
        </w:rPr>
        <w:t>Бриллиантову</w:t>
      </w:r>
      <w:proofErr w:type="spellEnd"/>
      <w:r w:rsidR="00524CE1">
        <w:rPr>
          <w:rFonts w:ascii="Times New Roman" w:hAnsi="Times New Roman" w:cs="Times New Roman"/>
          <w:sz w:val="28"/>
          <w:szCs w:val="28"/>
        </w:rPr>
        <w:t xml:space="preserve">). Имеются также </w:t>
      </w:r>
      <w:r w:rsidR="00524CE1" w:rsidRPr="00B00A91">
        <w:rPr>
          <w:rFonts w:ascii="Times New Roman" w:hAnsi="Times New Roman" w:cs="Times New Roman"/>
          <w:sz w:val="28"/>
          <w:szCs w:val="28"/>
        </w:rPr>
        <w:t>административного рода документы (</w:t>
      </w:r>
      <w:r w:rsidR="00F0199A">
        <w:rPr>
          <w:rFonts w:ascii="Times New Roman" w:hAnsi="Times New Roman" w:cs="Times New Roman"/>
          <w:sz w:val="28"/>
          <w:szCs w:val="28"/>
        </w:rPr>
        <w:t>заявление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о ремонте крыши в библиотеке в период его </w:t>
      </w:r>
      <w:r w:rsidR="00524CE1" w:rsidRPr="00B00A91">
        <w:rPr>
          <w:rFonts w:ascii="Times New Roman" w:hAnsi="Times New Roman" w:cs="Times New Roman"/>
          <w:sz w:val="28"/>
          <w:szCs w:val="28"/>
        </w:rPr>
        <w:lastRenderedPageBreak/>
        <w:t xml:space="preserve">работы там, удостоверения о его преподавательском статусе и т.д.), а также учебные – конспекты его лекций. </w:t>
      </w:r>
      <w:r w:rsidR="00524CE1">
        <w:rPr>
          <w:rFonts w:ascii="Times New Roman" w:hAnsi="Times New Roman" w:cs="Times New Roman"/>
          <w:sz w:val="28"/>
          <w:szCs w:val="28"/>
        </w:rPr>
        <w:t>Э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тот архив является основным источником для современного исследователя, </w:t>
      </w:r>
      <w:r w:rsidR="00506452" w:rsidRPr="00B00A91">
        <w:rPr>
          <w:rFonts w:ascii="Times New Roman" w:hAnsi="Times New Roman" w:cs="Times New Roman"/>
          <w:sz w:val="28"/>
          <w:szCs w:val="28"/>
        </w:rPr>
        <w:t>к</w:t>
      </w:r>
      <w:r w:rsidR="00506452">
        <w:rPr>
          <w:rFonts w:ascii="Times New Roman" w:hAnsi="Times New Roman" w:cs="Times New Roman"/>
          <w:sz w:val="28"/>
          <w:szCs w:val="28"/>
        </w:rPr>
        <w:t>оторый позволяет судить о творчестве рассматриваемого ученого</w:t>
      </w:r>
      <w:r w:rsidR="00506452" w:rsidRPr="00B00A91">
        <w:rPr>
          <w:rFonts w:ascii="Times New Roman" w:hAnsi="Times New Roman" w:cs="Times New Roman"/>
          <w:sz w:val="28"/>
          <w:szCs w:val="28"/>
        </w:rPr>
        <w:t>.</w:t>
      </w:r>
    </w:p>
    <w:p w:rsidR="005C65B0" w:rsidRDefault="00506452" w:rsidP="0050645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Тем не менее, н</w:t>
      </w:r>
      <w:r w:rsidR="005C65B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ебольшое количество трудов, написанных на основе этого и не только источников</w:t>
      </w:r>
      <w:r w:rsidR="00B54E6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 w:rsidR="005C65B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имеют од</w:t>
      </w:r>
      <w:r w:rsidR="00F0199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ин</w:t>
      </w:r>
      <w:r w:rsidR="005C65B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недостаток: суть научной деятельности, особенности общественных взглядов </w:t>
      </w:r>
      <w:proofErr w:type="spellStart"/>
      <w:r w:rsidR="005C65B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524CE1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оставля</w:t>
      </w:r>
      <w:r w:rsidR="005C65B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ются без внимания.</w:t>
      </w:r>
      <w:r w:rsidR="00524CE1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5C65B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</w:t>
      </w:r>
      <w:r w:rsidR="00524CE1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егодня мы имеем дело в основном только с </w:t>
      </w:r>
      <w:r w:rsidR="005C65B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исследованиями биографии учёного.</w:t>
      </w:r>
      <w:r w:rsidR="00524CE1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4CE1" w:rsidRPr="00B00A91" w:rsidRDefault="00524CE1" w:rsidP="00524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91">
        <w:rPr>
          <w:rFonts w:ascii="Times New Roman" w:hAnsi="Times New Roman" w:cs="Times New Roman"/>
          <w:sz w:val="28"/>
          <w:szCs w:val="28"/>
        </w:rPr>
        <w:t>Самая ранн</w:t>
      </w:r>
      <w:r w:rsidR="005C65B0">
        <w:rPr>
          <w:rFonts w:ascii="Times New Roman" w:hAnsi="Times New Roman" w:cs="Times New Roman"/>
          <w:sz w:val="28"/>
          <w:szCs w:val="28"/>
        </w:rPr>
        <w:t>яя работа, в которой</w:t>
      </w:r>
      <w:r w:rsidR="00F0199A">
        <w:rPr>
          <w:rFonts w:ascii="Times New Roman" w:hAnsi="Times New Roman" w:cs="Times New Roman"/>
          <w:sz w:val="28"/>
          <w:szCs w:val="28"/>
        </w:rPr>
        <w:t xml:space="preserve"> производится попытка</w:t>
      </w:r>
      <w:r w:rsidR="005C65B0">
        <w:rPr>
          <w:rFonts w:ascii="Times New Roman" w:hAnsi="Times New Roman" w:cs="Times New Roman"/>
          <w:sz w:val="28"/>
          <w:szCs w:val="28"/>
        </w:rPr>
        <w:t xml:space="preserve"> реконструир</w:t>
      </w:r>
      <w:r w:rsidR="00F0199A">
        <w:rPr>
          <w:rFonts w:ascii="Times New Roman" w:hAnsi="Times New Roman" w:cs="Times New Roman"/>
          <w:sz w:val="28"/>
          <w:szCs w:val="28"/>
        </w:rPr>
        <w:t>овать</w:t>
      </w:r>
      <w:r w:rsidR="005C65B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="005C65B0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5C65B0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B00A91">
        <w:rPr>
          <w:rFonts w:ascii="Times New Roman" w:hAnsi="Times New Roman" w:cs="Times New Roman"/>
          <w:sz w:val="28"/>
          <w:szCs w:val="28"/>
        </w:rPr>
        <w:t>статья иеромонаха, сейч</w:t>
      </w:r>
      <w:r w:rsidR="005C65B0">
        <w:rPr>
          <w:rFonts w:ascii="Times New Roman" w:hAnsi="Times New Roman" w:cs="Times New Roman"/>
          <w:sz w:val="28"/>
          <w:szCs w:val="28"/>
        </w:rPr>
        <w:t>ас игумена</w:t>
      </w:r>
      <w:r w:rsidR="00506452">
        <w:rPr>
          <w:rFonts w:ascii="Times New Roman" w:hAnsi="Times New Roman" w:cs="Times New Roman"/>
          <w:sz w:val="28"/>
          <w:szCs w:val="28"/>
        </w:rPr>
        <w:t>,</w:t>
      </w:r>
      <w:r w:rsidR="005C65B0">
        <w:rPr>
          <w:rFonts w:ascii="Times New Roman" w:hAnsi="Times New Roman" w:cs="Times New Roman"/>
          <w:sz w:val="28"/>
          <w:szCs w:val="28"/>
        </w:rPr>
        <w:t xml:space="preserve"> Иннокентия (Павлова)</w:t>
      </w:r>
      <w:r w:rsidR="005C65B0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5C65B0">
        <w:rPr>
          <w:rFonts w:ascii="Times New Roman" w:hAnsi="Times New Roman" w:cs="Times New Roman"/>
          <w:sz w:val="28"/>
          <w:szCs w:val="28"/>
        </w:rPr>
        <w:t xml:space="preserve">, </w:t>
      </w:r>
      <w:r w:rsidRPr="00B00A91">
        <w:rPr>
          <w:rFonts w:ascii="Times New Roman" w:hAnsi="Times New Roman" w:cs="Times New Roman"/>
          <w:sz w:val="28"/>
          <w:szCs w:val="28"/>
        </w:rPr>
        <w:t>являвш</w:t>
      </w:r>
      <w:r w:rsidR="00F0199A">
        <w:rPr>
          <w:rFonts w:ascii="Times New Roman" w:hAnsi="Times New Roman" w:cs="Times New Roman"/>
          <w:sz w:val="28"/>
          <w:szCs w:val="28"/>
        </w:rPr>
        <w:t>егося</w:t>
      </w:r>
      <w:r w:rsidRPr="00B00A91">
        <w:rPr>
          <w:rFonts w:ascii="Times New Roman" w:hAnsi="Times New Roman" w:cs="Times New Roman"/>
          <w:sz w:val="28"/>
          <w:szCs w:val="28"/>
        </w:rPr>
        <w:t xml:space="preserve"> доцентом Ленинградской Духовной академии и семинарии (</w:t>
      </w:r>
      <w:proofErr w:type="spellStart"/>
      <w:r w:rsidRPr="00B00A91">
        <w:rPr>
          <w:rFonts w:ascii="Times New Roman" w:hAnsi="Times New Roman" w:cs="Times New Roman"/>
          <w:sz w:val="28"/>
          <w:szCs w:val="28"/>
        </w:rPr>
        <w:t>ЛДАиС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), позже </w:t>
      </w:r>
      <w:r w:rsidR="005C65B0">
        <w:rPr>
          <w:rFonts w:ascii="Times New Roman" w:hAnsi="Times New Roman" w:cs="Times New Roman"/>
          <w:sz w:val="28"/>
          <w:szCs w:val="28"/>
        </w:rPr>
        <w:t xml:space="preserve">- </w:t>
      </w:r>
      <w:r w:rsidRPr="00B00A91">
        <w:rPr>
          <w:rFonts w:ascii="Times New Roman" w:hAnsi="Times New Roman" w:cs="Times New Roman"/>
          <w:sz w:val="28"/>
          <w:szCs w:val="28"/>
        </w:rPr>
        <w:t>некоторых ВУЗ</w:t>
      </w:r>
      <w:r w:rsidR="005C65B0">
        <w:rPr>
          <w:rFonts w:ascii="Times New Roman" w:hAnsi="Times New Roman" w:cs="Times New Roman"/>
          <w:sz w:val="28"/>
          <w:szCs w:val="28"/>
        </w:rPr>
        <w:t>ов</w:t>
      </w:r>
      <w:r w:rsidRPr="00B00A91">
        <w:rPr>
          <w:rFonts w:ascii="Times New Roman" w:hAnsi="Times New Roman" w:cs="Times New Roman"/>
          <w:sz w:val="28"/>
          <w:szCs w:val="28"/>
        </w:rPr>
        <w:t xml:space="preserve"> Москвы, </w:t>
      </w:r>
      <w:r w:rsidR="005C65B0">
        <w:rPr>
          <w:rFonts w:ascii="Times New Roman" w:hAnsi="Times New Roman" w:cs="Times New Roman"/>
          <w:sz w:val="28"/>
          <w:szCs w:val="28"/>
        </w:rPr>
        <w:t>в частности</w:t>
      </w:r>
      <w:r w:rsidRPr="00B00A91">
        <w:rPr>
          <w:rFonts w:ascii="Times New Roman" w:hAnsi="Times New Roman" w:cs="Times New Roman"/>
          <w:sz w:val="28"/>
          <w:szCs w:val="28"/>
        </w:rPr>
        <w:t>, институт</w:t>
      </w:r>
      <w:r w:rsidR="00CC0F36">
        <w:rPr>
          <w:rFonts w:ascii="Times New Roman" w:hAnsi="Times New Roman" w:cs="Times New Roman"/>
          <w:sz w:val="28"/>
          <w:szCs w:val="28"/>
        </w:rPr>
        <w:t>а</w:t>
      </w:r>
      <w:r w:rsidRPr="00B00A91">
        <w:rPr>
          <w:rFonts w:ascii="Times New Roman" w:hAnsi="Times New Roman" w:cs="Times New Roman"/>
          <w:sz w:val="28"/>
          <w:szCs w:val="28"/>
        </w:rPr>
        <w:t xml:space="preserve"> философии, теологии и истории им. св. Фомы. </w:t>
      </w:r>
    </w:p>
    <w:p w:rsidR="00524CE1" w:rsidRPr="00B00A91" w:rsidRDefault="00524CE1" w:rsidP="00524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91">
        <w:rPr>
          <w:rFonts w:ascii="Times New Roman" w:hAnsi="Times New Roman" w:cs="Times New Roman"/>
          <w:sz w:val="28"/>
          <w:szCs w:val="28"/>
        </w:rPr>
        <w:t>Его статья, опубликованная в 1986 году, в юбилейном (к 175-летию Санкт-Петербургских духовных школ) сборнике «Богословские труды», рассматривает феномен Санкт-Петербургской церковно-исторической школы</w:t>
      </w:r>
      <w:r w:rsidR="00506452" w:rsidRPr="00506452">
        <w:rPr>
          <w:rFonts w:ascii="Times New Roman" w:hAnsi="Times New Roman" w:cs="Times New Roman"/>
          <w:sz w:val="28"/>
          <w:szCs w:val="28"/>
        </w:rPr>
        <w:t xml:space="preserve"> </w:t>
      </w:r>
      <w:r w:rsidR="00506452" w:rsidRPr="00B00A91">
        <w:rPr>
          <w:rFonts w:ascii="Times New Roman" w:hAnsi="Times New Roman" w:cs="Times New Roman"/>
          <w:sz w:val="28"/>
          <w:szCs w:val="28"/>
        </w:rPr>
        <w:t>в целом</w:t>
      </w:r>
      <w:r w:rsidRPr="00B00A91">
        <w:rPr>
          <w:rFonts w:ascii="Times New Roman" w:hAnsi="Times New Roman" w:cs="Times New Roman"/>
          <w:sz w:val="28"/>
          <w:szCs w:val="28"/>
        </w:rPr>
        <w:t xml:space="preserve">. </w:t>
      </w:r>
      <w:r w:rsidR="005C65B0">
        <w:rPr>
          <w:rFonts w:ascii="Times New Roman" w:hAnsi="Times New Roman" w:cs="Times New Roman"/>
          <w:sz w:val="28"/>
          <w:szCs w:val="28"/>
        </w:rPr>
        <w:t>Э</w:t>
      </w:r>
      <w:r w:rsidRPr="00B00A91">
        <w:rPr>
          <w:rFonts w:ascii="Times New Roman" w:hAnsi="Times New Roman" w:cs="Times New Roman"/>
          <w:sz w:val="28"/>
          <w:szCs w:val="28"/>
        </w:rPr>
        <w:t xml:space="preserve">то не специальная работа, посвящённая </w:t>
      </w:r>
      <w:proofErr w:type="spellStart"/>
      <w:r w:rsidRPr="00B00A91">
        <w:rPr>
          <w:rFonts w:ascii="Times New Roman" w:hAnsi="Times New Roman" w:cs="Times New Roman"/>
          <w:sz w:val="28"/>
          <w:szCs w:val="28"/>
        </w:rPr>
        <w:t>Бриллиантову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>, т</w:t>
      </w:r>
      <w:r w:rsidR="005C65B0">
        <w:rPr>
          <w:rFonts w:ascii="Times New Roman" w:hAnsi="Times New Roman" w:cs="Times New Roman"/>
          <w:sz w:val="28"/>
          <w:szCs w:val="28"/>
        </w:rPr>
        <w:t>ем не менее,</w:t>
      </w:r>
      <w:r w:rsidRPr="00B00A91">
        <w:rPr>
          <w:rFonts w:ascii="Times New Roman" w:hAnsi="Times New Roman" w:cs="Times New Roman"/>
          <w:sz w:val="28"/>
          <w:szCs w:val="28"/>
        </w:rPr>
        <w:t xml:space="preserve"> в ней несколько страниц отведено этому историку церкви</w:t>
      </w:r>
      <w:r w:rsidR="005C65B0">
        <w:rPr>
          <w:rFonts w:ascii="Times New Roman" w:hAnsi="Times New Roman" w:cs="Times New Roman"/>
          <w:sz w:val="28"/>
          <w:szCs w:val="28"/>
        </w:rPr>
        <w:t>.</w:t>
      </w:r>
      <w:r w:rsidRPr="00B00A91">
        <w:rPr>
          <w:rFonts w:ascii="Times New Roman" w:hAnsi="Times New Roman" w:cs="Times New Roman"/>
          <w:sz w:val="28"/>
          <w:szCs w:val="28"/>
        </w:rPr>
        <w:t xml:space="preserve"> Для сравнения, </w:t>
      </w:r>
      <w:r w:rsidR="00EC2498">
        <w:rPr>
          <w:rFonts w:ascii="Times New Roman" w:hAnsi="Times New Roman" w:cs="Times New Roman"/>
          <w:sz w:val="28"/>
          <w:szCs w:val="28"/>
        </w:rPr>
        <w:t>д</w:t>
      </w:r>
      <w:r w:rsidR="005C65B0">
        <w:rPr>
          <w:rFonts w:ascii="Times New Roman" w:hAnsi="Times New Roman" w:cs="Times New Roman"/>
          <w:sz w:val="28"/>
          <w:szCs w:val="28"/>
        </w:rPr>
        <w:t>еятел</w:t>
      </w:r>
      <w:r w:rsidR="00EC2498">
        <w:rPr>
          <w:rFonts w:ascii="Times New Roman" w:hAnsi="Times New Roman" w:cs="Times New Roman"/>
          <w:sz w:val="28"/>
          <w:szCs w:val="28"/>
        </w:rPr>
        <w:t>ю</w:t>
      </w:r>
      <w:r w:rsidR="005C65B0">
        <w:rPr>
          <w:rFonts w:ascii="Times New Roman" w:hAnsi="Times New Roman" w:cs="Times New Roman"/>
          <w:sz w:val="28"/>
          <w:szCs w:val="28"/>
        </w:rPr>
        <w:t xml:space="preserve"> начального этапа развития церковно-исторической науки в</w:t>
      </w:r>
      <w:r w:rsidRPr="00B00A91">
        <w:rPr>
          <w:rFonts w:ascii="Times New Roman" w:hAnsi="Times New Roman" w:cs="Times New Roman"/>
          <w:sz w:val="28"/>
          <w:szCs w:val="28"/>
        </w:rPr>
        <w:t xml:space="preserve"> Санкт-Петербургской </w:t>
      </w:r>
      <w:r w:rsidR="005C65B0">
        <w:rPr>
          <w:rFonts w:ascii="Times New Roman" w:hAnsi="Times New Roman" w:cs="Times New Roman"/>
          <w:sz w:val="28"/>
          <w:szCs w:val="28"/>
        </w:rPr>
        <w:t>Духовной Академии</w:t>
      </w:r>
      <w:r w:rsidRPr="00B00A91">
        <w:rPr>
          <w:rFonts w:ascii="Times New Roman" w:hAnsi="Times New Roman" w:cs="Times New Roman"/>
          <w:sz w:val="28"/>
          <w:szCs w:val="28"/>
        </w:rPr>
        <w:t xml:space="preserve"> – иеромонаху Иннокентию (Смирнову), учебникам</w:t>
      </w:r>
      <w:r w:rsidR="005C65B0">
        <w:rPr>
          <w:rFonts w:ascii="Times New Roman" w:hAnsi="Times New Roman" w:cs="Times New Roman"/>
          <w:sz w:val="28"/>
          <w:szCs w:val="28"/>
        </w:rPr>
        <w:t>и</w:t>
      </w:r>
      <w:r w:rsidRPr="00B00A91">
        <w:rPr>
          <w:rFonts w:ascii="Times New Roman" w:hAnsi="Times New Roman" w:cs="Times New Roman"/>
          <w:sz w:val="28"/>
          <w:szCs w:val="28"/>
        </w:rPr>
        <w:t xml:space="preserve"> которого в </w:t>
      </w:r>
      <w:r w:rsidR="00CC0F36">
        <w:rPr>
          <w:rFonts w:ascii="Times New Roman" w:hAnsi="Times New Roman" w:cs="Times New Roman"/>
          <w:sz w:val="28"/>
          <w:szCs w:val="28"/>
        </w:rPr>
        <w:t>духовной школе</w:t>
      </w:r>
      <w:r w:rsidR="005C65B0">
        <w:rPr>
          <w:rFonts w:ascii="Times New Roman" w:hAnsi="Times New Roman" w:cs="Times New Roman"/>
          <w:sz w:val="28"/>
          <w:szCs w:val="28"/>
        </w:rPr>
        <w:t xml:space="preserve"> пользовались</w:t>
      </w:r>
      <w:r w:rsidRPr="00B00A91">
        <w:rPr>
          <w:rFonts w:ascii="Times New Roman" w:hAnsi="Times New Roman" w:cs="Times New Roman"/>
          <w:sz w:val="28"/>
          <w:szCs w:val="28"/>
        </w:rPr>
        <w:t xml:space="preserve"> вплоть до 70-х годов </w:t>
      </w:r>
      <w:r w:rsidRPr="00B00A9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00A91">
        <w:rPr>
          <w:rFonts w:ascii="Times New Roman" w:hAnsi="Times New Roman" w:cs="Times New Roman"/>
          <w:sz w:val="28"/>
          <w:szCs w:val="28"/>
        </w:rPr>
        <w:t xml:space="preserve"> века, посвящена одна страница. Игумен Иннокентий останавливается в своём описании на научных трудах </w:t>
      </w:r>
      <w:proofErr w:type="spellStart"/>
      <w:r w:rsidRPr="00B00A91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, на его административных должностях. Это обзор можно охарактеризовать как очень скупую биографию. Скупость её усугубляется тем, что основное поле </w:t>
      </w:r>
      <w:r w:rsidRPr="00B00A9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жизни Александра Ивановича – его «академический период», т.е. до 1918 года – года, когда Санкт-Петербургская Духовная Академия, была закрыта новой властью. </w:t>
      </w:r>
    </w:p>
    <w:p w:rsidR="00506452" w:rsidRPr="00B00A91" w:rsidRDefault="00506452" w:rsidP="00506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91">
        <w:rPr>
          <w:rFonts w:ascii="Times New Roman" w:hAnsi="Times New Roman" w:cs="Times New Roman"/>
          <w:sz w:val="28"/>
          <w:szCs w:val="28"/>
        </w:rPr>
        <w:t xml:space="preserve">Только в 1994 году выходит следующий материал об Александре Ивановиче </w:t>
      </w:r>
      <w:proofErr w:type="spellStart"/>
      <w:r w:rsidRPr="00B00A91">
        <w:rPr>
          <w:rFonts w:ascii="Times New Roman" w:hAnsi="Times New Roman" w:cs="Times New Roman"/>
          <w:sz w:val="28"/>
          <w:szCs w:val="28"/>
        </w:rPr>
        <w:t>Бриллиантове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00A91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ащийся</w:t>
      </w:r>
      <w:r w:rsidRPr="00B00A91">
        <w:rPr>
          <w:rFonts w:ascii="Times New Roman" w:hAnsi="Times New Roman" w:cs="Times New Roman"/>
          <w:sz w:val="28"/>
          <w:szCs w:val="28"/>
        </w:rPr>
        <w:t xml:space="preserve"> в книге Марины Скляровой «Сосуд избранный: История Российских Духовных школ в ранее не публиковавшихся трудах, письмах деятелей Русской Православной Церкви, а также в секретных документах руководителей Советского Государства. 1888-1932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CC0F36">
        <w:rPr>
          <w:rFonts w:ascii="Times New Roman" w:hAnsi="Times New Roman" w:cs="Times New Roman"/>
          <w:sz w:val="28"/>
          <w:szCs w:val="28"/>
        </w:rPr>
        <w:t xml:space="preserve"> </w:t>
      </w:r>
      <w:r w:rsidRPr="00B00A91">
        <w:rPr>
          <w:rFonts w:ascii="Times New Roman" w:hAnsi="Times New Roman" w:cs="Times New Roman"/>
          <w:sz w:val="28"/>
          <w:szCs w:val="28"/>
        </w:rPr>
        <w:t>Это также не специальное исследование</w:t>
      </w:r>
      <w:r>
        <w:rPr>
          <w:rFonts w:ascii="Times New Roman" w:hAnsi="Times New Roman" w:cs="Times New Roman"/>
          <w:sz w:val="28"/>
          <w:szCs w:val="28"/>
        </w:rPr>
        <w:t>, в данной книге</w:t>
      </w:r>
      <w:r w:rsidRPr="00B00A91">
        <w:rPr>
          <w:rFonts w:ascii="Times New Roman" w:hAnsi="Times New Roman" w:cs="Times New Roman"/>
          <w:sz w:val="28"/>
          <w:szCs w:val="28"/>
        </w:rPr>
        <w:t xml:space="preserve"> упор делается исключительно на документы, комментарии к которым очень кратки. Биографии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B00A91">
        <w:rPr>
          <w:rFonts w:ascii="Times New Roman" w:hAnsi="Times New Roman" w:cs="Times New Roman"/>
          <w:sz w:val="28"/>
          <w:szCs w:val="28"/>
        </w:rPr>
        <w:t>учёного по</w:t>
      </w:r>
      <w:r>
        <w:rPr>
          <w:rFonts w:ascii="Times New Roman" w:hAnsi="Times New Roman" w:cs="Times New Roman"/>
          <w:sz w:val="28"/>
          <w:szCs w:val="28"/>
        </w:rPr>
        <w:t>священа одна неполная страница.</w:t>
      </w:r>
      <w:r w:rsidRPr="00B00A91">
        <w:rPr>
          <w:rFonts w:ascii="Times New Roman" w:hAnsi="Times New Roman" w:cs="Times New Roman"/>
          <w:sz w:val="28"/>
          <w:szCs w:val="28"/>
        </w:rPr>
        <w:t xml:space="preserve"> Тем не менее, приведено множество </w:t>
      </w:r>
      <w:r>
        <w:rPr>
          <w:rFonts w:ascii="Times New Roman" w:hAnsi="Times New Roman" w:cs="Times New Roman"/>
          <w:sz w:val="28"/>
          <w:szCs w:val="28"/>
        </w:rPr>
        <w:t>материалов из отдела рукописей</w:t>
      </w:r>
      <w:r w:rsidRPr="00B00A91">
        <w:rPr>
          <w:rFonts w:ascii="Times New Roman" w:hAnsi="Times New Roman" w:cs="Times New Roman"/>
          <w:sz w:val="28"/>
          <w:szCs w:val="28"/>
        </w:rPr>
        <w:t xml:space="preserve"> РНБ</w:t>
      </w:r>
      <w:r>
        <w:rPr>
          <w:rFonts w:ascii="Times New Roman" w:hAnsi="Times New Roman" w:cs="Times New Roman"/>
          <w:sz w:val="28"/>
          <w:szCs w:val="28"/>
        </w:rPr>
        <w:t>. С сожалением</w:t>
      </w:r>
      <w:r w:rsidRPr="00B00A91">
        <w:rPr>
          <w:rFonts w:ascii="Times New Roman" w:hAnsi="Times New Roman" w:cs="Times New Roman"/>
          <w:sz w:val="28"/>
          <w:szCs w:val="28"/>
        </w:rPr>
        <w:t xml:space="preserve"> приходится отмечать, что практически все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B00A91">
        <w:rPr>
          <w:rFonts w:ascii="Times New Roman" w:hAnsi="Times New Roman" w:cs="Times New Roman"/>
          <w:sz w:val="28"/>
          <w:szCs w:val="28"/>
        </w:rPr>
        <w:t xml:space="preserve"> адресованы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00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архивных данных, принадлежащих его руке</w:t>
      </w:r>
      <w:r w:rsidRPr="00B00A91">
        <w:rPr>
          <w:rFonts w:ascii="Times New Roman" w:hAnsi="Times New Roman" w:cs="Times New Roman"/>
          <w:sz w:val="28"/>
          <w:szCs w:val="28"/>
        </w:rPr>
        <w:t xml:space="preserve"> в книге практически не содержится</w:t>
      </w:r>
      <w:proofErr w:type="gramEnd"/>
      <w:r w:rsidRPr="00B00A91">
        <w:rPr>
          <w:rFonts w:ascii="Times New Roman" w:hAnsi="Times New Roman" w:cs="Times New Roman"/>
          <w:sz w:val="28"/>
          <w:szCs w:val="28"/>
        </w:rPr>
        <w:t>, за исключением административных записок, к примеру, о потребности ремонта крыши в библиотеке. Если же говорить о характере входящей корреспонденции, то она также достаточно скромн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0A91">
        <w:rPr>
          <w:rFonts w:ascii="Times New Roman" w:hAnsi="Times New Roman" w:cs="Times New Roman"/>
          <w:sz w:val="28"/>
          <w:szCs w:val="28"/>
        </w:rPr>
        <w:t xml:space="preserve">, скорее внешне, представляет Александра Ивановича. В книге можно найти </w:t>
      </w:r>
      <w:r>
        <w:rPr>
          <w:rFonts w:ascii="Times New Roman" w:hAnsi="Times New Roman" w:cs="Times New Roman"/>
          <w:sz w:val="28"/>
          <w:szCs w:val="28"/>
        </w:rPr>
        <w:t xml:space="preserve">приглашения, ему адресованные А.А. Васильевым, </w:t>
      </w:r>
      <w:r w:rsidRPr="00B00A91">
        <w:rPr>
          <w:rFonts w:ascii="Times New Roman" w:hAnsi="Times New Roman" w:cs="Times New Roman"/>
          <w:sz w:val="28"/>
          <w:szCs w:val="28"/>
        </w:rPr>
        <w:t xml:space="preserve">для чтения лекций в Петроградском Педагогическом институте (словесно-исторический факультет), удостоверения о преподавательской деятельности, письма от некоторых коллег. </w:t>
      </w:r>
    </w:p>
    <w:p w:rsidR="00524CE1" w:rsidRPr="00B00A91" w:rsidRDefault="00EC2498" w:rsidP="00B54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1999 году</w:t>
      </w:r>
      <w:r>
        <w:rPr>
          <w:rFonts w:ascii="Times New Roman" w:hAnsi="Times New Roman" w:cs="Times New Roman"/>
          <w:sz w:val="28"/>
          <w:szCs w:val="28"/>
        </w:rPr>
        <w:t xml:space="preserve"> было осуществлено ещё одно издание, связанное с Бриллиантовым -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24CE1" w:rsidRPr="00B00A91">
        <w:rPr>
          <w:rFonts w:ascii="Times New Roman" w:hAnsi="Times New Roman" w:cs="Times New Roman"/>
          <w:sz w:val="28"/>
          <w:szCs w:val="28"/>
        </w:rPr>
        <w:t>Фер</w:t>
      </w:r>
      <w:r w:rsidR="00B54E69">
        <w:rPr>
          <w:rFonts w:ascii="Times New Roman" w:hAnsi="Times New Roman" w:cs="Times New Roman"/>
          <w:sz w:val="28"/>
          <w:szCs w:val="28"/>
        </w:rPr>
        <w:t>а</w:t>
      </w:r>
      <w:r w:rsidR="00524CE1" w:rsidRPr="00B00A91">
        <w:rPr>
          <w:rFonts w:ascii="Times New Roman" w:hAnsi="Times New Roman" w:cs="Times New Roman"/>
          <w:sz w:val="28"/>
          <w:szCs w:val="28"/>
        </w:rPr>
        <w:t>понтовском</w:t>
      </w:r>
      <w:proofErr w:type="spellEnd"/>
      <w:r w:rsidR="00524CE1" w:rsidRPr="00B00A91">
        <w:rPr>
          <w:rFonts w:ascii="Times New Roman" w:hAnsi="Times New Roman" w:cs="Times New Roman"/>
          <w:sz w:val="28"/>
          <w:szCs w:val="28"/>
        </w:rPr>
        <w:t xml:space="preserve"> сборнике</w:t>
      </w:r>
      <w:r w:rsidR="00B54E69">
        <w:rPr>
          <w:rFonts w:ascii="Times New Roman" w:hAnsi="Times New Roman" w:cs="Times New Roman"/>
          <w:sz w:val="28"/>
          <w:szCs w:val="28"/>
        </w:rPr>
        <w:t xml:space="preserve"> (4</w:t>
      </w:r>
      <w:r w:rsidR="00524CE1" w:rsidRPr="00B00A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24CE1" w:rsidRPr="00B00A9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24CE1" w:rsidRPr="00B00A91">
        <w:rPr>
          <w:rFonts w:ascii="Times New Roman" w:hAnsi="Times New Roman" w:cs="Times New Roman"/>
          <w:sz w:val="28"/>
          <w:szCs w:val="28"/>
        </w:rPr>
        <w:t xml:space="preserve"> выпуск) писем Ивана Ивановича </w:t>
      </w:r>
      <w:proofErr w:type="spellStart"/>
      <w:r w:rsidR="00524CE1" w:rsidRPr="00B00A91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="00524CE1" w:rsidRPr="00B00A91">
        <w:rPr>
          <w:rFonts w:ascii="Times New Roman" w:hAnsi="Times New Roman" w:cs="Times New Roman"/>
          <w:sz w:val="28"/>
          <w:szCs w:val="28"/>
        </w:rPr>
        <w:t xml:space="preserve"> своему старшему брату – Александру Ивановичу.</w:t>
      </w:r>
      <w:proofErr w:type="gramEnd"/>
      <w:r w:rsidR="00D636B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Издание это осуществил Михаил Николаевич </w:t>
      </w:r>
      <w:proofErr w:type="spellStart"/>
      <w:r w:rsidR="00524CE1" w:rsidRPr="00B00A91">
        <w:rPr>
          <w:rFonts w:ascii="Times New Roman" w:hAnsi="Times New Roman" w:cs="Times New Roman"/>
          <w:sz w:val="28"/>
          <w:szCs w:val="28"/>
        </w:rPr>
        <w:t>Шаромазов</w:t>
      </w:r>
      <w:proofErr w:type="spellEnd"/>
      <w:r w:rsidR="00524CE1" w:rsidRPr="00B00A91">
        <w:rPr>
          <w:rFonts w:ascii="Times New Roman" w:hAnsi="Times New Roman" w:cs="Times New Roman"/>
          <w:sz w:val="28"/>
          <w:szCs w:val="28"/>
        </w:rPr>
        <w:t xml:space="preserve">, ныне директор </w:t>
      </w:r>
      <w:r w:rsidR="00524CE1" w:rsidRPr="00B00A91">
        <w:rPr>
          <w:rFonts w:ascii="Times New Roman" w:hAnsi="Times New Roman" w:cs="Times New Roman"/>
          <w:sz w:val="28"/>
          <w:szCs w:val="28"/>
        </w:rPr>
        <w:lastRenderedPageBreak/>
        <w:t>Кирилло-Белозерского историко-культурного музея-заповедника. Материал сборника помогает несколько более широко взглянуть на личность Александра Ивановича, проблема заключается в том, что представлены только письма авторства Ивана Ивановича,</w:t>
      </w:r>
      <w:r w:rsidR="00D636B6">
        <w:rPr>
          <w:rFonts w:ascii="Times New Roman" w:hAnsi="Times New Roman" w:cs="Times New Roman"/>
          <w:sz w:val="28"/>
          <w:szCs w:val="28"/>
        </w:rPr>
        <w:t xml:space="preserve"> </w:t>
      </w:r>
      <w:r w:rsidR="00506452">
        <w:rPr>
          <w:rFonts w:ascii="Times New Roman" w:hAnsi="Times New Roman" w:cs="Times New Roman"/>
          <w:sz w:val="28"/>
          <w:szCs w:val="28"/>
        </w:rPr>
        <w:t>ч</w:t>
      </w:r>
      <w:r w:rsidR="00F0199A">
        <w:rPr>
          <w:rFonts w:ascii="Times New Roman" w:hAnsi="Times New Roman" w:cs="Times New Roman"/>
          <w:sz w:val="28"/>
          <w:szCs w:val="28"/>
        </w:rPr>
        <w:t>то</w:t>
      </w:r>
      <w:r w:rsidR="00D636B6">
        <w:rPr>
          <w:rFonts w:ascii="Times New Roman" w:hAnsi="Times New Roman" w:cs="Times New Roman"/>
          <w:sz w:val="28"/>
          <w:szCs w:val="28"/>
        </w:rPr>
        <w:t xml:space="preserve"> делает трудным реконструкцию учёной деятельности Александра Ивановича </w:t>
      </w:r>
      <w:proofErr w:type="spellStart"/>
      <w:r w:rsidR="00D636B6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="00524CE1" w:rsidRPr="00B00A91">
        <w:rPr>
          <w:rFonts w:ascii="Times New Roman" w:hAnsi="Times New Roman" w:cs="Times New Roman"/>
          <w:sz w:val="28"/>
          <w:szCs w:val="28"/>
        </w:rPr>
        <w:t>.</w:t>
      </w:r>
    </w:p>
    <w:p w:rsidR="00506452" w:rsidRPr="00B00A91" w:rsidRDefault="00506452" w:rsidP="00506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91">
        <w:rPr>
          <w:rFonts w:ascii="Times New Roman" w:hAnsi="Times New Roman" w:cs="Times New Roman"/>
          <w:sz w:val="28"/>
          <w:szCs w:val="28"/>
        </w:rPr>
        <w:t xml:space="preserve">В 2000-х годах, </w:t>
      </w:r>
      <w:r>
        <w:rPr>
          <w:rFonts w:ascii="Times New Roman" w:hAnsi="Times New Roman" w:cs="Times New Roman"/>
          <w:sz w:val="28"/>
          <w:szCs w:val="28"/>
        </w:rPr>
        <w:t xml:space="preserve">в связи с возросшим вниманием к </w:t>
      </w:r>
      <w:r w:rsidRPr="00B00A91">
        <w:rPr>
          <w:rFonts w:ascii="Times New Roman" w:hAnsi="Times New Roman" w:cs="Times New Roman"/>
          <w:sz w:val="28"/>
          <w:szCs w:val="28"/>
        </w:rPr>
        <w:t>русско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византинистики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, одним из представителей которого являлся А. И. Бриллиантов, появляется сразу несколько публикаций, касающихся учёного. </w:t>
      </w:r>
    </w:p>
    <w:p w:rsidR="00524CE1" w:rsidRPr="00B00A91" w:rsidRDefault="00524CE1" w:rsidP="00524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91">
        <w:rPr>
          <w:rFonts w:ascii="Times New Roman" w:hAnsi="Times New Roman" w:cs="Times New Roman"/>
          <w:sz w:val="28"/>
          <w:szCs w:val="28"/>
        </w:rPr>
        <w:t xml:space="preserve">Достаточно полное изложение биографии с </w:t>
      </w:r>
      <w:r w:rsidR="00B54E69">
        <w:rPr>
          <w:rFonts w:ascii="Times New Roman" w:hAnsi="Times New Roman" w:cs="Times New Roman"/>
          <w:sz w:val="28"/>
          <w:szCs w:val="28"/>
        </w:rPr>
        <w:t>объёмным</w:t>
      </w:r>
      <w:r w:rsidRPr="00B00A91">
        <w:rPr>
          <w:rFonts w:ascii="Times New Roman" w:hAnsi="Times New Roman" w:cs="Times New Roman"/>
          <w:sz w:val="28"/>
          <w:szCs w:val="28"/>
        </w:rPr>
        <w:t xml:space="preserve"> списком </w:t>
      </w:r>
      <w:r w:rsidR="00D636B6">
        <w:rPr>
          <w:rFonts w:ascii="Times New Roman" w:hAnsi="Times New Roman" w:cs="Times New Roman"/>
          <w:sz w:val="28"/>
          <w:szCs w:val="28"/>
        </w:rPr>
        <w:t xml:space="preserve">работ </w:t>
      </w:r>
      <w:proofErr w:type="spellStart"/>
      <w:r w:rsidR="00D636B6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, а также исследований о нём, вышло в книге «Мир русской </w:t>
      </w:r>
      <w:proofErr w:type="spellStart"/>
      <w:r w:rsidRPr="00B00A91">
        <w:rPr>
          <w:rFonts w:ascii="Times New Roman" w:hAnsi="Times New Roman" w:cs="Times New Roman"/>
          <w:sz w:val="28"/>
          <w:szCs w:val="28"/>
        </w:rPr>
        <w:t>византинистики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>» в 2004 году.</w:t>
      </w:r>
      <w:r w:rsidR="00D636B6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F0199A">
        <w:rPr>
          <w:rFonts w:ascii="Times New Roman" w:hAnsi="Times New Roman" w:cs="Times New Roman"/>
          <w:sz w:val="28"/>
          <w:szCs w:val="28"/>
        </w:rPr>
        <w:t>Статья была подготовлена</w:t>
      </w:r>
      <w:r w:rsidRPr="00B00A91">
        <w:rPr>
          <w:rFonts w:ascii="Times New Roman" w:hAnsi="Times New Roman" w:cs="Times New Roman"/>
          <w:sz w:val="28"/>
          <w:szCs w:val="28"/>
        </w:rPr>
        <w:t xml:space="preserve"> Александром Гавриловичем Грушевым, старшим научным сотрудником Института Восточных Рукописей Российской Академии Наук.</w:t>
      </w:r>
      <w:r w:rsidR="00B54E69" w:rsidRPr="00D636B6">
        <w:rPr>
          <w:rFonts w:ascii="Times New Roman" w:hAnsi="Times New Roman" w:cs="Times New Roman"/>
          <w:sz w:val="28"/>
          <w:szCs w:val="28"/>
        </w:rPr>
        <w:t xml:space="preserve"> </w:t>
      </w:r>
      <w:r w:rsidR="00D636B6">
        <w:rPr>
          <w:rFonts w:ascii="Times New Roman" w:hAnsi="Times New Roman" w:cs="Times New Roman"/>
          <w:sz w:val="28"/>
          <w:szCs w:val="28"/>
        </w:rPr>
        <w:t>Н</w:t>
      </w:r>
      <w:r w:rsidRPr="00B00A91">
        <w:rPr>
          <w:rFonts w:ascii="Times New Roman" w:hAnsi="Times New Roman" w:cs="Times New Roman"/>
          <w:sz w:val="28"/>
          <w:szCs w:val="28"/>
        </w:rPr>
        <w:t xml:space="preserve">есмотря на системность освещения тематики архивов и достаточно полное изложение биографии, так и </w:t>
      </w:r>
      <w:r w:rsidR="00D636B6" w:rsidRPr="00B00A91">
        <w:rPr>
          <w:rFonts w:ascii="Times New Roman" w:hAnsi="Times New Roman" w:cs="Times New Roman"/>
          <w:sz w:val="28"/>
          <w:szCs w:val="28"/>
        </w:rPr>
        <w:t>остал</w:t>
      </w:r>
      <w:r w:rsidR="00D636B6">
        <w:rPr>
          <w:rFonts w:ascii="Times New Roman" w:hAnsi="Times New Roman" w:cs="Times New Roman"/>
          <w:sz w:val="28"/>
          <w:szCs w:val="28"/>
        </w:rPr>
        <w:t>ись</w:t>
      </w:r>
      <w:r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D636B6">
        <w:rPr>
          <w:rFonts w:ascii="Times New Roman" w:hAnsi="Times New Roman" w:cs="Times New Roman"/>
          <w:sz w:val="28"/>
          <w:szCs w:val="28"/>
        </w:rPr>
        <w:t xml:space="preserve">не рассмотренными </w:t>
      </w:r>
      <w:r w:rsidRPr="00B00A91">
        <w:rPr>
          <w:rFonts w:ascii="Times New Roman" w:hAnsi="Times New Roman" w:cs="Times New Roman"/>
          <w:sz w:val="28"/>
          <w:szCs w:val="28"/>
        </w:rPr>
        <w:t xml:space="preserve">в </w:t>
      </w:r>
      <w:r w:rsidR="00F0199A">
        <w:rPr>
          <w:rFonts w:ascii="Times New Roman" w:hAnsi="Times New Roman" w:cs="Times New Roman"/>
          <w:sz w:val="28"/>
          <w:szCs w:val="28"/>
        </w:rPr>
        <w:t>сочинении</w:t>
      </w:r>
      <w:r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D636B6">
        <w:rPr>
          <w:rFonts w:ascii="Times New Roman" w:hAnsi="Times New Roman" w:cs="Times New Roman"/>
          <w:sz w:val="28"/>
          <w:szCs w:val="28"/>
        </w:rPr>
        <w:t xml:space="preserve">особенности учёной деятельности </w:t>
      </w:r>
      <w:proofErr w:type="spellStart"/>
      <w:r w:rsidR="00D636B6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CE1" w:rsidRPr="00B00A91" w:rsidRDefault="00FE1763" w:rsidP="00524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636B6">
        <w:rPr>
          <w:rFonts w:ascii="Times New Roman" w:hAnsi="Times New Roman" w:cs="Times New Roman"/>
          <w:sz w:val="28"/>
          <w:szCs w:val="28"/>
        </w:rPr>
        <w:t>я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вышедшем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в 2007 году курс</w:t>
      </w:r>
      <w:r w:rsidR="00506452">
        <w:rPr>
          <w:rFonts w:ascii="Times New Roman" w:hAnsi="Times New Roman" w:cs="Times New Roman"/>
          <w:sz w:val="28"/>
          <w:szCs w:val="28"/>
        </w:rPr>
        <w:t>у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лекций по истории древней Церкви А.И. </w:t>
      </w:r>
      <w:proofErr w:type="spellStart"/>
      <w:r w:rsidR="00524CE1" w:rsidRPr="00B00A91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, содержит также биографические сведения.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подготовлена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 Александром Юрьевичем Братухиным – преподавателем Пермского Государственного Университета, выпускником. Ценность работы в разборе особенностей языка и печати лекций. </w:t>
      </w:r>
    </w:p>
    <w:p w:rsidR="00946442" w:rsidRDefault="00524CE1" w:rsidP="009464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91">
        <w:rPr>
          <w:rFonts w:ascii="Times New Roman" w:hAnsi="Times New Roman" w:cs="Times New Roman"/>
          <w:sz w:val="28"/>
          <w:szCs w:val="28"/>
        </w:rPr>
        <w:t>Одна из последних работ – это статья в правос</w:t>
      </w:r>
      <w:r w:rsidR="00D636B6">
        <w:rPr>
          <w:rFonts w:ascii="Times New Roman" w:hAnsi="Times New Roman" w:cs="Times New Roman"/>
          <w:sz w:val="28"/>
          <w:szCs w:val="28"/>
        </w:rPr>
        <w:t>лавной энциклопедии, написанная</w:t>
      </w:r>
      <w:r w:rsidRPr="00B0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91">
        <w:rPr>
          <w:rFonts w:ascii="Times New Roman" w:hAnsi="Times New Roman" w:cs="Times New Roman"/>
          <w:sz w:val="28"/>
          <w:szCs w:val="28"/>
        </w:rPr>
        <w:t>Бурегой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 Владимиром Викторовичем, преподавателем Киевской </w:t>
      </w:r>
      <w:r w:rsidR="00FE1763">
        <w:rPr>
          <w:rFonts w:ascii="Times New Roman" w:hAnsi="Times New Roman" w:cs="Times New Roman"/>
          <w:sz w:val="28"/>
          <w:szCs w:val="28"/>
        </w:rPr>
        <w:lastRenderedPageBreak/>
        <w:t>Духовной Академии</w:t>
      </w:r>
      <w:r w:rsidRPr="00B00A91">
        <w:rPr>
          <w:rFonts w:ascii="Times New Roman" w:hAnsi="Times New Roman" w:cs="Times New Roman"/>
          <w:sz w:val="28"/>
          <w:szCs w:val="28"/>
        </w:rPr>
        <w:t>. Статья очень краткая, в большей степени биографическая.</w:t>
      </w:r>
      <w:r w:rsidR="00CB3885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FE1763" w:rsidRDefault="00FE1763" w:rsidP="00FE17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763">
        <w:rPr>
          <w:rFonts w:ascii="Times New Roman" w:hAnsi="Times New Roman" w:cs="Times New Roman"/>
          <w:i/>
          <w:sz w:val="28"/>
          <w:szCs w:val="28"/>
        </w:rPr>
        <w:t>Новизна исследования</w:t>
      </w:r>
    </w:p>
    <w:p w:rsidR="00524CE1" w:rsidRDefault="00946442" w:rsidP="00FE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литературу, посвящённую деятельности АИ.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="00524CE1" w:rsidRPr="00B00A91">
        <w:rPr>
          <w:rFonts w:ascii="Times New Roman" w:hAnsi="Times New Roman" w:cs="Times New Roman"/>
          <w:sz w:val="28"/>
          <w:szCs w:val="28"/>
        </w:rPr>
        <w:t xml:space="preserve">, можно обозначить проблему, которую пытается разрешить данная магистерская диссертация – это малая изученность А.И. </w:t>
      </w:r>
      <w:proofErr w:type="spellStart"/>
      <w:r w:rsidR="00524CE1" w:rsidRPr="00B00A91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учёного деятеля, отсутствие понимания его места в контексте современной ему церковно-исторической науки</w:t>
      </w:r>
      <w:r w:rsidR="00524CE1" w:rsidRPr="00B00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763" w:rsidRDefault="00FE1763" w:rsidP="00FE17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763">
        <w:rPr>
          <w:rFonts w:ascii="Times New Roman" w:hAnsi="Times New Roman" w:cs="Times New Roman"/>
          <w:i/>
          <w:sz w:val="28"/>
          <w:szCs w:val="28"/>
        </w:rPr>
        <w:t>Цели и задачи исследования</w:t>
      </w:r>
    </w:p>
    <w:p w:rsidR="00FE1763" w:rsidRDefault="00FE1763" w:rsidP="00FE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обозначенной проблемой магистерская диссертация имеет своей целью - реконструировать образ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историка религиозной мысли в контексте современной ему церковно-исторической традиции.</w:t>
      </w:r>
    </w:p>
    <w:p w:rsidR="00FE1763" w:rsidRDefault="00FE1763" w:rsidP="00FE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 решение следующих задач:</w:t>
      </w:r>
    </w:p>
    <w:p w:rsidR="00FE1763" w:rsidRDefault="00FE1763" w:rsidP="00FE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F0199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F019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Санкт-Петербургской церковно-исторической школы, выдел</w:t>
      </w:r>
      <w:r w:rsidR="00F0199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её характерны</w:t>
      </w:r>
      <w:r w:rsidR="00F019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черт</w:t>
      </w:r>
    </w:p>
    <w:p w:rsidR="00FE1763" w:rsidRDefault="00FE1763" w:rsidP="00FE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99A">
        <w:rPr>
          <w:rFonts w:ascii="Times New Roman" w:hAnsi="Times New Roman" w:cs="Times New Roman"/>
          <w:sz w:val="28"/>
          <w:szCs w:val="28"/>
        </w:rPr>
        <w:t>Рассмотрение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="00F019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Санкт-Петербургской церковно-исторической школе</w:t>
      </w:r>
    </w:p>
    <w:p w:rsidR="00FE1763" w:rsidRDefault="007F21FA" w:rsidP="00FE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</w:t>
      </w:r>
      <w:r w:rsidR="00F0199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F019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научной деятельности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контексте </w:t>
      </w:r>
      <w:r w:rsidR="00F0199A">
        <w:rPr>
          <w:rFonts w:ascii="Times New Roman" w:hAnsi="Times New Roman" w:cs="Times New Roman"/>
          <w:sz w:val="28"/>
          <w:szCs w:val="28"/>
        </w:rPr>
        <w:t>своей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B12" w:rsidRDefault="007F21FA" w:rsidP="00D94173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</w:p>
    <w:p w:rsidR="00511B12" w:rsidRDefault="00B31F04" w:rsidP="00D94173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магистерской диссертации используется сравнительно-исторический метод, заключающийся в сопоставлении данных, содержащихся в различных типах источников.</w:t>
      </w:r>
    </w:p>
    <w:p w:rsidR="00511B12" w:rsidRPr="00511B12" w:rsidRDefault="00B31F04" w:rsidP="00D94173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Апробация результатов</w:t>
      </w:r>
      <w:r w:rsidR="00511B12" w:rsidRPr="0051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246" w:rsidRDefault="00D502D0" w:rsidP="00D94173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диссертации докладывались на конференциях</w:t>
      </w:r>
      <w:r w:rsidR="00F0199A">
        <w:rPr>
          <w:rFonts w:ascii="Times New Roman" w:hAnsi="Times New Roman" w:cs="Times New Roman"/>
          <w:sz w:val="28"/>
          <w:szCs w:val="28"/>
        </w:rPr>
        <w:t>, проводимых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музее истории религии: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5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Религиоведческие чтения: история религии вчера и сегодня (2015),</w:t>
      </w:r>
      <w:r w:rsidR="00BF2484">
        <w:rPr>
          <w:rFonts w:ascii="Times New Roman" w:hAnsi="Times New Roman" w:cs="Times New Roman"/>
          <w:sz w:val="28"/>
          <w:szCs w:val="28"/>
        </w:rPr>
        <w:t xml:space="preserve"> «Религия и власть» (2016), в институте философии Санкт-Петербургского Государственного университета: </w:t>
      </w:r>
      <w:r w:rsidR="00BF24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2484" w:rsidRPr="00BF2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484">
        <w:rPr>
          <w:rFonts w:ascii="Times New Roman" w:hAnsi="Times New Roman" w:cs="Times New Roman"/>
          <w:sz w:val="28"/>
          <w:szCs w:val="28"/>
        </w:rPr>
        <w:t>Маторинские</w:t>
      </w:r>
      <w:proofErr w:type="spellEnd"/>
      <w:r w:rsidR="00BF2484">
        <w:rPr>
          <w:rFonts w:ascii="Times New Roman" w:hAnsi="Times New Roman" w:cs="Times New Roman"/>
          <w:sz w:val="28"/>
          <w:szCs w:val="28"/>
        </w:rPr>
        <w:t xml:space="preserve"> чтения (2017),</w:t>
      </w:r>
      <w:r>
        <w:rPr>
          <w:rFonts w:ascii="Times New Roman" w:hAnsi="Times New Roman" w:cs="Times New Roman"/>
          <w:sz w:val="28"/>
          <w:szCs w:val="28"/>
        </w:rPr>
        <w:t xml:space="preserve"> в Институте социальных и политических наук Уральского Федерального Университета</w:t>
      </w:r>
      <w:r w:rsidR="00BF2484">
        <w:rPr>
          <w:rFonts w:ascii="Times New Roman" w:hAnsi="Times New Roman" w:cs="Times New Roman"/>
          <w:sz w:val="28"/>
          <w:szCs w:val="28"/>
        </w:rPr>
        <w:t xml:space="preserve"> им. Первого президента России Б.Н. Ельцина</w:t>
      </w:r>
      <w:r w:rsidR="005064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64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6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452">
        <w:rPr>
          <w:rFonts w:ascii="Times New Roman" w:hAnsi="Times New Roman" w:cs="Times New Roman"/>
          <w:sz w:val="28"/>
          <w:szCs w:val="28"/>
        </w:rPr>
        <w:t>Екаеринбург</w:t>
      </w:r>
      <w:proofErr w:type="spellEnd"/>
      <w:r w:rsidR="00506452">
        <w:rPr>
          <w:rFonts w:ascii="Times New Roman" w:hAnsi="Times New Roman" w:cs="Times New Roman"/>
          <w:sz w:val="28"/>
          <w:szCs w:val="28"/>
        </w:rPr>
        <w:t>)</w:t>
      </w:r>
      <w:r w:rsidR="00BF2484">
        <w:rPr>
          <w:rFonts w:ascii="Times New Roman" w:hAnsi="Times New Roman" w:cs="Times New Roman"/>
          <w:sz w:val="28"/>
          <w:szCs w:val="28"/>
        </w:rPr>
        <w:t xml:space="preserve">: Философия в </w:t>
      </w:r>
      <w:r w:rsidR="00BF24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F2484" w:rsidRPr="00BF2484">
        <w:rPr>
          <w:rFonts w:ascii="Times New Roman" w:hAnsi="Times New Roman" w:cs="Times New Roman"/>
          <w:sz w:val="28"/>
          <w:szCs w:val="28"/>
        </w:rPr>
        <w:t xml:space="preserve"> </w:t>
      </w:r>
      <w:r w:rsidR="00BF2484">
        <w:rPr>
          <w:rFonts w:ascii="Times New Roman" w:hAnsi="Times New Roman" w:cs="Times New Roman"/>
          <w:sz w:val="28"/>
          <w:szCs w:val="28"/>
        </w:rPr>
        <w:t>веке: вызовы, ценности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(2015)</w:t>
      </w:r>
      <w:r w:rsidR="00BF2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B12" w:rsidRPr="00D502D0" w:rsidRDefault="00BF2484" w:rsidP="00D94173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статей, приуроченном 30-летию кафедры религиоведения Уральского Федерального Университета</w:t>
      </w:r>
      <w:r w:rsidR="007A0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2017 году была опубликована статья: «Церковно-историческая школа Санкт-Петербургской Духовной Академии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24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2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вв.: представители, задачи, методы».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12" w:rsidRDefault="00511B12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B12" w:rsidRDefault="00511B12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B12" w:rsidRDefault="00511B12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85" w:rsidRDefault="00CB3885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85" w:rsidRDefault="00CB3885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85" w:rsidRDefault="00CB3885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85" w:rsidRDefault="00CB3885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85" w:rsidRDefault="00CB3885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85" w:rsidRDefault="00CB3885" w:rsidP="00D9417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9AE" w:rsidRPr="00E56183" w:rsidRDefault="008949AE" w:rsidP="00E56183">
      <w:pPr>
        <w:pStyle w:val="1"/>
        <w:ind w:firstLine="0"/>
        <w:jc w:val="both"/>
        <w:rPr>
          <w:rFonts w:ascii="Times New Roman" w:hAnsi="Times New Roman" w:cs="Times New Roman"/>
          <w:color w:val="auto"/>
        </w:rPr>
      </w:pPr>
      <w:bookmarkStart w:id="1" w:name="_Toc482252014"/>
      <w:r w:rsidRPr="00E56183">
        <w:rPr>
          <w:rFonts w:ascii="Times New Roman" w:hAnsi="Times New Roman" w:cs="Times New Roman"/>
          <w:color w:val="auto"/>
        </w:rPr>
        <w:lastRenderedPageBreak/>
        <w:t>Глава 1. Церковно-историческая наука в России</w:t>
      </w:r>
      <w:bookmarkEnd w:id="1"/>
    </w:p>
    <w:p w:rsidR="008949AE" w:rsidRDefault="00330D0A" w:rsidP="00E56183">
      <w:pPr>
        <w:pStyle w:val="1"/>
        <w:numPr>
          <w:ilvl w:val="1"/>
          <w:numId w:val="5"/>
        </w:numPr>
        <w:ind w:left="0" w:firstLine="567"/>
        <w:jc w:val="left"/>
        <w:rPr>
          <w:rFonts w:ascii="Times New Roman" w:hAnsi="Times New Roman" w:cs="Times New Roman"/>
          <w:color w:val="auto"/>
        </w:rPr>
      </w:pPr>
      <w:bookmarkStart w:id="2" w:name="_Toc482252015"/>
      <w:r w:rsidRPr="00E56183">
        <w:rPr>
          <w:rFonts w:ascii="Times New Roman" w:hAnsi="Times New Roman" w:cs="Times New Roman"/>
          <w:color w:val="auto"/>
        </w:rPr>
        <w:t>Формирование ц</w:t>
      </w:r>
      <w:r w:rsidR="008949AE" w:rsidRPr="00E56183">
        <w:rPr>
          <w:rFonts w:ascii="Times New Roman" w:hAnsi="Times New Roman" w:cs="Times New Roman"/>
          <w:color w:val="auto"/>
        </w:rPr>
        <w:t>ерковно-исторической науки в Росс</w:t>
      </w:r>
      <w:proofErr w:type="gramStart"/>
      <w:r w:rsidR="008949AE" w:rsidRPr="00E56183">
        <w:rPr>
          <w:rFonts w:ascii="Times New Roman" w:hAnsi="Times New Roman" w:cs="Times New Roman"/>
          <w:color w:val="auto"/>
        </w:rPr>
        <w:t>ии и её</w:t>
      </w:r>
      <w:proofErr w:type="gramEnd"/>
      <w:r w:rsidR="008949AE" w:rsidRPr="00E56183">
        <w:rPr>
          <w:rFonts w:ascii="Times New Roman" w:hAnsi="Times New Roman" w:cs="Times New Roman"/>
          <w:color w:val="auto"/>
        </w:rPr>
        <w:t xml:space="preserve"> связи с зарубежной традицией</w:t>
      </w:r>
      <w:bookmarkEnd w:id="2"/>
    </w:p>
    <w:p w:rsidR="00E56183" w:rsidRPr="00E56183" w:rsidRDefault="00E56183" w:rsidP="00E56183"/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рассмотрению теории того или иного учёного необходимо помнить о том, что он не является человеком оторванным от социального и интеллектуального контекста своего времени. Возникшая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75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отрасль социологии, называющаяся «социологией знания», выраженная в</w:t>
      </w:r>
      <w:r w:rsidR="00506452">
        <w:rPr>
          <w:rFonts w:ascii="Times New Roman" w:hAnsi="Times New Roman" w:cs="Times New Roman"/>
          <w:sz w:val="28"/>
          <w:szCs w:val="28"/>
        </w:rPr>
        <w:t xml:space="preserve"> трудах М. </w:t>
      </w:r>
      <w:proofErr w:type="spellStart"/>
      <w:r w:rsidR="00506452">
        <w:rPr>
          <w:rFonts w:ascii="Times New Roman" w:hAnsi="Times New Roman" w:cs="Times New Roman"/>
          <w:sz w:val="28"/>
          <w:szCs w:val="28"/>
        </w:rPr>
        <w:t>Шеллера</w:t>
      </w:r>
      <w:proofErr w:type="spellEnd"/>
      <w:r w:rsidR="00506452">
        <w:rPr>
          <w:rFonts w:ascii="Times New Roman" w:hAnsi="Times New Roman" w:cs="Times New Roman"/>
          <w:sz w:val="28"/>
          <w:szCs w:val="28"/>
        </w:rPr>
        <w:t xml:space="preserve"> (1874-1928), К. Манхейма (1893-1947</w:t>
      </w:r>
      <w:r>
        <w:rPr>
          <w:rFonts w:ascii="Times New Roman" w:hAnsi="Times New Roman" w:cs="Times New Roman"/>
          <w:sz w:val="28"/>
          <w:szCs w:val="28"/>
        </w:rPr>
        <w:t xml:space="preserve">), отстаивала мысль об экзистенциальной обусловленности знания. Согласно Манхейму под «экзистенциальными факторами» можно понимать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внетеоретические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и если учитывать их влияние, то можно сделать вывод, что для постановки конкретной проблемы исследователь вольно или невольно опирается на свой предшествующий жизненный опыт, также в этой связи оказываются важными жизненные силы учёного и его волевой выбор.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8949AE" w:rsidRDefault="00CB3885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</w:t>
      </w:r>
      <w:r w:rsidR="008949AE">
        <w:rPr>
          <w:rFonts w:ascii="Times New Roman" w:hAnsi="Times New Roman" w:cs="Times New Roman"/>
          <w:sz w:val="28"/>
          <w:szCs w:val="28"/>
        </w:rPr>
        <w:t xml:space="preserve"> важным является замечать вклю</w:t>
      </w:r>
      <w:r w:rsidR="00330D0A">
        <w:rPr>
          <w:rFonts w:ascii="Times New Roman" w:hAnsi="Times New Roman" w:cs="Times New Roman"/>
          <w:sz w:val="28"/>
          <w:szCs w:val="28"/>
        </w:rPr>
        <w:t>ченность</w:t>
      </w:r>
      <w:r w:rsidR="008949AE">
        <w:rPr>
          <w:rFonts w:ascii="Times New Roman" w:hAnsi="Times New Roman" w:cs="Times New Roman"/>
          <w:sz w:val="28"/>
          <w:szCs w:val="28"/>
        </w:rPr>
        <w:t xml:space="preserve"> конкретной теории в контекст науки своего времени. Как показал филосо</w:t>
      </w:r>
      <w:r w:rsidR="00506452">
        <w:rPr>
          <w:rFonts w:ascii="Times New Roman" w:hAnsi="Times New Roman" w:cs="Times New Roman"/>
          <w:sz w:val="28"/>
          <w:szCs w:val="28"/>
        </w:rPr>
        <w:t xml:space="preserve">ф науки И. </w:t>
      </w:r>
      <w:proofErr w:type="spellStart"/>
      <w:r w:rsidR="00506452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="00506452">
        <w:rPr>
          <w:rFonts w:ascii="Times New Roman" w:hAnsi="Times New Roman" w:cs="Times New Roman"/>
          <w:sz w:val="28"/>
          <w:szCs w:val="28"/>
        </w:rPr>
        <w:t xml:space="preserve"> (1922-1974</w:t>
      </w:r>
      <w:r w:rsidR="008949AE">
        <w:rPr>
          <w:rFonts w:ascii="Times New Roman" w:hAnsi="Times New Roman" w:cs="Times New Roman"/>
          <w:sz w:val="28"/>
          <w:szCs w:val="28"/>
        </w:rPr>
        <w:t>), правда, применительно, в большей степени, к естественным дисциплинам, при развитии науки уместнее говорить не об отдельных теориях, а об исследовательских программах или парадигмах.</w:t>
      </w:r>
      <w:r w:rsidR="008949AE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8949AE">
        <w:rPr>
          <w:rFonts w:ascii="Times New Roman" w:hAnsi="Times New Roman" w:cs="Times New Roman"/>
          <w:sz w:val="28"/>
          <w:szCs w:val="28"/>
        </w:rPr>
        <w:t xml:space="preserve"> Именно они влияют на интерпретацию фактов, построение новых теорий и т.д.</w:t>
      </w:r>
      <w:r w:rsidR="008949AE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8949AE">
        <w:rPr>
          <w:rFonts w:ascii="Times New Roman" w:hAnsi="Times New Roman" w:cs="Times New Roman"/>
          <w:sz w:val="28"/>
          <w:szCs w:val="28"/>
        </w:rPr>
        <w:t xml:space="preserve"> Это происходит в силу того, что сама научно-исследовательская программа</w:t>
      </w:r>
      <w:r w:rsidR="00940246">
        <w:rPr>
          <w:rFonts w:ascii="Times New Roman" w:hAnsi="Times New Roman" w:cs="Times New Roman"/>
          <w:sz w:val="28"/>
          <w:szCs w:val="28"/>
        </w:rPr>
        <w:t>,</w:t>
      </w:r>
      <w:r w:rsidR="008949A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40246">
        <w:rPr>
          <w:rFonts w:ascii="Times New Roman" w:hAnsi="Times New Roman" w:cs="Times New Roman"/>
          <w:sz w:val="28"/>
          <w:szCs w:val="28"/>
        </w:rPr>
        <w:t>,</w:t>
      </w:r>
      <w:r w:rsidR="008949AE">
        <w:rPr>
          <w:rFonts w:ascii="Times New Roman" w:hAnsi="Times New Roman" w:cs="Times New Roman"/>
          <w:sz w:val="28"/>
          <w:szCs w:val="28"/>
        </w:rPr>
        <w:t xml:space="preserve"> формулирует методы рассмотрения феноменов. </w:t>
      </w:r>
      <w:proofErr w:type="spellStart"/>
      <w:r w:rsidR="008949AE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="008949AE">
        <w:rPr>
          <w:rFonts w:ascii="Times New Roman" w:hAnsi="Times New Roman" w:cs="Times New Roman"/>
          <w:sz w:val="28"/>
          <w:szCs w:val="28"/>
        </w:rPr>
        <w:t xml:space="preserve"> выделял положительную и отрицательную эвристику: первая – о том, какие исследовательские пути необходимо выбирать для разработки </w:t>
      </w:r>
      <w:r w:rsidR="008949AE">
        <w:rPr>
          <w:rFonts w:ascii="Times New Roman" w:hAnsi="Times New Roman" w:cs="Times New Roman"/>
          <w:sz w:val="28"/>
          <w:szCs w:val="28"/>
        </w:rPr>
        <w:lastRenderedPageBreak/>
        <w:t>теории, а вторая – о том, каких путей стоит избегать.</w:t>
      </w:r>
      <w:r w:rsidR="008949AE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8949AE">
        <w:rPr>
          <w:rFonts w:ascii="Times New Roman" w:hAnsi="Times New Roman" w:cs="Times New Roman"/>
          <w:sz w:val="28"/>
          <w:szCs w:val="28"/>
        </w:rPr>
        <w:t xml:space="preserve"> К исследовательским программам он относит, к примеру, метафизику Декарта, тормозившую одни теории, но дававшую толчок к развитию других, теория тяготения Ньютона и т.д.</w:t>
      </w:r>
      <w:r w:rsidR="008949AE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Вышеприведённые тезисы подталкивают к рассмотрению контекста, в котором разворачивается мысль учёного или философа. Поэтому прежде чем приступить к анализу взглядов 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нужно проследить историю формирования церковно-исторической науки в России, её априорные положения, темы, ходы мысли.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описывающие развитие отечественной церковно-исторической науки появились ещё в дореволюционной России. Ярким примером может служить лекция, впоследствии оформленная как статья, профессора Московского университета, историка церкви, византиниста – Алексея Петровича Лебедева (1845-1908 г.): «Краткий очерк хода развития церковно-исторической науки у нас в России».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5E">
        <w:rPr>
          <w:rFonts w:ascii="Times New Roman" w:hAnsi="Times New Roman" w:cs="Times New Roman"/>
          <w:sz w:val="28"/>
          <w:szCs w:val="28"/>
        </w:rPr>
        <w:t>(1895 г.)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подобных трудах, как правило, церковно-историческая наука связывалась с деятельность</w:t>
      </w:r>
      <w:r w:rsidR="009875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рамках духовных учебных заведений. Необходимо сразу обратить внимание на определение последнего термина. Вполне можно согласиться с современным исследователем – Н.Ю</w:t>
      </w:r>
      <w:r w:rsidR="00940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Суховой, которая указывала на неоднозначность его понимания в имперский период. С одной стороны под духовным образованием подразумевалась профессиональная подготовка духовенства, однако, особенно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3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в этой системе подчёркивался научно-богословский аспект в силу того, что духовные и семинарии давали льготное образование выходцам духовного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сословия и не все из них становились священнослужителями.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940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позволяет понимать под </w:t>
      </w:r>
      <w:r w:rsidR="009875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ысшей духовной школой учебное заведение, </w:t>
      </w:r>
      <w:r w:rsidR="00940246">
        <w:rPr>
          <w:rFonts w:ascii="Times New Roman" w:hAnsi="Times New Roman" w:cs="Times New Roman"/>
          <w:sz w:val="28"/>
          <w:szCs w:val="28"/>
        </w:rPr>
        <w:t>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 священнослужителей, в рамках которого происходит развитие богословских и связанных с ними дисциплин гуманитарного профиля. В этом смысле это образование следует отличать от «светской школы» - не имеющей отношения к профессиональной подготовке духовенства.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Указав на это, необходимо будет задаться вопросом, существовала ли церковно-историческая наука на территории России до организации первых организованных высших духовных учебных заведений. </w:t>
      </w:r>
    </w:p>
    <w:p w:rsidR="008949AE" w:rsidRDefault="00940246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8949AE">
        <w:rPr>
          <w:rFonts w:ascii="Times New Roman" w:hAnsi="Times New Roman" w:cs="Times New Roman"/>
          <w:sz w:val="28"/>
          <w:szCs w:val="28"/>
        </w:rPr>
        <w:t xml:space="preserve"> возникающую трудность в исследовательской литературе в определении времени появления подобных учреждений. Так, профессор Санкт-Петербургской Духовной Академии Н.Н. Глубоковский (1863-1937 г.) относил подобные процессы к началу </w:t>
      </w:r>
      <w:r w:rsidR="008949A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949AE" w:rsidRPr="00D40C8C">
        <w:rPr>
          <w:rFonts w:ascii="Times New Roman" w:hAnsi="Times New Roman" w:cs="Times New Roman"/>
          <w:sz w:val="28"/>
          <w:szCs w:val="28"/>
        </w:rPr>
        <w:t xml:space="preserve"> </w:t>
      </w:r>
      <w:r w:rsidR="008949AE">
        <w:rPr>
          <w:rFonts w:ascii="Times New Roman" w:hAnsi="Times New Roman" w:cs="Times New Roman"/>
          <w:sz w:val="28"/>
          <w:szCs w:val="28"/>
        </w:rPr>
        <w:t>века.</w:t>
      </w:r>
      <w:r w:rsidR="008949AE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8949AE">
        <w:rPr>
          <w:rFonts w:ascii="Times New Roman" w:hAnsi="Times New Roman" w:cs="Times New Roman"/>
          <w:sz w:val="28"/>
          <w:szCs w:val="28"/>
        </w:rPr>
        <w:t xml:space="preserve"> Преподаватель Казанской Духовной Академии, почётный член Императорской Академии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AE">
        <w:rPr>
          <w:rFonts w:ascii="Times New Roman" w:hAnsi="Times New Roman" w:cs="Times New Roman"/>
          <w:sz w:val="28"/>
          <w:szCs w:val="28"/>
        </w:rPr>
        <w:t xml:space="preserve">П.В. Знаменский (1836-1917 г.) связывал формирование духовных школ с деятельностью Петра </w:t>
      </w:r>
      <w:r w:rsidR="008949AE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="008949AE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8949AE">
        <w:rPr>
          <w:rFonts w:ascii="Times New Roman" w:hAnsi="Times New Roman" w:cs="Times New Roman"/>
          <w:sz w:val="28"/>
          <w:szCs w:val="28"/>
        </w:rPr>
        <w:t xml:space="preserve"> Современные историки отмечают конец </w:t>
      </w:r>
      <w:r w:rsidR="008949A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949AE">
        <w:rPr>
          <w:rFonts w:ascii="Times New Roman" w:hAnsi="Times New Roman" w:cs="Times New Roman"/>
          <w:sz w:val="28"/>
          <w:szCs w:val="28"/>
        </w:rPr>
        <w:t xml:space="preserve">- начало </w:t>
      </w:r>
      <w:r w:rsidR="008949A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949AE">
        <w:rPr>
          <w:rFonts w:ascii="Times New Roman" w:hAnsi="Times New Roman" w:cs="Times New Roman"/>
          <w:sz w:val="28"/>
          <w:szCs w:val="28"/>
        </w:rPr>
        <w:t xml:space="preserve"> вв. как время появления систематического духовного образования, наибольшей централизации и развития достигшего в </w:t>
      </w:r>
      <w:r w:rsidR="008949A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949AE" w:rsidRPr="0022130C">
        <w:rPr>
          <w:rFonts w:ascii="Times New Roman" w:hAnsi="Times New Roman" w:cs="Times New Roman"/>
          <w:sz w:val="28"/>
          <w:szCs w:val="28"/>
        </w:rPr>
        <w:t xml:space="preserve"> </w:t>
      </w:r>
      <w:r w:rsidR="008949AE">
        <w:rPr>
          <w:rFonts w:ascii="Times New Roman" w:hAnsi="Times New Roman" w:cs="Times New Roman"/>
          <w:sz w:val="28"/>
          <w:szCs w:val="28"/>
        </w:rPr>
        <w:t>веке.</w:t>
      </w:r>
      <w:r w:rsidR="008949AE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аргументов к необходимости отсчёта развития церковно-исторической науки с этого же врем</w:t>
      </w:r>
      <w:r w:rsidR="00940246">
        <w:rPr>
          <w:rFonts w:ascii="Times New Roman" w:hAnsi="Times New Roman" w:cs="Times New Roman"/>
          <w:sz w:val="28"/>
          <w:szCs w:val="28"/>
        </w:rPr>
        <w:t>ени является тот факт, что, при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существовании приходских школ в предыдущие периоды, в них происходило обучение элементарной грамотности: умению читать, писать, петь. Такой подход имел свои положительные и отрицательные стороны, однако, в таком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 духовенство, получавшее подобное образование не отличалось по своему мировоззрению от </w:t>
      </w:r>
      <w:r w:rsidR="009875A4">
        <w:rPr>
          <w:rFonts w:ascii="Times New Roman" w:hAnsi="Times New Roman" w:cs="Times New Roman"/>
          <w:sz w:val="28"/>
          <w:szCs w:val="28"/>
        </w:rPr>
        <w:t xml:space="preserve">простого </w:t>
      </w:r>
      <w:r>
        <w:rPr>
          <w:rFonts w:ascii="Times New Roman" w:hAnsi="Times New Roman" w:cs="Times New Roman"/>
          <w:sz w:val="28"/>
          <w:szCs w:val="28"/>
        </w:rPr>
        <w:t>народа.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Развитие церковно-исторической науки в такой ситуации затруднительно, она, фактически, и не могла существовать.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ясно, что становление русской церковно-исторической науки необходимо связывать с развитием духовных учебных заведений.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указано выше время их появления – вопрос неоднозначный, однако, м</w:t>
      </w:r>
      <w:r w:rsidR="009875A4">
        <w:rPr>
          <w:rFonts w:ascii="Times New Roman" w:hAnsi="Times New Roman" w:cs="Times New Roman"/>
          <w:sz w:val="28"/>
          <w:szCs w:val="28"/>
        </w:rPr>
        <w:t>ожно фиксировать попытки их соз</w:t>
      </w:r>
      <w:r>
        <w:rPr>
          <w:rFonts w:ascii="Times New Roman" w:hAnsi="Times New Roman" w:cs="Times New Roman"/>
          <w:sz w:val="28"/>
          <w:szCs w:val="28"/>
        </w:rPr>
        <w:t xml:space="preserve">дания, начиная с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F3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на юго-западных территориях нынешней Украины, когда там организовывались «братские школы», содержащиеся братствами, объединявшими православных людей в конкретном регионе и имевшими</w:t>
      </w:r>
      <w:r w:rsidR="00940246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- противостояния насаждавшемуся католицизму.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Задачи этих школ были в большей степени апологетические, они не были предназначены к подготовке священнослужителей, их главная цель – была дать общее образование, которое должно было «защитить» учащихся от католического или униатского влияния.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Тем не менее, выпускники подобных учебных заведений, несмотря на то, что среди них лишь малая часть уходила в духовное сословие, были востребованы церковью, поскольку становились яркими проповедниками и полемистами.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в истории «братских школ», имевшим влияние и на становление образования в других русских регионах</w:t>
      </w:r>
      <w:r w:rsidR="009875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была реформа учебного заведения в Киеве, предпринятая митрополитом Киевским  Петром Могилой (1596-1647) в 1632 году, он, фактически, создал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Киево-Могилянскую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коллегию, в своих образовательных подходах ориентированную на иезуитские образцы.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того в братских училищах курс не был систематическим: преподавались языки, предметы общего порядка (риторика, грамматика, философия), некоторые церковные дисциплины (Священное Писание, церковное чтение, пение, устав), в результате реформы Киевской братской школы появилась первое русское учебное заведение с систематическим учебным курсом, базировавшимся, как отмечалось, </w:t>
      </w:r>
      <w:r w:rsidR="00966B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образцах иезуитских коллегий.</w:t>
      </w:r>
      <w:r w:rsidR="0024138A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</w:p>
    <w:p w:rsidR="008949AE" w:rsidRPr="00A47ABB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 иезуитских учебных з</w:t>
      </w:r>
      <w:r w:rsidR="0024138A">
        <w:rPr>
          <w:rFonts w:ascii="Times New Roman" w:hAnsi="Times New Roman" w:cs="Times New Roman"/>
          <w:sz w:val="28"/>
          <w:szCs w:val="28"/>
        </w:rPr>
        <w:t>аведениях выстраивался согласно</w:t>
      </w:r>
      <w:r>
        <w:rPr>
          <w:rFonts w:ascii="Times New Roman" w:hAnsi="Times New Roman" w:cs="Times New Roman"/>
          <w:sz w:val="28"/>
          <w:szCs w:val="28"/>
        </w:rPr>
        <w:t xml:space="preserve"> особому документу, определявшему содержание образования, обязанности преподавателей – «</w:t>
      </w:r>
      <w:r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Pr="00DB5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studiorum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 был принят в 1599 году для унификации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тому времени в Европе католических учебных заведений общества Иисуса. К примеру, в 1581 году на территории таких стран, как Италия, Франция, Германия, было примерно 150 школ, к моменту принятия «</w:t>
      </w:r>
      <w:r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Pr="0040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studiorum</w:t>
      </w:r>
      <w:proofErr w:type="spellEnd"/>
      <w:r>
        <w:rPr>
          <w:rFonts w:ascii="Times New Roman" w:hAnsi="Times New Roman" w:cs="Times New Roman"/>
          <w:sz w:val="28"/>
          <w:szCs w:val="28"/>
        </w:rPr>
        <w:t>» их было уже 245.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Pr="0040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Добавим, что подобное образование было популярным настолько, что только одна иезуитская коллегия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Клермонте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(Франция) в 1651 году обучала более 2000 человек.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A4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документ, на который ориентировались в ордене ещё три века после принятия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, делил образовательные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низшие и высшие. Учащийся проходил их последовательно, осваивая в соответствующих классах. К низшим дисциплинам относилась грамматика латинская и греческая, которая изучалась в первых трёх классах – низшем грамматическом, среднем и высшем. В рамках этой дисциплины осваивалось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начальное знание синтаксиса языков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, фигур речи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, начал стихосложения, умение свободно изъясняться на иностранных языках.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классе обращалось внимание на круг гуманитарных дисциплин, к которым относились более углубленное знание языка, начала риторики и также дисциплины, развивающие общую эрудицию, через чтение античных историков и поэтов, последние должны были способствовать, помимо прочего, отдыху ума учащихся.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последнем, «риторическом классе», студентов обучали выражать себя на публике, совершенствовали их ораторские навыки.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высшей ступени образования учащиеся постигали математику, моральную философию, философию в изложении Аристотеля (упор делался на логику, </w:t>
      </w:r>
      <w:r w:rsidR="009875A4">
        <w:rPr>
          <w:rFonts w:ascii="Times New Roman" w:hAnsi="Times New Roman" w:cs="Times New Roman"/>
          <w:sz w:val="28"/>
          <w:szCs w:val="28"/>
        </w:rPr>
        <w:t xml:space="preserve">книги </w:t>
      </w:r>
      <w:r>
        <w:rPr>
          <w:rFonts w:ascii="Times New Roman" w:hAnsi="Times New Roman" w:cs="Times New Roman"/>
          <w:sz w:val="28"/>
          <w:szCs w:val="28"/>
        </w:rPr>
        <w:t>«Физик</w:t>
      </w:r>
      <w:r w:rsidR="009875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и «Метафизик</w:t>
      </w:r>
      <w:r w:rsidR="009875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»), схоластическую теологию, «Священное Писание».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обучение велось на латинском языке</w:t>
      </w:r>
      <w:r w:rsidR="0024138A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 xml:space="preserve"> – универсальном для образования того времени, вне зависимости конфессиональной принадлежности школы.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BB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церкви не выделялась в отдельную дисциплину, но преподавалась в курсе общей истории в классе риторики.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 Она, как мы видим из учебного плана, правда,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одной из коллегии верхней Германии, была завершающим разделом и следовала шестой, после «истории израильтян», краткого введения в античную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историю, имевшим название «четыре монархии», «истории христианских императоров Рима», «современной истории», «Географии и геральдики». Эти разделы дублировались и в учебном пособии авторства Макса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Дюфрена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изданного впервые в 1720-1730 годах.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история входила в учебный процесс, она преподавалась в меньшем объёме, нежели языки или литература. Именно классические языки являлись главным предметом обучения, особенно на низших уровнях. Можно согласиться, принимая </w:t>
      </w:r>
      <w:r w:rsidR="00057FEB">
        <w:rPr>
          <w:rFonts w:ascii="Times New Roman" w:hAnsi="Times New Roman" w:cs="Times New Roman"/>
          <w:sz w:val="28"/>
          <w:szCs w:val="28"/>
        </w:rPr>
        <w:t>во внимание некоторые оговорки, с</w:t>
      </w:r>
      <w:r>
        <w:rPr>
          <w:rFonts w:ascii="Times New Roman" w:hAnsi="Times New Roman" w:cs="Times New Roman"/>
          <w:sz w:val="28"/>
          <w:szCs w:val="28"/>
        </w:rPr>
        <w:t xml:space="preserve"> историком педагогики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Компайре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иезуитов «больше интересовали  слова, нежели вещи».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Тем не менее, важен сам факт обращения к историческим дисциплинам, пусть и не в том объёме, в каком это осуществлялось позже. Заметим также, что такое положение исторической науки было характерным как для протестантских, так и для католических учебных заведений.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Киево-Могилянской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коллегии распространялся в России уже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3ED0">
        <w:rPr>
          <w:rFonts w:ascii="Times New Roman" w:hAnsi="Times New Roman" w:cs="Times New Roman"/>
          <w:sz w:val="28"/>
          <w:szCs w:val="28"/>
        </w:rPr>
        <w:t xml:space="preserve"> </w:t>
      </w:r>
      <w:r w:rsidR="009875A4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возросш</w:t>
      </w:r>
      <w:r w:rsidR="009875A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9875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её выпускников, выдвигавшихся в епархиальные архиереи.</w:t>
      </w:r>
      <w:r w:rsidR="00057FEB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 xml:space="preserve"> Объяснялся этот процесс тем, что курс европейских преобразований, рациональное отношение к православию у императора воспринималось русским духове</w:t>
      </w:r>
      <w:r w:rsidR="00057FEB">
        <w:rPr>
          <w:rFonts w:ascii="Times New Roman" w:hAnsi="Times New Roman" w:cs="Times New Roman"/>
          <w:sz w:val="28"/>
          <w:szCs w:val="28"/>
        </w:rPr>
        <w:t>нством критически, в отличие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воспитанного в схоластических традициях</w:t>
      </w:r>
      <w:r w:rsidR="00057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больше понимающего необходимость реформ, идейные установки царя. Непонятно, однако, в какой мере на них рассчитывал сам император.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 Главное для Петра в вопросах церковной политики – было укрепление самодержавия, на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направлены его реформы церковного управления, отсюда становится ясным, почему, избрав просвещенческий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позволяя развиваться духовным школам, красной нитью через его правление, затем и через весь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 </w:t>
      </w:r>
      <w:r w:rsidR="00057FEB">
        <w:rPr>
          <w:rFonts w:ascii="Times New Roman" w:hAnsi="Times New Roman" w:cs="Times New Roman"/>
          <w:sz w:val="28"/>
          <w:szCs w:val="28"/>
        </w:rPr>
        <w:t>пройдёт</w:t>
      </w:r>
      <w:r>
        <w:rPr>
          <w:rFonts w:ascii="Times New Roman" w:hAnsi="Times New Roman" w:cs="Times New Roman"/>
          <w:sz w:val="28"/>
          <w:szCs w:val="28"/>
        </w:rPr>
        <w:t xml:space="preserve"> проблема недостатка их финансирования.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с одной стороны,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242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веков преобразуется Московская Славяно-греко-латинская академия, до того, находившаяся в некотором упадке и ориентировавшаяся на греческие образцы образования, после, ставшая, по слову Знаменского, «настоящей колонией киевской и точной копией своей метрополии».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При попечении епархиальных архиереев, питомцев киевской академии, в провинциальных городах стали открываться духовные школы. Для примера можно указать на </w:t>
      </w:r>
      <w:r w:rsidRPr="00F2577F">
        <w:rPr>
          <w:rFonts w:ascii="Times New Roman" w:hAnsi="Times New Roman" w:cs="Times New Roman"/>
          <w:sz w:val="28"/>
          <w:szCs w:val="28"/>
        </w:rPr>
        <w:t>Черниговск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577F">
        <w:rPr>
          <w:rFonts w:ascii="Times New Roman" w:hAnsi="Times New Roman" w:cs="Times New Roman"/>
          <w:sz w:val="28"/>
          <w:szCs w:val="28"/>
        </w:rPr>
        <w:t xml:space="preserve"> епископ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2577F">
        <w:rPr>
          <w:rFonts w:ascii="Times New Roman" w:hAnsi="Times New Roman" w:cs="Times New Roman"/>
          <w:sz w:val="28"/>
          <w:szCs w:val="28"/>
        </w:rPr>
        <w:t xml:space="preserve"> Иоа</w:t>
      </w:r>
      <w:proofErr w:type="gramEnd"/>
      <w:r w:rsidRPr="00F2577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77F">
        <w:rPr>
          <w:rFonts w:ascii="Times New Roman" w:hAnsi="Times New Roman" w:cs="Times New Roman"/>
          <w:sz w:val="28"/>
          <w:szCs w:val="28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77F">
        <w:rPr>
          <w:rFonts w:ascii="Times New Roman" w:hAnsi="Times New Roman" w:cs="Times New Roman"/>
          <w:sz w:val="28"/>
          <w:szCs w:val="28"/>
        </w:rPr>
        <w:t xml:space="preserve"> (1697–1712)</w:t>
      </w:r>
      <w:r w:rsidR="00057FEB">
        <w:rPr>
          <w:rFonts w:ascii="Times New Roman" w:hAnsi="Times New Roman" w:cs="Times New Roman"/>
          <w:sz w:val="28"/>
          <w:szCs w:val="28"/>
        </w:rPr>
        <w:t>,</w:t>
      </w:r>
      <w:r w:rsidRPr="00F2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организовавшего</w:t>
      </w:r>
      <w:r w:rsidRPr="00F2577F">
        <w:rPr>
          <w:rFonts w:ascii="Times New Roman" w:hAnsi="Times New Roman" w:cs="Times New Roman"/>
          <w:sz w:val="28"/>
          <w:szCs w:val="28"/>
        </w:rPr>
        <w:t xml:space="preserve"> в 1700 г. для духовенства славяно-латинскую школу. То же сделал Ростовский митрополит </w:t>
      </w:r>
      <w:proofErr w:type="spellStart"/>
      <w:r w:rsidRPr="00F2577F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F2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577F">
        <w:rPr>
          <w:rFonts w:ascii="Times New Roman" w:hAnsi="Times New Roman" w:cs="Times New Roman"/>
          <w:sz w:val="28"/>
          <w:szCs w:val="28"/>
        </w:rPr>
        <w:t>Туптало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2577F">
        <w:rPr>
          <w:rFonts w:ascii="Times New Roman" w:hAnsi="Times New Roman" w:cs="Times New Roman"/>
          <w:sz w:val="28"/>
          <w:szCs w:val="28"/>
        </w:rPr>
        <w:t xml:space="preserve"> (1702–1709). В Тобольске около 1703–1704 гг. Сибирским митрополитом </w:t>
      </w:r>
      <w:proofErr w:type="spellStart"/>
      <w:r w:rsidRPr="00F2577F">
        <w:rPr>
          <w:rFonts w:ascii="Times New Roman" w:hAnsi="Times New Roman" w:cs="Times New Roman"/>
          <w:sz w:val="28"/>
          <w:szCs w:val="28"/>
        </w:rPr>
        <w:t>Филофеем</w:t>
      </w:r>
      <w:proofErr w:type="spellEnd"/>
      <w:r w:rsidRPr="00F2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577F">
        <w:rPr>
          <w:rFonts w:ascii="Times New Roman" w:hAnsi="Times New Roman" w:cs="Times New Roman"/>
          <w:sz w:val="28"/>
          <w:szCs w:val="28"/>
        </w:rPr>
        <w:t>Лещинским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77F">
        <w:rPr>
          <w:rFonts w:ascii="Times New Roman" w:hAnsi="Times New Roman" w:cs="Times New Roman"/>
          <w:sz w:val="28"/>
          <w:szCs w:val="28"/>
        </w:rPr>
        <w:t xml:space="preserve"> (1702–1712, 1715–1728) была основана славяно-русская школа. Смоленский митрополит Дорофей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577F">
        <w:rPr>
          <w:rFonts w:ascii="Times New Roman" w:hAnsi="Times New Roman" w:cs="Times New Roman"/>
          <w:sz w:val="28"/>
          <w:szCs w:val="28"/>
        </w:rPr>
        <w:t>Коротков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77F">
        <w:rPr>
          <w:rFonts w:ascii="Times New Roman" w:hAnsi="Times New Roman" w:cs="Times New Roman"/>
          <w:sz w:val="28"/>
          <w:szCs w:val="28"/>
        </w:rPr>
        <w:t xml:space="preserve"> учредил в 1715 г. славяно-латинскую школу.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 xml:space="preserve"> Эти учебные заведения, однако, испытывали постоянный недостаток в финансировании, их планы были во многом несистематичными в силу отсутствия квалифицированных преподавателей. Показательно, что у указанного митрополита Ростовского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) из-за скудости епархиальных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ола была под неоднократной угрозой закрытия, сохрани</w:t>
      </w:r>
      <w:r w:rsidR="00057FEB">
        <w:rPr>
          <w:rFonts w:ascii="Times New Roman" w:hAnsi="Times New Roman" w:cs="Times New Roman"/>
          <w:sz w:val="28"/>
          <w:szCs w:val="28"/>
        </w:rPr>
        <w:t>лась она</w:t>
      </w:r>
      <w:r>
        <w:rPr>
          <w:rFonts w:ascii="Times New Roman" w:hAnsi="Times New Roman" w:cs="Times New Roman"/>
          <w:sz w:val="28"/>
          <w:szCs w:val="28"/>
        </w:rPr>
        <w:t xml:space="preserve"> лишь до его смерти в 1709 году.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для организации духовного образования в России имеет Духовный регламент 1721 года, составленный Феофаном (Прокоповичем) </w:t>
      </w:r>
      <w:r>
        <w:rPr>
          <w:rFonts w:ascii="Times New Roman" w:hAnsi="Times New Roman" w:cs="Times New Roman"/>
          <w:sz w:val="28"/>
          <w:szCs w:val="28"/>
        </w:rPr>
        <w:lastRenderedPageBreak/>
        <w:t>(1681-1736), сподвижником Петра, приближенный к нему в 1715 году. Архиепископ Феофан являлся апологетом преобразований императора, его часто обвиняют в протестантских взглядах на взаимоотношения церкви и государства, по другим вопросам, тем не менее, стоит учитывать всё это в контексте антикатолической полемики Феофана.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 xml:space="preserve"> Отрицая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папёжский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дух» богословия Фомы Аквинского,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он, в силу образования, полученного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Киево-Могилянской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Академии, применял в своих рассуждениях схоластические методы, пропущенные через призму протестантской критики.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Духовном регламенте не только определялась ситуация церковного управления, но также обращалось внимание на духовное образование, отстаивалась мысль о его необходимости. Содержание духовных школ предполагал</w:t>
      </w:r>
      <w:r w:rsidR="002E4DF3">
        <w:rPr>
          <w:rFonts w:ascii="Times New Roman" w:hAnsi="Times New Roman" w:cs="Times New Roman"/>
          <w:sz w:val="28"/>
          <w:szCs w:val="28"/>
        </w:rPr>
        <w:t>ось за счёт епархиальной казны.</w:t>
      </w:r>
      <w:r>
        <w:rPr>
          <w:rFonts w:ascii="Times New Roman" w:hAnsi="Times New Roman" w:cs="Times New Roman"/>
          <w:sz w:val="28"/>
          <w:szCs w:val="28"/>
        </w:rPr>
        <w:t xml:space="preserve"> Предлагалась базовая программа для «училищных домов». Программа эта вполне наследовала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Киево-Могилянской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коллегии, а соответственно, и иезуитским подходам. Ставка делалась на начальных этапах на языки, в основном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 Изучалась грамматика с географией и историей, геометрия и арифметика, логика и диалектика, риторика, физика и метафизика, богословие.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 xml:space="preserve"> Отметим, что при обучении на старших курсах предполагалось обращать внимание на священное писание и творения богословов первого тысячел</w:t>
      </w:r>
      <w:r w:rsidR="002E4DF3">
        <w:rPr>
          <w:rFonts w:ascii="Times New Roman" w:hAnsi="Times New Roman" w:cs="Times New Roman"/>
          <w:sz w:val="28"/>
          <w:szCs w:val="28"/>
        </w:rPr>
        <w:t>етия, среди которых выделялся</w:t>
      </w:r>
      <w:r>
        <w:rPr>
          <w:rFonts w:ascii="Times New Roman" w:hAnsi="Times New Roman" w:cs="Times New Roman"/>
          <w:sz w:val="28"/>
          <w:szCs w:val="28"/>
        </w:rPr>
        <w:t xml:space="preserve"> Августин. Особенно указывалось не полагаться на «сказки» современных иноверных учителей, но проверять их богословские построения. Историческая наука имела в этой системе купно с географией вспомогательное при изучении языков значение, смягчая их «невесёлое учение». Поэтому её изучали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трудам древних историков, особенно наблюдая, дабы язык их был особенно чистым, а, следовательно, полезным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издания Духовного регламента – 1721, в Санкт-Петербурге формируется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Александро-Невском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в ней обучали азбуке, письму, арифметике и грамматике, преподавали начальные знания православной вер</w:t>
      </w:r>
      <w:r w:rsidR="001E3E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 В это же время была устроена Феофаном (Прокоповичем) в помещениях архиерейского подворья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Санкт-Петербурге семинария, одна из немногих в стране отвечавшая требованиям Духовного регламента.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 В остальных школах, прежде всего из-за недостатка финансирования, отсутствия надлежащих учителей, </w:t>
      </w:r>
      <w:r w:rsidR="002E4DF3">
        <w:rPr>
          <w:rFonts w:ascii="Times New Roman" w:hAnsi="Times New Roman" w:cs="Times New Roman"/>
          <w:sz w:val="28"/>
          <w:szCs w:val="28"/>
        </w:rPr>
        <w:t xml:space="preserve">проблемами с набором учеников, </w:t>
      </w:r>
      <w:r>
        <w:rPr>
          <w:rFonts w:ascii="Times New Roman" w:hAnsi="Times New Roman" w:cs="Times New Roman"/>
          <w:sz w:val="28"/>
          <w:szCs w:val="28"/>
        </w:rPr>
        <w:t>этот учебный план не выполнялся, страдал образовательный процесс. В 1727 году отмечались факты голода учеников Ростовских школ. В 1726 году в Казани числилось 52 уч</w:t>
      </w:r>
      <w:r w:rsidR="002E4DF3">
        <w:rPr>
          <w:rFonts w:ascii="Times New Roman" w:hAnsi="Times New Roman" w:cs="Times New Roman"/>
          <w:sz w:val="28"/>
          <w:szCs w:val="28"/>
        </w:rPr>
        <w:t xml:space="preserve">еника, </w:t>
      </w:r>
      <w:proofErr w:type="gramStart"/>
      <w:r w:rsidR="002E4DF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E4DF3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-14 были в бегах. В упомянутой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Александро-Невском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 Санкт-Петербурга в это же время обучалось 118 учащихся, из них 42 были отчислены за неуспеваемость и нежелание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 В Рязани училище существовало только на бумаге из-за того, что не были найдены учителя и учащихся отправили в другие школы.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века, несмотря на все сложности, важна, как замечает Знаменский, прежде всего, фактом организации духовных учебных заведений.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века в царствование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попытка реформы учебных заведений через изменение условий их содержания, учебных программ. Императрица в инструкции к комиссии о </w:t>
      </w:r>
      <w:r>
        <w:rPr>
          <w:rFonts w:ascii="Times New Roman" w:hAnsi="Times New Roman" w:cs="Times New Roman"/>
          <w:sz w:val="28"/>
          <w:szCs w:val="28"/>
        </w:rPr>
        <w:lastRenderedPageBreak/>
        <w:t>церковных имениях в 1762 году отмечала слабый уровень образованности духовенства, особое внимание обращала на низкий уровень содержания духовных школ, их неудовлетворительную профессиональную подготовку. В связи с этим предполагалось определение штатов, для понимания должно распределения доходов, также указывалось, помимо прочего и что особенно важно в контексте данной работы, на должную постановку изучения церковной и гражданской истории.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 xml:space="preserve"> В результате, за счёт средств, полученных от процессов секуляризации, для духовных учебных заведений были определены штаты, оплачиваемые государством</w:t>
      </w:r>
      <w:r w:rsidR="002E4DF3">
        <w:rPr>
          <w:rFonts w:ascii="Times New Roman" w:hAnsi="Times New Roman" w:cs="Times New Roman"/>
          <w:sz w:val="28"/>
          <w:szCs w:val="28"/>
        </w:rPr>
        <w:t xml:space="preserve"> (Комиссией экономии).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 бюджет комиссии, выделяемый на эти цели составлял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40 000 рублей, затем был увеличен почти вдвое до 77 500 рублей. Таких сумм всё также не хватало на достойное содержание духовных школ.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 xml:space="preserve"> В остальном, предлагавшиеся проекты реформ не нашли своего должного воплощения, некоторые идеи из них, к примеру, разделение школ на уровни, оказались актуальными позже.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>
        <w:rPr>
          <w:rFonts w:ascii="Times New Roman" w:hAnsi="Times New Roman" w:cs="Times New Roman"/>
          <w:sz w:val="28"/>
          <w:szCs w:val="28"/>
        </w:rPr>
        <w:t xml:space="preserve"> Задача повышения уровня образования не была выполнена, в силу продолжавшейся изоляции духовного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светского, отчего преподавательские кадры готовились в самих учебных заведениях. Отсутствовала предметная специализация, учителя, начиная осваивать профессию ещё в собственные ученические годы, затем «повышались» - переводясь на преподавание в старшие классы с другими предметами.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были попытки и в самих учебных заведениях выйти на более глубокий уровень освоения некоторых дисциплин, в частности, церковно-исторических. В этой связи можно отметить московского митрополита Платона (Левшина) (1737-1812). Он интересовался историей, </w:t>
      </w:r>
      <w:r>
        <w:rPr>
          <w:rFonts w:ascii="Times New Roman" w:hAnsi="Times New Roman" w:cs="Times New Roman"/>
          <w:sz w:val="28"/>
          <w:szCs w:val="28"/>
        </w:rPr>
        <w:lastRenderedPageBreak/>
        <w:t>помимо всего прочего стал знаменитым своим трудом «Краткая церковная российская история», впервые систе</w:t>
      </w:r>
      <w:r w:rsidR="0042009D">
        <w:rPr>
          <w:rFonts w:ascii="Times New Roman" w:hAnsi="Times New Roman" w:cs="Times New Roman"/>
          <w:sz w:val="28"/>
          <w:szCs w:val="28"/>
        </w:rPr>
        <w:t xml:space="preserve">матически излагавшим эту тему. </w:t>
      </w:r>
      <w:r>
        <w:rPr>
          <w:rFonts w:ascii="Times New Roman" w:hAnsi="Times New Roman" w:cs="Times New Roman"/>
          <w:sz w:val="28"/>
          <w:szCs w:val="28"/>
        </w:rPr>
        <w:t>При нём были учреждены в Троицкой семинарии, ректором которой являлся с 1762 года, необязательные курсы гражданской и церковной истории. Они, однако, не пользовались популярностью у студентов, мало записывавшихся на эти занятия.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 xml:space="preserve"> Для самого митрополита Платона история выступала инструментом просвещения человека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через примеры прошлого добродетельной жизни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>, что вполне соответствовало общему взгляду эпохи на образование, как то, что должно воспитывать ум и сердце.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общее положение дел оставалось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плачевным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отсутствие существенных изменений способствовало периодическим попыткам повлиять на ситуацию, как через административное устроение системы духовного образования, та и через изменение учебных планов. При императоре Павле </w:t>
      </w:r>
      <w:r>
        <w:rPr>
          <w:rFonts w:ascii="Times New Roman" w:hAnsi="Times New Roman" w:cs="Times New Roman"/>
          <w:sz w:val="28"/>
          <w:szCs w:val="28"/>
          <w:lang w:val="el-GR"/>
        </w:rPr>
        <w:t>Ι</w:t>
      </w:r>
      <w:r w:rsidRPr="0089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1798 году особым указом создавалась централизованная образовательная система, вносились </w:t>
      </w:r>
      <w:r w:rsidR="0042009D">
        <w:rPr>
          <w:rFonts w:ascii="Times New Roman" w:hAnsi="Times New Roman" w:cs="Times New Roman"/>
          <w:sz w:val="28"/>
          <w:szCs w:val="28"/>
        </w:rPr>
        <w:t xml:space="preserve">корректировки в учебные планы. </w:t>
      </w:r>
      <w:r>
        <w:rPr>
          <w:rFonts w:ascii="Times New Roman" w:hAnsi="Times New Roman" w:cs="Times New Roman"/>
          <w:sz w:val="28"/>
          <w:szCs w:val="28"/>
        </w:rPr>
        <w:t xml:space="preserve">Высшей ступенью образования становились четыре духовные академии: бывшие прежде, Киевская, Московская, вновь образованные на базе существовавших семинарий – Петербургская, Казанская. Семинарии были поделены по округам, приписанным к академиям, самые способные ученики должны были направляться в них для продолжения обучения. В академии вводились два отделения: философское и богословское. История изучалась только церковная с показанием главных эпох, предмет этот существовал на богословском отделении. Важная особенность указа состоит в том, что цель и семинарского и академического обучения в нём понималась в воспитании и утверждении в вере юношества, для чего определялось отбирать преподавателей не только по их учёным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заслугам, но и по доброму поведению. Учащиеся должны же были исправно посещать богослужения, петь и читать за ними.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 xml:space="preserve"> Отметим также, что согласно указу история относилась к экстраординарным наукам, т.е. второстепенным, выбираемым самими учениками, что не могло способствовать её развитию.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 xml:space="preserve"> Впрочем, само исполнение указа не всегда имело место быть, он во многом оказался формальным.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Подводя итог развития церковно-исторической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кон</w:t>
      </w:r>
      <w:r w:rsidR="004200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татируем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наука эта находилась в зародышевом состоянии и рассматривалась в качестве дисциплины расширявшей кругозор студентов, раскрывая перед ними «достопамятные события».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 xml:space="preserve">  Это было следствием преобладания схоластических тенденций, унаследованных русскими школами от  образовательных программ иезуитских коллегий.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9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ситуация меняется, особенно в связи с активными реформами духовного образования начала века, закончившимися принятием общего устава духовных академий в 1814 году. Уже в дискуссиях накануне реформ исторической науке отводилась особая роль, тем более древней и церковной истории. История должна была в этих своих разделах служить делу духовного просвещения, для этого наравне с богословием и философией ей предлагалось отводить больше места в учебном процессе.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 уставе духовных академий, после апробации окончательно утверждённом в 1814 году императором Александром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 предполагалось, что главная цель этих учебных заведений имеет троякий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характер: подготовка кандидатов к занятию высших церковных должностей, поощрение учености в духовенстве, выстраивание централизованной системы духовного образования. Важно, что учащиеся должны были получать моральное воспитание, для чего учреждалась должность инспектора. Относительно же церковно-исторической науки, то её изучение происходило в особом классе, следовавшим за начальным классом слове</w:t>
      </w:r>
      <w:r w:rsidR="0042009D">
        <w:rPr>
          <w:rFonts w:ascii="Times New Roman" w:hAnsi="Times New Roman" w:cs="Times New Roman"/>
          <w:sz w:val="28"/>
          <w:szCs w:val="28"/>
        </w:rPr>
        <w:t xml:space="preserve">сных наук, но </w:t>
      </w:r>
      <w:proofErr w:type="gramStart"/>
      <w:r w:rsidR="0042009D">
        <w:rPr>
          <w:rFonts w:ascii="Times New Roman" w:hAnsi="Times New Roman" w:cs="Times New Roman"/>
          <w:sz w:val="28"/>
          <w:szCs w:val="28"/>
        </w:rPr>
        <w:t>предшествовавший</w:t>
      </w:r>
      <w:proofErr w:type="gramEnd"/>
      <w:r w:rsidR="0042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математическим.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наука определялась в двояком смысле. С одной стороны, как умение отнести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проишествия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замеченное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к своему времени и месту». Но её высшее предназначение состоит в том, чтобы в этой связи «открыть успехи нравственности, постепенное шествие человеческого рода и различные его заблуждения, образование и превращение Гражданских государств, судьбу ложных религий и преус</w:t>
      </w:r>
      <w:r w:rsidR="0042009D">
        <w:rPr>
          <w:rFonts w:ascii="Times New Roman" w:hAnsi="Times New Roman" w:cs="Times New Roman"/>
          <w:sz w:val="28"/>
          <w:szCs w:val="28"/>
        </w:rPr>
        <w:t>пеяние</w:t>
      </w:r>
      <w:r>
        <w:rPr>
          <w:rFonts w:ascii="Times New Roman" w:hAnsi="Times New Roman" w:cs="Times New Roman"/>
          <w:sz w:val="28"/>
          <w:szCs w:val="28"/>
        </w:rPr>
        <w:t xml:space="preserve"> единой истинной христианской». Последнее занятие определяется как философия истории и представляется авторам документа наиболее подходящей для в</w:t>
      </w:r>
      <w:r w:rsidR="0042009D">
        <w:rPr>
          <w:rFonts w:ascii="Times New Roman" w:hAnsi="Times New Roman" w:cs="Times New Roman"/>
          <w:sz w:val="28"/>
          <w:szCs w:val="28"/>
        </w:rPr>
        <w:t>ысших духовных школ – академий.</w:t>
      </w:r>
      <w:r>
        <w:rPr>
          <w:rFonts w:ascii="Times New Roman" w:hAnsi="Times New Roman" w:cs="Times New Roman"/>
          <w:sz w:val="28"/>
          <w:szCs w:val="28"/>
        </w:rPr>
        <w:t xml:space="preserve"> Первый уровень истории должен был аналитически изучаться с опорой на труды древних историков.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советовалась более современная литература, а им</w:t>
      </w:r>
      <w:r w:rsidR="0042009D">
        <w:rPr>
          <w:rFonts w:ascii="Times New Roman" w:hAnsi="Times New Roman" w:cs="Times New Roman"/>
          <w:sz w:val="28"/>
          <w:szCs w:val="28"/>
        </w:rPr>
        <w:t>енно труды западных историков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Показательно можно охарактеризовать первых двух авторов. Жан-Бенин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(1627-1704) французский католический богослов, историк и проповедник, наставник Луи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>. В контексте нашей работы он интересен своим трудом «Рассуждение о всеобщей истории». В нем он пытается последовательно проследить историю человечества от сотворения мира до современности.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Pr="00BF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Вся история разделяется у него на две глобальные части: древность и современность. Он пытается вскрыть причины происходящих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событий, увидеть их смысл, что наталкивает его на мысль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провиденциальности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исторического процесса.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sz w:val="28"/>
          <w:szCs w:val="28"/>
        </w:rPr>
        <w:t xml:space="preserve"> Помимо этого «Рассуждение о всеобщей истории», написанное для Луи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F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не только учебным пособием, но и трактатом против различных еретических групп.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(1721-1793) был английским историком, пресвитерианином по вероисповеданию. Являлся также почётным членом Петербургской Академии наук. Большинство его работ посвя</w:t>
      </w:r>
      <w:r w:rsidR="0042009D">
        <w:rPr>
          <w:rFonts w:ascii="Times New Roman" w:hAnsi="Times New Roman" w:cs="Times New Roman"/>
          <w:sz w:val="28"/>
          <w:szCs w:val="28"/>
        </w:rPr>
        <w:t>щено светским темам, к примеру,</w:t>
      </w:r>
      <w:r>
        <w:rPr>
          <w:rFonts w:ascii="Times New Roman" w:hAnsi="Times New Roman" w:cs="Times New Roman"/>
          <w:sz w:val="28"/>
          <w:szCs w:val="28"/>
        </w:rPr>
        <w:t xml:space="preserve"> он написал «Историю Америки» (1777), помимо всего прочего, в этом труде он стремился, опираясь на представления Вольтера</w:t>
      </w:r>
      <w:r w:rsidR="0042009D">
        <w:rPr>
          <w:rFonts w:ascii="Times New Roman" w:hAnsi="Times New Roman" w:cs="Times New Roman"/>
          <w:sz w:val="28"/>
          <w:szCs w:val="28"/>
        </w:rPr>
        <w:t>, показать ход развития истории</w:t>
      </w:r>
      <w:r>
        <w:rPr>
          <w:rFonts w:ascii="Times New Roman" w:hAnsi="Times New Roman" w:cs="Times New Roman"/>
          <w:sz w:val="28"/>
          <w:szCs w:val="28"/>
        </w:rPr>
        <w:t xml:space="preserve"> и культуры у коренных народов этого материка, за что в современной литературе его именуют антропологом.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также священником и в своих трудах он проводит мысль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своевременности тех или иных событий в человеческой истории. Так, рассуждая о явлении Христа и создании церкви – он говорит о том, что это явление мудрости Бога, явившего Себя в самое подходящее время, когда люди, готовы были его принять.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 w:rsidRPr="0048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Вся его работа «Ситуация в мире во время явления Христа» посвящена отстаиванию этого тезиса. </w:t>
      </w:r>
    </w:p>
    <w:p w:rsidR="008949AE" w:rsidRPr="00504037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Труды рассмотренных авторов являются в большей степени теологическими. Обращение же к ним в России объясняется не только тем, что они были достаточно известны для своего времени, но  также и тем, что вследствие специфического положения исторической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25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25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не было удовлетворительных отечественных учебных пособий. Отметим, что первая такая книга, обозревавшая систематически историю церкви в первые три века её существования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Liber</w:t>
      </w:r>
      <w:proofErr w:type="spellEnd"/>
      <w:r w:rsidRPr="00E2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Historicus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была написана, в последствие епископом,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(Смирновым) лишь в 1805 </w:t>
      </w:r>
      <w:r>
        <w:rPr>
          <w:rFonts w:ascii="Times New Roman" w:hAnsi="Times New Roman" w:cs="Times New Roman"/>
          <w:sz w:val="28"/>
          <w:szCs w:val="28"/>
        </w:rPr>
        <w:lastRenderedPageBreak/>
        <w:t>году. Автор использовал латинский язык, приводи</w:t>
      </w:r>
      <w:r w:rsidR="001E3E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много частностей, активно полемизир</w:t>
      </w:r>
      <w:r w:rsidR="001E3EE9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с протестантскими концепциями, что затрудняло работу с этим пособием.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 xml:space="preserve"> Это и объясняет малую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Попытки некоторых других изданий (например, «Начертание церковной истории» (1817) Иннокентия (Смирнова)) лучше изложить историю для Высшей духовной школы также не увенчались успехом, потому как полностью заимствовали материал из иностранных источников, в особенности немецкоязычных протестантских. </w:t>
      </w:r>
      <w:r w:rsidR="00D1287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отрывки таких авторов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3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Шпангейма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использовались активно, порой без всякого изменения.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 xml:space="preserve"> Проблема слепого заимствования существовала на протяжении всей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0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это же время стали последовательно выходить работы русских авторов, излагавшие церковную историю в соответствии с требованием устава, т.е. как философию истории.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Филарет (Дроздов), который был преподавателем исторических дисциплин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1809 по 1819 годы, написал «Начертание церковно-библейской истории  в пользу юношества, обучающегося в духовных училищах».</w:t>
      </w:r>
      <w:r w:rsidR="00512B15">
        <w:rPr>
          <w:rFonts w:ascii="Times New Roman" w:hAnsi="Times New Roman" w:cs="Times New Roman"/>
          <w:sz w:val="28"/>
          <w:szCs w:val="28"/>
        </w:rPr>
        <w:t xml:space="preserve"> Структура этой книги представляет собой читавшийся на протяжении нескольких лет курс его лекций.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B15">
        <w:rPr>
          <w:rFonts w:ascii="Times New Roman" w:hAnsi="Times New Roman" w:cs="Times New Roman"/>
          <w:sz w:val="28"/>
          <w:szCs w:val="28"/>
        </w:rPr>
        <w:t>Собственно история церкви раскрывалась в конце обучения  дисциплине, две трети лекций бы</w:t>
      </w:r>
      <w:r w:rsidR="007164EE">
        <w:rPr>
          <w:rFonts w:ascii="Times New Roman" w:hAnsi="Times New Roman" w:cs="Times New Roman"/>
          <w:sz w:val="28"/>
          <w:szCs w:val="28"/>
        </w:rPr>
        <w:t>ли посвящены библейской истории</w:t>
      </w:r>
      <w:r w:rsidR="00512B15">
        <w:rPr>
          <w:rFonts w:ascii="Times New Roman" w:hAnsi="Times New Roman" w:cs="Times New Roman"/>
          <w:sz w:val="28"/>
          <w:szCs w:val="28"/>
        </w:rPr>
        <w:t xml:space="preserve"> соотносящейся</w:t>
      </w:r>
      <w:r w:rsidR="00D12875">
        <w:rPr>
          <w:rFonts w:ascii="Times New Roman" w:hAnsi="Times New Roman" w:cs="Times New Roman"/>
          <w:sz w:val="28"/>
          <w:szCs w:val="28"/>
        </w:rPr>
        <w:t xml:space="preserve">, как считали в то время, с </w:t>
      </w:r>
      <w:r w:rsidR="00512B15">
        <w:rPr>
          <w:rFonts w:ascii="Times New Roman" w:hAnsi="Times New Roman" w:cs="Times New Roman"/>
          <w:sz w:val="28"/>
          <w:szCs w:val="28"/>
        </w:rPr>
        <w:t>ранней истории церкви.</w:t>
      </w:r>
      <w:r w:rsidR="00512B15"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="00512B15">
        <w:rPr>
          <w:rFonts w:ascii="Times New Roman" w:hAnsi="Times New Roman" w:cs="Times New Roman"/>
          <w:sz w:val="28"/>
          <w:szCs w:val="28"/>
        </w:rPr>
        <w:t xml:space="preserve"> Таким образом, он рассматривал историю церкви как продолжение библейской истории</w:t>
      </w:r>
      <w:r>
        <w:rPr>
          <w:rFonts w:ascii="Times New Roman" w:hAnsi="Times New Roman" w:cs="Times New Roman"/>
          <w:sz w:val="28"/>
          <w:szCs w:val="28"/>
        </w:rPr>
        <w:t xml:space="preserve">, в которой он видел историческую достоверность. Приведём характерные слова из его трудов: «История Церкви начинается вместе с историей мира. Самое творение мира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рассматривать как некоторое приготовление к созданию Церкви: потому что конец, для которого устроено царство натуры, находится в царстве благодати».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  <w:r>
        <w:rPr>
          <w:rFonts w:ascii="Times New Roman" w:hAnsi="Times New Roman" w:cs="Times New Roman"/>
          <w:sz w:val="28"/>
          <w:szCs w:val="28"/>
        </w:rPr>
        <w:t xml:space="preserve"> Эта логика приводит Филарета к особому пониманию смысла церковной истории, необходимой для «познания царства благодати, для облегчения себе и другим шествия к царству славы».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B15">
        <w:rPr>
          <w:rFonts w:ascii="Times New Roman" w:hAnsi="Times New Roman" w:cs="Times New Roman"/>
          <w:sz w:val="28"/>
          <w:szCs w:val="28"/>
        </w:rPr>
        <w:t>В таком случае, для него 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внутренним движением веры во внешнем мире. В той же парадигме размышляет и Александр Горский, преподаватель церковной истории в Московской Духовной Академии. Для него, хоть церковная история и пользуется методами гражданских дисциплин, она должна вскрывать познавать контекст исторического факта, с точки зрения Горского в таком случае раскрываются движущие смыслы исторического процесса, которые являются, фактически, промыслом Бога о человечестве. Церковная история, таким образом, является центром всей человеческой истории, поскольку открывает идею существа Бесконечного. Он выделяет группы событий, в зависимости от преимущественного действия Бога Отца, Бога Сына или святого духа.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AE" w:rsidRDefault="000A514C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49AE">
        <w:rPr>
          <w:rFonts w:ascii="Times New Roman" w:hAnsi="Times New Roman" w:cs="Times New Roman"/>
          <w:sz w:val="28"/>
          <w:szCs w:val="28"/>
        </w:rPr>
        <w:t xml:space="preserve">ышеприведённые подходы митрополита Филарета (Дроздова), </w:t>
      </w:r>
      <w:proofErr w:type="spellStart"/>
      <w:r w:rsidR="008949AE">
        <w:rPr>
          <w:rFonts w:ascii="Times New Roman" w:hAnsi="Times New Roman" w:cs="Times New Roman"/>
          <w:sz w:val="28"/>
          <w:szCs w:val="28"/>
        </w:rPr>
        <w:t>Алесандра</w:t>
      </w:r>
      <w:proofErr w:type="spellEnd"/>
      <w:r w:rsidR="008949AE">
        <w:rPr>
          <w:rFonts w:ascii="Times New Roman" w:hAnsi="Times New Roman" w:cs="Times New Roman"/>
          <w:sz w:val="28"/>
          <w:szCs w:val="28"/>
        </w:rPr>
        <w:t xml:space="preserve"> Горского мы можем охарактеризовать в большей степени как богословские.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Бурное развитие церковно-историческая наука получает уже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что было связано с принятием новых уставов</w:t>
      </w:r>
      <w:r w:rsidR="007164EE">
        <w:rPr>
          <w:rFonts w:ascii="Times New Roman" w:hAnsi="Times New Roman" w:cs="Times New Roman"/>
          <w:sz w:val="28"/>
          <w:szCs w:val="28"/>
        </w:rPr>
        <w:t xml:space="preserve"> духовных учебных заведений - </w:t>
      </w:r>
      <w:r>
        <w:rPr>
          <w:rFonts w:ascii="Times New Roman" w:hAnsi="Times New Roman" w:cs="Times New Roman"/>
          <w:sz w:val="28"/>
          <w:szCs w:val="28"/>
        </w:rPr>
        <w:t>1869 и 1884 годов, соответственно. Проведённые тогда, связанные между собой реформы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  <w:r>
        <w:rPr>
          <w:rFonts w:ascii="Times New Roman" w:hAnsi="Times New Roman" w:cs="Times New Roman"/>
          <w:sz w:val="28"/>
          <w:szCs w:val="28"/>
        </w:rPr>
        <w:t xml:space="preserve"> очень важны, в этот период в духовных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заведениях появляются три отделения: богословское, церковно-историческое и церковно-практическое, также организуются соответствующие кафедры, что способствует специализации преподавателей, дающей толчок к развитию наук.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  <w:r>
        <w:rPr>
          <w:rFonts w:ascii="Times New Roman" w:hAnsi="Times New Roman" w:cs="Times New Roman"/>
          <w:sz w:val="28"/>
          <w:szCs w:val="28"/>
        </w:rPr>
        <w:t xml:space="preserve"> Неудивительно, что вследствие этого появляются различные направления церковно-исторической науки, осуществляется отход от шаблонов в изложении истории, свойственных предыдущему поколению, методологически всё чаще используется историко-критический метод.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 xml:space="preserve"> Это было время накопления материалов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  <w:r>
        <w:rPr>
          <w:rFonts w:ascii="Times New Roman" w:hAnsi="Times New Roman" w:cs="Times New Roman"/>
          <w:sz w:val="28"/>
          <w:szCs w:val="28"/>
        </w:rPr>
        <w:t>, выработки методологических подходов к истории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  <w:r>
        <w:rPr>
          <w:rFonts w:ascii="Times New Roman" w:hAnsi="Times New Roman" w:cs="Times New Roman"/>
          <w:sz w:val="28"/>
          <w:szCs w:val="28"/>
        </w:rPr>
        <w:t>, выделения приоритетных тем, зависящих, в том числе, от учебных планов.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церковно-историческая наука в России испытывала влияние зарубежной традиции, в особенности протестантской, немецкой с её историко-критическими методами. Как замечал А.П.Лебедев: «Если церковные историки русские читают что, та это книги немецкие».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>
        <w:rPr>
          <w:rFonts w:ascii="Times New Roman" w:hAnsi="Times New Roman" w:cs="Times New Roman"/>
          <w:sz w:val="28"/>
          <w:szCs w:val="28"/>
        </w:rPr>
        <w:t xml:space="preserve"> К таким книгам относились труды целого ряда учёных. Но в работах русских историков мы находим и критическое осмысление иностранного опыта, попытку определить собственный подход к предмету, который отличался от школы к школе. В самом общем виде подобная критика про</w:t>
      </w:r>
      <w:r w:rsidR="007164EE">
        <w:rPr>
          <w:rFonts w:ascii="Times New Roman" w:hAnsi="Times New Roman" w:cs="Times New Roman"/>
          <w:sz w:val="28"/>
          <w:szCs w:val="28"/>
        </w:rPr>
        <w:t>тестантских историков сводилась</w:t>
      </w:r>
      <w:r>
        <w:rPr>
          <w:rFonts w:ascii="Times New Roman" w:hAnsi="Times New Roman" w:cs="Times New Roman"/>
          <w:sz w:val="28"/>
          <w:szCs w:val="28"/>
        </w:rPr>
        <w:t xml:space="preserve"> к указанию на фрагментарность исследовательских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отсутствие общей системы (стройной философии истории)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  <w:r>
        <w:rPr>
          <w:rFonts w:ascii="Times New Roman" w:hAnsi="Times New Roman" w:cs="Times New Roman"/>
          <w:sz w:val="28"/>
          <w:szCs w:val="28"/>
        </w:rPr>
        <w:t>, либо, в случае конкретных лиц, излишней рационалисти</w:t>
      </w:r>
      <w:r w:rsidR="007164EE">
        <w:rPr>
          <w:rFonts w:ascii="Times New Roman" w:hAnsi="Times New Roman" w:cs="Times New Roman"/>
          <w:sz w:val="28"/>
          <w:szCs w:val="28"/>
        </w:rPr>
        <w:t>чности схем объяснения истории,</w:t>
      </w:r>
      <w:r>
        <w:rPr>
          <w:rFonts w:ascii="Times New Roman" w:hAnsi="Times New Roman" w:cs="Times New Roman"/>
          <w:sz w:val="28"/>
          <w:szCs w:val="28"/>
        </w:rPr>
        <w:t xml:space="preserve"> критичности, основанной на собственном разуме, равнодушии к ряду фактов церковной истории (становление иерархии, развитие богослужения).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отметим, что русская церковно-историческая наука проходила своё становление на фоне сложных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кросс-культурных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процессов и испытыва</w:t>
      </w:r>
      <w:r w:rsidR="007164EE">
        <w:rPr>
          <w:rFonts w:ascii="Times New Roman" w:hAnsi="Times New Roman" w:cs="Times New Roman"/>
          <w:sz w:val="28"/>
          <w:szCs w:val="28"/>
        </w:rPr>
        <w:t>ла значительное влияние западно</w:t>
      </w:r>
      <w:r>
        <w:rPr>
          <w:rFonts w:ascii="Times New Roman" w:hAnsi="Times New Roman" w:cs="Times New Roman"/>
          <w:sz w:val="28"/>
          <w:szCs w:val="28"/>
        </w:rPr>
        <w:t>европейских подходов в понимании церковной истории. Несмотря на попытку критического осмысления, в своей организационной структуре, проблематик</w:t>
      </w:r>
      <w:r w:rsidR="007164EE">
        <w:rPr>
          <w:rFonts w:ascii="Times New Roman" w:hAnsi="Times New Roman" w:cs="Times New Roman"/>
          <w:sz w:val="28"/>
          <w:szCs w:val="28"/>
        </w:rPr>
        <w:t>е, методологии, русские учённые</w:t>
      </w:r>
      <w:r>
        <w:rPr>
          <w:rFonts w:ascii="Times New Roman" w:hAnsi="Times New Roman" w:cs="Times New Roman"/>
          <w:sz w:val="28"/>
          <w:szCs w:val="28"/>
        </w:rPr>
        <w:t xml:space="preserve"> их регулярно воспроизводили. </w:t>
      </w:r>
    </w:p>
    <w:p w:rsidR="008949AE" w:rsidRDefault="008949A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Заимствование слабо зависело от конфессионального принципа, однако на первых этапах, в связи с организационной структурой высших духовных учебных заведений в большей степени можно говорить о католическом влиянии, ко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3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более авторитетными выглядели труды протестантских историков, активно перенимались их методы. Существовала также отечественная специфика, проявлявшаяся в учебных заведениях (уместнее говорить об академиях) по-разному. П</w:t>
      </w:r>
      <w:r w:rsidR="00837922">
        <w:rPr>
          <w:rFonts w:ascii="Times New Roman" w:hAnsi="Times New Roman" w:cs="Times New Roman"/>
          <w:sz w:val="28"/>
          <w:szCs w:val="28"/>
        </w:rPr>
        <w:t>оэтому имеет смысл анализа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церковно-исторической науки в </w:t>
      </w:r>
      <w:r w:rsidR="006255A2">
        <w:rPr>
          <w:rFonts w:ascii="Times New Roman" w:hAnsi="Times New Roman" w:cs="Times New Roman"/>
          <w:sz w:val="28"/>
          <w:szCs w:val="28"/>
        </w:rPr>
        <w:t>духовных академиях.</w:t>
      </w:r>
    </w:p>
    <w:p w:rsidR="007164EE" w:rsidRDefault="007164EE" w:rsidP="000A514C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64EE" w:rsidRDefault="007164EE" w:rsidP="00894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6F" w:rsidRPr="00E56183" w:rsidRDefault="00667D6F" w:rsidP="00E56183">
      <w:pPr>
        <w:pStyle w:val="1"/>
        <w:rPr>
          <w:rFonts w:ascii="Times New Roman" w:hAnsi="Times New Roman" w:cs="Times New Roman"/>
          <w:color w:val="auto"/>
        </w:rPr>
      </w:pPr>
      <w:bookmarkStart w:id="3" w:name="_Toc482252016"/>
      <w:r w:rsidRPr="00E56183">
        <w:rPr>
          <w:rFonts w:ascii="Times New Roman" w:hAnsi="Times New Roman" w:cs="Times New Roman"/>
          <w:color w:val="auto"/>
        </w:rPr>
        <w:t>1.2 Санкт-Петербургская церковно-историческая школа: этапы формирования, представители, темы, специфические особенности</w:t>
      </w:r>
      <w:bookmarkEnd w:id="3"/>
    </w:p>
    <w:p w:rsidR="00E56183" w:rsidRPr="00E56183" w:rsidRDefault="00E56183" w:rsidP="00E56183">
      <w:pPr>
        <w:ind w:firstLine="0"/>
        <w:jc w:val="both"/>
      </w:pPr>
    </w:p>
    <w:p w:rsidR="000E66FB" w:rsidRDefault="00743FC7" w:rsidP="00837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Вводимое понятие «Санкт-Петербургская церковно-истори</w:t>
      </w:r>
      <w:r w:rsidR="00837922">
        <w:rPr>
          <w:rFonts w:ascii="Times New Roman" w:hAnsi="Times New Roman" w:cs="Times New Roman"/>
          <w:sz w:val="28"/>
          <w:szCs w:val="28"/>
        </w:rPr>
        <w:t>ческая школа» требует уточнения.</w:t>
      </w:r>
      <w:r w:rsidR="0069712B">
        <w:rPr>
          <w:rFonts w:ascii="Times New Roman" w:hAnsi="Times New Roman" w:cs="Times New Roman"/>
          <w:sz w:val="28"/>
          <w:szCs w:val="28"/>
        </w:rPr>
        <w:t xml:space="preserve"> В дореволюционной литературе </w:t>
      </w:r>
      <w:proofErr w:type="spellStart"/>
      <w:r w:rsidR="005477B7">
        <w:rPr>
          <w:rFonts w:ascii="Times New Roman" w:hAnsi="Times New Roman" w:cs="Times New Roman"/>
          <w:sz w:val="28"/>
          <w:szCs w:val="28"/>
        </w:rPr>
        <w:t>рассмматривалось</w:t>
      </w:r>
      <w:proofErr w:type="spellEnd"/>
      <w:r w:rsidR="0069712B">
        <w:rPr>
          <w:rFonts w:ascii="Times New Roman" w:hAnsi="Times New Roman" w:cs="Times New Roman"/>
          <w:sz w:val="28"/>
          <w:szCs w:val="28"/>
        </w:rPr>
        <w:t xml:space="preserve"> существование </w:t>
      </w:r>
      <w:proofErr w:type="spellStart"/>
      <w:r w:rsidR="0069712B">
        <w:rPr>
          <w:rFonts w:ascii="Times New Roman" w:hAnsi="Times New Roman" w:cs="Times New Roman"/>
          <w:sz w:val="28"/>
          <w:szCs w:val="28"/>
        </w:rPr>
        <w:t>византологической</w:t>
      </w:r>
      <w:proofErr w:type="spellEnd"/>
      <w:r w:rsidR="0069712B">
        <w:rPr>
          <w:rFonts w:ascii="Times New Roman" w:hAnsi="Times New Roman" w:cs="Times New Roman"/>
          <w:sz w:val="28"/>
          <w:szCs w:val="28"/>
        </w:rPr>
        <w:t xml:space="preserve"> традиции в стенах</w:t>
      </w:r>
      <w:r w:rsidR="005477B7">
        <w:rPr>
          <w:rFonts w:ascii="Times New Roman" w:hAnsi="Times New Roman" w:cs="Times New Roman"/>
          <w:sz w:val="28"/>
          <w:szCs w:val="28"/>
        </w:rPr>
        <w:t xml:space="preserve"> столичной духовной академии</w:t>
      </w:r>
      <w:r w:rsidR="005477B7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="005477B7">
        <w:rPr>
          <w:rFonts w:ascii="Times New Roman" w:hAnsi="Times New Roman" w:cs="Times New Roman"/>
          <w:sz w:val="28"/>
          <w:szCs w:val="28"/>
        </w:rPr>
        <w:t>, тем не менее, эта традиция представляла лишь грань исторических исследований, проводимых в духовной школе</w:t>
      </w:r>
      <w:r w:rsidR="000E66FB">
        <w:rPr>
          <w:rFonts w:ascii="Times New Roman" w:hAnsi="Times New Roman" w:cs="Times New Roman"/>
          <w:sz w:val="28"/>
          <w:szCs w:val="28"/>
        </w:rPr>
        <w:t>.</w:t>
      </w:r>
    </w:p>
    <w:p w:rsidR="00807424" w:rsidRDefault="0069712B" w:rsidP="00837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6FB">
        <w:rPr>
          <w:rFonts w:ascii="Times New Roman" w:hAnsi="Times New Roman" w:cs="Times New Roman"/>
          <w:sz w:val="28"/>
          <w:szCs w:val="28"/>
        </w:rPr>
        <w:t xml:space="preserve">В широком контексте </w:t>
      </w:r>
      <w:r w:rsidR="00356C18">
        <w:rPr>
          <w:rFonts w:ascii="Times New Roman" w:hAnsi="Times New Roman" w:cs="Times New Roman"/>
          <w:sz w:val="28"/>
          <w:szCs w:val="28"/>
        </w:rPr>
        <w:t>церковно-историческ</w:t>
      </w:r>
      <w:r w:rsidR="000E66FB">
        <w:rPr>
          <w:rFonts w:ascii="Times New Roman" w:hAnsi="Times New Roman" w:cs="Times New Roman"/>
          <w:sz w:val="28"/>
          <w:szCs w:val="28"/>
        </w:rPr>
        <w:t>ая</w:t>
      </w:r>
      <w:r w:rsidR="00356C18">
        <w:rPr>
          <w:rFonts w:ascii="Times New Roman" w:hAnsi="Times New Roman" w:cs="Times New Roman"/>
          <w:sz w:val="28"/>
          <w:szCs w:val="28"/>
        </w:rPr>
        <w:t xml:space="preserve"> </w:t>
      </w:r>
      <w:r w:rsidR="000E66FB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0E66FB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="000E66FB">
        <w:rPr>
          <w:rFonts w:ascii="Times New Roman" w:hAnsi="Times New Roman" w:cs="Times New Roman"/>
          <w:sz w:val="28"/>
          <w:szCs w:val="28"/>
        </w:rPr>
        <w:t xml:space="preserve"> </w:t>
      </w:r>
      <w:r w:rsidR="00356C18">
        <w:rPr>
          <w:rFonts w:ascii="Times New Roman" w:hAnsi="Times New Roman" w:cs="Times New Roman"/>
          <w:sz w:val="28"/>
          <w:szCs w:val="28"/>
        </w:rPr>
        <w:t xml:space="preserve">в </w:t>
      </w:r>
      <w:r w:rsidR="00743FC7">
        <w:rPr>
          <w:rFonts w:ascii="Times New Roman" w:hAnsi="Times New Roman" w:cs="Times New Roman"/>
          <w:sz w:val="28"/>
          <w:szCs w:val="28"/>
        </w:rPr>
        <w:t xml:space="preserve"> исследовательской литературе </w:t>
      </w:r>
      <w:r w:rsidR="000E66FB">
        <w:rPr>
          <w:rFonts w:ascii="Times New Roman" w:hAnsi="Times New Roman" w:cs="Times New Roman"/>
          <w:sz w:val="28"/>
          <w:szCs w:val="28"/>
        </w:rPr>
        <w:t>начала описыват</w:t>
      </w:r>
      <w:r w:rsidR="001E5A42">
        <w:rPr>
          <w:rFonts w:ascii="Times New Roman" w:hAnsi="Times New Roman" w:cs="Times New Roman"/>
          <w:sz w:val="28"/>
          <w:szCs w:val="28"/>
        </w:rPr>
        <w:t>ься</w:t>
      </w:r>
      <w:r w:rsidR="00356C18">
        <w:rPr>
          <w:rFonts w:ascii="Times New Roman" w:hAnsi="Times New Roman" w:cs="Times New Roman"/>
          <w:sz w:val="28"/>
          <w:szCs w:val="28"/>
        </w:rPr>
        <w:t xml:space="preserve"> относительно недавно</w:t>
      </w:r>
      <w:r w:rsidR="00743FC7">
        <w:rPr>
          <w:rFonts w:ascii="Times New Roman" w:hAnsi="Times New Roman" w:cs="Times New Roman"/>
          <w:sz w:val="28"/>
          <w:szCs w:val="28"/>
        </w:rPr>
        <w:t xml:space="preserve">. В 1986 году был выпущен особый сборник «Богословских трудов», приуроченный к 175-летию Санкт-Петербургской Духовной Академии и целиком посвящённый её истории и научным заслугам. </w:t>
      </w:r>
      <w:proofErr w:type="gramStart"/>
      <w:r w:rsidR="00743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3FC7">
        <w:rPr>
          <w:rFonts w:ascii="Times New Roman" w:hAnsi="Times New Roman" w:cs="Times New Roman"/>
          <w:sz w:val="28"/>
          <w:szCs w:val="28"/>
        </w:rPr>
        <w:t xml:space="preserve"> вводной статье «Богословское образование в Петербурге-Петрограде-Ленинграде: традиция и поиск»</w:t>
      </w:r>
      <w:r w:rsidR="00743FC7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 w:rsidR="00A302A4">
        <w:rPr>
          <w:rFonts w:ascii="Times New Roman" w:hAnsi="Times New Roman" w:cs="Times New Roman"/>
          <w:sz w:val="28"/>
          <w:szCs w:val="28"/>
        </w:rPr>
        <w:t xml:space="preserve"> ректор Ленинградской духовной академии архиепископ Кирилл (</w:t>
      </w:r>
      <w:proofErr w:type="spellStart"/>
      <w:r w:rsidR="00A302A4">
        <w:rPr>
          <w:rFonts w:ascii="Times New Roman" w:hAnsi="Times New Roman" w:cs="Times New Roman"/>
          <w:sz w:val="28"/>
          <w:szCs w:val="28"/>
        </w:rPr>
        <w:t>Гундяев</w:t>
      </w:r>
      <w:proofErr w:type="spellEnd"/>
      <w:r w:rsidR="00A302A4">
        <w:rPr>
          <w:rFonts w:ascii="Times New Roman" w:hAnsi="Times New Roman" w:cs="Times New Roman"/>
          <w:sz w:val="28"/>
          <w:szCs w:val="28"/>
        </w:rPr>
        <w:t>) указыва</w:t>
      </w:r>
      <w:r w:rsidR="00837922">
        <w:rPr>
          <w:rFonts w:ascii="Times New Roman" w:hAnsi="Times New Roman" w:cs="Times New Roman"/>
          <w:sz w:val="28"/>
          <w:szCs w:val="28"/>
        </w:rPr>
        <w:t>л</w:t>
      </w:r>
      <w:r w:rsidR="00A302A4">
        <w:rPr>
          <w:rFonts w:ascii="Times New Roman" w:hAnsi="Times New Roman" w:cs="Times New Roman"/>
          <w:sz w:val="28"/>
          <w:szCs w:val="28"/>
        </w:rPr>
        <w:t xml:space="preserve"> на существование церковно-исторической школы духовной академии, представленную именами И.Е.Троицкого, В.В.</w:t>
      </w:r>
      <w:r w:rsidR="00837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2A4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A302A4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A302A4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="00A302A4">
        <w:rPr>
          <w:rFonts w:ascii="Times New Roman" w:hAnsi="Times New Roman" w:cs="Times New Roman"/>
          <w:sz w:val="28"/>
          <w:szCs w:val="28"/>
        </w:rPr>
        <w:t xml:space="preserve">, Н.К. Никольского, П.Н. Жуковича, И.С.Пальмова, И.П. Соколова, </w:t>
      </w:r>
      <w:proofErr w:type="spellStart"/>
      <w:r w:rsidR="00A302A4">
        <w:rPr>
          <w:rFonts w:ascii="Times New Roman" w:hAnsi="Times New Roman" w:cs="Times New Roman"/>
          <w:sz w:val="28"/>
          <w:szCs w:val="28"/>
        </w:rPr>
        <w:t>Т.В.Барсова</w:t>
      </w:r>
      <w:proofErr w:type="spellEnd"/>
      <w:r w:rsidR="00A302A4">
        <w:rPr>
          <w:rFonts w:ascii="Times New Roman" w:hAnsi="Times New Roman" w:cs="Times New Roman"/>
          <w:sz w:val="28"/>
          <w:szCs w:val="28"/>
        </w:rPr>
        <w:t xml:space="preserve">. </w:t>
      </w:r>
      <w:r w:rsidR="00F6689A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837922">
        <w:rPr>
          <w:rFonts w:ascii="Times New Roman" w:hAnsi="Times New Roman" w:cs="Times New Roman"/>
          <w:sz w:val="28"/>
          <w:szCs w:val="28"/>
        </w:rPr>
        <w:t>он относил рождение</w:t>
      </w:r>
      <w:r w:rsidR="00F6689A">
        <w:rPr>
          <w:rFonts w:ascii="Times New Roman" w:hAnsi="Times New Roman" w:cs="Times New Roman"/>
          <w:sz w:val="28"/>
          <w:szCs w:val="28"/>
        </w:rPr>
        <w:t xml:space="preserve"> этой школы к последней четверти </w:t>
      </w:r>
      <w:r w:rsidR="00F668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6689A" w:rsidRPr="00F6689A">
        <w:rPr>
          <w:rFonts w:ascii="Times New Roman" w:hAnsi="Times New Roman" w:cs="Times New Roman"/>
          <w:sz w:val="28"/>
          <w:szCs w:val="28"/>
        </w:rPr>
        <w:t xml:space="preserve"> </w:t>
      </w:r>
      <w:r w:rsidR="00F6689A">
        <w:rPr>
          <w:rFonts w:ascii="Times New Roman" w:hAnsi="Times New Roman" w:cs="Times New Roman"/>
          <w:sz w:val="28"/>
          <w:szCs w:val="28"/>
        </w:rPr>
        <w:t xml:space="preserve">века. </w:t>
      </w:r>
      <w:r w:rsidR="00837922">
        <w:rPr>
          <w:rFonts w:ascii="Times New Roman" w:hAnsi="Times New Roman" w:cs="Times New Roman"/>
          <w:sz w:val="28"/>
          <w:szCs w:val="28"/>
        </w:rPr>
        <w:t>А</w:t>
      </w:r>
      <w:r w:rsidR="00F6689A">
        <w:rPr>
          <w:rFonts w:ascii="Times New Roman" w:hAnsi="Times New Roman" w:cs="Times New Roman"/>
          <w:sz w:val="28"/>
          <w:szCs w:val="28"/>
        </w:rPr>
        <w:t>рхиепископ Кирилл опира</w:t>
      </w:r>
      <w:r w:rsidR="00837922">
        <w:rPr>
          <w:rFonts w:ascii="Times New Roman" w:hAnsi="Times New Roman" w:cs="Times New Roman"/>
          <w:sz w:val="28"/>
          <w:szCs w:val="28"/>
        </w:rPr>
        <w:t>лся</w:t>
      </w:r>
      <w:r w:rsidR="00F6689A">
        <w:rPr>
          <w:rFonts w:ascii="Times New Roman" w:hAnsi="Times New Roman" w:cs="Times New Roman"/>
          <w:sz w:val="28"/>
          <w:szCs w:val="28"/>
        </w:rPr>
        <w:t xml:space="preserve"> на труд богослова, философа и историка, деятеля </w:t>
      </w:r>
      <w:r w:rsidR="00837922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F6689A">
        <w:rPr>
          <w:rFonts w:ascii="Times New Roman" w:hAnsi="Times New Roman" w:cs="Times New Roman"/>
          <w:sz w:val="28"/>
          <w:szCs w:val="28"/>
        </w:rPr>
        <w:t>эмиграции</w:t>
      </w:r>
      <w:r w:rsidR="00837922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83792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37922">
        <w:rPr>
          <w:rFonts w:ascii="Times New Roman" w:hAnsi="Times New Roman" w:cs="Times New Roman"/>
          <w:sz w:val="28"/>
          <w:szCs w:val="28"/>
        </w:rPr>
        <w:t xml:space="preserve"> века</w:t>
      </w:r>
      <w:r w:rsidR="00F6689A">
        <w:rPr>
          <w:rFonts w:ascii="Times New Roman" w:hAnsi="Times New Roman" w:cs="Times New Roman"/>
          <w:sz w:val="28"/>
          <w:szCs w:val="28"/>
        </w:rPr>
        <w:t xml:space="preserve"> протоиерея Георгия Флоровского</w:t>
      </w:r>
      <w:r w:rsidR="00837922">
        <w:rPr>
          <w:rFonts w:ascii="Times New Roman" w:hAnsi="Times New Roman" w:cs="Times New Roman"/>
          <w:sz w:val="28"/>
          <w:szCs w:val="28"/>
        </w:rPr>
        <w:t xml:space="preserve"> (1983-1979) -</w:t>
      </w:r>
      <w:r w:rsidR="00F6689A">
        <w:rPr>
          <w:rFonts w:ascii="Times New Roman" w:hAnsi="Times New Roman" w:cs="Times New Roman"/>
          <w:sz w:val="28"/>
          <w:szCs w:val="28"/>
        </w:rPr>
        <w:t xml:space="preserve"> «Пути русского богословия». В своей работе Флоровский </w:t>
      </w:r>
      <w:r w:rsidR="00837922">
        <w:rPr>
          <w:rFonts w:ascii="Times New Roman" w:hAnsi="Times New Roman" w:cs="Times New Roman"/>
          <w:sz w:val="28"/>
          <w:szCs w:val="28"/>
        </w:rPr>
        <w:t>среди прочего описывал</w:t>
      </w:r>
      <w:r w:rsidR="00C342CD">
        <w:rPr>
          <w:rFonts w:ascii="Times New Roman" w:hAnsi="Times New Roman" w:cs="Times New Roman"/>
          <w:sz w:val="28"/>
          <w:szCs w:val="28"/>
        </w:rPr>
        <w:t xml:space="preserve"> деятельность ярки</w:t>
      </w:r>
      <w:r w:rsidR="00837922">
        <w:rPr>
          <w:rFonts w:ascii="Times New Roman" w:hAnsi="Times New Roman" w:cs="Times New Roman"/>
          <w:sz w:val="28"/>
          <w:szCs w:val="28"/>
        </w:rPr>
        <w:t>х</w:t>
      </w:r>
      <w:r w:rsidR="00C342CD">
        <w:rPr>
          <w:rFonts w:ascii="Times New Roman" w:hAnsi="Times New Roman" w:cs="Times New Roman"/>
          <w:sz w:val="28"/>
          <w:szCs w:val="28"/>
        </w:rPr>
        <w:t xml:space="preserve"> </w:t>
      </w:r>
      <w:r w:rsidR="00837922">
        <w:rPr>
          <w:rFonts w:ascii="Times New Roman" w:hAnsi="Times New Roman" w:cs="Times New Roman"/>
          <w:sz w:val="28"/>
          <w:szCs w:val="28"/>
        </w:rPr>
        <w:t xml:space="preserve">историков </w:t>
      </w:r>
      <w:r w:rsidR="000E66FB">
        <w:rPr>
          <w:rFonts w:ascii="Times New Roman" w:hAnsi="Times New Roman" w:cs="Times New Roman"/>
          <w:sz w:val="28"/>
          <w:szCs w:val="28"/>
        </w:rPr>
        <w:t>столичной</w:t>
      </w:r>
      <w:r w:rsidR="00837922">
        <w:rPr>
          <w:rFonts w:ascii="Times New Roman" w:hAnsi="Times New Roman" w:cs="Times New Roman"/>
          <w:sz w:val="28"/>
          <w:szCs w:val="28"/>
        </w:rPr>
        <w:t xml:space="preserve"> духовной академии:</w:t>
      </w:r>
      <w:r w:rsidR="00C34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2CD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="00C342CD">
        <w:rPr>
          <w:rFonts w:ascii="Times New Roman" w:hAnsi="Times New Roman" w:cs="Times New Roman"/>
          <w:sz w:val="28"/>
          <w:szCs w:val="28"/>
        </w:rPr>
        <w:t xml:space="preserve"> И.Е. и </w:t>
      </w:r>
      <w:proofErr w:type="spellStart"/>
      <w:r w:rsidR="00C342CD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C342CD">
        <w:rPr>
          <w:rFonts w:ascii="Times New Roman" w:hAnsi="Times New Roman" w:cs="Times New Roman"/>
          <w:sz w:val="28"/>
          <w:szCs w:val="28"/>
        </w:rPr>
        <w:t xml:space="preserve"> В.В.,</w:t>
      </w:r>
      <w:r w:rsidR="00837922">
        <w:rPr>
          <w:rFonts w:ascii="Times New Roman" w:hAnsi="Times New Roman" w:cs="Times New Roman"/>
          <w:sz w:val="28"/>
          <w:szCs w:val="28"/>
        </w:rPr>
        <w:t xml:space="preserve"> отделяя их от профессоров Московской духовной школы. </w:t>
      </w:r>
      <w:r w:rsidR="007164EE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837922">
        <w:rPr>
          <w:rFonts w:ascii="Times New Roman" w:hAnsi="Times New Roman" w:cs="Times New Roman"/>
          <w:sz w:val="28"/>
          <w:szCs w:val="28"/>
        </w:rPr>
        <w:t xml:space="preserve"> традиция в данном случае выделя</w:t>
      </w:r>
      <w:r w:rsidR="001E5A42">
        <w:rPr>
          <w:rFonts w:ascii="Times New Roman" w:hAnsi="Times New Roman" w:cs="Times New Roman"/>
          <w:sz w:val="28"/>
          <w:szCs w:val="28"/>
        </w:rPr>
        <w:t>лась</w:t>
      </w:r>
      <w:r w:rsidR="00837922">
        <w:rPr>
          <w:rFonts w:ascii="Times New Roman" w:hAnsi="Times New Roman" w:cs="Times New Roman"/>
          <w:sz w:val="28"/>
          <w:szCs w:val="28"/>
        </w:rPr>
        <w:t xml:space="preserve"> скорее институционально, </w:t>
      </w:r>
      <w:r w:rsidR="001E5A42">
        <w:rPr>
          <w:rFonts w:ascii="Times New Roman" w:hAnsi="Times New Roman" w:cs="Times New Roman"/>
          <w:sz w:val="28"/>
          <w:szCs w:val="28"/>
        </w:rPr>
        <w:t>поскольку</w:t>
      </w:r>
      <w:r w:rsidR="00837922">
        <w:rPr>
          <w:rFonts w:ascii="Times New Roman" w:hAnsi="Times New Roman" w:cs="Times New Roman"/>
          <w:sz w:val="28"/>
          <w:szCs w:val="28"/>
        </w:rPr>
        <w:t xml:space="preserve"> </w:t>
      </w:r>
      <w:r w:rsidR="001E5A42">
        <w:rPr>
          <w:rFonts w:ascii="Times New Roman" w:hAnsi="Times New Roman" w:cs="Times New Roman"/>
          <w:sz w:val="28"/>
          <w:szCs w:val="28"/>
        </w:rPr>
        <w:t>не указывался</w:t>
      </w:r>
      <w:r w:rsidR="00837922">
        <w:rPr>
          <w:rFonts w:ascii="Times New Roman" w:hAnsi="Times New Roman" w:cs="Times New Roman"/>
          <w:sz w:val="28"/>
          <w:szCs w:val="28"/>
        </w:rPr>
        <w:t xml:space="preserve"> особ</w:t>
      </w:r>
      <w:r w:rsidR="001E5A42">
        <w:rPr>
          <w:rFonts w:ascii="Times New Roman" w:hAnsi="Times New Roman" w:cs="Times New Roman"/>
          <w:sz w:val="28"/>
          <w:szCs w:val="28"/>
        </w:rPr>
        <w:t>ые</w:t>
      </w:r>
      <w:r w:rsidR="0083792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E5A42">
        <w:rPr>
          <w:rFonts w:ascii="Times New Roman" w:hAnsi="Times New Roman" w:cs="Times New Roman"/>
          <w:sz w:val="28"/>
          <w:szCs w:val="28"/>
        </w:rPr>
        <w:t>ы</w:t>
      </w:r>
      <w:r w:rsidR="00837922">
        <w:rPr>
          <w:rFonts w:ascii="Times New Roman" w:hAnsi="Times New Roman" w:cs="Times New Roman"/>
          <w:sz w:val="28"/>
          <w:szCs w:val="28"/>
        </w:rPr>
        <w:t>,</w:t>
      </w:r>
      <w:r w:rsidR="007164EE">
        <w:rPr>
          <w:rFonts w:ascii="Times New Roman" w:hAnsi="Times New Roman" w:cs="Times New Roman"/>
          <w:sz w:val="28"/>
          <w:szCs w:val="28"/>
        </w:rPr>
        <w:t xml:space="preserve"> присущие школе,</w:t>
      </w:r>
      <w:r w:rsidR="00837922">
        <w:rPr>
          <w:rFonts w:ascii="Times New Roman" w:hAnsi="Times New Roman" w:cs="Times New Roman"/>
          <w:sz w:val="28"/>
          <w:szCs w:val="28"/>
        </w:rPr>
        <w:t xml:space="preserve"> не выявля</w:t>
      </w:r>
      <w:r w:rsidR="001E5A42">
        <w:rPr>
          <w:rFonts w:ascii="Times New Roman" w:hAnsi="Times New Roman" w:cs="Times New Roman"/>
          <w:sz w:val="28"/>
          <w:szCs w:val="28"/>
        </w:rPr>
        <w:t>лся</w:t>
      </w:r>
      <w:r w:rsidR="00837922">
        <w:rPr>
          <w:rFonts w:ascii="Times New Roman" w:hAnsi="Times New Roman" w:cs="Times New Roman"/>
          <w:sz w:val="28"/>
          <w:szCs w:val="28"/>
        </w:rPr>
        <w:t xml:space="preserve"> специфический круг тем</w:t>
      </w:r>
      <w:r w:rsidR="00C342CD">
        <w:rPr>
          <w:rFonts w:ascii="Times New Roman" w:hAnsi="Times New Roman" w:cs="Times New Roman"/>
          <w:sz w:val="28"/>
          <w:szCs w:val="28"/>
        </w:rPr>
        <w:t>.</w:t>
      </w:r>
      <w:r w:rsidR="00C342CD"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  <w:r w:rsidR="00C342CD">
        <w:rPr>
          <w:rFonts w:ascii="Times New Roman" w:hAnsi="Times New Roman" w:cs="Times New Roman"/>
          <w:sz w:val="28"/>
          <w:szCs w:val="28"/>
        </w:rPr>
        <w:t xml:space="preserve"> </w:t>
      </w:r>
      <w:r w:rsidR="00837922">
        <w:rPr>
          <w:rFonts w:ascii="Times New Roman" w:hAnsi="Times New Roman" w:cs="Times New Roman"/>
          <w:sz w:val="28"/>
          <w:szCs w:val="28"/>
        </w:rPr>
        <w:t>А</w:t>
      </w:r>
      <w:r w:rsidR="0007759A">
        <w:rPr>
          <w:rFonts w:ascii="Times New Roman" w:hAnsi="Times New Roman" w:cs="Times New Roman"/>
          <w:sz w:val="28"/>
          <w:szCs w:val="28"/>
        </w:rPr>
        <w:t>рхиепископ Кирилл</w:t>
      </w:r>
      <w:r w:rsidR="00837922">
        <w:rPr>
          <w:rFonts w:ascii="Times New Roman" w:hAnsi="Times New Roman" w:cs="Times New Roman"/>
          <w:sz w:val="28"/>
          <w:szCs w:val="28"/>
        </w:rPr>
        <w:t xml:space="preserve"> в вышеуказанной статье </w:t>
      </w:r>
      <w:r w:rsidR="00837922">
        <w:rPr>
          <w:rFonts w:ascii="Times New Roman" w:hAnsi="Times New Roman" w:cs="Times New Roman"/>
          <w:sz w:val="28"/>
          <w:szCs w:val="28"/>
        </w:rPr>
        <w:lastRenderedPageBreak/>
        <w:t>пытался восполнить этот пробел</w:t>
      </w:r>
      <w:r w:rsidR="0007759A">
        <w:rPr>
          <w:rFonts w:ascii="Times New Roman" w:hAnsi="Times New Roman" w:cs="Times New Roman"/>
          <w:sz w:val="28"/>
          <w:szCs w:val="28"/>
        </w:rPr>
        <w:t xml:space="preserve">, однако его </w:t>
      </w:r>
      <w:r w:rsidR="00837922">
        <w:rPr>
          <w:rFonts w:ascii="Times New Roman" w:hAnsi="Times New Roman" w:cs="Times New Roman"/>
          <w:sz w:val="28"/>
          <w:szCs w:val="28"/>
        </w:rPr>
        <w:t>усилия</w:t>
      </w:r>
      <w:r w:rsidR="0007759A">
        <w:rPr>
          <w:rFonts w:ascii="Times New Roman" w:hAnsi="Times New Roman" w:cs="Times New Roman"/>
          <w:sz w:val="28"/>
          <w:szCs w:val="28"/>
        </w:rPr>
        <w:t xml:space="preserve"> нельзя считать удовлетворительн</w:t>
      </w:r>
      <w:r w:rsidR="00837922">
        <w:rPr>
          <w:rFonts w:ascii="Times New Roman" w:hAnsi="Times New Roman" w:cs="Times New Roman"/>
          <w:sz w:val="28"/>
          <w:szCs w:val="28"/>
        </w:rPr>
        <w:t>ыми.</w:t>
      </w:r>
      <w:r w:rsidR="0007759A">
        <w:rPr>
          <w:rFonts w:ascii="Times New Roman" w:hAnsi="Times New Roman" w:cs="Times New Roman"/>
          <w:sz w:val="28"/>
          <w:szCs w:val="28"/>
        </w:rPr>
        <w:t xml:space="preserve"> </w:t>
      </w:r>
      <w:r w:rsidR="00837922">
        <w:rPr>
          <w:rFonts w:ascii="Times New Roman" w:hAnsi="Times New Roman" w:cs="Times New Roman"/>
          <w:sz w:val="28"/>
          <w:szCs w:val="28"/>
        </w:rPr>
        <w:t>Главным критерием, позволяющим отличать представителей церковно-исторического направления в Санкт-Петербурге</w:t>
      </w:r>
      <w:r w:rsidR="0007759A">
        <w:rPr>
          <w:rFonts w:ascii="Times New Roman" w:hAnsi="Times New Roman" w:cs="Times New Roman"/>
          <w:sz w:val="28"/>
          <w:szCs w:val="28"/>
        </w:rPr>
        <w:t xml:space="preserve">, он называет «широту их богословского и практического кругозора». </w:t>
      </w:r>
      <w:r w:rsidR="00837922">
        <w:rPr>
          <w:rFonts w:ascii="Times New Roman" w:hAnsi="Times New Roman" w:cs="Times New Roman"/>
          <w:sz w:val="28"/>
          <w:szCs w:val="28"/>
        </w:rPr>
        <w:t>Тем не менее,</w:t>
      </w:r>
      <w:r w:rsidR="0007759A">
        <w:rPr>
          <w:rFonts w:ascii="Times New Roman" w:hAnsi="Times New Roman" w:cs="Times New Roman"/>
          <w:sz w:val="28"/>
          <w:szCs w:val="28"/>
        </w:rPr>
        <w:t xml:space="preserve"> автор признаёт, что историки</w:t>
      </w:r>
      <w:r w:rsidR="00837922">
        <w:rPr>
          <w:rFonts w:ascii="Times New Roman" w:hAnsi="Times New Roman" w:cs="Times New Roman"/>
          <w:sz w:val="28"/>
          <w:szCs w:val="28"/>
        </w:rPr>
        <w:t xml:space="preserve"> духовной академии</w:t>
      </w:r>
      <w:r w:rsidR="0007759A">
        <w:rPr>
          <w:rFonts w:ascii="Times New Roman" w:hAnsi="Times New Roman" w:cs="Times New Roman"/>
          <w:sz w:val="28"/>
          <w:szCs w:val="28"/>
        </w:rPr>
        <w:t xml:space="preserve"> разнились по предмету своего исследования.</w:t>
      </w:r>
      <w:r w:rsidR="0007759A"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  <w:r w:rsidR="0007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2B" w:rsidRDefault="000E66FB" w:rsidP="00697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По-другому</w:t>
      </w:r>
      <w:r w:rsidR="0069712B">
        <w:rPr>
          <w:rFonts w:ascii="Times New Roman" w:hAnsi="Times New Roman" w:cs="Times New Roman"/>
          <w:sz w:val="28"/>
          <w:szCs w:val="28"/>
        </w:rPr>
        <w:t xml:space="preserve"> ставился вопрос о сущности научной традиции в </w:t>
      </w:r>
      <w:r w:rsidR="0007759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9712B">
        <w:rPr>
          <w:rFonts w:ascii="Times New Roman" w:hAnsi="Times New Roman" w:cs="Times New Roman"/>
          <w:sz w:val="28"/>
          <w:szCs w:val="28"/>
        </w:rPr>
        <w:t>е</w:t>
      </w:r>
      <w:r w:rsidR="0007759A">
        <w:rPr>
          <w:rFonts w:ascii="Times New Roman" w:hAnsi="Times New Roman" w:cs="Times New Roman"/>
          <w:sz w:val="28"/>
          <w:szCs w:val="28"/>
        </w:rPr>
        <w:t xml:space="preserve"> иеромонаха Иннокентия (Павлова) «Санкт-Петербургская Духовная Академия как церковно-историческая школа».</w:t>
      </w:r>
      <w:r w:rsidR="0007759A"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  <w:r w:rsidR="0007759A">
        <w:rPr>
          <w:rFonts w:ascii="Times New Roman" w:hAnsi="Times New Roman" w:cs="Times New Roman"/>
          <w:sz w:val="28"/>
          <w:szCs w:val="28"/>
        </w:rPr>
        <w:t xml:space="preserve"> </w:t>
      </w:r>
      <w:r w:rsidR="0069712B">
        <w:rPr>
          <w:rFonts w:ascii="Times New Roman" w:hAnsi="Times New Roman" w:cs="Times New Roman"/>
          <w:sz w:val="28"/>
          <w:szCs w:val="28"/>
        </w:rPr>
        <w:t>В</w:t>
      </w:r>
      <w:r w:rsidR="002076A0">
        <w:rPr>
          <w:rFonts w:ascii="Times New Roman" w:hAnsi="Times New Roman" w:cs="Times New Roman"/>
          <w:sz w:val="28"/>
          <w:szCs w:val="28"/>
        </w:rPr>
        <w:t xml:space="preserve"> его работе </w:t>
      </w:r>
      <w:r w:rsidR="0039571B">
        <w:rPr>
          <w:rFonts w:ascii="Times New Roman" w:hAnsi="Times New Roman" w:cs="Times New Roman"/>
          <w:sz w:val="28"/>
          <w:szCs w:val="28"/>
        </w:rPr>
        <w:t>даются противоречивые сведения об истоках научной школы</w:t>
      </w:r>
      <w:r w:rsidR="0039571B"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 w:rsidR="0039571B">
        <w:rPr>
          <w:rFonts w:ascii="Times New Roman" w:hAnsi="Times New Roman" w:cs="Times New Roman"/>
          <w:sz w:val="28"/>
          <w:szCs w:val="28"/>
        </w:rPr>
        <w:t xml:space="preserve">, </w:t>
      </w:r>
      <w:r w:rsidR="000A514C">
        <w:rPr>
          <w:rFonts w:ascii="Times New Roman" w:hAnsi="Times New Roman" w:cs="Times New Roman"/>
          <w:sz w:val="28"/>
          <w:szCs w:val="28"/>
        </w:rPr>
        <w:t>однако,</w:t>
      </w:r>
      <w:r w:rsidR="0069712B">
        <w:rPr>
          <w:rFonts w:ascii="Times New Roman" w:hAnsi="Times New Roman" w:cs="Times New Roman"/>
          <w:sz w:val="28"/>
          <w:szCs w:val="28"/>
        </w:rPr>
        <w:t xml:space="preserve"> акцент ставится на влияние в этом процессе </w:t>
      </w:r>
      <w:r w:rsidR="0039571B">
        <w:rPr>
          <w:rFonts w:ascii="Times New Roman" w:hAnsi="Times New Roman" w:cs="Times New Roman"/>
          <w:sz w:val="28"/>
          <w:szCs w:val="28"/>
        </w:rPr>
        <w:t>академических уставов, особенно 1869 года</w:t>
      </w:r>
      <w:r w:rsidR="000A514C">
        <w:rPr>
          <w:rFonts w:ascii="Times New Roman" w:hAnsi="Times New Roman" w:cs="Times New Roman"/>
          <w:sz w:val="28"/>
          <w:szCs w:val="28"/>
        </w:rPr>
        <w:t>.</w:t>
      </w:r>
      <w:r w:rsidR="0039571B"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 w:rsidR="0039571B">
        <w:rPr>
          <w:rFonts w:ascii="Times New Roman" w:hAnsi="Times New Roman" w:cs="Times New Roman"/>
          <w:sz w:val="28"/>
          <w:szCs w:val="28"/>
        </w:rPr>
        <w:t xml:space="preserve"> Помимо этого автор </w:t>
      </w:r>
      <w:r w:rsidR="0069712B">
        <w:rPr>
          <w:rFonts w:ascii="Times New Roman" w:hAnsi="Times New Roman" w:cs="Times New Roman"/>
          <w:sz w:val="28"/>
          <w:szCs w:val="28"/>
        </w:rPr>
        <w:t>попытался</w:t>
      </w:r>
      <w:r w:rsidR="0039571B">
        <w:rPr>
          <w:rFonts w:ascii="Times New Roman" w:hAnsi="Times New Roman" w:cs="Times New Roman"/>
          <w:sz w:val="28"/>
          <w:szCs w:val="28"/>
        </w:rPr>
        <w:t xml:space="preserve"> определить методологию исследователей, </w:t>
      </w:r>
      <w:r w:rsidR="0069712B">
        <w:rPr>
          <w:rFonts w:ascii="Times New Roman" w:hAnsi="Times New Roman" w:cs="Times New Roman"/>
          <w:sz w:val="28"/>
          <w:szCs w:val="28"/>
        </w:rPr>
        <w:t>институционально принадлежавших к Санкт-Петербургской духовной академии</w:t>
      </w:r>
      <w:r w:rsidR="0039571B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69712B">
        <w:rPr>
          <w:rFonts w:ascii="Times New Roman" w:hAnsi="Times New Roman" w:cs="Times New Roman"/>
          <w:sz w:val="28"/>
          <w:szCs w:val="28"/>
        </w:rPr>
        <w:t>в статье проводилось сравнение</w:t>
      </w:r>
      <w:r w:rsidR="0039571B">
        <w:rPr>
          <w:rFonts w:ascii="Times New Roman" w:hAnsi="Times New Roman" w:cs="Times New Roman"/>
          <w:sz w:val="28"/>
          <w:szCs w:val="28"/>
        </w:rPr>
        <w:t xml:space="preserve"> труд</w:t>
      </w:r>
      <w:r w:rsidR="0069712B">
        <w:rPr>
          <w:rFonts w:ascii="Times New Roman" w:hAnsi="Times New Roman" w:cs="Times New Roman"/>
          <w:sz w:val="28"/>
          <w:szCs w:val="28"/>
        </w:rPr>
        <w:t>ов</w:t>
      </w:r>
      <w:r w:rsidR="0039571B">
        <w:rPr>
          <w:rFonts w:ascii="Times New Roman" w:hAnsi="Times New Roman" w:cs="Times New Roman"/>
          <w:sz w:val="28"/>
          <w:szCs w:val="28"/>
        </w:rPr>
        <w:t xml:space="preserve"> митрополита Филарета (Дроздова), стоявшего у истоков школы, и В.В. </w:t>
      </w:r>
      <w:proofErr w:type="spellStart"/>
      <w:r w:rsidR="0039571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39571B">
        <w:rPr>
          <w:rFonts w:ascii="Times New Roman" w:hAnsi="Times New Roman" w:cs="Times New Roman"/>
          <w:sz w:val="28"/>
          <w:szCs w:val="28"/>
        </w:rPr>
        <w:t>, являвшего её вершину.</w:t>
      </w:r>
      <w:r w:rsidR="0039571B">
        <w:rPr>
          <w:rStyle w:val="a6"/>
          <w:rFonts w:ascii="Times New Roman" w:hAnsi="Times New Roman" w:cs="Times New Roman"/>
          <w:sz w:val="28"/>
          <w:szCs w:val="28"/>
        </w:rPr>
        <w:footnoteReference w:id="95"/>
      </w:r>
      <w:r w:rsidR="00DE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18" w:rsidRDefault="00DE6705" w:rsidP="00356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необходимость анализа методологических подходов, укажем и на важный </w:t>
      </w:r>
      <w:r w:rsidR="0069712B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фактор. Учреждённые Уставом 1869 года церковно-исторические кафедры</w:t>
      </w:r>
      <w:r w:rsidR="0069712B">
        <w:rPr>
          <w:rFonts w:ascii="Times New Roman" w:hAnsi="Times New Roman" w:cs="Times New Roman"/>
          <w:sz w:val="28"/>
          <w:szCs w:val="28"/>
        </w:rPr>
        <w:t xml:space="preserve"> Санкт-Петербургской духовной академ</w:t>
      </w:r>
      <w:r w:rsidR="00356C18">
        <w:rPr>
          <w:rFonts w:ascii="Times New Roman" w:hAnsi="Times New Roman" w:cs="Times New Roman"/>
          <w:sz w:val="28"/>
          <w:szCs w:val="28"/>
        </w:rPr>
        <w:t>и</w:t>
      </w:r>
      <w:r w:rsidR="006971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занимали </w:t>
      </w:r>
      <w:r w:rsidR="0069712B">
        <w:rPr>
          <w:rFonts w:ascii="Times New Roman" w:hAnsi="Times New Roman" w:cs="Times New Roman"/>
          <w:sz w:val="28"/>
          <w:szCs w:val="28"/>
        </w:rPr>
        <w:t xml:space="preserve">её же </w:t>
      </w:r>
      <w:r>
        <w:rPr>
          <w:rFonts w:ascii="Times New Roman" w:hAnsi="Times New Roman" w:cs="Times New Roman"/>
          <w:sz w:val="28"/>
          <w:szCs w:val="28"/>
        </w:rPr>
        <w:t xml:space="preserve">выпускники, соответственно, каждый новый преподаватель был учеником предыдущего, что способствовало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созиданию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внутриакадемических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исследовательских традиций.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6"/>
      </w:r>
      <w:r>
        <w:rPr>
          <w:rFonts w:ascii="Times New Roman" w:hAnsi="Times New Roman" w:cs="Times New Roman"/>
          <w:sz w:val="28"/>
          <w:szCs w:val="28"/>
        </w:rPr>
        <w:t xml:space="preserve"> Это позволяет относить формирование Санкт-Петербургской церковно-исторической школы лишь ко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E6705">
        <w:rPr>
          <w:rFonts w:ascii="Times New Roman" w:hAnsi="Times New Roman" w:cs="Times New Roman"/>
          <w:sz w:val="28"/>
          <w:szCs w:val="28"/>
        </w:rPr>
        <w:t xml:space="preserve"> </w:t>
      </w:r>
      <w:r w:rsidR="00F21E77">
        <w:rPr>
          <w:rFonts w:ascii="Times New Roman" w:hAnsi="Times New Roman" w:cs="Times New Roman"/>
          <w:sz w:val="28"/>
          <w:szCs w:val="28"/>
        </w:rPr>
        <w:t xml:space="preserve">века, тем не менее, </w:t>
      </w:r>
      <w:r w:rsidR="000E66FB">
        <w:rPr>
          <w:rFonts w:ascii="Times New Roman" w:hAnsi="Times New Roman" w:cs="Times New Roman"/>
          <w:sz w:val="28"/>
          <w:szCs w:val="28"/>
        </w:rPr>
        <w:t xml:space="preserve">происходило это </w:t>
      </w:r>
      <w:r w:rsidR="0069712B">
        <w:rPr>
          <w:rFonts w:ascii="Times New Roman" w:hAnsi="Times New Roman" w:cs="Times New Roman"/>
          <w:sz w:val="28"/>
          <w:szCs w:val="28"/>
        </w:rPr>
        <w:t xml:space="preserve">на почве, подготовленной в </w:t>
      </w:r>
      <w:r w:rsidR="0069712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9712B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="006971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9712B" w:rsidRPr="0069712B">
        <w:rPr>
          <w:rFonts w:ascii="Times New Roman" w:hAnsi="Times New Roman" w:cs="Times New Roman"/>
          <w:sz w:val="28"/>
          <w:szCs w:val="28"/>
        </w:rPr>
        <w:t xml:space="preserve"> </w:t>
      </w:r>
      <w:r w:rsidR="0069712B">
        <w:rPr>
          <w:rFonts w:ascii="Times New Roman" w:hAnsi="Times New Roman" w:cs="Times New Roman"/>
          <w:sz w:val="28"/>
          <w:szCs w:val="28"/>
        </w:rPr>
        <w:t>века.</w:t>
      </w:r>
    </w:p>
    <w:p w:rsidR="004C49A5" w:rsidRDefault="0068706B" w:rsidP="00356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именно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8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как писалось выше, после активно</w:t>
      </w:r>
      <w:r w:rsidR="004E35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образовательного процесса, </w:t>
      </w:r>
      <w:r w:rsidR="00356C18">
        <w:rPr>
          <w:rFonts w:ascii="Times New Roman" w:hAnsi="Times New Roman" w:cs="Times New Roman"/>
          <w:sz w:val="28"/>
          <w:szCs w:val="28"/>
        </w:rPr>
        <w:t>в котором большее внимание стало уделяться историческим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C18">
        <w:rPr>
          <w:rFonts w:ascii="Times New Roman" w:hAnsi="Times New Roman" w:cs="Times New Roman"/>
          <w:sz w:val="28"/>
          <w:szCs w:val="28"/>
        </w:rPr>
        <w:t>начали</w:t>
      </w:r>
      <w:r>
        <w:rPr>
          <w:rFonts w:ascii="Times New Roman" w:hAnsi="Times New Roman" w:cs="Times New Roman"/>
          <w:sz w:val="28"/>
          <w:szCs w:val="28"/>
        </w:rPr>
        <w:t xml:space="preserve"> появляться учебные курсы русских авторов. </w:t>
      </w:r>
      <w:r w:rsidR="004E3563">
        <w:rPr>
          <w:rFonts w:ascii="Times New Roman" w:hAnsi="Times New Roman" w:cs="Times New Roman"/>
          <w:sz w:val="28"/>
          <w:szCs w:val="28"/>
        </w:rPr>
        <w:t>Автором одного из таких курсов</w:t>
      </w:r>
      <w:r w:rsidR="000E66FB">
        <w:rPr>
          <w:rFonts w:ascii="Times New Roman" w:hAnsi="Times New Roman" w:cs="Times New Roman"/>
          <w:sz w:val="28"/>
          <w:szCs w:val="28"/>
        </w:rPr>
        <w:t xml:space="preserve"> по церковной истории</w:t>
      </w:r>
      <w:r w:rsidR="004E3563">
        <w:rPr>
          <w:rFonts w:ascii="Times New Roman" w:hAnsi="Times New Roman" w:cs="Times New Roman"/>
          <w:sz w:val="28"/>
          <w:szCs w:val="28"/>
        </w:rPr>
        <w:t xml:space="preserve"> был митрополит Филарет (Дроздов). В предыдущем параграфе уже указывалось его понимание истории церкви, способ её преподавания. Являясь ректором Са</w:t>
      </w:r>
      <w:r w:rsidR="001E4F73">
        <w:rPr>
          <w:rFonts w:ascii="Times New Roman" w:hAnsi="Times New Roman" w:cs="Times New Roman"/>
          <w:sz w:val="28"/>
          <w:szCs w:val="28"/>
        </w:rPr>
        <w:t>нк</w:t>
      </w:r>
      <w:r w:rsidR="004E3563">
        <w:rPr>
          <w:rFonts w:ascii="Times New Roman" w:hAnsi="Times New Roman" w:cs="Times New Roman"/>
          <w:sz w:val="28"/>
          <w:szCs w:val="28"/>
        </w:rPr>
        <w:t xml:space="preserve">т-Петербургской Духовной Академии, он задал вектор её развития. </w:t>
      </w:r>
      <w:r w:rsidR="00356C18">
        <w:rPr>
          <w:rFonts w:ascii="Times New Roman" w:hAnsi="Times New Roman" w:cs="Times New Roman"/>
          <w:sz w:val="28"/>
          <w:szCs w:val="28"/>
        </w:rPr>
        <w:t>Помимо мировоззренческой функции история для него имела и прикладной характер. Митрополит Филарет (Дроздов) уделял особое внимание</w:t>
      </w:r>
      <w:r w:rsidR="004E3563">
        <w:rPr>
          <w:rFonts w:ascii="Times New Roman" w:hAnsi="Times New Roman" w:cs="Times New Roman"/>
          <w:sz w:val="28"/>
          <w:szCs w:val="28"/>
        </w:rPr>
        <w:t xml:space="preserve"> библейски</w:t>
      </w:r>
      <w:r w:rsidR="00356C18">
        <w:rPr>
          <w:rFonts w:ascii="Times New Roman" w:hAnsi="Times New Roman" w:cs="Times New Roman"/>
          <w:sz w:val="28"/>
          <w:szCs w:val="28"/>
        </w:rPr>
        <w:t>м</w:t>
      </w:r>
      <w:r w:rsidR="004E356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356C18">
        <w:rPr>
          <w:rFonts w:ascii="Times New Roman" w:hAnsi="Times New Roman" w:cs="Times New Roman"/>
          <w:sz w:val="28"/>
          <w:szCs w:val="28"/>
        </w:rPr>
        <w:t>м</w:t>
      </w:r>
      <w:r w:rsidR="004E3563">
        <w:rPr>
          <w:rFonts w:ascii="Times New Roman" w:hAnsi="Times New Roman" w:cs="Times New Roman"/>
          <w:sz w:val="28"/>
          <w:szCs w:val="28"/>
        </w:rPr>
        <w:t>,</w:t>
      </w:r>
      <w:r w:rsidR="00356C18">
        <w:rPr>
          <w:rFonts w:ascii="Times New Roman" w:hAnsi="Times New Roman" w:cs="Times New Roman"/>
          <w:sz w:val="28"/>
          <w:szCs w:val="28"/>
        </w:rPr>
        <w:t xml:space="preserve"> которые должны были корректировать схоластические схемы, господствовавшие в духовном образовании.</w:t>
      </w:r>
      <w:r w:rsidR="004E3563">
        <w:rPr>
          <w:rFonts w:ascii="Times New Roman" w:hAnsi="Times New Roman" w:cs="Times New Roman"/>
          <w:sz w:val="28"/>
          <w:szCs w:val="28"/>
        </w:rPr>
        <w:t xml:space="preserve"> </w:t>
      </w:r>
      <w:r w:rsidR="00356C18">
        <w:rPr>
          <w:rFonts w:ascii="Times New Roman" w:hAnsi="Times New Roman" w:cs="Times New Roman"/>
          <w:sz w:val="28"/>
          <w:szCs w:val="28"/>
        </w:rPr>
        <w:t xml:space="preserve">В конечном итоге, это возвращало процесс интеллектуального воспитания семинаристов и академистов в русло </w:t>
      </w:r>
      <w:proofErr w:type="spellStart"/>
      <w:r w:rsidR="00356C18">
        <w:rPr>
          <w:rFonts w:ascii="Times New Roman" w:hAnsi="Times New Roman" w:cs="Times New Roman"/>
          <w:sz w:val="28"/>
          <w:szCs w:val="28"/>
        </w:rPr>
        <w:t>патристической</w:t>
      </w:r>
      <w:proofErr w:type="spellEnd"/>
      <w:r w:rsidR="00356C18">
        <w:rPr>
          <w:rFonts w:ascii="Times New Roman" w:hAnsi="Times New Roman" w:cs="Times New Roman"/>
          <w:sz w:val="28"/>
          <w:szCs w:val="28"/>
        </w:rPr>
        <w:t xml:space="preserve"> традиции, что требовало также особого развития исторических и лингвистических дисциплин</w:t>
      </w:r>
      <w:r w:rsidR="0022493D">
        <w:rPr>
          <w:rFonts w:ascii="Times New Roman" w:hAnsi="Times New Roman" w:cs="Times New Roman"/>
          <w:sz w:val="28"/>
          <w:szCs w:val="28"/>
        </w:rPr>
        <w:t>.</w:t>
      </w:r>
      <w:r w:rsidR="0022493D"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A42">
        <w:rPr>
          <w:rFonts w:ascii="Times New Roman" w:hAnsi="Times New Roman" w:cs="Times New Roman"/>
          <w:sz w:val="28"/>
          <w:szCs w:val="28"/>
        </w:rPr>
        <w:t>Отсюда</w:t>
      </w:r>
      <w:r w:rsidR="00556ECF">
        <w:rPr>
          <w:rFonts w:ascii="Times New Roman" w:hAnsi="Times New Roman" w:cs="Times New Roman"/>
          <w:sz w:val="28"/>
          <w:szCs w:val="28"/>
        </w:rPr>
        <w:t xml:space="preserve"> ясно, почему первые академические исследования</w:t>
      </w:r>
      <w:r w:rsidR="00023A89">
        <w:rPr>
          <w:rFonts w:ascii="Times New Roman" w:hAnsi="Times New Roman" w:cs="Times New Roman"/>
          <w:sz w:val="28"/>
          <w:szCs w:val="28"/>
        </w:rPr>
        <w:t xml:space="preserve"> </w:t>
      </w:r>
      <w:r w:rsidR="00556ECF">
        <w:rPr>
          <w:rFonts w:ascii="Times New Roman" w:hAnsi="Times New Roman" w:cs="Times New Roman"/>
          <w:sz w:val="28"/>
          <w:szCs w:val="28"/>
        </w:rPr>
        <w:t>петербургских историков церкви касались византийского периода, конкретнее</w:t>
      </w:r>
      <w:r w:rsidR="001E5A42">
        <w:rPr>
          <w:rFonts w:ascii="Times New Roman" w:hAnsi="Times New Roman" w:cs="Times New Roman"/>
          <w:sz w:val="28"/>
          <w:szCs w:val="28"/>
        </w:rPr>
        <w:t>,</w:t>
      </w:r>
      <w:r w:rsidR="00556ECF">
        <w:rPr>
          <w:rFonts w:ascii="Times New Roman" w:hAnsi="Times New Roman" w:cs="Times New Roman"/>
          <w:sz w:val="28"/>
          <w:szCs w:val="28"/>
        </w:rPr>
        <w:t xml:space="preserve"> тем отделения западной церкви от восточной и положения церкви в Византийской империи. </w:t>
      </w:r>
      <w:r w:rsidR="001E4F73">
        <w:rPr>
          <w:rFonts w:ascii="Times New Roman" w:hAnsi="Times New Roman" w:cs="Times New Roman"/>
          <w:sz w:val="28"/>
          <w:szCs w:val="28"/>
        </w:rPr>
        <w:t>Н</w:t>
      </w:r>
      <w:r w:rsidR="00023A89">
        <w:rPr>
          <w:rFonts w:ascii="Times New Roman" w:hAnsi="Times New Roman" w:cs="Times New Roman"/>
          <w:sz w:val="28"/>
          <w:szCs w:val="28"/>
        </w:rPr>
        <w:t xml:space="preserve">аучные </w:t>
      </w:r>
      <w:r w:rsidR="00556ECF">
        <w:rPr>
          <w:rFonts w:ascii="Times New Roman" w:hAnsi="Times New Roman" w:cs="Times New Roman"/>
          <w:sz w:val="28"/>
          <w:szCs w:val="28"/>
        </w:rPr>
        <w:t xml:space="preserve">статьи на эти темы появляются в академическом журнале «Христианское чтение» в середине </w:t>
      </w:r>
      <w:r w:rsidR="00556E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56ECF" w:rsidRPr="00556ECF">
        <w:rPr>
          <w:rFonts w:ascii="Times New Roman" w:hAnsi="Times New Roman" w:cs="Times New Roman"/>
          <w:sz w:val="28"/>
          <w:szCs w:val="28"/>
        </w:rPr>
        <w:t xml:space="preserve"> </w:t>
      </w:r>
      <w:r w:rsidR="00556ECF">
        <w:rPr>
          <w:rFonts w:ascii="Times New Roman" w:hAnsi="Times New Roman" w:cs="Times New Roman"/>
          <w:sz w:val="28"/>
          <w:szCs w:val="28"/>
        </w:rPr>
        <w:t>века.</w:t>
      </w:r>
      <w:r w:rsidR="00556ECF"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  <w:r w:rsidR="00023A89">
        <w:rPr>
          <w:rFonts w:ascii="Times New Roman" w:hAnsi="Times New Roman" w:cs="Times New Roman"/>
          <w:sz w:val="28"/>
          <w:szCs w:val="28"/>
        </w:rPr>
        <w:t xml:space="preserve"> До того, к обсуждению</w:t>
      </w:r>
      <w:r w:rsidR="000E66FB">
        <w:rPr>
          <w:rFonts w:ascii="Times New Roman" w:hAnsi="Times New Roman" w:cs="Times New Roman"/>
          <w:sz w:val="28"/>
          <w:szCs w:val="28"/>
        </w:rPr>
        <w:t xml:space="preserve"> </w:t>
      </w:r>
      <w:r w:rsidR="001E4F73">
        <w:rPr>
          <w:rFonts w:ascii="Times New Roman" w:hAnsi="Times New Roman" w:cs="Times New Roman"/>
          <w:sz w:val="28"/>
          <w:szCs w:val="28"/>
        </w:rPr>
        <w:t>в издании</w:t>
      </w:r>
      <w:r w:rsidR="00023A89">
        <w:rPr>
          <w:rFonts w:ascii="Times New Roman" w:hAnsi="Times New Roman" w:cs="Times New Roman"/>
          <w:sz w:val="28"/>
          <w:szCs w:val="28"/>
        </w:rPr>
        <w:t xml:space="preserve"> предлагались статьи</w:t>
      </w:r>
      <w:r w:rsidR="000E66FB">
        <w:rPr>
          <w:rFonts w:ascii="Times New Roman" w:hAnsi="Times New Roman" w:cs="Times New Roman"/>
          <w:sz w:val="28"/>
          <w:szCs w:val="28"/>
        </w:rPr>
        <w:t>,</w:t>
      </w:r>
      <w:r w:rsidR="00023A89">
        <w:rPr>
          <w:rFonts w:ascii="Times New Roman" w:hAnsi="Times New Roman" w:cs="Times New Roman"/>
          <w:sz w:val="28"/>
          <w:szCs w:val="28"/>
        </w:rPr>
        <w:t xml:space="preserve"> имевшие уклон в </w:t>
      </w:r>
      <w:r w:rsidR="00023A89">
        <w:rPr>
          <w:rFonts w:ascii="Times New Roman" w:hAnsi="Times New Roman" w:cs="Times New Roman"/>
          <w:sz w:val="28"/>
          <w:szCs w:val="28"/>
        </w:rPr>
        <w:lastRenderedPageBreak/>
        <w:t>мистицизм</w:t>
      </w:r>
      <w:r w:rsidR="00023A89">
        <w:rPr>
          <w:rStyle w:val="a6"/>
          <w:rFonts w:ascii="Times New Roman" w:hAnsi="Times New Roman" w:cs="Times New Roman"/>
          <w:sz w:val="28"/>
          <w:szCs w:val="28"/>
        </w:rPr>
        <w:footnoteReference w:id="99"/>
      </w:r>
      <w:r w:rsidR="00023A89">
        <w:rPr>
          <w:rFonts w:ascii="Times New Roman" w:hAnsi="Times New Roman" w:cs="Times New Roman"/>
          <w:sz w:val="28"/>
          <w:szCs w:val="28"/>
        </w:rPr>
        <w:t>, либо благочестиво обсужд</w:t>
      </w:r>
      <w:r w:rsidR="000E66FB">
        <w:rPr>
          <w:rFonts w:ascii="Times New Roman" w:hAnsi="Times New Roman" w:cs="Times New Roman"/>
          <w:sz w:val="28"/>
          <w:szCs w:val="28"/>
        </w:rPr>
        <w:t>авшие</w:t>
      </w:r>
      <w:r w:rsidR="00023A89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0E66FB">
        <w:rPr>
          <w:rFonts w:ascii="Times New Roman" w:hAnsi="Times New Roman" w:cs="Times New Roman"/>
          <w:sz w:val="28"/>
          <w:szCs w:val="28"/>
        </w:rPr>
        <w:t>ую</w:t>
      </w:r>
      <w:r w:rsidR="00023A89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0E66FB">
        <w:rPr>
          <w:rFonts w:ascii="Times New Roman" w:hAnsi="Times New Roman" w:cs="Times New Roman"/>
          <w:sz w:val="28"/>
          <w:szCs w:val="28"/>
        </w:rPr>
        <w:t>ю</w:t>
      </w:r>
      <w:r w:rsidR="00023A89">
        <w:rPr>
          <w:rFonts w:ascii="Times New Roman" w:hAnsi="Times New Roman" w:cs="Times New Roman"/>
          <w:sz w:val="28"/>
          <w:szCs w:val="28"/>
        </w:rPr>
        <w:t>.</w:t>
      </w:r>
      <w:r w:rsidR="00023A89">
        <w:rPr>
          <w:rStyle w:val="a6"/>
          <w:rFonts w:ascii="Times New Roman" w:hAnsi="Times New Roman" w:cs="Times New Roman"/>
          <w:sz w:val="28"/>
          <w:szCs w:val="28"/>
        </w:rPr>
        <w:footnoteReference w:id="100"/>
      </w:r>
      <w:r w:rsidR="00023A89">
        <w:rPr>
          <w:rFonts w:ascii="Times New Roman" w:hAnsi="Times New Roman" w:cs="Times New Roman"/>
          <w:sz w:val="28"/>
          <w:szCs w:val="28"/>
        </w:rPr>
        <w:t xml:space="preserve"> Формирование собственно академической традиции</w:t>
      </w:r>
      <w:r w:rsidR="00556ECF">
        <w:rPr>
          <w:rFonts w:ascii="Times New Roman" w:hAnsi="Times New Roman" w:cs="Times New Roman"/>
          <w:sz w:val="28"/>
          <w:szCs w:val="28"/>
        </w:rPr>
        <w:t xml:space="preserve"> происходило на фоне процесса переводов западных и восточных отцов, византийских историков, осуществлявшихся по инициативе митрополита Санкт-Петербургского Григория (Постникова).</w:t>
      </w:r>
      <w:r w:rsidR="00556ECF">
        <w:rPr>
          <w:rStyle w:val="a6"/>
          <w:rFonts w:ascii="Times New Roman" w:hAnsi="Times New Roman" w:cs="Times New Roman"/>
          <w:sz w:val="28"/>
          <w:szCs w:val="28"/>
        </w:rPr>
        <w:footnoteReference w:id="101"/>
      </w:r>
      <w:r w:rsidR="00023A89">
        <w:rPr>
          <w:rFonts w:ascii="Times New Roman" w:hAnsi="Times New Roman" w:cs="Times New Roman"/>
          <w:sz w:val="28"/>
          <w:szCs w:val="28"/>
        </w:rPr>
        <w:t xml:space="preserve"> </w:t>
      </w:r>
      <w:r w:rsidR="00707313">
        <w:rPr>
          <w:rFonts w:ascii="Times New Roman" w:hAnsi="Times New Roman" w:cs="Times New Roman"/>
          <w:sz w:val="28"/>
          <w:szCs w:val="28"/>
        </w:rPr>
        <w:t xml:space="preserve">Среди переведённых в 1858-1863 годах авторов значились </w:t>
      </w:r>
      <w:proofErr w:type="spellStart"/>
      <w:r w:rsidR="00707313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="00707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313">
        <w:rPr>
          <w:rFonts w:ascii="Times New Roman" w:hAnsi="Times New Roman" w:cs="Times New Roman"/>
          <w:sz w:val="28"/>
          <w:szCs w:val="28"/>
        </w:rPr>
        <w:t>Созомен</w:t>
      </w:r>
      <w:proofErr w:type="spellEnd"/>
      <w:r w:rsidR="00707313">
        <w:rPr>
          <w:rFonts w:ascii="Times New Roman" w:hAnsi="Times New Roman" w:cs="Times New Roman"/>
          <w:sz w:val="28"/>
          <w:szCs w:val="28"/>
        </w:rPr>
        <w:t xml:space="preserve">, Сократ, </w:t>
      </w:r>
      <w:proofErr w:type="spellStart"/>
      <w:r w:rsidR="00707313">
        <w:rPr>
          <w:rFonts w:ascii="Times New Roman" w:hAnsi="Times New Roman" w:cs="Times New Roman"/>
          <w:sz w:val="28"/>
          <w:szCs w:val="28"/>
        </w:rPr>
        <w:t>Феодорит</w:t>
      </w:r>
      <w:proofErr w:type="spellEnd"/>
      <w:r w:rsidR="00707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313">
        <w:rPr>
          <w:rFonts w:ascii="Times New Roman" w:hAnsi="Times New Roman" w:cs="Times New Roman"/>
          <w:sz w:val="28"/>
          <w:szCs w:val="28"/>
        </w:rPr>
        <w:t>Евагрий</w:t>
      </w:r>
      <w:proofErr w:type="spellEnd"/>
      <w:r w:rsidR="00707313">
        <w:rPr>
          <w:rFonts w:ascii="Times New Roman" w:hAnsi="Times New Roman" w:cs="Times New Roman"/>
          <w:sz w:val="28"/>
          <w:szCs w:val="28"/>
        </w:rPr>
        <w:t xml:space="preserve">, Феодор Чтец, Никифор </w:t>
      </w:r>
      <w:proofErr w:type="spellStart"/>
      <w:r w:rsidR="00707313">
        <w:rPr>
          <w:rFonts w:ascii="Times New Roman" w:hAnsi="Times New Roman" w:cs="Times New Roman"/>
          <w:sz w:val="28"/>
          <w:szCs w:val="28"/>
        </w:rPr>
        <w:t>Вриений</w:t>
      </w:r>
      <w:proofErr w:type="spellEnd"/>
      <w:r w:rsidR="00707313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="00707313">
        <w:rPr>
          <w:rFonts w:ascii="Times New Roman" w:hAnsi="Times New Roman" w:cs="Times New Roman"/>
          <w:sz w:val="28"/>
          <w:szCs w:val="28"/>
        </w:rPr>
        <w:t>Комнина</w:t>
      </w:r>
      <w:proofErr w:type="spellEnd"/>
      <w:r w:rsidR="00707313">
        <w:rPr>
          <w:rFonts w:ascii="Times New Roman" w:hAnsi="Times New Roman" w:cs="Times New Roman"/>
          <w:sz w:val="28"/>
          <w:szCs w:val="28"/>
        </w:rPr>
        <w:t xml:space="preserve">, Никифор </w:t>
      </w:r>
      <w:proofErr w:type="spellStart"/>
      <w:r w:rsidR="00707313">
        <w:rPr>
          <w:rFonts w:ascii="Times New Roman" w:hAnsi="Times New Roman" w:cs="Times New Roman"/>
          <w:sz w:val="28"/>
          <w:szCs w:val="28"/>
        </w:rPr>
        <w:t>Хониат</w:t>
      </w:r>
      <w:proofErr w:type="spellEnd"/>
      <w:r w:rsidR="00707313">
        <w:rPr>
          <w:rFonts w:ascii="Times New Roman" w:hAnsi="Times New Roman" w:cs="Times New Roman"/>
          <w:sz w:val="28"/>
          <w:szCs w:val="28"/>
        </w:rPr>
        <w:t xml:space="preserve"> и прочие. </w:t>
      </w:r>
      <w:r w:rsidR="00023A89">
        <w:rPr>
          <w:rFonts w:ascii="Times New Roman" w:hAnsi="Times New Roman" w:cs="Times New Roman"/>
          <w:sz w:val="28"/>
          <w:szCs w:val="28"/>
        </w:rPr>
        <w:t>Среди исследователей той поры можно назвать протоиерея Иоанна Янышева</w:t>
      </w:r>
      <w:r w:rsidR="005728EF">
        <w:rPr>
          <w:rFonts w:ascii="Times New Roman" w:hAnsi="Times New Roman" w:cs="Times New Roman"/>
          <w:sz w:val="28"/>
          <w:szCs w:val="28"/>
        </w:rPr>
        <w:t xml:space="preserve"> (1826-1910)</w:t>
      </w:r>
      <w:r w:rsidR="00023A89">
        <w:rPr>
          <w:rFonts w:ascii="Times New Roman" w:hAnsi="Times New Roman" w:cs="Times New Roman"/>
          <w:sz w:val="28"/>
          <w:szCs w:val="28"/>
        </w:rPr>
        <w:t>, И.В.Чельцов</w:t>
      </w:r>
      <w:r w:rsidR="00707313">
        <w:rPr>
          <w:rFonts w:ascii="Times New Roman" w:hAnsi="Times New Roman" w:cs="Times New Roman"/>
          <w:sz w:val="28"/>
          <w:szCs w:val="28"/>
        </w:rPr>
        <w:t>а</w:t>
      </w:r>
      <w:r w:rsidR="005728EF">
        <w:rPr>
          <w:rFonts w:ascii="Times New Roman" w:hAnsi="Times New Roman" w:cs="Times New Roman"/>
          <w:sz w:val="28"/>
          <w:szCs w:val="28"/>
        </w:rPr>
        <w:t xml:space="preserve"> (1828-1878)</w:t>
      </w:r>
      <w:r w:rsidR="00023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A89">
        <w:rPr>
          <w:rFonts w:ascii="Times New Roman" w:hAnsi="Times New Roman" w:cs="Times New Roman"/>
          <w:sz w:val="28"/>
          <w:szCs w:val="28"/>
        </w:rPr>
        <w:t>И.А.Чистовича</w:t>
      </w:r>
      <w:proofErr w:type="spellEnd"/>
      <w:r w:rsidR="005728EF">
        <w:rPr>
          <w:rFonts w:ascii="Times New Roman" w:hAnsi="Times New Roman" w:cs="Times New Roman"/>
          <w:sz w:val="28"/>
          <w:szCs w:val="28"/>
        </w:rPr>
        <w:t xml:space="preserve"> (1828-1893)</w:t>
      </w:r>
      <w:r w:rsidR="00023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313" w:rsidRDefault="00707313" w:rsidP="00EE2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Иоанн Янышев был прекрасным организатором, долгое время занимавшим пост ректора духовной академии</w:t>
      </w:r>
      <w:r w:rsidR="00EE2810">
        <w:rPr>
          <w:rFonts w:ascii="Times New Roman" w:hAnsi="Times New Roman" w:cs="Times New Roman"/>
          <w:sz w:val="28"/>
          <w:szCs w:val="28"/>
        </w:rPr>
        <w:t xml:space="preserve">. </w:t>
      </w:r>
      <w:r w:rsidR="00607530">
        <w:rPr>
          <w:rFonts w:ascii="Times New Roman" w:hAnsi="Times New Roman" w:cs="Times New Roman"/>
          <w:sz w:val="28"/>
          <w:szCs w:val="28"/>
        </w:rPr>
        <w:t>Примечательно, что э</w:t>
      </w:r>
      <w:r w:rsidR="00EE2810">
        <w:rPr>
          <w:rFonts w:ascii="Times New Roman" w:hAnsi="Times New Roman" w:cs="Times New Roman"/>
          <w:sz w:val="28"/>
          <w:szCs w:val="28"/>
        </w:rPr>
        <w:t>поха его ректорства называлась современниками «</w:t>
      </w:r>
      <w:proofErr w:type="spellStart"/>
      <w:r w:rsidR="00EE2810">
        <w:rPr>
          <w:rFonts w:ascii="Times New Roman" w:hAnsi="Times New Roman" w:cs="Times New Roman"/>
          <w:sz w:val="28"/>
          <w:szCs w:val="28"/>
        </w:rPr>
        <w:t>янышевская</w:t>
      </w:r>
      <w:proofErr w:type="spellEnd"/>
      <w:r w:rsidR="00EE2810">
        <w:rPr>
          <w:rFonts w:ascii="Times New Roman" w:hAnsi="Times New Roman" w:cs="Times New Roman"/>
          <w:sz w:val="28"/>
          <w:szCs w:val="28"/>
        </w:rPr>
        <w:t>»</w:t>
      </w:r>
      <w:r w:rsidR="00EE2810">
        <w:rPr>
          <w:rStyle w:val="a6"/>
          <w:rFonts w:ascii="Times New Roman" w:hAnsi="Times New Roman" w:cs="Times New Roman"/>
          <w:sz w:val="28"/>
          <w:szCs w:val="28"/>
        </w:rPr>
        <w:footnoteReference w:id="102"/>
      </w:r>
      <w:r w:rsidR="00EE2810">
        <w:rPr>
          <w:rFonts w:ascii="Times New Roman" w:hAnsi="Times New Roman" w:cs="Times New Roman"/>
          <w:sz w:val="28"/>
          <w:szCs w:val="28"/>
        </w:rPr>
        <w:t xml:space="preserve">. В 1854 году </w:t>
      </w:r>
      <w:proofErr w:type="gramStart"/>
      <w:r w:rsidR="00EE28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E2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81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E2810">
        <w:rPr>
          <w:rFonts w:ascii="Times New Roman" w:hAnsi="Times New Roman" w:cs="Times New Roman"/>
          <w:sz w:val="28"/>
          <w:szCs w:val="28"/>
        </w:rPr>
        <w:t xml:space="preserve"> его пера вышла статья «Исторический взгляд на постепенное отделение западной церкви от православной восточной». В этой работе автор активно ссылался на работы западных историков </w:t>
      </w:r>
      <w:proofErr w:type="spellStart"/>
      <w:r w:rsidR="00EE2810">
        <w:rPr>
          <w:rFonts w:ascii="Times New Roman" w:hAnsi="Times New Roman" w:cs="Times New Roman"/>
          <w:sz w:val="28"/>
          <w:szCs w:val="28"/>
        </w:rPr>
        <w:t>Барония</w:t>
      </w:r>
      <w:proofErr w:type="spellEnd"/>
      <w:r w:rsidR="00EE28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2810">
        <w:rPr>
          <w:rFonts w:ascii="Times New Roman" w:hAnsi="Times New Roman" w:cs="Times New Roman"/>
          <w:sz w:val="28"/>
          <w:szCs w:val="28"/>
        </w:rPr>
        <w:t>Спангейма</w:t>
      </w:r>
      <w:proofErr w:type="spellEnd"/>
      <w:r w:rsidR="00EE2810">
        <w:rPr>
          <w:rFonts w:ascii="Times New Roman" w:hAnsi="Times New Roman" w:cs="Times New Roman"/>
          <w:sz w:val="28"/>
          <w:szCs w:val="28"/>
        </w:rPr>
        <w:t xml:space="preserve">. </w:t>
      </w:r>
      <w:r w:rsidR="00607530">
        <w:rPr>
          <w:rFonts w:ascii="Times New Roman" w:hAnsi="Times New Roman" w:cs="Times New Roman"/>
          <w:sz w:val="28"/>
          <w:szCs w:val="28"/>
        </w:rPr>
        <w:t>Он критиковал</w:t>
      </w:r>
      <w:r w:rsidR="00EE2810">
        <w:rPr>
          <w:rFonts w:ascii="Times New Roman" w:hAnsi="Times New Roman" w:cs="Times New Roman"/>
          <w:sz w:val="28"/>
          <w:szCs w:val="28"/>
        </w:rPr>
        <w:t xml:space="preserve"> их с православных позиций в попытке доказать, что разделение церквей случилось по вине «гордых, честолюбивых и властолюбивых римских пап»</w:t>
      </w:r>
      <w:r w:rsidR="00607530">
        <w:rPr>
          <w:rFonts w:ascii="Times New Roman" w:hAnsi="Times New Roman" w:cs="Times New Roman"/>
          <w:sz w:val="28"/>
          <w:szCs w:val="28"/>
        </w:rPr>
        <w:t>,</w:t>
      </w:r>
      <w:r w:rsidR="00EE2810">
        <w:rPr>
          <w:rFonts w:ascii="Times New Roman" w:hAnsi="Times New Roman" w:cs="Times New Roman"/>
          <w:sz w:val="28"/>
          <w:szCs w:val="28"/>
        </w:rPr>
        <w:t xml:space="preserve"> в противовес которым действовал высоконравственный патриарх Константинопольский </w:t>
      </w:r>
      <w:proofErr w:type="spellStart"/>
      <w:r w:rsidR="00EE2810">
        <w:rPr>
          <w:rFonts w:ascii="Times New Roman" w:hAnsi="Times New Roman" w:cs="Times New Roman"/>
          <w:sz w:val="28"/>
          <w:szCs w:val="28"/>
        </w:rPr>
        <w:t>Фотий</w:t>
      </w:r>
      <w:proofErr w:type="spellEnd"/>
      <w:r w:rsidR="00EE2810">
        <w:rPr>
          <w:rFonts w:ascii="Times New Roman" w:hAnsi="Times New Roman" w:cs="Times New Roman"/>
          <w:sz w:val="28"/>
          <w:szCs w:val="28"/>
        </w:rPr>
        <w:t>.</w:t>
      </w:r>
      <w:r w:rsidR="00EE2810">
        <w:rPr>
          <w:rStyle w:val="a6"/>
          <w:rFonts w:ascii="Times New Roman" w:hAnsi="Times New Roman" w:cs="Times New Roman"/>
          <w:sz w:val="28"/>
          <w:szCs w:val="28"/>
        </w:rPr>
        <w:footnoteReference w:id="103"/>
      </w:r>
      <w:r w:rsidR="00EE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10" w:rsidRDefault="00EE2810" w:rsidP="00EE2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2549">
        <w:rPr>
          <w:rFonts w:ascii="Times New Roman" w:hAnsi="Times New Roman" w:cs="Times New Roman"/>
          <w:sz w:val="28"/>
          <w:szCs w:val="28"/>
        </w:rPr>
        <w:t>ван Васильевич</w:t>
      </w:r>
      <w:r>
        <w:rPr>
          <w:rFonts w:ascii="Times New Roman" w:hAnsi="Times New Roman" w:cs="Times New Roman"/>
          <w:sz w:val="28"/>
          <w:szCs w:val="28"/>
        </w:rPr>
        <w:t xml:space="preserve"> Чельцов </w:t>
      </w:r>
      <w:r w:rsidR="002F2549">
        <w:rPr>
          <w:rFonts w:ascii="Times New Roman" w:hAnsi="Times New Roman" w:cs="Times New Roman"/>
          <w:sz w:val="28"/>
          <w:szCs w:val="28"/>
        </w:rPr>
        <w:t>примечателен статьёй «Внешнее состояние греческой церкви с 1054 до 1204 года» вышедшей в 1857. Несмотря на обращение к церковны</w:t>
      </w:r>
      <w:r w:rsidR="00766918">
        <w:rPr>
          <w:rFonts w:ascii="Times New Roman" w:hAnsi="Times New Roman" w:cs="Times New Roman"/>
          <w:sz w:val="28"/>
          <w:szCs w:val="28"/>
        </w:rPr>
        <w:t>м</w:t>
      </w:r>
      <w:r w:rsidR="002F2549">
        <w:rPr>
          <w:rFonts w:ascii="Times New Roman" w:hAnsi="Times New Roman" w:cs="Times New Roman"/>
          <w:sz w:val="28"/>
          <w:szCs w:val="28"/>
        </w:rPr>
        <w:t xml:space="preserve"> историкам</w:t>
      </w:r>
      <w:r w:rsidR="00766918">
        <w:rPr>
          <w:rFonts w:ascii="Times New Roman" w:hAnsi="Times New Roman" w:cs="Times New Roman"/>
          <w:sz w:val="28"/>
          <w:szCs w:val="28"/>
        </w:rPr>
        <w:t xml:space="preserve"> рассматриваемого времени</w:t>
      </w:r>
      <w:r w:rsidR="002F2549">
        <w:rPr>
          <w:rFonts w:ascii="Times New Roman" w:hAnsi="Times New Roman" w:cs="Times New Roman"/>
          <w:sz w:val="28"/>
          <w:szCs w:val="28"/>
        </w:rPr>
        <w:t>, а также к современным автору западны</w:t>
      </w:r>
      <w:r w:rsidR="00766918">
        <w:rPr>
          <w:rFonts w:ascii="Times New Roman" w:hAnsi="Times New Roman" w:cs="Times New Roman"/>
          <w:sz w:val="28"/>
          <w:szCs w:val="28"/>
        </w:rPr>
        <w:t>м</w:t>
      </w:r>
      <w:r w:rsidR="002F2549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66918">
        <w:rPr>
          <w:rFonts w:ascii="Times New Roman" w:hAnsi="Times New Roman" w:cs="Times New Roman"/>
          <w:sz w:val="28"/>
          <w:szCs w:val="28"/>
        </w:rPr>
        <w:t>ям</w:t>
      </w:r>
      <w:r w:rsidR="002F2549">
        <w:rPr>
          <w:rFonts w:ascii="Times New Roman" w:hAnsi="Times New Roman" w:cs="Times New Roman"/>
          <w:sz w:val="28"/>
          <w:szCs w:val="28"/>
        </w:rPr>
        <w:t xml:space="preserve"> (в частности касающихся </w:t>
      </w:r>
      <w:r w:rsidR="002F2549">
        <w:rPr>
          <w:rFonts w:ascii="Times New Roman" w:hAnsi="Times New Roman" w:cs="Times New Roman"/>
          <w:sz w:val="28"/>
          <w:szCs w:val="28"/>
        </w:rPr>
        <w:lastRenderedPageBreak/>
        <w:t xml:space="preserve">темы  крестовых походов), работа имеет </w:t>
      </w:r>
      <w:r w:rsidR="005728EF">
        <w:rPr>
          <w:rFonts w:ascii="Times New Roman" w:hAnsi="Times New Roman" w:cs="Times New Roman"/>
          <w:sz w:val="28"/>
          <w:szCs w:val="28"/>
        </w:rPr>
        <w:t>существенную</w:t>
      </w:r>
      <w:r w:rsidR="002F2549">
        <w:rPr>
          <w:rFonts w:ascii="Times New Roman" w:hAnsi="Times New Roman" w:cs="Times New Roman"/>
          <w:sz w:val="28"/>
          <w:szCs w:val="28"/>
        </w:rPr>
        <w:t xml:space="preserve"> долю необъективности. Чельцов пытается провести мысль о «</w:t>
      </w:r>
      <w:proofErr w:type="gramStart"/>
      <w:r w:rsidR="002F2549">
        <w:rPr>
          <w:rFonts w:ascii="Times New Roman" w:hAnsi="Times New Roman" w:cs="Times New Roman"/>
          <w:sz w:val="28"/>
          <w:szCs w:val="28"/>
        </w:rPr>
        <w:t>гнусной</w:t>
      </w:r>
      <w:proofErr w:type="gramEnd"/>
      <w:r w:rsidR="002F2549">
        <w:rPr>
          <w:rFonts w:ascii="Times New Roman" w:hAnsi="Times New Roman" w:cs="Times New Roman"/>
          <w:sz w:val="28"/>
          <w:szCs w:val="28"/>
        </w:rPr>
        <w:t xml:space="preserve"> роли латинян на востоке в эпоху крестовых походов».</w:t>
      </w:r>
      <w:r w:rsidR="002F2549">
        <w:rPr>
          <w:rStyle w:val="a6"/>
          <w:rFonts w:ascii="Times New Roman" w:hAnsi="Times New Roman" w:cs="Times New Roman"/>
          <w:sz w:val="28"/>
          <w:szCs w:val="28"/>
        </w:rPr>
        <w:footnoteReference w:id="104"/>
      </w:r>
      <w:r w:rsidR="002F2549">
        <w:rPr>
          <w:rFonts w:ascii="Times New Roman" w:hAnsi="Times New Roman" w:cs="Times New Roman"/>
          <w:sz w:val="28"/>
          <w:szCs w:val="28"/>
        </w:rPr>
        <w:t xml:space="preserve"> В его труде «История христианской церкви», издание которого ограничилось лишь одним томом, рассматривающим начальный период истории церкви, автор в качестве достоинства выделяет </w:t>
      </w:r>
      <w:r w:rsidR="005728E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2F2549">
        <w:rPr>
          <w:rFonts w:ascii="Times New Roman" w:hAnsi="Times New Roman" w:cs="Times New Roman"/>
          <w:sz w:val="28"/>
          <w:szCs w:val="28"/>
        </w:rPr>
        <w:t>критери</w:t>
      </w:r>
      <w:r w:rsidR="005728EF">
        <w:rPr>
          <w:rFonts w:ascii="Times New Roman" w:hAnsi="Times New Roman" w:cs="Times New Roman"/>
          <w:sz w:val="28"/>
          <w:szCs w:val="28"/>
        </w:rPr>
        <w:t>ев</w:t>
      </w:r>
      <w:r w:rsidR="002F25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2549">
        <w:rPr>
          <w:rFonts w:ascii="Times New Roman" w:hAnsi="Times New Roman" w:cs="Times New Roman"/>
          <w:sz w:val="28"/>
          <w:szCs w:val="28"/>
        </w:rPr>
        <w:t>православност</w:t>
      </w:r>
      <w:r w:rsidR="005728E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F2549">
        <w:rPr>
          <w:rFonts w:ascii="Times New Roman" w:hAnsi="Times New Roman" w:cs="Times New Roman"/>
          <w:sz w:val="28"/>
          <w:szCs w:val="28"/>
        </w:rPr>
        <w:t>»</w:t>
      </w:r>
      <w:r w:rsidR="005728EF">
        <w:rPr>
          <w:rFonts w:ascii="Times New Roman" w:hAnsi="Times New Roman" w:cs="Times New Roman"/>
          <w:sz w:val="28"/>
          <w:szCs w:val="28"/>
        </w:rPr>
        <w:t xml:space="preserve">. Однако он много раз обращается к трудам протестантских историков </w:t>
      </w:r>
      <w:r w:rsidR="005728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728EF">
        <w:rPr>
          <w:rFonts w:ascii="Times New Roman" w:hAnsi="Times New Roman" w:cs="Times New Roman"/>
          <w:sz w:val="28"/>
          <w:szCs w:val="28"/>
        </w:rPr>
        <w:t xml:space="preserve"> века, в частности, Августа </w:t>
      </w:r>
      <w:proofErr w:type="spellStart"/>
      <w:r w:rsidR="005728EF">
        <w:rPr>
          <w:rFonts w:ascii="Times New Roman" w:hAnsi="Times New Roman" w:cs="Times New Roman"/>
          <w:sz w:val="28"/>
          <w:szCs w:val="28"/>
        </w:rPr>
        <w:t>Неандера</w:t>
      </w:r>
      <w:proofErr w:type="spellEnd"/>
      <w:r w:rsidR="005728EF">
        <w:rPr>
          <w:rFonts w:ascii="Times New Roman" w:hAnsi="Times New Roman" w:cs="Times New Roman"/>
          <w:sz w:val="28"/>
          <w:szCs w:val="28"/>
        </w:rPr>
        <w:t xml:space="preserve"> (1789-1850), порой копируя целые отрывки и не давая ссылок.</w:t>
      </w:r>
      <w:r w:rsidR="005728EF">
        <w:rPr>
          <w:rStyle w:val="a6"/>
          <w:rFonts w:ascii="Times New Roman" w:hAnsi="Times New Roman" w:cs="Times New Roman"/>
          <w:sz w:val="28"/>
          <w:szCs w:val="28"/>
        </w:rPr>
        <w:footnoteReference w:id="105"/>
      </w:r>
      <w:r w:rsidR="00090E15">
        <w:rPr>
          <w:rFonts w:ascii="Times New Roman" w:hAnsi="Times New Roman" w:cs="Times New Roman"/>
          <w:sz w:val="28"/>
          <w:szCs w:val="28"/>
        </w:rPr>
        <w:t xml:space="preserve"> </w:t>
      </w:r>
      <w:r w:rsidR="00607530">
        <w:rPr>
          <w:rFonts w:ascii="Times New Roman" w:hAnsi="Times New Roman" w:cs="Times New Roman"/>
          <w:sz w:val="28"/>
          <w:szCs w:val="28"/>
        </w:rPr>
        <w:t>П</w:t>
      </w:r>
      <w:r w:rsidR="00090E15">
        <w:rPr>
          <w:rFonts w:ascii="Times New Roman" w:hAnsi="Times New Roman" w:cs="Times New Roman"/>
          <w:sz w:val="28"/>
          <w:szCs w:val="28"/>
        </w:rPr>
        <w:t>режде всего</w:t>
      </w:r>
      <w:r w:rsidR="009E558A">
        <w:rPr>
          <w:rFonts w:ascii="Times New Roman" w:hAnsi="Times New Roman" w:cs="Times New Roman"/>
          <w:sz w:val="28"/>
          <w:szCs w:val="28"/>
        </w:rPr>
        <w:t>,</w:t>
      </w:r>
      <w:r w:rsidR="00607530">
        <w:rPr>
          <w:rFonts w:ascii="Times New Roman" w:hAnsi="Times New Roman" w:cs="Times New Roman"/>
          <w:sz w:val="28"/>
          <w:szCs w:val="28"/>
        </w:rPr>
        <w:t xml:space="preserve"> он выделялся</w:t>
      </w:r>
      <w:r w:rsidR="00090E15">
        <w:rPr>
          <w:rFonts w:ascii="Times New Roman" w:hAnsi="Times New Roman" w:cs="Times New Roman"/>
          <w:sz w:val="28"/>
          <w:szCs w:val="28"/>
        </w:rPr>
        <w:t xml:space="preserve"> способностью ярко излагать </w:t>
      </w:r>
      <w:r w:rsidR="001E5A42">
        <w:rPr>
          <w:rFonts w:ascii="Times New Roman" w:hAnsi="Times New Roman" w:cs="Times New Roman"/>
          <w:sz w:val="28"/>
          <w:szCs w:val="28"/>
        </w:rPr>
        <w:t xml:space="preserve">материал, в </w:t>
      </w:r>
      <w:proofErr w:type="gramStart"/>
      <w:r w:rsidR="0060753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0E15">
        <w:rPr>
          <w:rFonts w:ascii="Times New Roman" w:hAnsi="Times New Roman" w:cs="Times New Roman"/>
          <w:sz w:val="28"/>
          <w:szCs w:val="28"/>
        </w:rPr>
        <w:t xml:space="preserve"> с чем его часто сравнивали с умелым живописцем, рисующим в рассказе целые эпохи.</w:t>
      </w:r>
      <w:r w:rsidR="00090E15">
        <w:rPr>
          <w:rStyle w:val="a6"/>
          <w:rFonts w:ascii="Times New Roman" w:hAnsi="Times New Roman" w:cs="Times New Roman"/>
          <w:sz w:val="28"/>
          <w:szCs w:val="28"/>
        </w:rPr>
        <w:footnoteReference w:id="106"/>
      </w:r>
      <w:r w:rsidR="0009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8EF" w:rsidRDefault="005728EF" w:rsidP="00EE2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посвящены преимущественно русской церковной истории</w:t>
      </w:r>
      <w:r w:rsidR="0054052A">
        <w:rPr>
          <w:rFonts w:ascii="Times New Roman" w:hAnsi="Times New Roman" w:cs="Times New Roman"/>
          <w:sz w:val="28"/>
          <w:szCs w:val="28"/>
        </w:rPr>
        <w:t xml:space="preserve">. Ему принадлежат такие </w:t>
      </w:r>
      <w:r w:rsidR="001E5A42">
        <w:rPr>
          <w:rFonts w:ascii="Times New Roman" w:hAnsi="Times New Roman" w:cs="Times New Roman"/>
          <w:sz w:val="28"/>
          <w:szCs w:val="28"/>
        </w:rPr>
        <w:t>исследования</w:t>
      </w:r>
      <w:r w:rsidR="0054052A">
        <w:rPr>
          <w:rFonts w:ascii="Times New Roman" w:hAnsi="Times New Roman" w:cs="Times New Roman"/>
          <w:sz w:val="28"/>
          <w:szCs w:val="28"/>
        </w:rPr>
        <w:t xml:space="preserve">, как «Феофан Прокопович и его время», «История Православной церкви в Финляндии и </w:t>
      </w:r>
      <w:proofErr w:type="spellStart"/>
      <w:r w:rsidR="0054052A">
        <w:rPr>
          <w:rFonts w:ascii="Times New Roman" w:hAnsi="Times New Roman" w:cs="Times New Roman"/>
          <w:sz w:val="28"/>
          <w:szCs w:val="28"/>
        </w:rPr>
        <w:t>Эстляндии</w:t>
      </w:r>
      <w:proofErr w:type="spellEnd"/>
      <w:r w:rsidR="0054052A">
        <w:rPr>
          <w:rFonts w:ascii="Times New Roman" w:hAnsi="Times New Roman" w:cs="Times New Roman"/>
          <w:sz w:val="28"/>
          <w:szCs w:val="28"/>
        </w:rPr>
        <w:t xml:space="preserve">, принадлежащих к </w:t>
      </w:r>
      <w:proofErr w:type="spellStart"/>
      <w:r w:rsidR="0054052A">
        <w:rPr>
          <w:rFonts w:ascii="Times New Roman" w:hAnsi="Times New Roman" w:cs="Times New Roman"/>
          <w:sz w:val="28"/>
          <w:szCs w:val="28"/>
        </w:rPr>
        <w:t>С.-Петербургской</w:t>
      </w:r>
      <w:proofErr w:type="spellEnd"/>
      <w:r w:rsidR="0054052A">
        <w:rPr>
          <w:rFonts w:ascii="Times New Roman" w:hAnsi="Times New Roman" w:cs="Times New Roman"/>
          <w:sz w:val="28"/>
          <w:szCs w:val="28"/>
        </w:rPr>
        <w:t xml:space="preserve"> епархии», «История перевода Библии на русский язык». В этих текстах прослеживается особый стиль </w:t>
      </w:r>
      <w:proofErr w:type="spellStart"/>
      <w:r w:rsidR="0054052A">
        <w:rPr>
          <w:rFonts w:ascii="Times New Roman" w:hAnsi="Times New Roman" w:cs="Times New Roman"/>
          <w:sz w:val="28"/>
          <w:szCs w:val="28"/>
        </w:rPr>
        <w:t>Чистовича</w:t>
      </w:r>
      <w:proofErr w:type="spellEnd"/>
      <w:r w:rsidR="0054052A">
        <w:rPr>
          <w:rFonts w:ascii="Times New Roman" w:hAnsi="Times New Roman" w:cs="Times New Roman"/>
          <w:sz w:val="28"/>
          <w:szCs w:val="28"/>
        </w:rPr>
        <w:t xml:space="preserve"> – обращение к первоисточникам, фундаментальный их анализ и ясность изложения.</w:t>
      </w:r>
    </w:p>
    <w:p w:rsidR="000B60A3" w:rsidRDefault="0054052A" w:rsidP="00EE2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первому периоду становления церковно-исторической школы можно сделать вывод, что он имел неоднозначный характер. С одной стороны именно с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4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профессора и преподаватели духовной академии </w:t>
      </w:r>
      <w:r w:rsidR="00766918">
        <w:rPr>
          <w:rFonts w:ascii="Times New Roman" w:hAnsi="Times New Roman" w:cs="Times New Roman"/>
          <w:sz w:val="28"/>
          <w:szCs w:val="28"/>
        </w:rPr>
        <w:t xml:space="preserve">осуществляют попытки </w:t>
      </w:r>
      <w:r>
        <w:rPr>
          <w:rFonts w:ascii="Times New Roman" w:hAnsi="Times New Roman" w:cs="Times New Roman"/>
          <w:sz w:val="28"/>
          <w:szCs w:val="28"/>
        </w:rPr>
        <w:t>обращ</w:t>
      </w:r>
      <w:r w:rsidR="00766918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к первоисточникам, активно применяют критические методы при работе с ними. </w:t>
      </w:r>
      <w:r w:rsidR="00766918">
        <w:rPr>
          <w:rFonts w:ascii="Times New Roman" w:hAnsi="Times New Roman" w:cs="Times New Roman"/>
          <w:sz w:val="28"/>
          <w:szCs w:val="28"/>
        </w:rPr>
        <w:t xml:space="preserve">Самый яркий пример тому – труды И.А. </w:t>
      </w:r>
      <w:proofErr w:type="spellStart"/>
      <w:r w:rsidR="00766918">
        <w:rPr>
          <w:rFonts w:ascii="Times New Roman" w:hAnsi="Times New Roman" w:cs="Times New Roman"/>
          <w:sz w:val="28"/>
          <w:szCs w:val="28"/>
        </w:rPr>
        <w:t>Чистовича</w:t>
      </w:r>
      <w:proofErr w:type="spellEnd"/>
      <w:r w:rsidR="00766918">
        <w:rPr>
          <w:rFonts w:ascii="Times New Roman" w:hAnsi="Times New Roman" w:cs="Times New Roman"/>
          <w:sz w:val="28"/>
          <w:szCs w:val="28"/>
        </w:rPr>
        <w:t xml:space="preserve">, однако, и у И.В. Чельцова, и у </w:t>
      </w:r>
      <w:proofErr w:type="spellStart"/>
      <w:r w:rsidR="00766918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766918">
        <w:rPr>
          <w:rFonts w:ascii="Times New Roman" w:hAnsi="Times New Roman" w:cs="Times New Roman"/>
          <w:sz w:val="28"/>
          <w:szCs w:val="28"/>
        </w:rPr>
        <w:t xml:space="preserve">. Иоанна Янышева, мы можем наблюдать подобное. </w:t>
      </w:r>
      <w:r w:rsidR="00607530">
        <w:rPr>
          <w:rFonts w:ascii="Times New Roman" w:hAnsi="Times New Roman" w:cs="Times New Roman"/>
          <w:sz w:val="28"/>
          <w:szCs w:val="28"/>
        </w:rPr>
        <w:t xml:space="preserve">Их прогрессивность для своего времени не всегда понималась современниками. </w:t>
      </w:r>
      <w:r w:rsidR="00607530">
        <w:rPr>
          <w:rFonts w:ascii="Times New Roman" w:hAnsi="Times New Roman" w:cs="Times New Roman"/>
          <w:sz w:val="28"/>
          <w:szCs w:val="28"/>
        </w:rPr>
        <w:lastRenderedPageBreak/>
        <w:t>К примеру</w:t>
      </w:r>
      <w:r w:rsidR="00766918">
        <w:rPr>
          <w:rFonts w:ascii="Times New Roman" w:hAnsi="Times New Roman" w:cs="Times New Roman"/>
          <w:sz w:val="28"/>
          <w:szCs w:val="28"/>
        </w:rPr>
        <w:t>, докторская диссертация последнего</w:t>
      </w:r>
      <w:r w:rsidR="00DF5769">
        <w:rPr>
          <w:rFonts w:ascii="Times New Roman" w:hAnsi="Times New Roman" w:cs="Times New Roman"/>
          <w:sz w:val="28"/>
          <w:szCs w:val="28"/>
        </w:rPr>
        <w:t>:</w:t>
      </w:r>
      <w:r w:rsidR="00766918">
        <w:rPr>
          <w:rFonts w:ascii="Times New Roman" w:hAnsi="Times New Roman" w:cs="Times New Roman"/>
          <w:sz w:val="28"/>
          <w:szCs w:val="28"/>
        </w:rPr>
        <w:t xml:space="preserve"> «Состояние учения о совести, свободе и благодати и попытки к разъяснению этого учения», критически рассматривающая определения указанных понятий </w:t>
      </w:r>
      <w:proofErr w:type="gramStart"/>
      <w:r w:rsidR="00766918"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 w:rsidR="00766918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="00766918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="00766918">
        <w:rPr>
          <w:rFonts w:ascii="Times New Roman" w:hAnsi="Times New Roman" w:cs="Times New Roman"/>
          <w:sz w:val="28"/>
          <w:szCs w:val="28"/>
        </w:rPr>
        <w:t xml:space="preserve">, в патриарших грамотах, в «Православном исповедании» Петра Могилы, после длительного обсуждения в учёных советах </w:t>
      </w:r>
      <w:proofErr w:type="spellStart"/>
      <w:r w:rsidR="00766918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="00766918">
        <w:rPr>
          <w:rFonts w:ascii="Times New Roman" w:hAnsi="Times New Roman" w:cs="Times New Roman"/>
          <w:sz w:val="28"/>
          <w:szCs w:val="28"/>
        </w:rPr>
        <w:t xml:space="preserve"> и МДА была отклонена</w:t>
      </w:r>
      <w:r w:rsidR="00607530">
        <w:rPr>
          <w:rFonts w:ascii="Times New Roman" w:hAnsi="Times New Roman" w:cs="Times New Roman"/>
          <w:sz w:val="28"/>
          <w:szCs w:val="28"/>
        </w:rPr>
        <w:t>,</w:t>
      </w:r>
      <w:r w:rsidR="00766918">
        <w:rPr>
          <w:rFonts w:ascii="Times New Roman" w:hAnsi="Times New Roman" w:cs="Times New Roman"/>
          <w:sz w:val="28"/>
          <w:szCs w:val="28"/>
        </w:rPr>
        <w:t xml:space="preserve"> в виду </w:t>
      </w:r>
      <w:r w:rsidR="000A514C">
        <w:rPr>
          <w:rFonts w:ascii="Times New Roman" w:hAnsi="Times New Roman" w:cs="Times New Roman"/>
          <w:sz w:val="28"/>
          <w:szCs w:val="28"/>
        </w:rPr>
        <w:t>несоответствия</w:t>
      </w:r>
      <w:r w:rsidR="00766918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0A514C">
        <w:rPr>
          <w:rFonts w:ascii="Times New Roman" w:hAnsi="Times New Roman" w:cs="Times New Roman"/>
          <w:sz w:val="28"/>
          <w:szCs w:val="28"/>
        </w:rPr>
        <w:t>ому</w:t>
      </w:r>
      <w:r w:rsidR="00766918">
        <w:rPr>
          <w:rFonts w:ascii="Times New Roman" w:hAnsi="Times New Roman" w:cs="Times New Roman"/>
          <w:sz w:val="28"/>
          <w:szCs w:val="28"/>
        </w:rPr>
        <w:t xml:space="preserve"> православн</w:t>
      </w:r>
      <w:r w:rsidR="000A514C">
        <w:rPr>
          <w:rFonts w:ascii="Times New Roman" w:hAnsi="Times New Roman" w:cs="Times New Roman"/>
          <w:sz w:val="28"/>
          <w:szCs w:val="28"/>
        </w:rPr>
        <w:t>о</w:t>
      </w:r>
      <w:r w:rsidR="000B60A3">
        <w:rPr>
          <w:rFonts w:ascii="Times New Roman" w:hAnsi="Times New Roman" w:cs="Times New Roman"/>
          <w:sz w:val="28"/>
          <w:szCs w:val="28"/>
        </w:rPr>
        <w:t>м</w:t>
      </w:r>
      <w:r w:rsidR="000A514C">
        <w:rPr>
          <w:rFonts w:ascii="Times New Roman" w:hAnsi="Times New Roman" w:cs="Times New Roman"/>
          <w:sz w:val="28"/>
          <w:szCs w:val="28"/>
        </w:rPr>
        <w:t>у</w:t>
      </w:r>
      <w:r w:rsidR="00766918">
        <w:rPr>
          <w:rFonts w:ascii="Times New Roman" w:hAnsi="Times New Roman" w:cs="Times New Roman"/>
          <w:sz w:val="28"/>
          <w:szCs w:val="28"/>
        </w:rPr>
        <w:t xml:space="preserve"> </w:t>
      </w:r>
      <w:r w:rsidR="000A514C">
        <w:rPr>
          <w:rFonts w:ascii="Times New Roman" w:hAnsi="Times New Roman" w:cs="Times New Roman"/>
          <w:sz w:val="28"/>
          <w:szCs w:val="28"/>
        </w:rPr>
        <w:t>учению</w:t>
      </w:r>
      <w:r w:rsidR="00766918">
        <w:rPr>
          <w:rFonts w:ascii="Times New Roman" w:hAnsi="Times New Roman" w:cs="Times New Roman"/>
          <w:sz w:val="28"/>
          <w:szCs w:val="28"/>
        </w:rPr>
        <w:t>.</w:t>
      </w:r>
      <w:r w:rsidR="00DF5769">
        <w:rPr>
          <w:rStyle w:val="a6"/>
          <w:rFonts w:ascii="Times New Roman" w:hAnsi="Times New Roman" w:cs="Times New Roman"/>
          <w:sz w:val="28"/>
          <w:szCs w:val="28"/>
        </w:rPr>
        <w:footnoteReference w:id="107"/>
      </w:r>
    </w:p>
    <w:p w:rsidR="002F2549" w:rsidRDefault="00766918" w:rsidP="00EE2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</w:t>
      </w:r>
      <w:r w:rsidR="000B60A3">
        <w:rPr>
          <w:rFonts w:ascii="Times New Roman" w:hAnsi="Times New Roman" w:cs="Times New Roman"/>
          <w:sz w:val="28"/>
          <w:szCs w:val="28"/>
        </w:rPr>
        <w:t xml:space="preserve">, круг </w:t>
      </w:r>
      <w:r w:rsidR="000A514C">
        <w:rPr>
          <w:rFonts w:ascii="Times New Roman" w:hAnsi="Times New Roman" w:cs="Times New Roman"/>
          <w:sz w:val="28"/>
          <w:szCs w:val="28"/>
        </w:rPr>
        <w:t xml:space="preserve">их </w:t>
      </w:r>
      <w:r w:rsidR="000B60A3">
        <w:rPr>
          <w:rFonts w:ascii="Times New Roman" w:hAnsi="Times New Roman" w:cs="Times New Roman"/>
          <w:sz w:val="28"/>
          <w:szCs w:val="28"/>
        </w:rPr>
        <w:t>исследовательских тем включал в себя</w:t>
      </w:r>
      <w:r w:rsidR="00D31563">
        <w:rPr>
          <w:rFonts w:ascii="Times New Roman" w:hAnsi="Times New Roman" w:cs="Times New Roman"/>
          <w:sz w:val="28"/>
          <w:szCs w:val="28"/>
        </w:rPr>
        <w:t>,</w:t>
      </w:r>
      <w:r w:rsidR="000B60A3">
        <w:rPr>
          <w:rFonts w:ascii="Times New Roman" w:hAnsi="Times New Roman" w:cs="Times New Roman"/>
          <w:sz w:val="28"/>
          <w:szCs w:val="28"/>
        </w:rPr>
        <w:t xml:space="preserve"> помимо прочего</w:t>
      </w:r>
      <w:r w:rsidR="00D31563">
        <w:rPr>
          <w:rFonts w:ascii="Times New Roman" w:hAnsi="Times New Roman" w:cs="Times New Roman"/>
          <w:sz w:val="28"/>
          <w:szCs w:val="28"/>
        </w:rPr>
        <w:t>,</w:t>
      </w:r>
      <w:r w:rsidR="000B60A3">
        <w:rPr>
          <w:rFonts w:ascii="Times New Roman" w:hAnsi="Times New Roman" w:cs="Times New Roman"/>
          <w:sz w:val="28"/>
          <w:szCs w:val="28"/>
        </w:rPr>
        <w:t xml:space="preserve"> сугубо богословские вопросы, сами работы преследовали зачастую апологетические цели и имели необъективный характер, а уровень зависимости от западной науки был достаточно высок. Безусловно, такое положение дел являлось отголоском развития церковно-исторической мысли в </w:t>
      </w:r>
      <w:r w:rsidR="000B60A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B60A3">
        <w:rPr>
          <w:rFonts w:ascii="Times New Roman" w:hAnsi="Times New Roman" w:cs="Times New Roman"/>
          <w:sz w:val="28"/>
          <w:szCs w:val="28"/>
        </w:rPr>
        <w:t xml:space="preserve"> веке, когда церковную историю относили к числу вспомогательных дисциплин, а также определялось влиянием трудов Филарета (Дроздова) и ряда западных историков, ввод</w:t>
      </w:r>
      <w:r w:rsidR="00DF5769">
        <w:rPr>
          <w:rFonts w:ascii="Times New Roman" w:hAnsi="Times New Roman" w:cs="Times New Roman"/>
          <w:sz w:val="28"/>
          <w:szCs w:val="28"/>
        </w:rPr>
        <w:t>ивших</w:t>
      </w:r>
      <w:r w:rsidR="000B60A3">
        <w:rPr>
          <w:rFonts w:ascii="Times New Roman" w:hAnsi="Times New Roman" w:cs="Times New Roman"/>
          <w:sz w:val="28"/>
          <w:szCs w:val="28"/>
        </w:rPr>
        <w:t xml:space="preserve"> свой предмет в круг богословских дисциплин. </w:t>
      </w:r>
    </w:p>
    <w:p w:rsidR="00BD33F5" w:rsidRDefault="000B60A3" w:rsidP="00BD3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этап в развитии Санкт-Петербургской церковно-исторической школы связан с именем Ивана</w:t>
      </w:r>
      <w:r w:rsidR="001469EB">
        <w:rPr>
          <w:rFonts w:ascii="Times New Roman" w:hAnsi="Times New Roman" w:cs="Times New Roman"/>
          <w:sz w:val="28"/>
          <w:szCs w:val="28"/>
        </w:rPr>
        <w:t xml:space="preserve"> Егоровича</w:t>
      </w:r>
      <w:r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1469EB">
        <w:rPr>
          <w:rFonts w:ascii="Times New Roman" w:hAnsi="Times New Roman" w:cs="Times New Roman"/>
          <w:sz w:val="28"/>
          <w:szCs w:val="28"/>
        </w:rPr>
        <w:t xml:space="preserve"> (1832-1901). Именно этот учёный придал школе оформленный вид, оставив после себя целый сонм учеников, являясь фактическим основателем школы.</w:t>
      </w:r>
      <w:r w:rsidR="001469EB">
        <w:rPr>
          <w:rStyle w:val="a6"/>
          <w:rFonts w:ascii="Times New Roman" w:hAnsi="Times New Roman" w:cs="Times New Roman"/>
          <w:sz w:val="28"/>
          <w:szCs w:val="28"/>
        </w:rPr>
        <w:footnoteReference w:id="108"/>
      </w:r>
      <w:r w:rsidR="001469EB">
        <w:rPr>
          <w:rFonts w:ascii="Times New Roman" w:hAnsi="Times New Roman" w:cs="Times New Roman"/>
          <w:sz w:val="28"/>
          <w:szCs w:val="28"/>
        </w:rPr>
        <w:t xml:space="preserve"> Окончив Санкт-Петербургскую духовную академию в 1859 году, он преподавал в ней с 1861 года, последовательно занима</w:t>
      </w:r>
      <w:r w:rsidR="00A50D72">
        <w:rPr>
          <w:rFonts w:ascii="Times New Roman" w:hAnsi="Times New Roman" w:cs="Times New Roman"/>
          <w:sz w:val="28"/>
          <w:szCs w:val="28"/>
        </w:rPr>
        <w:t>я</w:t>
      </w:r>
      <w:r w:rsidR="001469EB">
        <w:rPr>
          <w:rFonts w:ascii="Times New Roman" w:hAnsi="Times New Roman" w:cs="Times New Roman"/>
          <w:sz w:val="28"/>
          <w:szCs w:val="28"/>
        </w:rPr>
        <w:t xml:space="preserve"> кафедры греческого языка, всеобщей церковной истории, истории и разбора западных исповеданий. Его докторская диссертация, защищённая в 1875 году, имела тему «Изложение веры церкви </w:t>
      </w:r>
      <w:proofErr w:type="spellStart"/>
      <w:r w:rsidR="001469EB">
        <w:rPr>
          <w:rFonts w:ascii="Times New Roman" w:hAnsi="Times New Roman" w:cs="Times New Roman"/>
          <w:sz w:val="28"/>
          <w:szCs w:val="28"/>
        </w:rPr>
        <w:t>армянския</w:t>
      </w:r>
      <w:proofErr w:type="spellEnd"/>
      <w:r w:rsidR="001469EB">
        <w:rPr>
          <w:rFonts w:ascii="Times New Roman" w:hAnsi="Times New Roman" w:cs="Times New Roman"/>
          <w:sz w:val="28"/>
          <w:szCs w:val="28"/>
        </w:rPr>
        <w:t xml:space="preserve">, начертанное </w:t>
      </w:r>
      <w:proofErr w:type="spellStart"/>
      <w:r w:rsidR="001469EB">
        <w:rPr>
          <w:rFonts w:ascii="Times New Roman" w:hAnsi="Times New Roman" w:cs="Times New Roman"/>
          <w:sz w:val="28"/>
          <w:szCs w:val="28"/>
        </w:rPr>
        <w:t>Нерсесом</w:t>
      </w:r>
      <w:proofErr w:type="spellEnd"/>
      <w:r w:rsidR="00146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9EB">
        <w:rPr>
          <w:rFonts w:ascii="Times New Roman" w:hAnsi="Times New Roman" w:cs="Times New Roman"/>
          <w:sz w:val="28"/>
          <w:szCs w:val="28"/>
        </w:rPr>
        <w:t>кафоликосом</w:t>
      </w:r>
      <w:proofErr w:type="spellEnd"/>
      <w:r w:rsidR="001469EB">
        <w:rPr>
          <w:rFonts w:ascii="Times New Roman" w:hAnsi="Times New Roman" w:cs="Times New Roman"/>
          <w:sz w:val="28"/>
          <w:szCs w:val="28"/>
        </w:rPr>
        <w:t xml:space="preserve"> армянским, по требованию </w:t>
      </w:r>
      <w:proofErr w:type="spellStart"/>
      <w:r w:rsidR="001469EB">
        <w:rPr>
          <w:rFonts w:ascii="Times New Roman" w:hAnsi="Times New Roman" w:cs="Times New Roman"/>
          <w:sz w:val="28"/>
          <w:szCs w:val="28"/>
        </w:rPr>
        <w:t>боголюбивого</w:t>
      </w:r>
      <w:proofErr w:type="spellEnd"/>
      <w:r w:rsidR="001469EB">
        <w:rPr>
          <w:rFonts w:ascii="Times New Roman" w:hAnsi="Times New Roman" w:cs="Times New Roman"/>
          <w:sz w:val="28"/>
          <w:szCs w:val="28"/>
        </w:rPr>
        <w:t xml:space="preserve"> государя греков </w:t>
      </w:r>
      <w:proofErr w:type="spellStart"/>
      <w:r w:rsidR="001469EB">
        <w:rPr>
          <w:rFonts w:ascii="Times New Roman" w:hAnsi="Times New Roman" w:cs="Times New Roman"/>
          <w:sz w:val="28"/>
          <w:szCs w:val="28"/>
        </w:rPr>
        <w:t>Мануила</w:t>
      </w:r>
      <w:proofErr w:type="spellEnd"/>
      <w:r w:rsidR="001469EB">
        <w:rPr>
          <w:rFonts w:ascii="Times New Roman" w:hAnsi="Times New Roman" w:cs="Times New Roman"/>
          <w:sz w:val="28"/>
          <w:szCs w:val="28"/>
        </w:rPr>
        <w:t xml:space="preserve"> (историко-</w:t>
      </w:r>
      <w:r w:rsidR="001469EB">
        <w:rPr>
          <w:rFonts w:ascii="Times New Roman" w:hAnsi="Times New Roman" w:cs="Times New Roman"/>
          <w:sz w:val="28"/>
          <w:szCs w:val="28"/>
        </w:rPr>
        <w:lastRenderedPageBreak/>
        <w:t xml:space="preserve">догматическое исследование в связи с вопросом о возможном соединении армянской церкви с </w:t>
      </w:r>
      <w:proofErr w:type="gramStart"/>
      <w:r w:rsidR="001469EB">
        <w:rPr>
          <w:rFonts w:ascii="Times New Roman" w:hAnsi="Times New Roman" w:cs="Times New Roman"/>
          <w:sz w:val="28"/>
          <w:szCs w:val="28"/>
        </w:rPr>
        <w:t>православною</w:t>
      </w:r>
      <w:proofErr w:type="gramEnd"/>
      <w:r w:rsidR="001469EB">
        <w:rPr>
          <w:rFonts w:ascii="Times New Roman" w:hAnsi="Times New Roman" w:cs="Times New Roman"/>
          <w:sz w:val="28"/>
          <w:szCs w:val="28"/>
        </w:rPr>
        <w:t xml:space="preserve">)». </w:t>
      </w:r>
      <w:r w:rsidR="00431824">
        <w:rPr>
          <w:rFonts w:ascii="Times New Roman" w:hAnsi="Times New Roman" w:cs="Times New Roman"/>
          <w:sz w:val="28"/>
          <w:szCs w:val="28"/>
        </w:rPr>
        <w:t xml:space="preserve">Иван Егорович, имея отличную языковую подготовку, в русле тенденций, обозначившихся в середине </w:t>
      </w:r>
      <w:r w:rsidR="004318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31824" w:rsidRPr="00431824">
        <w:rPr>
          <w:rFonts w:ascii="Times New Roman" w:hAnsi="Times New Roman" w:cs="Times New Roman"/>
          <w:sz w:val="28"/>
          <w:szCs w:val="28"/>
        </w:rPr>
        <w:t xml:space="preserve"> </w:t>
      </w:r>
      <w:r w:rsidR="00431824">
        <w:rPr>
          <w:rFonts w:ascii="Times New Roman" w:hAnsi="Times New Roman" w:cs="Times New Roman"/>
          <w:sz w:val="28"/>
          <w:szCs w:val="28"/>
        </w:rPr>
        <w:t>века, активно занимался переводами источников по истории византийской церкви.</w:t>
      </w:r>
      <w:r w:rsidR="00431824">
        <w:rPr>
          <w:rStyle w:val="a6"/>
          <w:rFonts w:ascii="Times New Roman" w:hAnsi="Times New Roman" w:cs="Times New Roman"/>
          <w:sz w:val="28"/>
          <w:szCs w:val="28"/>
        </w:rPr>
        <w:footnoteReference w:id="109"/>
      </w:r>
      <w:r w:rsidR="00431824">
        <w:rPr>
          <w:rFonts w:ascii="Times New Roman" w:hAnsi="Times New Roman" w:cs="Times New Roman"/>
          <w:sz w:val="28"/>
          <w:szCs w:val="28"/>
        </w:rPr>
        <w:t xml:space="preserve"> Такое направление его деятельности объясняется также особым </w:t>
      </w:r>
      <w:r w:rsidR="00607530">
        <w:rPr>
          <w:rFonts w:ascii="Times New Roman" w:hAnsi="Times New Roman" w:cs="Times New Roman"/>
          <w:sz w:val="28"/>
          <w:szCs w:val="28"/>
        </w:rPr>
        <w:t>понимание</w:t>
      </w:r>
      <w:r w:rsidR="00DF5769">
        <w:rPr>
          <w:rFonts w:ascii="Times New Roman" w:hAnsi="Times New Roman" w:cs="Times New Roman"/>
          <w:sz w:val="28"/>
          <w:szCs w:val="28"/>
        </w:rPr>
        <w:t>м</w:t>
      </w:r>
      <w:r w:rsidR="00607530">
        <w:rPr>
          <w:rFonts w:ascii="Times New Roman" w:hAnsi="Times New Roman" w:cs="Times New Roman"/>
          <w:sz w:val="28"/>
          <w:szCs w:val="28"/>
        </w:rPr>
        <w:t xml:space="preserve"> </w:t>
      </w:r>
      <w:r w:rsidR="00431824">
        <w:rPr>
          <w:rFonts w:ascii="Times New Roman" w:hAnsi="Times New Roman" w:cs="Times New Roman"/>
          <w:sz w:val="28"/>
          <w:szCs w:val="28"/>
        </w:rPr>
        <w:t>историческо</w:t>
      </w:r>
      <w:r w:rsidR="00607530">
        <w:rPr>
          <w:rFonts w:ascii="Times New Roman" w:hAnsi="Times New Roman" w:cs="Times New Roman"/>
          <w:sz w:val="28"/>
          <w:szCs w:val="28"/>
        </w:rPr>
        <w:t>го</w:t>
      </w:r>
      <w:r w:rsidR="00431824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607530">
        <w:rPr>
          <w:rFonts w:ascii="Times New Roman" w:hAnsi="Times New Roman" w:cs="Times New Roman"/>
          <w:sz w:val="28"/>
          <w:szCs w:val="28"/>
        </w:rPr>
        <w:t>я.</w:t>
      </w:r>
      <w:r w:rsidR="00431824">
        <w:rPr>
          <w:rFonts w:ascii="Times New Roman" w:hAnsi="Times New Roman" w:cs="Times New Roman"/>
          <w:sz w:val="28"/>
          <w:szCs w:val="28"/>
        </w:rPr>
        <w:t xml:space="preserve"> </w:t>
      </w:r>
      <w:r w:rsidR="00607530">
        <w:rPr>
          <w:rFonts w:ascii="Times New Roman" w:hAnsi="Times New Roman" w:cs="Times New Roman"/>
          <w:sz w:val="28"/>
          <w:szCs w:val="28"/>
        </w:rPr>
        <w:t>Он пытался</w:t>
      </w:r>
      <w:r w:rsidR="00431824">
        <w:rPr>
          <w:rFonts w:ascii="Times New Roman" w:hAnsi="Times New Roman" w:cs="Times New Roman"/>
          <w:sz w:val="28"/>
          <w:szCs w:val="28"/>
        </w:rPr>
        <w:t xml:space="preserve"> на основе первоисточников излагать факты и пролагать собственные пути в исследовании того или иного феномена, в связи с чем с недоверием относился к западным </w:t>
      </w:r>
      <w:r w:rsidR="00DF5769">
        <w:rPr>
          <w:rFonts w:ascii="Times New Roman" w:hAnsi="Times New Roman" w:cs="Times New Roman"/>
          <w:sz w:val="28"/>
          <w:szCs w:val="28"/>
        </w:rPr>
        <w:t>историкам</w:t>
      </w:r>
      <w:r w:rsidR="00431824">
        <w:rPr>
          <w:rFonts w:ascii="Times New Roman" w:hAnsi="Times New Roman" w:cs="Times New Roman"/>
          <w:sz w:val="28"/>
          <w:szCs w:val="28"/>
        </w:rPr>
        <w:t>.</w:t>
      </w:r>
      <w:r w:rsidR="00431824">
        <w:rPr>
          <w:rStyle w:val="a6"/>
          <w:rFonts w:ascii="Times New Roman" w:hAnsi="Times New Roman" w:cs="Times New Roman"/>
          <w:sz w:val="28"/>
          <w:szCs w:val="28"/>
        </w:rPr>
        <w:footnoteReference w:id="110"/>
      </w:r>
      <w:r w:rsidR="00431824">
        <w:rPr>
          <w:rFonts w:ascii="Times New Roman" w:hAnsi="Times New Roman" w:cs="Times New Roman"/>
          <w:sz w:val="28"/>
          <w:szCs w:val="28"/>
        </w:rPr>
        <w:t xml:space="preserve"> Метод Ивана Егоровича можно охарактеризовать как историко-критический, он считал, что только при следовании строгой критике источников можно устан</w:t>
      </w:r>
      <w:r w:rsidR="00A50D72">
        <w:rPr>
          <w:rFonts w:ascii="Times New Roman" w:hAnsi="Times New Roman" w:cs="Times New Roman"/>
          <w:sz w:val="28"/>
          <w:szCs w:val="28"/>
        </w:rPr>
        <w:t>овить</w:t>
      </w:r>
      <w:r w:rsidR="00431824">
        <w:rPr>
          <w:rFonts w:ascii="Times New Roman" w:hAnsi="Times New Roman" w:cs="Times New Roman"/>
          <w:sz w:val="28"/>
          <w:szCs w:val="28"/>
        </w:rPr>
        <w:t xml:space="preserve"> факты. Соответственно, историк не может что-либо излагать по собственному вкусу или опираясь на своё мировоззрени</w:t>
      </w:r>
      <w:r w:rsidR="00A50D72">
        <w:rPr>
          <w:rFonts w:ascii="Times New Roman" w:hAnsi="Times New Roman" w:cs="Times New Roman"/>
          <w:sz w:val="28"/>
          <w:szCs w:val="28"/>
        </w:rPr>
        <w:t>е</w:t>
      </w:r>
      <w:r w:rsidR="00431824">
        <w:rPr>
          <w:rFonts w:ascii="Times New Roman" w:hAnsi="Times New Roman" w:cs="Times New Roman"/>
          <w:sz w:val="28"/>
          <w:szCs w:val="28"/>
        </w:rPr>
        <w:t xml:space="preserve">. </w:t>
      </w:r>
      <w:r w:rsidR="00607530">
        <w:rPr>
          <w:rFonts w:ascii="Times New Roman" w:hAnsi="Times New Roman" w:cs="Times New Roman"/>
          <w:sz w:val="28"/>
          <w:szCs w:val="28"/>
        </w:rPr>
        <w:t>Ярко эта мысль</w:t>
      </w:r>
      <w:r w:rsidR="00431824">
        <w:rPr>
          <w:rFonts w:ascii="Times New Roman" w:hAnsi="Times New Roman" w:cs="Times New Roman"/>
          <w:sz w:val="28"/>
          <w:szCs w:val="28"/>
        </w:rPr>
        <w:t xml:space="preserve"> выражена в словах самого Троицкого, произнесённых в одном из академических диспутов по его докторской диссертации: «Я от себя ничего не говорю</w:t>
      </w:r>
      <w:r w:rsidR="00BD33F5">
        <w:rPr>
          <w:rFonts w:ascii="Times New Roman" w:hAnsi="Times New Roman" w:cs="Times New Roman"/>
          <w:sz w:val="28"/>
          <w:szCs w:val="28"/>
        </w:rPr>
        <w:t>. Моей личности нет в сочинении. Там, что ни слово</w:t>
      </w:r>
      <w:r w:rsidR="00A50D72">
        <w:rPr>
          <w:rFonts w:ascii="Times New Roman" w:hAnsi="Times New Roman" w:cs="Times New Roman"/>
          <w:sz w:val="28"/>
          <w:szCs w:val="28"/>
        </w:rPr>
        <w:t xml:space="preserve"> </w:t>
      </w:r>
      <w:r w:rsidR="00BD33F5">
        <w:rPr>
          <w:rFonts w:ascii="Times New Roman" w:hAnsi="Times New Roman" w:cs="Times New Roman"/>
          <w:sz w:val="28"/>
          <w:szCs w:val="28"/>
        </w:rPr>
        <w:t>- то факт».</w:t>
      </w:r>
      <w:r w:rsidR="00BD33F5">
        <w:rPr>
          <w:rStyle w:val="a6"/>
          <w:rFonts w:ascii="Times New Roman" w:hAnsi="Times New Roman" w:cs="Times New Roman"/>
          <w:sz w:val="28"/>
          <w:szCs w:val="28"/>
        </w:rPr>
        <w:footnoteReference w:id="111"/>
      </w:r>
      <w:r w:rsidR="00BD33F5">
        <w:rPr>
          <w:rFonts w:ascii="Times New Roman" w:hAnsi="Times New Roman" w:cs="Times New Roman"/>
          <w:sz w:val="28"/>
          <w:szCs w:val="28"/>
        </w:rPr>
        <w:t xml:space="preserve"> Отметим, что являясь историком – объективистом, Троицкий обращался также к богословским вопросам, </w:t>
      </w:r>
      <w:r w:rsidR="00A50D72">
        <w:rPr>
          <w:rFonts w:ascii="Times New Roman" w:hAnsi="Times New Roman" w:cs="Times New Roman"/>
          <w:sz w:val="28"/>
          <w:szCs w:val="28"/>
        </w:rPr>
        <w:t>это</w:t>
      </w:r>
      <w:r w:rsidR="00BD33F5">
        <w:rPr>
          <w:rFonts w:ascii="Times New Roman" w:hAnsi="Times New Roman" w:cs="Times New Roman"/>
          <w:sz w:val="28"/>
          <w:szCs w:val="28"/>
        </w:rPr>
        <w:t xml:space="preserve"> видно из названия его докторской диссертации. Понятие «фил</w:t>
      </w:r>
      <w:r w:rsidR="00607530">
        <w:rPr>
          <w:rFonts w:ascii="Times New Roman" w:hAnsi="Times New Roman" w:cs="Times New Roman"/>
          <w:sz w:val="28"/>
          <w:szCs w:val="28"/>
        </w:rPr>
        <w:t xml:space="preserve">ософии истории», упоминаемое выше </w:t>
      </w:r>
      <w:r w:rsidR="00BD33F5">
        <w:rPr>
          <w:rFonts w:ascii="Times New Roman" w:hAnsi="Times New Roman" w:cs="Times New Roman"/>
          <w:sz w:val="28"/>
          <w:szCs w:val="28"/>
        </w:rPr>
        <w:t>в связи с академическим уставом 1814 года</w:t>
      </w:r>
      <w:r w:rsidR="00607530">
        <w:rPr>
          <w:rFonts w:ascii="Times New Roman" w:hAnsi="Times New Roman" w:cs="Times New Roman"/>
          <w:sz w:val="28"/>
          <w:szCs w:val="28"/>
        </w:rPr>
        <w:t>,</w:t>
      </w:r>
      <w:r w:rsidR="00BD33F5">
        <w:rPr>
          <w:rFonts w:ascii="Times New Roman" w:hAnsi="Times New Roman" w:cs="Times New Roman"/>
          <w:sz w:val="28"/>
          <w:szCs w:val="28"/>
        </w:rPr>
        <w:t xml:space="preserve"> не было чуждо для него. Однако </w:t>
      </w:r>
      <w:r w:rsidR="00A50D72">
        <w:rPr>
          <w:rFonts w:ascii="Times New Roman" w:hAnsi="Times New Roman" w:cs="Times New Roman"/>
          <w:sz w:val="28"/>
          <w:szCs w:val="28"/>
        </w:rPr>
        <w:t>оно</w:t>
      </w:r>
      <w:r w:rsidR="00BD33F5">
        <w:rPr>
          <w:rFonts w:ascii="Times New Roman" w:hAnsi="Times New Roman" w:cs="Times New Roman"/>
          <w:sz w:val="28"/>
          <w:szCs w:val="28"/>
        </w:rPr>
        <w:t xml:space="preserve"> приобретает иной оттенок в трудах профессора в сравнении с предшественниками, которые рассматривали исторический процесс глобально и с </w:t>
      </w:r>
      <w:proofErr w:type="spellStart"/>
      <w:r w:rsidR="00BD33F5">
        <w:rPr>
          <w:rFonts w:ascii="Times New Roman" w:hAnsi="Times New Roman" w:cs="Times New Roman"/>
          <w:sz w:val="28"/>
          <w:szCs w:val="28"/>
        </w:rPr>
        <w:t>предзаданных</w:t>
      </w:r>
      <w:proofErr w:type="spellEnd"/>
      <w:r w:rsidR="00BD33F5">
        <w:rPr>
          <w:rFonts w:ascii="Times New Roman" w:hAnsi="Times New Roman" w:cs="Times New Roman"/>
          <w:sz w:val="28"/>
          <w:szCs w:val="28"/>
        </w:rPr>
        <w:t xml:space="preserve"> позиций православного богословия, стараясь раскрыть последнее в событиях прошлого. Не так у И.Е.Троицкого, очень яркий пример являет его стать</w:t>
      </w:r>
      <w:r w:rsidR="00A50D72">
        <w:rPr>
          <w:rFonts w:ascii="Times New Roman" w:hAnsi="Times New Roman" w:cs="Times New Roman"/>
          <w:sz w:val="28"/>
          <w:szCs w:val="28"/>
        </w:rPr>
        <w:t>я</w:t>
      </w:r>
      <w:r w:rsidR="00BD33F5">
        <w:rPr>
          <w:rFonts w:ascii="Times New Roman" w:hAnsi="Times New Roman" w:cs="Times New Roman"/>
          <w:sz w:val="28"/>
          <w:szCs w:val="28"/>
        </w:rPr>
        <w:t xml:space="preserve"> «Арсений, патриарх </w:t>
      </w:r>
      <w:proofErr w:type="spellStart"/>
      <w:r w:rsidR="00BD33F5">
        <w:rPr>
          <w:rFonts w:ascii="Times New Roman" w:hAnsi="Times New Roman" w:cs="Times New Roman"/>
          <w:sz w:val="28"/>
          <w:szCs w:val="28"/>
        </w:rPr>
        <w:t>никейский</w:t>
      </w:r>
      <w:proofErr w:type="spellEnd"/>
      <w:r w:rsidR="00BD33F5">
        <w:rPr>
          <w:rFonts w:ascii="Times New Roman" w:hAnsi="Times New Roman" w:cs="Times New Roman"/>
          <w:sz w:val="28"/>
          <w:szCs w:val="28"/>
        </w:rPr>
        <w:t xml:space="preserve"> и константинопольский, и арсениты»</w:t>
      </w:r>
      <w:r w:rsidR="00A50D72">
        <w:rPr>
          <w:rFonts w:ascii="Times New Roman" w:hAnsi="Times New Roman" w:cs="Times New Roman"/>
          <w:sz w:val="28"/>
          <w:szCs w:val="28"/>
        </w:rPr>
        <w:t xml:space="preserve">, вышедшая в христианском чтении в 1873 году. В работе, посвященной узкой теме </w:t>
      </w:r>
      <w:proofErr w:type="spellStart"/>
      <w:r w:rsidR="00A50D72">
        <w:rPr>
          <w:rFonts w:ascii="Times New Roman" w:hAnsi="Times New Roman" w:cs="Times New Roman"/>
          <w:sz w:val="28"/>
          <w:szCs w:val="28"/>
        </w:rPr>
        <w:t>арсенитского</w:t>
      </w:r>
      <w:proofErr w:type="spellEnd"/>
      <w:r w:rsidR="00A50D72">
        <w:rPr>
          <w:rFonts w:ascii="Times New Roman" w:hAnsi="Times New Roman" w:cs="Times New Roman"/>
          <w:sz w:val="28"/>
          <w:szCs w:val="28"/>
        </w:rPr>
        <w:t xml:space="preserve"> раскола </w:t>
      </w:r>
      <w:r w:rsidR="00A50D72">
        <w:rPr>
          <w:rFonts w:ascii="Times New Roman" w:hAnsi="Times New Roman" w:cs="Times New Roman"/>
          <w:sz w:val="28"/>
          <w:szCs w:val="28"/>
        </w:rPr>
        <w:lastRenderedPageBreak/>
        <w:t xml:space="preserve">и ограниченному временному промежутку – </w:t>
      </w:r>
      <w:r w:rsidR="00A50D7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50D72" w:rsidRPr="00A50D72">
        <w:rPr>
          <w:rFonts w:ascii="Times New Roman" w:hAnsi="Times New Roman" w:cs="Times New Roman"/>
          <w:sz w:val="28"/>
          <w:szCs w:val="28"/>
        </w:rPr>
        <w:t xml:space="preserve"> </w:t>
      </w:r>
      <w:r w:rsidR="00A50D72">
        <w:rPr>
          <w:rFonts w:ascii="Times New Roman" w:hAnsi="Times New Roman" w:cs="Times New Roman"/>
          <w:sz w:val="28"/>
          <w:szCs w:val="28"/>
        </w:rPr>
        <w:t xml:space="preserve">веку, он сумел описать византийское общество в различных его представителях (от царя и патриарха до простого народа), церковный и светский быт. На основе этого в последней главе был </w:t>
      </w:r>
      <w:r w:rsidR="00F14A63">
        <w:rPr>
          <w:rFonts w:ascii="Times New Roman" w:hAnsi="Times New Roman" w:cs="Times New Roman"/>
          <w:sz w:val="28"/>
          <w:szCs w:val="28"/>
        </w:rPr>
        <w:t>осуществлен философско</w:t>
      </w:r>
      <w:r w:rsidR="00A50D72">
        <w:rPr>
          <w:rFonts w:ascii="Times New Roman" w:hAnsi="Times New Roman" w:cs="Times New Roman"/>
          <w:sz w:val="28"/>
          <w:szCs w:val="28"/>
        </w:rPr>
        <w:t xml:space="preserve">-исторический анализ событий, вскрывающий взаимосвязи эпохи. Более того, отталкиваясь от рассматриваемого материала, </w:t>
      </w:r>
      <w:r w:rsidR="003D3F55">
        <w:rPr>
          <w:rFonts w:ascii="Times New Roman" w:hAnsi="Times New Roman" w:cs="Times New Roman"/>
          <w:sz w:val="28"/>
          <w:szCs w:val="28"/>
        </w:rPr>
        <w:t>И.Е.</w:t>
      </w:r>
      <w:r w:rsidR="00A50D72">
        <w:rPr>
          <w:rFonts w:ascii="Times New Roman" w:hAnsi="Times New Roman" w:cs="Times New Roman"/>
          <w:sz w:val="28"/>
          <w:szCs w:val="28"/>
        </w:rPr>
        <w:t xml:space="preserve"> Троицкий </w:t>
      </w:r>
      <w:r w:rsidR="00DF5769">
        <w:rPr>
          <w:rFonts w:ascii="Times New Roman" w:hAnsi="Times New Roman" w:cs="Times New Roman"/>
          <w:sz w:val="28"/>
          <w:szCs w:val="28"/>
        </w:rPr>
        <w:t>составил</w:t>
      </w:r>
      <w:r w:rsidR="00A50D72">
        <w:rPr>
          <w:rFonts w:ascii="Times New Roman" w:hAnsi="Times New Roman" w:cs="Times New Roman"/>
          <w:sz w:val="28"/>
          <w:szCs w:val="28"/>
        </w:rPr>
        <w:t xml:space="preserve"> ряд выводов по </w:t>
      </w:r>
      <w:r w:rsidR="00607530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A50D72">
        <w:rPr>
          <w:rFonts w:ascii="Times New Roman" w:hAnsi="Times New Roman" w:cs="Times New Roman"/>
          <w:sz w:val="28"/>
          <w:szCs w:val="28"/>
        </w:rPr>
        <w:t>теме церковно-государственных отношений</w:t>
      </w:r>
      <w:r w:rsidR="00A50D72">
        <w:rPr>
          <w:rStyle w:val="a6"/>
          <w:rFonts w:ascii="Times New Roman" w:hAnsi="Times New Roman" w:cs="Times New Roman"/>
          <w:sz w:val="28"/>
          <w:szCs w:val="28"/>
        </w:rPr>
        <w:footnoteReference w:id="112"/>
      </w:r>
      <w:r w:rsidR="003D3F55">
        <w:rPr>
          <w:rFonts w:ascii="Times New Roman" w:hAnsi="Times New Roman" w:cs="Times New Roman"/>
          <w:sz w:val="28"/>
          <w:szCs w:val="28"/>
        </w:rPr>
        <w:t>, подробное рассмотрение которых не явля</w:t>
      </w:r>
      <w:r w:rsidR="00DF5769">
        <w:rPr>
          <w:rFonts w:ascii="Times New Roman" w:hAnsi="Times New Roman" w:cs="Times New Roman"/>
          <w:sz w:val="28"/>
          <w:szCs w:val="28"/>
        </w:rPr>
        <w:t>лось</w:t>
      </w:r>
      <w:r w:rsidR="003D3F55">
        <w:rPr>
          <w:rFonts w:ascii="Times New Roman" w:hAnsi="Times New Roman" w:cs="Times New Roman"/>
          <w:sz w:val="28"/>
          <w:szCs w:val="28"/>
        </w:rPr>
        <w:t xml:space="preserve"> задачей </w:t>
      </w:r>
      <w:r w:rsidR="00DF5769">
        <w:rPr>
          <w:rFonts w:ascii="Times New Roman" w:hAnsi="Times New Roman" w:cs="Times New Roman"/>
          <w:sz w:val="28"/>
          <w:szCs w:val="28"/>
        </w:rPr>
        <w:t>исследования</w:t>
      </w:r>
      <w:r w:rsidR="003D3F55">
        <w:rPr>
          <w:rFonts w:ascii="Times New Roman" w:hAnsi="Times New Roman" w:cs="Times New Roman"/>
          <w:sz w:val="28"/>
          <w:szCs w:val="28"/>
        </w:rPr>
        <w:t xml:space="preserve">. </w:t>
      </w:r>
      <w:r w:rsidR="00607530">
        <w:rPr>
          <w:rFonts w:ascii="Times New Roman" w:hAnsi="Times New Roman" w:cs="Times New Roman"/>
          <w:sz w:val="28"/>
          <w:szCs w:val="28"/>
        </w:rPr>
        <w:t xml:space="preserve">Отметим, что такой стиль работы позже будет воспринят учеником Троицкого – </w:t>
      </w:r>
      <w:proofErr w:type="spellStart"/>
      <w:r w:rsidR="00607530">
        <w:rPr>
          <w:rFonts w:ascii="Times New Roman" w:hAnsi="Times New Roman" w:cs="Times New Roman"/>
          <w:sz w:val="28"/>
          <w:szCs w:val="28"/>
        </w:rPr>
        <w:t>Болотовым</w:t>
      </w:r>
      <w:proofErr w:type="spellEnd"/>
      <w:r w:rsidR="00607530">
        <w:rPr>
          <w:rFonts w:ascii="Times New Roman" w:hAnsi="Times New Roman" w:cs="Times New Roman"/>
          <w:sz w:val="28"/>
          <w:szCs w:val="28"/>
        </w:rPr>
        <w:t xml:space="preserve"> В.В. и</w:t>
      </w:r>
      <w:r w:rsidR="00F966E7">
        <w:rPr>
          <w:rFonts w:ascii="Times New Roman" w:hAnsi="Times New Roman" w:cs="Times New Roman"/>
          <w:sz w:val="28"/>
          <w:szCs w:val="28"/>
        </w:rPr>
        <w:t xml:space="preserve"> с лёгкой руки </w:t>
      </w:r>
      <w:proofErr w:type="spellStart"/>
      <w:r w:rsidR="00F14A63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="00607530">
        <w:rPr>
          <w:rFonts w:ascii="Times New Roman" w:hAnsi="Times New Roman" w:cs="Times New Roman"/>
          <w:sz w:val="28"/>
          <w:szCs w:val="28"/>
        </w:rPr>
        <w:t xml:space="preserve"> получит название «конкретно-исторического».</w:t>
      </w:r>
      <w:r w:rsidR="00F966E7">
        <w:rPr>
          <w:rStyle w:val="a6"/>
          <w:rFonts w:ascii="Times New Roman" w:hAnsi="Times New Roman" w:cs="Times New Roman"/>
          <w:sz w:val="28"/>
          <w:szCs w:val="28"/>
        </w:rPr>
        <w:footnoteReference w:id="113"/>
      </w:r>
    </w:p>
    <w:p w:rsidR="003D3F55" w:rsidRDefault="003D3F55" w:rsidP="00BD3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лице Ивана Егоровича Троицкого можно говорить о подлинном рождении научной церковно-исторической школы при Санкт-Петербургской духовной академии. В его трудах проявляется большая самостоятельность в сравнении с предшествующим периодом церковных историков,</w:t>
      </w:r>
      <w:r w:rsidR="0009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обозначаются методы исследовательской работы, связанные с историко-критическим анализом текстов.</w:t>
      </w:r>
      <w:r w:rsidR="00090E15">
        <w:rPr>
          <w:rFonts w:ascii="Times New Roman" w:hAnsi="Times New Roman" w:cs="Times New Roman"/>
          <w:sz w:val="28"/>
          <w:szCs w:val="28"/>
        </w:rPr>
        <w:t xml:space="preserve"> Однако, всё равно</w:t>
      </w:r>
      <w:r w:rsidR="002F6068">
        <w:rPr>
          <w:rFonts w:ascii="Times New Roman" w:hAnsi="Times New Roman" w:cs="Times New Roman"/>
          <w:sz w:val="28"/>
          <w:szCs w:val="28"/>
        </w:rPr>
        <w:t>,</w:t>
      </w:r>
      <w:r w:rsidR="00090E15">
        <w:rPr>
          <w:rFonts w:ascii="Times New Roman" w:hAnsi="Times New Roman" w:cs="Times New Roman"/>
          <w:sz w:val="28"/>
          <w:szCs w:val="28"/>
        </w:rPr>
        <w:t xml:space="preserve"> присутствует влияние немецкой рационалистической </w:t>
      </w:r>
      <w:r w:rsidR="002F6068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="00090E15">
        <w:rPr>
          <w:rFonts w:ascii="Times New Roman" w:hAnsi="Times New Roman" w:cs="Times New Roman"/>
          <w:sz w:val="28"/>
          <w:szCs w:val="28"/>
        </w:rPr>
        <w:t xml:space="preserve">традиции, выраженной Ф. </w:t>
      </w:r>
      <w:proofErr w:type="spellStart"/>
      <w:r w:rsidR="00090E1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90E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0E15">
        <w:rPr>
          <w:rFonts w:ascii="Times New Roman" w:hAnsi="Times New Roman" w:cs="Times New Roman"/>
          <w:sz w:val="28"/>
          <w:szCs w:val="28"/>
        </w:rPr>
        <w:t>Бауром</w:t>
      </w:r>
      <w:proofErr w:type="spellEnd"/>
      <w:r w:rsidR="00090E15">
        <w:rPr>
          <w:rFonts w:ascii="Times New Roman" w:hAnsi="Times New Roman" w:cs="Times New Roman"/>
          <w:sz w:val="28"/>
          <w:szCs w:val="28"/>
        </w:rPr>
        <w:t xml:space="preserve"> (1792-1860). Последний, в частности, считал, что историк должен быть беспристрастным зрителем исторических событий</w:t>
      </w:r>
      <w:r w:rsidR="009E558A">
        <w:rPr>
          <w:rFonts w:ascii="Times New Roman" w:hAnsi="Times New Roman" w:cs="Times New Roman"/>
          <w:sz w:val="28"/>
          <w:szCs w:val="28"/>
        </w:rPr>
        <w:t xml:space="preserve"> для этого ему необходимо отказаться от всякого субъективизма. Но, тем не менее, изложение событий прошлого должно вскрывать идею, являющуюся их «душой».</w:t>
      </w:r>
      <w:r w:rsidR="009E558A">
        <w:rPr>
          <w:rStyle w:val="a6"/>
          <w:rFonts w:ascii="Times New Roman" w:hAnsi="Times New Roman" w:cs="Times New Roman"/>
          <w:sz w:val="28"/>
          <w:szCs w:val="28"/>
        </w:rPr>
        <w:footnoteReference w:id="11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58A">
        <w:rPr>
          <w:rFonts w:ascii="Times New Roman" w:hAnsi="Times New Roman" w:cs="Times New Roman"/>
          <w:sz w:val="28"/>
          <w:szCs w:val="28"/>
        </w:rPr>
        <w:t xml:space="preserve">Именно потому </w:t>
      </w:r>
      <w:proofErr w:type="spellStart"/>
      <w:r w:rsidR="009E558A">
        <w:rPr>
          <w:rFonts w:ascii="Times New Roman" w:hAnsi="Times New Roman" w:cs="Times New Roman"/>
          <w:sz w:val="28"/>
          <w:szCs w:val="28"/>
        </w:rPr>
        <w:t>Баур</w:t>
      </w:r>
      <w:proofErr w:type="spellEnd"/>
      <w:r w:rsidR="009E558A">
        <w:rPr>
          <w:rFonts w:ascii="Times New Roman" w:hAnsi="Times New Roman" w:cs="Times New Roman"/>
          <w:sz w:val="28"/>
          <w:szCs w:val="28"/>
        </w:rPr>
        <w:t xml:space="preserve"> активно обращается к догматическим воп</w:t>
      </w:r>
      <w:r w:rsidR="00607530">
        <w:rPr>
          <w:rFonts w:ascii="Times New Roman" w:hAnsi="Times New Roman" w:cs="Times New Roman"/>
          <w:sz w:val="28"/>
          <w:szCs w:val="28"/>
        </w:rPr>
        <w:t xml:space="preserve">росам, рассматривая их историю, </w:t>
      </w:r>
      <w:r w:rsidR="009E558A">
        <w:rPr>
          <w:rFonts w:ascii="Times New Roman" w:hAnsi="Times New Roman" w:cs="Times New Roman"/>
          <w:sz w:val="28"/>
          <w:szCs w:val="28"/>
        </w:rPr>
        <w:t>примен</w:t>
      </w:r>
      <w:r w:rsidR="00607530">
        <w:rPr>
          <w:rFonts w:ascii="Times New Roman" w:hAnsi="Times New Roman" w:cs="Times New Roman"/>
          <w:sz w:val="28"/>
          <w:szCs w:val="28"/>
        </w:rPr>
        <w:t>яя</w:t>
      </w:r>
      <w:r w:rsidR="009E558A">
        <w:rPr>
          <w:rFonts w:ascii="Times New Roman" w:hAnsi="Times New Roman" w:cs="Times New Roman"/>
          <w:sz w:val="28"/>
          <w:szCs w:val="28"/>
        </w:rPr>
        <w:t xml:space="preserve"> гегельянск</w:t>
      </w:r>
      <w:r w:rsidR="00607530">
        <w:rPr>
          <w:rFonts w:ascii="Times New Roman" w:hAnsi="Times New Roman" w:cs="Times New Roman"/>
          <w:sz w:val="28"/>
          <w:szCs w:val="28"/>
        </w:rPr>
        <w:t>ую</w:t>
      </w:r>
      <w:r w:rsidR="009E558A">
        <w:rPr>
          <w:rFonts w:ascii="Times New Roman" w:hAnsi="Times New Roman" w:cs="Times New Roman"/>
          <w:sz w:val="28"/>
          <w:szCs w:val="28"/>
        </w:rPr>
        <w:t xml:space="preserve"> </w:t>
      </w:r>
      <w:r w:rsidR="00607530">
        <w:rPr>
          <w:rFonts w:ascii="Times New Roman" w:hAnsi="Times New Roman" w:cs="Times New Roman"/>
          <w:sz w:val="28"/>
          <w:szCs w:val="28"/>
        </w:rPr>
        <w:t>философию</w:t>
      </w:r>
      <w:r w:rsidR="009E558A">
        <w:rPr>
          <w:rFonts w:ascii="Times New Roman" w:hAnsi="Times New Roman" w:cs="Times New Roman"/>
          <w:sz w:val="28"/>
          <w:szCs w:val="28"/>
        </w:rPr>
        <w:t>.</w:t>
      </w:r>
      <w:r w:rsidR="002F6068">
        <w:rPr>
          <w:rFonts w:ascii="Times New Roman" w:hAnsi="Times New Roman" w:cs="Times New Roman"/>
          <w:sz w:val="28"/>
          <w:szCs w:val="28"/>
        </w:rPr>
        <w:t xml:space="preserve"> Как мы видели выше те же положения обретаются и </w:t>
      </w:r>
      <w:proofErr w:type="gramStart"/>
      <w:r w:rsidR="002F60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F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068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="002F6068">
        <w:rPr>
          <w:rFonts w:ascii="Times New Roman" w:hAnsi="Times New Roman" w:cs="Times New Roman"/>
          <w:sz w:val="28"/>
          <w:szCs w:val="28"/>
        </w:rPr>
        <w:t>, но кроме того, н</w:t>
      </w:r>
      <w:r>
        <w:rPr>
          <w:rFonts w:ascii="Times New Roman" w:hAnsi="Times New Roman" w:cs="Times New Roman"/>
          <w:sz w:val="28"/>
          <w:szCs w:val="28"/>
        </w:rPr>
        <w:t xml:space="preserve">аследуя сложившейся </w:t>
      </w:r>
      <w:r w:rsidR="009E558A">
        <w:rPr>
          <w:rFonts w:ascii="Times New Roman" w:hAnsi="Times New Roman" w:cs="Times New Roman"/>
          <w:sz w:val="28"/>
          <w:szCs w:val="28"/>
        </w:rPr>
        <w:t xml:space="preserve">петербургской </w:t>
      </w:r>
      <w:r>
        <w:rPr>
          <w:rFonts w:ascii="Times New Roman" w:hAnsi="Times New Roman" w:cs="Times New Roman"/>
          <w:sz w:val="28"/>
          <w:szCs w:val="28"/>
        </w:rPr>
        <w:t xml:space="preserve">традиции, </w:t>
      </w:r>
      <w:r w:rsidR="002F606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носит</w:t>
      </w:r>
      <w:r w:rsidR="009E558A">
        <w:rPr>
          <w:rFonts w:ascii="Times New Roman" w:hAnsi="Times New Roman" w:cs="Times New Roman"/>
          <w:sz w:val="28"/>
          <w:szCs w:val="28"/>
        </w:rPr>
        <w:t xml:space="preserve"> в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богословский характер, а круг тем обозначается историей церкви в Византии.</w:t>
      </w:r>
    </w:p>
    <w:p w:rsidR="002F6068" w:rsidRDefault="002516D9" w:rsidP="00BD3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2F6068">
        <w:rPr>
          <w:rFonts w:ascii="Times New Roman" w:hAnsi="Times New Roman" w:cs="Times New Roman"/>
          <w:sz w:val="28"/>
          <w:szCs w:val="28"/>
        </w:rPr>
        <w:t>выдающихся учеников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="002F606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966E7">
        <w:rPr>
          <w:rFonts w:ascii="Times New Roman" w:hAnsi="Times New Roman" w:cs="Times New Roman"/>
          <w:sz w:val="28"/>
          <w:szCs w:val="28"/>
        </w:rPr>
        <w:t xml:space="preserve"> </w:t>
      </w:r>
      <w:r w:rsidR="00587CCC">
        <w:rPr>
          <w:rFonts w:ascii="Times New Roman" w:hAnsi="Times New Roman" w:cs="Times New Roman"/>
          <w:sz w:val="28"/>
          <w:szCs w:val="28"/>
        </w:rPr>
        <w:t>уже упоминавшийся</w:t>
      </w:r>
      <w:r w:rsidR="002F606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2F6068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2F6068">
        <w:rPr>
          <w:rFonts w:ascii="Times New Roman" w:hAnsi="Times New Roman" w:cs="Times New Roman"/>
          <w:sz w:val="28"/>
          <w:szCs w:val="28"/>
        </w:rPr>
        <w:t xml:space="preserve">. Это уникальный исследователь, сделавший многое для церковно-исторической науки в России, Санкт - Петербургской церковно-исторической школы. Ему принадлежат оригинальное понимание метода работы церковного историка, ряд качественных исследований по истории древних восточных церквей, древней церковной истории. </w:t>
      </w:r>
    </w:p>
    <w:p w:rsidR="00827A1C" w:rsidRDefault="002F6068" w:rsidP="00487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 в магистратуру Санкт-Петербургской духовной академии в 1875 году</w:t>
      </w:r>
      <w:r w:rsidR="00F96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помимо И.Е.Троицкого</w:t>
      </w:r>
      <w:r w:rsidR="00F96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4875D0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F966E7">
        <w:rPr>
          <w:rFonts w:ascii="Times New Roman" w:hAnsi="Times New Roman" w:cs="Times New Roman"/>
          <w:sz w:val="28"/>
          <w:szCs w:val="28"/>
        </w:rPr>
        <w:t>обучался у И.В. Чельцова, в</w:t>
      </w:r>
      <w:r>
        <w:rPr>
          <w:rFonts w:ascii="Times New Roman" w:hAnsi="Times New Roman" w:cs="Times New Roman"/>
          <w:sz w:val="28"/>
          <w:szCs w:val="28"/>
        </w:rPr>
        <w:t>последстви</w:t>
      </w:r>
      <w:r w:rsidR="00827A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позаимствовав у первого строгость научно-критического метода, а у второго – живость и </w:t>
      </w:r>
      <w:r w:rsidR="00AA46A0">
        <w:rPr>
          <w:rFonts w:ascii="Times New Roman" w:hAnsi="Times New Roman" w:cs="Times New Roman"/>
          <w:sz w:val="28"/>
          <w:szCs w:val="28"/>
        </w:rPr>
        <w:t>стройность в</w:t>
      </w:r>
      <w:r>
        <w:rPr>
          <w:rFonts w:ascii="Times New Roman" w:hAnsi="Times New Roman" w:cs="Times New Roman"/>
          <w:sz w:val="28"/>
          <w:szCs w:val="28"/>
        </w:rPr>
        <w:t xml:space="preserve"> изложения материала.</w:t>
      </w:r>
      <w:r w:rsidR="00AA46A0">
        <w:rPr>
          <w:rStyle w:val="a6"/>
          <w:rFonts w:ascii="Times New Roman" w:hAnsi="Times New Roman" w:cs="Times New Roman"/>
          <w:sz w:val="28"/>
          <w:szCs w:val="28"/>
        </w:rPr>
        <w:footnoteReference w:id="11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6A0">
        <w:rPr>
          <w:rFonts w:ascii="Times New Roman" w:hAnsi="Times New Roman" w:cs="Times New Roman"/>
          <w:sz w:val="28"/>
          <w:szCs w:val="28"/>
        </w:rPr>
        <w:t xml:space="preserve">В некоторых аспектах он также ориентировался на представителей западной науки. В частности, </w:t>
      </w:r>
      <w:r w:rsidR="002516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A46A0">
        <w:rPr>
          <w:rFonts w:ascii="Times New Roman" w:hAnsi="Times New Roman" w:cs="Times New Roman"/>
          <w:sz w:val="28"/>
          <w:szCs w:val="28"/>
        </w:rPr>
        <w:t>Пауля</w:t>
      </w:r>
      <w:proofErr w:type="spellEnd"/>
      <w:r w:rsidR="00AA46A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AA46A0">
        <w:rPr>
          <w:rFonts w:ascii="Times New Roman" w:hAnsi="Times New Roman" w:cs="Times New Roman"/>
          <w:sz w:val="28"/>
          <w:szCs w:val="28"/>
        </w:rPr>
        <w:t>Лагарда</w:t>
      </w:r>
      <w:proofErr w:type="spellEnd"/>
      <w:r w:rsidR="00AA46A0">
        <w:rPr>
          <w:rFonts w:ascii="Times New Roman" w:hAnsi="Times New Roman" w:cs="Times New Roman"/>
          <w:sz w:val="28"/>
          <w:szCs w:val="28"/>
        </w:rPr>
        <w:t xml:space="preserve"> (1827-1891) и Альфреда </w:t>
      </w:r>
      <w:proofErr w:type="spellStart"/>
      <w:r w:rsidR="00AA46A0">
        <w:rPr>
          <w:rFonts w:ascii="Times New Roman" w:hAnsi="Times New Roman" w:cs="Times New Roman"/>
          <w:sz w:val="28"/>
          <w:szCs w:val="28"/>
        </w:rPr>
        <w:t>Гутшмидта</w:t>
      </w:r>
      <w:proofErr w:type="spellEnd"/>
      <w:r w:rsidR="00AA46A0">
        <w:rPr>
          <w:rFonts w:ascii="Times New Roman" w:hAnsi="Times New Roman" w:cs="Times New Roman"/>
          <w:sz w:val="28"/>
          <w:szCs w:val="28"/>
        </w:rPr>
        <w:t xml:space="preserve"> (1831-1887), </w:t>
      </w:r>
      <w:r w:rsidR="002516D9">
        <w:rPr>
          <w:rFonts w:ascii="Times New Roman" w:hAnsi="Times New Roman" w:cs="Times New Roman"/>
          <w:sz w:val="28"/>
          <w:szCs w:val="28"/>
        </w:rPr>
        <w:t>не являвшихся</w:t>
      </w:r>
      <w:r w:rsidR="00AA46A0">
        <w:rPr>
          <w:rFonts w:ascii="Times New Roman" w:hAnsi="Times New Roman" w:cs="Times New Roman"/>
          <w:sz w:val="28"/>
          <w:szCs w:val="28"/>
        </w:rPr>
        <w:t xml:space="preserve"> церковным</w:t>
      </w:r>
      <w:r w:rsidR="002516D9">
        <w:rPr>
          <w:rFonts w:ascii="Times New Roman" w:hAnsi="Times New Roman" w:cs="Times New Roman"/>
          <w:sz w:val="28"/>
          <w:szCs w:val="28"/>
        </w:rPr>
        <w:t>и</w:t>
      </w:r>
      <w:r w:rsidR="00AA46A0">
        <w:rPr>
          <w:rFonts w:ascii="Times New Roman" w:hAnsi="Times New Roman" w:cs="Times New Roman"/>
          <w:sz w:val="28"/>
          <w:szCs w:val="28"/>
        </w:rPr>
        <w:t xml:space="preserve"> историками, но специализировавшихся на истории востока, знавших множество языков. Некоторые их темы пересекались с церковной проблематикой, так</w:t>
      </w:r>
      <w:r w:rsidR="00587CCC">
        <w:rPr>
          <w:rFonts w:ascii="Times New Roman" w:hAnsi="Times New Roman" w:cs="Times New Roman"/>
          <w:sz w:val="28"/>
          <w:szCs w:val="28"/>
        </w:rPr>
        <w:t>,</w:t>
      </w:r>
      <w:r w:rsidR="00AA46A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AA46A0">
        <w:rPr>
          <w:rFonts w:ascii="Times New Roman" w:hAnsi="Times New Roman" w:cs="Times New Roman"/>
          <w:sz w:val="28"/>
          <w:szCs w:val="28"/>
        </w:rPr>
        <w:t>Лагард</w:t>
      </w:r>
      <w:proofErr w:type="spellEnd"/>
      <w:r w:rsidR="00AA46A0">
        <w:rPr>
          <w:rFonts w:ascii="Times New Roman" w:hAnsi="Times New Roman" w:cs="Times New Roman"/>
          <w:sz w:val="28"/>
          <w:szCs w:val="28"/>
        </w:rPr>
        <w:t xml:space="preserve"> </w:t>
      </w:r>
      <w:r w:rsidR="00827A1C">
        <w:rPr>
          <w:rFonts w:ascii="Times New Roman" w:hAnsi="Times New Roman" w:cs="Times New Roman"/>
          <w:sz w:val="28"/>
          <w:szCs w:val="28"/>
        </w:rPr>
        <w:t xml:space="preserve">был </w:t>
      </w:r>
      <w:r w:rsidR="00AA46A0">
        <w:rPr>
          <w:rFonts w:ascii="Times New Roman" w:hAnsi="Times New Roman" w:cs="Times New Roman"/>
          <w:sz w:val="28"/>
          <w:szCs w:val="28"/>
        </w:rPr>
        <w:t>известен сво</w:t>
      </w:r>
      <w:r w:rsidR="004875D0">
        <w:rPr>
          <w:rFonts w:ascii="Times New Roman" w:hAnsi="Times New Roman" w:cs="Times New Roman"/>
          <w:sz w:val="28"/>
          <w:szCs w:val="28"/>
        </w:rPr>
        <w:t>ей</w:t>
      </w:r>
      <w:r w:rsidR="00AA46A0">
        <w:rPr>
          <w:rFonts w:ascii="Times New Roman" w:hAnsi="Times New Roman" w:cs="Times New Roman"/>
          <w:sz w:val="28"/>
          <w:szCs w:val="28"/>
        </w:rPr>
        <w:t xml:space="preserve"> критикой библейского текста.</w:t>
      </w:r>
      <w:r w:rsidR="00AA46A0">
        <w:rPr>
          <w:rStyle w:val="a6"/>
          <w:rFonts w:ascii="Times New Roman" w:hAnsi="Times New Roman" w:cs="Times New Roman"/>
          <w:sz w:val="28"/>
          <w:szCs w:val="28"/>
        </w:rPr>
        <w:footnoteReference w:id="116"/>
      </w:r>
      <w:r w:rsidR="00827A1C">
        <w:rPr>
          <w:rFonts w:ascii="Times New Roman" w:hAnsi="Times New Roman" w:cs="Times New Roman"/>
          <w:sz w:val="28"/>
          <w:szCs w:val="28"/>
        </w:rPr>
        <w:t xml:space="preserve"> </w:t>
      </w:r>
      <w:r w:rsidR="00AA46A0">
        <w:rPr>
          <w:rFonts w:ascii="Times New Roman" w:hAnsi="Times New Roman" w:cs="Times New Roman"/>
          <w:sz w:val="28"/>
          <w:szCs w:val="28"/>
        </w:rPr>
        <w:t xml:space="preserve"> </w:t>
      </w:r>
      <w:r w:rsidR="004875D0">
        <w:rPr>
          <w:rFonts w:ascii="Times New Roman" w:hAnsi="Times New Roman" w:cs="Times New Roman"/>
          <w:sz w:val="28"/>
          <w:szCs w:val="28"/>
        </w:rPr>
        <w:t>Их работы давали пример критической работы с источниками и осторожности исторических построений</w:t>
      </w:r>
      <w:r w:rsidR="00F14A63">
        <w:rPr>
          <w:rFonts w:ascii="Times New Roman" w:hAnsi="Times New Roman" w:cs="Times New Roman"/>
          <w:sz w:val="28"/>
          <w:szCs w:val="28"/>
        </w:rPr>
        <w:t>.</w:t>
      </w:r>
      <w:r w:rsidR="004875D0">
        <w:rPr>
          <w:rFonts w:ascii="Times New Roman" w:hAnsi="Times New Roman" w:cs="Times New Roman"/>
          <w:sz w:val="28"/>
          <w:szCs w:val="28"/>
        </w:rPr>
        <w:t xml:space="preserve"> </w:t>
      </w:r>
      <w:r w:rsidR="00F14A63">
        <w:rPr>
          <w:rFonts w:ascii="Times New Roman" w:hAnsi="Times New Roman" w:cs="Times New Roman"/>
          <w:sz w:val="28"/>
          <w:szCs w:val="28"/>
        </w:rPr>
        <w:t>М</w:t>
      </w:r>
      <w:r w:rsidR="00AA46A0">
        <w:rPr>
          <w:rFonts w:ascii="Times New Roman" w:hAnsi="Times New Roman" w:cs="Times New Roman"/>
          <w:sz w:val="28"/>
          <w:szCs w:val="28"/>
        </w:rPr>
        <w:t xml:space="preserve">ожно утверждать, что для В.В. </w:t>
      </w:r>
      <w:proofErr w:type="spellStart"/>
      <w:r w:rsidR="00AA46A0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AA46A0">
        <w:rPr>
          <w:rFonts w:ascii="Times New Roman" w:hAnsi="Times New Roman" w:cs="Times New Roman"/>
          <w:sz w:val="28"/>
          <w:szCs w:val="28"/>
        </w:rPr>
        <w:t xml:space="preserve"> данные историки были примером </w:t>
      </w:r>
      <w:r w:rsidR="004875D0">
        <w:rPr>
          <w:rFonts w:ascii="Times New Roman" w:hAnsi="Times New Roman" w:cs="Times New Roman"/>
          <w:sz w:val="28"/>
          <w:szCs w:val="28"/>
        </w:rPr>
        <w:t>в методологическом аспекте.</w:t>
      </w:r>
      <w:r w:rsidR="004875D0">
        <w:rPr>
          <w:rStyle w:val="a6"/>
          <w:rFonts w:ascii="Times New Roman" w:hAnsi="Times New Roman" w:cs="Times New Roman"/>
          <w:sz w:val="28"/>
          <w:szCs w:val="28"/>
        </w:rPr>
        <w:footnoteReference w:id="117"/>
      </w:r>
      <w:r w:rsidR="004875D0">
        <w:rPr>
          <w:rFonts w:ascii="Times New Roman" w:hAnsi="Times New Roman" w:cs="Times New Roman"/>
          <w:sz w:val="28"/>
          <w:szCs w:val="28"/>
        </w:rPr>
        <w:t xml:space="preserve"> </w:t>
      </w:r>
      <w:r w:rsidR="00827A1C">
        <w:rPr>
          <w:rFonts w:ascii="Times New Roman" w:hAnsi="Times New Roman" w:cs="Times New Roman"/>
          <w:sz w:val="28"/>
          <w:szCs w:val="28"/>
        </w:rPr>
        <w:t xml:space="preserve">Примечателен факт, что в 1891 году при освобождении в </w:t>
      </w:r>
      <w:proofErr w:type="spellStart"/>
      <w:r w:rsidR="00827A1C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="00827A1C">
        <w:rPr>
          <w:rFonts w:ascii="Times New Roman" w:hAnsi="Times New Roman" w:cs="Times New Roman"/>
          <w:sz w:val="28"/>
          <w:szCs w:val="28"/>
        </w:rPr>
        <w:t xml:space="preserve"> кафедры Священного Писания В.В. </w:t>
      </w:r>
      <w:proofErr w:type="spellStart"/>
      <w:r w:rsidR="00827A1C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827A1C">
        <w:rPr>
          <w:rFonts w:ascii="Times New Roman" w:hAnsi="Times New Roman" w:cs="Times New Roman"/>
          <w:sz w:val="28"/>
          <w:szCs w:val="28"/>
        </w:rPr>
        <w:t xml:space="preserve"> предлагал учёному совету пригласить для занятия вакантной </w:t>
      </w:r>
      <w:r w:rsidR="00827A1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именно де </w:t>
      </w:r>
      <w:proofErr w:type="spellStart"/>
      <w:r w:rsidR="00827A1C">
        <w:rPr>
          <w:rFonts w:ascii="Times New Roman" w:hAnsi="Times New Roman" w:cs="Times New Roman"/>
          <w:sz w:val="28"/>
          <w:szCs w:val="28"/>
        </w:rPr>
        <w:t>Лагарда</w:t>
      </w:r>
      <w:proofErr w:type="spellEnd"/>
      <w:r w:rsidR="00827A1C">
        <w:rPr>
          <w:rFonts w:ascii="Times New Roman" w:hAnsi="Times New Roman" w:cs="Times New Roman"/>
          <w:sz w:val="28"/>
          <w:szCs w:val="28"/>
        </w:rPr>
        <w:t>, лишь смерть последнего не позволила осуществить эти планы.</w:t>
      </w:r>
      <w:r w:rsidR="00827A1C">
        <w:rPr>
          <w:rStyle w:val="a6"/>
          <w:rFonts w:ascii="Times New Roman" w:hAnsi="Times New Roman" w:cs="Times New Roman"/>
          <w:sz w:val="28"/>
          <w:szCs w:val="28"/>
        </w:rPr>
        <w:footnoteReference w:id="118"/>
      </w:r>
      <w:r w:rsidR="0082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D0" w:rsidRDefault="00587CCC" w:rsidP="00487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4875D0">
        <w:rPr>
          <w:rFonts w:ascii="Times New Roman" w:hAnsi="Times New Roman" w:cs="Times New Roman"/>
          <w:sz w:val="28"/>
          <w:szCs w:val="28"/>
        </w:rPr>
        <w:t xml:space="preserve"> ключевой</w:t>
      </w:r>
      <w:r>
        <w:rPr>
          <w:rFonts w:ascii="Times New Roman" w:hAnsi="Times New Roman" w:cs="Times New Roman"/>
          <w:sz w:val="28"/>
          <w:szCs w:val="28"/>
        </w:rPr>
        <w:t xml:space="preserve"> персоной</w:t>
      </w:r>
      <w:r w:rsidR="004875D0">
        <w:rPr>
          <w:rFonts w:ascii="Times New Roman" w:hAnsi="Times New Roman" w:cs="Times New Roman"/>
          <w:sz w:val="28"/>
          <w:szCs w:val="28"/>
        </w:rPr>
        <w:t xml:space="preserve"> для Санкт-Петербургской церковно-исторической школы.  Это признавалось современниками: за период с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4875D0">
        <w:rPr>
          <w:rFonts w:ascii="Times New Roman" w:hAnsi="Times New Roman" w:cs="Times New Roman"/>
          <w:sz w:val="28"/>
          <w:szCs w:val="28"/>
        </w:rPr>
        <w:t xml:space="preserve"> смерти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75D0">
        <w:rPr>
          <w:rFonts w:ascii="Times New Roman" w:hAnsi="Times New Roman" w:cs="Times New Roman"/>
          <w:sz w:val="28"/>
          <w:szCs w:val="28"/>
        </w:rPr>
        <w:t xml:space="preserve"> 1900 по 1910 год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4875D0">
        <w:rPr>
          <w:rFonts w:ascii="Times New Roman" w:hAnsi="Times New Roman" w:cs="Times New Roman"/>
          <w:sz w:val="28"/>
          <w:szCs w:val="28"/>
        </w:rPr>
        <w:t xml:space="preserve"> в академическом журнале «Христианское чтение» появилось порядка 10 статей, посвящённых биографии учёного, в том числе и научной. Это, как будет показано ниже – внушительное число.</w:t>
      </w:r>
    </w:p>
    <w:p w:rsidR="004875D0" w:rsidRPr="00790D33" w:rsidRDefault="004875D0" w:rsidP="00487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происходит посмертная публикация его работ. За указанный период их было опубликовано две: «К вопросу об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9C5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Martyrum</w:t>
      </w:r>
      <w:proofErr w:type="spellEnd"/>
      <w:r w:rsidRPr="009C5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Scilitanorum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9"/>
      </w:r>
      <w:r>
        <w:rPr>
          <w:rFonts w:ascii="Times New Roman" w:hAnsi="Times New Roman" w:cs="Times New Roman"/>
          <w:sz w:val="28"/>
          <w:szCs w:val="28"/>
        </w:rPr>
        <w:t xml:space="preserve">, а также отзыв на работу Антония Спасского «Историческая судьба сочинений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Лаодикийского с кратким предварительным о</w:t>
      </w:r>
      <w:r w:rsidR="008765B3">
        <w:rPr>
          <w:rFonts w:ascii="Times New Roman" w:hAnsi="Times New Roman" w:cs="Times New Roman"/>
          <w:sz w:val="28"/>
          <w:szCs w:val="28"/>
        </w:rPr>
        <w:t>черком его жизни» в двух частях».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0"/>
      </w:r>
      <w:r w:rsidR="008765B3" w:rsidRPr="008765B3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1"/>
      </w:r>
    </w:p>
    <w:p w:rsidR="004875D0" w:rsidRDefault="004875D0" w:rsidP="004875D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сравнения, другим умершим преподавателям академии и семинарии был</w:t>
      </w:r>
      <w:r w:rsidR="00204AA8">
        <w:rPr>
          <w:rFonts w:ascii="Times New Roman" w:hAnsi="Times New Roman" w:cs="Times New Roman"/>
          <w:sz w:val="28"/>
          <w:szCs w:val="28"/>
        </w:rPr>
        <w:t>о посвящено за указанный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204AA8">
        <w:rPr>
          <w:rFonts w:ascii="Times New Roman" w:hAnsi="Times New Roman" w:cs="Times New Roman"/>
          <w:sz w:val="28"/>
          <w:szCs w:val="28"/>
        </w:rPr>
        <w:t>6 статей, 4 из которых о разных людях.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ректорах академии епископах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2"/>
      </w:r>
      <w:r w:rsidR="008765B3" w:rsidRPr="008765B3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3"/>
      </w:r>
      <w:r>
        <w:rPr>
          <w:rFonts w:ascii="Times New Roman" w:hAnsi="Times New Roman" w:cs="Times New Roman"/>
          <w:sz w:val="28"/>
          <w:szCs w:val="28"/>
        </w:rPr>
        <w:t>, Иоанне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Кратирове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4"/>
      </w:r>
      <w:r>
        <w:rPr>
          <w:rFonts w:ascii="Times New Roman" w:hAnsi="Times New Roman" w:cs="Times New Roman"/>
          <w:sz w:val="28"/>
          <w:szCs w:val="28"/>
        </w:rPr>
        <w:t>, преподавателях Е.И. Ловягине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5"/>
      </w:r>
      <w:r>
        <w:rPr>
          <w:rFonts w:ascii="Times New Roman" w:hAnsi="Times New Roman" w:cs="Times New Roman"/>
          <w:sz w:val="28"/>
          <w:szCs w:val="28"/>
        </w:rPr>
        <w:t>, Н.Ф. Никольском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6"/>
      </w:r>
      <w:r>
        <w:rPr>
          <w:rFonts w:ascii="Times New Roman" w:hAnsi="Times New Roman" w:cs="Times New Roman"/>
          <w:sz w:val="28"/>
          <w:szCs w:val="28"/>
        </w:rPr>
        <w:t xml:space="preserve">. Ещё же </w:t>
      </w:r>
      <w:r>
        <w:rPr>
          <w:rFonts w:ascii="Times New Roman" w:hAnsi="Times New Roman" w:cs="Times New Roman"/>
          <w:sz w:val="28"/>
          <w:szCs w:val="28"/>
        </w:rPr>
        <w:lastRenderedPageBreak/>
        <w:t>две статьи были посвящены профессору И.Е. Троицкому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7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4AA8">
        <w:rPr>
          <w:rFonts w:ascii="Times New Roman" w:hAnsi="Times New Roman" w:cs="Times New Roman"/>
          <w:sz w:val="28"/>
          <w:szCs w:val="28"/>
        </w:rPr>
        <w:t>одна из которых имеет название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Византологическая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традиция в Санкт-Петербургской духовной академии», но повествуется в ней исключительно об обозначенном профессоре.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B00" w:rsidRDefault="00587CCC" w:rsidP="00587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Показательно</w:t>
      </w:r>
      <w:r w:rsidR="00BC308B">
        <w:rPr>
          <w:rFonts w:ascii="Times New Roman" w:hAnsi="Times New Roman" w:cs="Times New Roman"/>
          <w:sz w:val="28"/>
          <w:szCs w:val="28"/>
        </w:rPr>
        <w:t xml:space="preserve">, </w:t>
      </w:r>
      <w:r w:rsidR="004875D0">
        <w:rPr>
          <w:rFonts w:ascii="Times New Roman" w:hAnsi="Times New Roman" w:cs="Times New Roman"/>
          <w:sz w:val="28"/>
          <w:szCs w:val="28"/>
        </w:rPr>
        <w:t>что спустя 10 лет после кончины</w:t>
      </w:r>
      <w:r w:rsidR="00BC3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08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875D0">
        <w:rPr>
          <w:rFonts w:ascii="Times New Roman" w:hAnsi="Times New Roman" w:cs="Times New Roman"/>
          <w:sz w:val="28"/>
          <w:szCs w:val="28"/>
        </w:rPr>
        <w:t xml:space="preserve"> в статье, посвящённой памяти профессора Е.И. Ловягина, автор – Садов А.И.</w:t>
      </w:r>
      <w:r w:rsidR="00BC308B">
        <w:rPr>
          <w:rFonts w:ascii="Times New Roman" w:hAnsi="Times New Roman" w:cs="Times New Roman"/>
          <w:sz w:val="28"/>
          <w:szCs w:val="28"/>
        </w:rPr>
        <w:t>,</w:t>
      </w:r>
      <w:r w:rsidR="004875D0">
        <w:rPr>
          <w:rFonts w:ascii="Times New Roman" w:hAnsi="Times New Roman" w:cs="Times New Roman"/>
          <w:sz w:val="28"/>
          <w:szCs w:val="28"/>
        </w:rPr>
        <w:t xml:space="preserve"> сначала пишет о </w:t>
      </w:r>
      <w:r w:rsidR="00BC308B">
        <w:rPr>
          <w:rFonts w:ascii="Times New Roman" w:hAnsi="Times New Roman" w:cs="Times New Roman"/>
          <w:sz w:val="28"/>
          <w:szCs w:val="28"/>
        </w:rPr>
        <w:t>первом</w:t>
      </w:r>
      <w:r w:rsidR="004875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875D0" w:rsidRPr="00790D33">
        <w:rPr>
          <w:rFonts w:ascii="Times New Roman" w:hAnsi="Times New Roman" w:cs="Times New Roman"/>
          <w:sz w:val="28"/>
          <w:szCs w:val="28"/>
        </w:rPr>
        <w:t xml:space="preserve">«В.В. </w:t>
      </w:r>
      <w:proofErr w:type="spellStart"/>
      <w:r w:rsidR="004875D0" w:rsidRPr="00790D33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4875D0" w:rsidRPr="00790D33">
        <w:rPr>
          <w:rFonts w:ascii="Times New Roman" w:hAnsi="Times New Roman" w:cs="Times New Roman"/>
          <w:sz w:val="28"/>
          <w:szCs w:val="28"/>
        </w:rPr>
        <w:t>, наша слава и гордость, ушёл от нас в молодых</w:t>
      </w:r>
      <w:r w:rsidR="00F966E7">
        <w:rPr>
          <w:rFonts w:ascii="Times New Roman" w:hAnsi="Times New Roman" w:cs="Times New Roman"/>
          <w:sz w:val="28"/>
          <w:szCs w:val="28"/>
        </w:rPr>
        <w:t xml:space="preserve"> </w:t>
      </w:r>
      <w:r w:rsidR="004875D0" w:rsidRPr="00790D33">
        <w:rPr>
          <w:rFonts w:ascii="Times New Roman" w:hAnsi="Times New Roman" w:cs="Times New Roman"/>
          <w:sz w:val="28"/>
          <w:szCs w:val="28"/>
        </w:rPr>
        <w:t xml:space="preserve"> летах, свершив на земле лишь малу</w:t>
      </w:r>
      <w:r w:rsidR="00F14A63">
        <w:rPr>
          <w:rFonts w:ascii="Times New Roman" w:hAnsi="Times New Roman" w:cs="Times New Roman"/>
          <w:sz w:val="28"/>
          <w:szCs w:val="28"/>
        </w:rPr>
        <w:t>ю</w:t>
      </w:r>
      <w:r w:rsidR="004875D0" w:rsidRPr="00790D33">
        <w:rPr>
          <w:rFonts w:ascii="Times New Roman" w:hAnsi="Times New Roman" w:cs="Times New Roman"/>
          <w:sz w:val="28"/>
          <w:szCs w:val="28"/>
        </w:rPr>
        <w:t xml:space="preserve"> долю того, что он мог сделать и сделал бы – для науки, Церкви, русского просвещения – при своих совершенно исключительных духовных дарованиях, удивительной силе мысли, поразительно широких и глубоких з</w:t>
      </w:r>
      <w:r w:rsidR="00BC308B">
        <w:rPr>
          <w:rFonts w:ascii="Times New Roman" w:hAnsi="Times New Roman" w:cs="Times New Roman"/>
          <w:sz w:val="28"/>
          <w:szCs w:val="28"/>
        </w:rPr>
        <w:t xml:space="preserve">наниях, несравненной </w:t>
      </w:r>
      <w:proofErr w:type="spellStart"/>
      <w:r w:rsidR="00BC308B">
        <w:rPr>
          <w:rFonts w:ascii="Times New Roman" w:hAnsi="Times New Roman" w:cs="Times New Roman"/>
          <w:sz w:val="28"/>
          <w:szCs w:val="28"/>
        </w:rPr>
        <w:t>отданности</w:t>
      </w:r>
      <w:proofErr w:type="spellEnd"/>
      <w:r w:rsidR="004875D0" w:rsidRPr="00790D33">
        <w:rPr>
          <w:rFonts w:ascii="Times New Roman" w:hAnsi="Times New Roman" w:cs="Times New Roman"/>
          <w:sz w:val="28"/>
          <w:szCs w:val="28"/>
        </w:rPr>
        <w:t xml:space="preserve"> научному делу и преданности истине».</w:t>
      </w:r>
      <w:r w:rsidR="008765B3">
        <w:rPr>
          <w:rStyle w:val="a6"/>
          <w:rFonts w:ascii="Times New Roman" w:hAnsi="Times New Roman" w:cs="Times New Roman"/>
          <w:sz w:val="28"/>
          <w:szCs w:val="28"/>
        </w:rPr>
        <w:footnoteReference w:id="129"/>
      </w:r>
      <w:r w:rsidR="0082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20EF" w:rsidRDefault="00824B00" w:rsidP="00587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представители других духовных школ также высоко оценивали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так, к примеру, </w:t>
      </w:r>
      <w:r w:rsidR="00C37BC0">
        <w:rPr>
          <w:rFonts w:ascii="Times New Roman" w:hAnsi="Times New Roman" w:cs="Times New Roman"/>
          <w:sz w:val="28"/>
          <w:szCs w:val="28"/>
        </w:rPr>
        <w:t>преподаватель Московской духовной академии А.А.</w:t>
      </w:r>
      <w:r>
        <w:rPr>
          <w:rFonts w:ascii="Times New Roman" w:hAnsi="Times New Roman" w:cs="Times New Roman"/>
          <w:sz w:val="28"/>
          <w:szCs w:val="28"/>
        </w:rPr>
        <w:t>Спасский в рецензии на посмертное издание лекций по истории церкви петербург</w:t>
      </w:r>
      <w:r w:rsidR="00C37B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историка </w:t>
      </w:r>
      <w:r w:rsidR="00C37BC0">
        <w:rPr>
          <w:rFonts w:ascii="Times New Roman" w:hAnsi="Times New Roman" w:cs="Times New Roman"/>
          <w:sz w:val="28"/>
          <w:szCs w:val="28"/>
        </w:rPr>
        <w:t>будет указывать, что кончина его – большая утрата для всей русской церковно-исторической науки, поскольку умерший не был профессором одной лишь Санкт-Петербургской духовной академии, но всей России.</w:t>
      </w:r>
      <w:proofErr w:type="gramEnd"/>
      <w:r w:rsidR="00C37BC0">
        <w:rPr>
          <w:rStyle w:val="a6"/>
          <w:rFonts w:ascii="Times New Roman" w:hAnsi="Times New Roman" w:cs="Times New Roman"/>
          <w:sz w:val="28"/>
          <w:szCs w:val="28"/>
        </w:rPr>
        <w:footnoteReference w:id="130"/>
      </w:r>
      <w:r w:rsidR="00C37BC0">
        <w:rPr>
          <w:rFonts w:ascii="Times New Roman" w:hAnsi="Times New Roman" w:cs="Times New Roman"/>
          <w:sz w:val="28"/>
          <w:szCs w:val="28"/>
        </w:rPr>
        <w:t xml:space="preserve"> </w:t>
      </w:r>
      <w:r w:rsidR="00BC308B">
        <w:rPr>
          <w:rFonts w:ascii="Times New Roman" w:hAnsi="Times New Roman" w:cs="Times New Roman"/>
          <w:sz w:val="28"/>
          <w:szCs w:val="28"/>
        </w:rPr>
        <w:t xml:space="preserve">Эти факты показывают, </w:t>
      </w:r>
      <w:r w:rsidR="004875D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4875D0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4875D0">
        <w:rPr>
          <w:rFonts w:ascii="Times New Roman" w:hAnsi="Times New Roman" w:cs="Times New Roman"/>
          <w:sz w:val="28"/>
          <w:szCs w:val="28"/>
        </w:rPr>
        <w:t xml:space="preserve"> В.В. был достаточно а</w:t>
      </w:r>
      <w:r w:rsidR="00BC308B">
        <w:rPr>
          <w:rFonts w:ascii="Times New Roman" w:hAnsi="Times New Roman" w:cs="Times New Roman"/>
          <w:sz w:val="28"/>
          <w:szCs w:val="28"/>
        </w:rPr>
        <w:t xml:space="preserve">вторитетен для своего времени. </w:t>
      </w:r>
      <w:r w:rsidR="00A820EF">
        <w:rPr>
          <w:rFonts w:ascii="Times New Roman" w:hAnsi="Times New Roman" w:cs="Times New Roman"/>
          <w:sz w:val="28"/>
          <w:szCs w:val="28"/>
        </w:rPr>
        <w:t xml:space="preserve">Учитывая такое отношение, можно рассматривать </w:t>
      </w:r>
      <w:r w:rsidR="00587CCC">
        <w:rPr>
          <w:rFonts w:ascii="Times New Roman" w:hAnsi="Times New Roman" w:cs="Times New Roman"/>
          <w:sz w:val="28"/>
          <w:szCs w:val="28"/>
        </w:rPr>
        <w:t>его</w:t>
      </w:r>
      <w:r w:rsidR="00A820EF">
        <w:rPr>
          <w:rFonts w:ascii="Times New Roman" w:hAnsi="Times New Roman" w:cs="Times New Roman"/>
          <w:sz w:val="28"/>
          <w:szCs w:val="28"/>
        </w:rPr>
        <w:t xml:space="preserve"> как вершину Санкт-Петербургс</w:t>
      </w:r>
      <w:r w:rsidR="00587CCC">
        <w:rPr>
          <w:rFonts w:ascii="Times New Roman" w:hAnsi="Times New Roman" w:cs="Times New Roman"/>
          <w:sz w:val="28"/>
          <w:szCs w:val="28"/>
        </w:rPr>
        <w:t>кой церковно-исторической школы.</w:t>
      </w:r>
      <w:r w:rsidR="00A8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EF" w:rsidRDefault="00827A1C" w:rsidP="00487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20EF">
        <w:rPr>
          <w:rFonts w:ascii="Times New Roman" w:hAnsi="Times New Roman" w:cs="Times New Roman"/>
          <w:sz w:val="28"/>
          <w:szCs w:val="28"/>
        </w:rPr>
        <w:t xml:space="preserve"> контексте данного исследования целесообразно рассмотреть взгляды В.В. </w:t>
      </w:r>
      <w:proofErr w:type="spellStart"/>
      <w:r w:rsidR="00A820E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A820EF">
        <w:rPr>
          <w:rFonts w:ascii="Times New Roman" w:hAnsi="Times New Roman" w:cs="Times New Roman"/>
          <w:sz w:val="28"/>
          <w:szCs w:val="28"/>
        </w:rPr>
        <w:t xml:space="preserve"> на суть церковно-исторической науки и её методологию.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30E5">
        <w:rPr>
          <w:rFonts w:ascii="Times New Roman" w:hAnsi="Times New Roman" w:cs="Times New Roman"/>
          <w:sz w:val="28"/>
          <w:szCs w:val="28"/>
        </w:rPr>
        <w:t>му принадлежит только одна работа, непосредственно посвящённая этим вопросам. «Лекции по истории Древней Церкви», первый том которых был введением в церковную историю – это посмертное издание, осуществлённое спустя 7 лет после смерти учителя его учеником – А.И. Бриллиантовым. Он проделал эту работу, основываясь на конспектах лекций самого Василия Васильевича, авторизованных им литографических издания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630E5">
        <w:rPr>
          <w:rFonts w:ascii="Times New Roman" w:hAnsi="Times New Roman" w:cs="Times New Roman"/>
          <w:sz w:val="28"/>
          <w:szCs w:val="28"/>
        </w:rPr>
        <w:t xml:space="preserve"> по читаемому в академии предмету, а также по неавторизованным конспектам лекции, осуществлённых студентами.</w:t>
      </w:r>
      <w:r w:rsidR="006630E5">
        <w:rPr>
          <w:rStyle w:val="a6"/>
          <w:rFonts w:ascii="Times New Roman" w:hAnsi="Times New Roman" w:cs="Times New Roman"/>
          <w:sz w:val="28"/>
          <w:szCs w:val="28"/>
        </w:rPr>
        <w:footnoteReference w:id="131"/>
      </w:r>
      <w:r w:rsidR="006630E5">
        <w:rPr>
          <w:rFonts w:ascii="Times New Roman" w:hAnsi="Times New Roman" w:cs="Times New Roman"/>
          <w:sz w:val="28"/>
          <w:szCs w:val="28"/>
        </w:rPr>
        <w:t xml:space="preserve"> Именно раздел курса по введению в церковную историю, где разбираются такие вопросы, как </w:t>
      </w:r>
      <w:r w:rsidR="00C2775A">
        <w:rPr>
          <w:rFonts w:ascii="Times New Roman" w:hAnsi="Times New Roman" w:cs="Times New Roman"/>
          <w:sz w:val="28"/>
          <w:szCs w:val="28"/>
        </w:rPr>
        <w:t>поняти</w:t>
      </w:r>
      <w:r w:rsidR="00587CCC">
        <w:rPr>
          <w:rFonts w:ascii="Times New Roman" w:hAnsi="Times New Roman" w:cs="Times New Roman"/>
          <w:sz w:val="28"/>
          <w:szCs w:val="28"/>
        </w:rPr>
        <w:t>я</w:t>
      </w:r>
      <w:r w:rsidR="00C2775A">
        <w:rPr>
          <w:rFonts w:ascii="Times New Roman" w:hAnsi="Times New Roman" w:cs="Times New Roman"/>
          <w:sz w:val="28"/>
          <w:szCs w:val="28"/>
        </w:rPr>
        <w:t xml:space="preserve"> истории, церкви, работ</w:t>
      </w:r>
      <w:r w:rsidR="00F14A63">
        <w:rPr>
          <w:rFonts w:ascii="Times New Roman" w:hAnsi="Times New Roman" w:cs="Times New Roman"/>
          <w:sz w:val="28"/>
          <w:szCs w:val="28"/>
        </w:rPr>
        <w:t>а</w:t>
      </w:r>
      <w:r w:rsidR="00C2775A">
        <w:rPr>
          <w:rFonts w:ascii="Times New Roman" w:hAnsi="Times New Roman" w:cs="Times New Roman"/>
          <w:sz w:val="28"/>
          <w:szCs w:val="28"/>
        </w:rPr>
        <w:t xml:space="preserve"> историка, вспомогательные дисциплины, используемые исследователем, не был представлен ни в автографе автора, ни в авторизованных версиях литографий.</w:t>
      </w:r>
      <w:r w:rsidR="00C2775A">
        <w:rPr>
          <w:rStyle w:val="a6"/>
          <w:rFonts w:ascii="Times New Roman" w:hAnsi="Times New Roman" w:cs="Times New Roman"/>
          <w:sz w:val="28"/>
          <w:szCs w:val="28"/>
        </w:rPr>
        <w:footnoteReference w:id="132"/>
      </w:r>
      <w:r w:rsidR="00C2775A">
        <w:rPr>
          <w:rFonts w:ascii="Times New Roman" w:hAnsi="Times New Roman" w:cs="Times New Roman"/>
          <w:sz w:val="28"/>
          <w:szCs w:val="28"/>
        </w:rPr>
        <w:t xml:space="preserve">  </w:t>
      </w:r>
      <w:r w:rsidR="00587CCC">
        <w:rPr>
          <w:rFonts w:ascii="Times New Roman" w:hAnsi="Times New Roman" w:cs="Times New Roman"/>
          <w:sz w:val="28"/>
          <w:szCs w:val="28"/>
        </w:rPr>
        <w:t>Напечатанный</w:t>
      </w:r>
      <w:r w:rsidR="00C2775A">
        <w:rPr>
          <w:rFonts w:ascii="Times New Roman" w:hAnsi="Times New Roman" w:cs="Times New Roman"/>
          <w:sz w:val="28"/>
          <w:szCs w:val="28"/>
        </w:rPr>
        <w:t xml:space="preserve"> в издании «Лекций…» раздел был подготовлен благодаря исследовательской работе </w:t>
      </w:r>
      <w:proofErr w:type="spellStart"/>
      <w:r w:rsidR="00C2775A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="00C277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775A">
        <w:rPr>
          <w:rFonts w:ascii="Times New Roman" w:hAnsi="Times New Roman" w:cs="Times New Roman"/>
          <w:sz w:val="28"/>
          <w:szCs w:val="28"/>
        </w:rPr>
        <w:t>сличавшего</w:t>
      </w:r>
      <w:proofErr w:type="gramEnd"/>
      <w:r w:rsidR="00C2775A">
        <w:rPr>
          <w:rFonts w:ascii="Times New Roman" w:hAnsi="Times New Roman" w:cs="Times New Roman"/>
          <w:sz w:val="28"/>
          <w:szCs w:val="28"/>
        </w:rPr>
        <w:t xml:space="preserve"> различные источники, работавшего также с библиотекой </w:t>
      </w:r>
      <w:proofErr w:type="spellStart"/>
      <w:r w:rsidR="00C2775A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C27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75A" w:rsidRDefault="00762A06" w:rsidP="00487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сам текст, отметим характер изложения мысли в нём.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использует лингвистический анализ терминов, благодаря которому устанавливает их конечный смысл. Так пытаясь определить, что такое история, он через рассмотрение древнегреческих терминов </w:t>
      </w:r>
      <w:r w:rsidR="00B52D44" w:rsidRPr="00B52D44">
        <w:rPr>
          <w:rFonts w:ascii="Times New Roman" w:hAnsi="Times New Roman" w:cs="Times New Roman"/>
          <w:sz w:val="28"/>
          <w:szCs w:val="28"/>
        </w:rPr>
        <w:t>῾</w:t>
      </w:r>
      <w:r>
        <w:rPr>
          <w:rFonts w:ascii="Times New Roman" w:hAnsi="Times New Roman" w:cs="Times New Roman"/>
          <w:sz w:val="28"/>
          <w:szCs w:val="28"/>
          <w:lang w:val="el-GR"/>
        </w:rPr>
        <w:t>ι</w:t>
      </w:r>
      <w:r w:rsidR="00B52D44">
        <w:rPr>
          <w:rFonts w:ascii="Times New Roman" w:hAnsi="Times New Roman" w:cs="Times New Roman"/>
          <w:sz w:val="28"/>
          <w:szCs w:val="28"/>
          <w:lang w:val="el-GR"/>
        </w:rPr>
        <w:t>΄</w:t>
      </w:r>
      <w:r>
        <w:rPr>
          <w:rFonts w:ascii="Times New Roman" w:hAnsi="Times New Roman" w:cs="Times New Roman"/>
          <w:sz w:val="28"/>
          <w:szCs w:val="28"/>
          <w:lang w:val="el-GR"/>
        </w:rPr>
        <w:t>στορια</w:t>
      </w:r>
      <w:r w:rsidR="00B52D44">
        <w:rPr>
          <w:rFonts w:ascii="Times New Roman" w:hAnsi="Times New Roman" w:cs="Times New Roman"/>
          <w:sz w:val="28"/>
          <w:szCs w:val="28"/>
        </w:rPr>
        <w:t xml:space="preserve"> и </w:t>
      </w:r>
      <w:r w:rsidR="00B52D44" w:rsidRPr="00B52D44">
        <w:rPr>
          <w:rFonts w:ascii="Times New Roman" w:hAnsi="Times New Roman" w:cs="Times New Roman"/>
          <w:sz w:val="28"/>
          <w:szCs w:val="28"/>
        </w:rPr>
        <w:t>῾</w:t>
      </w:r>
      <w:r w:rsidR="00B52D44">
        <w:rPr>
          <w:rFonts w:ascii="Times New Roman" w:hAnsi="Times New Roman" w:cs="Times New Roman"/>
          <w:sz w:val="28"/>
          <w:szCs w:val="28"/>
          <w:lang w:val="el-GR"/>
        </w:rPr>
        <w:t>ι΄στορ</w:t>
      </w:r>
      <w:r w:rsidR="00AB7901">
        <w:rPr>
          <w:rFonts w:ascii="Times New Roman" w:hAnsi="Times New Roman" w:cs="Times New Roman"/>
          <w:sz w:val="28"/>
          <w:szCs w:val="28"/>
        </w:rPr>
        <w:t>, указывает, что история – «это повествование о замечательных событиях, замечательных тем, что люди их заметили»</w:t>
      </w:r>
      <w:r w:rsidR="00F14A63">
        <w:rPr>
          <w:rFonts w:ascii="Times New Roman" w:hAnsi="Times New Roman" w:cs="Times New Roman"/>
          <w:sz w:val="28"/>
          <w:szCs w:val="28"/>
        </w:rPr>
        <w:t>.</w:t>
      </w:r>
      <w:r w:rsidR="00AB7901">
        <w:rPr>
          <w:rStyle w:val="a6"/>
          <w:rFonts w:ascii="Times New Roman" w:hAnsi="Times New Roman" w:cs="Times New Roman"/>
          <w:sz w:val="28"/>
          <w:szCs w:val="28"/>
        </w:rPr>
        <w:footnoteReference w:id="133"/>
      </w:r>
      <w:r w:rsidR="00AB7901">
        <w:rPr>
          <w:rFonts w:ascii="Times New Roman" w:hAnsi="Times New Roman" w:cs="Times New Roman"/>
          <w:sz w:val="28"/>
          <w:szCs w:val="28"/>
        </w:rPr>
        <w:t xml:space="preserve"> Такое представление формируется из утверждения, что изначально, </w:t>
      </w:r>
      <w:r w:rsidR="00F14A63">
        <w:rPr>
          <w:rFonts w:ascii="Times New Roman" w:hAnsi="Times New Roman" w:cs="Times New Roman"/>
          <w:sz w:val="28"/>
          <w:szCs w:val="28"/>
        </w:rPr>
        <w:t>«</w:t>
      </w:r>
      <w:r w:rsidR="00AB7901">
        <w:rPr>
          <w:rFonts w:ascii="Times New Roman" w:hAnsi="Times New Roman" w:cs="Times New Roman"/>
          <w:sz w:val="28"/>
          <w:szCs w:val="28"/>
          <w:lang w:val="el-GR"/>
        </w:rPr>
        <w:t>ι΄στορ</w:t>
      </w:r>
      <w:r w:rsidR="00F14A63">
        <w:rPr>
          <w:rFonts w:ascii="Times New Roman" w:hAnsi="Times New Roman" w:cs="Times New Roman"/>
          <w:sz w:val="28"/>
          <w:szCs w:val="28"/>
        </w:rPr>
        <w:t>»</w:t>
      </w:r>
      <w:r w:rsidR="00AB7901">
        <w:rPr>
          <w:rFonts w:ascii="Times New Roman" w:hAnsi="Times New Roman" w:cs="Times New Roman"/>
          <w:sz w:val="28"/>
          <w:szCs w:val="28"/>
        </w:rPr>
        <w:t xml:space="preserve">– это очевидец некоего события. Различая знание и ведение, первое как объективное отношение, второе – как субъективное, </w:t>
      </w:r>
      <w:proofErr w:type="spellStart"/>
      <w:r w:rsidR="00AB790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AB7901">
        <w:rPr>
          <w:rFonts w:ascii="Times New Roman" w:hAnsi="Times New Roman" w:cs="Times New Roman"/>
          <w:sz w:val="28"/>
          <w:szCs w:val="28"/>
        </w:rPr>
        <w:t xml:space="preserve"> заявляет, что очевидец именно ведает. Соответственно, в академическом плане история – </w:t>
      </w:r>
      <w:r w:rsidR="00AB7901">
        <w:rPr>
          <w:rFonts w:ascii="Times New Roman" w:hAnsi="Times New Roman" w:cs="Times New Roman"/>
          <w:sz w:val="28"/>
          <w:szCs w:val="28"/>
        </w:rPr>
        <w:lastRenderedPageBreak/>
        <w:t xml:space="preserve">«есть расспрашивание, </w:t>
      </w:r>
      <w:proofErr w:type="spellStart"/>
      <w:r w:rsidR="00AB7901">
        <w:rPr>
          <w:rFonts w:ascii="Times New Roman" w:hAnsi="Times New Roman" w:cs="Times New Roman"/>
          <w:sz w:val="28"/>
          <w:szCs w:val="28"/>
        </w:rPr>
        <w:t>разузнавание</w:t>
      </w:r>
      <w:proofErr w:type="spellEnd"/>
      <w:r w:rsidR="00AB7901">
        <w:rPr>
          <w:rFonts w:ascii="Times New Roman" w:hAnsi="Times New Roman" w:cs="Times New Roman"/>
          <w:sz w:val="28"/>
          <w:szCs w:val="28"/>
        </w:rPr>
        <w:t xml:space="preserve"> человеком чего-либо совершившегося, и само стремление быть свидетелем события»</w:t>
      </w:r>
      <w:r w:rsidR="00AB7901">
        <w:rPr>
          <w:rStyle w:val="a6"/>
          <w:rFonts w:ascii="Times New Roman" w:hAnsi="Times New Roman" w:cs="Times New Roman"/>
          <w:sz w:val="28"/>
          <w:szCs w:val="28"/>
        </w:rPr>
        <w:footnoteReference w:id="134"/>
      </w:r>
      <w:r w:rsidR="00AB7901">
        <w:rPr>
          <w:rFonts w:ascii="Times New Roman" w:hAnsi="Times New Roman" w:cs="Times New Roman"/>
          <w:sz w:val="28"/>
          <w:szCs w:val="28"/>
        </w:rPr>
        <w:t xml:space="preserve"> По отношению к прошлому это возможно лишь через кропотливую работу с источниками – рассказами очевидцев. Заметим, что именно в силу того, что в основании истории лежит субъективность, а также </w:t>
      </w:r>
      <w:r w:rsidR="00C012A3">
        <w:rPr>
          <w:rFonts w:ascii="Times New Roman" w:hAnsi="Times New Roman" w:cs="Times New Roman"/>
          <w:sz w:val="28"/>
          <w:szCs w:val="28"/>
        </w:rPr>
        <w:t xml:space="preserve">из-за отсутствия строгих исторических законов, </w:t>
      </w:r>
      <w:proofErr w:type="spellStart"/>
      <w:r w:rsidR="00C012A3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C012A3">
        <w:rPr>
          <w:rFonts w:ascii="Times New Roman" w:hAnsi="Times New Roman" w:cs="Times New Roman"/>
          <w:sz w:val="28"/>
          <w:szCs w:val="28"/>
        </w:rPr>
        <w:t xml:space="preserve"> не признаёт свой род деятельности наукой, определяя его больше как искусство.</w:t>
      </w:r>
      <w:r w:rsidR="00C012A3">
        <w:rPr>
          <w:rStyle w:val="a6"/>
          <w:rFonts w:ascii="Times New Roman" w:hAnsi="Times New Roman" w:cs="Times New Roman"/>
          <w:sz w:val="28"/>
          <w:szCs w:val="28"/>
        </w:rPr>
        <w:footnoteReference w:id="135"/>
      </w:r>
      <w:r w:rsidR="00C012A3">
        <w:rPr>
          <w:rFonts w:ascii="Times New Roman" w:hAnsi="Times New Roman" w:cs="Times New Roman"/>
          <w:sz w:val="28"/>
          <w:szCs w:val="28"/>
        </w:rPr>
        <w:t xml:space="preserve"> Церковная же история – рассматривает жизнь общины, каждый член которой призван к христианской жизни.</w:t>
      </w:r>
      <w:r w:rsidR="00C012A3">
        <w:rPr>
          <w:rStyle w:val="a6"/>
          <w:rFonts w:ascii="Times New Roman" w:hAnsi="Times New Roman" w:cs="Times New Roman"/>
          <w:sz w:val="28"/>
          <w:szCs w:val="28"/>
        </w:rPr>
        <w:footnoteReference w:id="136"/>
      </w:r>
      <w:r w:rsidR="00C0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82" w:rsidRDefault="00C012A3" w:rsidP="00EE0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метод историка – это критика источников. По отношению к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призывает применять своего рода </w:t>
      </w:r>
      <w:r w:rsidR="00E6688D">
        <w:rPr>
          <w:rFonts w:ascii="Times New Roman" w:hAnsi="Times New Roman" w:cs="Times New Roman"/>
          <w:sz w:val="28"/>
          <w:szCs w:val="28"/>
        </w:rPr>
        <w:t>«</w:t>
      </w:r>
      <w:r w:rsidR="00EE0B82">
        <w:rPr>
          <w:rFonts w:ascii="Times New Roman" w:hAnsi="Times New Roman" w:cs="Times New Roman"/>
          <w:sz w:val="28"/>
          <w:szCs w:val="28"/>
        </w:rPr>
        <w:t>презумпцию</w:t>
      </w:r>
      <w:r w:rsidR="00E6688D">
        <w:rPr>
          <w:rFonts w:ascii="Times New Roman" w:hAnsi="Times New Roman" w:cs="Times New Roman"/>
          <w:sz w:val="28"/>
          <w:szCs w:val="28"/>
        </w:rPr>
        <w:t xml:space="preserve"> доверия»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2F08">
        <w:rPr>
          <w:rFonts w:ascii="Times New Roman" w:hAnsi="Times New Roman" w:cs="Times New Roman"/>
          <w:sz w:val="28"/>
          <w:szCs w:val="28"/>
        </w:rPr>
        <w:t xml:space="preserve"> убеждение в том, что </w:t>
      </w:r>
      <w:r>
        <w:rPr>
          <w:rFonts w:ascii="Times New Roman" w:hAnsi="Times New Roman" w:cs="Times New Roman"/>
          <w:sz w:val="28"/>
          <w:szCs w:val="28"/>
        </w:rPr>
        <w:t xml:space="preserve"> автор каждого документа хотел донести истину. </w:t>
      </w:r>
      <w:r w:rsidR="00EE0B82">
        <w:rPr>
          <w:rFonts w:ascii="Times New Roman" w:hAnsi="Times New Roman" w:cs="Times New Roman"/>
          <w:sz w:val="28"/>
          <w:szCs w:val="28"/>
        </w:rPr>
        <w:t>Тем не менее,</w:t>
      </w:r>
      <w:r>
        <w:rPr>
          <w:rFonts w:ascii="Times New Roman" w:hAnsi="Times New Roman" w:cs="Times New Roman"/>
          <w:sz w:val="28"/>
          <w:szCs w:val="28"/>
        </w:rPr>
        <w:t xml:space="preserve"> историк должен выступать в качестве судьи, который пытается из всей совокупности данных извлечь наиболее заслуживающие доверия показания.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7"/>
      </w:r>
      <w:r w:rsidR="00EE0B82">
        <w:rPr>
          <w:rFonts w:ascii="Times New Roman" w:hAnsi="Times New Roman" w:cs="Times New Roman"/>
          <w:sz w:val="28"/>
          <w:szCs w:val="28"/>
        </w:rPr>
        <w:t xml:space="preserve"> Но при таком подходе нужно руководствоваться житейским тактом, а не строго логическим ходом мысли.</w:t>
      </w:r>
      <w:r w:rsidR="00EE0B82">
        <w:rPr>
          <w:rStyle w:val="a6"/>
          <w:rFonts w:ascii="Times New Roman" w:hAnsi="Times New Roman" w:cs="Times New Roman"/>
          <w:sz w:val="28"/>
          <w:szCs w:val="28"/>
        </w:rPr>
        <w:footnoteReference w:id="138"/>
      </w:r>
      <w:r w:rsidR="00EE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82" w:rsidRDefault="00EE0B82" w:rsidP="00EE0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к чему приходит, рассуждая подобным образом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что, несмотря на стремление к истине, к объективности,  работа историка не может быть таковой. Тем более это относится к историку церковном</w:t>
      </w:r>
      <w:r w:rsidR="00E6688D">
        <w:rPr>
          <w:rFonts w:ascii="Times New Roman" w:hAnsi="Times New Roman" w:cs="Times New Roman"/>
          <w:sz w:val="28"/>
          <w:szCs w:val="28"/>
        </w:rPr>
        <w:t>у, который вынужден занима</w:t>
      </w:r>
      <w:r w:rsidR="00DC2D97">
        <w:rPr>
          <w:rFonts w:ascii="Times New Roman" w:hAnsi="Times New Roman" w:cs="Times New Roman"/>
          <w:sz w:val="28"/>
          <w:szCs w:val="28"/>
        </w:rPr>
        <w:t>т</w:t>
      </w:r>
      <w:r w:rsidR="00587CCC">
        <w:rPr>
          <w:rFonts w:ascii="Times New Roman" w:hAnsi="Times New Roman" w:cs="Times New Roman"/>
          <w:sz w:val="28"/>
          <w:szCs w:val="28"/>
        </w:rPr>
        <w:t>ь</w:t>
      </w:r>
      <w:r w:rsidR="00DC2D97">
        <w:rPr>
          <w:rFonts w:ascii="Times New Roman" w:hAnsi="Times New Roman" w:cs="Times New Roman"/>
          <w:sz w:val="28"/>
          <w:szCs w:val="28"/>
        </w:rPr>
        <w:t>ся</w:t>
      </w:r>
      <w:r w:rsidR="00E6688D">
        <w:rPr>
          <w:rFonts w:ascii="Times New Roman" w:hAnsi="Times New Roman" w:cs="Times New Roman"/>
          <w:sz w:val="28"/>
          <w:szCs w:val="28"/>
        </w:rPr>
        <w:t xml:space="preserve"> </w:t>
      </w:r>
      <w:r w:rsidR="00DC2D97">
        <w:rPr>
          <w:rFonts w:ascii="Times New Roman" w:hAnsi="Times New Roman" w:cs="Times New Roman"/>
          <w:sz w:val="28"/>
          <w:szCs w:val="28"/>
        </w:rPr>
        <w:t xml:space="preserve">богословской дисциплиной. Богословие в целом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587CCC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противоположность объективной науки, потому что в нём </w:t>
      </w:r>
      <w:r w:rsidR="00587CCC">
        <w:rPr>
          <w:rFonts w:ascii="Times New Roman" w:hAnsi="Times New Roman" w:cs="Times New Roman"/>
          <w:sz w:val="28"/>
          <w:szCs w:val="28"/>
        </w:rPr>
        <w:t xml:space="preserve">все положения уже </w:t>
      </w:r>
      <w:proofErr w:type="spellStart"/>
      <w:r w:rsidR="00587CCC">
        <w:rPr>
          <w:rFonts w:ascii="Times New Roman" w:hAnsi="Times New Roman" w:cs="Times New Roman"/>
          <w:sz w:val="28"/>
          <w:szCs w:val="28"/>
        </w:rPr>
        <w:t>предзаданы</w:t>
      </w:r>
      <w:proofErr w:type="spellEnd"/>
      <w:r w:rsidR="00587CC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56F4E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встаёт вопрос о конфессиональном элементе при работе церковного учёного, мировоззрение которого будет влиять на результаты исследования. </w:t>
      </w:r>
      <w:r w:rsidR="00E668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E66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законности</w:t>
      </w:r>
      <w:r w:rsidR="00E668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абсолютно нормальная вещь, потому что чистой объективности не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существует.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9"/>
      </w:r>
      <w:r w:rsidR="00F22443">
        <w:rPr>
          <w:rFonts w:ascii="Times New Roman" w:hAnsi="Times New Roman" w:cs="Times New Roman"/>
          <w:sz w:val="28"/>
          <w:szCs w:val="28"/>
        </w:rPr>
        <w:t xml:space="preserve"> Однако историк должен рассматривать различные события исторической церкви, видя в ней и свет, и тени, в этом и будет заключаться его объективность. Говоря о сочетании субъективного и объективного на примере православного историка, </w:t>
      </w:r>
      <w:proofErr w:type="spellStart"/>
      <w:r w:rsidR="00F22443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F22443">
        <w:rPr>
          <w:rFonts w:ascii="Times New Roman" w:hAnsi="Times New Roman" w:cs="Times New Roman"/>
          <w:sz w:val="28"/>
          <w:szCs w:val="28"/>
        </w:rPr>
        <w:t xml:space="preserve"> замечает: «Исторический объективный материал должен господствовать и над православным историком, и он должен осветить его только с православной точки зрения, т.е. указать именно </w:t>
      </w:r>
      <w:proofErr w:type="gramStart"/>
      <w:r w:rsidR="00F2244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F22443">
        <w:rPr>
          <w:rFonts w:ascii="Times New Roman" w:hAnsi="Times New Roman" w:cs="Times New Roman"/>
          <w:sz w:val="28"/>
          <w:szCs w:val="28"/>
        </w:rPr>
        <w:t xml:space="preserve"> стороны и факты, которые имеют значение для православных, но не должен видеть, во что бы то ни стало, свои православные </w:t>
      </w:r>
      <w:r w:rsidR="00F22443">
        <w:rPr>
          <w:rFonts w:ascii="Times New Roman" w:hAnsi="Times New Roman" w:cs="Times New Roman"/>
          <w:sz w:val="28"/>
          <w:szCs w:val="28"/>
          <w:lang w:val="en-US"/>
        </w:rPr>
        <w:t>desiderata</w:t>
      </w:r>
      <w:r w:rsidR="00F22443" w:rsidRPr="00F22443">
        <w:rPr>
          <w:rFonts w:ascii="Times New Roman" w:hAnsi="Times New Roman" w:cs="Times New Roman"/>
          <w:sz w:val="28"/>
          <w:szCs w:val="28"/>
        </w:rPr>
        <w:t xml:space="preserve"> </w:t>
      </w:r>
      <w:r w:rsidR="00F22443">
        <w:rPr>
          <w:rFonts w:ascii="Times New Roman" w:hAnsi="Times New Roman" w:cs="Times New Roman"/>
          <w:sz w:val="28"/>
          <w:szCs w:val="28"/>
        </w:rPr>
        <w:t>осуществившимися».</w:t>
      </w:r>
      <w:r w:rsidR="00F22443">
        <w:rPr>
          <w:rStyle w:val="a6"/>
          <w:rFonts w:ascii="Times New Roman" w:hAnsi="Times New Roman" w:cs="Times New Roman"/>
          <w:sz w:val="28"/>
          <w:szCs w:val="28"/>
        </w:rPr>
        <w:footnoteReference w:id="140"/>
      </w:r>
      <w:r w:rsidR="00F22443">
        <w:rPr>
          <w:rFonts w:ascii="Times New Roman" w:hAnsi="Times New Roman" w:cs="Times New Roman"/>
          <w:sz w:val="28"/>
          <w:szCs w:val="28"/>
        </w:rPr>
        <w:t xml:space="preserve"> Исходя из вышесказанного</w:t>
      </w:r>
      <w:r w:rsidR="00E6688D">
        <w:rPr>
          <w:rFonts w:ascii="Times New Roman" w:hAnsi="Times New Roman" w:cs="Times New Roman"/>
          <w:sz w:val="28"/>
          <w:szCs w:val="28"/>
        </w:rPr>
        <w:t>,</w:t>
      </w:r>
      <w:r w:rsidR="00F22443">
        <w:rPr>
          <w:rFonts w:ascii="Times New Roman" w:hAnsi="Times New Roman" w:cs="Times New Roman"/>
          <w:sz w:val="28"/>
          <w:szCs w:val="28"/>
        </w:rPr>
        <w:t xml:space="preserve"> различаются протестантский, католический и православный подходы к изучению истории церкви.</w:t>
      </w:r>
    </w:p>
    <w:p w:rsidR="00E6688D" w:rsidRDefault="00E6688D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Сравним представления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другими историками его эпохи. </w:t>
      </w:r>
    </w:p>
    <w:p w:rsidR="000626A0" w:rsidRDefault="00E6688D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5F263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популярных учебников по церковной истории для семинари</w:t>
      </w:r>
      <w:r w:rsidR="003231B6">
        <w:rPr>
          <w:rFonts w:ascii="Times New Roman" w:hAnsi="Times New Roman" w:cs="Times New Roman"/>
          <w:sz w:val="28"/>
          <w:szCs w:val="28"/>
        </w:rPr>
        <w:t>й</w:t>
      </w:r>
      <w:r w:rsidR="000626A0">
        <w:rPr>
          <w:rFonts w:ascii="Times New Roman" w:hAnsi="Times New Roman" w:cs="Times New Roman"/>
          <w:sz w:val="28"/>
          <w:szCs w:val="28"/>
        </w:rPr>
        <w:t xml:space="preserve"> «История христианской церкви»</w:t>
      </w:r>
      <w:r>
        <w:rPr>
          <w:rFonts w:ascii="Times New Roman" w:hAnsi="Times New Roman" w:cs="Times New Roman"/>
          <w:sz w:val="28"/>
          <w:szCs w:val="28"/>
        </w:rPr>
        <w:t xml:space="preserve"> авторства </w:t>
      </w:r>
      <w:r w:rsidR="003231B6">
        <w:rPr>
          <w:rFonts w:ascii="Times New Roman" w:hAnsi="Times New Roman" w:cs="Times New Roman"/>
          <w:sz w:val="28"/>
          <w:szCs w:val="28"/>
        </w:rPr>
        <w:t xml:space="preserve">Евграфа Ивановича Смирнова по-другому определял церковно-историческую науку. </w:t>
      </w:r>
    </w:p>
    <w:p w:rsidR="00E6688D" w:rsidRDefault="003231B6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Смирнов – являлся выпускником Санкт-Петербургской Академии 1867 года, однако, до того, он получал базовое образование в Тульской семинарии, успел поучиться в Киевской духовной академии. После выпуска он не остался в Санкт-Петербурге, но преподавал в Рязанской духовной семинарии, </w:t>
      </w:r>
      <w:r w:rsidR="00F56F4E">
        <w:rPr>
          <w:rFonts w:ascii="Times New Roman" w:hAnsi="Times New Roman" w:cs="Times New Roman"/>
          <w:sz w:val="28"/>
          <w:szCs w:val="28"/>
        </w:rPr>
        <w:t>работал</w:t>
      </w:r>
      <w:r>
        <w:rPr>
          <w:rFonts w:ascii="Times New Roman" w:hAnsi="Times New Roman" w:cs="Times New Roman"/>
          <w:sz w:val="28"/>
          <w:szCs w:val="28"/>
        </w:rPr>
        <w:t xml:space="preserve"> чиновнико</w:t>
      </w:r>
      <w:r w:rsidR="00F56F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народного просвещения, в конце концов, был назначен директором Полоцкой учительской семинарии.</w:t>
      </w:r>
      <w:r w:rsidR="000626A0">
        <w:rPr>
          <w:rStyle w:val="a6"/>
          <w:rFonts w:ascii="Times New Roman" w:hAnsi="Times New Roman" w:cs="Times New Roman"/>
          <w:sz w:val="28"/>
          <w:szCs w:val="28"/>
        </w:rPr>
        <w:footnoteReference w:id="141"/>
      </w:r>
      <w:r>
        <w:rPr>
          <w:rFonts w:ascii="Times New Roman" w:hAnsi="Times New Roman" w:cs="Times New Roman"/>
          <w:sz w:val="28"/>
          <w:szCs w:val="28"/>
        </w:rPr>
        <w:t xml:space="preserve"> Исходя из биографии, сложно его причислить к представителям Санкт-Петербургской церковно-исторической школы, поскольку, к моменту его выпуска, непосредственный её основатель – И.Е.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Троицкий на кафедре общей церковной истории преподавал лишь 4 года, в дальнейшем биография Смирнова не была связана с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32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0626A0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 xml:space="preserve"> нельзя отрицать влияние на него традиции сложившейся в Петербурге. </w:t>
      </w:r>
    </w:p>
    <w:p w:rsidR="000626A0" w:rsidRDefault="000626A0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работе, он замечает, что историку должно исследовать внутреннюю жизнь церкви, одним из вопросов которой является спасение</w:t>
      </w:r>
      <w:r w:rsidR="005F263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в какой мере оно достигалось в тот или иной период. Тем не менее, Смирнов делает важную оговорку, что церковь необходимо исследовать как сообщество людей, и именно изменяемый человеческий компонент подлежит рассмотрению </w:t>
      </w:r>
      <w:r w:rsidR="005F263B">
        <w:rPr>
          <w:rFonts w:ascii="Times New Roman" w:hAnsi="Times New Roman" w:cs="Times New Roman"/>
          <w:sz w:val="28"/>
          <w:szCs w:val="28"/>
        </w:rPr>
        <w:t>в рамках науки. «Божественное</w:t>
      </w:r>
      <w:r>
        <w:rPr>
          <w:rFonts w:ascii="Times New Roman" w:hAnsi="Times New Roman" w:cs="Times New Roman"/>
          <w:sz w:val="28"/>
          <w:szCs w:val="28"/>
        </w:rPr>
        <w:t>» (вероучение, таинства) изучению подлежат в ограниченном виде, как преломляющ</w:t>
      </w:r>
      <w:r w:rsidR="005F26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еся в представлении людей.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2"/>
      </w:r>
      <w:r>
        <w:rPr>
          <w:rFonts w:ascii="Times New Roman" w:hAnsi="Times New Roman" w:cs="Times New Roman"/>
          <w:sz w:val="28"/>
          <w:szCs w:val="28"/>
        </w:rPr>
        <w:t xml:space="preserve"> Отсюда ясно, что для Смирнова,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2D97">
        <w:rPr>
          <w:rFonts w:ascii="Times New Roman" w:hAnsi="Times New Roman" w:cs="Times New Roman"/>
          <w:sz w:val="28"/>
          <w:szCs w:val="28"/>
        </w:rPr>
        <w:t xml:space="preserve">церковная история не </w:t>
      </w:r>
      <w:r w:rsidR="00587CCC">
        <w:rPr>
          <w:rFonts w:ascii="Times New Roman" w:hAnsi="Times New Roman" w:cs="Times New Roman"/>
          <w:sz w:val="28"/>
          <w:szCs w:val="28"/>
        </w:rPr>
        <w:t>может быть</w:t>
      </w:r>
      <w:r w:rsidR="00DC2D97">
        <w:rPr>
          <w:rFonts w:ascii="Times New Roman" w:hAnsi="Times New Roman" w:cs="Times New Roman"/>
          <w:sz w:val="28"/>
          <w:szCs w:val="28"/>
        </w:rPr>
        <w:t xml:space="preserve"> богословской дисциплиной. </w:t>
      </w:r>
    </w:p>
    <w:p w:rsidR="00DC2D97" w:rsidRDefault="00DC2D97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подход мы видим у выпускника Киевской духовной школы, преподавателя кафедры церковной истории Киевского университета, в последствие, Киевской духовной академии, а после революции 1917 года – Софийского университета – Михаила Эммануиловича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(1874-1931).</w:t>
      </w:r>
      <w:r w:rsidR="00E128BD">
        <w:rPr>
          <w:rStyle w:val="a6"/>
          <w:rFonts w:ascii="Times New Roman" w:hAnsi="Times New Roman" w:cs="Times New Roman"/>
          <w:sz w:val="28"/>
          <w:szCs w:val="28"/>
        </w:rPr>
        <w:footnoteReference w:id="14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8BD">
        <w:rPr>
          <w:rFonts w:ascii="Times New Roman" w:hAnsi="Times New Roman" w:cs="Times New Roman"/>
          <w:sz w:val="28"/>
          <w:szCs w:val="28"/>
        </w:rPr>
        <w:t xml:space="preserve">Его взгляды излагаются в посмертном издании «История христианской церкви (до разделения церквей 1054 г.)», </w:t>
      </w:r>
      <w:r w:rsidR="00587CCC">
        <w:rPr>
          <w:rFonts w:ascii="Times New Roman" w:hAnsi="Times New Roman" w:cs="Times New Roman"/>
          <w:sz w:val="28"/>
          <w:szCs w:val="28"/>
        </w:rPr>
        <w:t xml:space="preserve">осуществлённом </w:t>
      </w:r>
      <w:r w:rsidR="00E128BD">
        <w:rPr>
          <w:rFonts w:ascii="Times New Roman" w:hAnsi="Times New Roman" w:cs="Times New Roman"/>
          <w:sz w:val="28"/>
          <w:szCs w:val="28"/>
        </w:rPr>
        <w:t xml:space="preserve">в 1937 году. </w:t>
      </w:r>
    </w:p>
    <w:p w:rsidR="00E128BD" w:rsidRDefault="00E128BD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116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повторяясь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отмечает особенность истории в приближении к «замечательным» событиям прошлого, </w:t>
      </w:r>
      <w:r w:rsidR="00587CCC">
        <w:rPr>
          <w:rFonts w:ascii="Times New Roman" w:hAnsi="Times New Roman" w:cs="Times New Roman"/>
          <w:sz w:val="28"/>
          <w:szCs w:val="28"/>
        </w:rPr>
        <w:t>указывает на</w:t>
      </w:r>
      <w:r>
        <w:rPr>
          <w:rFonts w:ascii="Times New Roman" w:hAnsi="Times New Roman" w:cs="Times New Roman"/>
          <w:sz w:val="28"/>
          <w:szCs w:val="28"/>
        </w:rPr>
        <w:t xml:space="preserve"> божественное установление церкви и богословский характер церковной истории. Однако для него в истории церкви можно выделить д</w:t>
      </w:r>
      <w:r w:rsidR="00587C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 линии,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собственно, человеческую, изменяемую, способной быть подверженной историческому исследованию, и божественную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внеисторическую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8BD" w:rsidRPr="003231B6" w:rsidRDefault="00E128BD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церковная история как наука – это часть всеобщей истории, и её факты должны быть собираемы строгим историческим методом в соответствии с их генетическим порядком.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4"/>
      </w:r>
    </w:p>
    <w:p w:rsidR="00E6688D" w:rsidRDefault="00380237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 на предмет и методы исторической науки такой светский петербургский историк, как Александр Сергеевич Лаппо-Данилевский (1863-1919), знаменит</w:t>
      </w:r>
      <w:r w:rsidR="001F30B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своим трудом «Методология истории», законченного в 1913 году, т.е. через 13 лет после смерти Василия Васильевича и через 6 лет после выхода в свет «Истории древней церкви». </w:t>
      </w:r>
    </w:p>
    <w:p w:rsidR="001F30B0" w:rsidRDefault="001F30B0" w:rsidP="001C0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Лаппо-Данилевский, рассуждая об основании и особенностях исторического знания, в конечно</w:t>
      </w:r>
      <w:r w:rsidR="00C846F7">
        <w:rPr>
          <w:rFonts w:ascii="Times New Roman" w:hAnsi="Times New Roman" w:cs="Times New Roman"/>
          <w:sz w:val="28"/>
          <w:szCs w:val="28"/>
        </w:rPr>
        <w:t>м итоге, приходит к построению оригинальной концепции.</w:t>
      </w:r>
    </w:p>
    <w:p w:rsidR="00380237" w:rsidRDefault="00C846F7" w:rsidP="00C8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Отталкиваясь от утверждения, что объектом исторической науки является и</w:t>
      </w:r>
      <w:r w:rsidR="001F30B0">
        <w:rPr>
          <w:rFonts w:ascii="Times New Roman" w:hAnsi="Times New Roman" w:cs="Times New Roman"/>
          <w:sz w:val="28"/>
          <w:szCs w:val="28"/>
        </w:rPr>
        <w:t>зменение, произошедшее в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5"/>
      </w:r>
      <w:r>
        <w:rPr>
          <w:rFonts w:ascii="Times New Roman" w:hAnsi="Times New Roman" w:cs="Times New Roman"/>
          <w:sz w:val="28"/>
          <w:szCs w:val="28"/>
        </w:rPr>
        <w:t xml:space="preserve"> Он расширяет определение, включая в него понятие о психической деятельности человека. Историк должен исходит из принципа признания чужой одушевлённости, предполагающего также такое же психическое устроение у людей прошлого, как и в современности. Таким образом, с одной стороны отделяя историю от естественных наук, также изучающих изменения, с другой – от социологии и психологии, Лаппо-Данилевский пишет об её объекте - историческом факте, как «воздействии сознания данной индивидуальности на среду, в особенности на общественную среду».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6"/>
      </w:r>
      <w:r w:rsidR="00172F08">
        <w:rPr>
          <w:rFonts w:ascii="Times New Roman" w:hAnsi="Times New Roman" w:cs="Times New Roman"/>
          <w:sz w:val="28"/>
          <w:szCs w:val="28"/>
        </w:rPr>
        <w:t xml:space="preserve"> Исторический факт также должен </w:t>
      </w:r>
      <w:r w:rsidR="00172F08">
        <w:rPr>
          <w:rFonts w:ascii="Times New Roman" w:hAnsi="Times New Roman" w:cs="Times New Roman"/>
          <w:sz w:val="28"/>
          <w:szCs w:val="28"/>
        </w:rPr>
        <w:lastRenderedPageBreak/>
        <w:t>быть повторяющимся в пространстве и во времени.</w:t>
      </w:r>
      <w:r w:rsidR="00172F08">
        <w:rPr>
          <w:rStyle w:val="a6"/>
          <w:rFonts w:ascii="Times New Roman" w:hAnsi="Times New Roman" w:cs="Times New Roman"/>
          <w:sz w:val="28"/>
          <w:szCs w:val="28"/>
        </w:rPr>
        <w:footnoteReference w:id="147"/>
      </w:r>
      <w:r w:rsidR="00172F08">
        <w:rPr>
          <w:rFonts w:ascii="Times New Roman" w:hAnsi="Times New Roman" w:cs="Times New Roman"/>
          <w:sz w:val="28"/>
          <w:szCs w:val="28"/>
        </w:rPr>
        <w:t xml:space="preserve"> Отметим, что сознание в контексте рассматриваемого труда может определяться как коллективное</w:t>
      </w:r>
      <w:r w:rsidR="00172F08">
        <w:rPr>
          <w:rStyle w:val="a6"/>
          <w:rFonts w:ascii="Times New Roman" w:hAnsi="Times New Roman" w:cs="Times New Roman"/>
          <w:sz w:val="28"/>
          <w:szCs w:val="28"/>
        </w:rPr>
        <w:footnoteReference w:id="148"/>
      </w:r>
      <w:r w:rsidR="00172F08">
        <w:rPr>
          <w:rFonts w:ascii="Times New Roman" w:hAnsi="Times New Roman" w:cs="Times New Roman"/>
          <w:sz w:val="28"/>
          <w:szCs w:val="28"/>
        </w:rPr>
        <w:t>, также отмечается возможность влияние среды на индивидуальность.</w:t>
      </w:r>
      <w:r w:rsidR="00172F08">
        <w:rPr>
          <w:rStyle w:val="a6"/>
          <w:rFonts w:ascii="Times New Roman" w:hAnsi="Times New Roman" w:cs="Times New Roman"/>
          <w:sz w:val="28"/>
          <w:szCs w:val="28"/>
        </w:rPr>
        <w:footnoteReference w:id="149"/>
      </w:r>
      <w:r w:rsidR="00172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08" w:rsidRDefault="00172F08" w:rsidP="00C8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должен обращаться к источникам, которые описывают факты истории, немаловажн</w:t>
      </w:r>
      <w:r w:rsidR="009B1A1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составляющую его труда является их критика. Но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Лаппо-Данилевский не признаёт «презумпци</w:t>
      </w:r>
      <w:r w:rsidR="00F56F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доверия» к автору. Учитывая сложность в познании чужих психических проявлений, а именно с ними, историк и имеет</w:t>
      </w:r>
      <w:r w:rsidR="00F56F4E">
        <w:rPr>
          <w:rFonts w:ascii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hAnsi="Times New Roman" w:cs="Times New Roman"/>
          <w:sz w:val="28"/>
          <w:szCs w:val="28"/>
        </w:rPr>
        <w:t>, анализируя источники, он должен подходить ко всякому свидетельству о прошлом с научным сомнением.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0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6A4F" w:rsidRDefault="001F6A4F" w:rsidP="00C8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видели выше, позиция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понимании задачи историка, его методов, несколько отличается от воззрений его современников, работавших как в светской, так и конфессиональной среде.  Для них история представлялась в большей степени объективной наукой, задачей которой является изыскание «исторических фактов», реконструкция через них объективной картины прошлого. </w:t>
      </w:r>
    </w:p>
    <w:p w:rsidR="001F6A4F" w:rsidRDefault="001F6A4F" w:rsidP="001F6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можно утверждать, что в своей высшей точке рассвета – в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Санкт-Петербургская церковно-историческая школа смогла синтезировать оригинальные научное понимание и подходы к своему предмету. Происходит это на основании рецепции идей протестантской церковно-исторической традиции. А также, иезуитского понимания церковной истории, которое имело влияние 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  <w:lang w:val="el-GR"/>
        </w:rPr>
        <w:t>Ι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1F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духовное образование в России и утвердилось в академическом уставе 1814 года,  а позже - распространя</w:t>
      </w:r>
      <w:r w:rsidR="00B61C94">
        <w:rPr>
          <w:rFonts w:ascii="Times New Roman" w:hAnsi="Times New Roman" w:cs="Times New Roman"/>
          <w:sz w:val="28"/>
          <w:szCs w:val="28"/>
        </w:rPr>
        <w:t>вшееся</w:t>
      </w:r>
      <w:r>
        <w:rPr>
          <w:rFonts w:ascii="Times New Roman" w:hAnsi="Times New Roman" w:cs="Times New Roman"/>
          <w:sz w:val="28"/>
          <w:szCs w:val="28"/>
        </w:rPr>
        <w:t xml:space="preserve"> через творчество Фил</w:t>
      </w:r>
      <w:r w:rsidR="00B61C94">
        <w:rPr>
          <w:rFonts w:ascii="Times New Roman" w:hAnsi="Times New Roman" w:cs="Times New Roman"/>
          <w:sz w:val="28"/>
          <w:szCs w:val="28"/>
        </w:rPr>
        <w:t>арета (Дроздова).</w:t>
      </w:r>
    </w:p>
    <w:p w:rsidR="00B61C94" w:rsidRDefault="00B61C94" w:rsidP="00B61C9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61C94" w:rsidRDefault="00B61C94" w:rsidP="00E56183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4" w:name="_Toc482252017"/>
      <w:r w:rsidRPr="00E56183">
        <w:rPr>
          <w:rFonts w:ascii="Times New Roman" w:hAnsi="Times New Roman" w:cs="Times New Roman"/>
          <w:color w:val="auto"/>
        </w:rPr>
        <w:lastRenderedPageBreak/>
        <w:t>Глава 2. А.И. Бриллиантов в контексте Санкт-Петербургской церковно-исторической школы</w:t>
      </w:r>
      <w:bookmarkEnd w:id="4"/>
    </w:p>
    <w:p w:rsidR="00E56183" w:rsidRPr="00E56183" w:rsidRDefault="00E56183" w:rsidP="00E56183"/>
    <w:p w:rsidR="00B61C94" w:rsidRDefault="00B61C94" w:rsidP="00E56183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5" w:name="_Toc482252018"/>
      <w:r w:rsidRPr="00E56183">
        <w:rPr>
          <w:rFonts w:ascii="Times New Roman" w:hAnsi="Times New Roman" w:cs="Times New Roman"/>
          <w:color w:val="auto"/>
        </w:rPr>
        <w:t>2.1 А.И. Бриллиантов: учителя и темы</w:t>
      </w:r>
      <w:bookmarkEnd w:id="5"/>
    </w:p>
    <w:p w:rsidR="00E56183" w:rsidRPr="00E56183" w:rsidRDefault="00E56183" w:rsidP="00E56183"/>
    <w:p w:rsidR="00A42661" w:rsidRDefault="00A42661" w:rsidP="00B61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Продолжателем традиции Санкт-Петербургской церковно-исторической школы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4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D1457B">
        <w:rPr>
          <w:rFonts w:ascii="Times New Roman" w:hAnsi="Times New Roman" w:cs="Times New Roman"/>
          <w:sz w:val="28"/>
          <w:szCs w:val="28"/>
        </w:rPr>
        <w:t xml:space="preserve"> является Александр Иванович Бриллиантов. Рассмотрим в этом параграфе основные вехи его биографии. </w:t>
      </w:r>
    </w:p>
    <w:p w:rsidR="00D1457B" w:rsidRDefault="00D1457B" w:rsidP="007435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указывалось во введении</w:t>
      </w:r>
      <w:r w:rsidR="00743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попытки изложения его биографии были предприняты множеством</w:t>
      </w:r>
      <w:r w:rsidR="005C2A20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gramStart"/>
      <w:r w:rsidR="005C2A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аиболее полные</w:t>
      </w:r>
      <w:r w:rsidR="005C2A20">
        <w:rPr>
          <w:rFonts w:ascii="Times New Roman" w:hAnsi="Times New Roman" w:cs="Times New Roman"/>
          <w:sz w:val="28"/>
          <w:szCs w:val="28"/>
        </w:rPr>
        <w:t xml:space="preserve"> варианты</w:t>
      </w:r>
      <w:r>
        <w:rPr>
          <w:rFonts w:ascii="Times New Roman" w:hAnsi="Times New Roman" w:cs="Times New Roman"/>
          <w:sz w:val="28"/>
          <w:szCs w:val="28"/>
        </w:rPr>
        <w:t xml:space="preserve"> обнаруживаются у </w:t>
      </w:r>
      <w:r w:rsidR="000D1F85">
        <w:rPr>
          <w:rFonts w:ascii="Times New Roman" w:hAnsi="Times New Roman" w:cs="Times New Roman"/>
          <w:sz w:val="28"/>
          <w:szCs w:val="28"/>
        </w:rPr>
        <w:t xml:space="preserve">А.Г. </w:t>
      </w:r>
      <w:r>
        <w:rPr>
          <w:rFonts w:ascii="Times New Roman" w:hAnsi="Times New Roman" w:cs="Times New Roman"/>
          <w:sz w:val="28"/>
          <w:szCs w:val="28"/>
        </w:rPr>
        <w:t xml:space="preserve">Грушевого в статье из сборника «Мир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византинистики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(2004)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1"/>
      </w:r>
      <w:r w:rsidR="005C2A20">
        <w:rPr>
          <w:rFonts w:ascii="Times New Roman" w:hAnsi="Times New Roman" w:cs="Times New Roman"/>
          <w:sz w:val="28"/>
          <w:szCs w:val="28"/>
        </w:rPr>
        <w:t xml:space="preserve">, а также в статье о А.И. </w:t>
      </w:r>
      <w:proofErr w:type="spellStart"/>
      <w:r w:rsidR="005C2A20">
        <w:rPr>
          <w:rFonts w:ascii="Times New Roman" w:hAnsi="Times New Roman" w:cs="Times New Roman"/>
          <w:sz w:val="28"/>
          <w:szCs w:val="28"/>
        </w:rPr>
        <w:t>Бриллиантове</w:t>
      </w:r>
      <w:proofErr w:type="spellEnd"/>
      <w:r w:rsidR="005C2A20">
        <w:rPr>
          <w:rFonts w:ascii="Times New Roman" w:hAnsi="Times New Roman" w:cs="Times New Roman"/>
          <w:sz w:val="28"/>
          <w:szCs w:val="28"/>
        </w:rPr>
        <w:t xml:space="preserve">, подготовленной В.В. </w:t>
      </w:r>
      <w:proofErr w:type="spellStart"/>
      <w:r w:rsidR="005C2A20">
        <w:rPr>
          <w:rFonts w:ascii="Times New Roman" w:hAnsi="Times New Roman" w:cs="Times New Roman"/>
          <w:sz w:val="28"/>
          <w:szCs w:val="28"/>
        </w:rPr>
        <w:t>Бурегой</w:t>
      </w:r>
      <w:proofErr w:type="spellEnd"/>
      <w:r w:rsidR="005C2A20">
        <w:rPr>
          <w:rFonts w:ascii="Times New Roman" w:hAnsi="Times New Roman" w:cs="Times New Roman"/>
          <w:sz w:val="28"/>
          <w:szCs w:val="28"/>
        </w:rPr>
        <w:t xml:space="preserve"> в Православной энциклопедии.</w:t>
      </w:r>
      <w:r w:rsidR="005C2A20">
        <w:rPr>
          <w:rStyle w:val="a6"/>
          <w:rFonts w:ascii="Times New Roman" w:hAnsi="Times New Roman" w:cs="Times New Roman"/>
          <w:sz w:val="28"/>
          <w:szCs w:val="28"/>
        </w:rPr>
        <w:footnoteReference w:id="152"/>
      </w:r>
      <w:proofErr w:type="gramEnd"/>
    </w:p>
    <w:p w:rsidR="00F740B3" w:rsidRDefault="00B61C94" w:rsidP="00F7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91">
        <w:rPr>
          <w:rFonts w:ascii="Times New Roman" w:hAnsi="Times New Roman" w:cs="Times New Roman"/>
          <w:sz w:val="28"/>
          <w:szCs w:val="28"/>
        </w:rPr>
        <w:t xml:space="preserve">Итак, Александр Иванович Бриллиантов родился в селе </w:t>
      </w:r>
      <w:proofErr w:type="spellStart"/>
      <w:r w:rsidRPr="00B00A91">
        <w:rPr>
          <w:rFonts w:ascii="Times New Roman" w:hAnsi="Times New Roman" w:cs="Times New Roman"/>
          <w:sz w:val="28"/>
          <w:szCs w:val="28"/>
        </w:rPr>
        <w:t>Цыпино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 Кирилловского уезда Новгородской губернии </w:t>
      </w:r>
      <w:r w:rsidR="007435DA">
        <w:rPr>
          <w:rFonts w:ascii="Times New Roman" w:hAnsi="Times New Roman" w:cs="Times New Roman"/>
          <w:sz w:val="28"/>
          <w:szCs w:val="28"/>
        </w:rPr>
        <w:t>17 августа</w:t>
      </w:r>
      <w:r w:rsidRPr="00B00A91">
        <w:rPr>
          <w:rFonts w:ascii="Times New Roman" w:hAnsi="Times New Roman" w:cs="Times New Roman"/>
          <w:sz w:val="28"/>
          <w:szCs w:val="28"/>
        </w:rPr>
        <w:t xml:space="preserve"> 1867 год</w:t>
      </w:r>
      <w:r w:rsidR="006D6151">
        <w:rPr>
          <w:rFonts w:ascii="Times New Roman" w:hAnsi="Times New Roman" w:cs="Times New Roman"/>
          <w:sz w:val="28"/>
          <w:szCs w:val="28"/>
        </w:rPr>
        <w:t>а</w:t>
      </w:r>
      <w:r w:rsidRPr="00B00A91">
        <w:rPr>
          <w:rFonts w:ascii="Times New Roman" w:hAnsi="Times New Roman" w:cs="Times New Roman"/>
          <w:sz w:val="28"/>
          <w:szCs w:val="28"/>
        </w:rPr>
        <w:t xml:space="preserve"> в</w:t>
      </w:r>
      <w:r w:rsidR="007435DA">
        <w:rPr>
          <w:rFonts w:ascii="Times New Roman" w:hAnsi="Times New Roman" w:cs="Times New Roman"/>
          <w:sz w:val="28"/>
          <w:szCs w:val="28"/>
        </w:rPr>
        <w:t xml:space="preserve"> многодетной </w:t>
      </w:r>
      <w:r w:rsidRPr="00B00A91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7435DA">
        <w:rPr>
          <w:rFonts w:ascii="Times New Roman" w:hAnsi="Times New Roman" w:cs="Times New Roman"/>
          <w:sz w:val="28"/>
          <w:szCs w:val="28"/>
        </w:rPr>
        <w:t xml:space="preserve"> (у него было 8 братьев и сестёр)</w:t>
      </w:r>
      <w:r w:rsidRPr="00B00A91">
        <w:rPr>
          <w:rFonts w:ascii="Times New Roman" w:hAnsi="Times New Roman" w:cs="Times New Roman"/>
          <w:sz w:val="28"/>
          <w:szCs w:val="28"/>
        </w:rPr>
        <w:t xml:space="preserve"> священнослужителя Ивана Михайловича </w:t>
      </w:r>
      <w:proofErr w:type="spellStart"/>
      <w:r w:rsidRPr="00B00A91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B00A91">
        <w:rPr>
          <w:rFonts w:ascii="Times New Roman" w:hAnsi="Times New Roman" w:cs="Times New Roman"/>
          <w:sz w:val="28"/>
          <w:szCs w:val="28"/>
        </w:rPr>
        <w:t xml:space="preserve">.  </w:t>
      </w:r>
      <w:r w:rsidR="007435DA">
        <w:rPr>
          <w:rFonts w:ascii="Times New Roman" w:hAnsi="Times New Roman" w:cs="Times New Roman"/>
          <w:sz w:val="28"/>
          <w:szCs w:val="28"/>
        </w:rPr>
        <w:t xml:space="preserve">Соответственно, его родиной является </w:t>
      </w:r>
      <w:r w:rsidRPr="00B00A91">
        <w:rPr>
          <w:rFonts w:ascii="Times New Roman" w:hAnsi="Times New Roman" w:cs="Times New Roman"/>
          <w:sz w:val="28"/>
          <w:szCs w:val="28"/>
        </w:rPr>
        <w:t xml:space="preserve"> территория нынешней Вологодской области, недалеко от существующего ныне музея-заповедника </w:t>
      </w:r>
      <w:r w:rsidR="007435DA">
        <w:rPr>
          <w:rFonts w:ascii="Times New Roman" w:hAnsi="Times New Roman" w:cs="Times New Roman"/>
          <w:sz w:val="28"/>
          <w:szCs w:val="28"/>
        </w:rPr>
        <w:t xml:space="preserve">Кирилло-Белозерского монастыря. К слову, семья будущего историка церкви оказалась заметной в истории </w:t>
      </w:r>
      <w:proofErr w:type="spellStart"/>
      <w:r w:rsidR="007435DA">
        <w:rPr>
          <w:rFonts w:ascii="Times New Roman" w:hAnsi="Times New Roman" w:cs="Times New Roman"/>
          <w:sz w:val="28"/>
          <w:szCs w:val="28"/>
        </w:rPr>
        <w:t>вологодчины</w:t>
      </w:r>
      <w:proofErr w:type="spellEnd"/>
      <w:r w:rsidR="007435DA">
        <w:rPr>
          <w:rFonts w:ascii="Times New Roman" w:hAnsi="Times New Roman" w:cs="Times New Roman"/>
          <w:sz w:val="28"/>
          <w:szCs w:val="28"/>
        </w:rPr>
        <w:t xml:space="preserve">. К примеру,  </w:t>
      </w:r>
      <w:r w:rsidRPr="00B00A91">
        <w:rPr>
          <w:rFonts w:ascii="Times New Roman" w:hAnsi="Times New Roman" w:cs="Times New Roman"/>
          <w:sz w:val="28"/>
          <w:szCs w:val="28"/>
        </w:rPr>
        <w:t>младший брат Александра Ивановича – Иван Иванович также прославился на поприще науки, но как исследователь Ферапонтова монастыря. Его перу принадлежит первое полное описание этого памятника, а также фундаментальные исторические работы, одна из которых называется «Фер</w:t>
      </w:r>
      <w:r w:rsidR="007435DA">
        <w:rPr>
          <w:rFonts w:ascii="Times New Roman" w:hAnsi="Times New Roman" w:cs="Times New Roman"/>
          <w:sz w:val="28"/>
          <w:szCs w:val="28"/>
        </w:rPr>
        <w:t>а</w:t>
      </w:r>
      <w:r w:rsidRPr="00B00A91">
        <w:rPr>
          <w:rFonts w:ascii="Times New Roman" w:hAnsi="Times New Roman" w:cs="Times New Roman"/>
          <w:sz w:val="28"/>
          <w:szCs w:val="28"/>
        </w:rPr>
        <w:t>понтов Белозерский</w:t>
      </w:r>
      <w:r w:rsidR="007435DA">
        <w:rPr>
          <w:rFonts w:ascii="Times New Roman" w:hAnsi="Times New Roman" w:cs="Times New Roman"/>
          <w:sz w:val="28"/>
          <w:szCs w:val="28"/>
        </w:rPr>
        <w:t>,</w:t>
      </w:r>
      <w:r w:rsidRPr="00B00A91">
        <w:rPr>
          <w:rFonts w:ascii="Times New Roman" w:hAnsi="Times New Roman" w:cs="Times New Roman"/>
          <w:sz w:val="28"/>
          <w:szCs w:val="28"/>
        </w:rPr>
        <w:t xml:space="preserve"> ныне упразднённый монастырь, место заточение </w:t>
      </w:r>
      <w:r w:rsidRPr="00B00A91">
        <w:rPr>
          <w:rFonts w:ascii="Times New Roman" w:hAnsi="Times New Roman" w:cs="Times New Roman"/>
          <w:sz w:val="28"/>
          <w:szCs w:val="28"/>
        </w:rPr>
        <w:lastRenderedPageBreak/>
        <w:t>патриарха Никона» (1898 г.)</w:t>
      </w:r>
      <w:r w:rsidR="007435DA">
        <w:rPr>
          <w:rFonts w:ascii="Times New Roman" w:hAnsi="Times New Roman" w:cs="Times New Roman"/>
          <w:sz w:val="28"/>
          <w:szCs w:val="28"/>
        </w:rPr>
        <w:t xml:space="preserve">, он первый предположил, что его храмовые фрески </w:t>
      </w:r>
      <w:r w:rsidR="00F740B3">
        <w:rPr>
          <w:rFonts w:ascii="Times New Roman" w:hAnsi="Times New Roman" w:cs="Times New Roman"/>
          <w:sz w:val="28"/>
          <w:szCs w:val="28"/>
        </w:rPr>
        <w:t>имеют авторство</w:t>
      </w:r>
      <w:r w:rsidR="007435DA">
        <w:rPr>
          <w:rFonts w:ascii="Times New Roman" w:hAnsi="Times New Roman" w:cs="Times New Roman"/>
          <w:sz w:val="28"/>
          <w:szCs w:val="28"/>
        </w:rPr>
        <w:t xml:space="preserve"> Дионисия</w:t>
      </w:r>
      <w:r w:rsidRPr="00B00A91">
        <w:rPr>
          <w:rFonts w:ascii="Times New Roman" w:hAnsi="Times New Roman" w:cs="Times New Roman"/>
          <w:sz w:val="28"/>
          <w:szCs w:val="28"/>
        </w:rPr>
        <w:t>.</w:t>
      </w:r>
      <w:r w:rsidR="007435DA">
        <w:rPr>
          <w:rStyle w:val="a6"/>
          <w:rFonts w:ascii="Times New Roman" w:hAnsi="Times New Roman" w:cs="Times New Roman"/>
          <w:sz w:val="28"/>
          <w:szCs w:val="28"/>
        </w:rPr>
        <w:footnoteReference w:id="153"/>
      </w:r>
      <w:r w:rsidRPr="00B0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59" w:rsidRDefault="00F740B3" w:rsidP="00F7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Иванович </w:t>
      </w:r>
      <w:r w:rsidR="00B61C94" w:rsidRPr="00B00A91">
        <w:rPr>
          <w:rFonts w:ascii="Times New Roman" w:hAnsi="Times New Roman" w:cs="Times New Roman"/>
          <w:sz w:val="28"/>
          <w:szCs w:val="28"/>
        </w:rPr>
        <w:t>Бриллиантов</w:t>
      </w:r>
      <w:r>
        <w:rPr>
          <w:rFonts w:ascii="Times New Roman" w:hAnsi="Times New Roman" w:cs="Times New Roman"/>
          <w:sz w:val="28"/>
          <w:szCs w:val="28"/>
        </w:rPr>
        <w:t>, как сын священника,</w:t>
      </w:r>
      <w:r w:rsidR="00712959">
        <w:rPr>
          <w:rFonts w:ascii="Times New Roman" w:hAnsi="Times New Roman" w:cs="Times New Roman"/>
          <w:sz w:val="28"/>
          <w:szCs w:val="28"/>
        </w:rPr>
        <w:t xml:space="preserve"> в возрасте 10 лет, поступил в Кирилловское духовное училище, которое 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C94" w:rsidRPr="00B00A91">
        <w:rPr>
          <w:rFonts w:ascii="Times New Roman" w:hAnsi="Times New Roman" w:cs="Times New Roman"/>
          <w:sz w:val="28"/>
          <w:szCs w:val="28"/>
        </w:rPr>
        <w:t>в 1881 году,</w:t>
      </w:r>
      <w:r w:rsidR="00712959">
        <w:rPr>
          <w:rFonts w:ascii="Times New Roman" w:hAnsi="Times New Roman" w:cs="Times New Roman"/>
          <w:sz w:val="28"/>
          <w:szCs w:val="28"/>
        </w:rPr>
        <w:t xml:space="preserve"> затем продолжив обучение до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1887 год</w:t>
      </w:r>
      <w:r w:rsidR="00712959">
        <w:rPr>
          <w:rFonts w:ascii="Times New Roman" w:hAnsi="Times New Roman" w:cs="Times New Roman"/>
          <w:sz w:val="28"/>
          <w:szCs w:val="28"/>
        </w:rPr>
        <w:t>а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712959">
        <w:rPr>
          <w:rFonts w:ascii="Times New Roman" w:hAnsi="Times New Roman" w:cs="Times New Roman"/>
          <w:sz w:val="28"/>
          <w:szCs w:val="28"/>
        </w:rPr>
        <w:t xml:space="preserve">в </w:t>
      </w:r>
      <w:r w:rsidR="00B61C94" w:rsidRPr="00B00A91">
        <w:rPr>
          <w:rFonts w:ascii="Times New Roman" w:hAnsi="Times New Roman" w:cs="Times New Roman"/>
          <w:sz w:val="28"/>
          <w:szCs w:val="28"/>
        </w:rPr>
        <w:t>Новгородск</w:t>
      </w:r>
      <w:r w:rsidR="00712959">
        <w:rPr>
          <w:rFonts w:ascii="Times New Roman" w:hAnsi="Times New Roman" w:cs="Times New Roman"/>
          <w:sz w:val="28"/>
          <w:szCs w:val="28"/>
        </w:rPr>
        <w:t>ой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712959">
        <w:rPr>
          <w:rFonts w:ascii="Times New Roman" w:hAnsi="Times New Roman" w:cs="Times New Roman"/>
          <w:sz w:val="28"/>
          <w:szCs w:val="28"/>
        </w:rPr>
        <w:t>ой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семинари</w:t>
      </w:r>
      <w:r w:rsidR="00712959">
        <w:rPr>
          <w:rFonts w:ascii="Times New Roman" w:hAnsi="Times New Roman" w:cs="Times New Roman"/>
          <w:sz w:val="28"/>
          <w:szCs w:val="28"/>
        </w:rPr>
        <w:t>и.</w:t>
      </w:r>
      <w:r w:rsidR="00712959">
        <w:rPr>
          <w:rStyle w:val="a6"/>
          <w:rFonts w:ascii="Times New Roman" w:hAnsi="Times New Roman" w:cs="Times New Roman"/>
          <w:sz w:val="28"/>
          <w:szCs w:val="28"/>
        </w:rPr>
        <w:footnoteReference w:id="154"/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EA" w:rsidRDefault="00712959" w:rsidP="00F7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успехи в обучении был рекомендован к поступлению в Санкт-Петербургскую Духовную Академию</w:t>
      </w:r>
      <w:r w:rsidR="00B61C94" w:rsidRPr="00B00A91">
        <w:rPr>
          <w:rFonts w:ascii="Times New Roman" w:hAnsi="Times New Roman" w:cs="Times New Roman"/>
          <w:sz w:val="28"/>
          <w:szCs w:val="28"/>
        </w:rPr>
        <w:t>.</w:t>
      </w:r>
      <w:r w:rsidR="00F740B3">
        <w:rPr>
          <w:rStyle w:val="a6"/>
          <w:rFonts w:ascii="Times New Roman" w:hAnsi="Times New Roman" w:cs="Times New Roman"/>
          <w:sz w:val="28"/>
          <w:szCs w:val="28"/>
        </w:rPr>
        <w:footnoteReference w:id="155"/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F740B3">
        <w:rPr>
          <w:rFonts w:ascii="Times New Roman" w:hAnsi="Times New Roman" w:cs="Times New Roman"/>
          <w:sz w:val="28"/>
          <w:szCs w:val="28"/>
        </w:rPr>
        <w:t xml:space="preserve">будущий 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F740B3">
        <w:rPr>
          <w:rFonts w:ascii="Times New Roman" w:hAnsi="Times New Roman" w:cs="Times New Roman"/>
          <w:sz w:val="28"/>
          <w:szCs w:val="28"/>
        </w:rPr>
        <w:t>заста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740B3">
        <w:rPr>
          <w:rFonts w:ascii="Times New Roman" w:hAnsi="Times New Roman" w:cs="Times New Roman"/>
          <w:sz w:val="28"/>
          <w:szCs w:val="28"/>
        </w:rPr>
        <w:t xml:space="preserve"> расцвет деятельности церковных историков</w:t>
      </w:r>
      <w:r w:rsidR="006D6151">
        <w:rPr>
          <w:rFonts w:ascii="Times New Roman" w:hAnsi="Times New Roman" w:cs="Times New Roman"/>
          <w:sz w:val="28"/>
          <w:szCs w:val="28"/>
        </w:rPr>
        <w:t xml:space="preserve"> – своих учителей</w:t>
      </w:r>
      <w:r w:rsidR="00F740B3">
        <w:rPr>
          <w:rFonts w:ascii="Times New Roman" w:hAnsi="Times New Roman" w:cs="Times New Roman"/>
          <w:sz w:val="28"/>
          <w:szCs w:val="28"/>
        </w:rPr>
        <w:t xml:space="preserve">: 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Ивана Егоровича Троицкого,  Василия Васильевича </w:t>
      </w:r>
      <w:proofErr w:type="spellStart"/>
      <w:r w:rsidR="00B61C94" w:rsidRPr="00B00A91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6D6151">
        <w:rPr>
          <w:rFonts w:ascii="Times New Roman" w:hAnsi="Times New Roman" w:cs="Times New Roman"/>
          <w:sz w:val="28"/>
          <w:szCs w:val="28"/>
        </w:rPr>
        <w:t xml:space="preserve">. 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В 1891 году Бриллиантов </w:t>
      </w:r>
      <w:r w:rsidR="00F740B3">
        <w:rPr>
          <w:rFonts w:ascii="Times New Roman" w:hAnsi="Times New Roman" w:cs="Times New Roman"/>
          <w:sz w:val="28"/>
          <w:szCs w:val="28"/>
        </w:rPr>
        <w:t>ок</w:t>
      </w:r>
      <w:r w:rsidR="000701EA">
        <w:rPr>
          <w:rFonts w:ascii="Times New Roman" w:hAnsi="Times New Roman" w:cs="Times New Roman"/>
          <w:sz w:val="28"/>
          <w:szCs w:val="28"/>
        </w:rPr>
        <w:t>о</w:t>
      </w:r>
      <w:r w:rsidR="00F740B3">
        <w:rPr>
          <w:rFonts w:ascii="Times New Roman" w:hAnsi="Times New Roman" w:cs="Times New Roman"/>
          <w:sz w:val="28"/>
          <w:szCs w:val="28"/>
        </w:rPr>
        <w:t>нчи</w:t>
      </w:r>
      <w:r w:rsidR="001B10DA">
        <w:rPr>
          <w:rFonts w:ascii="Times New Roman" w:hAnsi="Times New Roman" w:cs="Times New Roman"/>
          <w:sz w:val="28"/>
          <w:szCs w:val="28"/>
        </w:rPr>
        <w:t>л</w:t>
      </w:r>
      <w:r w:rsidR="00F740B3">
        <w:rPr>
          <w:rFonts w:ascii="Times New Roman" w:hAnsi="Times New Roman" w:cs="Times New Roman"/>
          <w:sz w:val="28"/>
          <w:szCs w:val="28"/>
        </w:rPr>
        <w:t xml:space="preserve"> своё обучение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со степенью кандидата бог</w:t>
      </w:r>
      <w:r w:rsidR="00F740B3">
        <w:rPr>
          <w:rFonts w:ascii="Times New Roman" w:hAnsi="Times New Roman" w:cs="Times New Roman"/>
          <w:sz w:val="28"/>
          <w:szCs w:val="28"/>
        </w:rPr>
        <w:t>ословия, присуждённой ему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за раб</w:t>
      </w:r>
      <w:r w:rsidR="006D6151">
        <w:rPr>
          <w:rFonts w:ascii="Times New Roman" w:hAnsi="Times New Roman" w:cs="Times New Roman"/>
          <w:sz w:val="28"/>
          <w:szCs w:val="28"/>
        </w:rPr>
        <w:t xml:space="preserve">оту: </w:t>
      </w:r>
      <w:proofErr w:type="gramStart"/>
      <w:r w:rsidR="00B61C94" w:rsidRPr="00B00A91">
        <w:rPr>
          <w:rFonts w:ascii="Times New Roman" w:hAnsi="Times New Roman" w:cs="Times New Roman"/>
          <w:sz w:val="28"/>
          <w:szCs w:val="28"/>
        </w:rPr>
        <w:t>«Влияние восточного богословия на западное в произведениях Иоанна Скотта Эригены».</w:t>
      </w:r>
      <w:proofErr w:type="gramEnd"/>
      <w:r w:rsidR="000701EA">
        <w:rPr>
          <w:rFonts w:ascii="Times New Roman" w:hAnsi="Times New Roman" w:cs="Times New Roman"/>
          <w:sz w:val="28"/>
          <w:szCs w:val="28"/>
        </w:rPr>
        <w:t xml:space="preserve"> Это выпускное сочинение было признано настолько успешным, что </w:t>
      </w:r>
      <w:proofErr w:type="spellStart"/>
      <w:r w:rsidR="000B2D16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="000701EA">
        <w:rPr>
          <w:rFonts w:ascii="Times New Roman" w:hAnsi="Times New Roman" w:cs="Times New Roman"/>
          <w:sz w:val="28"/>
          <w:szCs w:val="28"/>
        </w:rPr>
        <w:t xml:space="preserve"> остав</w:t>
      </w:r>
      <w:r w:rsidR="000B2D16">
        <w:rPr>
          <w:rFonts w:ascii="Times New Roman" w:hAnsi="Times New Roman" w:cs="Times New Roman"/>
          <w:sz w:val="28"/>
          <w:szCs w:val="28"/>
        </w:rPr>
        <w:t>или</w:t>
      </w:r>
      <w:r w:rsidR="000701EA">
        <w:rPr>
          <w:rFonts w:ascii="Times New Roman" w:hAnsi="Times New Roman" w:cs="Times New Roman"/>
          <w:sz w:val="28"/>
          <w:szCs w:val="28"/>
        </w:rPr>
        <w:t xml:space="preserve"> профессорским стипендиатом по кафедре истории при духовной академии.</w:t>
      </w:r>
    </w:p>
    <w:p w:rsidR="000B2D16" w:rsidRDefault="000B2D16" w:rsidP="00F7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институт профессорских стипендиатов был введён незадолго до этого Уставом духовных академий 1884 года. В эту категорию определялись самые способные студенты, которые должны были под руководством профессоров, близких к их научным интересам</w:t>
      </w:r>
      <w:r w:rsidR="006D6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совершенствоваться в своей специальности в течение двух лет. Никаких должностей стипендиаты не занимали, однако они получали государственную стипендию – 700 рублей. Само учреждение подобного института было вызвано соображениями подготовки будущих профессорских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кадров для духовной школы.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6"/>
      </w:r>
      <w:r>
        <w:rPr>
          <w:rFonts w:ascii="Times New Roman" w:hAnsi="Times New Roman" w:cs="Times New Roman"/>
          <w:sz w:val="28"/>
          <w:szCs w:val="28"/>
        </w:rPr>
        <w:t xml:space="preserve"> Профессорские стипендиаты по окончании своего обучения определялись для преподавания либо, при наличии мест, в своё учебное</w:t>
      </w:r>
      <w:r w:rsidR="006D6151">
        <w:rPr>
          <w:rFonts w:ascii="Times New Roman" w:hAnsi="Times New Roman" w:cs="Times New Roman"/>
          <w:sz w:val="28"/>
          <w:szCs w:val="28"/>
        </w:rPr>
        <w:t xml:space="preserve"> заведение, либо в любое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151">
        <w:rPr>
          <w:rFonts w:ascii="Times New Roman" w:hAnsi="Times New Roman" w:cs="Times New Roman"/>
          <w:sz w:val="28"/>
          <w:szCs w:val="28"/>
        </w:rPr>
        <w:t>По этим причинам</w:t>
      </w:r>
      <w:r>
        <w:rPr>
          <w:rFonts w:ascii="Times New Roman" w:hAnsi="Times New Roman" w:cs="Times New Roman"/>
          <w:sz w:val="28"/>
          <w:szCs w:val="28"/>
        </w:rPr>
        <w:t xml:space="preserve"> с 1892 года – А.И. Бриллиантов являлся преподавателем</w:t>
      </w:r>
      <w:r w:rsidR="00025B7F">
        <w:rPr>
          <w:rFonts w:ascii="Times New Roman" w:hAnsi="Times New Roman" w:cs="Times New Roman"/>
          <w:sz w:val="28"/>
          <w:szCs w:val="28"/>
        </w:rPr>
        <w:t xml:space="preserve"> Закона Божьего в 2 городских училищах Санкт-Петербурга.</w:t>
      </w:r>
      <w:r w:rsidR="00025B7F">
        <w:rPr>
          <w:rStyle w:val="a6"/>
          <w:rFonts w:ascii="Times New Roman" w:hAnsi="Times New Roman" w:cs="Times New Roman"/>
          <w:sz w:val="28"/>
          <w:szCs w:val="28"/>
        </w:rPr>
        <w:footnoteReference w:id="157"/>
      </w:r>
      <w:r w:rsidR="00025B7F">
        <w:rPr>
          <w:rFonts w:ascii="Times New Roman" w:hAnsi="Times New Roman" w:cs="Times New Roman"/>
          <w:sz w:val="28"/>
          <w:szCs w:val="28"/>
        </w:rPr>
        <w:t xml:space="preserve"> А с 1893 года получил должность доцента по кафедре обличения раскола в Тульской духовной семинарии, её преподавателем он являлся последующие 7 лет – до 1900 года, т.е. до смерти В.В. </w:t>
      </w:r>
      <w:proofErr w:type="spellStart"/>
      <w:r w:rsidR="00025B7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025B7F">
        <w:rPr>
          <w:rFonts w:ascii="Times New Roman" w:hAnsi="Times New Roman" w:cs="Times New Roman"/>
          <w:sz w:val="28"/>
          <w:szCs w:val="28"/>
        </w:rPr>
        <w:t>, кафедру которого в Санкт-Петербургской духовной академии</w:t>
      </w:r>
      <w:r w:rsidR="006D6151">
        <w:rPr>
          <w:rFonts w:ascii="Times New Roman" w:hAnsi="Times New Roman" w:cs="Times New Roman"/>
          <w:sz w:val="28"/>
          <w:szCs w:val="28"/>
        </w:rPr>
        <w:t xml:space="preserve"> он занял</w:t>
      </w:r>
      <w:r w:rsidR="00025B7F">
        <w:rPr>
          <w:rFonts w:ascii="Times New Roman" w:hAnsi="Times New Roman" w:cs="Times New Roman"/>
          <w:sz w:val="28"/>
          <w:szCs w:val="28"/>
        </w:rPr>
        <w:t xml:space="preserve">. </w:t>
      </w:r>
      <w:r w:rsidR="005C61FD">
        <w:rPr>
          <w:rFonts w:ascii="Times New Roman" w:hAnsi="Times New Roman" w:cs="Times New Roman"/>
          <w:sz w:val="28"/>
          <w:szCs w:val="28"/>
        </w:rPr>
        <w:t xml:space="preserve">В 1898 году – он защитил магистерскую диссертацию в стенах </w:t>
      </w:r>
      <w:proofErr w:type="spellStart"/>
      <w:r w:rsidR="005C61FD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="005C61FD">
        <w:rPr>
          <w:rFonts w:ascii="Times New Roman" w:hAnsi="Times New Roman" w:cs="Times New Roman"/>
          <w:sz w:val="28"/>
          <w:szCs w:val="28"/>
        </w:rPr>
        <w:t>.</w:t>
      </w:r>
      <w:r w:rsidR="005C61FD">
        <w:rPr>
          <w:rStyle w:val="a6"/>
          <w:rFonts w:ascii="Times New Roman" w:hAnsi="Times New Roman" w:cs="Times New Roman"/>
          <w:sz w:val="28"/>
          <w:szCs w:val="28"/>
        </w:rPr>
        <w:footnoteReference w:id="158"/>
      </w:r>
    </w:p>
    <w:p w:rsidR="00B86164" w:rsidRDefault="00025B7F" w:rsidP="00B86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замечает А.Г. Грушевой, этот период с 1891 по 1900 гг. - является ключевым в становлении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учёного.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в эти годы были написаны ряд значимых произведений. Одним из них является, впоследствии оформленная как магистерская диссертация, работа, существенно дополнявшая кандидатское исследование: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«Влияние восточного богословия на западное в трудах Иоанна Скотта Эригены».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наброски к своему сочинению учёный сделал ещё в 1891-1892 годах.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9"/>
      </w:r>
    </w:p>
    <w:p w:rsidR="00B86164" w:rsidRDefault="00025B7F" w:rsidP="00B86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 также, что именно в этот период А.И. Бриллиантов также претерпевает особенное влияние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E54">
        <w:rPr>
          <w:rFonts w:ascii="Times New Roman" w:hAnsi="Times New Roman" w:cs="Times New Roman"/>
          <w:sz w:val="28"/>
          <w:szCs w:val="28"/>
        </w:rPr>
        <w:t>Показательно,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что из 10 статей, посвящённых </w:t>
      </w:r>
      <w:r w:rsidR="00F67E54">
        <w:rPr>
          <w:rFonts w:ascii="Times New Roman" w:hAnsi="Times New Roman" w:cs="Times New Roman"/>
          <w:sz w:val="28"/>
          <w:szCs w:val="28"/>
        </w:rPr>
        <w:t>посмертной оценке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биографии и научно</w:t>
      </w:r>
      <w:r w:rsidR="00F67E54">
        <w:rPr>
          <w:rFonts w:ascii="Times New Roman" w:hAnsi="Times New Roman" w:cs="Times New Roman"/>
          <w:sz w:val="28"/>
          <w:szCs w:val="28"/>
        </w:rPr>
        <w:t>го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F67E54">
        <w:rPr>
          <w:rFonts w:ascii="Times New Roman" w:hAnsi="Times New Roman" w:cs="Times New Roman"/>
          <w:sz w:val="28"/>
          <w:szCs w:val="28"/>
        </w:rPr>
        <w:t>а последнего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, </w:t>
      </w:r>
      <w:r w:rsidR="00F67E54">
        <w:rPr>
          <w:rFonts w:ascii="Times New Roman" w:hAnsi="Times New Roman" w:cs="Times New Roman"/>
          <w:sz w:val="28"/>
          <w:szCs w:val="28"/>
        </w:rPr>
        <w:t xml:space="preserve">вышедших </w:t>
      </w:r>
      <w:proofErr w:type="gramStart"/>
      <w:r w:rsidR="00F67E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7E54">
        <w:rPr>
          <w:rFonts w:ascii="Times New Roman" w:hAnsi="Times New Roman" w:cs="Times New Roman"/>
          <w:sz w:val="28"/>
          <w:szCs w:val="28"/>
        </w:rPr>
        <w:t xml:space="preserve"> с 1900 по 1910 гг.</w:t>
      </w:r>
      <w:r w:rsidR="006D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1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6151">
        <w:rPr>
          <w:rFonts w:ascii="Times New Roman" w:hAnsi="Times New Roman" w:cs="Times New Roman"/>
          <w:sz w:val="28"/>
          <w:szCs w:val="28"/>
        </w:rPr>
        <w:t xml:space="preserve"> журнале </w:t>
      </w:r>
      <w:proofErr w:type="spellStart"/>
      <w:r w:rsidR="006D6151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="006D6151">
        <w:rPr>
          <w:rFonts w:ascii="Times New Roman" w:hAnsi="Times New Roman" w:cs="Times New Roman"/>
          <w:sz w:val="28"/>
          <w:szCs w:val="28"/>
        </w:rPr>
        <w:t xml:space="preserve"> «Христианское чтение»</w:t>
      </w:r>
      <w:r w:rsidR="00F67E54">
        <w:rPr>
          <w:rFonts w:ascii="Times New Roman" w:hAnsi="Times New Roman" w:cs="Times New Roman"/>
          <w:sz w:val="28"/>
          <w:szCs w:val="28"/>
        </w:rPr>
        <w:t xml:space="preserve">, 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6 принадлежат перу А.И. </w:t>
      </w:r>
      <w:proofErr w:type="spellStart"/>
      <w:r w:rsidR="00F67E54" w:rsidRPr="00B00A91">
        <w:rPr>
          <w:rFonts w:ascii="Times New Roman" w:hAnsi="Times New Roman" w:cs="Times New Roman"/>
          <w:sz w:val="28"/>
          <w:szCs w:val="28"/>
        </w:rPr>
        <w:t>Бриллиантов</w:t>
      </w:r>
      <w:r w:rsidR="00F67E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7E54" w:rsidRPr="00B00A91">
        <w:rPr>
          <w:rFonts w:ascii="Times New Roman" w:hAnsi="Times New Roman" w:cs="Times New Roman"/>
          <w:sz w:val="28"/>
          <w:szCs w:val="28"/>
        </w:rPr>
        <w:t>.</w:t>
      </w:r>
      <w:r w:rsidR="00F67E54">
        <w:rPr>
          <w:rFonts w:ascii="Times New Roman" w:hAnsi="Times New Roman" w:cs="Times New Roman"/>
          <w:sz w:val="28"/>
          <w:szCs w:val="28"/>
        </w:rPr>
        <w:t xml:space="preserve"> Он также занял кафедру своего учителя, подготовил посмертный выпуск его трудов, </w:t>
      </w:r>
      <w:r w:rsidR="00F67E54">
        <w:rPr>
          <w:rFonts w:ascii="Times New Roman" w:hAnsi="Times New Roman" w:cs="Times New Roman"/>
          <w:sz w:val="28"/>
          <w:szCs w:val="28"/>
        </w:rPr>
        <w:lastRenderedPageBreak/>
        <w:t>выступал с речами во время памятных мероприятий.</w:t>
      </w:r>
      <w:r w:rsidR="00F67E54">
        <w:rPr>
          <w:rStyle w:val="a6"/>
          <w:rFonts w:ascii="Times New Roman" w:hAnsi="Times New Roman" w:cs="Times New Roman"/>
          <w:sz w:val="28"/>
          <w:szCs w:val="28"/>
        </w:rPr>
        <w:footnoteReference w:id="160"/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F67E54">
        <w:rPr>
          <w:rFonts w:ascii="Times New Roman" w:hAnsi="Times New Roman" w:cs="Times New Roman"/>
          <w:sz w:val="28"/>
          <w:szCs w:val="28"/>
        </w:rPr>
        <w:t xml:space="preserve">Среди упоминавшихся статей в «Христианском чтении» есть примечательная за </w:t>
      </w:r>
      <w:r w:rsidR="00F67E54" w:rsidRPr="00B00A91">
        <w:rPr>
          <w:rFonts w:ascii="Times New Roman" w:hAnsi="Times New Roman" w:cs="Times New Roman"/>
          <w:sz w:val="28"/>
          <w:szCs w:val="28"/>
        </w:rPr>
        <w:t>1901 год</w:t>
      </w:r>
      <w:r w:rsidR="00F67E54">
        <w:rPr>
          <w:rFonts w:ascii="Times New Roman" w:hAnsi="Times New Roman" w:cs="Times New Roman"/>
          <w:sz w:val="28"/>
          <w:szCs w:val="28"/>
        </w:rPr>
        <w:t xml:space="preserve">: 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«К характеристике учёной деятельности проф. В.В. </w:t>
      </w:r>
      <w:proofErr w:type="spellStart"/>
      <w:r w:rsidR="00F67E54" w:rsidRPr="00B00A91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F67E54" w:rsidRPr="00B00A91">
        <w:rPr>
          <w:rFonts w:ascii="Times New Roman" w:hAnsi="Times New Roman" w:cs="Times New Roman"/>
          <w:sz w:val="28"/>
          <w:szCs w:val="28"/>
        </w:rPr>
        <w:t xml:space="preserve">, как церковного историка (+5 апреля 1900 г.)». В </w:t>
      </w:r>
      <w:r w:rsidR="00F67E54">
        <w:rPr>
          <w:rFonts w:ascii="Times New Roman" w:hAnsi="Times New Roman" w:cs="Times New Roman"/>
          <w:sz w:val="28"/>
          <w:szCs w:val="28"/>
        </w:rPr>
        <w:t>ней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Александр Иванович, отмечая научную величину, описывает ряд черт </w:t>
      </w:r>
      <w:proofErr w:type="spellStart"/>
      <w:r w:rsidR="00F67E54" w:rsidRPr="00B00A91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F67E54" w:rsidRPr="00B00A91">
        <w:rPr>
          <w:rFonts w:ascii="Times New Roman" w:hAnsi="Times New Roman" w:cs="Times New Roman"/>
          <w:sz w:val="28"/>
          <w:szCs w:val="28"/>
        </w:rPr>
        <w:t>, харак</w:t>
      </w:r>
      <w:r w:rsidR="00F67E54">
        <w:rPr>
          <w:rFonts w:ascii="Times New Roman" w:hAnsi="Times New Roman" w:cs="Times New Roman"/>
          <w:sz w:val="28"/>
          <w:szCs w:val="28"/>
        </w:rPr>
        <w:t>терных для него как для учёного.</w:t>
      </w:r>
      <w:r w:rsidR="00B86164">
        <w:rPr>
          <w:rFonts w:ascii="Times New Roman" w:hAnsi="Times New Roman" w:cs="Times New Roman"/>
          <w:sz w:val="28"/>
          <w:szCs w:val="28"/>
        </w:rPr>
        <w:t xml:space="preserve"> 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В конце же статьи он прямо возводит своего учителя в идеал: «Теперь перед нами - лишь светлый его образ, отразившийся и в оставшихся после него произведениях – образ, который не только навсегда должен сохраниться в истории прошедшей науки, но должен указывать на тот идеал, к которому она обязана стремиться в будущем»</w:t>
      </w:r>
      <w:r w:rsidR="00F67E54">
        <w:rPr>
          <w:rFonts w:ascii="Times New Roman" w:hAnsi="Times New Roman" w:cs="Times New Roman"/>
          <w:sz w:val="28"/>
          <w:szCs w:val="28"/>
        </w:rPr>
        <w:t>.</w:t>
      </w:r>
      <w:r w:rsidR="00F67E54">
        <w:rPr>
          <w:rStyle w:val="a6"/>
          <w:rFonts w:ascii="Times New Roman" w:hAnsi="Times New Roman" w:cs="Times New Roman"/>
          <w:sz w:val="28"/>
          <w:szCs w:val="28"/>
        </w:rPr>
        <w:footnoteReference w:id="161"/>
      </w:r>
      <w:r w:rsidR="00B86164">
        <w:rPr>
          <w:rFonts w:ascii="Times New Roman" w:hAnsi="Times New Roman" w:cs="Times New Roman"/>
          <w:sz w:val="28"/>
          <w:szCs w:val="28"/>
        </w:rPr>
        <w:t xml:space="preserve"> </w:t>
      </w:r>
      <w:r w:rsidR="00F67E54" w:rsidRPr="00B00A91">
        <w:rPr>
          <w:rFonts w:ascii="Times New Roman" w:hAnsi="Times New Roman" w:cs="Times New Roman"/>
          <w:sz w:val="28"/>
          <w:szCs w:val="28"/>
        </w:rPr>
        <w:t>Спустя 10 лет Александр Иванович</w:t>
      </w:r>
      <w:r w:rsidR="00B86164">
        <w:rPr>
          <w:rFonts w:ascii="Times New Roman" w:hAnsi="Times New Roman" w:cs="Times New Roman"/>
          <w:sz w:val="28"/>
          <w:szCs w:val="28"/>
        </w:rPr>
        <w:t xml:space="preserve"> также будет писать 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B86164">
        <w:rPr>
          <w:rFonts w:ascii="Times New Roman" w:hAnsi="Times New Roman" w:cs="Times New Roman"/>
          <w:sz w:val="28"/>
          <w:szCs w:val="28"/>
        </w:rPr>
        <w:t xml:space="preserve">о своём </w:t>
      </w:r>
      <w:r w:rsidR="00F67E54" w:rsidRPr="00B00A91">
        <w:rPr>
          <w:rFonts w:ascii="Times New Roman" w:hAnsi="Times New Roman" w:cs="Times New Roman"/>
          <w:sz w:val="28"/>
          <w:szCs w:val="28"/>
        </w:rPr>
        <w:t>учител</w:t>
      </w:r>
      <w:r w:rsidR="00B86164">
        <w:rPr>
          <w:rFonts w:ascii="Times New Roman" w:hAnsi="Times New Roman" w:cs="Times New Roman"/>
          <w:sz w:val="28"/>
          <w:szCs w:val="28"/>
        </w:rPr>
        <w:t>е как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идеальн</w:t>
      </w:r>
      <w:r w:rsidR="00B86164">
        <w:rPr>
          <w:rFonts w:ascii="Times New Roman" w:hAnsi="Times New Roman" w:cs="Times New Roman"/>
          <w:sz w:val="28"/>
          <w:szCs w:val="28"/>
        </w:rPr>
        <w:t>ом</w:t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представителе исторической  науки</w:t>
      </w:r>
      <w:r w:rsidR="00B86164">
        <w:rPr>
          <w:rFonts w:ascii="Times New Roman" w:hAnsi="Times New Roman" w:cs="Times New Roman"/>
          <w:sz w:val="28"/>
          <w:szCs w:val="28"/>
        </w:rPr>
        <w:t>.</w:t>
      </w:r>
      <w:r w:rsidR="00B86164">
        <w:rPr>
          <w:rStyle w:val="a6"/>
          <w:rFonts w:ascii="Times New Roman" w:hAnsi="Times New Roman" w:cs="Times New Roman"/>
          <w:sz w:val="28"/>
          <w:szCs w:val="28"/>
        </w:rPr>
        <w:footnoteReference w:id="162"/>
      </w:r>
      <w:r w:rsidR="00F67E54"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B86164">
        <w:rPr>
          <w:rFonts w:ascii="Times New Roman" w:hAnsi="Times New Roman" w:cs="Times New Roman"/>
          <w:sz w:val="28"/>
          <w:szCs w:val="28"/>
        </w:rPr>
        <w:t>Все эти факты, собственно, как и сама проблематика</w:t>
      </w:r>
      <w:r w:rsidR="00B86164">
        <w:rPr>
          <w:rStyle w:val="a6"/>
          <w:rFonts w:ascii="Times New Roman" w:hAnsi="Times New Roman" w:cs="Times New Roman"/>
          <w:sz w:val="28"/>
          <w:szCs w:val="28"/>
        </w:rPr>
        <w:footnoteReference w:id="163"/>
      </w:r>
      <w:r w:rsidR="00B86164">
        <w:rPr>
          <w:rFonts w:ascii="Times New Roman" w:hAnsi="Times New Roman" w:cs="Times New Roman"/>
          <w:sz w:val="28"/>
          <w:szCs w:val="28"/>
        </w:rPr>
        <w:t xml:space="preserve">, которой занимался Бриллиантов, обнаруживает его как человека, наследовавшего традиции, представленной в трудах В.В. </w:t>
      </w:r>
      <w:proofErr w:type="spellStart"/>
      <w:r w:rsidR="00B86164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B86164">
        <w:rPr>
          <w:rFonts w:ascii="Times New Roman" w:hAnsi="Times New Roman" w:cs="Times New Roman"/>
          <w:sz w:val="28"/>
          <w:szCs w:val="28"/>
        </w:rPr>
        <w:t>.</w:t>
      </w:r>
    </w:p>
    <w:p w:rsidR="00B61C94" w:rsidRPr="00F740B3" w:rsidRDefault="00EB6E65" w:rsidP="00B86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1900 год</w:t>
      </w:r>
      <w:r w:rsidR="00B86164">
        <w:rPr>
          <w:rFonts w:ascii="Times New Roman" w:hAnsi="Times New Roman" w:cs="Times New Roman"/>
          <w:sz w:val="28"/>
          <w:szCs w:val="28"/>
        </w:rPr>
        <w:t>а</w:t>
      </w:r>
      <w:r w:rsidR="005C61FD">
        <w:rPr>
          <w:rFonts w:ascii="Times New Roman" w:hAnsi="Times New Roman" w:cs="Times New Roman"/>
          <w:sz w:val="28"/>
          <w:szCs w:val="28"/>
        </w:rPr>
        <w:t xml:space="preserve"> </w:t>
      </w:r>
      <w:r w:rsidR="00B86164">
        <w:rPr>
          <w:rFonts w:ascii="Times New Roman" w:hAnsi="Times New Roman" w:cs="Times New Roman"/>
          <w:sz w:val="28"/>
          <w:szCs w:val="28"/>
        </w:rPr>
        <w:t xml:space="preserve">Бриллиантов </w:t>
      </w:r>
      <w:r w:rsidR="00B61C94" w:rsidRPr="00B00A91">
        <w:rPr>
          <w:rFonts w:ascii="Times New Roman" w:hAnsi="Times New Roman" w:cs="Times New Roman"/>
          <w:sz w:val="28"/>
          <w:szCs w:val="28"/>
        </w:rPr>
        <w:t>становится доцентом кафедры обще</w:t>
      </w:r>
      <w:r w:rsidR="00B86164">
        <w:rPr>
          <w:rFonts w:ascii="Times New Roman" w:hAnsi="Times New Roman" w:cs="Times New Roman"/>
          <w:sz w:val="28"/>
          <w:szCs w:val="28"/>
        </w:rPr>
        <w:t xml:space="preserve">й </w:t>
      </w:r>
      <w:r w:rsidR="00B61C94" w:rsidRPr="00B00A91">
        <w:rPr>
          <w:rFonts w:ascii="Times New Roman" w:hAnsi="Times New Roman" w:cs="Times New Roman"/>
          <w:sz w:val="28"/>
          <w:szCs w:val="28"/>
        </w:rPr>
        <w:t>церковной истории С</w:t>
      </w:r>
      <w:r w:rsidR="00B86164">
        <w:rPr>
          <w:rFonts w:ascii="Times New Roman" w:hAnsi="Times New Roman" w:cs="Times New Roman"/>
          <w:sz w:val="28"/>
          <w:szCs w:val="28"/>
        </w:rPr>
        <w:t>анкт-Петербургской Духовной Академии и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преподаёт </w:t>
      </w:r>
      <w:r w:rsidR="006D6151">
        <w:rPr>
          <w:rFonts w:ascii="Times New Roman" w:hAnsi="Times New Roman" w:cs="Times New Roman"/>
          <w:sz w:val="28"/>
          <w:szCs w:val="28"/>
        </w:rPr>
        <w:t xml:space="preserve">следующие дисциплины: </w:t>
      </w:r>
      <w:r w:rsidR="00B61C94" w:rsidRPr="00B00A91">
        <w:rPr>
          <w:rFonts w:ascii="Times New Roman" w:hAnsi="Times New Roman" w:cs="Times New Roman"/>
          <w:sz w:val="28"/>
          <w:szCs w:val="28"/>
        </w:rPr>
        <w:t>«Введение в церковную историю», «История ц</w:t>
      </w:r>
      <w:r>
        <w:rPr>
          <w:rFonts w:ascii="Times New Roman" w:hAnsi="Times New Roman" w:cs="Times New Roman"/>
          <w:sz w:val="28"/>
          <w:szCs w:val="28"/>
        </w:rPr>
        <w:t>еркви до Константина Великого»,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«История догматических споров на греческом Восто</w:t>
      </w:r>
      <w:r>
        <w:rPr>
          <w:rFonts w:ascii="Times New Roman" w:hAnsi="Times New Roman" w:cs="Times New Roman"/>
          <w:sz w:val="28"/>
          <w:szCs w:val="28"/>
        </w:rPr>
        <w:t>ке в эпоху Вселенских соборов».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5C61FD">
        <w:rPr>
          <w:rFonts w:ascii="Times New Roman" w:hAnsi="Times New Roman" w:cs="Times New Roman"/>
          <w:sz w:val="28"/>
          <w:szCs w:val="28"/>
        </w:rPr>
        <w:t xml:space="preserve">С этого времени он становится достаточно известным, а его карьера  активно развивается. 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В этом же году – он назначается делопроизводителем комиссии Святейшего Синода </w:t>
      </w:r>
      <w:r w:rsidR="00B61C94" w:rsidRPr="00B00A91">
        <w:rPr>
          <w:rFonts w:ascii="Times New Roman" w:hAnsi="Times New Roman" w:cs="Times New Roman"/>
          <w:sz w:val="28"/>
          <w:szCs w:val="28"/>
        </w:rPr>
        <w:lastRenderedPageBreak/>
        <w:t>по старокатоли</w:t>
      </w:r>
      <w:r w:rsidR="005C61FD">
        <w:rPr>
          <w:rFonts w:ascii="Times New Roman" w:hAnsi="Times New Roman" w:cs="Times New Roman"/>
          <w:sz w:val="28"/>
          <w:szCs w:val="28"/>
        </w:rPr>
        <w:t>ческим и англиканским вопросам.</w:t>
      </w:r>
      <w:r w:rsidR="005C61FD">
        <w:rPr>
          <w:rStyle w:val="a6"/>
          <w:rFonts w:ascii="Times New Roman" w:hAnsi="Times New Roman" w:cs="Times New Roman"/>
          <w:sz w:val="28"/>
          <w:szCs w:val="28"/>
        </w:rPr>
        <w:footnoteReference w:id="164"/>
      </w:r>
      <w:r w:rsidR="00A52CA3">
        <w:rPr>
          <w:rFonts w:ascii="Times New Roman" w:hAnsi="Times New Roman" w:cs="Times New Roman"/>
          <w:sz w:val="28"/>
          <w:szCs w:val="28"/>
        </w:rPr>
        <w:t xml:space="preserve"> Он возглавлял библиотеч</w:t>
      </w:r>
      <w:r w:rsidR="006D6151">
        <w:rPr>
          <w:rFonts w:ascii="Times New Roman" w:hAnsi="Times New Roman" w:cs="Times New Roman"/>
          <w:sz w:val="28"/>
          <w:szCs w:val="28"/>
        </w:rPr>
        <w:t xml:space="preserve">ную комиссию </w:t>
      </w:r>
      <w:proofErr w:type="spellStart"/>
      <w:r w:rsidR="006D6151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="006D6151">
        <w:rPr>
          <w:rFonts w:ascii="Times New Roman" w:hAnsi="Times New Roman" w:cs="Times New Roman"/>
          <w:sz w:val="28"/>
          <w:szCs w:val="28"/>
        </w:rPr>
        <w:t xml:space="preserve">. В 1903 году - </w:t>
      </w:r>
      <w:r w:rsidR="00A52CA3">
        <w:rPr>
          <w:rFonts w:ascii="Times New Roman" w:hAnsi="Times New Roman" w:cs="Times New Roman"/>
          <w:sz w:val="28"/>
          <w:szCs w:val="28"/>
        </w:rPr>
        <w:t>получает должность экстраординарного профессора сверх штата, с 1904 года – в штате.</w:t>
      </w:r>
      <w:r w:rsidR="00A52CA3">
        <w:rPr>
          <w:rStyle w:val="a6"/>
          <w:rFonts w:ascii="Times New Roman" w:hAnsi="Times New Roman" w:cs="Times New Roman"/>
          <w:sz w:val="28"/>
          <w:szCs w:val="28"/>
        </w:rPr>
        <w:footnoteReference w:id="165"/>
      </w:r>
      <w:r w:rsidR="00A52CA3">
        <w:rPr>
          <w:rFonts w:ascii="Times New Roman" w:hAnsi="Times New Roman" w:cs="Times New Roman"/>
          <w:sz w:val="28"/>
          <w:szCs w:val="28"/>
        </w:rPr>
        <w:t xml:space="preserve"> В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1914 году он становится доктором церковной истории</w:t>
      </w:r>
      <w:r w:rsidR="00A52CA3">
        <w:rPr>
          <w:rFonts w:ascii="Times New Roman" w:hAnsi="Times New Roman" w:cs="Times New Roman"/>
          <w:sz w:val="28"/>
          <w:szCs w:val="28"/>
        </w:rPr>
        <w:t xml:space="preserve"> по совокупности трудов</w:t>
      </w:r>
      <w:r w:rsidR="00A52CA3">
        <w:rPr>
          <w:rStyle w:val="a6"/>
          <w:rFonts w:ascii="Times New Roman" w:hAnsi="Times New Roman" w:cs="Times New Roman"/>
          <w:sz w:val="28"/>
          <w:szCs w:val="28"/>
        </w:rPr>
        <w:footnoteReference w:id="166"/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, а вследствие этого и ординарным профессором. </w:t>
      </w:r>
      <w:r w:rsidR="0098729F">
        <w:rPr>
          <w:rFonts w:ascii="Times New Roman" w:hAnsi="Times New Roman" w:cs="Times New Roman"/>
          <w:sz w:val="28"/>
          <w:szCs w:val="28"/>
        </w:rPr>
        <w:t>П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роработав в академии до её закрытия в 1918 году, Александр Иванович Бриллиантов занимался не только преподавательской деятельностью, но и </w:t>
      </w:r>
      <w:r w:rsidR="00A52CA3">
        <w:rPr>
          <w:rFonts w:ascii="Times New Roman" w:hAnsi="Times New Roman" w:cs="Times New Roman"/>
          <w:sz w:val="28"/>
          <w:szCs w:val="28"/>
        </w:rPr>
        <w:t>общественной</w:t>
      </w:r>
      <w:r w:rsidR="00B61C94" w:rsidRPr="00B00A91">
        <w:rPr>
          <w:rFonts w:ascii="Times New Roman" w:hAnsi="Times New Roman" w:cs="Times New Roman"/>
          <w:sz w:val="28"/>
          <w:szCs w:val="28"/>
        </w:rPr>
        <w:t>,</w:t>
      </w:r>
      <w:r w:rsidR="00A52CA3">
        <w:rPr>
          <w:rFonts w:ascii="Times New Roman" w:hAnsi="Times New Roman" w:cs="Times New Roman"/>
          <w:sz w:val="28"/>
          <w:szCs w:val="28"/>
        </w:rPr>
        <w:t xml:space="preserve"> так, он являлся участником петербургских религиозно-философских собраний, чему есть подтверждение в их «Записках петербургских религиозно-философских собраний»</w:t>
      </w:r>
      <w:r w:rsidR="00A52CA3">
        <w:rPr>
          <w:rStyle w:val="a6"/>
          <w:rFonts w:ascii="Times New Roman" w:hAnsi="Times New Roman" w:cs="Times New Roman"/>
          <w:sz w:val="28"/>
          <w:szCs w:val="28"/>
        </w:rPr>
        <w:footnoteReference w:id="167"/>
      </w:r>
      <w:r w:rsidR="00B61C94" w:rsidRPr="00B00A91">
        <w:rPr>
          <w:rFonts w:ascii="Times New Roman" w:hAnsi="Times New Roman" w:cs="Times New Roman"/>
          <w:sz w:val="28"/>
          <w:szCs w:val="28"/>
        </w:rPr>
        <w:t>. Также</w:t>
      </w:r>
      <w:r w:rsidR="00A52CA3">
        <w:rPr>
          <w:rFonts w:ascii="Times New Roman" w:hAnsi="Times New Roman" w:cs="Times New Roman"/>
          <w:sz w:val="28"/>
          <w:szCs w:val="28"/>
        </w:rPr>
        <w:t>,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с 1906 г</w:t>
      </w:r>
      <w:r w:rsidR="0098729F">
        <w:rPr>
          <w:rFonts w:ascii="Times New Roman" w:hAnsi="Times New Roman" w:cs="Times New Roman"/>
          <w:sz w:val="28"/>
          <w:szCs w:val="28"/>
        </w:rPr>
        <w:t xml:space="preserve">ода Бриллиантов - </w:t>
      </w:r>
      <w:r w:rsidR="002B7F65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="002B7F65">
        <w:rPr>
          <w:rFonts w:ascii="Times New Roman" w:hAnsi="Times New Roman" w:cs="Times New Roman"/>
          <w:sz w:val="28"/>
          <w:szCs w:val="28"/>
        </w:rPr>
        <w:t>П</w:t>
      </w:r>
      <w:r w:rsidR="00A52CA3">
        <w:rPr>
          <w:rFonts w:ascii="Times New Roman" w:hAnsi="Times New Roman" w:cs="Times New Roman"/>
          <w:sz w:val="28"/>
          <w:szCs w:val="28"/>
        </w:rPr>
        <w:t>редсобороного</w:t>
      </w:r>
      <w:proofErr w:type="spellEnd"/>
      <w:r w:rsidR="00A52CA3">
        <w:rPr>
          <w:rFonts w:ascii="Times New Roman" w:hAnsi="Times New Roman" w:cs="Times New Roman"/>
          <w:sz w:val="28"/>
          <w:szCs w:val="28"/>
        </w:rPr>
        <w:t xml:space="preserve"> присутствия. В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1917 году – </w:t>
      </w:r>
      <w:proofErr w:type="spellStart"/>
      <w:r w:rsidR="00B61C94" w:rsidRPr="00B00A91">
        <w:rPr>
          <w:rFonts w:ascii="Times New Roman" w:hAnsi="Times New Roman" w:cs="Times New Roman"/>
          <w:sz w:val="28"/>
          <w:szCs w:val="28"/>
        </w:rPr>
        <w:t>предсоборного</w:t>
      </w:r>
      <w:proofErr w:type="spellEnd"/>
      <w:r w:rsidR="00B61C94" w:rsidRPr="00B00A91">
        <w:rPr>
          <w:rFonts w:ascii="Times New Roman" w:hAnsi="Times New Roman" w:cs="Times New Roman"/>
          <w:sz w:val="28"/>
          <w:szCs w:val="28"/>
        </w:rPr>
        <w:t xml:space="preserve"> совета, а затем участник</w:t>
      </w:r>
      <w:r w:rsidR="002B7F65">
        <w:rPr>
          <w:rFonts w:ascii="Times New Roman" w:hAnsi="Times New Roman" w:cs="Times New Roman"/>
          <w:sz w:val="28"/>
          <w:szCs w:val="28"/>
        </w:rPr>
        <w:t xml:space="preserve"> 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в качестве секретаря Поместного собора 1917-1918 годов. 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Весной же 1917 г. </w:t>
      </w:r>
      <w:r w:rsidR="00A52CA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являлся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одним из кандидатов на митрополичью кафедру Петрограда.</w:t>
      </w:r>
      <w:r w:rsidR="002B7F65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68"/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729F" w:rsidRDefault="006273B5" w:rsidP="0098729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Время после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революции 1917 года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было внешне очень неспокойным </w:t>
      </w:r>
      <w:r w:rsidR="0098729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="0098729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98729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однако именно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этот период для него наиболее продуктивен.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69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После закрытия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духовной академии в 1918 году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потери основного места работы он был вынужден искать новое, </w:t>
      </w:r>
      <w:r w:rsidR="0098729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которое впоследствии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сменил 12 раз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 w:rsidR="00B61C94" w:rsidRPr="00B00A91">
        <w:rPr>
          <w:rFonts w:ascii="Times New Roman" w:hAnsi="Times New Roman" w:cs="Times New Roman"/>
          <w:sz w:val="28"/>
          <w:szCs w:val="28"/>
        </w:rPr>
        <w:t xml:space="preserve"> 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октябре 1918 - июле 1922 г. работал преподавателем церковной истории в 1-м Петроградском педагогическом институте, куда был приглашён руководством словесно-исторического факультета, о чём свидетельствуют сохранившиеся письма декана А.А. 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Васильева.  В 1920-1923 г.г. также преподавал в Петроградском богословском институте, который потом был ликвидирован. В это же время Александр Иванович пр</w:t>
      </w:r>
      <w:r w:rsidR="001A50F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илагал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усилия по сохранению библиотеки </w:t>
      </w:r>
      <w:proofErr w:type="spellStart"/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СПбДА</w:t>
      </w:r>
      <w:proofErr w:type="spellEnd"/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из фондов которой 18 декабря 1918 г. был образован филиал Государственной Публичной Библиотеки. </w:t>
      </w:r>
      <w:r w:rsidR="0098729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Учитывая его дореволюционное отношение к библиотеке духовной школы, </w:t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1921 году он становится библиотекарем этого филиала, а с 1925 года являлся главным библиотекарем. Примечательно, что до 1932 г. эти фонды располагались в здании академической библиотеки. В декабре 1919 г. Бриллиантов был избран членом-корреспондентом Российской Академии Наук (с 1924 АН СССР).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0"/>
      </w:r>
      <w:r w:rsidR="00B61C94" w:rsidRPr="00B00A9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729F" w:rsidRDefault="0098729F" w:rsidP="0098729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эти годы он занимается несколькими темами, в 1919-1921 годах Бриллиантов активно занимается творчеством Иоанна Златоуста, однако какого – либо завершения работа не приобрела. Тоже можно сказать про труды по собиранию материалов к истории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моноф</w:t>
      </w:r>
      <w:r w:rsidR="001E5A4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литских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споров, длившиеся в 20-е годы. </w:t>
      </w:r>
      <w:r w:rsidR="008B559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этот период была написана масштабная работа о развитии папской власти на Западе в 1-ом тысячелетии нашей эры. Рукопись представляет собой 126 крупных листов, исписанных с двух сторон. В 1925 году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Бриллиантовым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была подготовлена статья по истории христианской литературы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98729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века: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Маркеллианское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произведение под именем св.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Анфимия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Никомидийского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», однако её публикации также не произошло. После этого учёный занимался творениями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Епифания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Кипрского.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1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48B4" w:rsidRDefault="00FB48B4" w:rsidP="0098729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Можно заметить, что труды А. 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20-х годов не публиковались. С одной стороны он меньше пишет, его произведения более масштабны по своим замыслам и объёмам по сравнению с предыдущими периодами. Тем не менее, из 4 начинаний, предпринят</w:t>
      </w:r>
      <w:r w:rsidR="00EB6E6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ых им в период после 1918 года,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ни одно не было опубликовано. При этом из этих 4-х работ, одна –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это отзыв о магистерском сочинении М.В.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Митроцкого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Христология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св. Кирилла Иерусалимского», т.е. работа не научная в полном смысле этого слова. </w:t>
      </w:r>
    </w:p>
    <w:p w:rsidR="00FB48B4" w:rsidRDefault="00FB48B4" w:rsidP="0098729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Для примера до 1918 года, т.е. до закрытия Санкт-Петербургской Духовной Академии А.И. Бриллиантовым было написано в общей совокупности 87 работ, представлявших из себя как научные труды, конспекты лекц</w:t>
      </w:r>
      <w:r w:rsidR="00BA786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ий, полемические заметки и т.д.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из них были опубликованы 73 материала и лишь 14 так и не увидели свет.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2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1C94" w:rsidRDefault="006273B5" w:rsidP="00FB48B4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1929 году </w:t>
      </w:r>
      <w:r w:rsidR="00FB48B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АИ. Бриллиантов полностью прекращает свои дела 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выходит на пенсию, </w:t>
      </w:r>
      <w:r w:rsidR="00FB48B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1930 году последовал арест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 обвинению в принадлежности к контрреволюционной организации С.Ф. Платонова, в рамах т.н. «академического дела». В 1931 году его приговаривают к расстрелу, однако, приговор был заменён на 5 лет лагерей</w:t>
      </w:r>
      <w:r w:rsidR="003F1C2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однако уже в 1932 году он был освобождён, а 1 июня 1933 года А.И. Бриллиантов скончался в ссылке в Тамбове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3"/>
      </w:r>
    </w:p>
    <w:p w:rsidR="00FB48B4" w:rsidRDefault="00014E0A" w:rsidP="00514603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Анализ биографии учёного показывает, что, учит</w:t>
      </w:r>
      <w:r w:rsidR="005146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ывая институциональный фактор (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 являлся выпускником Санкт-Петербургской духовной академии, впоследствии занимавшим её кафедру общей церковной истории</w:t>
      </w:r>
      <w:r w:rsidR="005146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), х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арактер его исследовательских тем, касавшихся фи</w:t>
      </w:r>
      <w:r w:rsidR="005146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лософско-богословских вопросов, а т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акже</w:t>
      </w:r>
      <w:r w:rsidR="005146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им сами признаваемое</w:t>
      </w:r>
      <w:r w:rsidR="005146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значение </w:t>
      </w:r>
      <w:r w:rsidR="005146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для себя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В.В.Болотова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можно утверждать о принадлежности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 Санкт-Петербургской церковно-исторической школе. </w:t>
      </w:r>
      <w:proofErr w:type="gramEnd"/>
    </w:p>
    <w:p w:rsidR="00857785" w:rsidRPr="00506452" w:rsidRDefault="00F02058" w:rsidP="00395DF0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 другой стороны, масштаб</w:t>
      </w:r>
      <w:r w:rsidR="00014E0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сложность тем ставят закономерные вопросы об оригинальности А.И. </w:t>
      </w:r>
      <w:proofErr w:type="spellStart"/>
      <w:r w:rsidR="00014E0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014E0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ко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нтексте своей научной традиции.</w:t>
      </w:r>
    </w:p>
    <w:p w:rsidR="00C66DE5" w:rsidRDefault="00857785" w:rsidP="00E56183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6" w:name="_Toc482252019"/>
      <w:r w:rsidRPr="00E56183">
        <w:rPr>
          <w:rFonts w:ascii="Times New Roman" w:hAnsi="Times New Roman" w:cs="Times New Roman"/>
          <w:color w:val="auto"/>
        </w:rPr>
        <w:lastRenderedPageBreak/>
        <w:t>2</w:t>
      </w:r>
      <w:r w:rsidR="00C66DE5" w:rsidRPr="00E56183">
        <w:rPr>
          <w:rFonts w:ascii="Times New Roman" w:hAnsi="Times New Roman" w:cs="Times New Roman"/>
          <w:color w:val="auto"/>
        </w:rPr>
        <w:t xml:space="preserve">.2 А.И. Бриллиантов </w:t>
      </w:r>
      <w:r w:rsidR="00CE4984" w:rsidRPr="00E56183">
        <w:rPr>
          <w:rFonts w:ascii="Times New Roman" w:hAnsi="Times New Roman" w:cs="Times New Roman"/>
          <w:color w:val="auto"/>
        </w:rPr>
        <w:t xml:space="preserve">как историк религиозной мысли </w:t>
      </w:r>
      <w:r w:rsidR="00C66DE5" w:rsidRPr="00E56183">
        <w:rPr>
          <w:rFonts w:ascii="Times New Roman" w:hAnsi="Times New Roman" w:cs="Times New Roman"/>
          <w:color w:val="auto"/>
        </w:rPr>
        <w:t>в контексте Санкт-Петербургской церковно-исторической школы.</w:t>
      </w:r>
      <w:bookmarkEnd w:id="6"/>
    </w:p>
    <w:p w:rsidR="00E56183" w:rsidRPr="00E56183" w:rsidRDefault="00E56183" w:rsidP="00E56183"/>
    <w:p w:rsidR="00514603" w:rsidRDefault="00514603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Для представления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качестве учёного важно понимать не только его научные интересы, но и то, каким образом он их реализует, т.е. необходимо рассмотреть методологию исторического исследования, которая во многом зависит от представлений о сущности предмета. </w:t>
      </w:r>
    </w:p>
    <w:p w:rsidR="005E61CC" w:rsidRDefault="00FB2275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При обращении к списку работ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для прояснения этого вопроса, окажется, что лишь малая их часть затрагивает подобные темы. Сегодня в доступе исследователя находятся копии лекций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 различным академически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курсам, разной степени качества, сделанные литографическим способом. </w:t>
      </w:r>
    </w:p>
    <w:p w:rsidR="00514603" w:rsidRDefault="00FB2275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Помимо этого существует целый ряд статей, чаще опубликованных в научном журнале Санкт-Петербург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кой Духовной Академии «Христианское чтение». Первая публикация в этом периодическом издании 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появ</w:t>
      </w:r>
      <w:r w:rsidR="00F0031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илась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1898 году – это была его речь перед защитой магистерской диссертации.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4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A73D0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егулярно его статьи начали появляться на страницах Христианского чтения только после того, как он с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тал доцентом духовной академии. </w:t>
      </w:r>
    </w:p>
    <w:p w:rsidR="00FD0F71" w:rsidRDefault="00FC40BA" w:rsidP="00FD0F71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</w:t>
      </w:r>
      <w:r w:rsidR="005E61C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сточником для реконструкции взглядов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учёного</w:t>
      </w:r>
      <w:r w:rsidR="005E61C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являются полноценные исследования, такие как магистерская диссертация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  <w:r w:rsidR="005E61C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E61C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«Влияние восточного богословия на западное в произведениях Иоанна Скота Эригены»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;</w:t>
      </w:r>
      <w:r w:rsidR="005E61C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работа</w:t>
      </w:r>
      <w:r w:rsidR="005E61C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E61C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«Император Константин Великий и миланский эдикт 313 года»</w:t>
      </w:r>
      <w:r w:rsidR="00F0031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 w:rsidR="005E61CC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5"/>
      </w:r>
      <w:r w:rsidR="005E61C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Однако, как было показано выше, далеко не все из них были опубликованы. Впрочем, они и не затрагивают теоретических проблем 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исторической науки, сосредотачиваясь на конкретных исследованиях. К примеру, диссертация, посвященная Эригене, с первых строк</w:t>
      </w:r>
      <w:r w:rsidR="00EB6E6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во введении</w:t>
      </w:r>
      <w:r w:rsidR="00EB6E6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 w:rsidR="00FD0F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рассматривает вопрос о литературе вопроса, методы же исследования остаются не прояснёнными.</w:t>
      </w:r>
      <w:r w:rsidR="00FD0F71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6"/>
      </w:r>
    </w:p>
    <w:p w:rsidR="00EB6E65" w:rsidRDefault="00EB6E65" w:rsidP="00FD0F71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Те, статьи, которые посвящены аспектам церковной истории – имеют такую же характерную особенность. К примеру, работа, являющаяся оформленной в виде статьи речью для годичного акта: «Происхождение монофизитства» (1906) также сразу </w:t>
      </w:r>
      <w:r w:rsidR="00A73D0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рассматривает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вопрос, обозначенн</w:t>
      </w:r>
      <w:r w:rsidR="00A73D0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заглавии.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7"/>
      </w:r>
      <w:r w:rsidR="00A73D0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5F16" w:rsidRDefault="00A73D0A" w:rsidP="005E61CC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Тем не менее, интерес представляют статьи, посвящённые жизни и деятельности церковных историков, а также рецензии на вновь издаваемые церковно-исторические книги. Среди первой категории, безусловно, выделяется работа «К характеристике учёной деятельности профессора В.В.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как церковного историка».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8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Это одна из первых публикаций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«Христианском чтении», осуществлённая в 1901 году – ровно спустя год смерти В.В.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после года пребывания на кафедре общей церковной истории. </w:t>
      </w:r>
      <w:r w:rsidR="00F0031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труде 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деятельность В.В.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345F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 качестве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историка признаётся в тексте идеальной, </w:t>
      </w:r>
      <w:r w:rsidR="00345F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 том числе и для грядущих поколений исследователей.</w:t>
      </w:r>
      <w:r w:rsidR="00345F16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79"/>
      </w:r>
      <w:r w:rsidR="00345F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Его фигура имеет лишь приближённое сравнение в положительном смысле с великими церковными историками, как на Западе, так и в России.</w:t>
      </w:r>
      <w:r w:rsidR="00345F16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0"/>
      </w:r>
      <w:r w:rsidR="00345F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61CC" w:rsidRDefault="00345F16" w:rsidP="005E61CC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Интерес вызывает то, как Бриллиантов описывает этот идеал. Сама статья состоит из вступления, 7 частей и заключения. В первой части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обозначается отличительная </w:t>
      </w:r>
      <w:r w:rsidR="00F0031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черта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– стремление</w:t>
      </w:r>
      <w:r w:rsidR="00BC32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 тому,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чтобы каждый его труд вносил в науку что-то новое, отсюда его деятельность определяется, как служение целям чистой науки</w:t>
      </w:r>
      <w:r w:rsidR="00FC40B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 w:rsidR="00FC40BA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1"/>
      </w:r>
      <w:r w:rsidR="00FC40B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40BA" w:rsidRDefault="00BC3275" w:rsidP="005E61CC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Это служение раскрывается в области церковной истории. В третьей части Бриллиантов раскрывает свои взгляды на то, чем должен заниматься представитель этой науки</w:t>
      </w:r>
      <w:r w:rsidR="005F15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уместно будет привести его слова целиком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: « К церковному историку по самому существу разрабатываемого им предмета, предъявляются требования в известном смысле высшие, нежели какие могут быть предъявлены к историку гражданскому. Если для последнего не должно быть чуждо ничто человеческое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humanum</w:t>
      </w:r>
      <w:proofErr w:type="spellEnd"/>
      <w:r w:rsidRPr="00BC32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то для первого не должно быть чуждо ничто божественное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divinum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насколько оно проявилось в положительном откровении и усвоено мыслью и жизнью человечества за всё время исторического существования церкви христианской. Другими словами, церковный историк не может излагать историю церкви, не будучи в то же время и богословом».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2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5F15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Однако отметим, что под вещами божественными Бриллиантов подразумевает то, что считает центром церковной жизни – развитие догматического учения. Историк церкви, не будучи богословом, не может разбираться в этом вопросе, но тем самым он способен заниматься только лишь периферийными для церковной жизни вещами, как ещё называли – внешней стороной развития. </w:t>
      </w:r>
      <w:proofErr w:type="spellStart"/>
      <w:r w:rsidR="005F15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</w:t>
      </w:r>
      <w:proofErr w:type="spellEnd"/>
      <w:r w:rsidR="005F15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же в этом контексте рассматривается как пример. Это справедливо, но не только потому, как у </w:t>
      </w:r>
      <w:proofErr w:type="spellStart"/>
      <w:r w:rsidR="005F15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5F15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что он выполнял исследования, посвящённые развитию догматической мысли на Востоке</w:t>
      </w:r>
      <w:r w:rsidR="005F1555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3"/>
      </w:r>
      <w:r w:rsidR="005F15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но также определяет место тех или иных догматов в контексте христианской традиции в</w:t>
      </w:r>
      <w:r w:rsidR="00A6033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5F15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целом.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Так</w:t>
      </w:r>
      <w:r w:rsidR="00685C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он рассматривает посредством филологического анализа преимущество в догматическом 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аспекте утвердившегося в использовании по отношению ко второму лицу троицы после 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вселенского собора слово «</w:t>
      </w:r>
      <w:r w:rsidR="00941C5D" w:rsidRPr="00B52D44">
        <w:rPr>
          <w:rFonts w:ascii="Times New Roman" w:hAnsi="Times New Roman" w:cs="Times New Roman"/>
          <w:sz w:val="28"/>
          <w:szCs w:val="28"/>
        </w:rPr>
        <w:t>῾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l-GR"/>
        </w:rPr>
        <w:t>ομοου΄σιος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 («единосущный»), а также недостатки конкурирующего термина «</w:t>
      </w:r>
      <w:r w:rsidR="00941C5D" w:rsidRPr="00B52D44">
        <w:rPr>
          <w:rFonts w:ascii="Times New Roman" w:hAnsi="Times New Roman" w:cs="Times New Roman"/>
          <w:sz w:val="28"/>
          <w:szCs w:val="28"/>
        </w:rPr>
        <w:t>῾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l-GR"/>
        </w:rPr>
        <w:t>ομοιου΄σιος</w:t>
      </w:r>
      <w:r w:rsidR="00941C5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».</w:t>
      </w:r>
      <w:r w:rsidR="00941C5D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4"/>
      </w:r>
    </w:p>
    <w:p w:rsidR="00941C5D" w:rsidRDefault="00941C5D" w:rsidP="005E61CC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Но помимо богословских вопросов, как замечает Бриллиантов</w:t>
      </w:r>
      <w:r w:rsidR="0079731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церковный историк должен также владеть целым рядом </w:t>
      </w:r>
      <w:r w:rsidR="0079731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светских дисциплин, поскольку Божественное откровение проявляется в человеческих формах.</w:t>
      </w:r>
      <w:r w:rsidR="00797312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5"/>
      </w:r>
    </w:p>
    <w:p w:rsidR="00797312" w:rsidRDefault="00797312" w:rsidP="005E61CC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Среди таких дисциплин важнейшей является та, которая в статье называется филологией, сегодня уместнее говорить скорее о лингвистике, знании языков. Так как доступ к проявлениям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человеческого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божественного можно получить через языки, как церковному, так и гражданскому историку необходимо их изучение.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Приводимый в качестве идеала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В.В. знал </w:t>
      </w:r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порядка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1</w:t>
      </w:r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языков, среди которых: древнегреческий, латинский, английский, немецкий, французский, итальянский, португальский, голландский, датско-норвежский, арабский, сирийский, эфиопский (в двух его разновидностях, богослужебный –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гыыз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», разговорный –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амарыннья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»), коптский, армянский, персидский, владел также ассиро-вавилонской клинописью и древнеегипетской иероглификой.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Как видно часть из этих языков – мёртвые.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Потому, на вопрос</w:t>
      </w:r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сколько языков он знает</w:t>
      </w:r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отвечал, что столько, сколько необходимо для занятия историей церкви.</w:t>
      </w:r>
      <w:r w:rsidR="00B9683C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6"/>
      </w:r>
      <w:r w:rsidR="00685C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</w:t>
      </w:r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омимо языковой подготовки, на примере </w:t>
      </w:r>
      <w:proofErr w:type="spellStart"/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Бриллиантов показывает, насколько необходимы церковному историку знания в точных и естественнонаучных областях знания, таких как математика, география, поскольку они позволяют ему заниматься хронологией, а также надёжнее подтверждать выводы своих исследований.</w:t>
      </w:r>
      <w:r w:rsidR="00B9683C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7"/>
      </w:r>
      <w:r w:rsidR="00B968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683C" w:rsidRDefault="00B9683C" w:rsidP="005E61CC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Подытоживая выше</w:t>
      </w:r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изложенное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можно утверждать, что для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церковно-историческая наука выступает как междисциплинарный проект, идеальным воплощением такого понимания является его учитель – В.</w:t>
      </w:r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</w:t>
      </w:r>
      <w:proofErr w:type="spellEnd"/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 поводу последнего</w:t>
      </w:r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 конце статьи замечается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что своим примером он показал: «</w:t>
      </w:r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насколько важным и необходимым средством для самого богословия оказываются светские науки, насколько полезно для богослова, при развившейся ныне и необходимой по существу специализации в науке не заключаться исключительно в область своей специальности и быть знакомым с другими, по-видимому, даже отдалёнными от богословия областями знания».</w:t>
      </w:r>
      <w:r w:rsidR="00A141B2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8"/>
      </w:r>
      <w:proofErr w:type="gramEnd"/>
    </w:p>
    <w:p w:rsidR="00A141B2" w:rsidRDefault="00A141B2" w:rsidP="005E61CC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связи с этой работой встаёт ряд вопросов, связанных, прежде всего, с её относительно ранним написанием (спустя год после занятия кафедры общей церковной истории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СПбДА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1900 году), а также предполагающимся особым жанром работы, учитывая, что писалась она ровно к годовщине смерти В.В.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апреле 1901 года. </w:t>
      </w:r>
    </w:p>
    <w:p w:rsidR="00E727EE" w:rsidRDefault="00447503" w:rsidP="003E29A4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Эти соображения заставляют проанализировать и другие источники, посредством которых можно реконструировать авторскую позицию, в данном случае ценным материалом являются рецензии, которые регулярно публиковались Бриллиантовым в журнале «Христианское чтение». Первая рецензия на книгу Спасского «История догматических движений</w:t>
      </w:r>
      <w:r w:rsidR="00597F3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эпоху вселенских соборов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</w:t>
      </w:r>
      <w:r w:rsidR="00C61B32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89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(1906) появляется в 1907 году, т.е. спустя 6 лет после ранее анализируемой статьи. </w:t>
      </w:r>
      <w:r w:rsidR="003E29A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Всего с этого времени впоследствии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было написано 4 рецензии на русскую и зарубежную церковно-историческую литературу. </w:t>
      </w:r>
      <w:r w:rsidR="003E29A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Но о</w:t>
      </w:r>
      <w:r w:rsidR="00E129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собое внимание обращают на себя две рецензии, уже </w:t>
      </w:r>
      <w:r w:rsidR="00E129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представленная выше, а также напечатанная в 1912 году на </w:t>
      </w:r>
      <w:r w:rsidR="00E129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E129CF" w:rsidRPr="00E129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E129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том «Истории древней церкви» Луи Мари Оливье </w:t>
      </w:r>
      <w:proofErr w:type="spellStart"/>
      <w:r w:rsidR="00E129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Дюшена</w:t>
      </w:r>
      <w:proofErr w:type="spellEnd"/>
      <w:r w:rsidR="00C61B3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(1843-1922)</w:t>
      </w:r>
      <w:r w:rsidR="00E129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 w:rsidR="00C61B32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0"/>
      </w:r>
    </w:p>
    <w:p w:rsidR="00E129CF" w:rsidRDefault="00E129CF" w:rsidP="003E29A4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Спасский Анатолий Алексеевич (1866-1916) был преподавателем Московской духовной академии, активно занима</w:t>
      </w:r>
      <w:r w:rsidR="00597F3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лся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вопросами догматического развития церкви, в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 чем в 1906 году им была издана упоминавшаяся выше книга. Рецензию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можно считать в целом положительной, главное, что он оценивает в работе – это уникальность подобного рода исследований на русской почве, где до того их было не так много.</w:t>
      </w:r>
      <w:r w:rsidR="00597F3A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1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597F3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 соглашается с критикой Спасского в отношении историка Гарнака</w:t>
      </w:r>
      <w:r w:rsidR="00C61B3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как выразителя немецкой исторического традиции,</w:t>
      </w:r>
      <w:r w:rsidR="00597F3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 вопросу о влиянии греческой философии на христианское богословие, и не возражает против тезиса первого о том, что богословский синтез первого тысячелетия – это не превращение христианства в эллинизм, но обращени</w:t>
      </w:r>
      <w:r w:rsidR="00685C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</w:t>
      </w:r>
      <w:r w:rsidR="00597F3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эллинизма в христианство.</w:t>
      </w:r>
      <w:r w:rsidR="00597F3A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2"/>
      </w:r>
      <w:r w:rsidR="00597F3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Он признаёт догматические исследования важной областью историко-церковного исследования и признаёт ещё недостаточную с</w:t>
      </w:r>
      <w:r w:rsidR="00C61B3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тепень разработанности вопроса в русской науке.</w:t>
      </w:r>
      <w:r w:rsidR="00C61B32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3"/>
      </w:r>
      <w:r w:rsidR="00C61B3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Отметим, что при критике отдельных положений работы Бриллиантов довольно часто ссылается на труды В.В. </w:t>
      </w:r>
      <w:proofErr w:type="spellStart"/>
      <w:r w:rsidR="00C61B3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C61B3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593CD3" w:rsidRDefault="00C61B32" w:rsidP="00593CD3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Важным при выявлении позиции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является его рецензия на книгу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Дюшена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французского историка, знаменитого исследованиями по истории Римского престола, однако в конце жизни</w:t>
      </w:r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1906 году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издавшего</w:t>
      </w:r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ради популяризации</w:t>
      </w:r>
      <w:r w:rsidR="00685C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науки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свои лекции </w:t>
      </w:r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по истории древней церкви. Первый том этих лекций был переведён на русский язык в Москве в 1912 году. </w:t>
      </w:r>
      <w:proofErr w:type="gramStart"/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Бриллиантовым</w:t>
      </w:r>
      <w:proofErr w:type="gramEnd"/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труд </w:t>
      </w:r>
      <w:proofErr w:type="spellStart"/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Дюшена</w:t>
      </w:r>
      <w:proofErr w:type="spellEnd"/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оценивается как один из самых выдающихся в области церковно-исторической литературы того времени.</w:t>
      </w:r>
      <w:r w:rsidR="00A05AA9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4"/>
      </w:r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Это примечательно, потому что </w:t>
      </w:r>
      <w:proofErr w:type="spellStart"/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Дюшен</w:t>
      </w:r>
      <w:proofErr w:type="spellEnd"/>
      <w:r w:rsid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хоть и кратко, но очень ёмко обозначается свою методологическую позицию в предисловии к лекциям: </w:t>
      </w:r>
      <w:r w:rsidR="00593CD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«</w:t>
      </w:r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Увлечение безрассудными системами, в которых особенно отличилась </w:t>
      </w:r>
      <w:proofErr w:type="spellStart"/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Тюбингенская</w:t>
      </w:r>
      <w:proofErr w:type="spellEnd"/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школа, теперь прошло; правда, их место заступили другие, ибо человеческий ум всегда плодовит на странные теории, но существует среднее направление, представленное суждениями серьезных и здравомыслящих людей, и </w:t>
      </w:r>
      <w:proofErr w:type="gramStart"/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оно то</w:t>
      </w:r>
      <w:proofErr w:type="gramEnd"/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становится авторитетом для всех спокойно судящих о предмете. Мне </w:t>
      </w:r>
      <w:proofErr w:type="gramStart"/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нет надобности говорить</w:t>
      </w:r>
      <w:proofErr w:type="gramEnd"/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что я считаю себя сторонником этого направления. Может быть, это — самообольщение, но я чувствую одинаковое отвращение к нелепостям иных теорий, как и иных легенд. Я даже думаю, что если бы пришлось выбирать, я бы все таки отдал предпочтение легендам, </w:t>
      </w:r>
      <w:proofErr w:type="gramStart"/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куда</w:t>
      </w:r>
      <w:proofErr w:type="gramEnd"/>
      <w:r w:rsidR="00A05AA9" w:rsidRPr="00A05AA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 крайней мере вложено</w:t>
      </w:r>
      <w:r w:rsidR="00593CD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немного поэзии и народной души».</w:t>
      </w:r>
      <w:r w:rsidR="00593CD3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5"/>
      </w:r>
      <w:r w:rsidR="00593CD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Бриллиантов в рецензии не критикует данный методологический подход, а учитывая, какое значение для него имел </w:t>
      </w:r>
      <w:proofErr w:type="spellStart"/>
      <w:r w:rsidR="00593CD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Дюшен</w:t>
      </w:r>
      <w:proofErr w:type="spellEnd"/>
      <w:r w:rsidR="00593CD3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6"/>
      </w:r>
      <w:r w:rsidR="00593CD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можно утверждать, что он солидарен с таким подходом. </w:t>
      </w:r>
    </w:p>
    <w:p w:rsidR="00C66DE5" w:rsidRDefault="00E727EE" w:rsidP="00593CD3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Однако наиболее полным</w:t>
      </w:r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источником, по которому можно реконструировать</w:t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позицию </w:t>
      </w:r>
      <w:proofErr w:type="spellStart"/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A141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 заданной теме является текст</w:t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изданных лекций по истории древней церкви.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</w:t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тот один из основных академических предметов, читавшийся представителем кафедры общей церковной истории, предполагал в своём начале рассмотрение вопроса о сущности церковно-исторической науки, её целях, методах. Этой темой </w:t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начинаются лекции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представителей самых разных академических традиций</w:t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 В.В.</w:t>
      </w:r>
      <w:r w:rsidR="009873F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F02058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7"/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Е.И.</w:t>
      </w:r>
      <w:r w:rsidR="009873F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Смирнова</w:t>
      </w:r>
      <w:r w:rsidR="00F02058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8"/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r w:rsidR="009873F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М.Э. </w:t>
      </w:r>
      <w:proofErr w:type="spellStart"/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Поснова</w:t>
      </w:r>
      <w:proofErr w:type="spellEnd"/>
      <w:r w:rsidR="00F02058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99"/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соответственно </w:t>
      </w:r>
      <w:r w:rsidR="009873F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А.И. </w:t>
      </w:r>
      <w:proofErr w:type="spellStart"/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F02058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0"/>
      </w:r>
      <w:r w:rsidR="00F0205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C66DE5" w:rsidRDefault="009873F7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Лекции последнего дошли до нашего времени в машинописи 1913 года, являющейся копией литографического издания 1911 года, осуществлённого в Петербурге в количестве 60 экземпляров. Копирование было предпринято одним из студентов духовной академии – Иваном Степановым. Сам этот материал использовался для подготовки к экзаменам, о чём свидетельствуют характерные пометы на полях с номерами билетов.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1"/>
      </w:r>
      <w:r w:rsidR="007C37B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E727E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Тем не менее, текст не авторизирован, в нём обнаруживается целый ряд ошибок, среди которых можно выделить следующие типы: в написании имён собственных, в греческих терминах, в латинских терминах, в словах новоевропейских языков.</w:t>
      </w:r>
    </w:p>
    <w:p w:rsidR="00E727EE" w:rsidRDefault="00E727EE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тексте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Фалассия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можно найти – Фалалеем,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Кароса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Карасома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Феоны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Мармарикийского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– Фома и т.д. Также допущены опечатки в русских словах, вместо </w:t>
      </w:r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ареартолатров</w:t>
      </w:r>
      <w:proofErr w:type="spellEnd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– </w:t>
      </w:r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l-GR"/>
        </w:rPr>
        <w:t>φθ</w:t>
      </w:r>
      <w:proofErr w:type="spellStart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артолатры</w:t>
      </w:r>
      <w:proofErr w:type="spellEnd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автародокетов</w:t>
      </w:r>
      <w:proofErr w:type="spellEnd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 - «</w:t>
      </w:r>
      <w:proofErr w:type="spellStart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ареартодокеты</w:t>
      </w:r>
      <w:proofErr w:type="spellEnd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 и «</w:t>
      </w:r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l-GR"/>
        </w:rPr>
        <w:t>αθιβ</w:t>
      </w:r>
      <w:proofErr w:type="spellStart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артодоксы</w:t>
      </w:r>
      <w:proofErr w:type="spellEnd"/>
      <w:r w:rsid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 и т.д.</w:t>
      </w:r>
      <w:r w:rsidR="006262F4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2"/>
      </w:r>
    </w:p>
    <w:p w:rsidR="006262F4" w:rsidRDefault="006262F4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греческих словах Братухин В.В., подготовивший современное издание «Лекций по истории древней церкви» насчитывает порядка19 типов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ошибок, связанных с неправильной постановкой придыханий, ударений, систематической заменой различных бу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кв в сл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овах и т.д.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3"/>
      </w:r>
    </w:p>
    <w:p w:rsidR="006262F4" w:rsidRDefault="006262F4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латинских терминах также довольно часто встречаются орфографические ошибки, которых насчитывается, по меньшей мере, более 35. Некоторые из ошибок в древнегреческих или латинских словах искажают название источников, на которые ссылается автор. Наиболее ярким примером является наименование в тексте лекций произведения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Гргория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Богослова «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De</w:t>
      </w:r>
      <w:r w:rsidRPr="006262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vita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» </w:t>
      </w:r>
      <w:r w:rsid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(«О жизни»)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- </w:t>
      </w:r>
      <w:r w:rsid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Carmen</w:t>
      </w:r>
      <w:r w:rsidR="00D83597" w:rsidRP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de</w:t>
      </w:r>
      <w:r w:rsidR="00D83597" w:rsidRP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vitae</w:t>
      </w:r>
      <w:r w:rsidR="00D83597" w:rsidRP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sua</w:t>
      </w:r>
      <w:proofErr w:type="spellEnd"/>
      <w:r w:rsidR="00D835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».</w:t>
      </w:r>
    </w:p>
    <w:p w:rsidR="00D83597" w:rsidRDefault="00D83597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Всё это свидетельствует о студенческой редакции текста, а соответственно, и предполагает аккуратное отношение к нему как к источнику. </w:t>
      </w:r>
    </w:p>
    <w:p w:rsidR="00C37BC0" w:rsidRDefault="00C37BC0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Для на</w:t>
      </w:r>
      <w:r w:rsidR="00EB3DA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чала рассмотрим структуру «Лекций…», </w:t>
      </w:r>
      <w:r w:rsidR="0016193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затем сравним со структурой аналогичных курсов. </w:t>
      </w:r>
    </w:p>
    <w:p w:rsidR="00161939" w:rsidRDefault="00161939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 </w:t>
      </w:r>
      <w:r w:rsidR="0006315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тексте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содержится 33 главы, которые условно можно подразделить на две группы: вступительные, описывающие события и проблематику эпохи вселенских соборов. </w:t>
      </w:r>
    </w:p>
    <w:p w:rsidR="00161939" w:rsidRDefault="00161939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Первый раздел содержит всего две главы, которые раскрывают вопросы, связанные с предметом, методологией церковно-исторического исследования, а также очерчивают круг источников, используемых наукой для реконструкции событий описываемого периода. </w:t>
      </w:r>
    </w:p>
    <w:p w:rsidR="00161939" w:rsidRDefault="00F241A3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Вторая группа глав отк</w:t>
      </w:r>
      <w:r w:rsidR="0016193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рывается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главой, которая определяет эпоху вселенских соборов, даёт ей характеристику. По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основное её отличие – это попытка дать комментарий к слову «Богочеловек», поэтому первая её часть – это уяснение и выработка терминологии, направленной на выражение божественной природы Христа, здесь протекают споры в большей степени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триадологические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вторая часть – собственно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христологический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период, когда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богословски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прорабатывается возможность выражения мысли о человеческой природе Христа.</w:t>
      </w:r>
      <w:r w:rsidR="0006315B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4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соответствии с выделенными периодами строится дальнейшее</w:t>
      </w:r>
      <w:r w:rsidR="0006315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повествование, которое в контексте введённой классификации описывает события, разворачивающиеся вокруг каждого вселенского собора. Но именно попытка показать развитие три</w:t>
      </w:r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нитарных</w:t>
      </w:r>
      <w:r w:rsidR="0006315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6315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христологических</w:t>
      </w:r>
      <w:proofErr w:type="spellEnd"/>
      <w:r w:rsidR="0006315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споров определяет неравномерное внимание, уделённое в тексте каждому из соборов, кроме седьмого вселенского 787 года. Так, событиям, происходившим вокруг созыва и проведения первого вселенского собора, в большей степени связанного с отторжением </w:t>
      </w:r>
      <w:proofErr w:type="spellStart"/>
      <w:r w:rsidR="0006315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арианского</w:t>
      </w:r>
      <w:proofErr w:type="spellEnd"/>
      <w:r w:rsidR="0006315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учения, посвящено 7 глав, в то время как второму вселенскому собору их отведено лишь 3.</w:t>
      </w:r>
    </w:p>
    <w:p w:rsidR="0006315B" w:rsidRDefault="0006315B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Такое же неравномерное распределение наблюдается и во второй части, раскрывающей суть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христологических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споров. Споры, предшествовавшие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Эфесскому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собору, сами его события изложены в 11 главах,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Халкидонскому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собору посвящено 5 глав, т.е. вдвое меньше. Пятому и шестому собору отведено по 1 главе. </w:t>
      </w:r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Все эти главы представляют характер и сущность споров, в каждом из глобальных периодов: </w:t>
      </w:r>
      <w:proofErr w:type="gramStart"/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тринитарного</w:t>
      </w:r>
      <w:proofErr w:type="gramEnd"/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христологического</w:t>
      </w:r>
      <w:proofErr w:type="spellEnd"/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 Поэтому кажется более логичным предположение, что такое строение курса было выбрано осознанно, а не как утверждает Братухин В.В. – вследствие нехватки лекционного времени.</w:t>
      </w:r>
      <w:r w:rsidR="000F7C68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5"/>
      </w:r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Отметим, что в ку</w:t>
      </w:r>
      <w:proofErr w:type="gramStart"/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рс вкл</w:t>
      </w:r>
      <w:proofErr w:type="gramEnd"/>
      <w:r w:rsidR="000F7C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ючены отдельные главы, посвящённые анализу богословской ситуации в Западной церкви.</w:t>
      </w:r>
    </w:p>
    <w:p w:rsidR="000F7C68" w:rsidRDefault="001651D9" w:rsidP="00014E0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Учитель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В.В. также занимался вопросами истории догматического развития, у него были курсы 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СПбДА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посвящённые </w:t>
      </w:r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именно этой теме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6"/>
      </w:r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Четвёртый том изданных посмертно «Лекций по истории древней церкви» полностью посвящены богословской </w:t>
      </w:r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стороне эпохи вселенских соборов. </w:t>
      </w:r>
      <w:r w:rsidR="00844E6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Сам этот курс гораздо более </w:t>
      </w:r>
      <w:proofErr w:type="gramStart"/>
      <w:r w:rsidR="00844E6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полный</w:t>
      </w:r>
      <w:proofErr w:type="gramEnd"/>
      <w:r w:rsidR="00844E6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нежели у Бриллиантов. </w:t>
      </w:r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Период вселенских соборов мыслится </w:t>
      </w:r>
      <w:proofErr w:type="spellStart"/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Болотовым</w:t>
      </w:r>
      <w:proofErr w:type="spellEnd"/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также как и у </w:t>
      </w:r>
      <w:proofErr w:type="spellStart"/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как комментарий к слову «Богочеловек», соответственно подразделяясь на два временных промежутка – эпохи </w:t>
      </w:r>
      <w:proofErr w:type="spellStart"/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триадологических</w:t>
      </w:r>
      <w:proofErr w:type="spellEnd"/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христологических</w:t>
      </w:r>
      <w:proofErr w:type="spellEnd"/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споров.</w:t>
      </w:r>
      <w:r w:rsidR="006F17F5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7"/>
      </w:r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EE581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</w:t>
      </w:r>
      <w:r w:rsidR="006F17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урс лекций имеет в своей структуре отдельный раздел, посвящённый вопросам иконоборчества. Изложение материала ориентируется на раскрытие тонкостей богословской полемики, на представление различных мнений, и не структурируется вокруг собственно событий соборов. </w:t>
      </w:r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Разделы, описанные выше, представлены неравномер</w:t>
      </w:r>
      <w:r w:rsidR="00EE581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но. </w:t>
      </w:r>
      <w:proofErr w:type="gramStart"/>
      <w:r w:rsidR="00EE581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 первый (</w:t>
      </w:r>
      <w:proofErr w:type="spellStart"/>
      <w:r w:rsidR="00EE581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триадологический</w:t>
      </w:r>
      <w:proofErr w:type="spell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приходится 134 страницы, на второй (</w:t>
      </w:r>
      <w:proofErr w:type="spellStart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христологический</w:t>
      </w:r>
      <w:proofErr w:type="spell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) – 372 страница, на третий (иконоборческий) – 80 страниц.</w:t>
      </w:r>
      <w:proofErr w:type="gram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Причём, событиям вокруг тех или иных соборов, так же как и </w:t>
      </w:r>
      <w:proofErr w:type="spellStart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уделяется разное </w:t>
      </w:r>
      <w:r w:rsidR="00EE581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количество </w:t>
      </w:r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внимани</w:t>
      </w:r>
      <w:r w:rsidR="00EE581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я</w:t>
      </w:r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К примеру, в первом разделе на </w:t>
      </w:r>
      <w:proofErr w:type="spellStart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Никейский</w:t>
      </w:r>
      <w:proofErr w:type="spell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собор 325 года, его последствия, приходится около 100 страниц, в то время</w:t>
      </w:r>
      <w:proofErr w:type="gramStart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как второму вселенскому собору посвящается только 34. Тем не менее, Бриллиантов, как и в своих лекциях, при издании лекций </w:t>
      </w:r>
      <w:proofErr w:type="spellStart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меняет место некоторых тем относительно разделов, о чём сам и пишет. Так, рассмотрение ереси </w:t>
      </w:r>
      <w:proofErr w:type="spellStart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Аполинария</w:t>
      </w:r>
      <w:proofErr w:type="spell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Лаодикисйкого</w:t>
      </w:r>
      <w:proofErr w:type="spell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он включает в структуру части, посвящённой </w:t>
      </w:r>
      <w:proofErr w:type="spellStart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христологическим</w:t>
      </w:r>
      <w:proofErr w:type="spellEnd"/>
      <w:r w:rsidR="00612E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спорам.</w:t>
      </w:r>
      <w:r w:rsidR="00612E37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8"/>
      </w:r>
      <w:r w:rsidR="00EA7A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Также курс </w:t>
      </w:r>
      <w:proofErr w:type="spellStart"/>
      <w:r w:rsidR="00EA7A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EA7A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касается тем богословского развития западной церкви очень слабо, только в тех случаях, когда это было необходимо для лучшего освещения основной проблематики курса.</w:t>
      </w:r>
      <w:r w:rsidR="00EA7ABF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09"/>
      </w:r>
    </w:p>
    <w:p w:rsidR="00B70078" w:rsidRDefault="00844E62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Уже упоминавшееся одно из первых исследований на русском языке по истории догматов: «История догматических движений в период вселенских соборов» А.А.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Спасского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имеет совершенно другую структуру. </w:t>
      </w:r>
      <w:r w:rsidR="00ED7B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 одной стороны это связано с тем, что работа имеет не лекционный формат, тем не менее, Бриллиантов А.И. в рецензии на эту книгу сравнивает её с лекциями </w:t>
      </w:r>
      <w:proofErr w:type="spellStart"/>
      <w:r w:rsidR="00ED7B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Болотова</w:t>
      </w:r>
      <w:proofErr w:type="spellEnd"/>
      <w:r w:rsidR="00ED7B67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0"/>
      </w:r>
      <w:r w:rsidR="00ED7B6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вследствие чего уместно сравнение и в этой работе. Различие в структуре вызвано также тем,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что исследование было посвящено только развитию тринитарного вопроса и соответственно обнимает время до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844E6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века включительно, имея всего два раздела: введение, рассматривающее взгляды на Троицу в первые </w:t>
      </w:r>
      <w:r w:rsidR="00B700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три века христианства, и основн</w:t>
      </w:r>
      <w:r w:rsidR="00EE581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ую</w:t>
      </w:r>
      <w:r w:rsidR="00B700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часть – история учения о святой троице в </w:t>
      </w:r>
      <w:r w:rsidR="00B700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B70078" w:rsidRPr="00B700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B700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веке. Основная часть в свою очередь делится на 7 разделов, только один из них посвящён события вокруг первого вселенского собора, все остальные, за исключение ещё вводного, раскрывающего историю начала </w:t>
      </w:r>
      <w:proofErr w:type="spellStart"/>
      <w:r w:rsidR="00B700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арианских</w:t>
      </w:r>
      <w:proofErr w:type="spellEnd"/>
      <w:r w:rsidR="00B700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споров, посвящены развитию богословской мысли о троицы и классифицированы в зависимости от времени правления того или иного императора. </w:t>
      </w:r>
    </w:p>
    <w:p w:rsidR="00ED7B67" w:rsidRDefault="00ED7B67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Таким образом, сравнив структуру работы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 аналогичными трудами, можно ещё раз подтвердить его преемственность традиции Санкт-Петербургской церковно-исторической школы, так наглядно представленную в идентичности структурирования излагаемого материала. Специфичност</w:t>
      </w:r>
      <w:r w:rsidR="00EE581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такого изложения доказывается сравнением с трудами представителей традиций других учебных заведений, в частности, здесь – А.А. Спасского. Однако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отметим, что даже в структурном плане «Лекции по истории древней церкви» А.И.Бриллиантов имеют отличия, связанные с научным интересом учёного, с его взглядами, что было видно из включения «западной» проблематики в курс, перестановки некоторых тем по разделам. </w:t>
      </w:r>
    </w:p>
    <w:p w:rsidR="00ED7B67" w:rsidRDefault="00815E4B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Для корректировки промежуточных результатов рассмотрим введение к «Лекциям…», в которых излагается взгляд на сущность церковно-исторической науки, её методы и сравним с представлениями В.В.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 этому вопросу. </w:t>
      </w:r>
    </w:p>
    <w:p w:rsidR="00696E78" w:rsidRDefault="00823D2E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Начнём с анализа структуры. </w:t>
      </w:r>
      <w:r w:rsidR="00B374B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ажется, что труды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не сопоставимы по объёму. Действительно, в указанных лекциях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введение занимается 17 страниц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1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в то время как 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вопросу введения посвящён первый том его четырёхтомного издания «Ле</w:t>
      </w:r>
      <w:r w:rsidR="0074274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ций…». Однако, при пристальном рассмотрении, окажется, что только первый раздел первого тома, раскрывающий предварительные понятия церковно-исторической деятельности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2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тематически соответствует введению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«Введение в общую церковную историю»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В.В.</w:t>
      </w:r>
      <w:r w:rsidR="00696E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Но даже в таком случае</w:t>
      </w:r>
      <w:r w:rsidR="00696E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он, занимая 39 страниц, более чем в два раза больше. В издании в нем выделяются подотделы, чего мы не находим у </w:t>
      </w:r>
      <w:proofErr w:type="spellStart"/>
      <w:r w:rsidR="00696E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696E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попробуем позже выделить их тематически. </w:t>
      </w:r>
    </w:p>
    <w:p w:rsidR="00696E78" w:rsidRDefault="00696E78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Итак, 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разбор основных понятий начинается с выяснения того, что такое история, затем следуют размышления о церкви, соответственно делается вывод, что такое церковная история. Заключатся раздел рассмотрением работы историка, и вопросом об объективности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конфессионализме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церковной истории. </w:t>
      </w:r>
    </w:p>
    <w:p w:rsidR="0060597A" w:rsidRDefault="0060597A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стру</w:t>
      </w:r>
      <w:r w:rsidR="0074274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ктура несколько более объёмная, особо рассматривающая некоторые вопросы, мало представленные у В.В. </w:t>
      </w:r>
      <w:proofErr w:type="spellStart"/>
      <w:r w:rsidR="0074274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74274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96E78" w:rsidRDefault="0060597A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можно выделить введение, где он сразу определяет церковно-историческую науку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3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затем следует разбор слова «история», определение её задач.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4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Разбирается понимание церкви</w:t>
      </w:r>
      <w:r w:rsidR="0074274B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5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а соответственно и особенность исследования её истории.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6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597A" w:rsidRDefault="0060597A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Затем включены структуру лекции два вопроса: отношение истории церкви к богословским дисциплинам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7"/>
      </w:r>
      <w:r w:rsidR="0074274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а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также к истории, как науке.</w:t>
      </w:r>
      <w:r w:rsidR="0074274B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8"/>
      </w:r>
      <w:r w:rsidR="0074274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Отсюда ставится вопрос о методологии исторического исследования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19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объективности церковного историка.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0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274B" w:rsidRDefault="0074274B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Наглядно представим в таблице структуры введения двух авторов и проанализируем различия.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74274B" w:rsidTr="0074274B">
        <w:tc>
          <w:tcPr>
            <w:tcW w:w="4785" w:type="dxa"/>
          </w:tcPr>
          <w:p w:rsidR="0074274B" w:rsidRPr="0074274B" w:rsidRDefault="0074274B" w:rsidP="0074274B">
            <w:pPr>
              <w:spacing w:line="360" w:lineRule="auto"/>
              <w:ind w:firstLine="0"/>
              <w:rPr>
                <w:rFonts w:ascii="Times New Roman" w:eastAsia="Arial Unicode MS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Pr="0074274B">
              <w:rPr>
                <w:rFonts w:ascii="Times New Roman" w:eastAsia="Arial Unicode MS" w:hAnsi="Times New Roman" w:cs="Times New Roman"/>
                <w:b/>
                <w:sz w:val="28"/>
                <w:szCs w:val="28"/>
                <w:shd w:val="clear" w:color="auto" w:fill="FFFFFF"/>
              </w:rPr>
              <w:t>Болотов</w:t>
            </w:r>
            <w:proofErr w:type="spellEnd"/>
          </w:p>
        </w:tc>
        <w:tc>
          <w:tcPr>
            <w:tcW w:w="4786" w:type="dxa"/>
          </w:tcPr>
          <w:p w:rsidR="0074274B" w:rsidRPr="0074274B" w:rsidRDefault="0074274B" w:rsidP="0074274B">
            <w:pPr>
              <w:spacing w:line="360" w:lineRule="auto"/>
              <w:ind w:firstLine="0"/>
              <w:rPr>
                <w:rFonts w:ascii="Times New Roman" w:eastAsia="Arial Unicode MS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А.И. </w:t>
            </w:r>
            <w:r w:rsidRPr="0074274B">
              <w:rPr>
                <w:rFonts w:ascii="Times New Roman" w:eastAsia="Arial Unicode MS" w:hAnsi="Times New Roman" w:cs="Times New Roman"/>
                <w:b/>
                <w:sz w:val="28"/>
                <w:szCs w:val="28"/>
                <w:shd w:val="clear" w:color="auto" w:fill="FFFFFF"/>
              </w:rPr>
              <w:t>Бриллиантов</w:t>
            </w:r>
          </w:p>
        </w:tc>
      </w:tr>
      <w:tr w:rsidR="0074274B" w:rsidTr="0074274B">
        <w:tc>
          <w:tcPr>
            <w:tcW w:w="4785" w:type="dxa"/>
          </w:tcPr>
          <w:p w:rsidR="0074274B" w:rsidRDefault="0074274B" w:rsidP="0074274B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Понятие истории</w:t>
            </w:r>
          </w:p>
        </w:tc>
        <w:tc>
          <w:tcPr>
            <w:tcW w:w="4786" w:type="dxa"/>
          </w:tcPr>
          <w:p w:rsidR="0074274B" w:rsidRDefault="0074274B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Определение церковной истории</w:t>
            </w:r>
          </w:p>
        </w:tc>
      </w:tr>
      <w:tr w:rsidR="0074274B" w:rsidTr="0074274B">
        <w:tc>
          <w:tcPr>
            <w:tcW w:w="4785" w:type="dxa"/>
          </w:tcPr>
          <w:p w:rsidR="0074274B" w:rsidRDefault="0074274B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Понятие церкви</w:t>
            </w:r>
          </w:p>
        </w:tc>
        <w:tc>
          <w:tcPr>
            <w:tcW w:w="4786" w:type="dxa"/>
          </w:tcPr>
          <w:p w:rsidR="0074274B" w:rsidRDefault="0074274B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Понятие истор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ии и её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 задачи</w:t>
            </w:r>
          </w:p>
        </w:tc>
      </w:tr>
      <w:tr w:rsidR="0074274B" w:rsidTr="0074274B">
        <w:tc>
          <w:tcPr>
            <w:tcW w:w="4785" w:type="dxa"/>
          </w:tcPr>
          <w:p w:rsidR="0074274B" w:rsidRDefault="0074274B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Что такое церковная история</w:t>
            </w:r>
          </w:p>
        </w:tc>
        <w:tc>
          <w:tcPr>
            <w:tcW w:w="4786" w:type="dxa"/>
          </w:tcPr>
          <w:p w:rsidR="0074274B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Понятие церкви</w:t>
            </w:r>
          </w:p>
        </w:tc>
      </w:tr>
      <w:tr w:rsidR="0074274B" w:rsidTr="0074274B">
        <w:tc>
          <w:tcPr>
            <w:tcW w:w="4785" w:type="dxa"/>
          </w:tcPr>
          <w:p w:rsidR="0074274B" w:rsidRDefault="00B374B2" w:rsidP="00B374B2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Работа историка</w:t>
            </w:r>
          </w:p>
        </w:tc>
        <w:tc>
          <w:tcPr>
            <w:tcW w:w="4786" w:type="dxa"/>
          </w:tcPr>
          <w:p w:rsidR="0074274B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Особенность церковной истории по отношению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 гражданской</w:t>
            </w:r>
          </w:p>
        </w:tc>
      </w:tr>
      <w:tr w:rsidR="0074274B" w:rsidTr="0074274B">
        <w:tc>
          <w:tcPr>
            <w:tcW w:w="4785" w:type="dxa"/>
          </w:tcPr>
          <w:p w:rsidR="0074274B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Объективность и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конфессионализм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 работы церковного историка</w:t>
            </w:r>
          </w:p>
        </w:tc>
        <w:tc>
          <w:tcPr>
            <w:tcW w:w="4786" w:type="dxa"/>
          </w:tcPr>
          <w:p w:rsidR="0074274B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Отношение церковной истории к богословию</w:t>
            </w:r>
          </w:p>
        </w:tc>
      </w:tr>
      <w:tr w:rsidR="0074274B" w:rsidTr="0074274B">
        <w:tc>
          <w:tcPr>
            <w:tcW w:w="4785" w:type="dxa"/>
          </w:tcPr>
          <w:p w:rsidR="0074274B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786" w:type="dxa"/>
          </w:tcPr>
          <w:p w:rsidR="0074274B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Отношение церковной истории к истории, как науке</w:t>
            </w:r>
          </w:p>
        </w:tc>
      </w:tr>
      <w:tr w:rsidR="0074274B" w:rsidTr="0074274B">
        <w:tc>
          <w:tcPr>
            <w:tcW w:w="4785" w:type="dxa"/>
          </w:tcPr>
          <w:p w:rsidR="0074274B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786" w:type="dxa"/>
          </w:tcPr>
          <w:p w:rsidR="0074274B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Методология исторического исследования</w:t>
            </w:r>
          </w:p>
        </w:tc>
      </w:tr>
      <w:tr w:rsidR="00B374B2" w:rsidTr="0074274B">
        <w:tc>
          <w:tcPr>
            <w:tcW w:w="4785" w:type="dxa"/>
          </w:tcPr>
          <w:p w:rsidR="00B374B2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786" w:type="dxa"/>
          </w:tcPr>
          <w:p w:rsidR="00B374B2" w:rsidRDefault="00B374B2" w:rsidP="00B70078">
            <w:pPr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Вопрос об объективности работы церковного историка</w:t>
            </w:r>
          </w:p>
        </w:tc>
      </w:tr>
    </w:tbl>
    <w:p w:rsidR="00B374B2" w:rsidRDefault="00B374B2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Как мы видим, Бриллиантов в целом повторяет структуру лекций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рассматривая те же вопросы, практически в том же порядке, однако наблюдаются и отклонения, связанные с более тщательным рассмотрением некоторых вопросов, таких как отношение церковной истории, как к богословию, так и к истории, как светской науке. </w:t>
      </w:r>
    </w:p>
    <w:p w:rsidR="00770903" w:rsidRDefault="00823D2E" w:rsidP="00770903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Переходя непосредственно к содержанию «Введения…» </w:t>
      </w:r>
      <w:proofErr w:type="spellStart"/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отметим, что он часто ссылается на </w:t>
      </w:r>
      <w:proofErr w:type="spellStart"/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и передаёт полностью его позицию по отношении к истории, как к ненаучной дисциплине. Для </w:t>
      </w:r>
      <w:proofErr w:type="spellStart"/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история – это скорее искусство в области науки.</w:t>
      </w:r>
      <w:r w:rsidR="00C15C05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1"/>
      </w:r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Такой взгляд оправдывается тем, что</w:t>
      </w:r>
      <w:r w:rsidR="007709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 w:rsidR="00C15C0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несмотря на то, что задача исторической науки – «предоставить наглядную картину прошедшего, дать точное и связанное</w:t>
      </w:r>
      <w:r w:rsidR="007709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соответствующее действительности, изложение фактов прошедшей жизни»</w:t>
      </w:r>
      <w:r w:rsidR="00770903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2"/>
      </w:r>
      <w:r w:rsidR="007709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историк в поиске объективности вынужден работать, не выходя за рамки «исторической критики источников и комментария к ним в собственном смысле».</w:t>
      </w:r>
      <w:r w:rsidR="00770903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3"/>
      </w:r>
      <w:r w:rsidR="007709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Отметим, что такой подход предполагает особый предмет исторической науки, который Бриллиантов определяет следующим образом: «Предметом изучения с исторической точки зрения может являться всё существующее во времени и подлежащее изменениям, насколько, разумеется, изменения эти представляют закономерный более или менее процесс, а не являются совершенно случайным для того, что изменяется, или не представляют однообразного повторения одного и того же».</w:t>
      </w:r>
      <w:r w:rsidR="00770903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4"/>
      </w:r>
      <w:r w:rsidR="007709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этих пунктах можно отметить заметное расхождение с </w:t>
      </w:r>
      <w:proofErr w:type="spellStart"/>
      <w:r w:rsidR="007709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Болотовым</w:t>
      </w:r>
      <w:proofErr w:type="spellEnd"/>
      <w:r w:rsidR="0077090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для которого, история не может стремиться к объективному изложению фактов, поскольку она работает с «ведениями» людей прошлого, её задача реконструировать события с точки зрения очевидца событий. </w:t>
      </w:r>
    </w:p>
    <w:p w:rsidR="00770903" w:rsidRDefault="00770903" w:rsidP="00770903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Тем не менее, для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реконструкция исторической наукой объективно бывшего не предполагает отказа от поиска причин. Однако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всё это очерчивается рамками </w:t>
      </w:r>
      <w:r w:rsidR="006C7D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«объективного прагматизма», который предполагает, что историк не должен руководствоваться априорными соображениями и своей субъективностью, но ему следует при восстановлении связи исторических событий руководствоваться только </w:t>
      </w:r>
      <w:r w:rsidR="006C7D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фактами. Утверждая это, сам Бриллиантов затем замечает, что зачастую невозможно определять движущие силы истории, </w:t>
      </w:r>
      <w:proofErr w:type="gramStart"/>
      <w:r w:rsidR="006C7D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верно</w:t>
      </w:r>
      <w:proofErr w:type="gramEnd"/>
      <w:r w:rsidR="006C7D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реконструировать исторические связи, поскольку «приходится изображать прошедшую жизнь на основании каких-либо немногих случайных и отрывочных замечаний у писателей, достоверность которых притом нуждается иногда в проверке».</w:t>
      </w:r>
      <w:r w:rsidR="006C7D2A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5"/>
      </w:r>
    </w:p>
    <w:p w:rsidR="006C7D2A" w:rsidRDefault="006C7D2A" w:rsidP="00770903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Однако само понятие объективного или исторического прагматизма, в его высшем виде – это выход к богословию истории, когда не упускается из виду действия сверхъестественного характера и вся история рассматривается как целое с высшей точки зрения»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6"/>
      </w:r>
    </w:p>
    <w:p w:rsidR="00D11310" w:rsidRDefault="00DA644C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Церковная же история – не интегрируется в общую культурную историю, это связано с её предметом – церковью,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 мнению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есть специфическое, совершенно особое сообщество, основателем которого является «богочеловек». Подводя итог этой мысли, Бриллиантов замечает: «…В то время как гражданская история есть история человечества в естественном состоянии, церковная история есть история универсального религиозного сообщества, возникающего в человечестве, поскольку в естественную жизнь его привходит элемент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супрнатуральный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7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Поэтому церковную историю можно также рассматривать как междисциплинарную область исторического богословия, которая объединяет такие частные науки, как «история догматов», «патрология», «история христианской литературы», «христианская археология», «история богослужения», «история христианского искусства».</w:t>
      </w:r>
      <w:r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8"/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этом также присутствует отличие от позиции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который рассматривал церковную и</w:t>
      </w:r>
      <w:r w:rsidR="00D113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сторию как целостную область, периодически прибегающей к вспомогательным дисциплинам, филологии, метрологии, хронологии и т.д.</w:t>
      </w:r>
    </w:p>
    <w:p w:rsidR="0063681A" w:rsidRDefault="00DA644C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D113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Ещё один важный момент, по которому Бриллиантов занимает необычную дл</w:t>
      </w:r>
      <w:r w:rsidR="0039561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я</w:t>
      </w:r>
      <w:r w:rsidR="00D113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своего времени</w:t>
      </w:r>
      <w:r w:rsidR="0039561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целом,</w:t>
      </w:r>
      <w:r w:rsidR="00D113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позицию</w:t>
      </w:r>
      <w:r w:rsidR="0039561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тем не менее, характерную в рамках его научной традиции</w:t>
      </w:r>
      <w:r w:rsidR="00D113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– это вопрос об объективности историка. Выступая идеалом деятельности, особенно в церковной истории, она невозможна. Поэтому исследователь должен подходить к своему предмету уже должен иметь предвзятое мнение относительно богословских тем: о сущности и значении христианства, его божественном происхождении. Он должен либо соглашаться с абсолютным фактором существования церкви, либо скептически к этому относиться. С формальной точки зрения, как замечает Бриллиантов, разницы между учёными не будет. Однако</w:t>
      </w:r>
      <w:proofErr w:type="gramStart"/>
      <w:r w:rsidR="00D113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D113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лишь тот способен понять явления религиозной жизни, кто сам живёт ей. Потому делается вывод: «И если христианство есть абсолютная истинная религия, именно христианский, так сказать, субъективизм для истории христианской церкви прямо обязательный</w:t>
      </w:r>
      <w:r w:rsidR="007F41D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и христианская точка зрения должна являться для него не только высшей, но и единственно правильной».</w:t>
      </w:r>
      <w:r w:rsidR="007F41D4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29"/>
      </w:r>
      <w:r w:rsidR="00D113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7F41D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Однако</w:t>
      </w:r>
      <w:proofErr w:type="gramStart"/>
      <w:r w:rsidR="007F41D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7F41D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это не должно совершаться в ущерб фактам, в этом плане церковная история занимает срединное положение между науками и богословием, поскольку, исследователь ей занимающийся должен быть на высоте положения богословской мысли, чтобы не только изучать её развитие, но, что важно, </w:t>
      </w:r>
      <w:r w:rsidR="0063681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чтобы учитывать влияние той или иной богословской концепции на ход исторических исследований и, учитывая это, устранять непреднамеренный богословский субъективизм.</w:t>
      </w:r>
      <w:r w:rsidR="0063681A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30"/>
      </w:r>
      <w:r w:rsidR="0063681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7B67" w:rsidRDefault="0063681A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Делая выводы по этому рассуждению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отметим, что, пытаясь совместить научный и богословский подходы в церковно-историческом исследовании, он допускает некоторые противоречивые высказывания, особенно по вопросу об объективности. </w:t>
      </w:r>
    </w:p>
    <w:p w:rsidR="00D11310" w:rsidRDefault="00EE581E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="0063681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собенностью в целом трудов </w:t>
      </w:r>
      <w:proofErr w:type="spellStart"/>
      <w:r w:rsidR="0063681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63681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от </w:t>
      </w:r>
      <w:proofErr w:type="spellStart"/>
      <w:r w:rsidR="0063681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63681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которая проявилась и в </w:t>
      </w:r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лекциях, является критика германо-говорящих авторов и ссылки на английских и французских историков. Бриллиантов высказывался негативно о высокой критичности по отношению к источникам, </w:t>
      </w:r>
      <w:proofErr w:type="gramStart"/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свойственную</w:t>
      </w:r>
      <w:proofErr w:type="gramEnd"/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немецкой церковно-исторической науке, об опасности такого подхода присутствует фрагмент в «Лекциях…». Как видно было выше</w:t>
      </w:r>
      <w:r w:rsidR="0024270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были важны труды </w:t>
      </w:r>
      <w:proofErr w:type="spellStart"/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Дюшена</w:t>
      </w:r>
      <w:proofErr w:type="spellEnd"/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во «введении в церковную историю» он ссылается на</w:t>
      </w:r>
      <w:r w:rsidR="0024270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«Методы изучения истории»</w:t>
      </w:r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24270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Эдуарда </w:t>
      </w:r>
      <w:proofErr w:type="spellStart"/>
      <w:r w:rsidR="00272A7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Фримана</w:t>
      </w:r>
      <w:proofErr w:type="spellEnd"/>
      <w:r w:rsidR="0024270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(1823-1892). Последний историк, в частности, воспринимал историю как результат междисциплинарных исследований</w:t>
      </w:r>
      <w:r w:rsidR="00242702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31"/>
      </w:r>
      <w:r w:rsidR="0024270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воссоздающих целостную картину прошлого, какой и должна быть история.</w:t>
      </w:r>
      <w:r w:rsidR="00242702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32"/>
      </w:r>
      <w:r w:rsidR="0024270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Историк, прежде всего, работает с источниками, поэтому ему в первую очередь необходимо изучение «филологии», открывающей путь к знанию языков.</w:t>
      </w:r>
      <w:r w:rsidR="00242702">
        <w:rPr>
          <w:rStyle w:val="a6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233"/>
      </w:r>
    </w:p>
    <w:p w:rsidR="00DA644C" w:rsidRDefault="00242702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Итак, сделаем выводы относительно места А.И.</w:t>
      </w:r>
      <w:r w:rsidR="0039561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контексте Санкт-Петербургской церковно-исторической школы. </w:t>
      </w:r>
      <w:r w:rsidR="0039561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Его связь с ней представляется неоднозначной, с одной стороны наблюдается преемственность, с другой - новация. </w:t>
      </w:r>
    </w:p>
    <w:p w:rsidR="0039561D" w:rsidRDefault="0039561D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Являясь представителем Санкт-Петербургской церковно-исторической школы, принадлежа к ней институционально, как преемник по кафедре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В.В.Болотова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он обращается к характерным в контексте своей традиции темам византийской истории. В частности, таким её сторонам как взаимоотношение церкви и государства, догматическое развитие церкви в византийской империи. Он практически одинаковым образом с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Болотовым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В.В. подходит к вопросу о периодизации церковно-исторических процессов, аналогичным образом рассматривает вопрос о предмете и методах церковно-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исторического исследования, указывает на невозможность объективности в исторических исследованиях. </w:t>
      </w:r>
    </w:p>
    <w:p w:rsidR="0039561D" w:rsidRDefault="0039561D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 другой стороны, деятельность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А.И.</w:t>
      </w:r>
      <w:r w:rsidR="00BB72C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носит отличительный характер в контексте научной традиции, что было выше показано в связи с его представлениям о сущности и методологии церковно-исторического исследования.</w:t>
      </w:r>
    </w:p>
    <w:p w:rsidR="00C478D7" w:rsidRDefault="00C478D7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C869DE" w:rsidRDefault="00C869DE" w:rsidP="00CE4984">
      <w:pPr>
        <w:spacing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C478D7" w:rsidRDefault="00CE4984" w:rsidP="00E56183">
      <w:pPr>
        <w:pStyle w:val="1"/>
        <w:jc w:val="left"/>
        <w:rPr>
          <w:rFonts w:ascii="Times New Roman" w:eastAsia="Arial Unicode MS" w:hAnsi="Times New Roman" w:cs="Times New Roman"/>
          <w:color w:val="auto"/>
          <w:shd w:val="clear" w:color="auto" w:fill="FFFFFF"/>
        </w:rPr>
      </w:pPr>
      <w:bookmarkStart w:id="7" w:name="_Toc482252020"/>
      <w:r w:rsidRPr="00E56183">
        <w:rPr>
          <w:rFonts w:ascii="Times New Roman" w:eastAsia="Arial Unicode MS" w:hAnsi="Times New Roman" w:cs="Times New Roman"/>
          <w:color w:val="auto"/>
          <w:shd w:val="clear" w:color="auto" w:fill="FFFFFF"/>
        </w:rPr>
        <w:t>Заключение</w:t>
      </w:r>
      <w:bookmarkEnd w:id="7"/>
    </w:p>
    <w:p w:rsidR="00E56183" w:rsidRPr="00E56183" w:rsidRDefault="00E56183" w:rsidP="00E56183"/>
    <w:p w:rsidR="00C478D7" w:rsidRDefault="00A619DA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Подведём итоги исследования. При последовательном рассмотрении этапов становления церковно-исторической науки в России были сделаны выводы о необходимой её связи с историей развития высших духовных учебных заведений. Последние испытывали влияние иезуитских схем образования, в рамках которых история церкви выступала как начальная вспомогательная дисциплина, при изучении древних языков и богословия. </w:t>
      </w:r>
    </w:p>
    <w:p w:rsidR="00A619DA" w:rsidRDefault="00A619DA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Понимание церковной истории как дисциплины, иллюстрирующей движение веры в истории, а соответственно являющейся богословской отраслью</w:t>
      </w:r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сохран</w:t>
      </w:r>
      <w:r w:rsidR="005F29A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илось</w:t>
      </w:r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 рамках оформившейся в течение </w:t>
      </w:r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414E06" w:rsidRP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века Санкт-Петербургской церковно-исторической школы. Подобные представления дополнялись положениями об объективности, научном характере истории церкви, необходимости использования критического метода по отношению к источникам. В этом проявлялось влияние немецкой протестантской исследовательской традиции. Отсюда характерной особенностью ряда ярких представителей Санкт-Петербургской традиции была попытка синтезировать представленные выше два подхода в своей научной деятельности. Особенно хорошо эта тема представлена у В.В. </w:t>
      </w:r>
      <w:proofErr w:type="spellStart"/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относил церковно-</w:t>
      </w:r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историческую науку к области богословских дисциплин, именующуюся наукой лишь в почётном смысле, являющейся </w:t>
      </w:r>
      <w:r w:rsidR="005F29A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скорее</w:t>
      </w:r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искусством в области науки. В тоже время,</w:t>
      </w:r>
      <w:r w:rsidR="005F29A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согласно </w:t>
      </w:r>
      <w:proofErr w:type="spellStart"/>
      <w:r w:rsidR="005F29A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Болотову</w:t>
      </w:r>
      <w:proofErr w:type="spellEnd"/>
      <w:r w:rsidR="005F29A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В.В.,</w:t>
      </w:r>
      <w:r w:rsidR="00414E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церковный историк призван к идеалу объективности в своих исследованиях по реконструкции событий прошлого. </w:t>
      </w:r>
    </w:p>
    <w:p w:rsidR="00414E06" w:rsidRDefault="00414E06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А.И. – ученик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Он во многом наследует его подходы, однако, </w:t>
      </w:r>
      <w:r w:rsidR="00264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вследствие его опоры на другой круг методологической литературы, взгляды на сущность истории церкви</w:t>
      </w:r>
      <w:r w:rsidR="005F29A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у него</w:t>
      </w:r>
      <w:r w:rsidR="00264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при схожести внешних форм отличается по своему содержанию. Это касается и научного предмета – объективных фактов, а не «показаний очевидцев», как у </w:t>
      </w:r>
      <w:proofErr w:type="spellStart"/>
      <w:r w:rsidR="00264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="00264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В.В., и представлений о невозможности осуществления собственно «богословия» истории – </w:t>
      </w:r>
      <w:r w:rsidR="005F29A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объективного прагматизма, который, отметим, должен быть свободен от априорных положений.</w:t>
      </w:r>
    </w:p>
    <w:p w:rsidR="005F29AE" w:rsidRDefault="005F29AE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Ещё отличительной особенностью понимания Бриллиантовым </w:t>
      </w:r>
      <w:r w:rsidR="005F11D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церковно-исторической науки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является подчёркивание её междисциплинарно</w:t>
      </w:r>
      <w:r w:rsidR="005F11D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го характера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F29AE" w:rsidRDefault="005F29AE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Таким образом, определяя А.И.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Бриллиантова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как историка религиозной мысли можно указывать на него, как на характерного представителя Санкт-Петербургской церковно-исторической научной традиции, в то же время имевшего целый ряд особенностей, выделявших его на фоне школы. </w:t>
      </w:r>
    </w:p>
    <w:p w:rsidR="005F29AE" w:rsidRPr="00414E06" w:rsidRDefault="005F29AE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C478D7" w:rsidRDefault="00C478D7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C478D7" w:rsidRDefault="00C478D7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C478D7" w:rsidRDefault="00C478D7" w:rsidP="00B70078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C478D7" w:rsidRDefault="00C478D7" w:rsidP="005F11DC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C478D7" w:rsidRDefault="00C478D7" w:rsidP="00E56183">
      <w:pPr>
        <w:pStyle w:val="1"/>
        <w:rPr>
          <w:rFonts w:ascii="Times New Roman" w:eastAsia="Arial Unicode MS" w:hAnsi="Times New Roman" w:cs="Times New Roman"/>
          <w:color w:val="auto"/>
          <w:shd w:val="clear" w:color="auto" w:fill="FFFFFF"/>
        </w:rPr>
      </w:pPr>
      <w:bookmarkStart w:id="8" w:name="_Toc482252021"/>
      <w:r w:rsidRPr="00E56183">
        <w:rPr>
          <w:rFonts w:ascii="Times New Roman" w:eastAsia="Arial Unicode MS" w:hAnsi="Times New Roman" w:cs="Times New Roman"/>
          <w:color w:val="auto"/>
          <w:shd w:val="clear" w:color="auto" w:fill="FFFFFF"/>
        </w:rPr>
        <w:lastRenderedPageBreak/>
        <w:t>Список использованной литературы</w:t>
      </w:r>
      <w:bookmarkEnd w:id="8"/>
    </w:p>
    <w:p w:rsidR="00E56183" w:rsidRPr="00E56183" w:rsidRDefault="00E56183" w:rsidP="00E56183"/>
    <w:p w:rsidR="00C478D7" w:rsidRDefault="00C478D7" w:rsidP="00C478D7">
      <w:pPr>
        <w:spacing w:line="360" w:lineRule="auto"/>
        <w:jc w:val="left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Русскоязычная литература</w:t>
      </w:r>
    </w:p>
    <w:p w:rsidR="00E126BE" w:rsidRPr="00E126BE" w:rsidRDefault="00E126BE" w:rsidP="00CE498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E">
        <w:rPr>
          <w:rFonts w:ascii="Times New Roman" w:hAnsi="Times New Roman" w:cs="Times New Roman"/>
          <w:sz w:val="28"/>
          <w:szCs w:val="28"/>
        </w:rPr>
        <w:t xml:space="preserve">Богданова Т.А. Н.Н.Глубоковский: судьба христианского учёного. М.; СПб: </w:t>
      </w:r>
      <w:proofErr w:type="spellStart"/>
      <w:r w:rsidRPr="00E126BE">
        <w:rPr>
          <w:rFonts w:ascii="Times New Roman" w:hAnsi="Times New Roman" w:cs="Times New Roman"/>
          <w:sz w:val="28"/>
          <w:szCs w:val="28"/>
        </w:rPr>
        <w:t>Альянс-Архео</w:t>
      </w:r>
      <w:proofErr w:type="spellEnd"/>
      <w:r w:rsidRPr="00E126BE">
        <w:rPr>
          <w:rFonts w:ascii="Times New Roman" w:hAnsi="Times New Roman" w:cs="Times New Roman"/>
          <w:sz w:val="28"/>
          <w:szCs w:val="28"/>
        </w:rPr>
        <w:t>, 2010.</w:t>
      </w:r>
      <w:r>
        <w:rPr>
          <w:rFonts w:ascii="Times New Roman" w:hAnsi="Times New Roman" w:cs="Times New Roman"/>
          <w:sz w:val="28"/>
          <w:szCs w:val="28"/>
        </w:rPr>
        <w:t xml:space="preserve"> 1006 с.</w:t>
      </w:r>
    </w:p>
    <w:p w:rsidR="00C478D7" w:rsidRDefault="00C478D7" w:rsidP="00CE498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В.В. К вопросу о </w:t>
      </w:r>
      <w:proofErr w:type="spellStart"/>
      <w:r w:rsidRPr="00CE4984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984">
        <w:rPr>
          <w:rFonts w:ascii="Times New Roman" w:hAnsi="Times New Roman" w:cs="Times New Roman"/>
          <w:sz w:val="28"/>
          <w:szCs w:val="28"/>
          <w:lang w:val="en-US"/>
        </w:rPr>
        <w:t>Martyrum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984">
        <w:rPr>
          <w:rFonts w:ascii="Times New Roman" w:hAnsi="Times New Roman" w:cs="Times New Roman"/>
          <w:sz w:val="28"/>
          <w:szCs w:val="28"/>
          <w:lang w:val="en-US"/>
        </w:rPr>
        <w:t>Scilitanorum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//Христианское чтение, </w:t>
      </w:r>
      <w:r w:rsidR="00697BDE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1903.</w:t>
      </w:r>
      <w:r w:rsidR="00697BDE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№7.</w:t>
      </w:r>
      <w:r w:rsidR="00697BDE">
        <w:rPr>
          <w:rFonts w:ascii="Times New Roman" w:hAnsi="Times New Roman" w:cs="Times New Roman"/>
          <w:sz w:val="28"/>
          <w:szCs w:val="28"/>
        </w:rPr>
        <w:t xml:space="preserve"> - С.60-76</w:t>
      </w:r>
    </w:p>
    <w:p w:rsidR="00AB7118" w:rsidRPr="00AB7118" w:rsidRDefault="00AB7118" w:rsidP="00AB711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В.В. Лекции по истории древней церкви. Т.1. СПб</w:t>
      </w:r>
      <w:r>
        <w:rPr>
          <w:rFonts w:ascii="Times New Roman" w:hAnsi="Times New Roman" w:cs="Times New Roman"/>
          <w:sz w:val="28"/>
          <w:szCs w:val="28"/>
        </w:rPr>
        <w:t>.: Типография Меркушева</w:t>
      </w:r>
      <w:r w:rsidRPr="00CE4984">
        <w:rPr>
          <w:rFonts w:ascii="Times New Roman" w:hAnsi="Times New Roman" w:cs="Times New Roman"/>
          <w:sz w:val="28"/>
          <w:szCs w:val="28"/>
        </w:rPr>
        <w:t>, 1907.</w:t>
      </w:r>
      <w:r>
        <w:rPr>
          <w:rFonts w:ascii="Times New Roman" w:hAnsi="Times New Roman" w:cs="Times New Roman"/>
          <w:sz w:val="28"/>
          <w:szCs w:val="28"/>
        </w:rPr>
        <w:t xml:space="preserve"> 234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78D7" w:rsidRPr="00CE4984" w:rsidRDefault="00C478D7" w:rsidP="00CE4984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В.В. Лекции по истории древней церкви. Т.4. Петроград</w:t>
      </w:r>
      <w:r w:rsidR="00B928A6">
        <w:rPr>
          <w:rFonts w:ascii="Times New Roman" w:hAnsi="Times New Roman" w:cs="Times New Roman"/>
          <w:sz w:val="28"/>
          <w:szCs w:val="28"/>
        </w:rPr>
        <w:t>: Третья государственная типография</w:t>
      </w:r>
      <w:r w:rsidRPr="00CE4984">
        <w:rPr>
          <w:rFonts w:ascii="Times New Roman" w:hAnsi="Times New Roman" w:cs="Times New Roman"/>
          <w:sz w:val="28"/>
          <w:szCs w:val="28"/>
        </w:rPr>
        <w:t>, 1918</w:t>
      </w:r>
      <w:r w:rsidR="00B928A6">
        <w:rPr>
          <w:rFonts w:ascii="Times New Roman" w:hAnsi="Times New Roman" w:cs="Times New Roman"/>
          <w:sz w:val="28"/>
          <w:szCs w:val="28"/>
        </w:rPr>
        <w:t xml:space="preserve">. 600 </w:t>
      </w:r>
      <w:proofErr w:type="gramStart"/>
      <w:r w:rsidR="00B9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28A6">
        <w:rPr>
          <w:rFonts w:ascii="Times New Roman" w:hAnsi="Times New Roman" w:cs="Times New Roman"/>
          <w:sz w:val="28"/>
          <w:szCs w:val="28"/>
        </w:rPr>
        <w:t>.</w:t>
      </w:r>
    </w:p>
    <w:p w:rsidR="00C478D7" w:rsidRPr="00CE4984" w:rsidRDefault="00C478D7" w:rsidP="00CE498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В.В. Отзыв о сочинении «Историческая судьба сочинений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Лаодикийского с кратким предварительным очерком его жизни»//Христианское чтение. </w:t>
      </w:r>
      <w:r w:rsidR="00697BDE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 xml:space="preserve">1908. </w:t>
      </w:r>
      <w:r w:rsidR="00697BDE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№ 8-9.</w:t>
      </w:r>
      <w:r w:rsidR="00697BDE">
        <w:rPr>
          <w:rFonts w:ascii="Times New Roman" w:hAnsi="Times New Roman" w:cs="Times New Roman"/>
          <w:sz w:val="28"/>
          <w:szCs w:val="28"/>
        </w:rPr>
        <w:t xml:space="preserve"> - С.1253-1257</w:t>
      </w:r>
    </w:p>
    <w:p w:rsidR="00C478D7" w:rsidRPr="00CE4984" w:rsidRDefault="00C478D7" w:rsidP="00CE498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В.В. Отзыв о сочинении «Историческая судьба сочинений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Лаодикийского с кратким предварительным очерком его жизни»//Христианское чтение. </w:t>
      </w:r>
      <w:r w:rsidR="00697BDE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 xml:space="preserve">1908. </w:t>
      </w:r>
      <w:r w:rsidR="00697BDE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№ 10.</w:t>
      </w:r>
      <w:r w:rsidR="00697BDE">
        <w:rPr>
          <w:rFonts w:ascii="Times New Roman" w:hAnsi="Times New Roman" w:cs="Times New Roman"/>
          <w:sz w:val="28"/>
          <w:szCs w:val="28"/>
        </w:rPr>
        <w:t xml:space="preserve"> - С.1400-1420</w:t>
      </w:r>
    </w:p>
    <w:p w:rsidR="00C478D7" w:rsidRPr="00CE4984" w:rsidRDefault="00C478D7" w:rsidP="00CE49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984">
        <w:rPr>
          <w:rFonts w:ascii="Times New Roman" w:hAnsi="Times New Roman" w:cs="Times New Roman"/>
          <w:sz w:val="28"/>
          <w:szCs w:val="28"/>
        </w:rPr>
        <w:t>Бриллиантов А.И. Влияние восточного богословия на западное в произведениях Иоанна Скота Эригены.</w:t>
      </w:r>
      <w:proofErr w:type="gramEnd"/>
      <w:r w:rsidRPr="00CE4984">
        <w:rPr>
          <w:rFonts w:ascii="Times New Roman" w:hAnsi="Times New Roman" w:cs="Times New Roman"/>
          <w:sz w:val="28"/>
          <w:szCs w:val="28"/>
        </w:rPr>
        <w:t xml:space="preserve"> М.</w:t>
      </w:r>
      <w:r w:rsidR="00B928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28A6">
        <w:rPr>
          <w:rFonts w:ascii="Times New Roman" w:hAnsi="Times New Roman" w:cs="Times New Roman"/>
          <w:sz w:val="28"/>
          <w:szCs w:val="28"/>
        </w:rPr>
        <w:t>Ма</w:t>
      </w:r>
      <w:r w:rsidR="00AB7118">
        <w:rPr>
          <w:rFonts w:ascii="Times New Roman" w:hAnsi="Times New Roman" w:cs="Times New Roman"/>
          <w:sz w:val="28"/>
          <w:szCs w:val="28"/>
        </w:rPr>
        <w:t>р</w:t>
      </w:r>
      <w:r w:rsidR="00B928A6">
        <w:rPr>
          <w:rFonts w:ascii="Times New Roman" w:hAnsi="Times New Roman" w:cs="Times New Roman"/>
          <w:sz w:val="28"/>
          <w:szCs w:val="28"/>
        </w:rPr>
        <w:t>тис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>, 1998.</w:t>
      </w:r>
      <w:r w:rsidR="00B928A6">
        <w:rPr>
          <w:rFonts w:ascii="Times New Roman" w:hAnsi="Times New Roman" w:cs="Times New Roman"/>
          <w:sz w:val="28"/>
          <w:szCs w:val="28"/>
        </w:rPr>
        <w:t xml:space="preserve"> 4</w:t>
      </w:r>
      <w:r w:rsidR="00AB7118">
        <w:rPr>
          <w:rFonts w:ascii="Times New Roman" w:hAnsi="Times New Roman" w:cs="Times New Roman"/>
          <w:sz w:val="28"/>
          <w:szCs w:val="28"/>
        </w:rPr>
        <w:t>46</w:t>
      </w:r>
      <w:r w:rsidR="00B928A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97BDE" w:rsidRDefault="00C478D7" w:rsidP="00697BD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Бриллиантов А.И. Император Константин Великий и миланский эдикт 313 года. Петроград</w:t>
      </w:r>
      <w:r w:rsidR="00B928A6">
        <w:rPr>
          <w:rFonts w:ascii="Times New Roman" w:hAnsi="Times New Roman" w:cs="Times New Roman"/>
          <w:sz w:val="28"/>
          <w:szCs w:val="28"/>
        </w:rPr>
        <w:t>:</w:t>
      </w:r>
      <w:r w:rsidR="00AB7118">
        <w:rPr>
          <w:rFonts w:ascii="Times New Roman" w:hAnsi="Times New Roman" w:cs="Times New Roman"/>
          <w:sz w:val="28"/>
          <w:szCs w:val="28"/>
        </w:rPr>
        <w:t xml:space="preserve"> типография Меркушева</w:t>
      </w:r>
      <w:r w:rsidRPr="00CE4984">
        <w:rPr>
          <w:rFonts w:ascii="Times New Roman" w:hAnsi="Times New Roman" w:cs="Times New Roman"/>
          <w:sz w:val="28"/>
          <w:szCs w:val="28"/>
        </w:rPr>
        <w:t>, 1916</w:t>
      </w:r>
      <w:r w:rsidR="00B928A6">
        <w:rPr>
          <w:rFonts w:ascii="Times New Roman" w:hAnsi="Times New Roman" w:cs="Times New Roman"/>
          <w:sz w:val="28"/>
          <w:szCs w:val="28"/>
        </w:rPr>
        <w:t xml:space="preserve">. </w:t>
      </w:r>
      <w:r w:rsidR="00AB7118">
        <w:rPr>
          <w:rFonts w:ascii="Times New Roman" w:hAnsi="Times New Roman" w:cs="Times New Roman"/>
          <w:sz w:val="28"/>
          <w:szCs w:val="28"/>
        </w:rPr>
        <w:t xml:space="preserve">198 </w:t>
      </w:r>
      <w:proofErr w:type="gramStart"/>
      <w:r w:rsidR="00B9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28A6">
        <w:rPr>
          <w:rFonts w:ascii="Times New Roman" w:hAnsi="Times New Roman" w:cs="Times New Roman"/>
          <w:sz w:val="28"/>
          <w:szCs w:val="28"/>
        </w:rPr>
        <w:t>.</w:t>
      </w:r>
    </w:p>
    <w:p w:rsidR="00C478D7" w:rsidRPr="00697BDE" w:rsidRDefault="00C478D7" w:rsidP="00B72EAB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Бриллиантов А.И. Иоанн Скот Эригена и его отношение к богословию восточному и западному//Христианское чтение.</w:t>
      </w:r>
      <w:r w:rsidR="00800C55">
        <w:rPr>
          <w:rFonts w:ascii="Times New Roman" w:hAnsi="Times New Roman" w:cs="Times New Roman"/>
          <w:sz w:val="28"/>
          <w:szCs w:val="28"/>
        </w:rPr>
        <w:t xml:space="preserve"> -</w:t>
      </w:r>
      <w:r w:rsidRPr="00697BDE">
        <w:rPr>
          <w:rFonts w:ascii="Times New Roman" w:hAnsi="Times New Roman" w:cs="Times New Roman"/>
          <w:sz w:val="28"/>
          <w:szCs w:val="28"/>
        </w:rPr>
        <w:t xml:space="preserve">1898. </w:t>
      </w:r>
      <w:r w:rsidR="00800C55">
        <w:rPr>
          <w:rFonts w:ascii="Times New Roman" w:hAnsi="Times New Roman" w:cs="Times New Roman"/>
          <w:sz w:val="28"/>
          <w:szCs w:val="28"/>
        </w:rPr>
        <w:t xml:space="preserve">- </w:t>
      </w:r>
      <w:r w:rsidRPr="00697BDE">
        <w:rPr>
          <w:rFonts w:ascii="Times New Roman" w:hAnsi="Times New Roman" w:cs="Times New Roman"/>
          <w:sz w:val="28"/>
          <w:szCs w:val="28"/>
        </w:rPr>
        <w:t>№7.</w:t>
      </w:r>
      <w:r w:rsidR="00800C55">
        <w:rPr>
          <w:rFonts w:ascii="Times New Roman" w:hAnsi="Times New Roman" w:cs="Times New Roman"/>
          <w:sz w:val="28"/>
          <w:szCs w:val="28"/>
        </w:rPr>
        <w:t xml:space="preserve"> С. 44-62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Бриллиантов А.И. Лекции по истории древней церкви. СПб</w:t>
      </w:r>
      <w:r w:rsidR="00C81FAB">
        <w:rPr>
          <w:rFonts w:ascii="Times New Roman" w:hAnsi="Times New Roman" w:cs="Times New Roman"/>
          <w:sz w:val="28"/>
          <w:szCs w:val="28"/>
        </w:rPr>
        <w:t>:</w:t>
      </w:r>
      <w:r w:rsidR="00C81FAB" w:rsidRPr="00C81FAB">
        <w:rPr>
          <w:rFonts w:ascii="Times New Roman" w:hAnsi="Times New Roman" w:cs="Times New Roman"/>
        </w:rPr>
        <w:t xml:space="preserve"> </w:t>
      </w:r>
      <w:r w:rsidR="00C81FAB" w:rsidRPr="00C81FAB">
        <w:rPr>
          <w:rFonts w:ascii="Times New Roman" w:hAnsi="Times New Roman" w:cs="Times New Roman"/>
          <w:sz w:val="28"/>
          <w:szCs w:val="28"/>
        </w:rPr>
        <w:t xml:space="preserve">изд-во Олега </w:t>
      </w:r>
      <w:proofErr w:type="spellStart"/>
      <w:r w:rsidR="00C81FAB" w:rsidRPr="00C81FAB">
        <w:rPr>
          <w:rFonts w:ascii="Times New Roman" w:hAnsi="Times New Roman" w:cs="Times New Roman"/>
          <w:sz w:val="28"/>
          <w:szCs w:val="28"/>
        </w:rPr>
        <w:t>Абышко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>, 2007</w:t>
      </w:r>
      <w:r w:rsidR="00C81FAB">
        <w:rPr>
          <w:rFonts w:ascii="Times New Roman" w:hAnsi="Times New Roman" w:cs="Times New Roman"/>
          <w:sz w:val="28"/>
          <w:szCs w:val="28"/>
        </w:rPr>
        <w:t xml:space="preserve">. 480 </w:t>
      </w:r>
      <w:proofErr w:type="gramStart"/>
      <w:r w:rsidR="00C81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1FAB">
        <w:rPr>
          <w:rFonts w:ascii="Times New Roman" w:hAnsi="Times New Roman" w:cs="Times New Roman"/>
          <w:sz w:val="28"/>
          <w:szCs w:val="28"/>
        </w:rPr>
        <w:t>.</w:t>
      </w:r>
    </w:p>
    <w:p w:rsidR="00C478D7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Бриллиантов А.И. Происхождение монофизитства//Христианское чтение.</w:t>
      </w:r>
      <w:r w:rsidR="00B72EAB">
        <w:rPr>
          <w:rFonts w:ascii="Times New Roman" w:hAnsi="Times New Roman" w:cs="Times New Roman"/>
          <w:sz w:val="28"/>
          <w:szCs w:val="28"/>
        </w:rPr>
        <w:t xml:space="preserve"> - </w:t>
      </w:r>
      <w:r w:rsidRPr="00CE4984">
        <w:rPr>
          <w:rFonts w:ascii="Times New Roman" w:hAnsi="Times New Roman" w:cs="Times New Roman"/>
          <w:sz w:val="28"/>
          <w:szCs w:val="28"/>
        </w:rPr>
        <w:t>1906.</w:t>
      </w:r>
      <w:r w:rsidR="00B72EAB">
        <w:rPr>
          <w:rFonts w:ascii="Times New Roman" w:hAnsi="Times New Roman" w:cs="Times New Roman"/>
          <w:sz w:val="28"/>
          <w:szCs w:val="28"/>
        </w:rPr>
        <w:t xml:space="preserve"> - </w:t>
      </w:r>
      <w:r w:rsidRPr="00CE4984">
        <w:rPr>
          <w:rFonts w:ascii="Times New Roman" w:hAnsi="Times New Roman" w:cs="Times New Roman"/>
          <w:sz w:val="28"/>
          <w:szCs w:val="28"/>
        </w:rPr>
        <w:t>№6.</w:t>
      </w:r>
      <w:r w:rsidR="00B72EAB">
        <w:rPr>
          <w:rFonts w:ascii="Times New Roman" w:hAnsi="Times New Roman" w:cs="Times New Roman"/>
          <w:sz w:val="28"/>
          <w:szCs w:val="28"/>
        </w:rPr>
        <w:t xml:space="preserve"> – С.793</w:t>
      </w:r>
      <w:r w:rsidR="00800C55">
        <w:rPr>
          <w:rFonts w:ascii="Times New Roman" w:hAnsi="Times New Roman" w:cs="Times New Roman"/>
          <w:sz w:val="28"/>
          <w:szCs w:val="28"/>
        </w:rPr>
        <w:t xml:space="preserve"> – 822</w:t>
      </w:r>
    </w:p>
    <w:p w:rsidR="00800C55" w:rsidRPr="00CE4984" w:rsidRDefault="00800C55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Бриллиантов А.И. Профессор В.В.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: биографический очерк//Христианское чтение,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1910,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. С.421-442</w:t>
      </w:r>
    </w:p>
    <w:p w:rsidR="00C478D7" w:rsidRPr="00800C55" w:rsidRDefault="00C478D7" w:rsidP="00800C55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lastRenderedPageBreak/>
        <w:t xml:space="preserve">Бриллиантов А.И. Профессор В.В.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: биографический очерк//Христианское чтение, </w:t>
      </w:r>
      <w:r w:rsidR="00B72EAB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 xml:space="preserve">1910, </w:t>
      </w:r>
      <w:r w:rsidR="00B72EAB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№7-8.</w:t>
      </w:r>
      <w:r w:rsidR="00B72EAB">
        <w:rPr>
          <w:rFonts w:ascii="Times New Roman" w:hAnsi="Times New Roman" w:cs="Times New Roman"/>
          <w:sz w:val="28"/>
          <w:szCs w:val="28"/>
        </w:rPr>
        <w:t xml:space="preserve"> </w:t>
      </w:r>
      <w:r w:rsidR="00800C55">
        <w:rPr>
          <w:rFonts w:ascii="Times New Roman" w:hAnsi="Times New Roman" w:cs="Times New Roman"/>
          <w:sz w:val="28"/>
          <w:szCs w:val="28"/>
        </w:rPr>
        <w:t>С. 830-854</w:t>
      </w:r>
    </w:p>
    <w:p w:rsidR="00B928A6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928A6">
        <w:rPr>
          <w:rFonts w:ascii="Times New Roman" w:hAnsi="Times New Roman" w:cs="Times New Roman"/>
          <w:sz w:val="28"/>
          <w:szCs w:val="28"/>
        </w:rPr>
        <w:t xml:space="preserve">Бриллиантов А.И. Профессор Иван Васильевич Чельцов//Христианское чтение. </w:t>
      </w:r>
      <w:r w:rsidR="00B72EAB" w:rsidRPr="00B928A6">
        <w:rPr>
          <w:rFonts w:ascii="Times New Roman" w:hAnsi="Times New Roman" w:cs="Times New Roman"/>
          <w:sz w:val="28"/>
          <w:szCs w:val="28"/>
        </w:rPr>
        <w:t xml:space="preserve">- </w:t>
      </w:r>
      <w:r w:rsidRPr="00B928A6">
        <w:rPr>
          <w:rFonts w:ascii="Times New Roman" w:hAnsi="Times New Roman" w:cs="Times New Roman"/>
          <w:sz w:val="28"/>
          <w:szCs w:val="28"/>
        </w:rPr>
        <w:t xml:space="preserve">1911. </w:t>
      </w:r>
      <w:r w:rsidR="00B72EAB" w:rsidRPr="00B928A6">
        <w:rPr>
          <w:rFonts w:ascii="Times New Roman" w:hAnsi="Times New Roman" w:cs="Times New Roman"/>
          <w:sz w:val="28"/>
          <w:szCs w:val="28"/>
        </w:rPr>
        <w:t xml:space="preserve">- </w:t>
      </w:r>
      <w:r w:rsidRPr="00B928A6">
        <w:rPr>
          <w:rFonts w:ascii="Times New Roman" w:hAnsi="Times New Roman" w:cs="Times New Roman"/>
          <w:sz w:val="28"/>
          <w:szCs w:val="28"/>
        </w:rPr>
        <w:t>№10.</w:t>
      </w:r>
      <w:r w:rsidR="00B72EAB" w:rsidRPr="00B928A6">
        <w:rPr>
          <w:rFonts w:ascii="Times New Roman" w:hAnsi="Times New Roman" w:cs="Times New Roman"/>
          <w:sz w:val="28"/>
          <w:szCs w:val="28"/>
        </w:rPr>
        <w:t xml:space="preserve"> </w:t>
      </w:r>
      <w:r w:rsidR="00800C55">
        <w:rPr>
          <w:rFonts w:ascii="Times New Roman" w:hAnsi="Times New Roman" w:cs="Times New Roman"/>
          <w:sz w:val="28"/>
          <w:szCs w:val="28"/>
        </w:rPr>
        <w:t>С.1222-1237</w:t>
      </w:r>
    </w:p>
    <w:p w:rsidR="00C478D7" w:rsidRPr="00B928A6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928A6">
        <w:rPr>
          <w:rFonts w:ascii="Times New Roman" w:hAnsi="Times New Roman" w:cs="Times New Roman"/>
          <w:sz w:val="28"/>
          <w:szCs w:val="28"/>
        </w:rPr>
        <w:t>Бриллиантов А.И. Рецензия на книгу «</w:t>
      </w:r>
      <w:proofErr w:type="spellStart"/>
      <w:r w:rsidRPr="00B928A6">
        <w:rPr>
          <w:rFonts w:ascii="Times New Roman" w:hAnsi="Times New Roman" w:cs="Times New Roman"/>
          <w:sz w:val="28"/>
          <w:szCs w:val="28"/>
        </w:rPr>
        <w:t>Дюшен</w:t>
      </w:r>
      <w:proofErr w:type="spellEnd"/>
      <w:r w:rsidRPr="00B928A6">
        <w:rPr>
          <w:rFonts w:ascii="Times New Roman" w:hAnsi="Times New Roman" w:cs="Times New Roman"/>
          <w:sz w:val="28"/>
          <w:szCs w:val="28"/>
        </w:rPr>
        <w:t xml:space="preserve"> Л. История древней церкви Т.</w:t>
      </w:r>
      <w:r w:rsidRPr="00B928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8A6">
        <w:rPr>
          <w:rFonts w:ascii="Times New Roman" w:hAnsi="Times New Roman" w:cs="Times New Roman"/>
          <w:sz w:val="28"/>
          <w:szCs w:val="28"/>
        </w:rPr>
        <w:t>»//Христианское чтение.</w:t>
      </w:r>
      <w:r w:rsidR="00B72EAB" w:rsidRPr="00B928A6">
        <w:rPr>
          <w:rFonts w:ascii="Times New Roman" w:hAnsi="Times New Roman" w:cs="Times New Roman"/>
          <w:sz w:val="28"/>
          <w:szCs w:val="28"/>
        </w:rPr>
        <w:t xml:space="preserve"> - </w:t>
      </w:r>
      <w:r w:rsidRPr="00B928A6">
        <w:rPr>
          <w:rFonts w:ascii="Times New Roman" w:hAnsi="Times New Roman" w:cs="Times New Roman"/>
          <w:sz w:val="28"/>
          <w:szCs w:val="28"/>
        </w:rPr>
        <w:t xml:space="preserve">1912. </w:t>
      </w:r>
      <w:r w:rsidR="00B72EAB" w:rsidRPr="00B928A6">
        <w:rPr>
          <w:rFonts w:ascii="Times New Roman" w:hAnsi="Times New Roman" w:cs="Times New Roman"/>
          <w:sz w:val="28"/>
          <w:szCs w:val="28"/>
        </w:rPr>
        <w:t xml:space="preserve">- </w:t>
      </w:r>
      <w:r w:rsidRPr="00B928A6">
        <w:rPr>
          <w:rFonts w:ascii="Times New Roman" w:hAnsi="Times New Roman" w:cs="Times New Roman"/>
          <w:sz w:val="28"/>
          <w:szCs w:val="28"/>
        </w:rPr>
        <w:t>№6.</w:t>
      </w:r>
      <w:r w:rsidR="00B72EAB" w:rsidRPr="00B928A6">
        <w:rPr>
          <w:rFonts w:ascii="Times New Roman" w:hAnsi="Times New Roman" w:cs="Times New Roman"/>
          <w:sz w:val="28"/>
          <w:szCs w:val="28"/>
        </w:rPr>
        <w:t xml:space="preserve"> - С.750-769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Бриллиантов А.И. Рецензия на книгу: «</w:t>
      </w:r>
      <w:proofErr w:type="gramStart"/>
      <w:r w:rsidRPr="00CE4984">
        <w:rPr>
          <w:rFonts w:ascii="Times New Roman" w:hAnsi="Times New Roman" w:cs="Times New Roman"/>
          <w:sz w:val="28"/>
          <w:szCs w:val="28"/>
        </w:rPr>
        <w:t>Спасский</w:t>
      </w:r>
      <w:proofErr w:type="gramEnd"/>
      <w:r w:rsidRPr="00CE4984">
        <w:rPr>
          <w:rFonts w:ascii="Times New Roman" w:hAnsi="Times New Roman" w:cs="Times New Roman"/>
          <w:sz w:val="28"/>
          <w:szCs w:val="28"/>
        </w:rPr>
        <w:t xml:space="preserve"> А.А. История догматических движений в эпоху вселенских соборов (в связи с философскими учениями того времени) Т.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4984">
        <w:rPr>
          <w:rFonts w:ascii="Times New Roman" w:hAnsi="Times New Roman" w:cs="Times New Roman"/>
          <w:sz w:val="28"/>
          <w:szCs w:val="28"/>
        </w:rPr>
        <w:t xml:space="preserve">»//Христианское чтение. </w:t>
      </w:r>
      <w:r w:rsidR="00B72EAB">
        <w:rPr>
          <w:rFonts w:ascii="Times New Roman" w:hAnsi="Times New Roman" w:cs="Times New Roman"/>
          <w:sz w:val="28"/>
          <w:szCs w:val="28"/>
        </w:rPr>
        <w:t>-</w:t>
      </w:r>
      <w:r w:rsidRPr="00CE4984">
        <w:rPr>
          <w:rFonts w:ascii="Times New Roman" w:hAnsi="Times New Roman" w:cs="Times New Roman"/>
          <w:sz w:val="28"/>
          <w:szCs w:val="28"/>
        </w:rPr>
        <w:t>1907.</w:t>
      </w:r>
      <w:r w:rsidR="00B72EAB">
        <w:rPr>
          <w:rFonts w:ascii="Times New Roman" w:hAnsi="Times New Roman" w:cs="Times New Roman"/>
          <w:sz w:val="28"/>
          <w:szCs w:val="28"/>
        </w:rPr>
        <w:t xml:space="preserve"> - </w:t>
      </w:r>
      <w:r w:rsidRPr="00CE4984">
        <w:rPr>
          <w:rFonts w:ascii="Times New Roman" w:hAnsi="Times New Roman" w:cs="Times New Roman"/>
          <w:sz w:val="28"/>
          <w:szCs w:val="28"/>
        </w:rPr>
        <w:t>№10.</w:t>
      </w:r>
      <w:r w:rsidR="00B72EAB">
        <w:rPr>
          <w:rFonts w:ascii="Times New Roman" w:hAnsi="Times New Roman" w:cs="Times New Roman"/>
          <w:sz w:val="28"/>
          <w:szCs w:val="28"/>
        </w:rPr>
        <w:t xml:space="preserve"> - С.503-511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Бриллиантов А.И. Речь на торжественном заседании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С.-Петербургской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духовной академии по случаю открытия бюста профессора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В.В.Болотова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>//Христианское чтение. 1912. №3.</w:t>
      </w:r>
      <w:r w:rsidR="00800C55">
        <w:rPr>
          <w:rFonts w:ascii="Times New Roman" w:hAnsi="Times New Roman" w:cs="Times New Roman"/>
          <w:sz w:val="28"/>
          <w:szCs w:val="28"/>
        </w:rPr>
        <w:t xml:space="preserve"> С.350-359</w:t>
      </w:r>
    </w:p>
    <w:p w:rsidR="00C478D7" w:rsidRPr="00CE4984" w:rsidRDefault="00C478D7" w:rsidP="00B72EAB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Глубоковский Н.Н. Преосвященный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Орлинский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), архиепископ Могилевский, бывший ректор (1847-1850 гг.)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С.-Петербургской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духовной академии// Христианское чтение.</w:t>
      </w:r>
      <w:r w:rsidR="00FD32CF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1909.</w:t>
      </w:r>
      <w:r w:rsidR="00FD32CF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№ 10.</w:t>
      </w:r>
      <w:r w:rsidR="00FD32CF">
        <w:rPr>
          <w:rFonts w:ascii="Times New Roman" w:hAnsi="Times New Roman" w:cs="Times New Roman"/>
          <w:sz w:val="28"/>
          <w:szCs w:val="28"/>
        </w:rPr>
        <w:t xml:space="preserve"> С.1332-1351</w:t>
      </w:r>
    </w:p>
    <w:p w:rsidR="00C478D7" w:rsidRPr="00CE4984" w:rsidRDefault="00C478D7" w:rsidP="00B72EAB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Глубоковский Н.Н. Преосвященный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Орлинский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), архиепископ Могилевский, бывший ректор (1847-1850 гг.)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С.-Петербургской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духовной академии// Христианское чтение. </w:t>
      </w:r>
      <w:r w:rsidR="00FD32CF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1909.</w:t>
      </w:r>
      <w:r w:rsidR="00FD32CF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№ 11.</w:t>
      </w:r>
      <w:r w:rsidR="00FD32CF">
        <w:rPr>
          <w:rFonts w:ascii="Times New Roman" w:hAnsi="Times New Roman" w:cs="Times New Roman"/>
          <w:sz w:val="28"/>
          <w:szCs w:val="28"/>
        </w:rPr>
        <w:t xml:space="preserve"> С.1459-1482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Глубоковский Н.Н. Начало организованной духовной школы: (Комитет об усовершенствовании духовных училищ)//Богословский вестник</w:t>
      </w:r>
      <w:r w:rsidR="00FD32CF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1917.</w:t>
      </w:r>
      <w:r w:rsidR="00FD32CF">
        <w:rPr>
          <w:rFonts w:ascii="Times New Roman" w:hAnsi="Times New Roman" w:cs="Times New Roman"/>
          <w:sz w:val="28"/>
          <w:szCs w:val="28"/>
        </w:rPr>
        <w:t xml:space="preserve"> - Т.2. - </w:t>
      </w:r>
      <w:r w:rsidRPr="00CE4984">
        <w:rPr>
          <w:rFonts w:ascii="Times New Roman" w:hAnsi="Times New Roman" w:cs="Times New Roman"/>
          <w:sz w:val="28"/>
          <w:szCs w:val="28"/>
        </w:rPr>
        <w:t>№6-7.</w:t>
      </w:r>
      <w:r w:rsidR="00FD32CF">
        <w:rPr>
          <w:rFonts w:ascii="Times New Roman" w:hAnsi="Times New Roman" w:cs="Times New Roman"/>
          <w:sz w:val="28"/>
          <w:szCs w:val="28"/>
        </w:rPr>
        <w:t>С.75-92</w:t>
      </w:r>
    </w:p>
    <w:p w:rsidR="00C478D7" w:rsidRPr="00CE4984" w:rsidRDefault="00C478D7" w:rsidP="00B72EAB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Глубоковский Н.Н. Преосвященный Иоанн (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Кратиров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>), бывший епископ Саратовский, ректор С. Петербургской духовной академии (1895-1899гг.)// Христианское чтение.</w:t>
      </w:r>
      <w:r w:rsidR="00FD32CF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1909.</w:t>
      </w:r>
      <w:r w:rsidR="00FD32CF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№ 3.</w:t>
      </w:r>
      <w:r w:rsidR="00FD32CF">
        <w:rPr>
          <w:rFonts w:ascii="Times New Roman" w:hAnsi="Times New Roman" w:cs="Times New Roman"/>
          <w:sz w:val="28"/>
          <w:szCs w:val="28"/>
        </w:rPr>
        <w:t xml:space="preserve"> С. 421-440</w:t>
      </w:r>
    </w:p>
    <w:p w:rsidR="00C478D7" w:rsidRPr="00C81FAB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lastRenderedPageBreak/>
        <w:t xml:space="preserve">Грушевой А.И. Бриллиантов: история церкви и византиноведение </w:t>
      </w:r>
      <w:proofErr w:type="gramStart"/>
      <w:r w:rsidRPr="00CE4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984">
        <w:rPr>
          <w:rFonts w:ascii="Times New Roman" w:hAnsi="Times New Roman" w:cs="Times New Roman"/>
          <w:sz w:val="28"/>
          <w:szCs w:val="28"/>
        </w:rPr>
        <w:t>трудах</w:t>
      </w:r>
      <w:proofErr w:type="gramEnd"/>
      <w:r w:rsidRPr="00CE4984">
        <w:rPr>
          <w:rFonts w:ascii="Times New Roman" w:hAnsi="Times New Roman" w:cs="Times New Roman"/>
          <w:sz w:val="28"/>
          <w:szCs w:val="28"/>
        </w:rPr>
        <w:t xml:space="preserve"> учёного//</w:t>
      </w:r>
      <w:r w:rsidR="00C81FAB" w:rsidRPr="00C81FAB">
        <w:rPr>
          <w:rFonts w:ascii="Times New Roman" w:hAnsi="Times New Roman" w:cs="Times New Roman"/>
        </w:rPr>
        <w:t xml:space="preserve"> </w:t>
      </w:r>
      <w:r w:rsidR="00C81FAB" w:rsidRPr="00C81FAB">
        <w:rPr>
          <w:rFonts w:ascii="Times New Roman" w:hAnsi="Times New Roman" w:cs="Times New Roman"/>
          <w:sz w:val="28"/>
          <w:szCs w:val="28"/>
        </w:rPr>
        <w:t xml:space="preserve">Мир русской </w:t>
      </w:r>
      <w:proofErr w:type="spellStart"/>
      <w:r w:rsidR="00C81FAB" w:rsidRPr="00C81FAB">
        <w:rPr>
          <w:rFonts w:ascii="Times New Roman" w:hAnsi="Times New Roman" w:cs="Times New Roman"/>
          <w:sz w:val="28"/>
          <w:szCs w:val="28"/>
        </w:rPr>
        <w:t>византинистики</w:t>
      </w:r>
      <w:proofErr w:type="spellEnd"/>
      <w:r w:rsidR="00C81FAB" w:rsidRPr="00C81FAB">
        <w:rPr>
          <w:rFonts w:ascii="Times New Roman" w:hAnsi="Times New Roman" w:cs="Times New Roman"/>
          <w:sz w:val="28"/>
          <w:szCs w:val="28"/>
        </w:rPr>
        <w:t>. Материалы архивов Санкт-Петербурга. СПб</w:t>
      </w:r>
      <w:proofErr w:type="gramStart"/>
      <w:r w:rsidR="00C81FAB" w:rsidRPr="00C81FA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81FAB" w:rsidRPr="00C81FAB">
        <w:rPr>
          <w:rFonts w:ascii="Times New Roman" w:hAnsi="Times New Roman" w:cs="Times New Roman"/>
          <w:sz w:val="28"/>
          <w:szCs w:val="28"/>
        </w:rPr>
        <w:t xml:space="preserve">изд-во «Дмитрий </w:t>
      </w:r>
      <w:proofErr w:type="spellStart"/>
      <w:r w:rsidR="00C81FAB" w:rsidRPr="00C81FAB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="00C81FAB" w:rsidRPr="00C81FAB">
        <w:rPr>
          <w:rFonts w:ascii="Times New Roman" w:hAnsi="Times New Roman" w:cs="Times New Roman"/>
          <w:sz w:val="28"/>
          <w:szCs w:val="28"/>
        </w:rPr>
        <w:t>», 2004. С.286-311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Гундяев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К. Богословское образование в Петербурге-Петрограде-Ленинграде: традиция и </w:t>
      </w:r>
      <w:proofErr w:type="gramStart"/>
      <w:r w:rsidRPr="00CE4984">
        <w:rPr>
          <w:rFonts w:ascii="Times New Roman" w:hAnsi="Times New Roman" w:cs="Times New Roman"/>
          <w:sz w:val="28"/>
          <w:szCs w:val="28"/>
        </w:rPr>
        <w:t>поиск</w:t>
      </w:r>
      <w:proofErr w:type="gramEnd"/>
      <w:r w:rsidR="00B928A6" w:rsidRPr="00B928A6">
        <w:rPr>
          <w:rFonts w:ascii="Times New Roman" w:hAnsi="Times New Roman" w:cs="Times New Roman"/>
          <w:sz w:val="28"/>
          <w:szCs w:val="28"/>
        </w:rPr>
        <w:t xml:space="preserve"> </w:t>
      </w:r>
      <w:r w:rsidRPr="00CE4984">
        <w:rPr>
          <w:rFonts w:ascii="Times New Roman" w:hAnsi="Times New Roman" w:cs="Times New Roman"/>
          <w:sz w:val="28"/>
          <w:szCs w:val="28"/>
        </w:rPr>
        <w:t>//Богословские труды. Сборник, посвящённый 175-летию Ленинградской духовной академии. М</w:t>
      </w:r>
      <w:r w:rsidR="00F96898">
        <w:rPr>
          <w:rFonts w:ascii="Times New Roman" w:hAnsi="Times New Roman" w:cs="Times New Roman"/>
          <w:sz w:val="28"/>
          <w:szCs w:val="28"/>
        </w:rPr>
        <w:t>: Издательство Московской патриархии</w:t>
      </w:r>
      <w:proofErr w:type="gramStart"/>
      <w:r w:rsidRPr="00CE498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E4984">
        <w:rPr>
          <w:rFonts w:ascii="Times New Roman" w:hAnsi="Times New Roman" w:cs="Times New Roman"/>
          <w:sz w:val="28"/>
          <w:szCs w:val="28"/>
        </w:rPr>
        <w:t>1986.</w:t>
      </w:r>
      <w:r w:rsidR="00CD45E1">
        <w:rPr>
          <w:rFonts w:ascii="Times New Roman" w:hAnsi="Times New Roman" w:cs="Times New Roman"/>
          <w:sz w:val="28"/>
          <w:szCs w:val="28"/>
        </w:rPr>
        <w:t xml:space="preserve"> С.6-35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Дроздов Ф. Начертание церковно-библейской истории в пользу юношества, обучающегося в духовных училищах. СПб</w:t>
      </w:r>
      <w:r w:rsidR="00B928A6">
        <w:rPr>
          <w:rFonts w:ascii="Times New Roman" w:hAnsi="Times New Roman" w:cs="Times New Roman"/>
          <w:sz w:val="28"/>
          <w:szCs w:val="28"/>
        </w:rPr>
        <w:t>.</w:t>
      </w:r>
      <w:r w:rsidRPr="00CE4984">
        <w:rPr>
          <w:rFonts w:ascii="Times New Roman" w:hAnsi="Times New Roman" w:cs="Times New Roman"/>
          <w:sz w:val="28"/>
          <w:szCs w:val="28"/>
        </w:rPr>
        <w:t>,1819</w:t>
      </w:r>
      <w:r w:rsidR="00CD45E1">
        <w:rPr>
          <w:rFonts w:ascii="Times New Roman" w:hAnsi="Times New Roman" w:cs="Times New Roman"/>
          <w:sz w:val="28"/>
          <w:szCs w:val="28"/>
        </w:rPr>
        <w:t xml:space="preserve">. 843 </w:t>
      </w:r>
      <w:proofErr w:type="gramStart"/>
      <w:r w:rsidR="00CD4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5E1">
        <w:rPr>
          <w:rFonts w:ascii="Times New Roman" w:hAnsi="Times New Roman" w:cs="Times New Roman"/>
          <w:sz w:val="28"/>
          <w:szCs w:val="28"/>
        </w:rPr>
        <w:t>.</w:t>
      </w:r>
    </w:p>
    <w:p w:rsidR="00CD45E1" w:rsidRDefault="00CE39D7" w:rsidP="00CD45E1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39D7">
        <w:rPr>
          <w:rFonts w:ascii="Times New Roman" w:hAnsi="Times New Roman" w:cs="Times New Roman"/>
          <w:sz w:val="28"/>
          <w:szCs w:val="28"/>
        </w:rPr>
        <w:t xml:space="preserve">Духовный регламент. 1721 год//Библиотека Якова Кротова [сайт], </w:t>
      </w:r>
      <w:r w:rsidRPr="00CE39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E39D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E39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http://www.krotov.info/acts/18/1/1721regl.html</w:t>
        </w:r>
      </w:hyperlink>
      <w:r w:rsidRPr="00CE39D7">
        <w:rPr>
          <w:rFonts w:ascii="Times New Roman" w:hAnsi="Times New Roman" w:cs="Times New Roman"/>
          <w:sz w:val="28"/>
          <w:szCs w:val="28"/>
        </w:rPr>
        <w:t xml:space="preserve"> (дата обращения 10.05.2017</w:t>
      </w:r>
      <w:r w:rsidRPr="00D561D7">
        <w:rPr>
          <w:rFonts w:ascii="Times New Roman" w:hAnsi="Times New Roman" w:cs="Times New Roman"/>
        </w:rPr>
        <w:t>)</w:t>
      </w:r>
    </w:p>
    <w:p w:rsidR="00CE39D7" w:rsidRPr="00CD45E1" w:rsidRDefault="00CE39D7" w:rsidP="00CD45E1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5E1">
        <w:rPr>
          <w:rFonts w:ascii="Times New Roman" w:hAnsi="Times New Roman" w:cs="Times New Roman"/>
          <w:sz w:val="28"/>
          <w:szCs w:val="28"/>
        </w:rPr>
        <w:t>Дюшен</w:t>
      </w:r>
      <w:proofErr w:type="spellEnd"/>
      <w:r w:rsidRPr="00CD45E1">
        <w:rPr>
          <w:rFonts w:ascii="Times New Roman" w:hAnsi="Times New Roman" w:cs="Times New Roman"/>
          <w:sz w:val="28"/>
          <w:szCs w:val="28"/>
        </w:rPr>
        <w:t xml:space="preserve"> Л. История древней церкви//Христианская библиотека [сайт]. </w:t>
      </w:r>
      <w:r w:rsidRPr="00CD45E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45E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http://mstud.org/library/d/duchesne/vol1/0.html</w:t>
        </w:r>
      </w:hyperlink>
      <w:r w:rsidRPr="00CD45E1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Живов В. Из церковной истории времён Петра Великого. М.</w:t>
      </w:r>
      <w:r w:rsidR="00CD45E1">
        <w:rPr>
          <w:rFonts w:ascii="Times New Roman" w:hAnsi="Times New Roman" w:cs="Times New Roman"/>
          <w:sz w:val="28"/>
          <w:szCs w:val="28"/>
        </w:rPr>
        <w:t>: НЛО</w:t>
      </w:r>
      <w:r w:rsidRPr="00CE4984">
        <w:rPr>
          <w:rFonts w:ascii="Times New Roman" w:hAnsi="Times New Roman" w:cs="Times New Roman"/>
          <w:sz w:val="28"/>
          <w:szCs w:val="28"/>
        </w:rPr>
        <w:t>, 2004</w:t>
      </w:r>
      <w:r w:rsidR="00CD45E1">
        <w:rPr>
          <w:rFonts w:ascii="Times New Roman" w:hAnsi="Times New Roman" w:cs="Times New Roman"/>
          <w:sz w:val="28"/>
          <w:szCs w:val="28"/>
        </w:rPr>
        <w:t>. 386 с.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Записки петербургских религиозно-философских собраний 1901-1903 гг.</w:t>
      </w:r>
      <w:r w:rsidR="00CD45E1">
        <w:rPr>
          <w:rFonts w:ascii="Times New Roman" w:hAnsi="Times New Roman" w:cs="Times New Roman"/>
          <w:sz w:val="28"/>
          <w:szCs w:val="28"/>
        </w:rPr>
        <w:t xml:space="preserve"> </w:t>
      </w:r>
      <w:r w:rsidRPr="00CE4984">
        <w:rPr>
          <w:rFonts w:ascii="Times New Roman" w:hAnsi="Times New Roman" w:cs="Times New Roman"/>
          <w:sz w:val="28"/>
          <w:szCs w:val="28"/>
        </w:rPr>
        <w:t>М.</w:t>
      </w:r>
      <w:r w:rsidR="00CD45E1">
        <w:rPr>
          <w:rFonts w:ascii="Times New Roman" w:hAnsi="Times New Roman" w:cs="Times New Roman"/>
          <w:sz w:val="28"/>
          <w:szCs w:val="28"/>
        </w:rPr>
        <w:t>: Республика</w:t>
      </w:r>
      <w:r w:rsidRPr="00CE4984">
        <w:rPr>
          <w:rFonts w:ascii="Times New Roman" w:hAnsi="Times New Roman" w:cs="Times New Roman"/>
          <w:sz w:val="28"/>
          <w:szCs w:val="28"/>
        </w:rPr>
        <w:t>,2005.</w:t>
      </w:r>
      <w:r w:rsidR="00CD45E1">
        <w:rPr>
          <w:rFonts w:ascii="Times New Roman" w:hAnsi="Times New Roman" w:cs="Times New Roman"/>
          <w:sz w:val="28"/>
          <w:szCs w:val="28"/>
        </w:rPr>
        <w:t xml:space="preserve"> 543 </w:t>
      </w:r>
      <w:proofErr w:type="gramStart"/>
      <w:r w:rsidR="00CD4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5E1">
        <w:rPr>
          <w:rFonts w:ascii="Times New Roman" w:hAnsi="Times New Roman" w:cs="Times New Roman"/>
          <w:sz w:val="28"/>
          <w:szCs w:val="28"/>
        </w:rPr>
        <w:t>.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Знаменский П.В. Духовные школы в России до реформы 1808 г. Казань</w:t>
      </w:r>
      <w:r w:rsidR="001747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4794">
        <w:rPr>
          <w:rFonts w:ascii="Times New Roman" w:hAnsi="Times New Roman" w:cs="Times New Roman"/>
          <w:sz w:val="28"/>
          <w:szCs w:val="28"/>
        </w:rPr>
        <w:t>Тип-я</w:t>
      </w:r>
      <w:proofErr w:type="spellEnd"/>
      <w:r w:rsidR="0017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94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="00174794">
        <w:rPr>
          <w:rFonts w:ascii="Times New Roman" w:hAnsi="Times New Roman" w:cs="Times New Roman"/>
          <w:sz w:val="28"/>
          <w:szCs w:val="28"/>
        </w:rPr>
        <w:t>. ун-та</w:t>
      </w:r>
      <w:r w:rsidRPr="00CE4984">
        <w:rPr>
          <w:rFonts w:ascii="Times New Roman" w:hAnsi="Times New Roman" w:cs="Times New Roman"/>
          <w:sz w:val="28"/>
          <w:szCs w:val="28"/>
        </w:rPr>
        <w:t>, 1881.</w:t>
      </w:r>
      <w:r w:rsidR="00174794">
        <w:rPr>
          <w:rFonts w:ascii="Times New Roman" w:hAnsi="Times New Roman" w:cs="Times New Roman"/>
          <w:sz w:val="28"/>
          <w:szCs w:val="28"/>
        </w:rPr>
        <w:t xml:space="preserve"> 800 </w:t>
      </w:r>
      <w:proofErr w:type="gramStart"/>
      <w:r w:rsidR="001747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4794">
        <w:rPr>
          <w:rFonts w:ascii="Times New Roman" w:hAnsi="Times New Roman" w:cs="Times New Roman"/>
          <w:sz w:val="28"/>
          <w:szCs w:val="28"/>
        </w:rPr>
        <w:t>.</w:t>
      </w:r>
    </w:p>
    <w:p w:rsidR="00CD45E1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5E1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CD45E1">
        <w:rPr>
          <w:rFonts w:ascii="Times New Roman" w:hAnsi="Times New Roman" w:cs="Times New Roman"/>
          <w:sz w:val="28"/>
          <w:szCs w:val="28"/>
        </w:rPr>
        <w:t xml:space="preserve"> Д.А. Кафедра русой церковной истории в Санкт-Петербургской духовной академии на рубеже </w:t>
      </w:r>
      <w:r w:rsidRPr="00CD45E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D45E1">
        <w:rPr>
          <w:rFonts w:ascii="Times New Roman" w:hAnsi="Times New Roman" w:cs="Times New Roman"/>
          <w:sz w:val="28"/>
          <w:szCs w:val="28"/>
        </w:rPr>
        <w:t>-</w:t>
      </w:r>
      <w:r w:rsidRPr="00CD45E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D45E1">
        <w:rPr>
          <w:rFonts w:ascii="Times New Roman" w:hAnsi="Times New Roman" w:cs="Times New Roman"/>
          <w:sz w:val="28"/>
          <w:szCs w:val="28"/>
        </w:rPr>
        <w:t xml:space="preserve"> вв.//Христианское чтение</w:t>
      </w:r>
      <w:r w:rsidR="00CD45E1" w:rsidRPr="00CD45E1">
        <w:rPr>
          <w:rFonts w:ascii="Times New Roman" w:hAnsi="Times New Roman" w:cs="Times New Roman"/>
          <w:sz w:val="28"/>
          <w:szCs w:val="28"/>
        </w:rPr>
        <w:t xml:space="preserve">. </w:t>
      </w:r>
      <w:r w:rsidR="00CD45E1">
        <w:rPr>
          <w:rFonts w:ascii="Times New Roman" w:hAnsi="Times New Roman" w:cs="Times New Roman"/>
          <w:sz w:val="28"/>
          <w:szCs w:val="28"/>
        </w:rPr>
        <w:t>– 2015. -</w:t>
      </w:r>
      <w:r w:rsidRPr="00CD45E1">
        <w:rPr>
          <w:rFonts w:ascii="Times New Roman" w:hAnsi="Times New Roman" w:cs="Times New Roman"/>
          <w:sz w:val="28"/>
          <w:szCs w:val="28"/>
        </w:rPr>
        <w:t xml:space="preserve"> №5. </w:t>
      </w:r>
      <w:r w:rsidR="00CD45E1">
        <w:rPr>
          <w:rFonts w:ascii="Times New Roman" w:hAnsi="Times New Roman" w:cs="Times New Roman"/>
          <w:sz w:val="28"/>
          <w:szCs w:val="28"/>
        </w:rPr>
        <w:t>С.</w:t>
      </w:r>
      <w:r w:rsidR="00F96898">
        <w:rPr>
          <w:rFonts w:ascii="Times New Roman" w:hAnsi="Times New Roman" w:cs="Times New Roman"/>
          <w:sz w:val="28"/>
          <w:szCs w:val="28"/>
        </w:rPr>
        <w:t>175-218</w:t>
      </w:r>
    </w:p>
    <w:p w:rsidR="00C478D7" w:rsidRPr="00CD45E1" w:rsidRDefault="0067655E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5E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CD45E1">
        <w:rPr>
          <w:rFonts w:ascii="Times New Roman" w:hAnsi="Times New Roman" w:cs="Times New Roman"/>
          <w:sz w:val="28"/>
          <w:szCs w:val="28"/>
        </w:rPr>
        <w:t xml:space="preserve"> И. Избранные произведения по философии и методологии науки. М.: Академический проект, 2008. 475 </w:t>
      </w:r>
      <w:proofErr w:type="gramStart"/>
      <w:r w:rsidRPr="00CD4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45E1">
        <w:rPr>
          <w:rFonts w:ascii="Times New Roman" w:hAnsi="Times New Roman" w:cs="Times New Roman"/>
          <w:sz w:val="28"/>
          <w:szCs w:val="28"/>
        </w:rPr>
        <w:t>.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Лаппо-Данилевский А.С. Методология истории. М.</w:t>
      </w:r>
      <w:r w:rsidR="00F96898">
        <w:rPr>
          <w:rFonts w:ascii="Times New Roman" w:hAnsi="Times New Roman" w:cs="Times New Roman"/>
          <w:sz w:val="28"/>
          <w:szCs w:val="28"/>
        </w:rPr>
        <w:t>: Территория будущего</w:t>
      </w:r>
      <w:r w:rsidRPr="00CE4984">
        <w:rPr>
          <w:rFonts w:ascii="Times New Roman" w:hAnsi="Times New Roman" w:cs="Times New Roman"/>
          <w:sz w:val="28"/>
          <w:szCs w:val="28"/>
        </w:rPr>
        <w:t>, 2006.</w:t>
      </w:r>
      <w:r w:rsidR="00F96898">
        <w:rPr>
          <w:rFonts w:ascii="Times New Roman" w:hAnsi="Times New Roman" w:cs="Times New Roman"/>
          <w:sz w:val="28"/>
          <w:szCs w:val="28"/>
        </w:rPr>
        <w:t xml:space="preserve"> 472 </w:t>
      </w:r>
      <w:proofErr w:type="gramStart"/>
      <w:r w:rsidR="00F968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6898">
        <w:rPr>
          <w:rFonts w:ascii="Times New Roman" w:hAnsi="Times New Roman" w:cs="Times New Roman"/>
          <w:sz w:val="28"/>
          <w:szCs w:val="28"/>
        </w:rPr>
        <w:t>.</w:t>
      </w:r>
    </w:p>
    <w:p w:rsidR="00C478D7" w:rsidRPr="00F96898" w:rsidRDefault="00C478D7" w:rsidP="00F96898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lastRenderedPageBreak/>
        <w:t xml:space="preserve">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 вестник. </w:t>
      </w:r>
      <w:r w:rsidR="00F96898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1895.</w:t>
      </w:r>
      <w:r w:rsidR="00F96898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Т.4. </w:t>
      </w:r>
      <w:r w:rsidR="00F96898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№12.</w:t>
      </w:r>
      <w:r w:rsidR="00F96898" w:rsidRPr="00F96898">
        <w:rPr>
          <w:rFonts w:ascii="Times New Roman" w:hAnsi="Times New Roman" w:cs="Times New Roman"/>
          <w:sz w:val="28"/>
          <w:szCs w:val="28"/>
        </w:rPr>
        <w:t xml:space="preserve"> </w:t>
      </w:r>
      <w:r w:rsidR="00F96898">
        <w:rPr>
          <w:rFonts w:ascii="Times New Roman" w:hAnsi="Times New Roman" w:cs="Times New Roman"/>
          <w:sz w:val="28"/>
          <w:szCs w:val="28"/>
        </w:rPr>
        <w:t>С.289-321</w:t>
      </w:r>
    </w:p>
    <w:p w:rsidR="00F96898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96898">
        <w:rPr>
          <w:rFonts w:ascii="Times New Roman" w:hAnsi="Times New Roman" w:cs="Times New Roman"/>
          <w:sz w:val="28"/>
          <w:szCs w:val="28"/>
        </w:rPr>
        <w:t xml:space="preserve">Лебедев А.П. Церковная историография в её главных представителях с </w:t>
      </w:r>
      <w:r w:rsidRPr="00F968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6898">
        <w:rPr>
          <w:rFonts w:ascii="Times New Roman" w:hAnsi="Times New Roman" w:cs="Times New Roman"/>
          <w:sz w:val="28"/>
          <w:szCs w:val="28"/>
        </w:rPr>
        <w:t xml:space="preserve"> до </w:t>
      </w:r>
      <w:r w:rsidRPr="00F968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96898">
        <w:rPr>
          <w:rFonts w:ascii="Times New Roman" w:hAnsi="Times New Roman" w:cs="Times New Roman"/>
          <w:sz w:val="28"/>
          <w:szCs w:val="28"/>
        </w:rPr>
        <w:t xml:space="preserve"> века. СПб.</w:t>
      </w:r>
      <w:r w:rsidR="00F96898">
        <w:rPr>
          <w:rFonts w:ascii="Times New Roman" w:hAnsi="Times New Roman" w:cs="Times New Roman"/>
          <w:sz w:val="28"/>
          <w:szCs w:val="28"/>
        </w:rPr>
        <w:t xml:space="preserve">: изд. </w:t>
      </w:r>
      <w:proofErr w:type="spellStart"/>
      <w:r w:rsidR="00F96898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F96898">
        <w:rPr>
          <w:rFonts w:ascii="Times New Roman" w:hAnsi="Times New Roman" w:cs="Times New Roman"/>
          <w:sz w:val="28"/>
          <w:szCs w:val="28"/>
        </w:rPr>
        <w:t>, 1903.</w:t>
      </w:r>
      <w:r w:rsidR="00F96898" w:rsidRPr="00F96898">
        <w:rPr>
          <w:rFonts w:ascii="Times New Roman" w:hAnsi="Times New Roman" w:cs="Times New Roman"/>
          <w:sz w:val="28"/>
          <w:szCs w:val="28"/>
        </w:rPr>
        <w:t xml:space="preserve"> </w:t>
      </w:r>
      <w:r w:rsidR="00F96898">
        <w:rPr>
          <w:rFonts w:ascii="Times New Roman" w:hAnsi="Times New Roman" w:cs="Times New Roman"/>
          <w:sz w:val="28"/>
          <w:szCs w:val="28"/>
        </w:rPr>
        <w:t xml:space="preserve">610 </w:t>
      </w:r>
      <w:proofErr w:type="gramStart"/>
      <w:r w:rsidR="00F968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6898">
        <w:rPr>
          <w:rFonts w:ascii="Times New Roman" w:hAnsi="Times New Roman" w:cs="Times New Roman"/>
          <w:sz w:val="28"/>
          <w:szCs w:val="28"/>
        </w:rPr>
        <w:t>.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96898">
        <w:rPr>
          <w:rFonts w:ascii="Times New Roman" w:hAnsi="Times New Roman" w:cs="Times New Roman"/>
          <w:sz w:val="28"/>
          <w:szCs w:val="28"/>
        </w:rPr>
        <w:t>Левшин Платон, митрополит Краткая церковная российская история. М.</w:t>
      </w:r>
      <w:r w:rsidR="00F96898">
        <w:rPr>
          <w:rFonts w:ascii="Times New Roman" w:hAnsi="Times New Roman" w:cs="Times New Roman"/>
          <w:sz w:val="28"/>
          <w:szCs w:val="28"/>
        </w:rPr>
        <w:t>: Синодальная типография</w:t>
      </w:r>
      <w:r w:rsidRPr="00F96898">
        <w:rPr>
          <w:rFonts w:ascii="Times New Roman" w:hAnsi="Times New Roman" w:cs="Times New Roman"/>
          <w:sz w:val="28"/>
          <w:szCs w:val="28"/>
        </w:rPr>
        <w:t>, 1805.</w:t>
      </w:r>
      <w:r w:rsidR="00F96898">
        <w:rPr>
          <w:rFonts w:ascii="Times New Roman" w:hAnsi="Times New Roman" w:cs="Times New Roman"/>
          <w:sz w:val="28"/>
          <w:szCs w:val="28"/>
        </w:rPr>
        <w:t xml:space="preserve"> 388 </w:t>
      </w:r>
      <w:proofErr w:type="gramStart"/>
      <w:r w:rsidR="00F968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6898">
        <w:rPr>
          <w:rFonts w:ascii="Times New Roman" w:hAnsi="Times New Roman" w:cs="Times New Roman"/>
          <w:sz w:val="28"/>
          <w:szCs w:val="28"/>
        </w:rPr>
        <w:t>.</w:t>
      </w:r>
    </w:p>
    <w:p w:rsidR="00330D0A" w:rsidRPr="00330D0A" w:rsidRDefault="00330D0A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30D0A">
        <w:rPr>
          <w:rFonts w:ascii="Times New Roman" w:hAnsi="Times New Roman" w:cs="Times New Roman"/>
          <w:sz w:val="28"/>
          <w:szCs w:val="28"/>
        </w:rPr>
        <w:t xml:space="preserve">Манхейм К. Диагноз нашего времени. М.: Юрист, 1994. 700 </w:t>
      </w:r>
      <w:proofErr w:type="gramStart"/>
      <w:r w:rsidRPr="00330D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0D0A">
        <w:rPr>
          <w:rFonts w:ascii="Times New Roman" w:hAnsi="Times New Roman" w:cs="Times New Roman"/>
          <w:sz w:val="28"/>
          <w:szCs w:val="28"/>
        </w:rPr>
        <w:t>.</w:t>
      </w:r>
    </w:p>
    <w:p w:rsidR="00E126BE" w:rsidRPr="00E126BE" w:rsidRDefault="00E126BE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126BE">
        <w:rPr>
          <w:rFonts w:ascii="Times New Roman" w:hAnsi="Times New Roman" w:cs="Times New Roman"/>
          <w:sz w:val="28"/>
          <w:szCs w:val="28"/>
        </w:rPr>
        <w:t xml:space="preserve">Мешков А. Богословское наследие проф. </w:t>
      </w:r>
      <w:proofErr w:type="spellStart"/>
      <w:r w:rsidRPr="00E126BE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Pr="00E126BE">
        <w:rPr>
          <w:rFonts w:ascii="Times New Roman" w:hAnsi="Times New Roman" w:cs="Times New Roman"/>
          <w:sz w:val="28"/>
          <w:szCs w:val="28"/>
        </w:rPr>
        <w:t xml:space="preserve"> А. А. Бронзова и его вклад в развитие науки нравс</w:t>
      </w:r>
      <w:r w:rsidR="00B928A6">
        <w:rPr>
          <w:rFonts w:ascii="Times New Roman" w:hAnsi="Times New Roman" w:cs="Times New Roman"/>
          <w:sz w:val="28"/>
          <w:szCs w:val="28"/>
        </w:rPr>
        <w:t xml:space="preserve">твенного богословия: Канд. </w:t>
      </w:r>
      <w:proofErr w:type="spellStart"/>
      <w:r w:rsidR="00B928A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928A6">
        <w:rPr>
          <w:rFonts w:ascii="Times New Roman" w:hAnsi="Times New Roman" w:cs="Times New Roman"/>
          <w:sz w:val="28"/>
          <w:szCs w:val="28"/>
        </w:rPr>
        <w:t xml:space="preserve">. </w:t>
      </w:r>
      <w:r w:rsidRPr="00E126BE">
        <w:rPr>
          <w:rFonts w:ascii="Times New Roman" w:hAnsi="Times New Roman" w:cs="Times New Roman"/>
          <w:sz w:val="28"/>
          <w:szCs w:val="28"/>
        </w:rPr>
        <w:t xml:space="preserve">СПб: </w:t>
      </w:r>
      <w:proofErr w:type="spellStart"/>
      <w:r w:rsidRPr="00E126BE">
        <w:rPr>
          <w:rFonts w:ascii="Times New Roman" w:hAnsi="Times New Roman" w:cs="Times New Roman"/>
          <w:sz w:val="28"/>
          <w:szCs w:val="28"/>
        </w:rPr>
        <w:t>Ркп</w:t>
      </w:r>
      <w:proofErr w:type="spellEnd"/>
      <w:r w:rsidRPr="00E126BE">
        <w:rPr>
          <w:rFonts w:ascii="Times New Roman" w:hAnsi="Times New Roman" w:cs="Times New Roman"/>
          <w:sz w:val="28"/>
          <w:szCs w:val="28"/>
        </w:rPr>
        <w:t>., 2000.</w:t>
      </w:r>
    </w:p>
    <w:p w:rsidR="00C478D7" w:rsidRPr="00CE4984" w:rsidRDefault="00C478D7" w:rsidP="00B72EAB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Никитин А. В.В.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и немецкая церковно-историческая наука//История древней Церкви в научных традициях 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4984">
        <w:rPr>
          <w:rFonts w:ascii="Times New Roman" w:hAnsi="Times New Roman" w:cs="Times New Roman"/>
          <w:sz w:val="28"/>
          <w:szCs w:val="28"/>
        </w:rPr>
        <w:t xml:space="preserve"> в. Материалы научно-церковной конференции, посвящённой 100-летию со дня кончины доктора церковной истории, профессора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, члена-корреспондента императорской академии наук В.В.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>. СПб</w:t>
      </w:r>
      <w:r w:rsidR="00B928A6">
        <w:rPr>
          <w:rFonts w:ascii="Times New Roman" w:hAnsi="Times New Roman" w:cs="Times New Roman"/>
          <w:sz w:val="28"/>
          <w:szCs w:val="28"/>
        </w:rPr>
        <w:t>: изд-во Государственного Эрмитажа</w:t>
      </w:r>
      <w:r w:rsidRPr="00CE4984">
        <w:rPr>
          <w:rFonts w:ascii="Times New Roman" w:hAnsi="Times New Roman" w:cs="Times New Roman"/>
          <w:sz w:val="28"/>
          <w:szCs w:val="28"/>
        </w:rPr>
        <w:t xml:space="preserve">, 2000. </w:t>
      </w:r>
      <w:r w:rsidR="00F96898">
        <w:rPr>
          <w:rFonts w:ascii="Times New Roman" w:hAnsi="Times New Roman" w:cs="Times New Roman"/>
          <w:sz w:val="28"/>
          <w:szCs w:val="28"/>
        </w:rPr>
        <w:t>С. 27-33</w:t>
      </w:r>
    </w:p>
    <w:p w:rsidR="00C478D7" w:rsidRPr="00EC2498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Павлов И. Санкт-Петербургская Духовная Академия как церковно-историческая школа// Богословские труды. Сборник, посвящённый 175-летию Ленинградской духовной академии. М.</w:t>
      </w:r>
      <w:r w:rsidR="00EC2498">
        <w:rPr>
          <w:rFonts w:ascii="Times New Roman" w:hAnsi="Times New Roman" w:cs="Times New Roman"/>
          <w:sz w:val="28"/>
          <w:szCs w:val="28"/>
        </w:rPr>
        <w:t>:</w:t>
      </w:r>
      <w:r w:rsidR="00EC2498" w:rsidRPr="00EC2498">
        <w:rPr>
          <w:rFonts w:ascii="Times New Roman" w:hAnsi="Times New Roman" w:cs="Times New Roman"/>
        </w:rPr>
        <w:t xml:space="preserve"> </w:t>
      </w:r>
      <w:r w:rsidR="00EC2498" w:rsidRPr="00EC2498">
        <w:rPr>
          <w:rFonts w:ascii="Times New Roman" w:hAnsi="Times New Roman" w:cs="Times New Roman"/>
          <w:sz w:val="28"/>
          <w:szCs w:val="28"/>
        </w:rPr>
        <w:t>Изда</w:t>
      </w:r>
      <w:r w:rsidR="00F96898">
        <w:rPr>
          <w:rFonts w:ascii="Times New Roman" w:hAnsi="Times New Roman" w:cs="Times New Roman"/>
          <w:sz w:val="28"/>
          <w:szCs w:val="28"/>
        </w:rPr>
        <w:t>тельство</w:t>
      </w:r>
      <w:r w:rsidR="00EC2498" w:rsidRPr="00EC2498">
        <w:rPr>
          <w:rFonts w:ascii="Times New Roman" w:hAnsi="Times New Roman" w:cs="Times New Roman"/>
          <w:sz w:val="28"/>
          <w:szCs w:val="28"/>
        </w:rPr>
        <w:t xml:space="preserve"> Московской Патриархии, 1986. С. 211-269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Пальмов И.С. Памяти профессора Ивана Егоровича Троицкого//Христианское чтение. </w:t>
      </w:r>
      <w:r w:rsidR="003E6A7F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>1903.</w:t>
      </w:r>
      <w:r w:rsidR="003E6A7F">
        <w:rPr>
          <w:rFonts w:ascii="Times New Roman" w:hAnsi="Times New Roman" w:cs="Times New Roman"/>
          <w:sz w:val="28"/>
          <w:szCs w:val="28"/>
        </w:rPr>
        <w:t xml:space="preserve"> - №5. С.677-701</w:t>
      </w:r>
    </w:p>
    <w:p w:rsidR="003E6A7F" w:rsidRPr="009F4EF7" w:rsidRDefault="00CE39D7" w:rsidP="003E6A7F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9D7">
        <w:rPr>
          <w:rFonts w:ascii="Times New Roman" w:hAnsi="Times New Roman" w:cs="Times New Roman"/>
          <w:sz w:val="28"/>
          <w:szCs w:val="28"/>
        </w:rPr>
        <w:t>Поснов</w:t>
      </w:r>
      <w:proofErr w:type="spellEnd"/>
      <w:r w:rsidRPr="00CE39D7">
        <w:rPr>
          <w:rFonts w:ascii="Times New Roman" w:hAnsi="Times New Roman" w:cs="Times New Roman"/>
          <w:sz w:val="28"/>
          <w:szCs w:val="28"/>
        </w:rPr>
        <w:t xml:space="preserve"> М.Э.История христианской церкви (до разделения церквей 1054 г.)//Азбука православия [сайт]. </w:t>
      </w:r>
      <w:hyperlink r:id="rId11" w:history="1"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:https://azbyka.ru/otechnik/Mihail_Posnov/istorija-hristianskoj-tserkvi-do-razdelenija-tserkvej-1054-g/1_1</w:t>
        </w:r>
      </w:hyperlink>
    </w:p>
    <w:p w:rsidR="00CE39D7" w:rsidRPr="003E6A7F" w:rsidRDefault="00CE39D7" w:rsidP="003E6A7F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E6A7F">
        <w:rPr>
          <w:rFonts w:ascii="Times New Roman" w:hAnsi="Times New Roman" w:cs="Times New Roman"/>
          <w:sz w:val="28"/>
          <w:szCs w:val="28"/>
        </w:rPr>
        <w:lastRenderedPageBreak/>
        <w:t xml:space="preserve">Полное собрание законов Российской империи [сайт]. </w:t>
      </w:r>
      <w:r w:rsidRPr="003E6A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6A7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http://www.nlr.ru/e-res/law_r/content.html</w:t>
        </w:r>
      </w:hyperlink>
      <w:r w:rsidRPr="003E6A7F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330D0A" w:rsidRDefault="00330D0A" w:rsidP="00B72EAB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30D0A">
        <w:rPr>
          <w:rFonts w:ascii="Times New Roman" w:hAnsi="Times New Roman" w:cs="Times New Roman"/>
          <w:sz w:val="28"/>
          <w:szCs w:val="28"/>
        </w:rPr>
        <w:t xml:space="preserve">Православная энциклопедия [сайт]. </w:t>
      </w:r>
      <w:r w:rsidRPr="00330D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0D0A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http://www.pravenc.ru/text/153437.html</w:t>
        </w:r>
      </w:hyperlink>
      <w:r w:rsidRPr="00330D0A">
        <w:rPr>
          <w:rFonts w:ascii="Times New Roman" w:hAnsi="Times New Roman" w:cs="Times New Roman"/>
          <w:sz w:val="28"/>
          <w:szCs w:val="28"/>
        </w:rPr>
        <w:t xml:space="preserve"> (дата обращения 10.05.2017)</w:t>
      </w:r>
    </w:p>
    <w:p w:rsidR="009B5AC2" w:rsidRPr="009B5AC2" w:rsidRDefault="009B5AC2" w:rsidP="00B72EAB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Родосский А. Б</w:t>
      </w:r>
      <w:r w:rsidR="003E6A7F">
        <w:rPr>
          <w:rFonts w:ascii="Times New Roman" w:hAnsi="Times New Roman" w:cs="Times New Roman"/>
          <w:sz w:val="28"/>
          <w:szCs w:val="28"/>
        </w:rPr>
        <w:t>иографический словарь студентов</w:t>
      </w:r>
      <w:r w:rsidRPr="00CE4984">
        <w:rPr>
          <w:rFonts w:ascii="Times New Roman" w:hAnsi="Times New Roman" w:cs="Times New Roman"/>
          <w:sz w:val="28"/>
          <w:szCs w:val="28"/>
        </w:rPr>
        <w:t xml:space="preserve"> первых 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CE4984">
        <w:rPr>
          <w:rFonts w:ascii="Times New Roman" w:hAnsi="Times New Roman" w:cs="Times New Roman"/>
          <w:sz w:val="28"/>
          <w:szCs w:val="28"/>
        </w:rPr>
        <w:t xml:space="preserve">-ми курсов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С.-Петербургской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Духовной Академии. СПб</w:t>
      </w:r>
      <w:r w:rsidR="003E6A7F">
        <w:rPr>
          <w:rFonts w:ascii="Times New Roman" w:hAnsi="Times New Roman" w:cs="Times New Roman"/>
          <w:sz w:val="28"/>
          <w:szCs w:val="28"/>
        </w:rPr>
        <w:t>.: Типография Леонтьева</w:t>
      </w:r>
      <w:r w:rsidRPr="00CE4984">
        <w:rPr>
          <w:rFonts w:ascii="Times New Roman" w:hAnsi="Times New Roman" w:cs="Times New Roman"/>
          <w:sz w:val="28"/>
          <w:szCs w:val="28"/>
        </w:rPr>
        <w:t>, 1907.</w:t>
      </w:r>
      <w:r w:rsidR="003E6A7F">
        <w:rPr>
          <w:rFonts w:ascii="Times New Roman" w:hAnsi="Times New Roman" w:cs="Times New Roman"/>
          <w:sz w:val="28"/>
          <w:szCs w:val="28"/>
        </w:rPr>
        <w:t xml:space="preserve"> 552 </w:t>
      </w:r>
      <w:proofErr w:type="gramStart"/>
      <w:r w:rsidR="003E6A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6A7F">
        <w:rPr>
          <w:rFonts w:ascii="Times New Roman" w:hAnsi="Times New Roman" w:cs="Times New Roman"/>
          <w:sz w:val="28"/>
          <w:szCs w:val="28"/>
        </w:rPr>
        <w:t>.</w:t>
      </w:r>
    </w:p>
    <w:p w:rsidR="00C478D7" w:rsidRDefault="00CE4984" w:rsidP="00B72EAB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Садов А.И.</w:t>
      </w:r>
      <w:r w:rsidR="00C478D7" w:rsidRPr="00CE4984">
        <w:rPr>
          <w:rFonts w:ascii="Times New Roman" w:hAnsi="Times New Roman" w:cs="Times New Roman"/>
          <w:sz w:val="28"/>
          <w:szCs w:val="28"/>
        </w:rPr>
        <w:t xml:space="preserve"> Профессор Евграф Иванович Ловягин (+27 марта 1909 г.)// Христианское чтение. </w:t>
      </w:r>
      <w:r w:rsidR="003E6A7F">
        <w:rPr>
          <w:rFonts w:ascii="Times New Roman" w:hAnsi="Times New Roman" w:cs="Times New Roman"/>
          <w:sz w:val="28"/>
          <w:szCs w:val="28"/>
        </w:rPr>
        <w:t xml:space="preserve">- </w:t>
      </w:r>
      <w:r w:rsidR="00C478D7" w:rsidRPr="00CE4984">
        <w:rPr>
          <w:rFonts w:ascii="Times New Roman" w:hAnsi="Times New Roman" w:cs="Times New Roman"/>
          <w:sz w:val="28"/>
          <w:szCs w:val="28"/>
        </w:rPr>
        <w:t xml:space="preserve">1910. </w:t>
      </w:r>
      <w:r w:rsidR="003E6A7F">
        <w:rPr>
          <w:rFonts w:ascii="Times New Roman" w:hAnsi="Times New Roman" w:cs="Times New Roman"/>
          <w:sz w:val="28"/>
          <w:szCs w:val="28"/>
        </w:rPr>
        <w:t xml:space="preserve">- </w:t>
      </w:r>
      <w:r w:rsidR="00C478D7" w:rsidRPr="00CE4984">
        <w:rPr>
          <w:rFonts w:ascii="Times New Roman" w:hAnsi="Times New Roman" w:cs="Times New Roman"/>
          <w:sz w:val="28"/>
          <w:szCs w:val="28"/>
        </w:rPr>
        <w:t>№ 9.</w:t>
      </w:r>
      <w:r w:rsidR="003E6A7F">
        <w:rPr>
          <w:rFonts w:ascii="Times New Roman" w:hAnsi="Times New Roman" w:cs="Times New Roman"/>
          <w:sz w:val="28"/>
          <w:szCs w:val="28"/>
        </w:rPr>
        <w:t xml:space="preserve"> С.1147-1162</w:t>
      </w:r>
    </w:p>
    <w:p w:rsidR="00EC2498" w:rsidRPr="00EC2498" w:rsidRDefault="00EC2498" w:rsidP="00B72EAB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C2498">
        <w:rPr>
          <w:rFonts w:ascii="Times New Roman" w:hAnsi="Times New Roman" w:cs="Times New Roman"/>
          <w:sz w:val="28"/>
          <w:szCs w:val="28"/>
        </w:rPr>
        <w:t>Склярова М. Сосуд избранный: история российских духовных школ в ранее не публиковавшихся трудах, письмах деятелей Русской Православной Церкви, а также в секретных документах руководителей советского государства. 1888-1932. СПб: Борей, 1994</w:t>
      </w:r>
      <w:r>
        <w:rPr>
          <w:rFonts w:ascii="Times New Roman" w:hAnsi="Times New Roman" w:cs="Times New Roman"/>
          <w:sz w:val="28"/>
          <w:szCs w:val="28"/>
        </w:rPr>
        <w:t xml:space="preserve">. 464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9D7" w:rsidRPr="00CE39D7" w:rsidRDefault="00CE39D7" w:rsidP="00CE39D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39D7">
        <w:rPr>
          <w:rFonts w:ascii="Times New Roman" w:hAnsi="Times New Roman" w:cs="Times New Roman"/>
          <w:sz w:val="28"/>
          <w:szCs w:val="28"/>
        </w:rPr>
        <w:t>Смирнов Е.И. История христианской церкви//Азбука православия [</w:t>
      </w:r>
      <w:r>
        <w:rPr>
          <w:rFonts w:ascii="Times New Roman" w:hAnsi="Times New Roman" w:cs="Times New Roman"/>
          <w:sz w:val="28"/>
          <w:szCs w:val="28"/>
        </w:rPr>
        <w:t>сай</w:t>
      </w:r>
      <w:r w:rsidRPr="00CE39D7">
        <w:rPr>
          <w:rFonts w:ascii="Times New Roman" w:hAnsi="Times New Roman" w:cs="Times New Roman"/>
          <w:sz w:val="28"/>
          <w:szCs w:val="28"/>
        </w:rPr>
        <w:t xml:space="preserve">т]. </w:t>
      </w:r>
      <w:r w:rsidRPr="00CE39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E39D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anchor="0_2" w:history="1"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https://azbyka.ru/otechnik/Istorija_Tserkvi/istorija-hristianskoj-tserkvi-do-1054-god-smirnov/#0_2</w:t>
        </w:r>
      </w:hyperlink>
      <w:r w:rsidRPr="00CE39D7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CE4984" w:rsidRPr="00CE4984" w:rsidRDefault="00C478D7" w:rsidP="00B72EAB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Смирнов П.С. Профессор Иван Федорович Никольский// Христианское чтение.</w:t>
      </w:r>
      <w:r w:rsidR="003E6A7F">
        <w:rPr>
          <w:rFonts w:ascii="Times New Roman" w:hAnsi="Times New Roman" w:cs="Times New Roman"/>
          <w:sz w:val="28"/>
          <w:szCs w:val="28"/>
        </w:rPr>
        <w:t xml:space="preserve"> - </w:t>
      </w:r>
      <w:r w:rsidRPr="00CE4984">
        <w:rPr>
          <w:rFonts w:ascii="Times New Roman" w:hAnsi="Times New Roman" w:cs="Times New Roman"/>
          <w:sz w:val="28"/>
          <w:szCs w:val="28"/>
        </w:rPr>
        <w:t xml:space="preserve">1910. </w:t>
      </w:r>
      <w:r w:rsidR="003E6A7F">
        <w:rPr>
          <w:rFonts w:ascii="Times New Roman" w:hAnsi="Times New Roman" w:cs="Times New Roman"/>
          <w:sz w:val="28"/>
          <w:szCs w:val="28"/>
        </w:rPr>
        <w:t xml:space="preserve">- </w:t>
      </w:r>
      <w:r w:rsidRPr="00CE4984">
        <w:rPr>
          <w:rFonts w:ascii="Times New Roman" w:hAnsi="Times New Roman" w:cs="Times New Roman"/>
          <w:sz w:val="28"/>
          <w:szCs w:val="28"/>
        </w:rPr>
        <w:t xml:space="preserve">№ 10. </w:t>
      </w:r>
      <w:r w:rsidR="003E6A7F">
        <w:rPr>
          <w:rFonts w:ascii="Times New Roman" w:hAnsi="Times New Roman" w:cs="Times New Roman"/>
          <w:sz w:val="28"/>
          <w:szCs w:val="28"/>
        </w:rPr>
        <w:t>С.1264-1282</w:t>
      </w:r>
    </w:p>
    <w:p w:rsidR="00CE39D7" w:rsidRDefault="00CE39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39D7">
        <w:rPr>
          <w:rFonts w:ascii="Times New Roman" w:hAnsi="Times New Roman" w:cs="Times New Roman"/>
          <w:sz w:val="28"/>
          <w:szCs w:val="28"/>
        </w:rPr>
        <w:t xml:space="preserve">Смолич И.К. История русской церкви. 1700-1917//библиотека церковно-научного центра «Православная энциклопедия» [сайт]. </w:t>
      </w:r>
      <w:hyperlink r:id="rId15" w:history="1"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proofErr w:type="spellStart"/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proofErr w:type="spellEnd"/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www.sedmitza.ru</w:t>
        </w:r>
        <w:proofErr w:type="spellEnd"/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lib</w:t>
        </w:r>
        <w:proofErr w:type="spellEnd"/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text</w:t>
        </w:r>
        <w:proofErr w:type="spellEnd"/>
        <w:r w:rsidRPr="009F4E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/439980</w:t>
        </w:r>
        <w:r w:rsidRPr="00CE39D7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Pr="00CE39D7">
        <w:rPr>
          <w:rFonts w:ascii="Times New Roman" w:hAnsi="Times New Roman" w:cs="Times New Roman"/>
          <w:sz w:val="28"/>
          <w:szCs w:val="28"/>
        </w:rPr>
        <w:t xml:space="preserve"> (дата обращения 10.05.2017)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Соколов И.И.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Византологическая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традиция в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С.-Петербургской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Духовной Академии//Христианское чтение. 1904.№1.</w:t>
      </w:r>
      <w:r w:rsidR="003E6A7F">
        <w:rPr>
          <w:rFonts w:ascii="Times New Roman" w:hAnsi="Times New Roman" w:cs="Times New Roman"/>
          <w:sz w:val="28"/>
          <w:szCs w:val="28"/>
        </w:rPr>
        <w:t xml:space="preserve"> С.306-316</w:t>
      </w:r>
    </w:p>
    <w:p w:rsidR="00C478D7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984">
        <w:rPr>
          <w:rFonts w:ascii="Times New Roman" w:hAnsi="Times New Roman" w:cs="Times New Roman"/>
          <w:sz w:val="28"/>
          <w:szCs w:val="28"/>
        </w:rPr>
        <w:t>Спасский</w:t>
      </w:r>
      <w:proofErr w:type="gramEnd"/>
      <w:r w:rsidRPr="00CE4984">
        <w:rPr>
          <w:rFonts w:ascii="Times New Roman" w:hAnsi="Times New Roman" w:cs="Times New Roman"/>
          <w:sz w:val="28"/>
          <w:szCs w:val="28"/>
        </w:rPr>
        <w:t xml:space="preserve"> А.А. Библиография [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E498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В.В.] Лекции по истории древней церкви Т.1.//Богословский вестник.</w:t>
      </w:r>
      <w:r w:rsidR="003E6A7F">
        <w:rPr>
          <w:rFonts w:ascii="Times New Roman" w:hAnsi="Times New Roman" w:cs="Times New Roman"/>
          <w:sz w:val="28"/>
          <w:szCs w:val="28"/>
        </w:rPr>
        <w:t xml:space="preserve"> -</w:t>
      </w:r>
      <w:r w:rsidRPr="00CE4984">
        <w:rPr>
          <w:rFonts w:ascii="Times New Roman" w:hAnsi="Times New Roman" w:cs="Times New Roman"/>
          <w:sz w:val="28"/>
          <w:szCs w:val="28"/>
        </w:rPr>
        <w:t xml:space="preserve"> 1908.</w:t>
      </w:r>
      <w:r w:rsidR="003E6A7F">
        <w:rPr>
          <w:rFonts w:ascii="Times New Roman" w:hAnsi="Times New Roman" w:cs="Times New Roman"/>
          <w:sz w:val="28"/>
          <w:szCs w:val="28"/>
        </w:rPr>
        <w:t xml:space="preserve"> - </w:t>
      </w:r>
      <w:r w:rsidRPr="00CE4984">
        <w:rPr>
          <w:rFonts w:ascii="Times New Roman" w:hAnsi="Times New Roman" w:cs="Times New Roman"/>
          <w:sz w:val="28"/>
          <w:szCs w:val="28"/>
        </w:rPr>
        <w:t>№5.</w:t>
      </w:r>
      <w:r w:rsidR="003E6A7F">
        <w:rPr>
          <w:rFonts w:ascii="Times New Roman" w:hAnsi="Times New Roman" w:cs="Times New Roman"/>
          <w:sz w:val="28"/>
          <w:szCs w:val="28"/>
        </w:rPr>
        <w:t xml:space="preserve"> С.116-140</w:t>
      </w:r>
    </w:p>
    <w:p w:rsidR="00057FEB" w:rsidRPr="00057FEB" w:rsidRDefault="00057FEB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FEB">
        <w:rPr>
          <w:rFonts w:ascii="Times New Roman" w:hAnsi="Times New Roman" w:cs="Times New Roman"/>
          <w:sz w:val="28"/>
          <w:szCs w:val="28"/>
        </w:rPr>
        <w:t>Суториус</w:t>
      </w:r>
      <w:proofErr w:type="spellEnd"/>
      <w:r w:rsidRPr="00057FEB">
        <w:rPr>
          <w:rFonts w:ascii="Times New Roman" w:hAnsi="Times New Roman" w:cs="Times New Roman"/>
          <w:sz w:val="28"/>
          <w:szCs w:val="28"/>
        </w:rPr>
        <w:t xml:space="preserve"> К.В. Источники по истории преподавания православного </w:t>
      </w:r>
      <w:proofErr w:type="spellStart"/>
      <w:r w:rsidRPr="00057FEB">
        <w:rPr>
          <w:rFonts w:ascii="Times New Roman" w:hAnsi="Times New Roman" w:cs="Times New Roman"/>
          <w:sz w:val="28"/>
          <w:szCs w:val="28"/>
        </w:rPr>
        <w:t>латиноязычного</w:t>
      </w:r>
      <w:proofErr w:type="spellEnd"/>
      <w:r w:rsidRPr="00057FEB">
        <w:rPr>
          <w:rFonts w:ascii="Times New Roman" w:hAnsi="Times New Roman" w:cs="Times New Roman"/>
          <w:sz w:val="28"/>
          <w:szCs w:val="28"/>
        </w:rPr>
        <w:t xml:space="preserve"> богословия в России в первой половине </w:t>
      </w:r>
      <w:r w:rsidRPr="00057FE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57FEB">
        <w:rPr>
          <w:rFonts w:ascii="Times New Roman" w:hAnsi="Times New Roman" w:cs="Times New Roman"/>
          <w:sz w:val="28"/>
          <w:szCs w:val="28"/>
        </w:rPr>
        <w:t xml:space="preserve"> века: </w:t>
      </w:r>
      <w:r w:rsidRPr="00057FEB">
        <w:rPr>
          <w:rFonts w:ascii="Times New Roman" w:hAnsi="Times New Roman" w:cs="Times New Roman"/>
          <w:sz w:val="28"/>
          <w:szCs w:val="28"/>
        </w:rPr>
        <w:lastRenderedPageBreak/>
        <w:t>автореферат диссертации на соискание учёной степени кандидата исторических наук. СПб</w:t>
      </w:r>
      <w:r w:rsidRPr="003E6A7F">
        <w:rPr>
          <w:rFonts w:ascii="Times New Roman" w:hAnsi="Times New Roman" w:cs="Times New Roman"/>
          <w:sz w:val="28"/>
          <w:szCs w:val="28"/>
        </w:rPr>
        <w:t>, 2008.</w:t>
      </w:r>
      <w:r w:rsidR="00966B47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="00966B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6B47">
        <w:rPr>
          <w:rFonts w:ascii="Times New Roman" w:hAnsi="Times New Roman" w:cs="Times New Roman"/>
          <w:sz w:val="28"/>
          <w:szCs w:val="28"/>
        </w:rPr>
        <w:t>.</w:t>
      </w:r>
    </w:p>
    <w:p w:rsidR="00C478D7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Сухова Н.Ю. Высшая духовная школа: проблемы и реформы. Вторая половина 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4984">
        <w:rPr>
          <w:rFonts w:ascii="Times New Roman" w:hAnsi="Times New Roman" w:cs="Times New Roman"/>
          <w:sz w:val="28"/>
          <w:szCs w:val="28"/>
        </w:rPr>
        <w:t xml:space="preserve"> века. М.:</w:t>
      </w:r>
      <w:r w:rsidR="0067655E">
        <w:rPr>
          <w:rFonts w:ascii="Times New Roman" w:hAnsi="Times New Roman" w:cs="Times New Roman"/>
          <w:sz w:val="28"/>
          <w:szCs w:val="28"/>
        </w:rPr>
        <w:t xml:space="preserve"> изд-во ПСТГУ, </w:t>
      </w:r>
      <w:r w:rsidRPr="00CE4984">
        <w:rPr>
          <w:rFonts w:ascii="Times New Roman" w:hAnsi="Times New Roman" w:cs="Times New Roman"/>
          <w:sz w:val="28"/>
          <w:szCs w:val="28"/>
        </w:rPr>
        <w:t>2012.</w:t>
      </w:r>
      <w:r w:rsidR="0067655E">
        <w:rPr>
          <w:rFonts w:ascii="Times New Roman" w:hAnsi="Times New Roman" w:cs="Times New Roman"/>
          <w:sz w:val="28"/>
          <w:szCs w:val="28"/>
        </w:rPr>
        <w:t xml:space="preserve"> 658 </w:t>
      </w:r>
      <w:proofErr w:type="gramStart"/>
      <w:r w:rsidR="006765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655E">
        <w:rPr>
          <w:rFonts w:ascii="Times New Roman" w:hAnsi="Times New Roman" w:cs="Times New Roman"/>
          <w:sz w:val="28"/>
          <w:szCs w:val="28"/>
        </w:rPr>
        <w:t>.</w:t>
      </w:r>
    </w:p>
    <w:p w:rsidR="00EC2498" w:rsidRPr="00EC2498" w:rsidRDefault="00EC2498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498">
        <w:rPr>
          <w:rFonts w:ascii="Times New Roman" w:hAnsi="Times New Roman" w:cs="Times New Roman"/>
          <w:sz w:val="28"/>
          <w:szCs w:val="28"/>
        </w:rPr>
        <w:t>Ферапонтовский</w:t>
      </w:r>
      <w:proofErr w:type="spellEnd"/>
      <w:r w:rsidRPr="00EC2498">
        <w:rPr>
          <w:rFonts w:ascii="Times New Roman" w:hAnsi="Times New Roman" w:cs="Times New Roman"/>
          <w:sz w:val="28"/>
          <w:szCs w:val="28"/>
        </w:rPr>
        <w:t xml:space="preserve"> сборник. </w:t>
      </w:r>
      <w:proofErr w:type="spellStart"/>
      <w:r w:rsidRPr="00EC249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C2498">
        <w:rPr>
          <w:rFonts w:ascii="Times New Roman" w:hAnsi="Times New Roman" w:cs="Times New Roman"/>
          <w:sz w:val="28"/>
          <w:szCs w:val="28"/>
        </w:rPr>
        <w:t xml:space="preserve">. 4. Письма И.И. </w:t>
      </w:r>
      <w:proofErr w:type="spellStart"/>
      <w:r w:rsidRPr="00EC2498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EC249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C2498">
        <w:rPr>
          <w:rFonts w:ascii="Times New Roman" w:hAnsi="Times New Roman" w:cs="Times New Roman"/>
          <w:sz w:val="28"/>
          <w:szCs w:val="28"/>
        </w:rPr>
        <w:t>А.И.Бриллиантову</w:t>
      </w:r>
      <w:proofErr w:type="spellEnd"/>
      <w:r w:rsidRPr="00EC2498">
        <w:rPr>
          <w:rFonts w:ascii="Times New Roman" w:hAnsi="Times New Roman" w:cs="Times New Roman"/>
          <w:sz w:val="28"/>
          <w:szCs w:val="28"/>
        </w:rPr>
        <w:t>. 1894-1929. М.: Ферапонтово, 1997</w:t>
      </w:r>
      <w:r>
        <w:rPr>
          <w:rFonts w:ascii="Times New Roman" w:hAnsi="Times New Roman" w:cs="Times New Roman"/>
          <w:sz w:val="28"/>
          <w:szCs w:val="28"/>
        </w:rPr>
        <w:t>. 271 с.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Флоровский Г. Пути русского богословия. М.</w:t>
      </w:r>
      <w:r w:rsidR="003E6A7F">
        <w:rPr>
          <w:rFonts w:ascii="Times New Roman" w:hAnsi="Times New Roman" w:cs="Times New Roman"/>
          <w:sz w:val="28"/>
          <w:szCs w:val="28"/>
        </w:rPr>
        <w:t>: Институт русской цивилизации</w:t>
      </w:r>
      <w:r w:rsidRPr="00CE4984">
        <w:rPr>
          <w:rFonts w:ascii="Times New Roman" w:hAnsi="Times New Roman" w:cs="Times New Roman"/>
          <w:sz w:val="28"/>
          <w:szCs w:val="28"/>
        </w:rPr>
        <w:t>, 2009.</w:t>
      </w:r>
      <w:r w:rsidR="003E6A7F">
        <w:rPr>
          <w:rFonts w:ascii="Times New Roman" w:hAnsi="Times New Roman" w:cs="Times New Roman"/>
          <w:sz w:val="28"/>
          <w:szCs w:val="28"/>
        </w:rPr>
        <w:t xml:space="preserve"> 848 </w:t>
      </w:r>
      <w:proofErr w:type="gramStart"/>
      <w:r w:rsidR="003E6A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6A7F">
        <w:rPr>
          <w:rFonts w:ascii="Times New Roman" w:hAnsi="Times New Roman" w:cs="Times New Roman"/>
          <w:sz w:val="28"/>
          <w:szCs w:val="28"/>
        </w:rPr>
        <w:t>.</w:t>
      </w:r>
    </w:p>
    <w:p w:rsidR="00C478D7" w:rsidRPr="00CE4984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Э. Методы изучения истории. М.</w:t>
      </w:r>
      <w:r w:rsidR="003E6A7F">
        <w:rPr>
          <w:rFonts w:ascii="Times New Roman" w:hAnsi="Times New Roman" w:cs="Times New Roman"/>
          <w:sz w:val="28"/>
          <w:szCs w:val="28"/>
        </w:rPr>
        <w:t>: Либроком</w:t>
      </w:r>
      <w:r w:rsidRPr="00CE4984">
        <w:rPr>
          <w:rFonts w:ascii="Times New Roman" w:hAnsi="Times New Roman" w:cs="Times New Roman"/>
          <w:sz w:val="28"/>
          <w:szCs w:val="28"/>
        </w:rPr>
        <w:t>,2011.</w:t>
      </w:r>
      <w:r w:rsidR="003E6A7F">
        <w:rPr>
          <w:rFonts w:ascii="Times New Roman" w:hAnsi="Times New Roman" w:cs="Times New Roman"/>
          <w:sz w:val="28"/>
          <w:szCs w:val="28"/>
        </w:rPr>
        <w:t xml:space="preserve"> 199 с.</w:t>
      </w:r>
    </w:p>
    <w:p w:rsidR="00C478D7" w:rsidRDefault="00C478D7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 xml:space="preserve"> М.В. Санкт-Петербургские Духовные школы в 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4984">
        <w:rPr>
          <w:rFonts w:ascii="Times New Roman" w:hAnsi="Times New Roman" w:cs="Times New Roman"/>
          <w:sz w:val="28"/>
          <w:szCs w:val="28"/>
        </w:rPr>
        <w:t>-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E4984">
        <w:rPr>
          <w:rFonts w:ascii="Times New Roman" w:hAnsi="Times New Roman" w:cs="Times New Roman"/>
          <w:sz w:val="28"/>
          <w:szCs w:val="28"/>
        </w:rPr>
        <w:t xml:space="preserve"> вв. СПб.</w:t>
      </w:r>
      <w:r w:rsidR="0067655E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="0067655E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Pr="00CE4984">
        <w:rPr>
          <w:rFonts w:ascii="Times New Roman" w:hAnsi="Times New Roman" w:cs="Times New Roman"/>
          <w:sz w:val="28"/>
          <w:szCs w:val="28"/>
        </w:rPr>
        <w:t>,</w:t>
      </w:r>
      <w:r w:rsidR="00CE4984">
        <w:rPr>
          <w:rFonts w:ascii="Times New Roman" w:hAnsi="Times New Roman" w:cs="Times New Roman"/>
          <w:sz w:val="28"/>
          <w:szCs w:val="28"/>
        </w:rPr>
        <w:t xml:space="preserve"> </w:t>
      </w:r>
      <w:r w:rsidRPr="00CE4984">
        <w:rPr>
          <w:rFonts w:ascii="Times New Roman" w:hAnsi="Times New Roman" w:cs="Times New Roman"/>
          <w:sz w:val="28"/>
          <w:szCs w:val="28"/>
        </w:rPr>
        <w:t>2015</w:t>
      </w:r>
      <w:r w:rsidR="0067655E">
        <w:rPr>
          <w:rFonts w:ascii="Times New Roman" w:hAnsi="Times New Roman" w:cs="Times New Roman"/>
          <w:sz w:val="28"/>
          <w:szCs w:val="28"/>
        </w:rPr>
        <w:t xml:space="preserve">. 560 </w:t>
      </w:r>
      <w:proofErr w:type="gramStart"/>
      <w:r w:rsidR="006765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655E">
        <w:rPr>
          <w:rFonts w:ascii="Times New Roman" w:hAnsi="Times New Roman" w:cs="Times New Roman"/>
          <w:sz w:val="28"/>
          <w:szCs w:val="28"/>
        </w:rPr>
        <w:t>.</w:t>
      </w:r>
    </w:p>
    <w:p w:rsidR="00330D0A" w:rsidRPr="00330D0A" w:rsidRDefault="00330D0A" w:rsidP="00B72EA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30D0A">
        <w:rPr>
          <w:rFonts w:ascii="Times New Roman" w:hAnsi="Times New Roman" w:cs="Times New Roman"/>
          <w:sz w:val="28"/>
          <w:szCs w:val="28"/>
        </w:rPr>
        <w:t>30 лет кафедре религиоведения Уральского Федерального Университета: сборник научных статей. Екатеринбург: издательско-полиграфическое объединение «</w:t>
      </w:r>
      <w:proofErr w:type="spellStart"/>
      <w:r w:rsidRPr="00330D0A">
        <w:rPr>
          <w:rFonts w:ascii="Times New Roman" w:hAnsi="Times New Roman" w:cs="Times New Roman"/>
          <w:sz w:val="28"/>
          <w:szCs w:val="28"/>
        </w:rPr>
        <w:t>Ма</w:t>
      </w:r>
      <w:r w:rsidR="00CE39D7">
        <w:rPr>
          <w:rFonts w:ascii="Times New Roman" w:hAnsi="Times New Roman" w:cs="Times New Roman"/>
          <w:sz w:val="28"/>
          <w:szCs w:val="28"/>
        </w:rPr>
        <w:t>к</w:t>
      </w:r>
      <w:r w:rsidRPr="00330D0A">
        <w:rPr>
          <w:rFonts w:ascii="Times New Roman" w:hAnsi="Times New Roman" w:cs="Times New Roman"/>
          <w:sz w:val="28"/>
          <w:szCs w:val="28"/>
        </w:rPr>
        <w:t>с-инфо</w:t>
      </w:r>
      <w:proofErr w:type="spellEnd"/>
      <w:r w:rsidRPr="00330D0A">
        <w:rPr>
          <w:rFonts w:ascii="Times New Roman" w:hAnsi="Times New Roman" w:cs="Times New Roman"/>
          <w:sz w:val="28"/>
          <w:szCs w:val="28"/>
        </w:rPr>
        <w:t>», 2017.</w:t>
      </w:r>
      <w:r>
        <w:rPr>
          <w:rFonts w:ascii="Times New Roman" w:hAnsi="Times New Roman" w:cs="Times New Roman"/>
          <w:sz w:val="28"/>
          <w:szCs w:val="28"/>
        </w:rPr>
        <w:t xml:space="preserve"> 442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9D7" w:rsidRDefault="00CE39D7" w:rsidP="00B72EAB">
      <w:pPr>
        <w:spacing w:line="360" w:lineRule="auto"/>
        <w:ind w:hanging="43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478D7" w:rsidRPr="00057FEB" w:rsidRDefault="00CE4984" w:rsidP="00B72EAB">
      <w:pPr>
        <w:spacing w:line="360" w:lineRule="auto"/>
        <w:ind w:hanging="43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E4984">
        <w:rPr>
          <w:rFonts w:ascii="Times New Roman" w:hAnsi="Times New Roman" w:cs="Times New Roman"/>
          <w:b/>
          <w:sz w:val="28"/>
          <w:szCs w:val="28"/>
        </w:rPr>
        <w:t>Иностранная литература</w:t>
      </w:r>
    </w:p>
    <w:p w:rsidR="00C478D7" w:rsidRPr="00CE4984" w:rsidRDefault="00C478D7" w:rsidP="00CE4984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984">
        <w:rPr>
          <w:rFonts w:ascii="Times New Roman" w:hAnsi="Times New Roman" w:cs="Times New Roman"/>
          <w:sz w:val="28"/>
          <w:szCs w:val="28"/>
          <w:lang w:val="en-US"/>
        </w:rPr>
        <w:t xml:space="preserve">Allan P. Farrell, S.J. The Jesuit Ratio </w:t>
      </w:r>
      <w:proofErr w:type="spellStart"/>
      <w:r w:rsidRPr="00CE4984">
        <w:rPr>
          <w:rFonts w:ascii="Times New Roman" w:hAnsi="Times New Roman" w:cs="Times New Roman"/>
          <w:sz w:val="28"/>
          <w:szCs w:val="28"/>
          <w:lang w:val="en-US"/>
        </w:rPr>
        <w:t>Studiorum</w:t>
      </w:r>
      <w:proofErr w:type="spellEnd"/>
      <w:r w:rsidRPr="00C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4984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CE4984">
        <w:rPr>
          <w:rFonts w:ascii="Times New Roman" w:hAnsi="Times New Roman" w:cs="Times New Roman"/>
          <w:sz w:val="28"/>
          <w:szCs w:val="28"/>
          <w:lang w:val="en-US"/>
        </w:rPr>
        <w:t xml:space="preserve"> 1599. Washington, 1970.</w:t>
      </w:r>
      <w:r w:rsidR="00754541">
        <w:rPr>
          <w:rFonts w:ascii="Times New Roman" w:hAnsi="Times New Roman" w:cs="Times New Roman"/>
          <w:sz w:val="28"/>
          <w:szCs w:val="28"/>
          <w:lang w:val="en-US"/>
        </w:rPr>
        <w:t>133 p</w:t>
      </w:r>
      <w:r w:rsidR="00754541">
        <w:rPr>
          <w:rFonts w:ascii="Times New Roman" w:hAnsi="Times New Roman" w:cs="Times New Roman"/>
          <w:sz w:val="28"/>
          <w:szCs w:val="28"/>
        </w:rPr>
        <w:t>.</w:t>
      </w:r>
    </w:p>
    <w:p w:rsidR="00C478D7" w:rsidRPr="00CE4984" w:rsidRDefault="00C478D7" w:rsidP="00CE4984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  <w:lang w:val="en-US"/>
        </w:rPr>
        <w:t>Compayre</w:t>
      </w:r>
      <w:proofErr w:type="spellEnd"/>
      <w:r w:rsidRPr="00CE4984">
        <w:rPr>
          <w:rFonts w:ascii="Times New Roman" w:hAnsi="Times New Roman" w:cs="Times New Roman"/>
          <w:sz w:val="28"/>
          <w:szCs w:val="28"/>
          <w:lang w:val="en-US"/>
        </w:rPr>
        <w:t xml:space="preserve"> G. History of Pedagogy. Boston</w:t>
      </w:r>
      <w:r w:rsidR="00754541" w:rsidRPr="007545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54541">
        <w:rPr>
          <w:rFonts w:ascii="Times New Roman" w:hAnsi="Times New Roman" w:cs="Times New Roman"/>
          <w:sz w:val="28"/>
          <w:szCs w:val="28"/>
          <w:lang w:val="en-US"/>
        </w:rPr>
        <w:t>D.C. Heath and company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, 1898.</w:t>
      </w:r>
      <w:r w:rsidR="00754541" w:rsidRPr="0075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541">
        <w:rPr>
          <w:rFonts w:ascii="Times New Roman" w:hAnsi="Times New Roman" w:cs="Times New Roman"/>
          <w:sz w:val="28"/>
          <w:szCs w:val="28"/>
          <w:lang w:val="en-US"/>
        </w:rPr>
        <w:t>598 p.</w:t>
      </w:r>
    </w:p>
    <w:p w:rsidR="00C478D7" w:rsidRPr="00CE4984" w:rsidRDefault="00C478D7" w:rsidP="00CE4984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984">
        <w:rPr>
          <w:rFonts w:ascii="Times New Roman" w:hAnsi="Times New Roman" w:cs="Times New Roman"/>
          <w:sz w:val="28"/>
          <w:szCs w:val="28"/>
          <w:lang w:val="en-US"/>
        </w:rPr>
        <w:t>Robertson W. A sermon upon the situation of the World at the Time of Christ’s appearance. London</w:t>
      </w:r>
      <w:r w:rsidR="003D5224">
        <w:rPr>
          <w:rFonts w:ascii="Times New Roman" w:hAnsi="Times New Roman" w:cs="Times New Roman"/>
          <w:sz w:val="28"/>
          <w:szCs w:val="28"/>
        </w:rPr>
        <w:t xml:space="preserve">: </w:t>
      </w:r>
      <w:r w:rsidR="003D5224">
        <w:rPr>
          <w:rFonts w:ascii="Times New Roman" w:hAnsi="Times New Roman" w:cs="Times New Roman"/>
          <w:sz w:val="28"/>
          <w:szCs w:val="28"/>
          <w:lang w:val="en-US"/>
        </w:rPr>
        <w:t>Hamilton and Balfour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, 1759.</w:t>
      </w:r>
      <w:r w:rsidR="003D5224">
        <w:rPr>
          <w:rFonts w:ascii="Times New Roman" w:hAnsi="Times New Roman" w:cs="Times New Roman"/>
          <w:sz w:val="28"/>
          <w:szCs w:val="28"/>
          <w:lang w:val="en-US"/>
        </w:rPr>
        <w:t xml:space="preserve"> 51 p.</w:t>
      </w:r>
    </w:p>
    <w:p w:rsidR="00C478D7" w:rsidRPr="00CE4984" w:rsidRDefault="00C478D7" w:rsidP="00CE4984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  <w:lang w:val="en-US"/>
        </w:rPr>
        <w:t>Shwickerath</w:t>
      </w:r>
      <w:proofErr w:type="spellEnd"/>
      <w:r w:rsidRPr="00CE4984">
        <w:rPr>
          <w:rFonts w:ascii="Times New Roman" w:hAnsi="Times New Roman" w:cs="Times New Roman"/>
          <w:sz w:val="28"/>
          <w:szCs w:val="28"/>
          <w:lang w:val="en-US"/>
        </w:rPr>
        <w:t xml:space="preserve"> R. Jesuit education. </w:t>
      </w:r>
      <w:proofErr w:type="gramStart"/>
      <w:r w:rsidRPr="00CE4984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CE4984">
        <w:rPr>
          <w:rFonts w:ascii="Times New Roman" w:hAnsi="Times New Roman" w:cs="Times New Roman"/>
          <w:sz w:val="28"/>
          <w:szCs w:val="28"/>
          <w:lang w:val="en-US"/>
        </w:rPr>
        <w:t xml:space="preserve"> history and principles viewed in the light modern educational problem. St. Louis</w:t>
      </w:r>
      <w:r w:rsidR="00754541">
        <w:rPr>
          <w:rFonts w:ascii="Times New Roman" w:hAnsi="Times New Roman" w:cs="Times New Roman"/>
          <w:sz w:val="28"/>
          <w:szCs w:val="28"/>
        </w:rPr>
        <w:t xml:space="preserve">: </w:t>
      </w:r>
      <w:r w:rsidR="00754541">
        <w:rPr>
          <w:rFonts w:ascii="Times New Roman" w:hAnsi="Times New Roman" w:cs="Times New Roman"/>
          <w:sz w:val="28"/>
          <w:szCs w:val="28"/>
          <w:lang w:val="en-US"/>
        </w:rPr>
        <w:t>B. Herder</w:t>
      </w:r>
      <w:r w:rsidRPr="00CE4984">
        <w:rPr>
          <w:rFonts w:ascii="Times New Roman" w:hAnsi="Times New Roman" w:cs="Times New Roman"/>
          <w:sz w:val="28"/>
          <w:szCs w:val="28"/>
          <w:lang w:val="en-US"/>
        </w:rPr>
        <w:t>, 1903.</w:t>
      </w:r>
      <w:r w:rsidR="003D5224">
        <w:rPr>
          <w:rFonts w:ascii="Times New Roman" w:hAnsi="Times New Roman" w:cs="Times New Roman"/>
          <w:sz w:val="28"/>
          <w:szCs w:val="28"/>
          <w:lang w:val="en-US"/>
        </w:rPr>
        <w:t xml:space="preserve"> 687 p.</w:t>
      </w:r>
    </w:p>
    <w:p w:rsidR="00C478D7" w:rsidRPr="009F4EF7" w:rsidRDefault="00C478D7" w:rsidP="00CE4984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4984">
        <w:rPr>
          <w:rFonts w:ascii="Times New Roman" w:hAnsi="Times New Roman" w:cs="Times New Roman"/>
          <w:sz w:val="28"/>
          <w:szCs w:val="28"/>
          <w:lang w:val="en-US"/>
        </w:rPr>
        <w:t>Wiater</w:t>
      </w:r>
      <w:proofErr w:type="spellEnd"/>
      <w:r w:rsidRPr="00CE4984">
        <w:rPr>
          <w:rFonts w:ascii="Times New Roman" w:hAnsi="Times New Roman" w:cs="Times New Roman"/>
          <w:sz w:val="28"/>
          <w:szCs w:val="28"/>
          <w:lang w:val="en-US"/>
        </w:rPr>
        <w:t xml:space="preserve"> A.M. Bossuet and His Discourse on Universal History. Master’s theses. Chicago, 1940</w:t>
      </w:r>
    </w:p>
    <w:p w:rsidR="009F4EF7" w:rsidRPr="009F4EF7" w:rsidRDefault="009F4EF7" w:rsidP="009F4E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Pr="00CE4984" w:rsidRDefault="00C478D7" w:rsidP="00C478D7">
      <w:pPr>
        <w:spacing w:line="360" w:lineRule="auto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FC40BA" w:rsidRPr="00CE4984" w:rsidRDefault="00FC40BA" w:rsidP="00815E4B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val="en-US"/>
        </w:rPr>
      </w:pPr>
    </w:p>
    <w:sectPr w:rsidR="00FC40BA" w:rsidRPr="00CE4984" w:rsidSect="00BB72C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18" w:rsidRDefault="00AB7118" w:rsidP="008949AE">
      <w:pPr>
        <w:spacing w:after="0" w:line="240" w:lineRule="auto"/>
      </w:pPr>
      <w:r>
        <w:separator/>
      </w:r>
    </w:p>
  </w:endnote>
  <w:endnote w:type="continuationSeparator" w:id="0">
    <w:p w:rsidR="00AB7118" w:rsidRDefault="00AB7118" w:rsidP="008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1746"/>
    </w:sdtPr>
    <w:sdtContent>
      <w:p w:rsidR="00AB7118" w:rsidRDefault="00AB7118">
        <w:pPr>
          <w:pStyle w:val="aa"/>
        </w:pPr>
        <w:fldSimple w:instr=" PAGE   \* MERGEFORMAT ">
          <w:r w:rsidR="009F4EF7">
            <w:rPr>
              <w:noProof/>
            </w:rPr>
            <w:t>70</w:t>
          </w:r>
        </w:fldSimple>
      </w:p>
    </w:sdtContent>
  </w:sdt>
  <w:p w:rsidR="00AB7118" w:rsidRDefault="00AB7118" w:rsidP="00BB72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18" w:rsidRDefault="00AB7118" w:rsidP="008949AE">
      <w:pPr>
        <w:spacing w:after="0" w:line="240" w:lineRule="auto"/>
      </w:pPr>
      <w:r>
        <w:separator/>
      </w:r>
    </w:p>
  </w:footnote>
  <w:footnote w:type="continuationSeparator" w:id="0">
    <w:p w:rsidR="00AB7118" w:rsidRDefault="00AB7118" w:rsidP="008949AE">
      <w:pPr>
        <w:spacing w:after="0" w:line="240" w:lineRule="auto"/>
      </w:pPr>
      <w:r>
        <w:continuationSeparator/>
      </w:r>
    </w:p>
  </w:footnote>
  <w:footnote w:id="1">
    <w:p w:rsidR="00AB7118" w:rsidRPr="00524CE1" w:rsidRDefault="00AB7118" w:rsidP="0017479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524CE1">
        <w:rPr>
          <w:rStyle w:val="a6"/>
          <w:rFonts w:ascii="Times New Roman" w:hAnsi="Times New Roman" w:cs="Times New Roman"/>
        </w:rPr>
        <w:footnoteRef/>
      </w:r>
      <w:r w:rsidRPr="00524CE1">
        <w:rPr>
          <w:rFonts w:ascii="Times New Roman" w:hAnsi="Times New Roman" w:cs="Times New Roman"/>
        </w:rPr>
        <w:t xml:space="preserve"> Богданова Т.А. Н.Н.Глубоковский: судьба христианского учёного. М.</w:t>
      </w:r>
      <w:r>
        <w:rPr>
          <w:rFonts w:ascii="Times New Roman" w:hAnsi="Times New Roman" w:cs="Times New Roman"/>
        </w:rPr>
        <w:t>;</w:t>
      </w:r>
      <w:r w:rsidRPr="00524CE1">
        <w:rPr>
          <w:rFonts w:ascii="Times New Roman" w:hAnsi="Times New Roman" w:cs="Times New Roman"/>
        </w:rPr>
        <w:t xml:space="preserve"> СПб</w:t>
      </w:r>
      <w:proofErr w:type="gramStart"/>
      <w:r>
        <w:rPr>
          <w:rFonts w:ascii="Times New Roman" w:hAnsi="Times New Roman" w:cs="Times New Roman"/>
        </w:rPr>
        <w:t>.</w:t>
      </w:r>
      <w:r w:rsidRPr="00524CE1">
        <w:rPr>
          <w:rFonts w:ascii="Times New Roman" w:hAnsi="Times New Roman" w:cs="Times New Roman"/>
        </w:rPr>
        <w:t xml:space="preserve">, </w:t>
      </w:r>
      <w:proofErr w:type="gramEnd"/>
      <w:r w:rsidRPr="00524CE1">
        <w:rPr>
          <w:rFonts w:ascii="Times New Roman" w:hAnsi="Times New Roman" w:cs="Times New Roman"/>
        </w:rPr>
        <w:t>2010.</w:t>
      </w:r>
    </w:p>
  </w:footnote>
  <w:footnote w:id="2">
    <w:p w:rsidR="00AB7118" w:rsidRPr="00524CE1" w:rsidRDefault="00AB7118" w:rsidP="0017479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524CE1">
        <w:rPr>
          <w:rStyle w:val="a6"/>
          <w:rFonts w:ascii="Times New Roman" w:hAnsi="Times New Roman" w:cs="Times New Roman"/>
        </w:rPr>
        <w:footnoteRef/>
      </w:r>
      <w:r w:rsidRPr="00524CE1">
        <w:rPr>
          <w:rFonts w:ascii="Times New Roman" w:hAnsi="Times New Roman" w:cs="Times New Roman"/>
        </w:rPr>
        <w:t xml:space="preserve"> Мешков А. Богословское наследие проф. </w:t>
      </w:r>
      <w:proofErr w:type="spellStart"/>
      <w:r w:rsidRPr="00524CE1">
        <w:rPr>
          <w:rFonts w:ascii="Times New Roman" w:hAnsi="Times New Roman" w:cs="Times New Roman"/>
        </w:rPr>
        <w:t>СПбДА</w:t>
      </w:r>
      <w:proofErr w:type="spellEnd"/>
      <w:r w:rsidRPr="00524CE1">
        <w:rPr>
          <w:rFonts w:ascii="Times New Roman" w:hAnsi="Times New Roman" w:cs="Times New Roman"/>
        </w:rPr>
        <w:t xml:space="preserve"> А. А. Бронзова и его вклад в развитие науки нравственного богословия: Канд. </w:t>
      </w:r>
      <w:proofErr w:type="spellStart"/>
      <w:r w:rsidRPr="00524CE1">
        <w:rPr>
          <w:rFonts w:ascii="Times New Roman" w:hAnsi="Times New Roman" w:cs="Times New Roman"/>
        </w:rPr>
        <w:t>дис</w:t>
      </w:r>
      <w:proofErr w:type="spellEnd"/>
      <w:r w:rsidRPr="00524CE1">
        <w:rPr>
          <w:rFonts w:ascii="Times New Roman" w:hAnsi="Times New Roman" w:cs="Times New Roman"/>
        </w:rPr>
        <w:t>./</w:t>
      </w:r>
      <w:proofErr w:type="spellStart"/>
      <w:r w:rsidRPr="00524CE1">
        <w:rPr>
          <w:rFonts w:ascii="Times New Roman" w:hAnsi="Times New Roman" w:cs="Times New Roman"/>
        </w:rPr>
        <w:t>СПбДА</w:t>
      </w:r>
      <w:proofErr w:type="spellEnd"/>
      <w:r w:rsidRPr="00524CE1">
        <w:rPr>
          <w:rFonts w:ascii="Times New Roman" w:hAnsi="Times New Roman" w:cs="Times New Roman"/>
        </w:rPr>
        <w:t>. СПб</w:t>
      </w:r>
      <w:proofErr w:type="gramStart"/>
      <w:r>
        <w:rPr>
          <w:rFonts w:ascii="Times New Roman" w:hAnsi="Times New Roman" w:cs="Times New Roman"/>
        </w:rPr>
        <w:t>.,</w:t>
      </w:r>
      <w:r w:rsidRPr="00524CE1">
        <w:rPr>
          <w:rFonts w:ascii="Times New Roman" w:hAnsi="Times New Roman" w:cs="Times New Roman"/>
        </w:rPr>
        <w:t xml:space="preserve"> </w:t>
      </w:r>
      <w:proofErr w:type="gramEnd"/>
      <w:r w:rsidRPr="00524CE1">
        <w:rPr>
          <w:rFonts w:ascii="Times New Roman" w:hAnsi="Times New Roman" w:cs="Times New Roman"/>
        </w:rPr>
        <w:t xml:space="preserve">2000. </w:t>
      </w:r>
    </w:p>
  </w:footnote>
  <w:footnote w:id="3">
    <w:p w:rsidR="00AB7118" w:rsidRPr="00524CE1" w:rsidRDefault="00AB7118" w:rsidP="0017479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524CE1">
        <w:rPr>
          <w:rStyle w:val="a6"/>
          <w:rFonts w:ascii="Times New Roman" w:hAnsi="Times New Roman" w:cs="Times New Roman"/>
        </w:rPr>
        <w:footnoteRef/>
      </w:r>
      <w:r w:rsidRPr="00524CE1">
        <w:rPr>
          <w:rFonts w:ascii="Times New Roman" w:hAnsi="Times New Roman" w:cs="Times New Roman"/>
        </w:rPr>
        <w:t xml:space="preserve"> Лаптева Л. П. Профессор И. С. Пальмов и его исследования по церковной истории зарубежных славян. Вестник церковной истории. </w:t>
      </w:r>
      <w:r>
        <w:rPr>
          <w:rFonts w:ascii="Times New Roman" w:hAnsi="Times New Roman" w:cs="Times New Roman"/>
        </w:rPr>
        <w:t xml:space="preserve">- </w:t>
      </w:r>
      <w:r w:rsidRPr="00524CE1">
        <w:rPr>
          <w:rFonts w:ascii="Times New Roman" w:hAnsi="Times New Roman" w:cs="Times New Roman"/>
        </w:rPr>
        <w:t>2007.</w:t>
      </w:r>
      <w:r>
        <w:rPr>
          <w:rFonts w:ascii="Times New Roman" w:hAnsi="Times New Roman" w:cs="Times New Roman"/>
        </w:rPr>
        <w:t xml:space="preserve"> - </w:t>
      </w:r>
      <w:r w:rsidRPr="00524CE1">
        <w:rPr>
          <w:rFonts w:ascii="Times New Roman" w:hAnsi="Times New Roman" w:cs="Times New Roman"/>
        </w:rPr>
        <w:t>№. 3(7).</w:t>
      </w:r>
    </w:p>
  </w:footnote>
  <w:footnote w:id="4">
    <w:p w:rsidR="00AB7118" w:rsidRPr="005C65B0" w:rsidRDefault="00AB7118" w:rsidP="0017479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5C65B0">
        <w:rPr>
          <w:rStyle w:val="a6"/>
          <w:rFonts w:ascii="Times New Roman" w:hAnsi="Times New Roman" w:cs="Times New Roman"/>
        </w:rPr>
        <w:footnoteRef/>
      </w:r>
      <w:r w:rsidRPr="005C65B0">
        <w:rPr>
          <w:rFonts w:ascii="Times New Roman" w:hAnsi="Times New Roman" w:cs="Times New Roman"/>
        </w:rPr>
        <w:t xml:space="preserve"> Павлов И. Санкт-Петербургская Духовная Академия как церковно-историческая школа// Богословские труды. Сборник, посвящённый 175-летию Ленинградской духовной академии. М., 1986. </w:t>
      </w:r>
      <w:r>
        <w:rPr>
          <w:rFonts w:ascii="Times New Roman" w:hAnsi="Times New Roman" w:cs="Times New Roman"/>
        </w:rPr>
        <w:t>С. 211-269</w:t>
      </w:r>
    </w:p>
  </w:footnote>
  <w:footnote w:id="5">
    <w:p w:rsidR="00AB7118" w:rsidRPr="00CC0F36" w:rsidRDefault="00AB7118" w:rsidP="00506452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C0F36">
        <w:rPr>
          <w:rFonts w:ascii="Times New Roman" w:hAnsi="Times New Roman" w:cs="Times New Roman"/>
        </w:rPr>
        <w:t>Склярова М. Сосуд избранный: история российских духовных школ в ранее не публиковавшихся трудах, письмах деятелей Р</w:t>
      </w:r>
      <w:r>
        <w:rPr>
          <w:rFonts w:ascii="Times New Roman" w:hAnsi="Times New Roman" w:cs="Times New Roman"/>
        </w:rPr>
        <w:t>у</w:t>
      </w:r>
      <w:r w:rsidRPr="00CC0F36">
        <w:rPr>
          <w:rFonts w:ascii="Times New Roman" w:hAnsi="Times New Roman" w:cs="Times New Roman"/>
        </w:rPr>
        <w:t>сской Православной Церкви, а также в секретных документах руков</w:t>
      </w:r>
      <w:r>
        <w:rPr>
          <w:rFonts w:ascii="Times New Roman" w:hAnsi="Times New Roman" w:cs="Times New Roman"/>
        </w:rPr>
        <w:t>одителей советского государства.</w:t>
      </w:r>
      <w:r w:rsidRPr="00CC0F36">
        <w:rPr>
          <w:rFonts w:ascii="Times New Roman" w:hAnsi="Times New Roman" w:cs="Times New Roman"/>
        </w:rPr>
        <w:t xml:space="preserve"> 1888-1932. СПб</w:t>
      </w:r>
      <w:proofErr w:type="gramStart"/>
      <w:r>
        <w:rPr>
          <w:rFonts w:ascii="Times New Roman" w:hAnsi="Times New Roman" w:cs="Times New Roman"/>
        </w:rPr>
        <w:t>.</w:t>
      </w:r>
      <w:r w:rsidRPr="00CC0F36">
        <w:rPr>
          <w:rFonts w:ascii="Times New Roman" w:hAnsi="Times New Roman" w:cs="Times New Roman"/>
        </w:rPr>
        <w:t xml:space="preserve">, </w:t>
      </w:r>
      <w:proofErr w:type="gramEnd"/>
      <w:r w:rsidRPr="00CC0F36">
        <w:rPr>
          <w:rFonts w:ascii="Times New Roman" w:hAnsi="Times New Roman" w:cs="Times New Roman"/>
        </w:rPr>
        <w:t>1994</w:t>
      </w:r>
    </w:p>
  </w:footnote>
  <w:footnote w:id="6">
    <w:p w:rsidR="00AB7118" w:rsidRPr="00D636B6" w:rsidRDefault="00AB7118" w:rsidP="0017479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636B6">
        <w:rPr>
          <w:rStyle w:val="a6"/>
          <w:rFonts w:ascii="Times New Roman" w:hAnsi="Times New Roman" w:cs="Times New Roman"/>
        </w:rPr>
        <w:footnoteRef/>
      </w:r>
      <w:r w:rsidRPr="00D636B6">
        <w:rPr>
          <w:rFonts w:ascii="Times New Roman" w:hAnsi="Times New Roman" w:cs="Times New Roman"/>
        </w:rPr>
        <w:t xml:space="preserve"> </w:t>
      </w:r>
      <w:proofErr w:type="spellStart"/>
      <w:r w:rsidRPr="00D636B6">
        <w:rPr>
          <w:rFonts w:ascii="Times New Roman" w:hAnsi="Times New Roman" w:cs="Times New Roman"/>
        </w:rPr>
        <w:t>Ферапонтовский</w:t>
      </w:r>
      <w:proofErr w:type="spellEnd"/>
      <w:r w:rsidRPr="00D636B6">
        <w:rPr>
          <w:rFonts w:ascii="Times New Roman" w:hAnsi="Times New Roman" w:cs="Times New Roman"/>
        </w:rPr>
        <w:t xml:space="preserve"> сборник. </w:t>
      </w:r>
      <w:proofErr w:type="spellStart"/>
      <w:r w:rsidRPr="00D636B6">
        <w:rPr>
          <w:rFonts w:ascii="Times New Roman" w:hAnsi="Times New Roman" w:cs="Times New Roman"/>
        </w:rPr>
        <w:t>Вып</w:t>
      </w:r>
      <w:proofErr w:type="spellEnd"/>
      <w:r w:rsidRPr="00D636B6">
        <w:rPr>
          <w:rFonts w:ascii="Times New Roman" w:hAnsi="Times New Roman" w:cs="Times New Roman"/>
        </w:rPr>
        <w:t xml:space="preserve">. 4. Письма И.И. </w:t>
      </w:r>
      <w:proofErr w:type="spellStart"/>
      <w:r w:rsidRPr="00D636B6">
        <w:rPr>
          <w:rFonts w:ascii="Times New Roman" w:hAnsi="Times New Roman" w:cs="Times New Roman"/>
        </w:rPr>
        <w:t>Бриллиантова</w:t>
      </w:r>
      <w:proofErr w:type="spellEnd"/>
      <w:r w:rsidRPr="00D636B6">
        <w:rPr>
          <w:rFonts w:ascii="Times New Roman" w:hAnsi="Times New Roman" w:cs="Times New Roman"/>
        </w:rPr>
        <w:t xml:space="preserve"> к А.И.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36B6">
        <w:rPr>
          <w:rFonts w:ascii="Times New Roman" w:hAnsi="Times New Roman" w:cs="Times New Roman"/>
        </w:rPr>
        <w:t>Бриллиантову</w:t>
      </w:r>
      <w:proofErr w:type="spellEnd"/>
      <w:r w:rsidRPr="00D636B6">
        <w:rPr>
          <w:rFonts w:ascii="Times New Roman" w:hAnsi="Times New Roman" w:cs="Times New Roman"/>
        </w:rPr>
        <w:t>. 1894-1929. М.</w:t>
      </w:r>
      <w:r>
        <w:rPr>
          <w:rFonts w:ascii="Times New Roman" w:hAnsi="Times New Roman" w:cs="Times New Roman"/>
        </w:rPr>
        <w:t>,</w:t>
      </w:r>
      <w:r w:rsidRPr="00D636B6">
        <w:rPr>
          <w:rFonts w:ascii="Times New Roman" w:hAnsi="Times New Roman" w:cs="Times New Roman"/>
        </w:rPr>
        <w:t>1997</w:t>
      </w:r>
    </w:p>
  </w:footnote>
  <w:footnote w:id="7">
    <w:p w:rsidR="00AB7118" w:rsidRPr="00C81FAB" w:rsidRDefault="00AB7118" w:rsidP="0017479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B3885">
        <w:rPr>
          <w:rStyle w:val="a6"/>
          <w:rFonts w:ascii="Times New Roman" w:hAnsi="Times New Roman" w:cs="Times New Roman"/>
        </w:rPr>
        <w:footnoteRef/>
      </w:r>
      <w:r w:rsidRPr="00CB3885">
        <w:rPr>
          <w:rFonts w:ascii="Times New Roman" w:hAnsi="Times New Roman" w:cs="Times New Roman"/>
        </w:rPr>
        <w:t xml:space="preserve"> </w:t>
      </w:r>
      <w:r w:rsidRPr="00C81FAB">
        <w:rPr>
          <w:rFonts w:ascii="Times New Roman" w:hAnsi="Times New Roman" w:cs="Times New Roman"/>
        </w:rPr>
        <w:t xml:space="preserve">Грушевой А.И. Бриллиантов: история церкви и византиноведение в трудах учёного// Мир русской </w:t>
      </w:r>
      <w:proofErr w:type="spellStart"/>
      <w:r w:rsidRPr="00C81FAB">
        <w:rPr>
          <w:rFonts w:ascii="Times New Roman" w:hAnsi="Times New Roman" w:cs="Times New Roman"/>
        </w:rPr>
        <w:t>византинистики</w:t>
      </w:r>
      <w:proofErr w:type="spellEnd"/>
      <w:r w:rsidRPr="00C81FAB">
        <w:rPr>
          <w:rFonts w:ascii="Times New Roman" w:hAnsi="Times New Roman" w:cs="Times New Roman"/>
        </w:rPr>
        <w:t>. Материалы архивов Санкт-Петербурга.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 w:rsidRPr="00C81FAB">
        <w:rPr>
          <w:rFonts w:ascii="Times New Roman" w:hAnsi="Times New Roman" w:cs="Times New Roman"/>
        </w:rPr>
        <w:t>2004. С.286-311</w:t>
      </w:r>
    </w:p>
  </w:footnote>
  <w:footnote w:id="8">
    <w:p w:rsidR="00AB7118" w:rsidRPr="00FE1763" w:rsidRDefault="00AB7118" w:rsidP="00174794">
      <w:pPr>
        <w:pStyle w:val="a4"/>
        <w:spacing w:line="360" w:lineRule="auto"/>
        <w:jc w:val="both"/>
      </w:pPr>
      <w:r>
        <w:rPr>
          <w:rStyle w:val="a6"/>
        </w:rPr>
        <w:footnoteRef/>
      </w:r>
      <w:r>
        <w:t xml:space="preserve"> </w:t>
      </w:r>
      <w:r w:rsidRPr="00FE1763">
        <w:rPr>
          <w:rFonts w:ascii="Times New Roman" w:hAnsi="Times New Roman" w:cs="Times New Roman"/>
        </w:rPr>
        <w:t>Братухин А.Ю. Александр Иванович Бриллиантов и его «Лекции по истории Древней Церкви»//Бриллиантов А.И. Лекции по истории древней церкви.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 w:rsidRPr="00FE1763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>. С.5-27</w:t>
      </w:r>
    </w:p>
  </w:footnote>
  <w:footnote w:id="9">
    <w:p w:rsidR="00AB7118" w:rsidRPr="00CB3885" w:rsidRDefault="00AB7118" w:rsidP="0017479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B3885">
        <w:rPr>
          <w:rStyle w:val="a6"/>
          <w:rFonts w:ascii="Times New Roman" w:hAnsi="Times New Roman" w:cs="Times New Roman"/>
        </w:rPr>
        <w:footnoteRef/>
      </w:r>
      <w:r w:rsidRPr="00CB38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Бурега</w:t>
      </w:r>
      <w:proofErr w:type="spellEnd"/>
      <w:r>
        <w:rPr>
          <w:rFonts w:ascii="Times New Roman" w:hAnsi="Times New Roman" w:cs="Times New Roman"/>
        </w:rPr>
        <w:t xml:space="preserve"> В.В. </w:t>
      </w:r>
      <w:r w:rsidRPr="00CB3885">
        <w:rPr>
          <w:rFonts w:ascii="Times New Roman" w:hAnsi="Times New Roman" w:cs="Times New Roman"/>
        </w:rPr>
        <w:t>Бриллиантов А.И.</w:t>
      </w:r>
      <w:r>
        <w:rPr>
          <w:rFonts w:ascii="Times New Roman" w:hAnsi="Times New Roman" w:cs="Times New Roman"/>
        </w:rPr>
        <w:t>//</w:t>
      </w:r>
      <w:r w:rsidRPr="00CB3885">
        <w:rPr>
          <w:rFonts w:ascii="Times New Roman" w:hAnsi="Times New Roman" w:cs="Times New Roman"/>
        </w:rPr>
        <w:t xml:space="preserve"> Православная энциклопедия</w:t>
      </w:r>
      <w:r>
        <w:rPr>
          <w:rFonts w:ascii="Times New Roman" w:hAnsi="Times New Roman" w:cs="Times New Roman"/>
        </w:rPr>
        <w:t xml:space="preserve"> </w:t>
      </w:r>
      <w:r w:rsidRPr="00C81FA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C81FA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" w:history="1">
        <w:r w:rsidRPr="00506452">
          <w:rPr>
            <w:rStyle w:val="a7"/>
            <w:rFonts w:ascii="Times New Roman" w:hAnsi="Times New Roman" w:cs="Times New Roman"/>
            <w:u w:val="none"/>
          </w:rPr>
          <w:t>http://www.pravenc.ru/text/153437.html</w:t>
        </w:r>
      </w:hyperlink>
      <w:r w:rsidRPr="00506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 10.05.2017)</w:t>
      </w:r>
    </w:p>
  </w:footnote>
  <w:footnote w:id="10">
    <w:p w:rsidR="00AB7118" w:rsidRPr="00BF2484" w:rsidRDefault="00AB7118" w:rsidP="0017479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BF2484">
        <w:rPr>
          <w:rStyle w:val="a6"/>
          <w:rFonts w:ascii="Times New Roman" w:hAnsi="Times New Roman" w:cs="Times New Roman"/>
        </w:rPr>
        <w:footnoteRef/>
      </w:r>
      <w:r w:rsidRPr="00BF2484">
        <w:rPr>
          <w:rFonts w:ascii="Times New Roman" w:hAnsi="Times New Roman" w:cs="Times New Roman"/>
        </w:rPr>
        <w:t xml:space="preserve"> </w:t>
      </w:r>
      <w:proofErr w:type="spellStart"/>
      <w:r w:rsidRPr="00BF2484">
        <w:rPr>
          <w:rFonts w:ascii="Times New Roman" w:hAnsi="Times New Roman" w:cs="Times New Roman"/>
        </w:rPr>
        <w:t>Хмара</w:t>
      </w:r>
      <w:proofErr w:type="spellEnd"/>
      <w:r w:rsidRPr="00BF2484">
        <w:rPr>
          <w:rFonts w:ascii="Times New Roman" w:hAnsi="Times New Roman" w:cs="Times New Roman"/>
        </w:rPr>
        <w:t xml:space="preserve"> И.В. Церковно-историческая школа Санкт-Петербургской Духовной Академии на рубеже </w:t>
      </w:r>
      <w:r w:rsidRPr="00BF2484">
        <w:rPr>
          <w:rFonts w:ascii="Times New Roman" w:hAnsi="Times New Roman" w:cs="Times New Roman"/>
          <w:lang w:val="en-US"/>
        </w:rPr>
        <w:t>XIX</w:t>
      </w:r>
      <w:r w:rsidRPr="00BF2484">
        <w:rPr>
          <w:rFonts w:ascii="Times New Roman" w:hAnsi="Times New Roman" w:cs="Times New Roman"/>
        </w:rPr>
        <w:t>-</w:t>
      </w:r>
      <w:r w:rsidRPr="00BF2484">
        <w:rPr>
          <w:rFonts w:ascii="Times New Roman" w:hAnsi="Times New Roman" w:cs="Times New Roman"/>
          <w:lang w:val="en-US"/>
        </w:rPr>
        <w:t>XX</w:t>
      </w:r>
      <w:r w:rsidRPr="00BF2484">
        <w:rPr>
          <w:rFonts w:ascii="Times New Roman" w:hAnsi="Times New Roman" w:cs="Times New Roman"/>
        </w:rPr>
        <w:t xml:space="preserve"> вв.: представители, задачи, методы//30 лет кафедре религиоведения Уральского Федерального Университета: сборник научных статей. Екатеринбург</w:t>
      </w:r>
      <w:r>
        <w:rPr>
          <w:rFonts w:ascii="Times New Roman" w:hAnsi="Times New Roman" w:cs="Times New Roman"/>
        </w:rPr>
        <w:t>:</w:t>
      </w:r>
      <w:r w:rsidRPr="00BF2484">
        <w:rPr>
          <w:rFonts w:ascii="Times New Roman" w:hAnsi="Times New Roman" w:cs="Times New Roman"/>
        </w:rPr>
        <w:t>, 2017. С.373-381</w:t>
      </w:r>
    </w:p>
  </w:footnote>
  <w:footnote w:id="11">
    <w:p w:rsidR="00AB7118" w:rsidRPr="007664C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7664C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64C8">
        <w:rPr>
          <w:rFonts w:ascii="Times New Roman" w:hAnsi="Times New Roman" w:cs="Times New Roman"/>
        </w:rPr>
        <w:t>Манхейм К. Диагноз нашего времени Идеология и уто</w:t>
      </w:r>
      <w:r>
        <w:rPr>
          <w:rFonts w:ascii="Times New Roman" w:hAnsi="Times New Roman" w:cs="Times New Roman"/>
        </w:rPr>
        <w:t xml:space="preserve">пия//Диагноз нашего времени. М., 1994. </w:t>
      </w:r>
      <w:r w:rsidRPr="007664C8">
        <w:rPr>
          <w:rFonts w:ascii="Times New Roman" w:hAnsi="Times New Roman" w:cs="Times New Roman"/>
        </w:rPr>
        <w:t>С.223</w:t>
      </w:r>
    </w:p>
  </w:footnote>
  <w:footnote w:id="12">
    <w:p w:rsidR="00AB7118" w:rsidRPr="007664C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7664C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Лакатос</w:t>
      </w:r>
      <w:proofErr w:type="spellEnd"/>
      <w:r>
        <w:rPr>
          <w:rFonts w:ascii="Times New Roman" w:hAnsi="Times New Roman" w:cs="Times New Roman"/>
        </w:rPr>
        <w:t xml:space="preserve"> И. Фальсификация и </w:t>
      </w:r>
      <w:r w:rsidRPr="007664C8">
        <w:rPr>
          <w:rFonts w:ascii="Times New Roman" w:hAnsi="Times New Roman" w:cs="Times New Roman"/>
        </w:rPr>
        <w:t xml:space="preserve">методология научно-исследовательских </w:t>
      </w:r>
      <w:proofErr w:type="gramStart"/>
      <w:r w:rsidRPr="007664C8">
        <w:rPr>
          <w:rFonts w:ascii="Times New Roman" w:hAnsi="Times New Roman" w:cs="Times New Roman"/>
        </w:rPr>
        <w:t>программ</w:t>
      </w:r>
      <w:proofErr w:type="gramEnd"/>
      <w:r w:rsidRPr="007664C8">
        <w:rPr>
          <w:rFonts w:ascii="Times New Roman" w:hAnsi="Times New Roman" w:cs="Times New Roman"/>
        </w:rPr>
        <w:t xml:space="preserve"> //Избранные произведения по философии и методологии науки. М.,</w:t>
      </w:r>
      <w:r>
        <w:rPr>
          <w:rFonts w:ascii="Times New Roman" w:hAnsi="Times New Roman" w:cs="Times New Roman"/>
        </w:rPr>
        <w:t xml:space="preserve"> </w:t>
      </w:r>
      <w:r w:rsidRPr="007664C8">
        <w:rPr>
          <w:rFonts w:ascii="Times New Roman" w:hAnsi="Times New Roman" w:cs="Times New Roman"/>
        </w:rPr>
        <w:t>2008. С. 400</w:t>
      </w:r>
    </w:p>
  </w:footnote>
  <w:footnote w:id="13">
    <w:p w:rsidR="00AB7118" w:rsidRPr="00FF0E3F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FF0E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F0E3F">
        <w:rPr>
          <w:rFonts w:ascii="Times New Roman" w:hAnsi="Times New Roman" w:cs="Times New Roman"/>
        </w:rPr>
        <w:t xml:space="preserve"> С. 437</w:t>
      </w:r>
    </w:p>
  </w:footnote>
  <w:footnote w:id="14">
    <w:p w:rsidR="00AB7118" w:rsidRPr="00FF0E3F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FF0E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F0E3F">
        <w:rPr>
          <w:rFonts w:ascii="Times New Roman" w:hAnsi="Times New Roman" w:cs="Times New Roman"/>
        </w:rPr>
        <w:t xml:space="preserve"> С. 359</w:t>
      </w:r>
    </w:p>
  </w:footnote>
  <w:footnote w:id="15">
    <w:p w:rsidR="00AB7118" w:rsidRPr="00FF0E3F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FF0E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F0E3F">
        <w:rPr>
          <w:rFonts w:ascii="Times New Roman" w:hAnsi="Times New Roman" w:cs="Times New Roman"/>
        </w:rPr>
        <w:t xml:space="preserve"> С.360</w:t>
      </w:r>
      <w:r>
        <w:rPr>
          <w:rFonts w:ascii="Times New Roman" w:hAnsi="Times New Roman" w:cs="Times New Roman"/>
        </w:rPr>
        <w:t>-</w:t>
      </w:r>
      <w:r w:rsidRPr="00FF0E3F">
        <w:rPr>
          <w:rFonts w:ascii="Times New Roman" w:hAnsi="Times New Roman" w:cs="Times New Roman"/>
        </w:rPr>
        <w:t>361</w:t>
      </w:r>
    </w:p>
  </w:footnote>
  <w:footnote w:id="16">
    <w:p w:rsidR="00AB7118" w:rsidRPr="000B4B63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0B4B63">
        <w:rPr>
          <w:rStyle w:val="a6"/>
          <w:rFonts w:ascii="Times New Roman" w:hAnsi="Times New Roman" w:cs="Times New Roman"/>
        </w:rPr>
        <w:footnoteRef/>
      </w:r>
      <w:r w:rsidRPr="000B4B63">
        <w:rPr>
          <w:rFonts w:ascii="Times New Roman" w:hAnsi="Times New Roman" w:cs="Times New Roman"/>
        </w:rPr>
        <w:t xml:space="preserve"> 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 вестник.</w:t>
      </w:r>
      <w:r>
        <w:rPr>
          <w:rFonts w:ascii="Times New Roman" w:hAnsi="Times New Roman" w:cs="Times New Roman"/>
        </w:rPr>
        <w:t xml:space="preserve">- </w:t>
      </w:r>
      <w:r w:rsidRPr="000B4B63">
        <w:rPr>
          <w:rFonts w:ascii="Times New Roman" w:hAnsi="Times New Roman" w:cs="Times New Roman"/>
        </w:rPr>
        <w:t xml:space="preserve"> 1895. </w:t>
      </w:r>
      <w:r>
        <w:rPr>
          <w:rFonts w:ascii="Times New Roman" w:hAnsi="Times New Roman" w:cs="Times New Roman"/>
        </w:rPr>
        <w:t xml:space="preserve">- </w:t>
      </w:r>
      <w:r w:rsidRPr="000B4B63">
        <w:rPr>
          <w:rFonts w:ascii="Times New Roman" w:hAnsi="Times New Roman" w:cs="Times New Roman"/>
        </w:rPr>
        <w:t xml:space="preserve">Т.4. </w:t>
      </w:r>
      <w:r>
        <w:rPr>
          <w:rFonts w:ascii="Times New Roman" w:hAnsi="Times New Roman" w:cs="Times New Roman"/>
        </w:rPr>
        <w:t xml:space="preserve">- </w:t>
      </w:r>
      <w:r w:rsidRPr="000B4B63">
        <w:rPr>
          <w:rFonts w:ascii="Times New Roman" w:hAnsi="Times New Roman" w:cs="Times New Roman"/>
        </w:rPr>
        <w:t>№12.</w:t>
      </w:r>
      <w:r>
        <w:rPr>
          <w:rFonts w:ascii="Times New Roman" w:hAnsi="Times New Roman" w:cs="Times New Roman"/>
        </w:rPr>
        <w:t xml:space="preserve"> -</w:t>
      </w:r>
      <w:r w:rsidRPr="000B4B63">
        <w:rPr>
          <w:rFonts w:ascii="Times New Roman" w:hAnsi="Times New Roman" w:cs="Times New Roman"/>
        </w:rPr>
        <w:t xml:space="preserve"> С.289-321</w:t>
      </w:r>
    </w:p>
  </w:footnote>
  <w:footnote w:id="17">
    <w:p w:rsidR="00AB7118" w:rsidRPr="0022130C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130C">
        <w:rPr>
          <w:rStyle w:val="a6"/>
          <w:rFonts w:ascii="Times New Roman" w:hAnsi="Times New Roman" w:cs="Times New Roman"/>
        </w:rPr>
        <w:footnoteRef/>
      </w:r>
      <w:r w:rsidRPr="0022130C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22130C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века. М., </w:t>
      </w:r>
      <w:r w:rsidRPr="0022130C">
        <w:rPr>
          <w:rFonts w:ascii="Times New Roman" w:hAnsi="Times New Roman" w:cs="Times New Roman"/>
        </w:rPr>
        <w:t>2012. С.7</w:t>
      </w:r>
    </w:p>
  </w:footnote>
  <w:footnote w:id="18">
    <w:p w:rsidR="00AB7118" w:rsidRPr="0022130C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130C">
        <w:rPr>
          <w:rStyle w:val="a6"/>
          <w:rFonts w:ascii="Times New Roman" w:hAnsi="Times New Roman" w:cs="Times New Roman"/>
        </w:rPr>
        <w:footnoteRef/>
      </w:r>
      <w:r w:rsidRPr="0022130C">
        <w:rPr>
          <w:rFonts w:ascii="Times New Roman" w:hAnsi="Times New Roman" w:cs="Times New Roman"/>
        </w:rPr>
        <w:t xml:space="preserve"> Там же</w:t>
      </w:r>
      <w:r>
        <w:rPr>
          <w:rFonts w:ascii="Times New Roman" w:hAnsi="Times New Roman" w:cs="Times New Roman"/>
        </w:rPr>
        <w:t>.</w:t>
      </w:r>
    </w:p>
  </w:footnote>
  <w:footnote w:id="19">
    <w:p w:rsidR="00AB7118" w:rsidRPr="0022130C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130C">
        <w:rPr>
          <w:rStyle w:val="a6"/>
          <w:rFonts w:ascii="Times New Roman" w:hAnsi="Times New Roman" w:cs="Times New Roman"/>
        </w:rPr>
        <w:footnoteRef/>
      </w:r>
      <w:r w:rsidRPr="0022130C">
        <w:rPr>
          <w:rFonts w:ascii="Times New Roman" w:hAnsi="Times New Roman" w:cs="Times New Roman"/>
        </w:rPr>
        <w:t xml:space="preserve"> Глубоковский Н.Н. Начало организованной духовной школы: (Комитет об усовершенствовании духовных училищ)//Богословский вестник </w:t>
      </w:r>
      <w:r>
        <w:rPr>
          <w:rFonts w:ascii="Times New Roman" w:hAnsi="Times New Roman" w:cs="Times New Roman"/>
        </w:rPr>
        <w:t xml:space="preserve">- </w:t>
      </w:r>
      <w:r w:rsidRPr="0022130C">
        <w:rPr>
          <w:rFonts w:ascii="Times New Roman" w:hAnsi="Times New Roman" w:cs="Times New Roman"/>
        </w:rPr>
        <w:t xml:space="preserve">1917. </w:t>
      </w:r>
      <w:r>
        <w:rPr>
          <w:rFonts w:ascii="Times New Roman" w:hAnsi="Times New Roman" w:cs="Times New Roman"/>
        </w:rPr>
        <w:t xml:space="preserve">- </w:t>
      </w:r>
      <w:r w:rsidRPr="0022130C">
        <w:rPr>
          <w:rFonts w:ascii="Times New Roman" w:hAnsi="Times New Roman" w:cs="Times New Roman"/>
        </w:rPr>
        <w:t xml:space="preserve">Т.2. </w:t>
      </w:r>
      <w:r>
        <w:rPr>
          <w:rFonts w:ascii="Times New Roman" w:hAnsi="Times New Roman" w:cs="Times New Roman"/>
        </w:rPr>
        <w:t xml:space="preserve">- </w:t>
      </w:r>
      <w:r w:rsidRPr="0022130C">
        <w:rPr>
          <w:rFonts w:ascii="Times New Roman" w:hAnsi="Times New Roman" w:cs="Times New Roman"/>
        </w:rPr>
        <w:t xml:space="preserve">№6-7. </w:t>
      </w:r>
      <w:r>
        <w:rPr>
          <w:rFonts w:ascii="Times New Roman" w:hAnsi="Times New Roman" w:cs="Times New Roman"/>
        </w:rPr>
        <w:t xml:space="preserve">- </w:t>
      </w:r>
      <w:r w:rsidRPr="0022130C">
        <w:rPr>
          <w:rFonts w:ascii="Times New Roman" w:hAnsi="Times New Roman" w:cs="Times New Roman"/>
        </w:rPr>
        <w:t>С. 75</w:t>
      </w:r>
    </w:p>
  </w:footnote>
  <w:footnote w:id="20">
    <w:p w:rsidR="00AB7118" w:rsidRPr="00940246" w:rsidRDefault="00AB7118" w:rsidP="00940246">
      <w:pPr>
        <w:pStyle w:val="a4"/>
        <w:spacing w:line="360" w:lineRule="auto"/>
        <w:rPr>
          <w:rFonts w:ascii="Times New Roman" w:hAnsi="Times New Roman" w:cs="Times New Roman"/>
        </w:rPr>
      </w:pPr>
      <w:r w:rsidRPr="00940246">
        <w:rPr>
          <w:rStyle w:val="a6"/>
          <w:rFonts w:ascii="Times New Roman" w:hAnsi="Times New Roman" w:cs="Times New Roman"/>
        </w:rPr>
        <w:footnoteRef/>
      </w:r>
      <w:r w:rsidRPr="00940246">
        <w:rPr>
          <w:rFonts w:ascii="Times New Roman" w:hAnsi="Times New Roman" w:cs="Times New Roman"/>
        </w:rPr>
        <w:t xml:space="preserve"> Знаменский П.В. Духовные школы в России до реформы 1808 г. Казань</w:t>
      </w:r>
      <w:proofErr w:type="gramStart"/>
      <w:r>
        <w:rPr>
          <w:rFonts w:ascii="Times New Roman" w:hAnsi="Times New Roman" w:cs="Times New Roman"/>
        </w:rPr>
        <w:t>.</w:t>
      </w:r>
      <w:r w:rsidRPr="00940246">
        <w:rPr>
          <w:rFonts w:ascii="Times New Roman" w:hAnsi="Times New Roman" w:cs="Times New Roman"/>
        </w:rPr>
        <w:t xml:space="preserve">, </w:t>
      </w:r>
      <w:proofErr w:type="gramEnd"/>
      <w:r w:rsidRPr="00940246">
        <w:rPr>
          <w:rFonts w:ascii="Times New Roman" w:hAnsi="Times New Roman" w:cs="Times New Roman"/>
        </w:rPr>
        <w:t xml:space="preserve">1881. С. </w:t>
      </w:r>
      <w:r>
        <w:rPr>
          <w:rFonts w:ascii="Times New Roman" w:hAnsi="Times New Roman" w:cs="Times New Roman"/>
        </w:rPr>
        <w:t>1</w:t>
      </w:r>
    </w:p>
  </w:footnote>
  <w:footnote w:id="21">
    <w:p w:rsidR="00AB7118" w:rsidRPr="00940246" w:rsidRDefault="00AB7118" w:rsidP="00940246">
      <w:pPr>
        <w:pStyle w:val="a4"/>
        <w:spacing w:line="360" w:lineRule="auto"/>
        <w:rPr>
          <w:rFonts w:ascii="Times New Roman" w:hAnsi="Times New Roman" w:cs="Times New Roman"/>
        </w:rPr>
      </w:pPr>
      <w:r w:rsidRPr="00940246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2130C">
        <w:rPr>
          <w:rFonts w:ascii="Times New Roman" w:hAnsi="Times New Roman" w:cs="Times New Roman"/>
        </w:rPr>
        <w:t xml:space="preserve">Сухова Н.Ю. Высшая духовная школа: проблемы и реформы. Вторая половина </w:t>
      </w:r>
      <w:r w:rsidRPr="0022130C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века. </w:t>
      </w:r>
      <w:r w:rsidRPr="00940246">
        <w:rPr>
          <w:rFonts w:ascii="Times New Roman" w:hAnsi="Times New Roman" w:cs="Times New Roman"/>
        </w:rPr>
        <w:t>С.53</w:t>
      </w:r>
    </w:p>
  </w:footnote>
  <w:footnote w:id="22">
    <w:p w:rsidR="00AB7118" w:rsidRPr="0020501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05018">
        <w:rPr>
          <w:rStyle w:val="a6"/>
          <w:rFonts w:ascii="Times New Roman" w:hAnsi="Times New Roman" w:cs="Times New Roman"/>
        </w:rPr>
        <w:footnoteRef/>
      </w:r>
      <w:r w:rsidRPr="00205018">
        <w:rPr>
          <w:rFonts w:ascii="Times New Roman" w:hAnsi="Times New Roman" w:cs="Times New Roman"/>
        </w:rPr>
        <w:t xml:space="preserve"> Знаменский П.В. Духовные школы в России до реформы. С. 2</w:t>
      </w:r>
    </w:p>
  </w:footnote>
  <w:footnote w:id="23">
    <w:p w:rsidR="00AB7118" w:rsidRPr="0020501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05018">
        <w:rPr>
          <w:rStyle w:val="a6"/>
          <w:rFonts w:ascii="Times New Roman" w:hAnsi="Times New Roman" w:cs="Times New Roman"/>
        </w:rPr>
        <w:footnoteRef/>
      </w:r>
      <w:r w:rsidRPr="00205018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205018">
        <w:rPr>
          <w:rFonts w:ascii="Times New Roman" w:hAnsi="Times New Roman" w:cs="Times New Roman"/>
          <w:lang w:val="en-US"/>
        </w:rPr>
        <w:t>XIX</w:t>
      </w:r>
      <w:r w:rsidRPr="00205018">
        <w:rPr>
          <w:rFonts w:ascii="Times New Roman" w:hAnsi="Times New Roman" w:cs="Times New Roman"/>
        </w:rPr>
        <w:t xml:space="preserve"> века. С.33</w:t>
      </w:r>
    </w:p>
  </w:footnote>
  <w:footnote w:id="24">
    <w:p w:rsidR="00AB7118" w:rsidRPr="0020501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05018">
        <w:rPr>
          <w:rStyle w:val="a6"/>
          <w:rFonts w:ascii="Times New Roman" w:hAnsi="Times New Roman" w:cs="Times New Roman"/>
        </w:rPr>
        <w:footnoteRef/>
      </w:r>
      <w:r w:rsidRPr="00205018">
        <w:rPr>
          <w:rFonts w:ascii="Times New Roman" w:hAnsi="Times New Roman" w:cs="Times New Roman"/>
        </w:rPr>
        <w:t xml:space="preserve"> Знаменский П.В. Духовные школы в России до реформы 1808 г. С. 4</w:t>
      </w:r>
    </w:p>
  </w:footnote>
  <w:footnote w:id="25">
    <w:p w:rsidR="00AB7118" w:rsidRPr="00A619DA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05018">
        <w:rPr>
          <w:rStyle w:val="a6"/>
          <w:rFonts w:ascii="Times New Roman" w:hAnsi="Times New Roman" w:cs="Times New Roman"/>
        </w:rPr>
        <w:footnoteRef/>
      </w:r>
      <w:r w:rsidRPr="00205018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205018">
        <w:rPr>
          <w:rFonts w:ascii="Times New Roman" w:hAnsi="Times New Roman" w:cs="Times New Roman"/>
          <w:lang w:val="en-US"/>
        </w:rPr>
        <w:t>XIX</w:t>
      </w:r>
      <w:r w:rsidRPr="00205018">
        <w:rPr>
          <w:rFonts w:ascii="Times New Roman" w:hAnsi="Times New Roman" w:cs="Times New Roman"/>
        </w:rPr>
        <w:t xml:space="preserve"> века. С</w:t>
      </w:r>
      <w:r w:rsidRPr="00A619DA">
        <w:rPr>
          <w:rFonts w:ascii="Times New Roman" w:hAnsi="Times New Roman" w:cs="Times New Roman"/>
        </w:rPr>
        <w:t>.33</w:t>
      </w:r>
    </w:p>
  </w:footnote>
  <w:footnote w:id="26">
    <w:p w:rsidR="00AB7118" w:rsidRPr="0024138A" w:rsidRDefault="00AB7118" w:rsidP="0024138A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24138A">
        <w:t xml:space="preserve"> </w:t>
      </w:r>
      <w:proofErr w:type="spellStart"/>
      <w:r w:rsidRPr="0024138A">
        <w:rPr>
          <w:rFonts w:ascii="Times New Roman" w:hAnsi="Times New Roman" w:cs="Times New Roman"/>
        </w:rPr>
        <w:t>Суториус</w:t>
      </w:r>
      <w:proofErr w:type="spellEnd"/>
      <w:r w:rsidRPr="0024138A">
        <w:rPr>
          <w:rFonts w:ascii="Times New Roman" w:hAnsi="Times New Roman" w:cs="Times New Roman"/>
        </w:rPr>
        <w:t xml:space="preserve"> К.В. Источники по истории преподавания православного </w:t>
      </w:r>
      <w:proofErr w:type="spellStart"/>
      <w:r w:rsidRPr="0024138A">
        <w:rPr>
          <w:rFonts w:ascii="Times New Roman" w:hAnsi="Times New Roman" w:cs="Times New Roman"/>
        </w:rPr>
        <w:t>латиноязычного</w:t>
      </w:r>
      <w:proofErr w:type="spellEnd"/>
      <w:r w:rsidRPr="0024138A">
        <w:rPr>
          <w:rFonts w:ascii="Times New Roman" w:hAnsi="Times New Roman" w:cs="Times New Roman"/>
        </w:rPr>
        <w:t xml:space="preserve"> богословия в России в первой половине </w:t>
      </w:r>
      <w:r w:rsidRPr="0024138A">
        <w:rPr>
          <w:rFonts w:ascii="Times New Roman" w:hAnsi="Times New Roman" w:cs="Times New Roman"/>
          <w:lang w:val="en-US"/>
        </w:rPr>
        <w:t>XVIII</w:t>
      </w:r>
      <w:r w:rsidRPr="0024138A">
        <w:rPr>
          <w:rFonts w:ascii="Times New Roman" w:hAnsi="Times New Roman" w:cs="Times New Roman"/>
        </w:rPr>
        <w:t xml:space="preserve"> века: автореферат диссертации на соискание учёной степени кандидата исторических наук. СПб</w:t>
      </w:r>
      <w:proofErr w:type="gramStart"/>
      <w:r w:rsidRPr="009875A4">
        <w:rPr>
          <w:rFonts w:ascii="Times New Roman" w:hAnsi="Times New Roman" w:cs="Times New Roman"/>
          <w:lang w:val="en-US"/>
        </w:rPr>
        <w:t>:</w:t>
      </w:r>
      <w:proofErr w:type="spell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кп</w:t>
      </w:r>
      <w:proofErr w:type="spellEnd"/>
      <w:r w:rsidRPr="0024138A">
        <w:rPr>
          <w:rFonts w:ascii="Times New Roman" w:hAnsi="Times New Roman" w:cs="Times New Roman"/>
          <w:lang w:val="en-US"/>
        </w:rPr>
        <w:t xml:space="preserve">, 2008. </w:t>
      </w:r>
      <w:r w:rsidRPr="0024138A">
        <w:rPr>
          <w:rFonts w:ascii="Times New Roman" w:hAnsi="Times New Roman" w:cs="Times New Roman"/>
        </w:rPr>
        <w:t>С</w:t>
      </w:r>
      <w:r w:rsidRPr="0024138A">
        <w:rPr>
          <w:rFonts w:ascii="Times New Roman" w:hAnsi="Times New Roman" w:cs="Times New Roman"/>
          <w:lang w:val="en-US"/>
        </w:rPr>
        <w:t>.1</w:t>
      </w:r>
    </w:p>
  </w:footnote>
  <w:footnote w:id="27">
    <w:p w:rsidR="00AB7118" w:rsidRPr="00A47ABB" w:rsidRDefault="00AB7118" w:rsidP="008949AE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A47ABB">
        <w:rPr>
          <w:rStyle w:val="a6"/>
          <w:rFonts w:ascii="Times New Roman" w:hAnsi="Times New Roman" w:cs="Times New Roman"/>
        </w:rPr>
        <w:footnoteRef/>
      </w:r>
      <w:r w:rsidRPr="00A47ABB">
        <w:rPr>
          <w:rFonts w:ascii="Times New Roman" w:hAnsi="Times New Roman" w:cs="Times New Roman"/>
          <w:lang w:val="en-US"/>
        </w:rPr>
        <w:t xml:space="preserve"> Allan P. Farrell, S.J. Introduction // The Jesuit Ratio </w:t>
      </w:r>
      <w:proofErr w:type="spellStart"/>
      <w:r w:rsidRPr="00A47ABB">
        <w:rPr>
          <w:rFonts w:ascii="Times New Roman" w:hAnsi="Times New Roman" w:cs="Times New Roman"/>
          <w:lang w:val="en-US"/>
        </w:rPr>
        <w:t>Studiorum</w:t>
      </w:r>
      <w:proofErr w:type="spellEnd"/>
      <w:r w:rsidRPr="00A47A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</w:t>
      </w:r>
      <w:r w:rsidRPr="00A47ABB">
        <w:rPr>
          <w:rFonts w:ascii="Times New Roman" w:hAnsi="Times New Roman" w:cs="Times New Roman"/>
          <w:lang w:val="en-US"/>
        </w:rPr>
        <w:t xml:space="preserve">f 1599. </w:t>
      </w:r>
      <w:proofErr w:type="gramStart"/>
      <w:r w:rsidRPr="00A47ABB">
        <w:rPr>
          <w:rFonts w:ascii="Times New Roman" w:hAnsi="Times New Roman" w:cs="Times New Roman"/>
          <w:lang w:val="en-US"/>
        </w:rPr>
        <w:t>Washington, 1970.</w:t>
      </w:r>
      <w:proofErr w:type="gramEnd"/>
      <w:r w:rsidRPr="00A47ABB">
        <w:rPr>
          <w:rFonts w:ascii="Times New Roman" w:hAnsi="Times New Roman" w:cs="Times New Roman"/>
          <w:lang w:val="en-US"/>
        </w:rPr>
        <w:t xml:space="preserve"> P. III</w:t>
      </w:r>
    </w:p>
  </w:footnote>
  <w:footnote w:id="28">
    <w:p w:rsidR="00AB7118" w:rsidRPr="00A47ABB" w:rsidRDefault="00AB7118" w:rsidP="008949AE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A47ABB">
        <w:rPr>
          <w:rStyle w:val="a6"/>
          <w:rFonts w:ascii="Times New Roman" w:hAnsi="Times New Roman" w:cs="Times New Roman"/>
        </w:rPr>
        <w:footnoteRef/>
      </w:r>
      <w:r w:rsidRPr="00A47A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47ABB">
        <w:rPr>
          <w:rFonts w:ascii="Times New Roman" w:hAnsi="Times New Roman" w:cs="Times New Roman"/>
          <w:lang w:val="en-US"/>
        </w:rPr>
        <w:t>Compayre</w:t>
      </w:r>
      <w:proofErr w:type="spellEnd"/>
      <w:r w:rsidRPr="00A47ABB">
        <w:rPr>
          <w:rFonts w:ascii="Times New Roman" w:hAnsi="Times New Roman" w:cs="Times New Roman"/>
          <w:lang w:val="en-US"/>
        </w:rPr>
        <w:t xml:space="preserve"> G. History of Pedagogy.</w:t>
      </w:r>
      <w:proofErr w:type="gramEnd"/>
      <w:r w:rsidRPr="00A47A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47ABB">
        <w:rPr>
          <w:rFonts w:ascii="Times New Roman" w:hAnsi="Times New Roman" w:cs="Times New Roman"/>
          <w:lang w:val="en-US"/>
        </w:rPr>
        <w:t>Boston</w:t>
      </w:r>
      <w:r w:rsidRPr="009875A4">
        <w:rPr>
          <w:rFonts w:ascii="Times New Roman" w:hAnsi="Times New Roman" w:cs="Times New Roman"/>
          <w:lang w:val="en-US"/>
        </w:rPr>
        <w:t>.</w:t>
      </w:r>
      <w:r w:rsidRPr="00A47ABB">
        <w:rPr>
          <w:rFonts w:ascii="Times New Roman" w:hAnsi="Times New Roman" w:cs="Times New Roman"/>
          <w:lang w:val="en-US"/>
        </w:rPr>
        <w:t>,</w:t>
      </w:r>
      <w:proofErr w:type="gramEnd"/>
      <w:r w:rsidRPr="00A47ABB">
        <w:rPr>
          <w:rFonts w:ascii="Times New Roman" w:hAnsi="Times New Roman" w:cs="Times New Roman"/>
          <w:lang w:val="en-US"/>
        </w:rPr>
        <w:t xml:space="preserve"> 1898. P. </w:t>
      </w:r>
      <w:r>
        <w:rPr>
          <w:rFonts w:ascii="Times New Roman" w:hAnsi="Times New Roman" w:cs="Times New Roman"/>
          <w:lang w:val="en-US"/>
        </w:rPr>
        <w:t>141</w:t>
      </w:r>
    </w:p>
  </w:footnote>
  <w:footnote w:id="29">
    <w:p w:rsidR="00AB7118" w:rsidRPr="00A47ABB" w:rsidRDefault="00AB7118" w:rsidP="008949AE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A47ABB">
        <w:rPr>
          <w:rStyle w:val="a6"/>
          <w:rFonts w:ascii="Times New Roman" w:hAnsi="Times New Roman" w:cs="Times New Roman"/>
        </w:rPr>
        <w:footnoteRef/>
      </w:r>
      <w:r w:rsidRPr="00A47A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A47ABB">
        <w:rPr>
          <w:rFonts w:ascii="Times New Roman" w:hAnsi="Times New Roman" w:cs="Times New Roman"/>
          <w:lang w:val="en-US"/>
        </w:rPr>
        <w:t>. P. 142</w:t>
      </w:r>
    </w:p>
  </w:footnote>
  <w:footnote w:id="30">
    <w:p w:rsidR="00AB7118" w:rsidRPr="002E4DF3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CA17A9">
        <w:rPr>
          <w:rStyle w:val="a6"/>
          <w:rFonts w:ascii="Times New Roman" w:hAnsi="Times New Roman" w:cs="Times New Roman"/>
        </w:rPr>
        <w:footnoteRef/>
      </w:r>
      <w:r w:rsidRPr="00A47ABB">
        <w:rPr>
          <w:rFonts w:ascii="Times New Roman" w:hAnsi="Times New Roman" w:cs="Times New Roman"/>
          <w:lang w:val="en-US"/>
        </w:rPr>
        <w:t xml:space="preserve"> Allan P. Farrell, S.J. Introduction // The Jesuit Ratio </w:t>
      </w:r>
      <w:proofErr w:type="spellStart"/>
      <w:r w:rsidRPr="00A47ABB">
        <w:rPr>
          <w:rFonts w:ascii="Times New Roman" w:hAnsi="Times New Roman" w:cs="Times New Roman"/>
          <w:lang w:val="en-US"/>
        </w:rPr>
        <w:t>Studiorum</w:t>
      </w:r>
      <w:proofErr w:type="spellEnd"/>
      <w:r w:rsidRPr="00A47A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</w:t>
      </w:r>
      <w:r w:rsidRPr="00A47ABB">
        <w:rPr>
          <w:rFonts w:ascii="Times New Roman" w:hAnsi="Times New Roman" w:cs="Times New Roman"/>
          <w:lang w:val="en-US"/>
        </w:rPr>
        <w:t xml:space="preserve">f 1599. </w:t>
      </w:r>
      <w:r w:rsidRPr="00CA17A9">
        <w:rPr>
          <w:rFonts w:ascii="Times New Roman" w:hAnsi="Times New Roman" w:cs="Times New Roman"/>
          <w:lang w:val="en-US"/>
        </w:rPr>
        <w:t>P</w:t>
      </w:r>
      <w:r w:rsidRPr="002E4DF3">
        <w:rPr>
          <w:rFonts w:ascii="Times New Roman" w:hAnsi="Times New Roman" w:cs="Times New Roman"/>
        </w:rPr>
        <w:t xml:space="preserve"> 91</w:t>
      </w:r>
    </w:p>
  </w:footnote>
  <w:footnote w:id="31">
    <w:p w:rsidR="00AB7118" w:rsidRPr="002E4DF3" w:rsidRDefault="00AB7118" w:rsidP="00057FEB">
      <w:pPr>
        <w:pStyle w:val="a4"/>
        <w:spacing w:line="360" w:lineRule="auto"/>
        <w:rPr>
          <w:rFonts w:ascii="Times New Roman" w:hAnsi="Times New Roman" w:cs="Times New Roman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2E4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2E4DF3">
        <w:rPr>
          <w:rFonts w:ascii="Times New Roman" w:hAnsi="Times New Roman" w:cs="Times New Roman"/>
        </w:rPr>
        <w:t xml:space="preserve">. </w:t>
      </w:r>
      <w:r w:rsidRPr="00057FEB">
        <w:rPr>
          <w:rFonts w:ascii="Times New Roman" w:hAnsi="Times New Roman" w:cs="Times New Roman"/>
          <w:lang w:val="en-US"/>
        </w:rPr>
        <w:t>P</w:t>
      </w:r>
      <w:r w:rsidRPr="002E4DF3">
        <w:rPr>
          <w:rFonts w:ascii="Times New Roman" w:hAnsi="Times New Roman" w:cs="Times New Roman"/>
        </w:rPr>
        <w:t xml:space="preserve"> 88</w:t>
      </w:r>
    </w:p>
  </w:footnote>
  <w:footnote w:id="32">
    <w:p w:rsidR="00AB7118" w:rsidRPr="002E4DF3" w:rsidRDefault="00AB7118" w:rsidP="00057FEB">
      <w:pPr>
        <w:pStyle w:val="a4"/>
        <w:spacing w:line="360" w:lineRule="auto"/>
        <w:rPr>
          <w:rFonts w:ascii="Times New Roman" w:hAnsi="Times New Roman" w:cs="Times New Roman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2E4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2E4DF3">
        <w:rPr>
          <w:rFonts w:ascii="Times New Roman" w:hAnsi="Times New Roman" w:cs="Times New Roman"/>
        </w:rPr>
        <w:t xml:space="preserve">. </w:t>
      </w:r>
      <w:r w:rsidRPr="00057FEB">
        <w:rPr>
          <w:rFonts w:ascii="Times New Roman" w:hAnsi="Times New Roman" w:cs="Times New Roman"/>
          <w:lang w:val="en-US"/>
        </w:rPr>
        <w:t>P</w:t>
      </w:r>
      <w:r w:rsidRPr="002E4DF3">
        <w:rPr>
          <w:rFonts w:ascii="Times New Roman" w:hAnsi="Times New Roman" w:cs="Times New Roman"/>
        </w:rPr>
        <w:t xml:space="preserve"> 84</w:t>
      </w:r>
    </w:p>
  </w:footnote>
  <w:footnote w:id="33">
    <w:p w:rsidR="00AB7118" w:rsidRPr="002E4DF3" w:rsidRDefault="00AB7118" w:rsidP="00057FEB">
      <w:pPr>
        <w:pStyle w:val="a4"/>
        <w:spacing w:line="360" w:lineRule="auto"/>
        <w:rPr>
          <w:rFonts w:ascii="Times New Roman" w:hAnsi="Times New Roman" w:cs="Times New Roman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2E4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2E4DF3">
        <w:rPr>
          <w:rFonts w:ascii="Times New Roman" w:hAnsi="Times New Roman" w:cs="Times New Roman"/>
        </w:rPr>
        <w:t xml:space="preserve">. </w:t>
      </w:r>
      <w:r w:rsidRPr="00057FEB">
        <w:rPr>
          <w:rFonts w:ascii="Times New Roman" w:hAnsi="Times New Roman" w:cs="Times New Roman"/>
          <w:lang w:val="en-US"/>
        </w:rPr>
        <w:t>P</w:t>
      </w:r>
      <w:r w:rsidRPr="002E4DF3">
        <w:rPr>
          <w:rFonts w:ascii="Times New Roman" w:hAnsi="Times New Roman" w:cs="Times New Roman"/>
        </w:rPr>
        <w:t>. 80</w:t>
      </w:r>
    </w:p>
  </w:footnote>
  <w:footnote w:id="34">
    <w:p w:rsidR="00AB7118" w:rsidRPr="002E4DF3" w:rsidRDefault="00AB7118" w:rsidP="00057FEB">
      <w:pPr>
        <w:pStyle w:val="a4"/>
        <w:spacing w:line="360" w:lineRule="auto"/>
        <w:rPr>
          <w:rFonts w:ascii="Times New Roman" w:hAnsi="Times New Roman" w:cs="Times New Roman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2E4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2E4DF3">
        <w:rPr>
          <w:rFonts w:ascii="Times New Roman" w:hAnsi="Times New Roman" w:cs="Times New Roman"/>
        </w:rPr>
        <w:t xml:space="preserve">. </w:t>
      </w:r>
      <w:r w:rsidRPr="00057FEB">
        <w:rPr>
          <w:rFonts w:ascii="Times New Roman" w:hAnsi="Times New Roman" w:cs="Times New Roman"/>
          <w:lang w:val="en-US"/>
        </w:rPr>
        <w:t>P</w:t>
      </w:r>
      <w:r w:rsidRPr="002E4DF3">
        <w:rPr>
          <w:rFonts w:ascii="Times New Roman" w:hAnsi="Times New Roman" w:cs="Times New Roman"/>
        </w:rPr>
        <w:t xml:space="preserve"> 72</w:t>
      </w:r>
    </w:p>
  </w:footnote>
  <w:footnote w:id="35">
    <w:p w:rsidR="00AB7118" w:rsidRPr="00E56183" w:rsidRDefault="00AB7118" w:rsidP="00057FEB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057FEB">
        <w:rPr>
          <w:rFonts w:ascii="Times New Roman" w:hAnsi="Times New Roman" w:cs="Times New Roman"/>
        </w:rPr>
        <w:t xml:space="preserve"> </w:t>
      </w:r>
      <w:proofErr w:type="spellStart"/>
      <w:r w:rsidRPr="00057FEB">
        <w:rPr>
          <w:rFonts w:ascii="Times New Roman" w:hAnsi="Times New Roman" w:cs="Times New Roman"/>
        </w:rPr>
        <w:t>Суториус</w:t>
      </w:r>
      <w:proofErr w:type="spellEnd"/>
      <w:r w:rsidRPr="00057FEB">
        <w:rPr>
          <w:rFonts w:ascii="Times New Roman" w:hAnsi="Times New Roman" w:cs="Times New Roman"/>
        </w:rPr>
        <w:t xml:space="preserve"> К.В. Источники по истории преподавания православного </w:t>
      </w:r>
      <w:proofErr w:type="spellStart"/>
      <w:r w:rsidRPr="00057FEB">
        <w:rPr>
          <w:rFonts w:ascii="Times New Roman" w:hAnsi="Times New Roman" w:cs="Times New Roman"/>
        </w:rPr>
        <w:t>латиноязычного</w:t>
      </w:r>
      <w:proofErr w:type="spellEnd"/>
      <w:r w:rsidRPr="00057FEB">
        <w:rPr>
          <w:rFonts w:ascii="Times New Roman" w:hAnsi="Times New Roman" w:cs="Times New Roman"/>
        </w:rPr>
        <w:t xml:space="preserve"> богословия в России в первой половине </w:t>
      </w:r>
      <w:r w:rsidRPr="00057FEB">
        <w:rPr>
          <w:rFonts w:ascii="Times New Roman" w:hAnsi="Times New Roman" w:cs="Times New Roman"/>
          <w:lang w:val="en-US"/>
        </w:rPr>
        <w:t>XVIII</w:t>
      </w:r>
      <w:r w:rsidRPr="00057FEB">
        <w:rPr>
          <w:rFonts w:ascii="Times New Roman" w:hAnsi="Times New Roman" w:cs="Times New Roman"/>
        </w:rPr>
        <w:t xml:space="preserve"> века: автореферат диссертации на соискание учёной степени кандидата исторических наук. С</w:t>
      </w:r>
      <w:r w:rsidRPr="00057FEB">
        <w:rPr>
          <w:rFonts w:ascii="Times New Roman" w:hAnsi="Times New Roman" w:cs="Times New Roman"/>
          <w:lang w:val="en-US"/>
        </w:rPr>
        <w:t>.</w:t>
      </w:r>
      <w:r w:rsidRPr="00E56183">
        <w:rPr>
          <w:rFonts w:ascii="Times New Roman" w:hAnsi="Times New Roman" w:cs="Times New Roman"/>
          <w:lang w:val="en-US"/>
        </w:rPr>
        <w:t>2</w:t>
      </w:r>
    </w:p>
  </w:footnote>
  <w:footnote w:id="36">
    <w:p w:rsidR="00AB7118" w:rsidRPr="00057FEB" w:rsidRDefault="00AB7118" w:rsidP="00057FEB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057FE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57FEB">
        <w:rPr>
          <w:rFonts w:ascii="Times New Roman" w:hAnsi="Times New Roman" w:cs="Times New Roman"/>
          <w:lang w:val="en-US"/>
        </w:rPr>
        <w:t>Shwickerath</w:t>
      </w:r>
      <w:proofErr w:type="spellEnd"/>
      <w:r w:rsidRPr="00057FEB">
        <w:rPr>
          <w:rFonts w:ascii="Times New Roman" w:hAnsi="Times New Roman" w:cs="Times New Roman"/>
          <w:lang w:val="en-US"/>
        </w:rPr>
        <w:t xml:space="preserve"> R. Jesuit education.</w:t>
      </w:r>
      <w:proofErr w:type="gramEnd"/>
      <w:r w:rsidRPr="00057F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57FEB">
        <w:rPr>
          <w:rFonts w:ascii="Times New Roman" w:hAnsi="Times New Roman" w:cs="Times New Roman"/>
          <w:lang w:val="en-US"/>
        </w:rPr>
        <w:t>It’s</w:t>
      </w:r>
      <w:proofErr w:type="gramEnd"/>
      <w:r w:rsidRPr="00057FEB">
        <w:rPr>
          <w:rFonts w:ascii="Times New Roman" w:hAnsi="Times New Roman" w:cs="Times New Roman"/>
          <w:lang w:val="en-US"/>
        </w:rPr>
        <w:t xml:space="preserve"> history and principles viewed in the light modern educational problem. </w:t>
      </w:r>
      <w:proofErr w:type="gramStart"/>
      <w:r w:rsidRPr="00057FEB">
        <w:rPr>
          <w:rFonts w:ascii="Times New Roman" w:hAnsi="Times New Roman" w:cs="Times New Roman"/>
          <w:lang w:val="en-US"/>
        </w:rPr>
        <w:t>St. Louis, 1903.</w:t>
      </w:r>
      <w:proofErr w:type="gramEnd"/>
      <w:r w:rsidRPr="00057FEB">
        <w:rPr>
          <w:rFonts w:ascii="Times New Roman" w:hAnsi="Times New Roman" w:cs="Times New Roman"/>
          <w:lang w:val="en-US"/>
        </w:rPr>
        <w:t xml:space="preserve"> P. 129</w:t>
      </w:r>
    </w:p>
  </w:footnote>
  <w:footnote w:id="37">
    <w:p w:rsidR="00AB7118" w:rsidRPr="00057FEB" w:rsidRDefault="00AB7118" w:rsidP="00057FEB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057FE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E56183">
        <w:rPr>
          <w:rFonts w:ascii="Times New Roman" w:hAnsi="Times New Roman" w:cs="Times New Roman"/>
          <w:lang w:val="en-US"/>
        </w:rPr>
        <w:t>.</w:t>
      </w:r>
      <w:r w:rsidRPr="00057FEB">
        <w:rPr>
          <w:rFonts w:ascii="Times New Roman" w:hAnsi="Times New Roman" w:cs="Times New Roman"/>
          <w:lang w:val="en-US"/>
        </w:rPr>
        <w:t xml:space="preserve"> P. 123</w:t>
      </w:r>
    </w:p>
  </w:footnote>
  <w:footnote w:id="38">
    <w:p w:rsidR="00AB7118" w:rsidRPr="00057FEB" w:rsidRDefault="00AB7118" w:rsidP="00057FEB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057FEB">
        <w:rPr>
          <w:rFonts w:ascii="Times New Roman" w:hAnsi="Times New Roman" w:cs="Times New Roman"/>
          <w:lang w:val="en-US"/>
        </w:rPr>
        <w:t xml:space="preserve"> Ibid</w:t>
      </w:r>
      <w:r w:rsidRPr="00E56183">
        <w:rPr>
          <w:rFonts w:ascii="Times New Roman" w:hAnsi="Times New Roman" w:cs="Times New Roman"/>
          <w:lang w:val="en-US"/>
        </w:rPr>
        <w:t>.</w:t>
      </w:r>
      <w:r w:rsidRPr="00057FEB">
        <w:rPr>
          <w:rFonts w:ascii="Times New Roman" w:hAnsi="Times New Roman" w:cs="Times New Roman"/>
          <w:lang w:val="en-US"/>
        </w:rPr>
        <w:t xml:space="preserve"> P. 121-124</w:t>
      </w:r>
    </w:p>
  </w:footnote>
  <w:footnote w:id="39">
    <w:p w:rsidR="00AB7118" w:rsidRPr="00057FEB" w:rsidRDefault="00AB7118" w:rsidP="00057FEB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057FE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57FEB">
        <w:rPr>
          <w:rFonts w:ascii="Times New Roman" w:hAnsi="Times New Roman" w:cs="Times New Roman"/>
          <w:lang w:val="en-US"/>
        </w:rPr>
        <w:t>Compayre</w:t>
      </w:r>
      <w:proofErr w:type="spellEnd"/>
      <w:r w:rsidRPr="00057FEB">
        <w:rPr>
          <w:rFonts w:ascii="Times New Roman" w:hAnsi="Times New Roman" w:cs="Times New Roman"/>
          <w:lang w:val="en-US"/>
        </w:rPr>
        <w:t xml:space="preserve"> G. History of Pedagogy.</w:t>
      </w:r>
      <w:proofErr w:type="gramEnd"/>
      <w:r w:rsidRPr="00057FEB">
        <w:rPr>
          <w:rFonts w:ascii="Times New Roman" w:hAnsi="Times New Roman" w:cs="Times New Roman"/>
          <w:lang w:val="en-US"/>
        </w:rPr>
        <w:t xml:space="preserve"> P.144</w:t>
      </w:r>
    </w:p>
  </w:footnote>
  <w:footnote w:id="40">
    <w:p w:rsidR="00AB7118" w:rsidRPr="00057FEB" w:rsidRDefault="00AB7118" w:rsidP="00057FEB">
      <w:pPr>
        <w:pStyle w:val="a4"/>
        <w:spacing w:line="360" w:lineRule="auto"/>
        <w:rPr>
          <w:rFonts w:ascii="Times New Roman" w:hAnsi="Times New Roman" w:cs="Times New Roman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057FE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57FEB">
        <w:rPr>
          <w:rFonts w:ascii="Times New Roman" w:hAnsi="Times New Roman" w:cs="Times New Roman"/>
          <w:lang w:val="en-US"/>
        </w:rPr>
        <w:t>Shwickerath</w:t>
      </w:r>
      <w:proofErr w:type="spellEnd"/>
      <w:r w:rsidRPr="00057FEB">
        <w:rPr>
          <w:rFonts w:ascii="Times New Roman" w:hAnsi="Times New Roman" w:cs="Times New Roman"/>
          <w:lang w:val="en-US"/>
        </w:rPr>
        <w:t xml:space="preserve"> R. Jesuit education.</w:t>
      </w:r>
      <w:proofErr w:type="gramEnd"/>
      <w:r w:rsidRPr="00057F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57FEB">
        <w:rPr>
          <w:rFonts w:ascii="Times New Roman" w:hAnsi="Times New Roman" w:cs="Times New Roman"/>
          <w:lang w:val="en-US"/>
        </w:rPr>
        <w:t>It’s</w:t>
      </w:r>
      <w:proofErr w:type="gramEnd"/>
      <w:r w:rsidRPr="00057FEB">
        <w:rPr>
          <w:rFonts w:ascii="Times New Roman" w:hAnsi="Times New Roman" w:cs="Times New Roman"/>
          <w:lang w:val="en-US"/>
        </w:rPr>
        <w:t xml:space="preserve"> history and principles viewed in the light modern educational problem. P</w:t>
      </w:r>
      <w:r w:rsidRPr="00057FEB">
        <w:rPr>
          <w:rFonts w:ascii="Times New Roman" w:hAnsi="Times New Roman" w:cs="Times New Roman"/>
        </w:rPr>
        <w:t>. 129</w:t>
      </w:r>
    </w:p>
  </w:footnote>
  <w:footnote w:id="41">
    <w:p w:rsidR="00AB7118" w:rsidRPr="00057FEB" w:rsidRDefault="00AB7118" w:rsidP="00057FEB">
      <w:pPr>
        <w:pStyle w:val="a4"/>
        <w:spacing w:line="360" w:lineRule="auto"/>
        <w:rPr>
          <w:rFonts w:ascii="Times New Roman" w:hAnsi="Times New Roman" w:cs="Times New Roman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057FEB">
        <w:rPr>
          <w:rFonts w:ascii="Times New Roman" w:hAnsi="Times New Roman" w:cs="Times New Roman"/>
        </w:rPr>
        <w:t xml:space="preserve"> </w:t>
      </w:r>
      <w:proofErr w:type="spellStart"/>
      <w:r w:rsidRPr="00057FEB">
        <w:rPr>
          <w:rFonts w:ascii="Times New Roman" w:hAnsi="Times New Roman" w:cs="Times New Roman"/>
        </w:rPr>
        <w:t>Суториус</w:t>
      </w:r>
      <w:proofErr w:type="spellEnd"/>
      <w:r w:rsidRPr="00057FEB">
        <w:rPr>
          <w:rFonts w:ascii="Times New Roman" w:hAnsi="Times New Roman" w:cs="Times New Roman"/>
        </w:rPr>
        <w:t xml:space="preserve"> К.В. Источники по истории преподавания православного </w:t>
      </w:r>
      <w:proofErr w:type="spellStart"/>
      <w:r w:rsidRPr="00057FEB">
        <w:rPr>
          <w:rFonts w:ascii="Times New Roman" w:hAnsi="Times New Roman" w:cs="Times New Roman"/>
        </w:rPr>
        <w:t>латиноязычного</w:t>
      </w:r>
      <w:proofErr w:type="spellEnd"/>
      <w:r w:rsidRPr="00057FEB">
        <w:rPr>
          <w:rFonts w:ascii="Times New Roman" w:hAnsi="Times New Roman" w:cs="Times New Roman"/>
        </w:rPr>
        <w:t xml:space="preserve"> богословия в России в первой половине </w:t>
      </w:r>
      <w:r w:rsidRPr="00057FEB">
        <w:rPr>
          <w:rFonts w:ascii="Times New Roman" w:hAnsi="Times New Roman" w:cs="Times New Roman"/>
          <w:lang w:val="en-US"/>
        </w:rPr>
        <w:t>XVIII</w:t>
      </w:r>
      <w:r w:rsidRPr="00057FEB">
        <w:rPr>
          <w:rFonts w:ascii="Times New Roman" w:hAnsi="Times New Roman" w:cs="Times New Roman"/>
        </w:rPr>
        <w:t xml:space="preserve"> века: автореферат диссертации на соискание учёной степени кандидата исторических наук. С</w:t>
      </w:r>
      <w:r w:rsidRPr="00A619DA">
        <w:rPr>
          <w:rFonts w:ascii="Times New Roman" w:hAnsi="Times New Roman" w:cs="Times New Roman"/>
        </w:rPr>
        <w:t>.</w:t>
      </w:r>
      <w:r w:rsidRPr="00057FEB">
        <w:rPr>
          <w:rFonts w:ascii="Times New Roman" w:hAnsi="Times New Roman" w:cs="Times New Roman"/>
        </w:rPr>
        <w:t>1</w:t>
      </w:r>
    </w:p>
  </w:footnote>
  <w:footnote w:id="42">
    <w:p w:rsidR="00AB7118" w:rsidRPr="00057FEB" w:rsidRDefault="00AB7118" w:rsidP="00057FEB">
      <w:pPr>
        <w:pStyle w:val="a4"/>
        <w:spacing w:line="360" w:lineRule="auto"/>
        <w:rPr>
          <w:rFonts w:ascii="Times New Roman" w:hAnsi="Times New Roman" w:cs="Times New Roman"/>
        </w:rPr>
      </w:pPr>
      <w:r w:rsidRPr="00057FEB">
        <w:rPr>
          <w:rStyle w:val="a6"/>
          <w:rFonts w:ascii="Times New Roman" w:hAnsi="Times New Roman" w:cs="Times New Roman"/>
        </w:rPr>
        <w:footnoteRef/>
      </w:r>
      <w:r w:rsidRPr="00057FEB">
        <w:rPr>
          <w:rFonts w:ascii="Times New Roman" w:hAnsi="Times New Roman" w:cs="Times New Roman"/>
        </w:rPr>
        <w:t xml:space="preserve"> Живов В. Из церковной истории времён Петра Великого. М., 2004. С.42</w:t>
      </w:r>
    </w:p>
  </w:footnote>
  <w:footnote w:id="43">
    <w:p w:rsidR="00AB7118" w:rsidRPr="001242C0" w:rsidRDefault="00AB7118" w:rsidP="007959D0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</w:t>
      </w:r>
      <w:r w:rsidRPr="001242C0">
        <w:rPr>
          <w:rFonts w:ascii="Times New Roman" w:hAnsi="Times New Roman" w:cs="Times New Roman"/>
        </w:rPr>
        <w:t xml:space="preserve"> С. 43</w:t>
      </w:r>
    </w:p>
  </w:footnote>
  <w:footnote w:id="44">
    <w:p w:rsidR="00AB7118" w:rsidRPr="00F2577F" w:rsidRDefault="00AB7118" w:rsidP="007959D0">
      <w:pPr>
        <w:pStyle w:val="a4"/>
        <w:spacing w:line="360" w:lineRule="auto"/>
        <w:rPr>
          <w:rFonts w:ascii="Times New Roman" w:hAnsi="Times New Roman" w:cs="Times New Roman"/>
        </w:rPr>
      </w:pPr>
      <w:r w:rsidRPr="00F2577F">
        <w:rPr>
          <w:rStyle w:val="a6"/>
          <w:rFonts w:ascii="Times New Roman" w:hAnsi="Times New Roman" w:cs="Times New Roman"/>
        </w:rPr>
        <w:footnoteRef/>
      </w:r>
      <w:r w:rsidRPr="00F2577F">
        <w:rPr>
          <w:rFonts w:ascii="Times New Roman" w:hAnsi="Times New Roman" w:cs="Times New Roman"/>
        </w:rPr>
        <w:t xml:space="preserve"> Знаменский П.В. Духовные школы в России до реформы 1808 г. С. 9</w:t>
      </w:r>
    </w:p>
  </w:footnote>
  <w:footnote w:id="45">
    <w:p w:rsidR="00AB7118" w:rsidRPr="00F2577F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F2577F">
        <w:rPr>
          <w:rStyle w:val="a6"/>
          <w:rFonts w:ascii="Times New Roman" w:hAnsi="Times New Roman" w:cs="Times New Roman"/>
        </w:rPr>
        <w:footnoteRef/>
      </w:r>
      <w:r w:rsidRPr="00F2577F">
        <w:rPr>
          <w:rFonts w:ascii="Times New Roman" w:hAnsi="Times New Roman" w:cs="Times New Roman"/>
        </w:rPr>
        <w:t xml:space="preserve"> Смолич И.К. История русской церкви. 1700-1917</w:t>
      </w:r>
      <w:r>
        <w:rPr>
          <w:rFonts w:ascii="Times New Roman" w:hAnsi="Times New Roman" w:cs="Times New Roman"/>
        </w:rPr>
        <w:t xml:space="preserve">//библиотека церковно-научного центра «Православная энциклопедия» </w:t>
      </w:r>
      <w:r w:rsidRPr="002E4DF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hyperlink r:id="rId2" w:history="1">
        <w:r w:rsidRPr="001E3EE9">
          <w:rPr>
            <w:rStyle w:val="a7"/>
            <w:rFonts w:ascii="Times New Roman" w:hAnsi="Times New Roman" w:cs="Times New Roman"/>
            <w:u w:val="none"/>
            <w:lang w:val="en-US"/>
          </w:rPr>
          <w:t>URL</w:t>
        </w:r>
        <w:r w:rsidRPr="001E3EE9">
          <w:rPr>
            <w:rStyle w:val="a7"/>
            <w:rFonts w:ascii="Times New Roman" w:hAnsi="Times New Roman" w:cs="Times New Roman"/>
            <w:u w:val="none"/>
          </w:rPr>
          <w:t>: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http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://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www.sedmitza.ru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lib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text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/439980/</w:t>
        </w:r>
      </w:hyperlink>
      <w:r>
        <w:rPr>
          <w:rFonts w:ascii="Times New Roman" w:hAnsi="Times New Roman" w:cs="Times New Roman"/>
        </w:rPr>
        <w:t xml:space="preserve"> (дата обращения 10.05.2017)</w:t>
      </w:r>
    </w:p>
  </w:footnote>
  <w:footnote w:id="46">
    <w:p w:rsidR="00AB7118" w:rsidRPr="00BD656E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BD656E">
        <w:rPr>
          <w:rStyle w:val="a6"/>
          <w:rFonts w:ascii="Times New Roman" w:hAnsi="Times New Roman" w:cs="Times New Roman"/>
        </w:rPr>
        <w:footnoteRef/>
      </w:r>
      <w:r w:rsidRPr="00BD656E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BD656E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века. </w:t>
      </w:r>
      <w:r w:rsidRPr="00BD656E">
        <w:rPr>
          <w:rFonts w:ascii="Times New Roman" w:hAnsi="Times New Roman" w:cs="Times New Roman"/>
        </w:rPr>
        <w:t>С.36</w:t>
      </w:r>
    </w:p>
  </w:footnote>
  <w:footnote w:id="47">
    <w:p w:rsidR="00AB7118" w:rsidRPr="00D561D7" w:rsidRDefault="00AB7118" w:rsidP="00D561D7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561D7">
        <w:rPr>
          <w:rStyle w:val="a6"/>
          <w:rFonts w:ascii="Times New Roman" w:hAnsi="Times New Roman" w:cs="Times New Roman"/>
        </w:rPr>
        <w:footnoteRef/>
      </w:r>
      <w:r w:rsidRPr="00D561D7">
        <w:rPr>
          <w:rFonts w:ascii="Times New Roman" w:hAnsi="Times New Roman" w:cs="Times New Roman"/>
        </w:rPr>
        <w:t xml:space="preserve"> Живов В. Из церковной истории времён Петра Великого. С.58</w:t>
      </w:r>
    </w:p>
  </w:footnote>
  <w:footnote w:id="48">
    <w:p w:rsidR="00AB7118" w:rsidRPr="00D561D7" w:rsidRDefault="00AB7118" w:rsidP="00D561D7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561D7">
        <w:rPr>
          <w:rStyle w:val="a6"/>
          <w:rFonts w:ascii="Times New Roman" w:hAnsi="Times New Roman" w:cs="Times New Roman"/>
        </w:rPr>
        <w:footnoteRef/>
      </w:r>
      <w:r w:rsidRPr="00D561D7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D561D7">
        <w:rPr>
          <w:rFonts w:ascii="Times New Roman" w:hAnsi="Times New Roman" w:cs="Times New Roman"/>
          <w:lang w:val="en-US"/>
        </w:rPr>
        <w:t>XIX</w:t>
      </w:r>
      <w:r w:rsidRPr="00D561D7">
        <w:rPr>
          <w:rFonts w:ascii="Times New Roman" w:hAnsi="Times New Roman" w:cs="Times New Roman"/>
        </w:rPr>
        <w:t xml:space="preserve"> века. С.37</w:t>
      </w:r>
    </w:p>
  </w:footnote>
  <w:footnote w:id="49">
    <w:p w:rsidR="00AB7118" w:rsidRPr="00D561D7" w:rsidRDefault="00AB7118" w:rsidP="00D561D7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561D7">
        <w:rPr>
          <w:rStyle w:val="a6"/>
          <w:rFonts w:ascii="Times New Roman" w:hAnsi="Times New Roman" w:cs="Times New Roman"/>
        </w:rPr>
        <w:footnoteRef/>
      </w:r>
      <w:r w:rsidRPr="00D561D7">
        <w:rPr>
          <w:rFonts w:ascii="Times New Roman" w:hAnsi="Times New Roman" w:cs="Times New Roman"/>
        </w:rPr>
        <w:t xml:space="preserve">Духовный регламент. 1721 год//Библиотека Якова Кротова </w:t>
      </w:r>
      <w:r w:rsidRPr="002E4DF3">
        <w:rPr>
          <w:rFonts w:ascii="Times New Roman" w:hAnsi="Times New Roman" w:cs="Times New Roman"/>
        </w:rPr>
        <w:t>[</w:t>
      </w:r>
      <w:r w:rsidRPr="00D561D7"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 w:rsidRPr="00D561D7">
        <w:rPr>
          <w:rFonts w:ascii="Times New Roman" w:hAnsi="Times New Roman" w:cs="Times New Roman"/>
        </w:rPr>
        <w:t xml:space="preserve">, </w:t>
      </w:r>
      <w:r w:rsidRPr="00D561D7">
        <w:rPr>
          <w:rFonts w:ascii="Times New Roman" w:hAnsi="Times New Roman" w:cs="Times New Roman"/>
          <w:lang w:val="en-US"/>
        </w:rPr>
        <w:t>URL</w:t>
      </w:r>
      <w:r w:rsidRPr="00D561D7">
        <w:rPr>
          <w:rFonts w:ascii="Times New Roman" w:hAnsi="Times New Roman" w:cs="Times New Roman"/>
        </w:rPr>
        <w:t xml:space="preserve">: </w:t>
      </w:r>
      <w:hyperlink r:id="rId3" w:history="1">
        <w:r w:rsidRPr="00D561D7">
          <w:rPr>
            <w:rStyle w:val="a7"/>
            <w:rFonts w:ascii="Times New Roman" w:hAnsi="Times New Roman" w:cs="Times New Roman"/>
            <w:color w:val="auto"/>
            <w:u w:val="none"/>
          </w:rPr>
          <w:t>http://www.krotov.info/acts/18/1/1721regl.html</w:t>
        </w:r>
      </w:hyperlink>
      <w:r w:rsidRPr="00D561D7">
        <w:rPr>
          <w:rFonts w:ascii="Times New Roman" w:hAnsi="Times New Roman" w:cs="Times New Roman"/>
        </w:rPr>
        <w:t xml:space="preserve"> (дата обращения 10.05.2017)</w:t>
      </w:r>
    </w:p>
  </w:footnote>
  <w:footnote w:id="50">
    <w:p w:rsidR="00AB7118" w:rsidRPr="006A0827" w:rsidRDefault="00AB7118" w:rsidP="002E4DF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6A0827">
        <w:rPr>
          <w:rStyle w:val="a6"/>
          <w:rFonts w:ascii="Times New Roman" w:hAnsi="Times New Roman" w:cs="Times New Roman"/>
        </w:rPr>
        <w:footnoteRef/>
      </w:r>
      <w:r w:rsidRPr="006A0827">
        <w:rPr>
          <w:rFonts w:ascii="Times New Roman" w:hAnsi="Times New Roman" w:cs="Times New Roman"/>
        </w:rPr>
        <w:t xml:space="preserve"> Там же</w:t>
      </w:r>
      <w:r>
        <w:rPr>
          <w:rFonts w:ascii="Times New Roman" w:hAnsi="Times New Roman" w:cs="Times New Roman"/>
        </w:rPr>
        <w:t>.</w:t>
      </w:r>
    </w:p>
  </w:footnote>
  <w:footnote w:id="51">
    <w:p w:rsidR="00AB7118" w:rsidRPr="006A0827" w:rsidRDefault="00AB7118" w:rsidP="002E4DF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6A0827">
        <w:rPr>
          <w:rStyle w:val="a6"/>
          <w:rFonts w:ascii="Times New Roman" w:hAnsi="Times New Roman" w:cs="Times New Roman"/>
        </w:rPr>
        <w:footnoteRef/>
      </w:r>
      <w:r w:rsidRPr="006A0827">
        <w:rPr>
          <w:rFonts w:ascii="Times New Roman" w:hAnsi="Times New Roman" w:cs="Times New Roman"/>
        </w:rPr>
        <w:t xml:space="preserve"> </w:t>
      </w:r>
      <w:proofErr w:type="spellStart"/>
      <w:r w:rsidRPr="006A0827">
        <w:rPr>
          <w:rFonts w:ascii="Times New Roman" w:hAnsi="Times New Roman" w:cs="Times New Roman"/>
        </w:rPr>
        <w:t>Шкаровский</w:t>
      </w:r>
      <w:proofErr w:type="spellEnd"/>
      <w:r w:rsidRPr="006A0827">
        <w:rPr>
          <w:rFonts w:ascii="Times New Roman" w:hAnsi="Times New Roman" w:cs="Times New Roman"/>
        </w:rPr>
        <w:t xml:space="preserve"> М.В. Санкт-Петербургские Духовные школы в </w:t>
      </w:r>
      <w:r w:rsidRPr="006A0827">
        <w:rPr>
          <w:rFonts w:ascii="Times New Roman" w:hAnsi="Times New Roman" w:cs="Times New Roman"/>
          <w:lang w:val="en-US"/>
        </w:rPr>
        <w:t>XX</w:t>
      </w:r>
      <w:r w:rsidRPr="006A0827">
        <w:rPr>
          <w:rFonts w:ascii="Times New Roman" w:hAnsi="Times New Roman" w:cs="Times New Roman"/>
        </w:rPr>
        <w:t>-</w:t>
      </w:r>
      <w:r w:rsidRPr="006A0827">
        <w:rPr>
          <w:rFonts w:ascii="Times New Roman" w:hAnsi="Times New Roman" w:cs="Times New Roman"/>
          <w:lang w:val="en-US"/>
        </w:rPr>
        <w:t>XXI</w:t>
      </w:r>
      <w:r w:rsidRPr="006A0827">
        <w:rPr>
          <w:rFonts w:ascii="Times New Roman" w:hAnsi="Times New Roman" w:cs="Times New Roman"/>
        </w:rPr>
        <w:t xml:space="preserve"> вв. СПб.,2015. С.13</w:t>
      </w:r>
    </w:p>
  </w:footnote>
  <w:footnote w:id="52">
    <w:p w:rsidR="00AB7118" w:rsidRPr="007975E9" w:rsidRDefault="00AB7118" w:rsidP="002E4DF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7975E9">
        <w:rPr>
          <w:rStyle w:val="a6"/>
          <w:rFonts w:ascii="Times New Roman" w:hAnsi="Times New Roman" w:cs="Times New Roman"/>
        </w:rPr>
        <w:footnoteRef/>
      </w:r>
      <w:r w:rsidRPr="007975E9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7975E9">
        <w:rPr>
          <w:rFonts w:ascii="Times New Roman" w:hAnsi="Times New Roman" w:cs="Times New Roman"/>
          <w:lang w:val="en-US"/>
        </w:rPr>
        <w:t>XIX</w:t>
      </w:r>
      <w:r w:rsidRPr="007975E9">
        <w:rPr>
          <w:rFonts w:ascii="Times New Roman" w:hAnsi="Times New Roman" w:cs="Times New Roman"/>
        </w:rPr>
        <w:t xml:space="preserve"> века. С.39</w:t>
      </w:r>
    </w:p>
  </w:footnote>
  <w:footnote w:id="53">
    <w:p w:rsidR="00AB7118" w:rsidRPr="007975E9" w:rsidRDefault="00AB7118" w:rsidP="002E4DF3">
      <w:pPr>
        <w:pStyle w:val="a4"/>
        <w:spacing w:line="360" w:lineRule="auto"/>
        <w:rPr>
          <w:rFonts w:ascii="Times New Roman" w:hAnsi="Times New Roman" w:cs="Times New Roman"/>
        </w:rPr>
      </w:pPr>
      <w:r w:rsidRPr="007975E9">
        <w:rPr>
          <w:rStyle w:val="a6"/>
          <w:rFonts w:ascii="Times New Roman" w:hAnsi="Times New Roman" w:cs="Times New Roman"/>
        </w:rPr>
        <w:footnoteRef/>
      </w:r>
      <w:r w:rsidRPr="007975E9">
        <w:rPr>
          <w:rFonts w:ascii="Times New Roman" w:hAnsi="Times New Roman" w:cs="Times New Roman"/>
        </w:rPr>
        <w:t xml:space="preserve"> </w:t>
      </w:r>
      <w:r w:rsidRPr="00F2577F">
        <w:rPr>
          <w:rFonts w:ascii="Times New Roman" w:hAnsi="Times New Roman" w:cs="Times New Roman"/>
        </w:rPr>
        <w:t>Смолич И.К. История русской церкви. 1700-1917</w:t>
      </w:r>
      <w:r>
        <w:rPr>
          <w:rFonts w:ascii="Times New Roman" w:hAnsi="Times New Roman" w:cs="Times New Roman"/>
        </w:rPr>
        <w:t xml:space="preserve">//библиотека церковно-научного центра «Православная энциклопедия» </w:t>
      </w:r>
      <w:r w:rsidRPr="002E4DF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Pr="001E3EE9">
        <w:rPr>
          <w:rFonts w:ascii="Times New Roman" w:hAnsi="Times New Roman" w:cs="Times New Roman"/>
        </w:rPr>
        <w:t xml:space="preserve"> </w:t>
      </w:r>
      <w:hyperlink r:id="rId4" w:history="1">
        <w:r w:rsidRPr="001E3EE9">
          <w:rPr>
            <w:rStyle w:val="a7"/>
            <w:rFonts w:ascii="Times New Roman" w:hAnsi="Times New Roman" w:cs="Times New Roman"/>
            <w:u w:val="none"/>
            <w:lang w:val="en-US"/>
          </w:rPr>
          <w:t>URL</w:t>
        </w:r>
        <w:r w:rsidRPr="001E3EE9">
          <w:rPr>
            <w:rStyle w:val="a7"/>
            <w:rFonts w:ascii="Times New Roman" w:hAnsi="Times New Roman" w:cs="Times New Roman"/>
            <w:u w:val="none"/>
          </w:rPr>
          <w:t>: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http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://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www.sedmitza.ru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lib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text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/439980/</w:t>
        </w:r>
      </w:hyperlink>
      <w:r>
        <w:rPr>
          <w:rFonts w:ascii="Times New Roman" w:hAnsi="Times New Roman" w:cs="Times New Roman"/>
        </w:rPr>
        <w:t xml:space="preserve"> (дата обращения 10.05.2017)</w:t>
      </w:r>
    </w:p>
  </w:footnote>
  <w:footnote w:id="54">
    <w:p w:rsidR="00AB7118" w:rsidRPr="007975E9" w:rsidRDefault="00AB7118" w:rsidP="002E4DF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7975E9">
        <w:rPr>
          <w:rStyle w:val="a6"/>
          <w:rFonts w:ascii="Times New Roman" w:hAnsi="Times New Roman" w:cs="Times New Roman"/>
        </w:rPr>
        <w:footnoteRef/>
      </w:r>
      <w:r w:rsidRPr="007975E9">
        <w:rPr>
          <w:rFonts w:ascii="Times New Roman" w:hAnsi="Times New Roman" w:cs="Times New Roman"/>
        </w:rPr>
        <w:t xml:space="preserve"> Знаменский П.В. Духовные школы в России до реформы 1808 г. С. 9</w:t>
      </w:r>
    </w:p>
  </w:footnote>
  <w:footnote w:id="55">
    <w:p w:rsidR="00AB7118" w:rsidRPr="002E4DF3" w:rsidRDefault="00AB7118" w:rsidP="002E4DF3">
      <w:pPr>
        <w:pStyle w:val="a4"/>
        <w:spacing w:line="360" w:lineRule="auto"/>
        <w:rPr>
          <w:rFonts w:ascii="Times New Roman" w:hAnsi="Times New Roman" w:cs="Times New Roman"/>
        </w:rPr>
      </w:pPr>
      <w:r w:rsidRPr="002E4DF3">
        <w:rPr>
          <w:rStyle w:val="a6"/>
          <w:rFonts w:ascii="Times New Roman" w:hAnsi="Times New Roman" w:cs="Times New Roman"/>
        </w:rPr>
        <w:footnoteRef/>
      </w:r>
      <w:r w:rsidRPr="002E4DF3">
        <w:rPr>
          <w:rFonts w:ascii="Times New Roman" w:hAnsi="Times New Roman" w:cs="Times New Roman"/>
        </w:rPr>
        <w:t xml:space="preserve"> ПСЗ. Т.</w:t>
      </w:r>
      <w:r w:rsidRPr="002E4DF3">
        <w:rPr>
          <w:rFonts w:ascii="Times New Roman" w:hAnsi="Times New Roman" w:cs="Times New Roman"/>
          <w:lang w:val="en-US"/>
        </w:rPr>
        <w:t>XVI</w:t>
      </w:r>
      <w:r w:rsidRPr="002E4DF3">
        <w:rPr>
          <w:rFonts w:ascii="Times New Roman" w:hAnsi="Times New Roman" w:cs="Times New Roman"/>
        </w:rPr>
        <w:t>. №11716</w:t>
      </w:r>
      <w:r>
        <w:rPr>
          <w:rFonts w:ascii="Times New Roman" w:hAnsi="Times New Roman" w:cs="Times New Roman"/>
        </w:rPr>
        <w:t xml:space="preserve">//Полное собрание законов Российской империи </w:t>
      </w:r>
      <w:r w:rsidRPr="002E4DF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1E3EE9">
        <w:rPr>
          <w:rFonts w:ascii="Times New Roman" w:hAnsi="Times New Roman" w:cs="Times New Roman"/>
        </w:rPr>
        <w:t xml:space="preserve">: </w:t>
      </w:r>
      <w:hyperlink r:id="rId5" w:history="1">
        <w:r w:rsidRPr="001E3EE9">
          <w:rPr>
            <w:rStyle w:val="a7"/>
            <w:rFonts w:ascii="Times New Roman" w:hAnsi="Times New Roman" w:cs="Times New Roman"/>
            <w:u w:val="none"/>
          </w:rPr>
          <w:t>http://www.nlr.ru/e-res/law_r/content.html</w:t>
        </w:r>
      </w:hyperlink>
      <w:r w:rsidRPr="002E4DF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10.05.2017)</w:t>
      </w:r>
    </w:p>
  </w:footnote>
  <w:footnote w:id="56">
    <w:p w:rsidR="00AB7118" w:rsidRPr="002E4DF3" w:rsidRDefault="00AB7118" w:rsidP="002E4DF3">
      <w:pPr>
        <w:pStyle w:val="a4"/>
        <w:spacing w:line="360" w:lineRule="auto"/>
        <w:rPr>
          <w:rFonts w:ascii="Times New Roman" w:hAnsi="Times New Roman" w:cs="Times New Roman"/>
        </w:rPr>
      </w:pPr>
      <w:r w:rsidRPr="002E4DF3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2577F">
        <w:rPr>
          <w:rFonts w:ascii="Times New Roman" w:hAnsi="Times New Roman" w:cs="Times New Roman"/>
        </w:rPr>
        <w:t>Смолич И.К. История русской церкви. 1700-1917</w:t>
      </w:r>
      <w:r>
        <w:rPr>
          <w:rFonts w:ascii="Times New Roman" w:hAnsi="Times New Roman" w:cs="Times New Roman"/>
        </w:rPr>
        <w:t xml:space="preserve">//библиотека церковно-научного центра «Православная энциклопедия» </w:t>
      </w:r>
      <w:r w:rsidRPr="002E4DF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hyperlink r:id="rId6" w:history="1">
        <w:r w:rsidRPr="001E3EE9">
          <w:rPr>
            <w:rStyle w:val="a7"/>
            <w:rFonts w:ascii="Times New Roman" w:hAnsi="Times New Roman" w:cs="Times New Roman"/>
            <w:u w:val="none"/>
            <w:lang w:val="en-US"/>
          </w:rPr>
          <w:t>URL</w:t>
        </w:r>
        <w:r w:rsidRPr="001E3EE9">
          <w:rPr>
            <w:rStyle w:val="a7"/>
            <w:rFonts w:ascii="Times New Roman" w:hAnsi="Times New Roman" w:cs="Times New Roman"/>
            <w:u w:val="none"/>
          </w:rPr>
          <w:t>: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http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://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www.sedmitza.ru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lib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</w:t>
        </w:r>
        <w:proofErr w:type="spellStart"/>
        <w:r w:rsidRPr="001E3EE9">
          <w:rPr>
            <w:rStyle w:val="a7"/>
            <w:rFonts w:ascii="Times New Roman" w:hAnsi="Times New Roman" w:cs="Times New Roman"/>
            <w:u w:val="none"/>
          </w:rPr>
          <w:t>text</w:t>
        </w:r>
        <w:proofErr w:type="spellEnd"/>
        <w:r w:rsidRPr="001E3EE9">
          <w:rPr>
            <w:rStyle w:val="a7"/>
            <w:rFonts w:ascii="Times New Roman" w:hAnsi="Times New Roman" w:cs="Times New Roman"/>
            <w:u w:val="none"/>
          </w:rPr>
          <w:t>/439980/</w:t>
        </w:r>
      </w:hyperlink>
      <w:r>
        <w:rPr>
          <w:rFonts w:ascii="Times New Roman" w:hAnsi="Times New Roman" w:cs="Times New Roman"/>
        </w:rPr>
        <w:t xml:space="preserve"> (дата обращения 10.05.2017)</w:t>
      </w:r>
    </w:p>
  </w:footnote>
  <w:footnote w:id="57">
    <w:p w:rsidR="00AB7118" w:rsidRPr="002E4DF3" w:rsidRDefault="00AB7118" w:rsidP="002E4DF3">
      <w:pPr>
        <w:pStyle w:val="a4"/>
        <w:spacing w:line="360" w:lineRule="auto"/>
        <w:rPr>
          <w:rFonts w:ascii="Times New Roman" w:hAnsi="Times New Roman" w:cs="Times New Roman"/>
        </w:rPr>
      </w:pPr>
      <w:r w:rsidRPr="002E4DF3">
        <w:rPr>
          <w:rStyle w:val="a6"/>
          <w:rFonts w:ascii="Times New Roman" w:hAnsi="Times New Roman" w:cs="Times New Roman"/>
        </w:rPr>
        <w:footnoteRef/>
      </w:r>
      <w:r w:rsidRPr="002E4DF3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2E4DF3">
        <w:rPr>
          <w:rFonts w:ascii="Times New Roman" w:hAnsi="Times New Roman" w:cs="Times New Roman"/>
          <w:lang w:val="en-US"/>
        </w:rPr>
        <w:t>XIX</w:t>
      </w:r>
      <w:r w:rsidRPr="002E4DF3">
        <w:rPr>
          <w:rFonts w:ascii="Times New Roman" w:hAnsi="Times New Roman" w:cs="Times New Roman"/>
        </w:rPr>
        <w:t xml:space="preserve"> века. С.45</w:t>
      </w:r>
    </w:p>
  </w:footnote>
  <w:footnote w:id="58">
    <w:p w:rsidR="00AB7118" w:rsidRPr="002E4DF3" w:rsidRDefault="00AB7118" w:rsidP="002E4DF3">
      <w:pPr>
        <w:pStyle w:val="a4"/>
        <w:spacing w:line="360" w:lineRule="auto"/>
        <w:rPr>
          <w:rFonts w:ascii="Times New Roman" w:hAnsi="Times New Roman" w:cs="Times New Roman"/>
        </w:rPr>
      </w:pPr>
      <w:r w:rsidRPr="002E4DF3">
        <w:rPr>
          <w:rStyle w:val="a6"/>
          <w:rFonts w:ascii="Times New Roman" w:hAnsi="Times New Roman" w:cs="Times New Roman"/>
        </w:rPr>
        <w:footnoteRef/>
      </w:r>
      <w:r w:rsidRPr="002E4DF3">
        <w:rPr>
          <w:rFonts w:ascii="Times New Roman" w:hAnsi="Times New Roman" w:cs="Times New Roman"/>
        </w:rPr>
        <w:t xml:space="preserve"> Знаменский П.В. Духовные школы в России до реформы 1808 г. С. 692</w:t>
      </w:r>
    </w:p>
  </w:footnote>
  <w:footnote w:id="59">
    <w:p w:rsidR="00AB7118" w:rsidRPr="00674951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674951">
        <w:rPr>
          <w:rStyle w:val="a6"/>
          <w:rFonts w:ascii="Times New Roman" w:hAnsi="Times New Roman" w:cs="Times New Roman"/>
        </w:rPr>
        <w:footnoteRef/>
      </w:r>
      <w:r w:rsidRPr="00674951">
        <w:rPr>
          <w:rFonts w:ascii="Times New Roman" w:hAnsi="Times New Roman" w:cs="Times New Roman"/>
        </w:rPr>
        <w:t xml:space="preserve"> 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 вестник. 1895. Т.4. №12. С. 291</w:t>
      </w:r>
    </w:p>
  </w:footnote>
  <w:footnote w:id="60">
    <w:p w:rsidR="00AB7118" w:rsidRPr="00674951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674951">
        <w:rPr>
          <w:rStyle w:val="a6"/>
          <w:rFonts w:ascii="Times New Roman" w:hAnsi="Times New Roman" w:cs="Times New Roman"/>
        </w:rPr>
        <w:footnoteRef/>
      </w:r>
      <w:r w:rsidRPr="00674951">
        <w:rPr>
          <w:rFonts w:ascii="Times New Roman" w:hAnsi="Times New Roman" w:cs="Times New Roman"/>
        </w:rPr>
        <w:t xml:space="preserve"> Левшин Платон, митрополит Краткая церковная российская история. М., 1805. С.</w:t>
      </w:r>
      <w:r w:rsidRPr="00674951">
        <w:rPr>
          <w:rFonts w:ascii="Times New Roman" w:hAnsi="Times New Roman" w:cs="Times New Roman"/>
          <w:lang w:val="en-US"/>
        </w:rPr>
        <w:t>X</w:t>
      </w:r>
    </w:p>
  </w:footnote>
  <w:footnote w:id="61">
    <w:p w:rsidR="00AB7118" w:rsidRPr="00674951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674951">
        <w:rPr>
          <w:rStyle w:val="a6"/>
          <w:rFonts w:ascii="Times New Roman" w:hAnsi="Times New Roman" w:cs="Times New Roman"/>
        </w:rPr>
        <w:footnoteRef/>
      </w:r>
      <w:r w:rsidRPr="00674951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674951">
        <w:rPr>
          <w:rFonts w:ascii="Times New Roman" w:hAnsi="Times New Roman" w:cs="Times New Roman"/>
          <w:lang w:val="en-US"/>
        </w:rPr>
        <w:t>XIX</w:t>
      </w:r>
      <w:r w:rsidRPr="00674951">
        <w:rPr>
          <w:rFonts w:ascii="Times New Roman" w:hAnsi="Times New Roman" w:cs="Times New Roman"/>
        </w:rPr>
        <w:t xml:space="preserve"> века. С.42</w:t>
      </w:r>
    </w:p>
  </w:footnote>
  <w:footnote w:id="62">
    <w:p w:rsidR="00AB711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ПСЗ. Т.</w:t>
      </w:r>
      <w:r>
        <w:rPr>
          <w:rFonts w:ascii="Times New Roman" w:hAnsi="Times New Roman" w:cs="Times New Roman"/>
          <w:lang w:val="en-US"/>
        </w:rPr>
        <w:t>XXV</w:t>
      </w:r>
      <w:r>
        <w:rPr>
          <w:rFonts w:ascii="Times New Roman" w:hAnsi="Times New Roman" w:cs="Times New Roman"/>
        </w:rPr>
        <w:t>. №18726//</w:t>
      </w:r>
      <w:r w:rsidRPr="00420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Полное собрание законов Российской империи </w:t>
      </w:r>
      <w:r w:rsidRPr="002E4DF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DA547E">
          <w:rPr>
            <w:rStyle w:val="a7"/>
            <w:rFonts w:ascii="Times New Roman" w:hAnsi="Times New Roman" w:cs="Times New Roman"/>
          </w:rPr>
          <w:t>http://www.nlr.ru/e-res/law_r/content.html</w:t>
        </w:r>
      </w:hyperlink>
      <w:r w:rsidRPr="002E4DF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10.05.2017)</w:t>
      </w:r>
    </w:p>
  </w:footnote>
  <w:footnote w:id="63">
    <w:p w:rsidR="00AB711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 вестник. - 1895. - Т.4. - №12. - С. 291</w:t>
      </w:r>
    </w:p>
  </w:footnote>
  <w:footnote w:id="64">
    <w:p w:rsidR="00AB7118" w:rsidRPr="00480C67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480C67">
        <w:rPr>
          <w:rStyle w:val="a6"/>
          <w:rFonts w:ascii="Times New Roman" w:hAnsi="Times New Roman" w:cs="Times New Roman"/>
        </w:rPr>
        <w:footnoteRef/>
      </w:r>
      <w:r w:rsidRPr="00480C67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480C67">
        <w:rPr>
          <w:rFonts w:ascii="Times New Roman" w:hAnsi="Times New Roman" w:cs="Times New Roman"/>
          <w:lang w:val="en-US"/>
        </w:rPr>
        <w:t>XIX</w:t>
      </w:r>
      <w:r w:rsidRPr="00480C67">
        <w:rPr>
          <w:rFonts w:ascii="Times New Roman" w:hAnsi="Times New Roman" w:cs="Times New Roman"/>
        </w:rPr>
        <w:t xml:space="preserve"> века. С.49</w:t>
      </w:r>
    </w:p>
  </w:footnote>
  <w:footnote w:id="65">
    <w:p w:rsidR="00AB7118" w:rsidRPr="0042009D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480C67">
        <w:rPr>
          <w:rStyle w:val="a6"/>
          <w:rFonts w:ascii="Times New Roman" w:hAnsi="Times New Roman" w:cs="Times New Roman"/>
        </w:rPr>
        <w:footnoteRef/>
      </w:r>
      <w:r w:rsidRPr="00480C67">
        <w:rPr>
          <w:rFonts w:ascii="Times New Roman" w:hAnsi="Times New Roman" w:cs="Times New Roman"/>
        </w:rPr>
        <w:t xml:space="preserve"> См. 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 вестник. </w:t>
      </w:r>
      <w:r w:rsidRPr="0042009D">
        <w:rPr>
          <w:rFonts w:ascii="Times New Roman" w:hAnsi="Times New Roman" w:cs="Times New Roman"/>
        </w:rPr>
        <w:t xml:space="preserve">1895. </w:t>
      </w:r>
      <w:r w:rsidRPr="00480C67">
        <w:rPr>
          <w:rFonts w:ascii="Times New Roman" w:hAnsi="Times New Roman" w:cs="Times New Roman"/>
        </w:rPr>
        <w:t>Т</w:t>
      </w:r>
      <w:r w:rsidRPr="0042009D">
        <w:rPr>
          <w:rFonts w:ascii="Times New Roman" w:hAnsi="Times New Roman" w:cs="Times New Roman"/>
        </w:rPr>
        <w:t xml:space="preserve">.4. №12. </w:t>
      </w:r>
      <w:r w:rsidRPr="00480C67">
        <w:rPr>
          <w:rFonts w:ascii="Times New Roman" w:hAnsi="Times New Roman" w:cs="Times New Roman"/>
        </w:rPr>
        <w:t>С</w:t>
      </w:r>
      <w:r w:rsidRPr="0042009D">
        <w:rPr>
          <w:rFonts w:ascii="Times New Roman" w:hAnsi="Times New Roman" w:cs="Times New Roman"/>
        </w:rPr>
        <w:t xml:space="preserve">. </w:t>
      </w:r>
    </w:p>
  </w:footnote>
  <w:footnote w:id="66">
    <w:p w:rsidR="00AB7118" w:rsidRPr="0042009D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480C67">
        <w:rPr>
          <w:rStyle w:val="a6"/>
          <w:rFonts w:ascii="Times New Roman" w:hAnsi="Times New Roman" w:cs="Times New Roman"/>
        </w:rPr>
        <w:footnoteRef/>
      </w:r>
      <w:r w:rsidRPr="0042009D">
        <w:rPr>
          <w:rFonts w:ascii="Times New Roman" w:hAnsi="Times New Roman" w:cs="Times New Roman"/>
        </w:rPr>
        <w:t xml:space="preserve"> </w:t>
      </w:r>
      <w:r w:rsidRPr="00480C67">
        <w:rPr>
          <w:rFonts w:ascii="Times New Roman" w:hAnsi="Times New Roman" w:cs="Times New Roman"/>
        </w:rPr>
        <w:t>ПСЗ</w:t>
      </w:r>
      <w:r w:rsidRPr="0042009D">
        <w:rPr>
          <w:rFonts w:ascii="Times New Roman" w:hAnsi="Times New Roman" w:cs="Times New Roman"/>
        </w:rPr>
        <w:t xml:space="preserve">. </w:t>
      </w:r>
      <w:r w:rsidRPr="00480C67">
        <w:rPr>
          <w:rFonts w:ascii="Times New Roman" w:hAnsi="Times New Roman" w:cs="Times New Roman"/>
        </w:rPr>
        <w:t>Т</w:t>
      </w:r>
      <w:r w:rsidRPr="0042009D">
        <w:rPr>
          <w:rFonts w:ascii="Times New Roman" w:hAnsi="Times New Roman" w:cs="Times New Roman"/>
        </w:rPr>
        <w:t xml:space="preserve">. </w:t>
      </w:r>
      <w:r w:rsidRPr="00480C67">
        <w:rPr>
          <w:rFonts w:ascii="Times New Roman" w:hAnsi="Times New Roman" w:cs="Times New Roman"/>
          <w:lang w:val="en-US"/>
        </w:rPr>
        <w:t>XXXII</w:t>
      </w:r>
      <w:r w:rsidRPr="0042009D">
        <w:rPr>
          <w:rFonts w:ascii="Times New Roman" w:hAnsi="Times New Roman" w:cs="Times New Roman"/>
        </w:rPr>
        <w:t>. №23122</w:t>
      </w:r>
      <w:r>
        <w:rPr>
          <w:rFonts w:ascii="Times New Roman" w:hAnsi="Times New Roman" w:cs="Times New Roman"/>
        </w:rPr>
        <w:t>//</w:t>
      </w:r>
      <w:r w:rsidRPr="00420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Полное собрание законов Российской империи </w:t>
      </w:r>
      <w:r w:rsidRPr="002E4DF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1E3EE9">
          <w:rPr>
            <w:rStyle w:val="a7"/>
            <w:rFonts w:ascii="Times New Roman" w:hAnsi="Times New Roman" w:cs="Times New Roman"/>
            <w:u w:val="none"/>
          </w:rPr>
          <w:t>http://www.nlr.ru/e-res/law_r/content.html</w:t>
        </w:r>
      </w:hyperlink>
      <w:r w:rsidRPr="002E4DF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10.05.2017)</w:t>
      </w:r>
    </w:p>
  </w:footnote>
  <w:footnote w:id="67">
    <w:p w:rsidR="00AB7118" w:rsidRPr="0042009D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3D2294">
        <w:rPr>
          <w:rStyle w:val="a6"/>
          <w:rFonts w:ascii="Times New Roman" w:hAnsi="Times New Roman" w:cs="Times New Roman"/>
        </w:rPr>
        <w:footnoteRef/>
      </w:r>
      <w:r w:rsidRPr="0042009D">
        <w:rPr>
          <w:rFonts w:ascii="Times New Roman" w:hAnsi="Times New Roman" w:cs="Times New Roman"/>
        </w:rPr>
        <w:t xml:space="preserve"> </w:t>
      </w:r>
      <w:r w:rsidRPr="003D2294">
        <w:rPr>
          <w:rFonts w:ascii="Times New Roman" w:hAnsi="Times New Roman" w:cs="Times New Roman"/>
        </w:rPr>
        <w:t>ПСЗ</w:t>
      </w:r>
      <w:r w:rsidRPr="0042009D">
        <w:rPr>
          <w:rFonts w:ascii="Times New Roman" w:hAnsi="Times New Roman" w:cs="Times New Roman"/>
        </w:rPr>
        <w:t xml:space="preserve">. </w:t>
      </w:r>
      <w:r w:rsidRPr="003D2294">
        <w:rPr>
          <w:rFonts w:ascii="Times New Roman" w:hAnsi="Times New Roman" w:cs="Times New Roman"/>
        </w:rPr>
        <w:t>Т</w:t>
      </w:r>
      <w:r w:rsidRPr="0042009D">
        <w:rPr>
          <w:rFonts w:ascii="Times New Roman" w:hAnsi="Times New Roman" w:cs="Times New Roman"/>
        </w:rPr>
        <w:t xml:space="preserve">. </w:t>
      </w:r>
      <w:r w:rsidRPr="003D2294">
        <w:rPr>
          <w:rFonts w:ascii="Times New Roman" w:hAnsi="Times New Roman" w:cs="Times New Roman"/>
          <w:lang w:val="en-US"/>
        </w:rPr>
        <w:t>XXXII</w:t>
      </w:r>
      <w:r w:rsidRPr="0042009D">
        <w:rPr>
          <w:rFonts w:ascii="Times New Roman" w:hAnsi="Times New Roman" w:cs="Times New Roman"/>
        </w:rPr>
        <w:t>. №25673</w:t>
      </w:r>
      <w:r>
        <w:rPr>
          <w:rFonts w:ascii="Times New Roman" w:hAnsi="Times New Roman" w:cs="Times New Roman"/>
        </w:rPr>
        <w:t>//</w:t>
      </w:r>
      <w:r w:rsidRPr="00420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Полное собрание законов Российской империи </w:t>
      </w:r>
      <w:r w:rsidRPr="002E4DF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9" w:history="1">
        <w:r w:rsidRPr="001E3EE9">
          <w:rPr>
            <w:rStyle w:val="a7"/>
            <w:rFonts w:ascii="Times New Roman" w:hAnsi="Times New Roman" w:cs="Times New Roman"/>
            <w:u w:val="none"/>
          </w:rPr>
          <w:t>http://www.nlr.ru/e-res/law_r/content.html</w:t>
        </w:r>
      </w:hyperlink>
      <w:r w:rsidRPr="002E4DF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10.05.2017)</w:t>
      </w:r>
    </w:p>
  </w:footnote>
  <w:footnote w:id="68">
    <w:p w:rsidR="00AB7118" w:rsidRPr="003D2294" w:rsidRDefault="00AB7118" w:rsidP="008949AE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3D2294">
        <w:rPr>
          <w:rStyle w:val="a6"/>
          <w:rFonts w:ascii="Times New Roman" w:hAnsi="Times New Roman" w:cs="Times New Roman"/>
        </w:rPr>
        <w:footnoteRef/>
      </w:r>
      <w:r w:rsidRPr="003D229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D2294">
        <w:rPr>
          <w:rFonts w:ascii="Times New Roman" w:hAnsi="Times New Roman" w:cs="Times New Roman"/>
          <w:lang w:val="en-US"/>
        </w:rPr>
        <w:t>Wiater</w:t>
      </w:r>
      <w:proofErr w:type="spellEnd"/>
      <w:r w:rsidRPr="003D2294">
        <w:rPr>
          <w:rFonts w:ascii="Times New Roman" w:hAnsi="Times New Roman" w:cs="Times New Roman"/>
          <w:lang w:val="en-US"/>
        </w:rPr>
        <w:t xml:space="preserve"> A.M. Bossuet and His Discourse on Universal History.</w:t>
      </w:r>
      <w:proofErr w:type="gramEnd"/>
      <w:r w:rsidRPr="003D229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D2294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aster’s theses.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Chicago, 1940.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3D2294">
        <w:rPr>
          <w:rFonts w:ascii="Times New Roman" w:hAnsi="Times New Roman" w:cs="Times New Roman"/>
          <w:lang w:val="en-US"/>
        </w:rPr>
        <w:t>P.6</w:t>
      </w:r>
    </w:p>
  </w:footnote>
  <w:footnote w:id="69">
    <w:p w:rsidR="00AB7118" w:rsidRPr="003D2294" w:rsidRDefault="00AB7118" w:rsidP="008949AE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3D2294">
        <w:rPr>
          <w:rStyle w:val="a6"/>
          <w:rFonts w:ascii="Times New Roman" w:hAnsi="Times New Roman" w:cs="Times New Roman"/>
        </w:rPr>
        <w:footnoteRef/>
      </w:r>
      <w:r w:rsidRPr="003D2294">
        <w:rPr>
          <w:rFonts w:ascii="Times New Roman" w:hAnsi="Times New Roman" w:cs="Times New Roman"/>
          <w:lang w:val="en-US"/>
        </w:rPr>
        <w:t xml:space="preserve"> Ibid. P.12</w:t>
      </w:r>
    </w:p>
  </w:footnote>
  <w:footnote w:id="70">
    <w:p w:rsidR="00AB7118" w:rsidRPr="003D2294" w:rsidRDefault="00AB7118" w:rsidP="008949AE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3D2294">
        <w:rPr>
          <w:rStyle w:val="a6"/>
          <w:rFonts w:ascii="Times New Roman" w:hAnsi="Times New Roman" w:cs="Times New Roman"/>
        </w:rPr>
        <w:footnoteRef/>
      </w:r>
      <w:r w:rsidRPr="003D2294">
        <w:rPr>
          <w:rFonts w:ascii="Times New Roman" w:hAnsi="Times New Roman" w:cs="Times New Roman"/>
          <w:lang w:val="en-US"/>
        </w:rPr>
        <w:t xml:space="preserve"> Ibid. P.9</w:t>
      </w:r>
    </w:p>
  </w:footnote>
  <w:footnote w:id="71">
    <w:p w:rsidR="00AB7118" w:rsidRPr="0042009D" w:rsidRDefault="00AB7118" w:rsidP="008949AE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480C67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480C67">
        <w:rPr>
          <w:rFonts w:ascii="Times New Roman" w:hAnsi="Times New Roman" w:cs="Times New Roman"/>
          <w:lang w:val="en-US"/>
        </w:rPr>
        <w:t xml:space="preserve">Adamson </w:t>
      </w:r>
      <w:proofErr w:type="spellStart"/>
      <w:r w:rsidRPr="00480C67">
        <w:rPr>
          <w:rFonts w:ascii="Times New Roman" w:hAnsi="Times New Roman" w:cs="Times New Roman"/>
          <w:lang w:val="en-US"/>
        </w:rPr>
        <w:t>Hoebel</w:t>
      </w:r>
      <w:proofErr w:type="spellEnd"/>
      <w:r w:rsidRPr="00667D6F">
        <w:rPr>
          <w:rFonts w:ascii="Times New Roman" w:hAnsi="Times New Roman" w:cs="Times New Roman"/>
          <w:lang w:val="en-US"/>
        </w:rPr>
        <w:t xml:space="preserve"> </w:t>
      </w:r>
      <w:r w:rsidRPr="00480C67">
        <w:rPr>
          <w:rFonts w:ascii="Times New Roman" w:hAnsi="Times New Roman" w:cs="Times New Roman"/>
          <w:lang w:val="en-US"/>
        </w:rPr>
        <w:t>E. William Robertson: an 18</w:t>
      </w:r>
      <w:r w:rsidRPr="00480C67">
        <w:rPr>
          <w:rFonts w:ascii="Times New Roman" w:hAnsi="Times New Roman" w:cs="Times New Roman"/>
          <w:vertAlign w:val="superscript"/>
          <w:lang w:val="en-US"/>
        </w:rPr>
        <w:t>th</w:t>
      </w:r>
      <w:r w:rsidRPr="00480C67">
        <w:rPr>
          <w:rFonts w:ascii="Times New Roman" w:hAnsi="Times New Roman" w:cs="Times New Roman"/>
          <w:lang w:val="en-US"/>
        </w:rPr>
        <w:t xml:space="preserve"> Century Ant</w:t>
      </w:r>
      <w:r>
        <w:rPr>
          <w:rFonts w:ascii="Times New Roman" w:hAnsi="Times New Roman" w:cs="Times New Roman"/>
          <w:lang w:val="en-US"/>
        </w:rPr>
        <w:t>h</w:t>
      </w:r>
      <w:r w:rsidRPr="00480C67">
        <w:rPr>
          <w:rFonts w:ascii="Times New Roman" w:hAnsi="Times New Roman" w:cs="Times New Roman"/>
          <w:lang w:val="en-US"/>
        </w:rPr>
        <w:t>ropologist-historian</w:t>
      </w:r>
      <w:r w:rsidRPr="0042009D">
        <w:rPr>
          <w:rFonts w:ascii="Times New Roman" w:hAnsi="Times New Roman" w:cs="Times New Roman"/>
          <w:lang w:val="en-US"/>
        </w:rPr>
        <w:t>//</w:t>
      </w:r>
      <w:r>
        <w:rPr>
          <w:rFonts w:ascii="Times New Roman" w:hAnsi="Times New Roman" w:cs="Times New Roman"/>
          <w:lang w:val="en-US"/>
        </w:rPr>
        <w:t xml:space="preserve">American </w:t>
      </w:r>
      <w:proofErr w:type="spellStart"/>
      <w:r>
        <w:rPr>
          <w:rFonts w:ascii="Times New Roman" w:hAnsi="Times New Roman" w:cs="Times New Roman"/>
          <w:lang w:val="en-US"/>
        </w:rPr>
        <w:t>Antropologist</w:t>
      </w:r>
      <w:proofErr w:type="spellEnd"/>
      <w:r w:rsidRPr="0042009D">
        <w:rPr>
          <w:rFonts w:ascii="Times New Roman" w:hAnsi="Times New Roman" w:cs="Times New Roman"/>
          <w:lang w:val="en-US"/>
        </w:rPr>
        <w:t>, 1960.</w:t>
      </w:r>
    </w:p>
  </w:footnote>
  <w:footnote w:id="72">
    <w:p w:rsidR="00AB7118" w:rsidRPr="002C2433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480C67">
        <w:rPr>
          <w:rStyle w:val="a6"/>
          <w:rFonts w:ascii="Times New Roman" w:hAnsi="Times New Roman" w:cs="Times New Roman"/>
        </w:rPr>
        <w:footnoteRef/>
      </w:r>
      <w:r w:rsidRPr="00480C6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80C67">
        <w:rPr>
          <w:rFonts w:ascii="Times New Roman" w:hAnsi="Times New Roman" w:cs="Times New Roman"/>
          <w:lang w:val="en-US"/>
        </w:rPr>
        <w:t>Robertson W.</w:t>
      </w:r>
      <w:proofErr w:type="gramEnd"/>
      <w:r w:rsidRPr="00480C6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80C67">
        <w:rPr>
          <w:rFonts w:ascii="Times New Roman" w:hAnsi="Times New Roman" w:cs="Times New Roman"/>
          <w:lang w:val="en-US"/>
        </w:rPr>
        <w:t>A sermon upon the situation of the World at the Time of Christ’s appearance.</w:t>
      </w:r>
      <w:proofErr w:type="gramEnd"/>
      <w:r w:rsidRPr="00480C6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80C67">
        <w:rPr>
          <w:rFonts w:ascii="Times New Roman" w:hAnsi="Times New Roman" w:cs="Times New Roman"/>
          <w:lang w:val="en-US"/>
        </w:rPr>
        <w:t>London</w:t>
      </w:r>
      <w:r w:rsidRPr="002C2433">
        <w:rPr>
          <w:rFonts w:ascii="Times New Roman" w:hAnsi="Times New Roman" w:cs="Times New Roman"/>
        </w:rPr>
        <w:t>, 1759.</w:t>
      </w:r>
      <w:proofErr w:type="gramEnd"/>
      <w:r w:rsidRPr="002C2433">
        <w:rPr>
          <w:rFonts w:ascii="Times New Roman" w:hAnsi="Times New Roman" w:cs="Times New Roman"/>
        </w:rPr>
        <w:t xml:space="preserve"> </w:t>
      </w:r>
      <w:r w:rsidRPr="00480C67">
        <w:rPr>
          <w:rFonts w:ascii="Times New Roman" w:hAnsi="Times New Roman" w:cs="Times New Roman"/>
          <w:lang w:val="en-US"/>
        </w:rPr>
        <w:t>P</w:t>
      </w:r>
      <w:r w:rsidRPr="002C2433">
        <w:rPr>
          <w:rFonts w:ascii="Times New Roman" w:hAnsi="Times New Roman" w:cs="Times New Roman"/>
        </w:rPr>
        <w:t>. 9</w:t>
      </w:r>
    </w:p>
  </w:footnote>
  <w:footnote w:id="73">
    <w:p w:rsidR="00AB7118" w:rsidRPr="00E25D53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74951">
        <w:rPr>
          <w:rFonts w:ascii="Times New Roman" w:hAnsi="Times New Roman" w:cs="Times New Roman"/>
        </w:rPr>
        <w:t>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</w:t>
      </w:r>
      <w:r>
        <w:rPr>
          <w:rFonts w:ascii="Times New Roman" w:hAnsi="Times New Roman" w:cs="Times New Roman"/>
        </w:rPr>
        <w:t xml:space="preserve"> вестник. - 1895. - Т.4. - №12. - С. 293-296</w:t>
      </w:r>
    </w:p>
  </w:footnote>
  <w:footnote w:id="74">
    <w:p w:rsidR="00AB7118" w:rsidRPr="00512B15" w:rsidRDefault="00AB7118" w:rsidP="00512B15">
      <w:pPr>
        <w:pStyle w:val="a4"/>
        <w:spacing w:line="360" w:lineRule="auto"/>
        <w:rPr>
          <w:rFonts w:ascii="Times New Roman" w:hAnsi="Times New Roman" w:cs="Times New Roman"/>
        </w:rPr>
      </w:pPr>
      <w:r w:rsidRPr="00512B15">
        <w:rPr>
          <w:rStyle w:val="a6"/>
          <w:rFonts w:ascii="Times New Roman" w:hAnsi="Times New Roman" w:cs="Times New Roman"/>
        </w:rPr>
        <w:footnoteRef/>
      </w:r>
      <w:r w:rsidRPr="00512B15">
        <w:rPr>
          <w:rFonts w:ascii="Times New Roman" w:hAnsi="Times New Roman" w:cs="Times New Roman"/>
        </w:rPr>
        <w:t xml:space="preserve"> Там же, С. 300</w:t>
      </w:r>
    </w:p>
  </w:footnote>
  <w:footnote w:id="75">
    <w:p w:rsidR="00AB7118" w:rsidRPr="00512B15" w:rsidRDefault="00AB7118" w:rsidP="00512B15">
      <w:pPr>
        <w:pStyle w:val="a4"/>
        <w:spacing w:line="360" w:lineRule="auto"/>
        <w:rPr>
          <w:rFonts w:ascii="Times New Roman" w:hAnsi="Times New Roman" w:cs="Times New Roman"/>
        </w:rPr>
      </w:pPr>
      <w:r w:rsidRPr="00512B15">
        <w:rPr>
          <w:rStyle w:val="a6"/>
          <w:rFonts w:ascii="Times New Roman" w:hAnsi="Times New Roman" w:cs="Times New Roman"/>
        </w:rPr>
        <w:footnoteRef/>
      </w:r>
      <w:r w:rsidRPr="00512B15">
        <w:rPr>
          <w:rFonts w:ascii="Times New Roman" w:hAnsi="Times New Roman" w:cs="Times New Roman"/>
        </w:rPr>
        <w:t xml:space="preserve"> Павлов И. Санкт-Петербургская Духовная Академия как церковно-историческая школа// Богословские труды. Сборник, посвящённый 175-летию Ленинградской духовной академии. С.</w:t>
      </w:r>
      <w:r>
        <w:rPr>
          <w:rFonts w:ascii="Times New Roman" w:hAnsi="Times New Roman" w:cs="Times New Roman"/>
        </w:rPr>
        <w:t>215</w:t>
      </w:r>
    </w:p>
  </w:footnote>
  <w:footnote w:id="76">
    <w:p w:rsidR="00AB7118" w:rsidRPr="00512B15" w:rsidRDefault="00AB7118" w:rsidP="00512B15">
      <w:pPr>
        <w:pStyle w:val="a4"/>
        <w:spacing w:line="360" w:lineRule="auto"/>
        <w:rPr>
          <w:rFonts w:ascii="Times New Roman" w:hAnsi="Times New Roman" w:cs="Times New Roman"/>
        </w:rPr>
      </w:pPr>
      <w:r w:rsidRPr="00512B15">
        <w:rPr>
          <w:rStyle w:val="a6"/>
          <w:rFonts w:ascii="Times New Roman" w:hAnsi="Times New Roman" w:cs="Times New Roman"/>
        </w:rPr>
        <w:footnoteRef/>
      </w:r>
      <w:r w:rsidRPr="00512B15">
        <w:rPr>
          <w:rFonts w:ascii="Times New Roman" w:hAnsi="Times New Roman" w:cs="Times New Roman"/>
        </w:rPr>
        <w:t xml:space="preserve"> Дроздов Ф. Начертание церковно-библейской истории в пользу юношества, обучающегося в духовных училищах. СПб.,1819. С.1</w:t>
      </w:r>
    </w:p>
  </w:footnote>
  <w:footnote w:id="77">
    <w:p w:rsidR="00AB7118" w:rsidRPr="00512B15" w:rsidRDefault="00AB7118" w:rsidP="00512B15">
      <w:pPr>
        <w:pStyle w:val="a4"/>
        <w:spacing w:line="360" w:lineRule="auto"/>
        <w:rPr>
          <w:rFonts w:ascii="Times New Roman" w:hAnsi="Times New Roman" w:cs="Times New Roman"/>
        </w:rPr>
      </w:pPr>
      <w:r w:rsidRPr="00512B15">
        <w:rPr>
          <w:rStyle w:val="a6"/>
          <w:rFonts w:ascii="Times New Roman" w:hAnsi="Times New Roman" w:cs="Times New Roman"/>
        </w:rPr>
        <w:footnoteRef/>
      </w:r>
      <w:r w:rsidRPr="00512B15">
        <w:rPr>
          <w:rFonts w:ascii="Times New Roman" w:hAnsi="Times New Roman" w:cs="Times New Roman"/>
        </w:rPr>
        <w:t xml:space="preserve"> Там же, С.4</w:t>
      </w:r>
    </w:p>
  </w:footnote>
  <w:footnote w:id="78">
    <w:p w:rsidR="00AB7118" w:rsidRPr="00223B6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3B68">
        <w:rPr>
          <w:rStyle w:val="a6"/>
          <w:rFonts w:ascii="Times New Roman" w:hAnsi="Times New Roman" w:cs="Times New Roman"/>
        </w:rPr>
        <w:footnoteRef/>
      </w:r>
      <w:r w:rsidRPr="00223B68">
        <w:rPr>
          <w:rFonts w:ascii="Times New Roman" w:hAnsi="Times New Roman" w:cs="Times New Roman"/>
        </w:rPr>
        <w:t xml:space="preserve"> Лебедев А.П. Церковный историк Александр Васильевич//Церковная историография в её главных представителях с </w:t>
      </w:r>
      <w:r w:rsidRPr="00223B68">
        <w:rPr>
          <w:rFonts w:ascii="Times New Roman" w:hAnsi="Times New Roman" w:cs="Times New Roman"/>
          <w:lang w:val="en-US"/>
        </w:rPr>
        <w:t>IV</w:t>
      </w:r>
      <w:r w:rsidRPr="00223B68">
        <w:rPr>
          <w:rFonts w:ascii="Times New Roman" w:hAnsi="Times New Roman" w:cs="Times New Roman"/>
        </w:rPr>
        <w:t xml:space="preserve"> до </w:t>
      </w:r>
      <w:r w:rsidRPr="00223B68"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века. СПб.</w:t>
      </w:r>
      <w:r w:rsidRPr="00223B68">
        <w:rPr>
          <w:rFonts w:ascii="Times New Roman" w:hAnsi="Times New Roman" w:cs="Times New Roman"/>
        </w:rPr>
        <w:t xml:space="preserve"> 1903. С. 588-590</w:t>
      </w:r>
    </w:p>
  </w:footnote>
  <w:footnote w:id="79">
    <w:p w:rsidR="00AB7118" w:rsidRPr="00223B6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3B68">
        <w:rPr>
          <w:rStyle w:val="a6"/>
          <w:rFonts w:ascii="Times New Roman" w:hAnsi="Times New Roman" w:cs="Times New Roman"/>
        </w:rPr>
        <w:footnoteRef/>
      </w:r>
      <w:r w:rsidRPr="00223B68">
        <w:rPr>
          <w:rFonts w:ascii="Times New Roman" w:hAnsi="Times New Roman" w:cs="Times New Roman"/>
        </w:rPr>
        <w:t xml:space="preserve"> </w:t>
      </w:r>
      <w:proofErr w:type="gramStart"/>
      <w:r w:rsidRPr="00223B68">
        <w:rPr>
          <w:rFonts w:ascii="Times New Roman" w:hAnsi="Times New Roman" w:cs="Times New Roman"/>
        </w:rPr>
        <w:t>Как замечает Сухова Н.Ю. устав духовных академий 1884 году утвердил и продолжил курс укрепления богословской науки, заданный предыдущим уставом (Сухова Н.Ю. Высшая духовная школа: проблемы и реформы.</w:t>
      </w:r>
      <w:proofErr w:type="gramEnd"/>
      <w:r w:rsidRPr="00223B68">
        <w:rPr>
          <w:rFonts w:ascii="Times New Roman" w:hAnsi="Times New Roman" w:cs="Times New Roman"/>
        </w:rPr>
        <w:t xml:space="preserve"> Вторая половина </w:t>
      </w:r>
      <w:r w:rsidRPr="00223B68">
        <w:rPr>
          <w:rFonts w:ascii="Times New Roman" w:hAnsi="Times New Roman" w:cs="Times New Roman"/>
          <w:lang w:val="en-US"/>
        </w:rPr>
        <w:t>XIX</w:t>
      </w:r>
      <w:r w:rsidRPr="00223B68">
        <w:rPr>
          <w:rFonts w:ascii="Times New Roman" w:hAnsi="Times New Roman" w:cs="Times New Roman"/>
        </w:rPr>
        <w:t xml:space="preserve"> века. С. 470</w:t>
      </w:r>
    </w:p>
  </w:footnote>
  <w:footnote w:id="80">
    <w:p w:rsidR="00AB7118" w:rsidRPr="00223B6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3B68">
        <w:rPr>
          <w:rStyle w:val="a6"/>
          <w:rFonts w:ascii="Times New Roman" w:hAnsi="Times New Roman" w:cs="Times New Roman"/>
        </w:rPr>
        <w:footnoteRef/>
      </w:r>
      <w:r w:rsidRPr="00223B68">
        <w:rPr>
          <w:rFonts w:ascii="Times New Roman" w:hAnsi="Times New Roman" w:cs="Times New Roman"/>
        </w:rPr>
        <w:t xml:space="preserve"> </w:t>
      </w:r>
      <w:r w:rsidRPr="00F2577F">
        <w:rPr>
          <w:rFonts w:ascii="Times New Roman" w:hAnsi="Times New Roman" w:cs="Times New Roman"/>
        </w:rPr>
        <w:t>Смолич И.К. История русской церкви. 1700-1917</w:t>
      </w:r>
      <w:r>
        <w:rPr>
          <w:rFonts w:ascii="Times New Roman" w:hAnsi="Times New Roman" w:cs="Times New Roman"/>
        </w:rPr>
        <w:t xml:space="preserve">//библиотека церковно-научного центра «Православная энциклопедия» </w:t>
      </w:r>
      <w:r w:rsidRPr="002E4DF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2E4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 </w:t>
      </w:r>
      <w:hyperlink r:id="rId10" w:history="1">
        <w:r w:rsidRPr="000A514C">
          <w:rPr>
            <w:rStyle w:val="a7"/>
            <w:rFonts w:ascii="Times New Roman" w:hAnsi="Times New Roman" w:cs="Times New Roman"/>
            <w:u w:val="none"/>
            <w:lang w:val="en-US"/>
          </w:rPr>
          <w:t>URL</w:t>
        </w:r>
        <w:r w:rsidRPr="000A514C">
          <w:rPr>
            <w:rStyle w:val="a7"/>
            <w:rFonts w:ascii="Times New Roman" w:hAnsi="Times New Roman" w:cs="Times New Roman"/>
            <w:u w:val="none"/>
          </w:rPr>
          <w:t>:</w:t>
        </w:r>
        <w:proofErr w:type="spellStart"/>
        <w:r w:rsidRPr="000A514C">
          <w:rPr>
            <w:rStyle w:val="a7"/>
            <w:rFonts w:ascii="Times New Roman" w:hAnsi="Times New Roman" w:cs="Times New Roman"/>
            <w:u w:val="none"/>
          </w:rPr>
          <w:t>http</w:t>
        </w:r>
        <w:proofErr w:type="spellEnd"/>
        <w:r w:rsidRPr="000A514C">
          <w:rPr>
            <w:rStyle w:val="a7"/>
            <w:rFonts w:ascii="Times New Roman" w:hAnsi="Times New Roman" w:cs="Times New Roman"/>
            <w:u w:val="none"/>
          </w:rPr>
          <w:t>://</w:t>
        </w:r>
        <w:proofErr w:type="spellStart"/>
        <w:r w:rsidRPr="000A514C">
          <w:rPr>
            <w:rStyle w:val="a7"/>
            <w:rFonts w:ascii="Times New Roman" w:hAnsi="Times New Roman" w:cs="Times New Roman"/>
            <w:u w:val="none"/>
          </w:rPr>
          <w:t>www.sedmitza.ru</w:t>
        </w:r>
        <w:proofErr w:type="spellEnd"/>
        <w:r w:rsidRPr="000A514C">
          <w:rPr>
            <w:rStyle w:val="a7"/>
            <w:rFonts w:ascii="Times New Roman" w:hAnsi="Times New Roman" w:cs="Times New Roman"/>
            <w:u w:val="none"/>
          </w:rPr>
          <w:t>/</w:t>
        </w:r>
        <w:proofErr w:type="spellStart"/>
        <w:r w:rsidRPr="000A514C">
          <w:rPr>
            <w:rStyle w:val="a7"/>
            <w:rFonts w:ascii="Times New Roman" w:hAnsi="Times New Roman" w:cs="Times New Roman"/>
            <w:u w:val="none"/>
          </w:rPr>
          <w:t>lib</w:t>
        </w:r>
        <w:proofErr w:type="spellEnd"/>
        <w:r w:rsidRPr="000A514C">
          <w:rPr>
            <w:rStyle w:val="a7"/>
            <w:rFonts w:ascii="Times New Roman" w:hAnsi="Times New Roman" w:cs="Times New Roman"/>
            <w:u w:val="none"/>
          </w:rPr>
          <w:t>/</w:t>
        </w:r>
        <w:proofErr w:type="spellStart"/>
        <w:r w:rsidRPr="000A514C">
          <w:rPr>
            <w:rStyle w:val="a7"/>
            <w:rFonts w:ascii="Times New Roman" w:hAnsi="Times New Roman" w:cs="Times New Roman"/>
            <w:u w:val="none"/>
          </w:rPr>
          <w:t>text</w:t>
        </w:r>
        <w:proofErr w:type="spellEnd"/>
        <w:r w:rsidRPr="000A514C">
          <w:rPr>
            <w:rStyle w:val="a7"/>
            <w:rFonts w:ascii="Times New Roman" w:hAnsi="Times New Roman" w:cs="Times New Roman"/>
            <w:u w:val="none"/>
          </w:rPr>
          <w:t>/439980/</w:t>
        </w:r>
      </w:hyperlink>
      <w:r>
        <w:rPr>
          <w:rFonts w:ascii="Times New Roman" w:hAnsi="Times New Roman" w:cs="Times New Roman"/>
        </w:rPr>
        <w:t xml:space="preserve"> (дата обращения 10.05.2017)</w:t>
      </w:r>
    </w:p>
  </w:footnote>
  <w:footnote w:id="81">
    <w:p w:rsidR="00AB7118" w:rsidRPr="00223B6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3B68">
        <w:rPr>
          <w:rStyle w:val="a6"/>
          <w:rFonts w:ascii="Times New Roman" w:hAnsi="Times New Roman" w:cs="Times New Roman"/>
        </w:rPr>
        <w:footnoteRef/>
      </w:r>
      <w:r w:rsidRPr="00223B68">
        <w:rPr>
          <w:rFonts w:ascii="Times New Roman" w:hAnsi="Times New Roman" w:cs="Times New Roman"/>
        </w:rPr>
        <w:t xml:space="preserve"> 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 вестник. </w:t>
      </w:r>
      <w:r>
        <w:rPr>
          <w:rFonts w:ascii="Times New Roman" w:hAnsi="Times New Roman" w:cs="Times New Roman"/>
        </w:rPr>
        <w:t xml:space="preserve">- </w:t>
      </w:r>
      <w:r w:rsidRPr="00223B68">
        <w:rPr>
          <w:rFonts w:ascii="Times New Roman" w:hAnsi="Times New Roman" w:cs="Times New Roman"/>
        </w:rPr>
        <w:t xml:space="preserve">1895. </w:t>
      </w:r>
      <w:r>
        <w:rPr>
          <w:rFonts w:ascii="Times New Roman" w:hAnsi="Times New Roman" w:cs="Times New Roman"/>
        </w:rPr>
        <w:t xml:space="preserve">- </w:t>
      </w:r>
      <w:r w:rsidRPr="00223B68">
        <w:rPr>
          <w:rFonts w:ascii="Times New Roman" w:hAnsi="Times New Roman" w:cs="Times New Roman"/>
        </w:rPr>
        <w:t xml:space="preserve">Т.4. </w:t>
      </w:r>
      <w:r>
        <w:rPr>
          <w:rFonts w:ascii="Times New Roman" w:hAnsi="Times New Roman" w:cs="Times New Roman"/>
        </w:rPr>
        <w:t xml:space="preserve">- </w:t>
      </w:r>
      <w:r w:rsidRPr="00223B68">
        <w:rPr>
          <w:rFonts w:ascii="Times New Roman" w:hAnsi="Times New Roman" w:cs="Times New Roman"/>
        </w:rPr>
        <w:t xml:space="preserve">№12. </w:t>
      </w:r>
      <w:r>
        <w:rPr>
          <w:rFonts w:ascii="Times New Roman" w:hAnsi="Times New Roman" w:cs="Times New Roman"/>
        </w:rPr>
        <w:t xml:space="preserve">- </w:t>
      </w:r>
      <w:r w:rsidRPr="00223B68">
        <w:rPr>
          <w:rFonts w:ascii="Times New Roman" w:hAnsi="Times New Roman" w:cs="Times New Roman"/>
        </w:rPr>
        <w:t>С. 309-310</w:t>
      </w:r>
    </w:p>
  </w:footnote>
  <w:footnote w:id="82">
    <w:p w:rsidR="00AB7118" w:rsidRPr="00223B6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3B68">
        <w:rPr>
          <w:rStyle w:val="a6"/>
          <w:rFonts w:ascii="Times New Roman" w:hAnsi="Times New Roman" w:cs="Times New Roman"/>
        </w:rPr>
        <w:footnoteRef/>
      </w:r>
      <w:r w:rsidRPr="00223B68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223B68">
        <w:rPr>
          <w:rFonts w:ascii="Times New Roman" w:hAnsi="Times New Roman" w:cs="Times New Roman"/>
          <w:lang w:val="en-US"/>
        </w:rPr>
        <w:t>XIX</w:t>
      </w:r>
      <w:r w:rsidRPr="00223B68">
        <w:rPr>
          <w:rFonts w:ascii="Times New Roman" w:hAnsi="Times New Roman" w:cs="Times New Roman"/>
        </w:rPr>
        <w:t xml:space="preserve"> века. С. 470</w:t>
      </w:r>
    </w:p>
  </w:footnote>
  <w:footnote w:id="83">
    <w:p w:rsidR="00AB7118" w:rsidRPr="00223B68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3B68">
        <w:rPr>
          <w:rStyle w:val="a6"/>
          <w:rFonts w:ascii="Times New Roman" w:hAnsi="Times New Roman" w:cs="Times New Roman"/>
        </w:rPr>
        <w:footnoteRef/>
      </w:r>
      <w:r w:rsidRPr="00223B68">
        <w:rPr>
          <w:rFonts w:ascii="Times New Roman" w:hAnsi="Times New Roman" w:cs="Times New Roman"/>
        </w:rPr>
        <w:t xml:space="preserve"> Там же, </w:t>
      </w:r>
      <w:r>
        <w:rPr>
          <w:rFonts w:ascii="Times New Roman" w:hAnsi="Times New Roman" w:cs="Times New Roman"/>
        </w:rPr>
        <w:t xml:space="preserve">С. </w:t>
      </w:r>
      <w:r w:rsidRPr="00223B68">
        <w:rPr>
          <w:rFonts w:ascii="Times New Roman" w:hAnsi="Times New Roman" w:cs="Times New Roman"/>
        </w:rPr>
        <w:t>417</w:t>
      </w:r>
    </w:p>
  </w:footnote>
  <w:footnote w:id="84">
    <w:p w:rsidR="00AB7118" w:rsidRPr="00AA5B5A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223B68">
        <w:rPr>
          <w:rStyle w:val="a6"/>
          <w:rFonts w:ascii="Times New Roman" w:hAnsi="Times New Roman" w:cs="Times New Roman"/>
        </w:rPr>
        <w:footnoteRef/>
      </w:r>
      <w:r w:rsidRPr="00223B68">
        <w:rPr>
          <w:rFonts w:ascii="Times New Roman" w:hAnsi="Times New Roman" w:cs="Times New Roman"/>
        </w:rPr>
        <w:t xml:space="preserve"> </w:t>
      </w:r>
      <w:proofErr w:type="gramStart"/>
      <w:r w:rsidRPr="00223B68">
        <w:rPr>
          <w:rFonts w:ascii="Times New Roman" w:hAnsi="Times New Roman" w:cs="Times New Roman"/>
        </w:rPr>
        <w:t>Так, сокращение учебных часов, предусмотренн</w:t>
      </w:r>
      <w:r>
        <w:rPr>
          <w:rFonts w:ascii="Times New Roman" w:hAnsi="Times New Roman" w:cs="Times New Roman"/>
        </w:rPr>
        <w:t>ое</w:t>
      </w:r>
      <w:r w:rsidRPr="00223B68">
        <w:rPr>
          <w:rFonts w:ascii="Times New Roman" w:hAnsi="Times New Roman" w:cs="Times New Roman"/>
        </w:rPr>
        <w:t xml:space="preserve"> уставом 1869 года по сравнению с предыдущим, определило увеличение интереса к истории церкви до раскола 1054 года, сократив количество работ по</w:t>
      </w:r>
      <w:r>
        <w:t xml:space="preserve"> </w:t>
      </w:r>
      <w:r w:rsidRPr="00AA5B5A">
        <w:rPr>
          <w:rFonts w:ascii="Times New Roman" w:hAnsi="Times New Roman" w:cs="Times New Roman"/>
        </w:rPr>
        <w:t>истории поместных церквей (Сухова Н.Ю. Высшая духовная школа: проблемы и реформы.</w:t>
      </w:r>
      <w:proofErr w:type="gramEnd"/>
      <w:r w:rsidRPr="00AA5B5A">
        <w:rPr>
          <w:rFonts w:ascii="Times New Roman" w:hAnsi="Times New Roman" w:cs="Times New Roman"/>
        </w:rPr>
        <w:t xml:space="preserve"> Вторая половина </w:t>
      </w:r>
      <w:r w:rsidRPr="00AA5B5A">
        <w:rPr>
          <w:rFonts w:ascii="Times New Roman" w:hAnsi="Times New Roman" w:cs="Times New Roman"/>
          <w:lang w:val="en-US"/>
        </w:rPr>
        <w:t>XIX</w:t>
      </w:r>
      <w:r w:rsidRPr="00AA5B5A">
        <w:rPr>
          <w:rFonts w:ascii="Times New Roman" w:hAnsi="Times New Roman" w:cs="Times New Roman"/>
        </w:rPr>
        <w:t xml:space="preserve"> века. </w:t>
      </w:r>
      <w:proofErr w:type="gramStart"/>
      <w:r w:rsidRPr="00AA5B5A">
        <w:rPr>
          <w:rFonts w:ascii="Times New Roman" w:hAnsi="Times New Roman" w:cs="Times New Roman"/>
        </w:rPr>
        <w:t>С. 416)</w:t>
      </w:r>
      <w:proofErr w:type="gramEnd"/>
    </w:p>
  </w:footnote>
  <w:footnote w:id="85">
    <w:p w:rsidR="00AB7118" w:rsidRPr="00A90F66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A90F66">
        <w:rPr>
          <w:rStyle w:val="a6"/>
          <w:rFonts w:ascii="Times New Roman" w:hAnsi="Times New Roman" w:cs="Times New Roman"/>
        </w:rPr>
        <w:footnoteRef/>
      </w:r>
      <w:r w:rsidRPr="00A90F66">
        <w:rPr>
          <w:rFonts w:ascii="Times New Roman" w:hAnsi="Times New Roman" w:cs="Times New Roman"/>
        </w:rPr>
        <w:t xml:space="preserve"> Лебедев А.П. Отношение русской церковно-исторической науки </w:t>
      </w:r>
      <w:proofErr w:type="gramStart"/>
      <w:r w:rsidRPr="00A90F66">
        <w:rPr>
          <w:rFonts w:ascii="Times New Roman" w:hAnsi="Times New Roman" w:cs="Times New Roman"/>
        </w:rPr>
        <w:t>к</w:t>
      </w:r>
      <w:proofErr w:type="gramEnd"/>
      <w:r w:rsidRPr="00A90F66">
        <w:rPr>
          <w:rFonts w:ascii="Times New Roman" w:hAnsi="Times New Roman" w:cs="Times New Roman"/>
        </w:rPr>
        <w:t xml:space="preserve"> протестантской// Церковная историография в её главных представителях с </w:t>
      </w:r>
      <w:r w:rsidRPr="00A90F66">
        <w:rPr>
          <w:rFonts w:ascii="Times New Roman" w:hAnsi="Times New Roman" w:cs="Times New Roman"/>
          <w:lang w:val="en-US"/>
        </w:rPr>
        <w:t>IV</w:t>
      </w:r>
      <w:r w:rsidRPr="00A90F66">
        <w:rPr>
          <w:rFonts w:ascii="Times New Roman" w:hAnsi="Times New Roman" w:cs="Times New Roman"/>
        </w:rPr>
        <w:t xml:space="preserve"> до </w:t>
      </w:r>
      <w:r w:rsidRPr="00A90F66">
        <w:rPr>
          <w:rFonts w:ascii="Times New Roman" w:hAnsi="Times New Roman" w:cs="Times New Roman"/>
          <w:lang w:val="en-US"/>
        </w:rPr>
        <w:t>XX</w:t>
      </w:r>
      <w:r w:rsidRPr="00A90F66">
        <w:rPr>
          <w:rFonts w:ascii="Times New Roman" w:hAnsi="Times New Roman" w:cs="Times New Roman"/>
        </w:rPr>
        <w:t xml:space="preserve"> века. С. 563</w:t>
      </w:r>
    </w:p>
  </w:footnote>
  <w:footnote w:id="86">
    <w:p w:rsidR="00AB7118" w:rsidRPr="00A90F66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A90F66">
        <w:rPr>
          <w:rStyle w:val="a6"/>
          <w:rFonts w:ascii="Times New Roman" w:hAnsi="Times New Roman" w:cs="Times New Roman"/>
        </w:rPr>
        <w:footnoteRef/>
      </w:r>
      <w:r w:rsidRPr="00A90F66">
        <w:rPr>
          <w:rFonts w:ascii="Times New Roman" w:hAnsi="Times New Roman" w:cs="Times New Roman"/>
        </w:rPr>
        <w:t xml:space="preserve"> Там же, С.555</w:t>
      </w:r>
    </w:p>
  </w:footnote>
  <w:footnote w:id="87">
    <w:p w:rsidR="00AB7118" w:rsidRPr="00A90F66" w:rsidRDefault="00AB7118" w:rsidP="008949AE">
      <w:pPr>
        <w:pStyle w:val="a4"/>
        <w:spacing w:line="360" w:lineRule="auto"/>
        <w:rPr>
          <w:rFonts w:ascii="Times New Roman" w:hAnsi="Times New Roman" w:cs="Times New Roman"/>
        </w:rPr>
      </w:pPr>
      <w:r w:rsidRPr="00A90F66">
        <w:rPr>
          <w:rStyle w:val="a6"/>
          <w:rFonts w:ascii="Times New Roman" w:hAnsi="Times New Roman" w:cs="Times New Roman"/>
        </w:rPr>
        <w:footnoteRef/>
      </w:r>
      <w:r w:rsidRPr="00A90F66">
        <w:rPr>
          <w:rFonts w:ascii="Times New Roman" w:hAnsi="Times New Roman" w:cs="Times New Roman"/>
        </w:rPr>
        <w:t xml:space="preserve"> </w:t>
      </w:r>
      <w:proofErr w:type="spellStart"/>
      <w:r w:rsidRPr="00A90F66">
        <w:rPr>
          <w:rFonts w:ascii="Times New Roman" w:hAnsi="Times New Roman" w:cs="Times New Roman"/>
        </w:rPr>
        <w:t>Болотов</w:t>
      </w:r>
      <w:proofErr w:type="spellEnd"/>
      <w:r w:rsidRPr="00A90F66">
        <w:rPr>
          <w:rFonts w:ascii="Times New Roman" w:hAnsi="Times New Roman" w:cs="Times New Roman"/>
        </w:rPr>
        <w:t xml:space="preserve"> В.В. Лекции</w:t>
      </w:r>
      <w:r>
        <w:rPr>
          <w:rFonts w:ascii="Times New Roman" w:hAnsi="Times New Roman" w:cs="Times New Roman"/>
        </w:rPr>
        <w:t xml:space="preserve"> по истории древней церкви. СПб</w:t>
      </w:r>
      <w:proofErr w:type="gramStart"/>
      <w:r>
        <w:rPr>
          <w:rFonts w:ascii="Times New Roman" w:hAnsi="Times New Roman" w:cs="Times New Roman"/>
        </w:rPr>
        <w:t>.</w:t>
      </w:r>
      <w:r w:rsidRPr="00A90F66">
        <w:rPr>
          <w:rFonts w:ascii="Times New Roman" w:hAnsi="Times New Roman" w:cs="Times New Roman"/>
        </w:rPr>
        <w:t xml:space="preserve">, </w:t>
      </w:r>
      <w:proofErr w:type="gramEnd"/>
      <w:r w:rsidRPr="00A90F66">
        <w:rPr>
          <w:rFonts w:ascii="Times New Roman" w:hAnsi="Times New Roman" w:cs="Times New Roman"/>
        </w:rPr>
        <w:t>1907. С.37</w:t>
      </w:r>
    </w:p>
  </w:footnote>
  <w:footnote w:id="88">
    <w:p w:rsidR="00AB7118" w:rsidRPr="007164EE" w:rsidRDefault="00AB7118" w:rsidP="007164EE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7164EE">
        <w:rPr>
          <w:rStyle w:val="a6"/>
          <w:rFonts w:ascii="Times New Roman" w:hAnsi="Times New Roman" w:cs="Times New Roman"/>
        </w:rPr>
        <w:footnoteRef/>
      </w:r>
      <w:r w:rsidRPr="007164EE">
        <w:rPr>
          <w:rFonts w:ascii="Times New Roman" w:hAnsi="Times New Roman" w:cs="Times New Roman"/>
        </w:rPr>
        <w:t xml:space="preserve"> Соколов И.И. </w:t>
      </w:r>
      <w:proofErr w:type="spellStart"/>
      <w:r w:rsidRPr="007164EE">
        <w:rPr>
          <w:rFonts w:ascii="Times New Roman" w:hAnsi="Times New Roman" w:cs="Times New Roman"/>
        </w:rPr>
        <w:t>Византологическая</w:t>
      </w:r>
      <w:proofErr w:type="spellEnd"/>
      <w:r w:rsidRPr="007164EE">
        <w:rPr>
          <w:rFonts w:ascii="Times New Roman" w:hAnsi="Times New Roman" w:cs="Times New Roman"/>
        </w:rPr>
        <w:t xml:space="preserve"> традиция в </w:t>
      </w:r>
      <w:proofErr w:type="spellStart"/>
      <w:r w:rsidRPr="007164EE">
        <w:rPr>
          <w:rFonts w:ascii="Times New Roman" w:hAnsi="Times New Roman" w:cs="Times New Roman"/>
        </w:rPr>
        <w:t>С.-Петербургской</w:t>
      </w:r>
      <w:proofErr w:type="spellEnd"/>
      <w:r w:rsidRPr="007164EE">
        <w:rPr>
          <w:rFonts w:ascii="Times New Roman" w:hAnsi="Times New Roman" w:cs="Times New Roman"/>
        </w:rPr>
        <w:t xml:space="preserve"> Духовной Академии//Христианское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7164EE">
        <w:rPr>
          <w:rFonts w:ascii="Times New Roman" w:hAnsi="Times New Roman" w:cs="Times New Roman"/>
        </w:rPr>
        <w:t>1904.</w:t>
      </w:r>
      <w:r>
        <w:rPr>
          <w:rFonts w:ascii="Times New Roman" w:hAnsi="Times New Roman" w:cs="Times New Roman"/>
        </w:rPr>
        <w:t xml:space="preserve"> - </w:t>
      </w:r>
      <w:r w:rsidRPr="007164EE">
        <w:rPr>
          <w:rFonts w:ascii="Times New Roman" w:hAnsi="Times New Roman" w:cs="Times New Roman"/>
        </w:rPr>
        <w:t xml:space="preserve">№1. </w:t>
      </w:r>
      <w:r>
        <w:rPr>
          <w:rFonts w:ascii="Times New Roman" w:hAnsi="Times New Roman" w:cs="Times New Roman"/>
        </w:rPr>
        <w:t xml:space="preserve">- </w:t>
      </w:r>
      <w:r w:rsidRPr="007164EE">
        <w:rPr>
          <w:rFonts w:ascii="Times New Roman" w:hAnsi="Times New Roman" w:cs="Times New Roman"/>
        </w:rPr>
        <w:t>С.143-156</w:t>
      </w:r>
    </w:p>
  </w:footnote>
  <w:footnote w:id="89">
    <w:p w:rsidR="00AB7118" w:rsidRPr="007164EE" w:rsidRDefault="00AB7118" w:rsidP="007164EE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7164EE">
        <w:rPr>
          <w:rStyle w:val="a6"/>
          <w:rFonts w:ascii="Times New Roman" w:hAnsi="Times New Roman" w:cs="Times New Roman"/>
        </w:rPr>
        <w:footnoteRef/>
      </w:r>
      <w:r w:rsidRPr="007164EE">
        <w:rPr>
          <w:rFonts w:ascii="Times New Roman" w:hAnsi="Times New Roman" w:cs="Times New Roman"/>
        </w:rPr>
        <w:t xml:space="preserve"> </w:t>
      </w:r>
      <w:proofErr w:type="spellStart"/>
      <w:r w:rsidRPr="007164EE">
        <w:rPr>
          <w:rFonts w:ascii="Times New Roman" w:hAnsi="Times New Roman" w:cs="Times New Roman"/>
        </w:rPr>
        <w:t>Гундяев</w:t>
      </w:r>
      <w:proofErr w:type="spellEnd"/>
      <w:r w:rsidRPr="007164EE">
        <w:rPr>
          <w:rFonts w:ascii="Times New Roman" w:hAnsi="Times New Roman" w:cs="Times New Roman"/>
        </w:rPr>
        <w:t xml:space="preserve"> К. Богословское образование в Петербурге-Петрограде-Ленинграде: традиция и </w:t>
      </w:r>
      <w:proofErr w:type="gramStart"/>
      <w:r w:rsidRPr="007164EE">
        <w:rPr>
          <w:rFonts w:ascii="Times New Roman" w:hAnsi="Times New Roman" w:cs="Times New Roman"/>
        </w:rPr>
        <w:t>поиск</w:t>
      </w:r>
      <w:proofErr w:type="gramEnd"/>
      <w:r w:rsidRPr="007164EE">
        <w:rPr>
          <w:rFonts w:ascii="Times New Roman" w:hAnsi="Times New Roman" w:cs="Times New Roman"/>
        </w:rPr>
        <w:t>//Богословские труды. Сборник, посвящённый 175-летию Ленинградской духовной академии. С.6-35</w:t>
      </w:r>
    </w:p>
  </w:footnote>
  <w:footnote w:id="90">
    <w:p w:rsidR="00AB7118" w:rsidRPr="0039571B" w:rsidRDefault="00AB7118" w:rsidP="0039571B">
      <w:pPr>
        <w:pStyle w:val="a4"/>
        <w:spacing w:line="360" w:lineRule="auto"/>
        <w:rPr>
          <w:rFonts w:ascii="Times New Roman" w:hAnsi="Times New Roman" w:cs="Times New Roman"/>
        </w:rPr>
      </w:pPr>
      <w:r w:rsidRPr="0039571B">
        <w:rPr>
          <w:rStyle w:val="a6"/>
          <w:rFonts w:ascii="Times New Roman" w:hAnsi="Times New Roman" w:cs="Times New Roman"/>
        </w:rPr>
        <w:footnoteRef/>
      </w:r>
      <w:r w:rsidRPr="0039571B">
        <w:rPr>
          <w:rFonts w:ascii="Times New Roman" w:hAnsi="Times New Roman" w:cs="Times New Roman"/>
        </w:rPr>
        <w:t xml:space="preserve"> Флоровский Г. Пути русского богословия. М., 2009. С.475</w:t>
      </w:r>
    </w:p>
  </w:footnote>
  <w:footnote w:id="91">
    <w:p w:rsidR="00AB7118" w:rsidRPr="0039571B" w:rsidRDefault="00AB7118" w:rsidP="0039571B">
      <w:pPr>
        <w:pStyle w:val="a4"/>
        <w:spacing w:line="360" w:lineRule="auto"/>
        <w:rPr>
          <w:rFonts w:ascii="Times New Roman" w:hAnsi="Times New Roman" w:cs="Times New Roman"/>
        </w:rPr>
      </w:pPr>
      <w:r w:rsidRPr="0039571B">
        <w:rPr>
          <w:rStyle w:val="a6"/>
          <w:rFonts w:ascii="Times New Roman" w:hAnsi="Times New Roman" w:cs="Times New Roman"/>
        </w:rPr>
        <w:footnoteRef/>
      </w:r>
      <w:r w:rsidRPr="0039571B">
        <w:rPr>
          <w:rFonts w:ascii="Times New Roman" w:hAnsi="Times New Roman" w:cs="Times New Roman"/>
        </w:rPr>
        <w:t xml:space="preserve"> </w:t>
      </w:r>
      <w:proofErr w:type="spellStart"/>
      <w:r w:rsidRPr="0039571B">
        <w:rPr>
          <w:rFonts w:ascii="Times New Roman" w:hAnsi="Times New Roman" w:cs="Times New Roman"/>
        </w:rPr>
        <w:t>Гундяев</w:t>
      </w:r>
      <w:proofErr w:type="spellEnd"/>
      <w:r w:rsidRPr="0039571B">
        <w:rPr>
          <w:rFonts w:ascii="Times New Roman" w:hAnsi="Times New Roman" w:cs="Times New Roman"/>
        </w:rPr>
        <w:t xml:space="preserve"> К. Богословское образование в Петербурге-Петрограде-Ленинграде: традиция и </w:t>
      </w:r>
      <w:proofErr w:type="gramStart"/>
      <w:r w:rsidRPr="0039571B">
        <w:rPr>
          <w:rFonts w:ascii="Times New Roman" w:hAnsi="Times New Roman" w:cs="Times New Roman"/>
        </w:rPr>
        <w:t>поиск</w:t>
      </w:r>
      <w:proofErr w:type="gramEnd"/>
      <w:r w:rsidRPr="0039571B">
        <w:rPr>
          <w:rFonts w:ascii="Times New Roman" w:hAnsi="Times New Roman" w:cs="Times New Roman"/>
        </w:rPr>
        <w:t>// Богословские труды. Сборник, посвящённый 175-летию Ленинградской духовной академии. С.15</w:t>
      </w:r>
    </w:p>
  </w:footnote>
  <w:footnote w:id="92">
    <w:p w:rsidR="00AB7118" w:rsidRPr="0039571B" w:rsidRDefault="00AB7118" w:rsidP="0039571B">
      <w:pPr>
        <w:pStyle w:val="a4"/>
        <w:spacing w:line="360" w:lineRule="auto"/>
        <w:rPr>
          <w:rFonts w:ascii="Times New Roman" w:hAnsi="Times New Roman" w:cs="Times New Roman"/>
        </w:rPr>
      </w:pPr>
      <w:r w:rsidRPr="0039571B">
        <w:rPr>
          <w:rStyle w:val="a6"/>
          <w:rFonts w:ascii="Times New Roman" w:hAnsi="Times New Roman" w:cs="Times New Roman"/>
        </w:rPr>
        <w:footnoteRef/>
      </w:r>
      <w:r w:rsidRPr="0039571B">
        <w:rPr>
          <w:rFonts w:ascii="Times New Roman" w:hAnsi="Times New Roman" w:cs="Times New Roman"/>
        </w:rPr>
        <w:t xml:space="preserve"> Павлов И. Санкт-Петербургская Духовная Академия как церковно-историческая школа// Богословские труды. Сборник, посвящённый 175-летию Ленинградской духовной академии. С.211-269</w:t>
      </w:r>
    </w:p>
  </w:footnote>
  <w:footnote w:id="93">
    <w:p w:rsidR="00AB7118" w:rsidRPr="0039571B" w:rsidRDefault="00AB7118" w:rsidP="0039571B">
      <w:pPr>
        <w:pStyle w:val="a4"/>
        <w:spacing w:line="360" w:lineRule="auto"/>
        <w:rPr>
          <w:rFonts w:ascii="Times New Roman" w:hAnsi="Times New Roman" w:cs="Times New Roman"/>
        </w:rPr>
      </w:pPr>
      <w:r w:rsidRPr="0039571B">
        <w:rPr>
          <w:rStyle w:val="a6"/>
          <w:rFonts w:ascii="Times New Roman" w:hAnsi="Times New Roman" w:cs="Times New Roman"/>
        </w:rPr>
        <w:footnoteRef/>
      </w:r>
      <w:r w:rsidRPr="0039571B">
        <w:rPr>
          <w:rFonts w:ascii="Times New Roman" w:hAnsi="Times New Roman" w:cs="Times New Roman"/>
        </w:rPr>
        <w:t xml:space="preserve"> </w:t>
      </w:r>
      <w:proofErr w:type="gramStart"/>
      <w:r w:rsidRPr="0039571B">
        <w:rPr>
          <w:rFonts w:ascii="Times New Roman" w:hAnsi="Times New Roman" w:cs="Times New Roman"/>
        </w:rPr>
        <w:t>Так, на с.215 лицом, стоявшим у истоков Санкт-Петербургской церковно-исторической школы, определившим вектор её развития</w:t>
      </w:r>
      <w:r>
        <w:rPr>
          <w:rFonts w:ascii="Times New Roman" w:hAnsi="Times New Roman" w:cs="Times New Roman"/>
        </w:rPr>
        <w:t>,</w:t>
      </w:r>
      <w:r w:rsidRPr="0039571B">
        <w:rPr>
          <w:rFonts w:ascii="Times New Roman" w:hAnsi="Times New Roman" w:cs="Times New Roman"/>
        </w:rPr>
        <w:t xml:space="preserve"> назван  митрополит Филарет (Дроздов), однако, уже на с.228 подлинным отцом её назван профессор И.Е.Троицкий (См. Павлов И. Санкт-Петербургская Духовная Академия как церковно-историческая школа// Богословские труды.</w:t>
      </w:r>
      <w:proofErr w:type="gramEnd"/>
      <w:r w:rsidRPr="0039571B">
        <w:rPr>
          <w:rFonts w:ascii="Times New Roman" w:hAnsi="Times New Roman" w:cs="Times New Roman"/>
        </w:rPr>
        <w:t xml:space="preserve"> Сборник, посвящённый 175-летию Ленинградской духовной академии. </w:t>
      </w:r>
      <w:proofErr w:type="gramStart"/>
      <w:r w:rsidRPr="0039571B">
        <w:rPr>
          <w:rFonts w:ascii="Times New Roman" w:hAnsi="Times New Roman" w:cs="Times New Roman"/>
        </w:rPr>
        <w:t>С.211-269)</w:t>
      </w:r>
      <w:proofErr w:type="gramEnd"/>
    </w:p>
  </w:footnote>
  <w:footnote w:id="94">
    <w:p w:rsidR="00AB7118" w:rsidRPr="0039571B" w:rsidRDefault="00AB7118" w:rsidP="0039571B">
      <w:pPr>
        <w:pStyle w:val="a4"/>
        <w:spacing w:line="360" w:lineRule="auto"/>
        <w:rPr>
          <w:rFonts w:ascii="Times New Roman" w:hAnsi="Times New Roman" w:cs="Times New Roman"/>
        </w:rPr>
      </w:pPr>
      <w:r w:rsidRPr="0039571B">
        <w:rPr>
          <w:rStyle w:val="a6"/>
          <w:rFonts w:ascii="Times New Roman" w:hAnsi="Times New Roman" w:cs="Times New Roman"/>
        </w:rPr>
        <w:footnoteRef/>
      </w:r>
      <w:r w:rsidRPr="0039571B">
        <w:rPr>
          <w:rFonts w:ascii="Times New Roman" w:hAnsi="Times New Roman" w:cs="Times New Roman"/>
        </w:rPr>
        <w:t xml:space="preserve"> Там же, С.227</w:t>
      </w:r>
    </w:p>
  </w:footnote>
  <w:footnote w:id="95">
    <w:p w:rsidR="00AB7118" w:rsidRPr="0022493D" w:rsidRDefault="00AB7118" w:rsidP="0039571B">
      <w:pPr>
        <w:pStyle w:val="a4"/>
        <w:spacing w:line="360" w:lineRule="auto"/>
        <w:rPr>
          <w:rFonts w:ascii="Times New Roman" w:hAnsi="Times New Roman" w:cs="Times New Roman"/>
        </w:rPr>
      </w:pPr>
      <w:r w:rsidRPr="0039571B">
        <w:rPr>
          <w:rStyle w:val="a6"/>
          <w:rFonts w:ascii="Times New Roman" w:hAnsi="Times New Roman" w:cs="Times New Roman"/>
        </w:rPr>
        <w:footnoteRef/>
      </w:r>
      <w:r w:rsidRPr="00395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22493D">
        <w:rPr>
          <w:rFonts w:ascii="Times New Roman" w:hAnsi="Times New Roman" w:cs="Times New Roman"/>
        </w:rPr>
        <w:t xml:space="preserve"> С.222-223</w:t>
      </w:r>
    </w:p>
  </w:footnote>
  <w:footnote w:id="96">
    <w:p w:rsidR="00AB7118" w:rsidRPr="0022493D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22493D">
        <w:rPr>
          <w:rStyle w:val="a6"/>
          <w:rFonts w:ascii="Times New Roman" w:hAnsi="Times New Roman" w:cs="Times New Roman"/>
        </w:rPr>
        <w:footnoteRef/>
      </w:r>
      <w:r w:rsidRPr="0022493D">
        <w:rPr>
          <w:rFonts w:ascii="Times New Roman" w:hAnsi="Times New Roman" w:cs="Times New Roman"/>
        </w:rPr>
        <w:t xml:space="preserve"> </w:t>
      </w:r>
      <w:proofErr w:type="spellStart"/>
      <w:r w:rsidRPr="0022493D">
        <w:rPr>
          <w:rFonts w:ascii="Times New Roman" w:hAnsi="Times New Roman" w:cs="Times New Roman"/>
        </w:rPr>
        <w:t>Карпук</w:t>
      </w:r>
      <w:proofErr w:type="spellEnd"/>
      <w:r w:rsidRPr="0022493D">
        <w:rPr>
          <w:rFonts w:ascii="Times New Roman" w:hAnsi="Times New Roman" w:cs="Times New Roman"/>
        </w:rPr>
        <w:t xml:space="preserve"> Д.А. Кафедра русой церковной  истории в Санкт-Петербургской духовной академии на рубеже </w:t>
      </w:r>
      <w:r w:rsidRPr="0022493D">
        <w:rPr>
          <w:rFonts w:ascii="Times New Roman" w:hAnsi="Times New Roman" w:cs="Times New Roman"/>
          <w:lang w:val="en-US"/>
        </w:rPr>
        <w:t>XIX</w:t>
      </w:r>
      <w:r w:rsidRPr="0022493D">
        <w:rPr>
          <w:rFonts w:ascii="Times New Roman" w:hAnsi="Times New Roman" w:cs="Times New Roman"/>
        </w:rPr>
        <w:t>-</w:t>
      </w:r>
      <w:r w:rsidRPr="0022493D">
        <w:rPr>
          <w:rFonts w:ascii="Times New Roman" w:hAnsi="Times New Roman" w:cs="Times New Roman"/>
          <w:lang w:val="en-US"/>
        </w:rPr>
        <w:t>XX</w:t>
      </w:r>
      <w:r w:rsidRPr="0022493D">
        <w:rPr>
          <w:rFonts w:ascii="Times New Roman" w:hAnsi="Times New Roman" w:cs="Times New Roman"/>
        </w:rPr>
        <w:t xml:space="preserve"> вв.//Христианское чтение </w:t>
      </w:r>
      <w:r>
        <w:rPr>
          <w:rFonts w:ascii="Times New Roman" w:hAnsi="Times New Roman" w:cs="Times New Roman"/>
        </w:rPr>
        <w:t xml:space="preserve">- </w:t>
      </w:r>
      <w:r w:rsidRPr="0022493D">
        <w:rPr>
          <w:rFonts w:ascii="Times New Roman" w:hAnsi="Times New Roman" w:cs="Times New Roman"/>
        </w:rPr>
        <w:t xml:space="preserve">№5. </w:t>
      </w:r>
      <w:r>
        <w:rPr>
          <w:rFonts w:ascii="Times New Roman" w:hAnsi="Times New Roman" w:cs="Times New Roman"/>
        </w:rPr>
        <w:t xml:space="preserve">- </w:t>
      </w:r>
      <w:r w:rsidRPr="0022493D">
        <w:rPr>
          <w:rFonts w:ascii="Times New Roman" w:hAnsi="Times New Roman" w:cs="Times New Roman"/>
        </w:rPr>
        <w:t xml:space="preserve">2015. </w:t>
      </w:r>
      <w:r>
        <w:rPr>
          <w:rFonts w:ascii="Times New Roman" w:hAnsi="Times New Roman" w:cs="Times New Roman"/>
        </w:rPr>
        <w:t xml:space="preserve">- </w:t>
      </w:r>
      <w:r w:rsidRPr="0022493D">
        <w:rPr>
          <w:rFonts w:ascii="Times New Roman" w:hAnsi="Times New Roman" w:cs="Times New Roman"/>
        </w:rPr>
        <w:t>С.175</w:t>
      </w:r>
    </w:p>
  </w:footnote>
  <w:footnote w:id="97">
    <w:p w:rsidR="00AB7118" w:rsidRPr="00556ECF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556ECF">
        <w:rPr>
          <w:rStyle w:val="a6"/>
          <w:rFonts w:ascii="Times New Roman" w:hAnsi="Times New Roman" w:cs="Times New Roman"/>
        </w:rPr>
        <w:footnoteRef/>
      </w:r>
      <w:r w:rsidRPr="00556ECF">
        <w:rPr>
          <w:rFonts w:ascii="Times New Roman" w:hAnsi="Times New Roman" w:cs="Times New Roman"/>
        </w:rPr>
        <w:t xml:space="preserve"> </w:t>
      </w:r>
      <w:proofErr w:type="spellStart"/>
      <w:r w:rsidRPr="00556ECF">
        <w:rPr>
          <w:rFonts w:ascii="Times New Roman" w:hAnsi="Times New Roman" w:cs="Times New Roman"/>
        </w:rPr>
        <w:t>Шкаровский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556ECF">
        <w:rPr>
          <w:rFonts w:ascii="Times New Roman" w:hAnsi="Times New Roman" w:cs="Times New Roman"/>
        </w:rPr>
        <w:t xml:space="preserve"> История Санкт-Петербургских Духовных школ в </w:t>
      </w:r>
      <w:r w:rsidRPr="00556ECF">
        <w:rPr>
          <w:rFonts w:ascii="Times New Roman" w:hAnsi="Times New Roman" w:cs="Times New Roman"/>
          <w:lang w:val="en-US"/>
        </w:rPr>
        <w:t>XVIII</w:t>
      </w:r>
      <w:r w:rsidRPr="00556ECF">
        <w:rPr>
          <w:rFonts w:ascii="Times New Roman" w:hAnsi="Times New Roman" w:cs="Times New Roman"/>
        </w:rPr>
        <w:t>-</w:t>
      </w:r>
      <w:r w:rsidRPr="00556ECF">
        <w:rPr>
          <w:rFonts w:ascii="Times New Roman" w:hAnsi="Times New Roman" w:cs="Times New Roman"/>
          <w:lang w:val="en-US"/>
        </w:rPr>
        <w:t>XIX</w:t>
      </w:r>
      <w:r w:rsidRPr="00556ECF">
        <w:rPr>
          <w:rFonts w:ascii="Times New Roman" w:hAnsi="Times New Roman" w:cs="Times New Roman"/>
        </w:rPr>
        <w:t xml:space="preserve"> веках С.41</w:t>
      </w:r>
    </w:p>
  </w:footnote>
  <w:footnote w:id="98">
    <w:p w:rsidR="00AB7118" w:rsidRPr="00556ECF" w:rsidRDefault="00AB7118" w:rsidP="00556ECF">
      <w:pPr>
        <w:pStyle w:val="a4"/>
        <w:spacing w:line="360" w:lineRule="auto"/>
        <w:rPr>
          <w:rFonts w:ascii="Times New Roman" w:hAnsi="Times New Roman" w:cs="Times New Roman"/>
        </w:rPr>
      </w:pPr>
      <w:r w:rsidRPr="00556ECF">
        <w:rPr>
          <w:rStyle w:val="a6"/>
          <w:rFonts w:ascii="Times New Roman" w:hAnsi="Times New Roman" w:cs="Times New Roman"/>
        </w:rPr>
        <w:footnoteRef/>
      </w:r>
      <w:r w:rsidRPr="00556ECF">
        <w:rPr>
          <w:rFonts w:ascii="Times New Roman" w:hAnsi="Times New Roman" w:cs="Times New Roman"/>
        </w:rPr>
        <w:t xml:space="preserve"> Соколов И.И. </w:t>
      </w:r>
      <w:proofErr w:type="spellStart"/>
      <w:r w:rsidRPr="00556ECF">
        <w:rPr>
          <w:rFonts w:ascii="Times New Roman" w:hAnsi="Times New Roman" w:cs="Times New Roman"/>
        </w:rPr>
        <w:t>Византологическая</w:t>
      </w:r>
      <w:proofErr w:type="spellEnd"/>
      <w:r w:rsidRPr="00556ECF">
        <w:rPr>
          <w:rFonts w:ascii="Times New Roman" w:hAnsi="Times New Roman" w:cs="Times New Roman"/>
        </w:rPr>
        <w:t xml:space="preserve"> традиция в </w:t>
      </w:r>
      <w:proofErr w:type="spellStart"/>
      <w:r w:rsidRPr="00556ECF">
        <w:rPr>
          <w:rFonts w:ascii="Times New Roman" w:hAnsi="Times New Roman" w:cs="Times New Roman"/>
        </w:rPr>
        <w:t>С.-Петербургской</w:t>
      </w:r>
      <w:proofErr w:type="spellEnd"/>
      <w:r w:rsidRPr="00556ECF">
        <w:rPr>
          <w:rFonts w:ascii="Times New Roman" w:hAnsi="Times New Roman" w:cs="Times New Roman"/>
        </w:rPr>
        <w:t xml:space="preserve"> Духовной Академии//Христианское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556ECF">
        <w:rPr>
          <w:rFonts w:ascii="Times New Roman" w:hAnsi="Times New Roman" w:cs="Times New Roman"/>
        </w:rPr>
        <w:t>1904.</w:t>
      </w:r>
      <w:r>
        <w:rPr>
          <w:rFonts w:ascii="Times New Roman" w:hAnsi="Times New Roman" w:cs="Times New Roman"/>
        </w:rPr>
        <w:t xml:space="preserve"> - </w:t>
      </w:r>
      <w:r w:rsidRPr="00556ECF">
        <w:rPr>
          <w:rFonts w:ascii="Times New Roman" w:hAnsi="Times New Roman" w:cs="Times New Roman"/>
        </w:rPr>
        <w:t xml:space="preserve">№1. </w:t>
      </w:r>
      <w:r>
        <w:rPr>
          <w:rFonts w:ascii="Times New Roman" w:hAnsi="Times New Roman" w:cs="Times New Roman"/>
        </w:rPr>
        <w:t xml:space="preserve">- </w:t>
      </w:r>
      <w:r w:rsidRPr="00556ECF">
        <w:rPr>
          <w:rFonts w:ascii="Times New Roman" w:hAnsi="Times New Roman" w:cs="Times New Roman"/>
        </w:rPr>
        <w:t>С.144</w:t>
      </w:r>
    </w:p>
  </w:footnote>
  <w:footnote w:id="99">
    <w:p w:rsidR="00AB7118" w:rsidRPr="00023A89" w:rsidRDefault="00AB7118" w:rsidP="00023A89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556ECF">
        <w:rPr>
          <w:rFonts w:ascii="Times New Roman" w:hAnsi="Times New Roman" w:cs="Times New Roman"/>
        </w:rPr>
        <w:t>Шкаровский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556ECF">
        <w:rPr>
          <w:rFonts w:ascii="Times New Roman" w:hAnsi="Times New Roman" w:cs="Times New Roman"/>
        </w:rPr>
        <w:t xml:space="preserve"> История Санкт-Петербургских Духовных школ в </w:t>
      </w:r>
      <w:r w:rsidRPr="00556ECF">
        <w:rPr>
          <w:rFonts w:ascii="Times New Roman" w:hAnsi="Times New Roman" w:cs="Times New Roman"/>
          <w:lang w:val="en-US"/>
        </w:rPr>
        <w:t>XVIII</w:t>
      </w:r>
      <w:r w:rsidRPr="00556ECF">
        <w:rPr>
          <w:rFonts w:ascii="Times New Roman" w:hAnsi="Times New Roman" w:cs="Times New Roman"/>
        </w:rPr>
        <w:t>-</w:t>
      </w:r>
      <w:r w:rsidRPr="00556ECF">
        <w:rPr>
          <w:rFonts w:ascii="Times New Roman" w:hAnsi="Times New Roman" w:cs="Times New Roman"/>
          <w:lang w:val="en-US"/>
        </w:rPr>
        <w:t>XIX</w:t>
      </w:r>
      <w:r w:rsidRPr="00556ECF">
        <w:rPr>
          <w:rFonts w:ascii="Times New Roman" w:hAnsi="Times New Roman" w:cs="Times New Roman"/>
        </w:rPr>
        <w:t xml:space="preserve"> веках С.4</w:t>
      </w:r>
      <w:r>
        <w:rPr>
          <w:rFonts w:ascii="Times New Roman" w:hAnsi="Times New Roman" w:cs="Times New Roman"/>
        </w:rPr>
        <w:t>6</w:t>
      </w:r>
    </w:p>
  </w:footnote>
  <w:footnote w:id="100">
    <w:p w:rsidR="00AB7118" w:rsidRPr="00023A89" w:rsidRDefault="00AB7118" w:rsidP="00023A89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 вестник. - 1895. - Т.4. - №12. - С. 304</w:t>
      </w:r>
    </w:p>
  </w:footnote>
  <w:footnote w:id="101">
    <w:p w:rsidR="00AB7118" w:rsidRPr="00556ECF" w:rsidRDefault="00AB7118" w:rsidP="00556ECF">
      <w:pPr>
        <w:pStyle w:val="a4"/>
        <w:spacing w:line="360" w:lineRule="auto"/>
        <w:rPr>
          <w:rFonts w:ascii="Times New Roman" w:hAnsi="Times New Roman" w:cs="Times New Roman"/>
        </w:rPr>
      </w:pPr>
      <w:r w:rsidRPr="00556ECF">
        <w:rPr>
          <w:rStyle w:val="a6"/>
          <w:rFonts w:ascii="Times New Roman" w:hAnsi="Times New Roman" w:cs="Times New Roman"/>
        </w:rPr>
        <w:footnoteRef/>
      </w:r>
      <w:r w:rsidRPr="00556ECF">
        <w:rPr>
          <w:rFonts w:ascii="Times New Roman" w:hAnsi="Times New Roman" w:cs="Times New Roman"/>
        </w:rPr>
        <w:t xml:space="preserve"> </w:t>
      </w:r>
      <w:proofErr w:type="spellStart"/>
      <w:r w:rsidRPr="00556ECF">
        <w:rPr>
          <w:rFonts w:ascii="Times New Roman" w:hAnsi="Times New Roman" w:cs="Times New Roman"/>
        </w:rPr>
        <w:t>Шкаровский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56ECF">
        <w:rPr>
          <w:rFonts w:ascii="Times New Roman" w:hAnsi="Times New Roman" w:cs="Times New Roman"/>
        </w:rPr>
        <w:t xml:space="preserve">М.В.  История Санкт-Петербургских Духовных школ в </w:t>
      </w:r>
      <w:r w:rsidRPr="00556ECF">
        <w:rPr>
          <w:rFonts w:ascii="Times New Roman" w:hAnsi="Times New Roman" w:cs="Times New Roman"/>
          <w:lang w:val="en-US"/>
        </w:rPr>
        <w:t>XVIII</w:t>
      </w:r>
      <w:r w:rsidRPr="00556ECF">
        <w:rPr>
          <w:rFonts w:ascii="Times New Roman" w:hAnsi="Times New Roman" w:cs="Times New Roman"/>
        </w:rPr>
        <w:t>-</w:t>
      </w:r>
      <w:r w:rsidRPr="00556ECF">
        <w:rPr>
          <w:rFonts w:ascii="Times New Roman" w:hAnsi="Times New Roman" w:cs="Times New Roman"/>
          <w:lang w:val="en-US"/>
        </w:rPr>
        <w:t>XIX</w:t>
      </w:r>
      <w:r w:rsidRPr="00556ECF">
        <w:rPr>
          <w:rFonts w:ascii="Times New Roman" w:hAnsi="Times New Roman" w:cs="Times New Roman"/>
        </w:rPr>
        <w:t xml:space="preserve"> веках С.47</w:t>
      </w:r>
    </w:p>
  </w:footnote>
  <w:footnote w:id="102">
    <w:p w:rsidR="00AB7118" w:rsidRPr="002F2549" w:rsidRDefault="00AB7118" w:rsidP="002F2549">
      <w:pPr>
        <w:pStyle w:val="a4"/>
        <w:spacing w:line="360" w:lineRule="auto"/>
        <w:rPr>
          <w:rFonts w:ascii="Times New Roman" w:hAnsi="Times New Roman" w:cs="Times New Roman"/>
        </w:rPr>
      </w:pPr>
      <w:r w:rsidRPr="002F2549">
        <w:rPr>
          <w:rStyle w:val="a6"/>
          <w:rFonts w:ascii="Times New Roman" w:hAnsi="Times New Roman" w:cs="Times New Roman"/>
        </w:rPr>
        <w:footnoteRef/>
      </w:r>
      <w:r w:rsidRPr="002F2549">
        <w:rPr>
          <w:rFonts w:ascii="Times New Roman" w:hAnsi="Times New Roman" w:cs="Times New Roman"/>
        </w:rPr>
        <w:t xml:space="preserve"> </w:t>
      </w:r>
      <w:r w:rsidRPr="00223B68">
        <w:rPr>
          <w:rFonts w:ascii="Times New Roman" w:hAnsi="Times New Roman" w:cs="Times New Roman"/>
        </w:rPr>
        <w:t xml:space="preserve">Сухова Н.Ю. Высшая духовная школа: проблемы и реформы. Вторая половина </w:t>
      </w:r>
      <w:r w:rsidRPr="00223B68">
        <w:rPr>
          <w:rFonts w:ascii="Times New Roman" w:hAnsi="Times New Roman" w:cs="Times New Roman"/>
          <w:lang w:val="en-US"/>
        </w:rPr>
        <w:t>XIX</w:t>
      </w:r>
      <w:r w:rsidRPr="00223B68">
        <w:rPr>
          <w:rFonts w:ascii="Times New Roman" w:hAnsi="Times New Roman" w:cs="Times New Roman"/>
        </w:rPr>
        <w:t xml:space="preserve"> века. С. </w:t>
      </w:r>
      <w:r w:rsidRPr="002F2549">
        <w:rPr>
          <w:rFonts w:ascii="Times New Roman" w:hAnsi="Times New Roman" w:cs="Times New Roman"/>
        </w:rPr>
        <w:t>167</w:t>
      </w:r>
    </w:p>
  </w:footnote>
  <w:footnote w:id="103">
    <w:p w:rsidR="00AB7118" w:rsidRPr="002F2549" w:rsidRDefault="00AB7118" w:rsidP="002F2549">
      <w:pPr>
        <w:pStyle w:val="a4"/>
        <w:spacing w:line="360" w:lineRule="auto"/>
        <w:rPr>
          <w:rFonts w:ascii="Times New Roman" w:hAnsi="Times New Roman" w:cs="Times New Roman"/>
        </w:rPr>
      </w:pPr>
      <w:r w:rsidRPr="002F2549">
        <w:rPr>
          <w:rStyle w:val="a6"/>
          <w:rFonts w:ascii="Times New Roman" w:hAnsi="Times New Roman" w:cs="Times New Roman"/>
        </w:rPr>
        <w:footnoteRef/>
      </w:r>
      <w:r w:rsidRPr="002F2549">
        <w:rPr>
          <w:rFonts w:ascii="Times New Roman" w:hAnsi="Times New Roman" w:cs="Times New Roman"/>
        </w:rPr>
        <w:t xml:space="preserve"> Соколов И.И. </w:t>
      </w:r>
      <w:proofErr w:type="spellStart"/>
      <w:r w:rsidRPr="002F2549">
        <w:rPr>
          <w:rFonts w:ascii="Times New Roman" w:hAnsi="Times New Roman" w:cs="Times New Roman"/>
        </w:rPr>
        <w:t>Византологическая</w:t>
      </w:r>
      <w:proofErr w:type="spellEnd"/>
      <w:r w:rsidRPr="002F2549">
        <w:rPr>
          <w:rFonts w:ascii="Times New Roman" w:hAnsi="Times New Roman" w:cs="Times New Roman"/>
        </w:rPr>
        <w:t xml:space="preserve"> традиция в </w:t>
      </w:r>
      <w:proofErr w:type="spellStart"/>
      <w:r w:rsidRPr="002F2549">
        <w:rPr>
          <w:rFonts w:ascii="Times New Roman" w:hAnsi="Times New Roman" w:cs="Times New Roman"/>
        </w:rPr>
        <w:t>С.-Петербургской</w:t>
      </w:r>
      <w:proofErr w:type="spellEnd"/>
      <w:r w:rsidRPr="002F2549">
        <w:rPr>
          <w:rFonts w:ascii="Times New Roman" w:hAnsi="Times New Roman" w:cs="Times New Roman"/>
        </w:rPr>
        <w:t xml:space="preserve"> Духовной Академии//Христианское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2F2549">
        <w:rPr>
          <w:rFonts w:ascii="Times New Roman" w:hAnsi="Times New Roman" w:cs="Times New Roman"/>
        </w:rPr>
        <w:t>1904.</w:t>
      </w:r>
      <w:r>
        <w:rPr>
          <w:rFonts w:ascii="Times New Roman" w:hAnsi="Times New Roman" w:cs="Times New Roman"/>
        </w:rPr>
        <w:t xml:space="preserve"> - </w:t>
      </w:r>
      <w:r w:rsidRPr="002F2549">
        <w:rPr>
          <w:rFonts w:ascii="Times New Roman" w:hAnsi="Times New Roman" w:cs="Times New Roman"/>
        </w:rPr>
        <w:t xml:space="preserve">№1. </w:t>
      </w:r>
      <w:r>
        <w:rPr>
          <w:rFonts w:ascii="Times New Roman" w:hAnsi="Times New Roman" w:cs="Times New Roman"/>
        </w:rPr>
        <w:t xml:space="preserve">- </w:t>
      </w:r>
      <w:r w:rsidRPr="002F2549">
        <w:rPr>
          <w:rFonts w:ascii="Times New Roman" w:hAnsi="Times New Roman" w:cs="Times New Roman"/>
        </w:rPr>
        <w:t>С.144</w:t>
      </w:r>
    </w:p>
  </w:footnote>
  <w:footnote w:id="104">
    <w:p w:rsidR="00AB7118" w:rsidRPr="002F2549" w:rsidRDefault="00AB7118" w:rsidP="002F2549">
      <w:pPr>
        <w:pStyle w:val="a4"/>
        <w:spacing w:line="360" w:lineRule="auto"/>
        <w:rPr>
          <w:rFonts w:ascii="Times New Roman" w:hAnsi="Times New Roman" w:cs="Times New Roman"/>
        </w:rPr>
      </w:pPr>
      <w:r w:rsidRPr="002F2549">
        <w:rPr>
          <w:rStyle w:val="a6"/>
          <w:rFonts w:ascii="Times New Roman" w:hAnsi="Times New Roman" w:cs="Times New Roman"/>
        </w:rPr>
        <w:footnoteRef/>
      </w:r>
      <w:r w:rsidRPr="002F2549">
        <w:rPr>
          <w:rFonts w:ascii="Times New Roman" w:hAnsi="Times New Roman" w:cs="Times New Roman"/>
        </w:rPr>
        <w:t xml:space="preserve"> Там же, С.145</w:t>
      </w:r>
    </w:p>
  </w:footnote>
  <w:footnote w:id="105">
    <w:p w:rsidR="00AB7118" w:rsidRPr="001E4F73" w:rsidRDefault="00AB7118" w:rsidP="001E4F73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Лебедев А.П. Краткий очерк хода развития церковно-исторической науки у нас в России: [Вступительная лекция по истории церкви в Московском ун-те]//Богословский вестник. - 1895. - Т.4. - №12. - С. 306</w:t>
      </w:r>
    </w:p>
  </w:footnote>
  <w:footnote w:id="106">
    <w:p w:rsidR="00AB7118" w:rsidRPr="00DF5769" w:rsidRDefault="00AB7118" w:rsidP="00090E15">
      <w:pPr>
        <w:pStyle w:val="a4"/>
        <w:spacing w:line="360" w:lineRule="auto"/>
        <w:rPr>
          <w:rFonts w:ascii="Times New Roman" w:hAnsi="Times New Roman" w:cs="Times New Roman"/>
        </w:rPr>
      </w:pPr>
      <w:r w:rsidRPr="00DF5769">
        <w:rPr>
          <w:rStyle w:val="a6"/>
          <w:rFonts w:ascii="Times New Roman" w:hAnsi="Times New Roman" w:cs="Times New Roman"/>
        </w:rPr>
        <w:footnoteRef/>
      </w:r>
      <w:r w:rsidRPr="00DF5769">
        <w:rPr>
          <w:rFonts w:ascii="Times New Roman" w:hAnsi="Times New Roman" w:cs="Times New Roman"/>
        </w:rPr>
        <w:t xml:space="preserve"> Бриллиантов А.И. Профессор Иван Васильевич Чельцов//Христианское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DF5769">
        <w:rPr>
          <w:rFonts w:ascii="Times New Roman" w:hAnsi="Times New Roman" w:cs="Times New Roman"/>
        </w:rPr>
        <w:t>1911.</w:t>
      </w:r>
      <w:r>
        <w:rPr>
          <w:rFonts w:ascii="Times New Roman" w:hAnsi="Times New Roman" w:cs="Times New Roman"/>
        </w:rPr>
        <w:t>--</w:t>
      </w:r>
      <w:r w:rsidRPr="00DF5769">
        <w:rPr>
          <w:rFonts w:ascii="Times New Roman" w:hAnsi="Times New Roman" w:cs="Times New Roman"/>
        </w:rPr>
        <w:t xml:space="preserve"> №10.</w:t>
      </w:r>
      <w:r>
        <w:rPr>
          <w:rFonts w:ascii="Times New Roman" w:hAnsi="Times New Roman" w:cs="Times New Roman"/>
        </w:rPr>
        <w:t xml:space="preserve"> - </w:t>
      </w:r>
      <w:r w:rsidRPr="00DF5769">
        <w:rPr>
          <w:rFonts w:ascii="Times New Roman" w:hAnsi="Times New Roman" w:cs="Times New Roman"/>
        </w:rPr>
        <w:t>С.1235</w:t>
      </w:r>
    </w:p>
  </w:footnote>
  <w:footnote w:id="107">
    <w:p w:rsidR="00AB7118" w:rsidRPr="00DF5769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F5769">
        <w:rPr>
          <w:rStyle w:val="a6"/>
          <w:rFonts w:ascii="Times New Roman" w:hAnsi="Times New Roman" w:cs="Times New Roman"/>
        </w:rPr>
        <w:footnoteRef/>
      </w:r>
      <w:r w:rsidRPr="00DF5769">
        <w:rPr>
          <w:rFonts w:ascii="Times New Roman" w:hAnsi="Times New Roman" w:cs="Times New Roman"/>
        </w:rPr>
        <w:t xml:space="preserve"> Сухова Н.Ю. Высшая духовная школа: проблемы и реформы. Вторая половина </w:t>
      </w:r>
      <w:r w:rsidRPr="00DF5769">
        <w:rPr>
          <w:rFonts w:ascii="Times New Roman" w:hAnsi="Times New Roman" w:cs="Times New Roman"/>
          <w:lang w:val="en-US"/>
        </w:rPr>
        <w:t>XIX</w:t>
      </w:r>
      <w:r w:rsidRPr="00DF5769">
        <w:rPr>
          <w:rFonts w:ascii="Times New Roman" w:hAnsi="Times New Roman" w:cs="Times New Roman"/>
        </w:rPr>
        <w:t xml:space="preserve"> века. М.</w:t>
      </w:r>
      <w:r>
        <w:rPr>
          <w:rFonts w:ascii="Times New Roman" w:hAnsi="Times New Roman" w:cs="Times New Roman"/>
        </w:rPr>
        <w:t xml:space="preserve">, </w:t>
      </w:r>
      <w:r w:rsidRPr="00DF5769">
        <w:rPr>
          <w:rFonts w:ascii="Times New Roman" w:hAnsi="Times New Roman" w:cs="Times New Roman"/>
        </w:rPr>
        <w:t>2012. С. 269</w:t>
      </w:r>
    </w:p>
  </w:footnote>
  <w:footnote w:id="108">
    <w:p w:rsidR="00AB7118" w:rsidRPr="00BD33F5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BD33F5">
        <w:rPr>
          <w:rStyle w:val="a6"/>
          <w:rFonts w:ascii="Times New Roman" w:hAnsi="Times New Roman" w:cs="Times New Roman"/>
        </w:rPr>
        <w:footnoteRef/>
      </w:r>
      <w:r w:rsidRPr="00BD3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Родосский А. Биографический словарь студентов первых </w:t>
      </w:r>
      <w:r>
        <w:rPr>
          <w:rFonts w:ascii="Times New Roman" w:hAnsi="Times New Roman" w:cs="Times New Roman"/>
          <w:lang w:val="en-US"/>
        </w:rPr>
        <w:t>XXVIII</w:t>
      </w:r>
      <w:r>
        <w:rPr>
          <w:rFonts w:ascii="Times New Roman" w:hAnsi="Times New Roman" w:cs="Times New Roman"/>
        </w:rPr>
        <w:t xml:space="preserve">-ми курсов </w:t>
      </w:r>
      <w:proofErr w:type="spellStart"/>
      <w:r>
        <w:rPr>
          <w:rFonts w:ascii="Times New Roman" w:hAnsi="Times New Roman" w:cs="Times New Roman"/>
        </w:rPr>
        <w:t>С.-Петербургской</w:t>
      </w:r>
      <w:proofErr w:type="spellEnd"/>
      <w:r>
        <w:rPr>
          <w:rFonts w:ascii="Times New Roman" w:hAnsi="Times New Roman" w:cs="Times New Roman"/>
        </w:rPr>
        <w:t xml:space="preserve"> Духовной Академии.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1907. С.497</w:t>
      </w:r>
    </w:p>
  </w:footnote>
  <w:footnote w:id="109">
    <w:p w:rsidR="00AB7118" w:rsidRPr="00BD33F5" w:rsidRDefault="00AB7118" w:rsidP="00BD33F5">
      <w:pPr>
        <w:pStyle w:val="a4"/>
        <w:spacing w:line="360" w:lineRule="auto"/>
        <w:rPr>
          <w:rFonts w:ascii="Times New Roman" w:hAnsi="Times New Roman" w:cs="Times New Roman"/>
        </w:rPr>
      </w:pPr>
      <w:r w:rsidRPr="00BD33F5">
        <w:rPr>
          <w:rStyle w:val="a6"/>
          <w:rFonts w:ascii="Times New Roman" w:hAnsi="Times New Roman" w:cs="Times New Roman"/>
        </w:rPr>
        <w:footnoteRef/>
      </w:r>
      <w:r w:rsidRPr="00BD33F5">
        <w:rPr>
          <w:rFonts w:ascii="Times New Roman" w:hAnsi="Times New Roman" w:cs="Times New Roman"/>
        </w:rPr>
        <w:t xml:space="preserve"> Соколов И.И. </w:t>
      </w:r>
      <w:proofErr w:type="spellStart"/>
      <w:r w:rsidRPr="00BD33F5">
        <w:rPr>
          <w:rFonts w:ascii="Times New Roman" w:hAnsi="Times New Roman" w:cs="Times New Roman"/>
        </w:rPr>
        <w:t>Византологическая</w:t>
      </w:r>
      <w:proofErr w:type="spellEnd"/>
      <w:r w:rsidRPr="00BD33F5">
        <w:rPr>
          <w:rFonts w:ascii="Times New Roman" w:hAnsi="Times New Roman" w:cs="Times New Roman"/>
        </w:rPr>
        <w:t xml:space="preserve"> традиция в </w:t>
      </w:r>
      <w:proofErr w:type="spellStart"/>
      <w:r w:rsidRPr="00BD33F5">
        <w:rPr>
          <w:rFonts w:ascii="Times New Roman" w:hAnsi="Times New Roman" w:cs="Times New Roman"/>
        </w:rPr>
        <w:t>С.-Петербургской</w:t>
      </w:r>
      <w:proofErr w:type="spellEnd"/>
      <w:r w:rsidRPr="00BD33F5">
        <w:rPr>
          <w:rFonts w:ascii="Times New Roman" w:hAnsi="Times New Roman" w:cs="Times New Roman"/>
        </w:rPr>
        <w:t xml:space="preserve"> Духовной Академии//Хри</w:t>
      </w:r>
      <w:r>
        <w:rPr>
          <w:rFonts w:ascii="Times New Roman" w:hAnsi="Times New Roman" w:cs="Times New Roman"/>
        </w:rPr>
        <w:t xml:space="preserve">стианское чтение. - 1904. - №2. - </w:t>
      </w:r>
      <w:r w:rsidRPr="00BD33F5">
        <w:rPr>
          <w:rFonts w:ascii="Times New Roman" w:hAnsi="Times New Roman" w:cs="Times New Roman"/>
        </w:rPr>
        <w:t>С. 307</w:t>
      </w:r>
    </w:p>
  </w:footnote>
  <w:footnote w:id="110">
    <w:p w:rsidR="00AB7118" w:rsidRPr="00BD33F5" w:rsidRDefault="00AB7118" w:rsidP="00BD33F5">
      <w:pPr>
        <w:pStyle w:val="a4"/>
        <w:spacing w:line="360" w:lineRule="auto"/>
        <w:rPr>
          <w:rFonts w:ascii="Times New Roman" w:hAnsi="Times New Roman" w:cs="Times New Roman"/>
        </w:rPr>
      </w:pPr>
      <w:r w:rsidRPr="00BD33F5">
        <w:rPr>
          <w:rStyle w:val="a6"/>
          <w:rFonts w:ascii="Times New Roman" w:hAnsi="Times New Roman" w:cs="Times New Roman"/>
        </w:rPr>
        <w:footnoteRef/>
      </w:r>
      <w:r w:rsidRPr="00BD33F5">
        <w:rPr>
          <w:rFonts w:ascii="Times New Roman" w:hAnsi="Times New Roman" w:cs="Times New Roman"/>
        </w:rPr>
        <w:t xml:space="preserve"> Там же, С.311</w:t>
      </w:r>
    </w:p>
  </w:footnote>
  <w:footnote w:id="111">
    <w:p w:rsidR="00AB7118" w:rsidRPr="00BD33F5" w:rsidRDefault="00AB7118" w:rsidP="00BD33F5">
      <w:pPr>
        <w:pStyle w:val="a4"/>
        <w:spacing w:line="360" w:lineRule="auto"/>
        <w:rPr>
          <w:rFonts w:ascii="Times New Roman" w:hAnsi="Times New Roman" w:cs="Times New Roman"/>
        </w:rPr>
      </w:pPr>
      <w:r w:rsidRPr="00BD33F5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D33F5">
        <w:rPr>
          <w:rFonts w:ascii="Times New Roman" w:hAnsi="Times New Roman" w:cs="Times New Roman"/>
        </w:rPr>
        <w:t>Пальмов</w:t>
      </w:r>
      <w:proofErr w:type="gramEnd"/>
      <w:r w:rsidRPr="00BD33F5">
        <w:rPr>
          <w:rFonts w:ascii="Times New Roman" w:hAnsi="Times New Roman" w:cs="Times New Roman"/>
        </w:rPr>
        <w:t xml:space="preserve"> И.С. Памяти профессора Ивана Егоровича Троицкого//Христианское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BD33F5">
        <w:rPr>
          <w:rFonts w:ascii="Times New Roman" w:hAnsi="Times New Roman" w:cs="Times New Roman"/>
        </w:rPr>
        <w:t xml:space="preserve">1903. </w:t>
      </w:r>
      <w:r>
        <w:rPr>
          <w:rFonts w:ascii="Times New Roman" w:hAnsi="Times New Roman" w:cs="Times New Roman"/>
        </w:rPr>
        <w:t xml:space="preserve">- </w:t>
      </w:r>
      <w:r w:rsidRPr="00BD33F5">
        <w:rPr>
          <w:rFonts w:ascii="Times New Roman" w:hAnsi="Times New Roman" w:cs="Times New Roman"/>
        </w:rPr>
        <w:t xml:space="preserve">№5 </w:t>
      </w:r>
      <w:r>
        <w:rPr>
          <w:rFonts w:ascii="Times New Roman" w:hAnsi="Times New Roman" w:cs="Times New Roman"/>
        </w:rPr>
        <w:t xml:space="preserve">- </w:t>
      </w:r>
      <w:r w:rsidRPr="00BD33F5">
        <w:rPr>
          <w:rFonts w:ascii="Times New Roman" w:hAnsi="Times New Roman" w:cs="Times New Roman"/>
        </w:rPr>
        <w:t>С.680</w:t>
      </w:r>
    </w:p>
  </w:footnote>
  <w:footnote w:id="112">
    <w:p w:rsidR="00AB7118" w:rsidRPr="001E4F73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4F73">
        <w:rPr>
          <w:rStyle w:val="a6"/>
          <w:rFonts w:ascii="Times New Roman" w:hAnsi="Times New Roman" w:cs="Times New Roman"/>
        </w:rPr>
        <w:footnoteRef/>
      </w:r>
      <w:r w:rsidRPr="001E4F73">
        <w:rPr>
          <w:rFonts w:ascii="Times New Roman" w:hAnsi="Times New Roman" w:cs="Times New Roman"/>
        </w:rPr>
        <w:t xml:space="preserve"> Соколов И.И. </w:t>
      </w:r>
      <w:proofErr w:type="spellStart"/>
      <w:r w:rsidRPr="001E4F73">
        <w:rPr>
          <w:rFonts w:ascii="Times New Roman" w:hAnsi="Times New Roman" w:cs="Times New Roman"/>
        </w:rPr>
        <w:t>Византологическая</w:t>
      </w:r>
      <w:proofErr w:type="spellEnd"/>
      <w:r w:rsidRPr="001E4F73">
        <w:rPr>
          <w:rFonts w:ascii="Times New Roman" w:hAnsi="Times New Roman" w:cs="Times New Roman"/>
        </w:rPr>
        <w:t xml:space="preserve"> традиция в </w:t>
      </w:r>
      <w:proofErr w:type="spellStart"/>
      <w:r w:rsidRPr="001E4F73">
        <w:rPr>
          <w:rFonts w:ascii="Times New Roman" w:hAnsi="Times New Roman" w:cs="Times New Roman"/>
        </w:rPr>
        <w:t>С.-Петербургской</w:t>
      </w:r>
      <w:proofErr w:type="spellEnd"/>
      <w:r w:rsidRPr="001E4F73">
        <w:rPr>
          <w:rFonts w:ascii="Times New Roman" w:hAnsi="Times New Roman" w:cs="Times New Roman"/>
        </w:rPr>
        <w:t xml:space="preserve"> Духовной Академии//Христианское чтение. 1904.№2. С.313</w:t>
      </w:r>
    </w:p>
  </w:footnote>
  <w:footnote w:id="113">
    <w:p w:rsidR="00AB7118" w:rsidRPr="001E4F73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4F73">
        <w:rPr>
          <w:rStyle w:val="a6"/>
          <w:rFonts w:ascii="Times New Roman" w:hAnsi="Times New Roman" w:cs="Times New Roman"/>
        </w:rPr>
        <w:footnoteRef/>
      </w:r>
      <w:r w:rsidRPr="001E4F73">
        <w:rPr>
          <w:rFonts w:ascii="Times New Roman" w:hAnsi="Times New Roman" w:cs="Times New Roman"/>
        </w:rPr>
        <w:t xml:space="preserve"> Бриллиантов А.И. Профессор В.В. </w:t>
      </w:r>
      <w:proofErr w:type="spellStart"/>
      <w:r w:rsidRPr="001E4F73">
        <w:rPr>
          <w:rFonts w:ascii="Times New Roman" w:hAnsi="Times New Roman" w:cs="Times New Roman"/>
        </w:rPr>
        <w:t>Болотов</w:t>
      </w:r>
      <w:proofErr w:type="spellEnd"/>
      <w:r w:rsidRPr="001E4F73">
        <w:rPr>
          <w:rFonts w:ascii="Times New Roman" w:hAnsi="Times New Roman" w:cs="Times New Roman"/>
        </w:rPr>
        <w:t>: биографический очерк//Христианское чтение, 1910, №7-8. С. 435</w:t>
      </w:r>
    </w:p>
  </w:footnote>
  <w:footnote w:id="114">
    <w:p w:rsidR="00AB7118" w:rsidRPr="001E4F73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4F73">
        <w:rPr>
          <w:rStyle w:val="a6"/>
          <w:rFonts w:ascii="Times New Roman" w:hAnsi="Times New Roman" w:cs="Times New Roman"/>
        </w:rPr>
        <w:footnoteRef/>
      </w:r>
      <w:r w:rsidRPr="001E4F73">
        <w:rPr>
          <w:rFonts w:ascii="Times New Roman" w:hAnsi="Times New Roman" w:cs="Times New Roman"/>
        </w:rPr>
        <w:t xml:space="preserve"> Лебедев А.П. Церковная историография в главных её представителях с </w:t>
      </w:r>
      <w:r w:rsidRPr="001E4F73">
        <w:rPr>
          <w:rFonts w:ascii="Times New Roman" w:hAnsi="Times New Roman" w:cs="Times New Roman"/>
          <w:lang w:val="en-US"/>
        </w:rPr>
        <w:t>IV</w:t>
      </w:r>
      <w:r w:rsidRPr="001E4F73">
        <w:rPr>
          <w:rFonts w:ascii="Times New Roman" w:hAnsi="Times New Roman" w:cs="Times New Roman"/>
        </w:rPr>
        <w:t xml:space="preserve"> века до </w:t>
      </w:r>
      <w:r w:rsidRPr="001E4F73">
        <w:rPr>
          <w:rFonts w:ascii="Times New Roman" w:hAnsi="Times New Roman" w:cs="Times New Roman"/>
          <w:lang w:val="en-US"/>
        </w:rPr>
        <w:t>XX</w:t>
      </w:r>
      <w:r w:rsidRPr="001E4F73">
        <w:rPr>
          <w:rFonts w:ascii="Times New Roman" w:hAnsi="Times New Roman" w:cs="Times New Roman"/>
        </w:rPr>
        <w:t>-ого. С.385-386</w:t>
      </w:r>
    </w:p>
  </w:footnote>
  <w:footnote w:id="115">
    <w:p w:rsidR="00AB7118" w:rsidRPr="00827A1C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27A1C">
        <w:rPr>
          <w:rStyle w:val="a6"/>
          <w:rFonts w:ascii="Times New Roman" w:hAnsi="Times New Roman" w:cs="Times New Roman"/>
        </w:rPr>
        <w:footnoteRef/>
      </w:r>
      <w:r w:rsidRPr="00827A1C">
        <w:rPr>
          <w:rFonts w:ascii="Times New Roman" w:hAnsi="Times New Roman" w:cs="Times New Roman"/>
        </w:rPr>
        <w:t xml:space="preserve"> Бриллиантов А.И. Речь на торжественном заседании </w:t>
      </w:r>
      <w:proofErr w:type="spellStart"/>
      <w:r w:rsidRPr="00827A1C">
        <w:rPr>
          <w:rFonts w:ascii="Times New Roman" w:hAnsi="Times New Roman" w:cs="Times New Roman"/>
        </w:rPr>
        <w:t>С.-Петербургской</w:t>
      </w:r>
      <w:proofErr w:type="spellEnd"/>
      <w:r w:rsidRPr="00827A1C">
        <w:rPr>
          <w:rFonts w:ascii="Times New Roman" w:hAnsi="Times New Roman" w:cs="Times New Roman"/>
        </w:rPr>
        <w:t xml:space="preserve"> духовной академии по случаю открытия бюста профессора </w:t>
      </w:r>
      <w:proofErr w:type="spellStart"/>
      <w:r w:rsidRPr="00827A1C">
        <w:rPr>
          <w:rFonts w:ascii="Times New Roman" w:hAnsi="Times New Roman" w:cs="Times New Roman"/>
        </w:rPr>
        <w:t>В.В.Болотова</w:t>
      </w:r>
      <w:proofErr w:type="spellEnd"/>
      <w:r w:rsidRPr="00827A1C">
        <w:rPr>
          <w:rFonts w:ascii="Times New Roman" w:hAnsi="Times New Roman" w:cs="Times New Roman"/>
        </w:rPr>
        <w:t xml:space="preserve">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 xml:space="preserve">1912.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 xml:space="preserve">№3.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>С.354</w:t>
      </w:r>
    </w:p>
  </w:footnote>
  <w:footnote w:id="116">
    <w:p w:rsidR="00AB7118" w:rsidRPr="00827A1C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27A1C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27A1C">
        <w:rPr>
          <w:rFonts w:ascii="Times New Roman" w:hAnsi="Times New Roman" w:cs="Times New Roman"/>
        </w:rPr>
        <w:t xml:space="preserve">Бриллиантов А.И. К характеристике учёной деятельности профессора В.В. </w:t>
      </w:r>
      <w:proofErr w:type="spellStart"/>
      <w:r w:rsidRPr="00827A1C">
        <w:rPr>
          <w:rFonts w:ascii="Times New Roman" w:hAnsi="Times New Roman" w:cs="Times New Roman"/>
        </w:rPr>
        <w:t>Болотова</w:t>
      </w:r>
      <w:proofErr w:type="spellEnd"/>
      <w:r w:rsidRPr="00827A1C">
        <w:rPr>
          <w:rFonts w:ascii="Times New Roman" w:hAnsi="Times New Roman" w:cs="Times New Roman"/>
        </w:rPr>
        <w:t xml:space="preserve"> как церковного историка//Христианское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 xml:space="preserve">1901.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 xml:space="preserve">№4.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>С.491</w:t>
      </w:r>
    </w:p>
  </w:footnote>
  <w:footnote w:id="117">
    <w:p w:rsidR="00AB7118" w:rsidRPr="00827A1C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27A1C">
        <w:rPr>
          <w:rStyle w:val="a6"/>
          <w:rFonts w:ascii="Times New Roman" w:hAnsi="Times New Roman" w:cs="Times New Roman"/>
        </w:rPr>
        <w:footnoteRef/>
      </w:r>
      <w:r w:rsidRPr="00827A1C">
        <w:rPr>
          <w:rFonts w:ascii="Times New Roman" w:hAnsi="Times New Roman" w:cs="Times New Roman"/>
        </w:rPr>
        <w:t xml:space="preserve"> Бриллиантов А.И. Речь на торжественном заседании </w:t>
      </w:r>
      <w:proofErr w:type="spellStart"/>
      <w:r w:rsidRPr="00827A1C">
        <w:rPr>
          <w:rFonts w:ascii="Times New Roman" w:hAnsi="Times New Roman" w:cs="Times New Roman"/>
        </w:rPr>
        <w:t>С.-Петербургской</w:t>
      </w:r>
      <w:proofErr w:type="spellEnd"/>
      <w:r w:rsidRPr="00827A1C">
        <w:rPr>
          <w:rFonts w:ascii="Times New Roman" w:hAnsi="Times New Roman" w:cs="Times New Roman"/>
        </w:rPr>
        <w:t xml:space="preserve"> духовной академии по случаю открытия бюста профессора </w:t>
      </w:r>
      <w:proofErr w:type="spellStart"/>
      <w:r w:rsidRPr="00827A1C">
        <w:rPr>
          <w:rFonts w:ascii="Times New Roman" w:hAnsi="Times New Roman" w:cs="Times New Roman"/>
        </w:rPr>
        <w:t>В.В.Болотова</w:t>
      </w:r>
      <w:proofErr w:type="spellEnd"/>
      <w:r w:rsidRPr="00827A1C">
        <w:rPr>
          <w:rFonts w:ascii="Times New Roman" w:hAnsi="Times New Roman" w:cs="Times New Roman"/>
        </w:rPr>
        <w:t xml:space="preserve">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 xml:space="preserve">1912.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 xml:space="preserve">№3. </w:t>
      </w:r>
      <w:r>
        <w:rPr>
          <w:rFonts w:ascii="Times New Roman" w:hAnsi="Times New Roman" w:cs="Times New Roman"/>
        </w:rPr>
        <w:t xml:space="preserve">- </w:t>
      </w:r>
      <w:r w:rsidRPr="00827A1C">
        <w:rPr>
          <w:rFonts w:ascii="Times New Roman" w:hAnsi="Times New Roman" w:cs="Times New Roman"/>
        </w:rPr>
        <w:t>С.356</w:t>
      </w:r>
    </w:p>
  </w:footnote>
  <w:footnote w:id="118">
    <w:p w:rsidR="00AB7118" w:rsidRPr="00827A1C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27A1C">
        <w:rPr>
          <w:rStyle w:val="a6"/>
          <w:rFonts w:ascii="Times New Roman" w:hAnsi="Times New Roman" w:cs="Times New Roman"/>
        </w:rPr>
        <w:footnoteRef/>
      </w:r>
      <w:r w:rsidRPr="00827A1C">
        <w:rPr>
          <w:rFonts w:ascii="Times New Roman" w:hAnsi="Times New Roman" w:cs="Times New Roman"/>
        </w:rPr>
        <w:t xml:space="preserve"> Никитин А. В.В. </w:t>
      </w:r>
      <w:proofErr w:type="spellStart"/>
      <w:r w:rsidRPr="00827A1C">
        <w:rPr>
          <w:rFonts w:ascii="Times New Roman" w:hAnsi="Times New Roman" w:cs="Times New Roman"/>
        </w:rPr>
        <w:t>Болотов</w:t>
      </w:r>
      <w:proofErr w:type="spellEnd"/>
      <w:r w:rsidRPr="00827A1C">
        <w:rPr>
          <w:rFonts w:ascii="Times New Roman" w:hAnsi="Times New Roman" w:cs="Times New Roman"/>
        </w:rPr>
        <w:t xml:space="preserve"> и немецкая церковно-историческая наука//История древней Церкви в научных традициях </w:t>
      </w:r>
      <w:r w:rsidRPr="00827A1C">
        <w:rPr>
          <w:rFonts w:ascii="Times New Roman" w:hAnsi="Times New Roman" w:cs="Times New Roman"/>
          <w:lang w:val="en-US"/>
        </w:rPr>
        <w:t>XX</w:t>
      </w:r>
      <w:r w:rsidRPr="00827A1C">
        <w:rPr>
          <w:rFonts w:ascii="Times New Roman" w:hAnsi="Times New Roman" w:cs="Times New Roman"/>
        </w:rPr>
        <w:t xml:space="preserve"> в. Материалы научно-церковной конференции, посвящённой 100-летию со дня кончины доктора церковной истории, профессора </w:t>
      </w:r>
      <w:proofErr w:type="spellStart"/>
      <w:r w:rsidRPr="00827A1C">
        <w:rPr>
          <w:rFonts w:ascii="Times New Roman" w:hAnsi="Times New Roman" w:cs="Times New Roman"/>
        </w:rPr>
        <w:t>СПбДА</w:t>
      </w:r>
      <w:proofErr w:type="spellEnd"/>
      <w:r w:rsidRPr="00827A1C">
        <w:rPr>
          <w:rFonts w:ascii="Times New Roman" w:hAnsi="Times New Roman" w:cs="Times New Roman"/>
        </w:rPr>
        <w:t xml:space="preserve">, члена-корреспондента императорской академии наук В.В. </w:t>
      </w:r>
      <w:proofErr w:type="spellStart"/>
      <w:r w:rsidRPr="00827A1C">
        <w:rPr>
          <w:rFonts w:ascii="Times New Roman" w:hAnsi="Times New Roman" w:cs="Times New Roman"/>
        </w:rPr>
        <w:t>Болотова</w:t>
      </w:r>
      <w:proofErr w:type="spellEnd"/>
      <w:r w:rsidRPr="00827A1C">
        <w:rPr>
          <w:rFonts w:ascii="Times New Roman" w:hAnsi="Times New Roman" w:cs="Times New Roman"/>
        </w:rPr>
        <w:t>. СПб</w:t>
      </w:r>
      <w:r>
        <w:rPr>
          <w:rFonts w:ascii="Times New Roman" w:hAnsi="Times New Roman" w:cs="Times New Roman"/>
        </w:rPr>
        <w:t>: Издательство Государственного Эрмитажа</w:t>
      </w:r>
      <w:r w:rsidRPr="00827A1C">
        <w:rPr>
          <w:rFonts w:ascii="Times New Roman" w:hAnsi="Times New Roman" w:cs="Times New Roman"/>
        </w:rPr>
        <w:t>, 2000. С.28</w:t>
      </w:r>
    </w:p>
  </w:footnote>
  <w:footnote w:id="119">
    <w:p w:rsidR="00AB7118" w:rsidRPr="008765B3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27A1C">
        <w:rPr>
          <w:rStyle w:val="a6"/>
          <w:rFonts w:ascii="Times New Roman" w:hAnsi="Times New Roman" w:cs="Times New Roman"/>
        </w:rPr>
        <w:footnoteRef/>
      </w:r>
      <w:r w:rsidRPr="00827A1C">
        <w:rPr>
          <w:rFonts w:ascii="Times New Roman" w:hAnsi="Times New Roman" w:cs="Times New Roman"/>
        </w:rPr>
        <w:t xml:space="preserve"> </w:t>
      </w:r>
      <w:proofErr w:type="spellStart"/>
      <w:r w:rsidRPr="00827A1C">
        <w:rPr>
          <w:rFonts w:ascii="Times New Roman" w:hAnsi="Times New Roman" w:cs="Times New Roman"/>
        </w:rPr>
        <w:t>Болотов</w:t>
      </w:r>
      <w:proofErr w:type="spellEnd"/>
      <w:r w:rsidRPr="00827A1C">
        <w:rPr>
          <w:rFonts w:ascii="Times New Roman" w:hAnsi="Times New Roman" w:cs="Times New Roman"/>
        </w:rPr>
        <w:t xml:space="preserve"> В.В. К вопросу о </w:t>
      </w:r>
      <w:proofErr w:type="spellStart"/>
      <w:r w:rsidRPr="00827A1C">
        <w:rPr>
          <w:rFonts w:ascii="Times New Roman" w:hAnsi="Times New Roman" w:cs="Times New Roman"/>
          <w:lang w:val="en-US"/>
        </w:rPr>
        <w:t>Acta</w:t>
      </w:r>
      <w:proofErr w:type="spellEnd"/>
      <w:r w:rsidRPr="00827A1C">
        <w:rPr>
          <w:rFonts w:ascii="Times New Roman" w:hAnsi="Times New Roman" w:cs="Times New Roman"/>
        </w:rPr>
        <w:t xml:space="preserve"> </w:t>
      </w:r>
      <w:proofErr w:type="spellStart"/>
      <w:r w:rsidRPr="00827A1C">
        <w:rPr>
          <w:rFonts w:ascii="Times New Roman" w:hAnsi="Times New Roman" w:cs="Times New Roman"/>
          <w:lang w:val="en-US"/>
        </w:rPr>
        <w:t>Martyrum</w:t>
      </w:r>
      <w:proofErr w:type="spellEnd"/>
      <w:r w:rsidRPr="00827A1C">
        <w:rPr>
          <w:rFonts w:ascii="Times New Roman" w:hAnsi="Times New Roman" w:cs="Times New Roman"/>
        </w:rPr>
        <w:t xml:space="preserve"> </w:t>
      </w:r>
      <w:proofErr w:type="spellStart"/>
      <w:r w:rsidRPr="00827A1C">
        <w:rPr>
          <w:rFonts w:ascii="Times New Roman" w:hAnsi="Times New Roman" w:cs="Times New Roman"/>
          <w:lang w:val="en-US"/>
        </w:rPr>
        <w:t>Scilitanorum</w:t>
      </w:r>
      <w:proofErr w:type="spellEnd"/>
      <w:r w:rsidRPr="00827A1C">
        <w:rPr>
          <w:rFonts w:ascii="Times New Roman" w:hAnsi="Times New Roman" w:cs="Times New Roman"/>
        </w:rPr>
        <w:t xml:space="preserve"> //Х</w:t>
      </w:r>
      <w:r w:rsidRPr="008765B3">
        <w:rPr>
          <w:rFonts w:ascii="Times New Roman" w:hAnsi="Times New Roman" w:cs="Times New Roman"/>
        </w:rPr>
        <w:t xml:space="preserve">ристианское чтение, </w:t>
      </w:r>
      <w:r>
        <w:rPr>
          <w:rFonts w:ascii="Times New Roman" w:hAnsi="Times New Roman" w:cs="Times New Roman"/>
        </w:rPr>
        <w:t xml:space="preserve">- </w:t>
      </w:r>
      <w:r w:rsidRPr="008765B3">
        <w:rPr>
          <w:rFonts w:ascii="Times New Roman" w:hAnsi="Times New Roman" w:cs="Times New Roman"/>
        </w:rPr>
        <w:t xml:space="preserve">1903. </w:t>
      </w:r>
      <w:r>
        <w:rPr>
          <w:rFonts w:ascii="Times New Roman" w:hAnsi="Times New Roman" w:cs="Times New Roman"/>
        </w:rPr>
        <w:t xml:space="preserve">- </w:t>
      </w:r>
      <w:r w:rsidRPr="008765B3">
        <w:rPr>
          <w:rFonts w:ascii="Times New Roman" w:hAnsi="Times New Roman" w:cs="Times New Roman"/>
        </w:rPr>
        <w:t xml:space="preserve">№7. </w:t>
      </w:r>
      <w:r>
        <w:rPr>
          <w:rFonts w:ascii="Times New Roman" w:hAnsi="Times New Roman" w:cs="Times New Roman"/>
        </w:rPr>
        <w:t xml:space="preserve">- </w:t>
      </w:r>
      <w:r w:rsidRPr="008765B3">
        <w:rPr>
          <w:rFonts w:ascii="Times New Roman" w:hAnsi="Times New Roman" w:cs="Times New Roman"/>
        </w:rPr>
        <w:t>С. 60-76</w:t>
      </w:r>
    </w:p>
  </w:footnote>
  <w:footnote w:id="120">
    <w:p w:rsidR="00AB7118" w:rsidRPr="008765B3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765B3">
        <w:rPr>
          <w:rStyle w:val="a6"/>
          <w:rFonts w:ascii="Times New Roman" w:hAnsi="Times New Roman" w:cs="Times New Roman"/>
        </w:rPr>
        <w:footnoteRef/>
      </w:r>
      <w:proofErr w:type="spellStart"/>
      <w:r w:rsidRPr="008765B3">
        <w:rPr>
          <w:rFonts w:ascii="Times New Roman" w:hAnsi="Times New Roman" w:cs="Times New Roman"/>
        </w:rPr>
        <w:t>Болотов</w:t>
      </w:r>
      <w:proofErr w:type="spellEnd"/>
      <w:r w:rsidRPr="008765B3">
        <w:rPr>
          <w:rFonts w:ascii="Times New Roman" w:hAnsi="Times New Roman" w:cs="Times New Roman"/>
        </w:rPr>
        <w:t xml:space="preserve"> В.В. Отзыв о сочинении «Историческая судьба сочинений </w:t>
      </w:r>
      <w:proofErr w:type="spellStart"/>
      <w:r w:rsidRPr="008765B3">
        <w:rPr>
          <w:rFonts w:ascii="Times New Roman" w:hAnsi="Times New Roman" w:cs="Times New Roman"/>
        </w:rPr>
        <w:t>Аполлинария</w:t>
      </w:r>
      <w:proofErr w:type="spellEnd"/>
      <w:r w:rsidRPr="008765B3">
        <w:rPr>
          <w:rFonts w:ascii="Times New Roman" w:hAnsi="Times New Roman" w:cs="Times New Roman"/>
        </w:rPr>
        <w:t xml:space="preserve"> Лаодикийского с кратким предварительным очерком его жизни»//Христианское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8765B3">
        <w:rPr>
          <w:rFonts w:ascii="Times New Roman" w:hAnsi="Times New Roman" w:cs="Times New Roman"/>
        </w:rPr>
        <w:t xml:space="preserve">1908. </w:t>
      </w:r>
      <w:r>
        <w:rPr>
          <w:rFonts w:ascii="Times New Roman" w:hAnsi="Times New Roman" w:cs="Times New Roman"/>
        </w:rPr>
        <w:t xml:space="preserve">- </w:t>
      </w:r>
      <w:r w:rsidRPr="008765B3">
        <w:rPr>
          <w:rFonts w:ascii="Times New Roman" w:hAnsi="Times New Roman" w:cs="Times New Roman"/>
        </w:rPr>
        <w:t>№ 8-9.</w:t>
      </w:r>
      <w:r>
        <w:rPr>
          <w:rFonts w:ascii="Times New Roman" w:hAnsi="Times New Roman" w:cs="Times New Roman"/>
        </w:rPr>
        <w:t xml:space="preserve"> - С. </w:t>
      </w:r>
      <w:r w:rsidRPr="008765B3">
        <w:rPr>
          <w:rFonts w:ascii="Times New Roman" w:hAnsi="Times New Roman" w:cs="Times New Roman"/>
        </w:rPr>
        <w:t>1253-1257</w:t>
      </w:r>
    </w:p>
  </w:footnote>
  <w:footnote w:id="121">
    <w:p w:rsidR="00AB7118" w:rsidRPr="00F966E7" w:rsidRDefault="00AB7118" w:rsidP="001E4F7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96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966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66E7">
        <w:rPr>
          <w:rFonts w:ascii="Times New Roman" w:hAnsi="Times New Roman" w:cs="Times New Roman"/>
          <w:sz w:val="20"/>
          <w:szCs w:val="20"/>
        </w:rPr>
        <w:t>Болотов</w:t>
      </w:r>
      <w:proofErr w:type="spellEnd"/>
      <w:r w:rsidRPr="00F966E7">
        <w:rPr>
          <w:rFonts w:ascii="Times New Roman" w:hAnsi="Times New Roman" w:cs="Times New Roman"/>
          <w:sz w:val="20"/>
          <w:szCs w:val="20"/>
        </w:rPr>
        <w:t xml:space="preserve"> В.В. Отзыв о сочинении «Историческая судьба сочинений </w:t>
      </w:r>
      <w:proofErr w:type="spellStart"/>
      <w:r w:rsidRPr="00F966E7">
        <w:rPr>
          <w:rFonts w:ascii="Times New Roman" w:hAnsi="Times New Roman" w:cs="Times New Roman"/>
          <w:sz w:val="20"/>
          <w:szCs w:val="20"/>
        </w:rPr>
        <w:t>Аполлинария</w:t>
      </w:r>
      <w:proofErr w:type="spellEnd"/>
      <w:r w:rsidRPr="00F966E7">
        <w:rPr>
          <w:rFonts w:ascii="Times New Roman" w:hAnsi="Times New Roman" w:cs="Times New Roman"/>
          <w:sz w:val="20"/>
          <w:szCs w:val="20"/>
        </w:rPr>
        <w:t xml:space="preserve"> Лаодикийского с кратким предварительным очерком его жизни»//Христианское чтение.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66E7">
        <w:rPr>
          <w:rFonts w:ascii="Times New Roman" w:hAnsi="Times New Roman" w:cs="Times New Roman"/>
          <w:sz w:val="20"/>
          <w:szCs w:val="20"/>
        </w:rPr>
        <w:t xml:space="preserve">1908.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66E7">
        <w:rPr>
          <w:rFonts w:ascii="Times New Roman" w:hAnsi="Times New Roman" w:cs="Times New Roman"/>
          <w:sz w:val="20"/>
          <w:szCs w:val="20"/>
        </w:rPr>
        <w:t xml:space="preserve">№ 10.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66E7">
        <w:rPr>
          <w:rFonts w:ascii="Times New Roman" w:hAnsi="Times New Roman" w:cs="Times New Roman"/>
          <w:sz w:val="20"/>
          <w:szCs w:val="20"/>
        </w:rPr>
        <w:t>С. 1400-1420</w:t>
      </w:r>
    </w:p>
  </w:footnote>
  <w:footnote w:id="122">
    <w:p w:rsidR="00AB7118" w:rsidRPr="00204AA8" w:rsidRDefault="00AB7118" w:rsidP="001E4F7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04AA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04AA8">
        <w:rPr>
          <w:rFonts w:ascii="Times New Roman" w:hAnsi="Times New Roman" w:cs="Times New Roman"/>
          <w:sz w:val="20"/>
          <w:szCs w:val="20"/>
        </w:rPr>
        <w:t xml:space="preserve"> Глубоковский Н.Н.  Преосвященный </w:t>
      </w:r>
      <w:proofErr w:type="spellStart"/>
      <w:r w:rsidRPr="00204AA8">
        <w:rPr>
          <w:rFonts w:ascii="Times New Roman" w:hAnsi="Times New Roman" w:cs="Times New Roman"/>
          <w:sz w:val="20"/>
          <w:szCs w:val="20"/>
        </w:rPr>
        <w:t>Евсевий</w:t>
      </w:r>
      <w:proofErr w:type="spellEnd"/>
      <w:r w:rsidRPr="00204AA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04AA8">
        <w:rPr>
          <w:rFonts w:ascii="Times New Roman" w:hAnsi="Times New Roman" w:cs="Times New Roman"/>
          <w:sz w:val="20"/>
          <w:szCs w:val="20"/>
        </w:rPr>
        <w:t>Орлинский</w:t>
      </w:r>
      <w:proofErr w:type="spellEnd"/>
      <w:r w:rsidRPr="00204AA8">
        <w:rPr>
          <w:rFonts w:ascii="Times New Roman" w:hAnsi="Times New Roman" w:cs="Times New Roman"/>
          <w:sz w:val="20"/>
          <w:szCs w:val="20"/>
        </w:rPr>
        <w:t xml:space="preserve">), архиепископ Могилевский, бывший ректор (1847-1850 гг.) </w:t>
      </w:r>
      <w:proofErr w:type="spellStart"/>
      <w:r w:rsidRPr="00204AA8">
        <w:rPr>
          <w:rFonts w:ascii="Times New Roman" w:hAnsi="Times New Roman" w:cs="Times New Roman"/>
          <w:sz w:val="20"/>
          <w:szCs w:val="20"/>
        </w:rPr>
        <w:t>С.-Петербургской</w:t>
      </w:r>
      <w:proofErr w:type="spellEnd"/>
      <w:r w:rsidRPr="00204AA8">
        <w:rPr>
          <w:rFonts w:ascii="Times New Roman" w:hAnsi="Times New Roman" w:cs="Times New Roman"/>
          <w:sz w:val="20"/>
          <w:szCs w:val="20"/>
        </w:rPr>
        <w:t xml:space="preserve"> духовной академии//</w:t>
      </w:r>
      <w:r w:rsidRPr="00204AA8">
        <w:rPr>
          <w:sz w:val="20"/>
          <w:szCs w:val="20"/>
        </w:rPr>
        <w:t xml:space="preserve"> </w:t>
      </w:r>
      <w:r w:rsidRPr="00204AA8">
        <w:rPr>
          <w:rFonts w:ascii="Times New Roman" w:hAnsi="Times New Roman" w:cs="Times New Roman"/>
          <w:sz w:val="20"/>
          <w:szCs w:val="20"/>
        </w:rPr>
        <w:t xml:space="preserve">Христианское чтение.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04AA8">
        <w:rPr>
          <w:rFonts w:ascii="Times New Roman" w:hAnsi="Times New Roman" w:cs="Times New Roman"/>
          <w:sz w:val="20"/>
          <w:szCs w:val="20"/>
        </w:rPr>
        <w:t xml:space="preserve">1909.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04AA8">
        <w:rPr>
          <w:rFonts w:ascii="Times New Roman" w:hAnsi="Times New Roman" w:cs="Times New Roman"/>
          <w:sz w:val="20"/>
          <w:szCs w:val="20"/>
        </w:rPr>
        <w:t xml:space="preserve">№ 10.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04AA8">
        <w:rPr>
          <w:rFonts w:ascii="Times New Roman" w:hAnsi="Times New Roman" w:cs="Times New Roman"/>
          <w:sz w:val="20"/>
          <w:szCs w:val="20"/>
        </w:rPr>
        <w:t>С. 1332-1351</w:t>
      </w:r>
    </w:p>
  </w:footnote>
  <w:footnote w:id="123">
    <w:p w:rsidR="00AB7118" w:rsidRPr="00204AA8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204AA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Глубоковский Н.Н.</w:t>
      </w:r>
      <w:r w:rsidRPr="00204AA8">
        <w:rPr>
          <w:rFonts w:ascii="Times New Roman" w:hAnsi="Times New Roman" w:cs="Times New Roman"/>
        </w:rPr>
        <w:t xml:space="preserve"> Преосвященный </w:t>
      </w:r>
      <w:proofErr w:type="spellStart"/>
      <w:r w:rsidRPr="00204AA8">
        <w:rPr>
          <w:rFonts w:ascii="Times New Roman" w:hAnsi="Times New Roman" w:cs="Times New Roman"/>
        </w:rPr>
        <w:t>Евсевий</w:t>
      </w:r>
      <w:proofErr w:type="spellEnd"/>
      <w:r w:rsidRPr="00204AA8">
        <w:rPr>
          <w:rFonts w:ascii="Times New Roman" w:hAnsi="Times New Roman" w:cs="Times New Roman"/>
        </w:rPr>
        <w:t xml:space="preserve"> (</w:t>
      </w:r>
      <w:proofErr w:type="spellStart"/>
      <w:r w:rsidRPr="00204AA8">
        <w:rPr>
          <w:rFonts w:ascii="Times New Roman" w:hAnsi="Times New Roman" w:cs="Times New Roman"/>
        </w:rPr>
        <w:t>Орлинский</w:t>
      </w:r>
      <w:proofErr w:type="spellEnd"/>
      <w:r w:rsidRPr="00204AA8">
        <w:rPr>
          <w:rFonts w:ascii="Times New Roman" w:hAnsi="Times New Roman" w:cs="Times New Roman"/>
        </w:rPr>
        <w:t xml:space="preserve">), архиепископ Могилевский, бывший ректор (1847-1850 гг.) </w:t>
      </w:r>
      <w:proofErr w:type="spellStart"/>
      <w:r w:rsidRPr="00204AA8">
        <w:rPr>
          <w:rFonts w:ascii="Times New Roman" w:hAnsi="Times New Roman" w:cs="Times New Roman"/>
        </w:rPr>
        <w:t>С.-Петербургской</w:t>
      </w:r>
      <w:proofErr w:type="spellEnd"/>
      <w:r w:rsidRPr="00204AA8">
        <w:rPr>
          <w:rFonts w:ascii="Times New Roman" w:hAnsi="Times New Roman" w:cs="Times New Roman"/>
        </w:rPr>
        <w:t xml:space="preserve"> духовной академии//</w:t>
      </w:r>
      <w:r w:rsidRPr="00204AA8">
        <w:t xml:space="preserve"> </w:t>
      </w:r>
      <w:r w:rsidRPr="00204AA8">
        <w:rPr>
          <w:rFonts w:ascii="Times New Roman" w:hAnsi="Times New Roman" w:cs="Times New Roman"/>
        </w:rPr>
        <w:t xml:space="preserve">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204AA8">
        <w:rPr>
          <w:rFonts w:ascii="Times New Roman" w:hAnsi="Times New Roman" w:cs="Times New Roman"/>
        </w:rPr>
        <w:t xml:space="preserve">№ 11. </w:t>
      </w:r>
      <w:r>
        <w:rPr>
          <w:rFonts w:ascii="Times New Roman" w:hAnsi="Times New Roman" w:cs="Times New Roman"/>
        </w:rPr>
        <w:t xml:space="preserve">- </w:t>
      </w:r>
      <w:r w:rsidRPr="00204AA8">
        <w:rPr>
          <w:rFonts w:ascii="Times New Roman" w:hAnsi="Times New Roman" w:cs="Times New Roman"/>
        </w:rPr>
        <w:t>С. 1459-1482</w:t>
      </w:r>
    </w:p>
  </w:footnote>
  <w:footnote w:id="124">
    <w:p w:rsidR="00AB7118" w:rsidRPr="00204AA8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204AA8">
        <w:rPr>
          <w:rStyle w:val="a6"/>
          <w:rFonts w:ascii="Times New Roman" w:hAnsi="Times New Roman" w:cs="Times New Roman"/>
        </w:rPr>
        <w:footnoteRef/>
      </w:r>
      <w:r w:rsidRPr="00204AA8">
        <w:rPr>
          <w:rFonts w:ascii="Times New Roman" w:hAnsi="Times New Roman" w:cs="Times New Roman"/>
        </w:rPr>
        <w:t xml:space="preserve"> Глубоковский Н.Н. Преосвященный Иоанн (</w:t>
      </w:r>
      <w:proofErr w:type="spellStart"/>
      <w:r w:rsidRPr="00204AA8">
        <w:rPr>
          <w:rFonts w:ascii="Times New Roman" w:hAnsi="Times New Roman" w:cs="Times New Roman"/>
        </w:rPr>
        <w:t>Кратиров</w:t>
      </w:r>
      <w:proofErr w:type="spellEnd"/>
      <w:r w:rsidRPr="00204AA8">
        <w:rPr>
          <w:rFonts w:ascii="Times New Roman" w:hAnsi="Times New Roman" w:cs="Times New Roman"/>
        </w:rPr>
        <w:t>), бывший епископ Саратовский, ректор С. Петербургской духовной академии (1895-1899гг.)//</w:t>
      </w:r>
      <w:r w:rsidRPr="00204AA8">
        <w:t xml:space="preserve"> </w:t>
      </w:r>
      <w:r w:rsidRPr="00204AA8">
        <w:rPr>
          <w:rFonts w:ascii="Times New Roman" w:hAnsi="Times New Roman" w:cs="Times New Roman"/>
        </w:rPr>
        <w:t xml:space="preserve">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204AA8">
        <w:rPr>
          <w:rFonts w:ascii="Times New Roman" w:hAnsi="Times New Roman" w:cs="Times New Roman"/>
        </w:rPr>
        <w:t xml:space="preserve">1909. </w:t>
      </w:r>
      <w:r>
        <w:rPr>
          <w:rFonts w:ascii="Times New Roman" w:hAnsi="Times New Roman" w:cs="Times New Roman"/>
        </w:rPr>
        <w:t xml:space="preserve">- № 3. - </w:t>
      </w:r>
      <w:r w:rsidRPr="00204AA8">
        <w:rPr>
          <w:rFonts w:ascii="Times New Roman" w:hAnsi="Times New Roman" w:cs="Times New Roman"/>
        </w:rPr>
        <w:t>С. 421-440</w:t>
      </w:r>
    </w:p>
  </w:footnote>
  <w:footnote w:id="125">
    <w:p w:rsidR="00AB7118" w:rsidRPr="00204AA8" w:rsidRDefault="00AB7118" w:rsidP="001E4F7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04AA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04AA8">
        <w:rPr>
          <w:rFonts w:ascii="Times New Roman" w:hAnsi="Times New Roman" w:cs="Times New Roman"/>
          <w:sz w:val="20"/>
          <w:szCs w:val="20"/>
        </w:rPr>
        <w:t xml:space="preserve"> Садов А.И.  Профессор Евграф Иванович Ловягин (+27 марта 1909 г.)//</w:t>
      </w:r>
      <w:r w:rsidRPr="00204AA8">
        <w:rPr>
          <w:sz w:val="20"/>
          <w:szCs w:val="20"/>
        </w:rPr>
        <w:t xml:space="preserve"> </w:t>
      </w:r>
      <w:r w:rsidRPr="00204AA8">
        <w:rPr>
          <w:rFonts w:ascii="Times New Roman" w:hAnsi="Times New Roman" w:cs="Times New Roman"/>
          <w:sz w:val="20"/>
          <w:szCs w:val="20"/>
        </w:rPr>
        <w:t xml:space="preserve">Христианское чтение.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04AA8">
        <w:rPr>
          <w:rFonts w:ascii="Times New Roman" w:hAnsi="Times New Roman" w:cs="Times New Roman"/>
          <w:sz w:val="20"/>
          <w:szCs w:val="20"/>
        </w:rPr>
        <w:t xml:space="preserve">1910.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04AA8">
        <w:rPr>
          <w:rFonts w:ascii="Times New Roman" w:hAnsi="Times New Roman" w:cs="Times New Roman"/>
          <w:sz w:val="20"/>
          <w:szCs w:val="20"/>
        </w:rPr>
        <w:t xml:space="preserve">№ 9.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04AA8">
        <w:rPr>
          <w:rFonts w:ascii="Times New Roman" w:hAnsi="Times New Roman" w:cs="Times New Roman"/>
          <w:sz w:val="20"/>
          <w:szCs w:val="20"/>
        </w:rPr>
        <w:t>С. 1147-1162</w:t>
      </w:r>
    </w:p>
  </w:footnote>
  <w:footnote w:id="126">
    <w:p w:rsidR="00AB7118" w:rsidRPr="00204AA8" w:rsidRDefault="00AB7118" w:rsidP="001E4F7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04AA8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AA8">
        <w:rPr>
          <w:rFonts w:ascii="Times New Roman" w:hAnsi="Times New Roman" w:cs="Times New Roman"/>
          <w:sz w:val="20"/>
          <w:szCs w:val="20"/>
        </w:rPr>
        <w:t>Смирнов</w:t>
      </w:r>
      <w:r w:rsidRPr="00204AA8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П.С.</w:t>
      </w:r>
      <w:r w:rsidRPr="00204AA8">
        <w:rPr>
          <w:rFonts w:ascii="Times New Roman" w:hAnsi="Times New Roman" w:cs="Times New Roman"/>
          <w:sz w:val="20"/>
          <w:szCs w:val="20"/>
        </w:rPr>
        <w:t xml:space="preserve"> Профессор Иван Федорович Никольский// </w:t>
      </w:r>
      <w:r>
        <w:rPr>
          <w:rFonts w:ascii="Times New Roman" w:hAnsi="Times New Roman" w:cs="Times New Roman"/>
          <w:sz w:val="20"/>
          <w:szCs w:val="20"/>
        </w:rPr>
        <w:t xml:space="preserve">Христианское чтение.- </w:t>
      </w:r>
      <w:r w:rsidRPr="00204AA8">
        <w:rPr>
          <w:rFonts w:ascii="Times New Roman" w:hAnsi="Times New Roman" w:cs="Times New Roman"/>
          <w:sz w:val="20"/>
          <w:szCs w:val="20"/>
        </w:rPr>
        <w:t xml:space="preserve">1910.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04AA8">
        <w:rPr>
          <w:rFonts w:ascii="Times New Roman" w:hAnsi="Times New Roman" w:cs="Times New Roman"/>
          <w:sz w:val="20"/>
          <w:szCs w:val="20"/>
        </w:rPr>
        <w:t xml:space="preserve">№ 10. </w:t>
      </w:r>
      <w:r>
        <w:rPr>
          <w:rFonts w:ascii="Times New Roman" w:hAnsi="Times New Roman" w:cs="Times New Roman"/>
          <w:sz w:val="20"/>
          <w:szCs w:val="20"/>
        </w:rPr>
        <w:t>- С.1264-1282</w:t>
      </w:r>
    </w:p>
  </w:footnote>
  <w:footnote w:id="127">
    <w:p w:rsidR="00AB7118" w:rsidRPr="00204AA8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204AA8">
        <w:rPr>
          <w:rStyle w:val="a6"/>
          <w:rFonts w:ascii="Times New Roman" w:hAnsi="Times New Roman" w:cs="Times New Roman"/>
        </w:rPr>
        <w:footnoteRef/>
      </w:r>
      <w:r w:rsidRPr="00204AA8">
        <w:rPr>
          <w:rFonts w:ascii="Times New Roman" w:hAnsi="Times New Roman" w:cs="Times New Roman"/>
        </w:rPr>
        <w:t xml:space="preserve"> Пальмов И.С. Памяти профессора Ивана Егоровича Троицкого// Христианское чтение.</w:t>
      </w:r>
      <w:r w:rsidRPr="00204AA8">
        <w:t xml:space="preserve"> </w:t>
      </w:r>
      <w:r>
        <w:t xml:space="preserve">- </w:t>
      </w:r>
      <w:r w:rsidRPr="00204AA8">
        <w:rPr>
          <w:rFonts w:ascii="Times New Roman" w:hAnsi="Times New Roman" w:cs="Times New Roman"/>
        </w:rPr>
        <w:t xml:space="preserve">1903. </w:t>
      </w:r>
      <w:r>
        <w:rPr>
          <w:rFonts w:ascii="Times New Roman" w:hAnsi="Times New Roman" w:cs="Times New Roman"/>
        </w:rPr>
        <w:t xml:space="preserve">- </w:t>
      </w:r>
      <w:r w:rsidRPr="00204AA8">
        <w:rPr>
          <w:rFonts w:ascii="Times New Roman" w:hAnsi="Times New Roman" w:cs="Times New Roman"/>
        </w:rPr>
        <w:t>№ 5. 677-701</w:t>
      </w:r>
    </w:p>
  </w:footnote>
  <w:footnote w:id="128">
    <w:p w:rsidR="00AB7118" w:rsidRPr="00204AA8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204AA8">
        <w:rPr>
          <w:rStyle w:val="a6"/>
          <w:rFonts w:ascii="Times New Roman" w:hAnsi="Times New Roman" w:cs="Times New Roman"/>
        </w:rPr>
        <w:footnoteRef/>
      </w:r>
      <w:r w:rsidRPr="00204AA8">
        <w:rPr>
          <w:rFonts w:ascii="Times New Roman" w:hAnsi="Times New Roman" w:cs="Times New Roman"/>
        </w:rPr>
        <w:t xml:space="preserve"> Соколов И.И. </w:t>
      </w:r>
      <w:proofErr w:type="spellStart"/>
      <w:r w:rsidRPr="00204AA8">
        <w:rPr>
          <w:rFonts w:ascii="Times New Roman" w:hAnsi="Times New Roman" w:cs="Times New Roman"/>
        </w:rPr>
        <w:t>Византологическая</w:t>
      </w:r>
      <w:proofErr w:type="spellEnd"/>
      <w:r w:rsidRPr="00204AA8">
        <w:rPr>
          <w:rFonts w:ascii="Times New Roman" w:hAnsi="Times New Roman" w:cs="Times New Roman"/>
        </w:rPr>
        <w:t xml:space="preserve"> традиция в Санкт-Петербургской Духовной Академии//Христианское чтение, </w:t>
      </w:r>
      <w:r>
        <w:rPr>
          <w:rFonts w:ascii="Times New Roman" w:hAnsi="Times New Roman" w:cs="Times New Roman"/>
        </w:rPr>
        <w:t xml:space="preserve">- </w:t>
      </w:r>
      <w:r w:rsidRPr="00204AA8">
        <w:rPr>
          <w:rFonts w:ascii="Times New Roman" w:hAnsi="Times New Roman" w:cs="Times New Roman"/>
        </w:rPr>
        <w:t xml:space="preserve">1905, </w:t>
      </w:r>
      <w:r>
        <w:rPr>
          <w:rFonts w:ascii="Times New Roman" w:hAnsi="Times New Roman" w:cs="Times New Roman"/>
        </w:rPr>
        <w:t xml:space="preserve">- </w:t>
      </w:r>
      <w:r w:rsidRPr="00204AA8">
        <w:rPr>
          <w:rFonts w:ascii="Times New Roman" w:hAnsi="Times New Roman" w:cs="Times New Roman"/>
        </w:rPr>
        <w:t xml:space="preserve">№1. </w:t>
      </w:r>
      <w:r>
        <w:rPr>
          <w:rFonts w:ascii="Times New Roman" w:hAnsi="Times New Roman" w:cs="Times New Roman"/>
        </w:rPr>
        <w:t xml:space="preserve">- </w:t>
      </w:r>
      <w:r w:rsidRPr="00204AA8">
        <w:rPr>
          <w:rFonts w:ascii="Times New Roman" w:hAnsi="Times New Roman" w:cs="Times New Roman"/>
        </w:rPr>
        <w:t>С. 306-316</w:t>
      </w:r>
    </w:p>
  </w:footnote>
  <w:footnote w:id="129">
    <w:p w:rsidR="00AB7118" w:rsidRPr="00C37BC0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37BC0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Садов А.И.</w:t>
      </w:r>
      <w:r w:rsidRPr="00C37BC0">
        <w:rPr>
          <w:rFonts w:ascii="Times New Roman" w:hAnsi="Times New Roman" w:cs="Times New Roman"/>
        </w:rPr>
        <w:t xml:space="preserve"> Профессор Евграф Иванович Ловягин (+27 марта 1909 г.)// 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C37BC0">
        <w:rPr>
          <w:rFonts w:ascii="Times New Roman" w:hAnsi="Times New Roman" w:cs="Times New Roman"/>
        </w:rPr>
        <w:t xml:space="preserve">1910. </w:t>
      </w:r>
      <w:r>
        <w:rPr>
          <w:rFonts w:ascii="Times New Roman" w:hAnsi="Times New Roman" w:cs="Times New Roman"/>
        </w:rPr>
        <w:t xml:space="preserve">- </w:t>
      </w:r>
      <w:r w:rsidRPr="00C37BC0">
        <w:rPr>
          <w:rFonts w:ascii="Times New Roman" w:hAnsi="Times New Roman" w:cs="Times New Roman"/>
        </w:rPr>
        <w:t>№ 9</w:t>
      </w:r>
      <w:r>
        <w:rPr>
          <w:rFonts w:ascii="Times New Roman" w:hAnsi="Times New Roman" w:cs="Times New Roman"/>
        </w:rPr>
        <w:t xml:space="preserve"> - </w:t>
      </w:r>
      <w:r w:rsidRPr="00C37BC0">
        <w:rPr>
          <w:rFonts w:ascii="Times New Roman" w:hAnsi="Times New Roman" w:cs="Times New Roman"/>
        </w:rPr>
        <w:t>С. 1147</w:t>
      </w:r>
    </w:p>
  </w:footnote>
  <w:footnote w:id="130">
    <w:p w:rsidR="00AB7118" w:rsidRPr="00C37BC0" w:rsidRDefault="00AB7118" w:rsidP="001E4F7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37BC0">
        <w:rPr>
          <w:rStyle w:val="a6"/>
          <w:rFonts w:ascii="Times New Roman" w:hAnsi="Times New Roman" w:cs="Times New Roman"/>
        </w:rPr>
        <w:footnoteRef/>
      </w:r>
      <w:r w:rsidRPr="00C37BC0">
        <w:rPr>
          <w:rFonts w:ascii="Times New Roman" w:hAnsi="Times New Roman" w:cs="Times New Roman"/>
        </w:rPr>
        <w:t xml:space="preserve"> </w:t>
      </w:r>
      <w:proofErr w:type="gramStart"/>
      <w:r w:rsidRPr="00C37BC0">
        <w:rPr>
          <w:rFonts w:ascii="Times New Roman" w:hAnsi="Times New Roman" w:cs="Times New Roman"/>
        </w:rPr>
        <w:t>Спасский</w:t>
      </w:r>
      <w:proofErr w:type="gramEnd"/>
      <w:r w:rsidRPr="00C37BC0">
        <w:rPr>
          <w:rFonts w:ascii="Times New Roman" w:hAnsi="Times New Roman" w:cs="Times New Roman"/>
        </w:rPr>
        <w:t xml:space="preserve"> А.А. Библиография [</w:t>
      </w:r>
      <w:proofErr w:type="spellStart"/>
      <w:r w:rsidRPr="00C37BC0">
        <w:rPr>
          <w:rFonts w:ascii="Times New Roman" w:hAnsi="Times New Roman" w:cs="Times New Roman"/>
        </w:rPr>
        <w:t>Рец</w:t>
      </w:r>
      <w:proofErr w:type="spellEnd"/>
      <w:r w:rsidRPr="00C37BC0">
        <w:rPr>
          <w:rFonts w:ascii="Times New Roman" w:hAnsi="Times New Roman" w:cs="Times New Roman"/>
        </w:rPr>
        <w:t xml:space="preserve">. на </w:t>
      </w:r>
      <w:proofErr w:type="spellStart"/>
      <w:r w:rsidRPr="00C37BC0">
        <w:rPr>
          <w:rFonts w:ascii="Times New Roman" w:hAnsi="Times New Roman" w:cs="Times New Roman"/>
        </w:rPr>
        <w:t>Болотов</w:t>
      </w:r>
      <w:proofErr w:type="spellEnd"/>
      <w:r w:rsidRPr="00C37BC0">
        <w:rPr>
          <w:rFonts w:ascii="Times New Roman" w:hAnsi="Times New Roman" w:cs="Times New Roman"/>
        </w:rPr>
        <w:t xml:space="preserve"> В.В.] Лекции по истории древней церкви Т.1.//Богословский вестник. </w:t>
      </w:r>
      <w:r>
        <w:rPr>
          <w:rFonts w:ascii="Times New Roman" w:hAnsi="Times New Roman" w:cs="Times New Roman"/>
        </w:rPr>
        <w:t xml:space="preserve">- </w:t>
      </w:r>
      <w:r w:rsidRPr="00C37BC0">
        <w:rPr>
          <w:rFonts w:ascii="Times New Roman" w:hAnsi="Times New Roman" w:cs="Times New Roman"/>
        </w:rPr>
        <w:t>1908.</w:t>
      </w:r>
      <w:r>
        <w:rPr>
          <w:rFonts w:ascii="Times New Roman" w:hAnsi="Times New Roman" w:cs="Times New Roman"/>
        </w:rPr>
        <w:t xml:space="preserve"> - </w:t>
      </w:r>
      <w:r w:rsidRPr="00C37BC0">
        <w:rPr>
          <w:rFonts w:ascii="Times New Roman" w:hAnsi="Times New Roman" w:cs="Times New Roman"/>
        </w:rPr>
        <w:t xml:space="preserve">№5. </w:t>
      </w:r>
      <w:r>
        <w:rPr>
          <w:rFonts w:ascii="Times New Roman" w:hAnsi="Times New Roman" w:cs="Times New Roman"/>
        </w:rPr>
        <w:t xml:space="preserve">- </w:t>
      </w:r>
      <w:r w:rsidRPr="00C37BC0">
        <w:rPr>
          <w:rFonts w:ascii="Times New Roman" w:hAnsi="Times New Roman" w:cs="Times New Roman"/>
        </w:rPr>
        <w:t>С.116</w:t>
      </w:r>
    </w:p>
  </w:footnote>
  <w:footnote w:id="131">
    <w:p w:rsidR="00AB7118" w:rsidRPr="00C37BC0" w:rsidRDefault="00AB7118" w:rsidP="00C37BC0">
      <w:pPr>
        <w:pStyle w:val="a4"/>
        <w:spacing w:line="360" w:lineRule="auto"/>
        <w:rPr>
          <w:rFonts w:ascii="Times New Roman" w:hAnsi="Times New Roman" w:cs="Times New Roman"/>
        </w:rPr>
      </w:pPr>
      <w:r w:rsidRPr="00C37BC0">
        <w:rPr>
          <w:rStyle w:val="a6"/>
          <w:rFonts w:ascii="Times New Roman" w:hAnsi="Times New Roman" w:cs="Times New Roman"/>
        </w:rPr>
        <w:footnoteRef/>
      </w:r>
      <w:r w:rsidRPr="00C37BC0">
        <w:rPr>
          <w:rFonts w:ascii="Times New Roman" w:hAnsi="Times New Roman" w:cs="Times New Roman"/>
        </w:rPr>
        <w:t xml:space="preserve"> Бриллиантов А.И. Предисловие//</w:t>
      </w:r>
      <w:proofErr w:type="spellStart"/>
      <w:r w:rsidRPr="00C37BC0">
        <w:rPr>
          <w:rFonts w:ascii="Times New Roman" w:hAnsi="Times New Roman" w:cs="Times New Roman"/>
        </w:rPr>
        <w:t>Болотов</w:t>
      </w:r>
      <w:proofErr w:type="spellEnd"/>
      <w:r w:rsidRPr="00C37BC0">
        <w:rPr>
          <w:rFonts w:ascii="Times New Roman" w:hAnsi="Times New Roman" w:cs="Times New Roman"/>
        </w:rPr>
        <w:t xml:space="preserve"> В.В. Лекции по истории древней церкви. С.</w:t>
      </w:r>
      <w:r w:rsidRPr="00C37BC0">
        <w:rPr>
          <w:rFonts w:ascii="Times New Roman" w:hAnsi="Times New Roman" w:cs="Times New Roman"/>
          <w:lang w:val="en-US"/>
        </w:rPr>
        <w:t>IV</w:t>
      </w:r>
    </w:p>
  </w:footnote>
  <w:footnote w:id="132">
    <w:p w:rsidR="00AB7118" w:rsidRPr="00AB7901" w:rsidRDefault="00AB7118" w:rsidP="00AB7901">
      <w:pPr>
        <w:pStyle w:val="a4"/>
        <w:spacing w:line="360" w:lineRule="auto"/>
        <w:rPr>
          <w:rFonts w:ascii="Times New Roman" w:hAnsi="Times New Roman" w:cs="Times New Roman"/>
        </w:rPr>
      </w:pPr>
      <w:r w:rsidRPr="00AB7901">
        <w:rPr>
          <w:rStyle w:val="a6"/>
          <w:rFonts w:ascii="Times New Roman" w:hAnsi="Times New Roman" w:cs="Times New Roman"/>
        </w:rPr>
        <w:footnoteRef/>
      </w:r>
      <w:r w:rsidRPr="00AB7901">
        <w:rPr>
          <w:rFonts w:ascii="Times New Roman" w:hAnsi="Times New Roman" w:cs="Times New Roman"/>
        </w:rPr>
        <w:t xml:space="preserve"> Там же, С.</w:t>
      </w:r>
      <w:r w:rsidRPr="00AB7901">
        <w:rPr>
          <w:rFonts w:ascii="Times New Roman" w:hAnsi="Times New Roman" w:cs="Times New Roman"/>
          <w:lang w:val="en-US"/>
        </w:rPr>
        <w:t>VII</w:t>
      </w:r>
    </w:p>
  </w:footnote>
  <w:footnote w:id="133">
    <w:p w:rsidR="00AB7118" w:rsidRPr="00AB7901" w:rsidRDefault="00AB7118" w:rsidP="00E6688D">
      <w:pPr>
        <w:pStyle w:val="a4"/>
        <w:spacing w:line="360" w:lineRule="auto"/>
        <w:rPr>
          <w:rFonts w:ascii="Times New Roman" w:hAnsi="Times New Roman" w:cs="Times New Roman"/>
        </w:rPr>
      </w:pPr>
      <w:r w:rsidRPr="00AB7901">
        <w:rPr>
          <w:rStyle w:val="a6"/>
          <w:rFonts w:ascii="Times New Roman" w:hAnsi="Times New Roman" w:cs="Times New Roman"/>
        </w:rPr>
        <w:footnoteRef/>
      </w:r>
      <w:r w:rsidRPr="00AB7901">
        <w:rPr>
          <w:rFonts w:ascii="Times New Roman" w:hAnsi="Times New Roman" w:cs="Times New Roman"/>
        </w:rPr>
        <w:t xml:space="preserve"> </w:t>
      </w:r>
      <w:proofErr w:type="spellStart"/>
      <w:r w:rsidRPr="00AB7901">
        <w:rPr>
          <w:rFonts w:ascii="Times New Roman" w:hAnsi="Times New Roman" w:cs="Times New Roman"/>
        </w:rPr>
        <w:t>Болотов</w:t>
      </w:r>
      <w:proofErr w:type="spellEnd"/>
      <w:r w:rsidRPr="00AB7901">
        <w:rPr>
          <w:rFonts w:ascii="Times New Roman" w:hAnsi="Times New Roman" w:cs="Times New Roman"/>
        </w:rPr>
        <w:t xml:space="preserve"> В.В. Лекции по истории древней церкви. С.8</w:t>
      </w:r>
    </w:p>
  </w:footnote>
  <w:footnote w:id="134">
    <w:p w:rsidR="00AB7118" w:rsidRPr="00EE0B82" w:rsidRDefault="00AB7118" w:rsidP="00E6688D">
      <w:pPr>
        <w:pStyle w:val="a4"/>
        <w:spacing w:line="360" w:lineRule="auto"/>
        <w:rPr>
          <w:rFonts w:ascii="Times New Roman" w:hAnsi="Times New Roman" w:cs="Times New Roman"/>
        </w:rPr>
      </w:pPr>
      <w:r w:rsidRPr="00EE0B8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EE0B82">
        <w:rPr>
          <w:rFonts w:ascii="Times New Roman" w:hAnsi="Times New Roman" w:cs="Times New Roman"/>
        </w:rPr>
        <w:t xml:space="preserve"> С.7</w:t>
      </w:r>
    </w:p>
  </w:footnote>
  <w:footnote w:id="135">
    <w:p w:rsidR="00AB7118" w:rsidRPr="00EE0B82" w:rsidRDefault="00AB7118" w:rsidP="00E6688D">
      <w:pPr>
        <w:pStyle w:val="a4"/>
        <w:spacing w:line="360" w:lineRule="auto"/>
        <w:rPr>
          <w:rFonts w:ascii="Times New Roman" w:hAnsi="Times New Roman" w:cs="Times New Roman"/>
        </w:rPr>
      </w:pPr>
      <w:r w:rsidRPr="00EE0B8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</w:t>
      </w:r>
      <w:r w:rsidRPr="00EE0B82">
        <w:rPr>
          <w:rFonts w:ascii="Times New Roman" w:hAnsi="Times New Roman" w:cs="Times New Roman"/>
        </w:rPr>
        <w:t>С.4</w:t>
      </w:r>
    </w:p>
  </w:footnote>
  <w:footnote w:id="136">
    <w:p w:rsidR="00AB7118" w:rsidRPr="00EE0B82" w:rsidRDefault="00AB7118" w:rsidP="00E6688D">
      <w:pPr>
        <w:pStyle w:val="a4"/>
        <w:spacing w:line="360" w:lineRule="auto"/>
        <w:rPr>
          <w:rFonts w:ascii="Times New Roman" w:hAnsi="Times New Roman" w:cs="Times New Roman"/>
        </w:rPr>
      </w:pPr>
      <w:r w:rsidRPr="00EE0B8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</w:t>
      </w:r>
      <w:r w:rsidRPr="00EE0B82">
        <w:rPr>
          <w:rFonts w:ascii="Times New Roman" w:hAnsi="Times New Roman" w:cs="Times New Roman"/>
        </w:rPr>
        <w:t>С.14</w:t>
      </w:r>
    </w:p>
  </w:footnote>
  <w:footnote w:id="137">
    <w:p w:rsidR="00AB7118" w:rsidRPr="00EE0B82" w:rsidRDefault="00AB7118" w:rsidP="00E6688D">
      <w:pPr>
        <w:pStyle w:val="a4"/>
        <w:spacing w:line="360" w:lineRule="auto"/>
        <w:rPr>
          <w:rFonts w:ascii="Times New Roman" w:hAnsi="Times New Roman" w:cs="Times New Roman"/>
        </w:rPr>
      </w:pPr>
      <w:r w:rsidRPr="00EE0B82">
        <w:rPr>
          <w:rStyle w:val="a6"/>
          <w:rFonts w:ascii="Times New Roman" w:hAnsi="Times New Roman" w:cs="Times New Roman"/>
        </w:rPr>
        <w:footnoteRef/>
      </w:r>
      <w:r w:rsidRPr="00EE0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EE0B82">
        <w:rPr>
          <w:rFonts w:ascii="Times New Roman" w:hAnsi="Times New Roman" w:cs="Times New Roman"/>
        </w:rPr>
        <w:t xml:space="preserve"> С. 22</w:t>
      </w:r>
    </w:p>
  </w:footnote>
  <w:footnote w:id="138">
    <w:p w:rsidR="00AB7118" w:rsidRPr="00EE0B82" w:rsidRDefault="00AB7118" w:rsidP="00E6688D">
      <w:pPr>
        <w:pStyle w:val="a4"/>
        <w:spacing w:line="360" w:lineRule="auto"/>
        <w:rPr>
          <w:rFonts w:ascii="Times New Roman" w:hAnsi="Times New Roman" w:cs="Times New Roman"/>
        </w:rPr>
      </w:pPr>
      <w:r w:rsidRPr="00EE0B82">
        <w:rPr>
          <w:rStyle w:val="a6"/>
          <w:rFonts w:ascii="Times New Roman" w:hAnsi="Times New Roman" w:cs="Times New Roman"/>
        </w:rPr>
        <w:footnoteRef/>
      </w:r>
      <w:r w:rsidRPr="00EE0B82">
        <w:rPr>
          <w:rFonts w:ascii="Times New Roman" w:hAnsi="Times New Roman" w:cs="Times New Roman"/>
        </w:rPr>
        <w:t xml:space="preserve"> Там же</w:t>
      </w:r>
      <w:r>
        <w:rPr>
          <w:rFonts w:ascii="Times New Roman" w:hAnsi="Times New Roman" w:cs="Times New Roman"/>
        </w:rPr>
        <w:t>.</w:t>
      </w:r>
    </w:p>
  </w:footnote>
  <w:footnote w:id="139">
    <w:p w:rsidR="00AB7118" w:rsidRPr="00F22443" w:rsidRDefault="00AB7118" w:rsidP="00E6688D">
      <w:pPr>
        <w:pStyle w:val="a4"/>
        <w:spacing w:line="360" w:lineRule="auto"/>
        <w:rPr>
          <w:rFonts w:ascii="Times New Roman" w:hAnsi="Times New Roman" w:cs="Times New Roman"/>
        </w:rPr>
      </w:pPr>
      <w:r w:rsidRPr="00F22443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22443">
        <w:rPr>
          <w:rFonts w:ascii="Times New Roman" w:hAnsi="Times New Roman" w:cs="Times New Roman"/>
        </w:rPr>
        <w:t xml:space="preserve"> С.30</w:t>
      </w:r>
    </w:p>
  </w:footnote>
  <w:footnote w:id="140">
    <w:p w:rsidR="00AB7118" w:rsidRPr="00F22443" w:rsidRDefault="00AB7118" w:rsidP="00E6688D">
      <w:pPr>
        <w:pStyle w:val="a4"/>
        <w:spacing w:line="360" w:lineRule="auto"/>
        <w:rPr>
          <w:rFonts w:ascii="Times New Roman" w:hAnsi="Times New Roman" w:cs="Times New Roman"/>
        </w:rPr>
      </w:pPr>
      <w:r w:rsidRPr="00F22443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22443">
        <w:rPr>
          <w:rFonts w:ascii="Times New Roman" w:hAnsi="Times New Roman" w:cs="Times New Roman"/>
        </w:rPr>
        <w:t xml:space="preserve"> С. 32</w:t>
      </w:r>
    </w:p>
  </w:footnote>
  <w:footnote w:id="141">
    <w:p w:rsidR="00AB7118" w:rsidRPr="00E128BD" w:rsidRDefault="00AB7118" w:rsidP="00E128BD">
      <w:pPr>
        <w:pStyle w:val="a4"/>
        <w:spacing w:line="360" w:lineRule="auto"/>
        <w:rPr>
          <w:rFonts w:ascii="Times New Roman" w:hAnsi="Times New Roman" w:cs="Times New Roman"/>
        </w:rPr>
      </w:pPr>
      <w:r w:rsidRPr="00E128BD">
        <w:rPr>
          <w:rStyle w:val="a6"/>
          <w:rFonts w:ascii="Times New Roman" w:hAnsi="Times New Roman" w:cs="Times New Roman"/>
        </w:rPr>
        <w:footnoteRef/>
      </w:r>
      <w:r w:rsidRPr="00E128BD">
        <w:rPr>
          <w:rFonts w:ascii="Times New Roman" w:hAnsi="Times New Roman" w:cs="Times New Roman"/>
        </w:rPr>
        <w:t xml:space="preserve"> Родосский А. Биографический словарь студентов  первых </w:t>
      </w:r>
      <w:r w:rsidRPr="00E128BD">
        <w:rPr>
          <w:rFonts w:ascii="Times New Roman" w:hAnsi="Times New Roman" w:cs="Times New Roman"/>
          <w:lang w:val="en-US"/>
        </w:rPr>
        <w:t>XXVIII</w:t>
      </w:r>
      <w:r w:rsidRPr="00E128BD">
        <w:rPr>
          <w:rFonts w:ascii="Times New Roman" w:hAnsi="Times New Roman" w:cs="Times New Roman"/>
        </w:rPr>
        <w:t xml:space="preserve">-ми курсов </w:t>
      </w:r>
      <w:proofErr w:type="spellStart"/>
      <w:r w:rsidRPr="00E128BD">
        <w:rPr>
          <w:rFonts w:ascii="Times New Roman" w:hAnsi="Times New Roman" w:cs="Times New Roman"/>
        </w:rPr>
        <w:t>С.-Петербургской</w:t>
      </w:r>
      <w:proofErr w:type="spellEnd"/>
      <w:r w:rsidRPr="00E128BD">
        <w:rPr>
          <w:rFonts w:ascii="Times New Roman" w:hAnsi="Times New Roman" w:cs="Times New Roman"/>
        </w:rPr>
        <w:t xml:space="preserve"> Духовной Академии. С.452</w:t>
      </w:r>
    </w:p>
  </w:footnote>
  <w:footnote w:id="142">
    <w:p w:rsidR="00AB7118" w:rsidRPr="00E128BD" w:rsidRDefault="00AB7118" w:rsidP="00E128BD">
      <w:pPr>
        <w:pStyle w:val="a4"/>
        <w:spacing w:line="360" w:lineRule="auto"/>
        <w:rPr>
          <w:rFonts w:ascii="Times New Roman" w:hAnsi="Times New Roman" w:cs="Times New Roman"/>
        </w:rPr>
      </w:pPr>
      <w:r w:rsidRPr="00E128BD">
        <w:rPr>
          <w:rStyle w:val="a6"/>
          <w:rFonts w:ascii="Times New Roman" w:hAnsi="Times New Roman" w:cs="Times New Roman"/>
        </w:rPr>
        <w:footnoteRef/>
      </w:r>
      <w:r w:rsidRPr="00E128BD">
        <w:rPr>
          <w:rFonts w:ascii="Times New Roman" w:hAnsi="Times New Roman" w:cs="Times New Roman"/>
        </w:rPr>
        <w:t xml:space="preserve"> Смирнов Е.И. История христианской церкви</w:t>
      </w:r>
      <w:r>
        <w:rPr>
          <w:rFonts w:ascii="Times New Roman" w:hAnsi="Times New Roman" w:cs="Times New Roman"/>
        </w:rPr>
        <w:t xml:space="preserve">//Азбука православия </w:t>
      </w:r>
      <w:r w:rsidRPr="00395DF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395DF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Pr="00E128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1" w:anchor="0_2" w:history="1">
        <w:r w:rsidRPr="005F263B">
          <w:rPr>
            <w:rStyle w:val="a7"/>
            <w:rFonts w:ascii="Times New Roman" w:hAnsi="Times New Roman" w:cs="Times New Roman"/>
            <w:u w:val="none"/>
          </w:rPr>
          <w:t>https://azbyka.ru/otechnik/Istorija_Tserkvi/istorija-hristianskoj-tserkvi-do-1054-god-smirnov/#0_2</w:t>
        </w:r>
      </w:hyperlink>
      <w:r>
        <w:rPr>
          <w:rFonts w:ascii="Times New Roman" w:hAnsi="Times New Roman" w:cs="Times New Roman"/>
        </w:rPr>
        <w:t xml:space="preserve"> (дата обращения: 10.05.2017)</w:t>
      </w:r>
    </w:p>
  </w:footnote>
  <w:footnote w:id="143">
    <w:p w:rsidR="00AB7118" w:rsidRPr="0011626C" w:rsidRDefault="00AB7118" w:rsidP="0011626C">
      <w:pPr>
        <w:pStyle w:val="a4"/>
        <w:spacing w:line="360" w:lineRule="auto"/>
        <w:rPr>
          <w:rFonts w:ascii="Times New Roman" w:hAnsi="Times New Roman" w:cs="Times New Roman"/>
        </w:rPr>
      </w:pPr>
      <w:r w:rsidRPr="0011626C">
        <w:rPr>
          <w:rStyle w:val="a6"/>
          <w:rFonts w:ascii="Times New Roman" w:hAnsi="Times New Roman" w:cs="Times New Roman"/>
        </w:rPr>
        <w:footnoteRef/>
      </w:r>
      <w:r w:rsidRPr="0011626C">
        <w:rPr>
          <w:rFonts w:ascii="Times New Roman" w:hAnsi="Times New Roman" w:cs="Times New Roman"/>
        </w:rPr>
        <w:t xml:space="preserve"> </w:t>
      </w:r>
      <w:proofErr w:type="spellStart"/>
      <w:r w:rsidRPr="0011626C">
        <w:rPr>
          <w:rFonts w:ascii="Times New Roman" w:hAnsi="Times New Roman" w:cs="Times New Roman"/>
        </w:rPr>
        <w:t>Бодуэн</w:t>
      </w:r>
      <w:proofErr w:type="spellEnd"/>
      <w:r w:rsidRPr="0011626C">
        <w:rPr>
          <w:rFonts w:ascii="Times New Roman" w:hAnsi="Times New Roman" w:cs="Times New Roman"/>
        </w:rPr>
        <w:t xml:space="preserve"> Э. Предисловие//</w:t>
      </w:r>
      <w:proofErr w:type="spellStart"/>
      <w:r w:rsidRPr="0011626C">
        <w:rPr>
          <w:rFonts w:ascii="Times New Roman" w:hAnsi="Times New Roman" w:cs="Times New Roman"/>
        </w:rPr>
        <w:t>Поснов</w:t>
      </w:r>
      <w:proofErr w:type="spellEnd"/>
      <w:r w:rsidRPr="0011626C">
        <w:rPr>
          <w:rFonts w:ascii="Times New Roman" w:hAnsi="Times New Roman" w:cs="Times New Roman"/>
        </w:rPr>
        <w:t xml:space="preserve"> М.Э.История христианской церкви (до разделения церквей 1054 г.)</w:t>
      </w:r>
      <w:r>
        <w:rPr>
          <w:rFonts w:ascii="Times New Roman" w:hAnsi="Times New Roman" w:cs="Times New Roman"/>
        </w:rPr>
        <w:t xml:space="preserve">//Азбука православия </w:t>
      </w:r>
      <w:r w:rsidRPr="00395DF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сайт].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11626C">
        <w:rPr>
          <w:rFonts w:ascii="Times New Roman" w:hAnsi="Times New Roman" w:cs="Times New Roman"/>
        </w:rPr>
        <w:t xml:space="preserve"> </w:t>
      </w:r>
      <w:hyperlink r:id="rId12" w:history="1">
        <w:r w:rsidRPr="005F263B">
          <w:rPr>
            <w:rStyle w:val="a7"/>
            <w:rFonts w:ascii="Times New Roman" w:hAnsi="Times New Roman" w:cs="Times New Roman"/>
            <w:u w:val="none"/>
          </w:rPr>
          <w:t>https://azbyka.ru/otechnik/Mihail_Posnov/istorija-hristianskoj-tserkvi-do-razdelenija-tserkvej-1054-g/1_1</w:t>
        </w:r>
      </w:hyperlink>
      <w:r>
        <w:rPr>
          <w:rFonts w:ascii="Times New Roman" w:hAnsi="Times New Roman" w:cs="Times New Roman"/>
        </w:rPr>
        <w:t xml:space="preserve"> (дата обращения:10.05.2017)</w:t>
      </w:r>
    </w:p>
  </w:footnote>
  <w:footnote w:id="144">
    <w:p w:rsidR="00AB7118" w:rsidRPr="0011626C" w:rsidRDefault="00AB7118" w:rsidP="0011626C">
      <w:pPr>
        <w:pStyle w:val="a4"/>
        <w:spacing w:line="360" w:lineRule="auto"/>
        <w:rPr>
          <w:rFonts w:ascii="Times New Roman" w:hAnsi="Times New Roman" w:cs="Times New Roman"/>
        </w:rPr>
      </w:pPr>
      <w:r w:rsidRPr="0011626C">
        <w:rPr>
          <w:rStyle w:val="a6"/>
          <w:rFonts w:ascii="Times New Roman" w:hAnsi="Times New Roman" w:cs="Times New Roman"/>
        </w:rPr>
        <w:footnoteRef/>
      </w:r>
      <w:r w:rsidRPr="0011626C">
        <w:rPr>
          <w:rFonts w:ascii="Times New Roman" w:hAnsi="Times New Roman" w:cs="Times New Roman"/>
        </w:rPr>
        <w:t xml:space="preserve"> </w:t>
      </w:r>
      <w:proofErr w:type="spellStart"/>
      <w:r w:rsidRPr="0011626C">
        <w:rPr>
          <w:rFonts w:ascii="Times New Roman" w:hAnsi="Times New Roman" w:cs="Times New Roman"/>
        </w:rPr>
        <w:t>Поснов</w:t>
      </w:r>
      <w:proofErr w:type="spellEnd"/>
      <w:r w:rsidRPr="0011626C">
        <w:rPr>
          <w:rFonts w:ascii="Times New Roman" w:hAnsi="Times New Roman" w:cs="Times New Roman"/>
        </w:rPr>
        <w:t xml:space="preserve"> М.Э.История христианской церкви </w:t>
      </w:r>
      <w:r>
        <w:rPr>
          <w:rFonts w:ascii="Times New Roman" w:hAnsi="Times New Roman" w:cs="Times New Roman"/>
        </w:rPr>
        <w:t>(до разделения церквей 1054 г.)//</w:t>
      </w:r>
      <w:r w:rsidRPr="00395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Азбука православия </w:t>
      </w:r>
      <w:r w:rsidRPr="00395DF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сайт].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9B1A15">
        <w:rPr>
          <w:rFonts w:ascii="Times New Roman" w:hAnsi="Times New Roman" w:cs="Times New Roman"/>
        </w:rPr>
        <w:t xml:space="preserve"> </w:t>
      </w:r>
      <w:hyperlink r:id="rId13" w:history="1">
        <w:r w:rsidRPr="009B1A15">
          <w:rPr>
            <w:rStyle w:val="a7"/>
            <w:rFonts w:ascii="Times New Roman" w:hAnsi="Times New Roman" w:cs="Times New Roman"/>
            <w:u w:val="none"/>
          </w:rPr>
          <w:t>https://azbyka.ru/otechnik/Mihail_Posnov/istorija-hristianskoj-tserkvi-do-razdelenija-tserkvej-1054-g/1_1</w:t>
        </w:r>
      </w:hyperlink>
      <w:r>
        <w:rPr>
          <w:rFonts w:ascii="Times New Roman" w:hAnsi="Times New Roman" w:cs="Times New Roman"/>
        </w:rPr>
        <w:t xml:space="preserve"> (дата обращения:10.05.2017)</w:t>
      </w:r>
    </w:p>
  </w:footnote>
  <w:footnote w:id="145">
    <w:p w:rsidR="00AB7118" w:rsidRPr="00172F08" w:rsidRDefault="00AB7118" w:rsidP="00172F08">
      <w:pPr>
        <w:pStyle w:val="a4"/>
        <w:spacing w:line="360" w:lineRule="auto"/>
        <w:rPr>
          <w:rFonts w:ascii="Times New Roman" w:hAnsi="Times New Roman" w:cs="Times New Roman"/>
        </w:rPr>
      </w:pPr>
      <w:r w:rsidRPr="00172F08">
        <w:rPr>
          <w:rStyle w:val="a6"/>
          <w:rFonts w:ascii="Times New Roman" w:hAnsi="Times New Roman" w:cs="Times New Roman"/>
        </w:rPr>
        <w:footnoteRef/>
      </w:r>
      <w:r w:rsidRPr="00172F08">
        <w:rPr>
          <w:rFonts w:ascii="Times New Roman" w:hAnsi="Times New Roman" w:cs="Times New Roman"/>
        </w:rPr>
        <w:t xml:space="preserve"> Лаппо-Данилевский А.С. Методология истории. М.</w:t>
      </w:r>
      <w:r>
        <w:rPr>
          <w:rFonts w:ascii="Times New Roman" w:hAnsi="Times New Roman" w:cs="Times New Roman"/>
        </w:rPr>
        <w:t>: Территория будущего</w:t>
      </w:r>
      <w:r w:rsidRPr="00172F08">
        <w:rPr>
          <w:rFonts w:ascii="Times New Roman" w:hAnsi="Times New Roman" w:cs="Times New Roman"/>
        </w:rPr>
        <w:t>, 2006. С.237</w:t>
      </w:r>
    </w:p>
  </w:footnote>
  <w:footnote w:id="146">
    <w:p w:rsidR="00AB7118" w:rsidRPr="001F6A4F" w:rsidRDefault="00AB7118" w:rsidP="00172F08">
      <w:pPr>
        <w:pStyle w:val="a4"/>
        <w:spacing w:line="360" w:lineRule="auto"/>
        <w:rPr>
          <w:rFonts w:ascii="Times New Roman" w:hAnsi="Times New Roman" w:cs="Times New Roman"/>
        </w:rPr>
      </w:pPr>
      <w:r w:rsidRPr="001F6A4F">
        <w:rPr>
          <w:rStyle w:val="a6"/>
          <w:rFonts w:ascii="Times New Roman" w:hAnsi="Times New Roman" w:cs="Times New Roman"/>
        </w:rPr>
        <w:footnoteRef/>
      </w:r>
      <w:r w:rsidRPr="001F6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1F6A4F">
        <w:rPr>
          <w:rFonts w:ascii="Times New Roman" w:hAnsi="Times New Roman" w:cs="Times New Roman"/>
        </w:rPr>
        <w:t xml:space="preserve"> С. 254</w:t>
      </w:r>
    </w:p>
  </w:footnote>
  <w:footnote w:id="147">
    <w:p w:rsidR="00AB7118" w:rsidRPr="001F6A4F" w:rsidRDefault="00AB7118" w:rsidP="00172F08">
      <w:pPr>
        <w:pStyle w:val="a4"/>
        <w:spacing w:line="360" w:lineRule="auto"/>
        <w:rPr>
          <w:rFonts w:ascii="Times New Roman" w:hAnsi="Times New Roman" w:cs="Times New Roman"/>
        </w:rPr>
      </w:pPr>
      <w:r w:rsidRPr="001F6A4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1F6A4F">
        <w:rPr>
          <w:rFonts w:ascii="Times New Roman" w:hAnsi="Times New Roman" w:cs="Times New Roman"/>
        </w:rPr>
        <w:t xml:space="preserve"> С. 258</w:t>
      </w:r>
    </w:p>
  </w:footnote>
  <w:footnote w:id="148">
    <w:p w:rsidR="00AB7118" w:rsidRPr="001F6A4F" w:rsidRDefault="00AB7118" w:rsidP="00172F08">
      <w:pPr>
        <w:pStyle w:val="a4"/>
        <w:spacing w:line="360" w:lineRule="auto"/>
        <w:rPr>
          <w:rFonts w:ascii="Times New Roman" w:hAnsi="Times New Roman" w:cs="Times New Roman"/>
        </w:rPr>
      </w:pPr>
      <w:r w:rsidRPr="001F6A4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1F6A4F">
        <w:rPr>
          <w:rFonts w:ascii="Times New Roman" w:hAnsi="Times New Roman" w:cs="Times New Roman"/>
        </w:rPr>
        <w:t xml:space="preserve"> С. 254</w:t>
      </w:r>
    </w:p>
  </w:footnote>
  <w:footnote w:id="149">
    <w:p w:rsidR="00AB7118" w:rsidRPr="001F6A4F" w:rsidRDefault="00AB7118" w:rsidP="00172F08">
      <w:pPr>
        <w:pStyle w:val="a4"/>
        <w:spacing w:line="360" w:lineRule="auto"/>
        <w:rPr>
          <w:rFonts w:ascii="Times New Roman" w:hAnsi="Times New Roman" w:cs="Times New Roman"/>
        </w:rPr>
      </w:pPr>
      <w:r w:rsidRPr="001F6A4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1F6A4F">
        <w:rPr>
          <w:rFonts w:ascii="Times New Roman" w:hAnsi="Times New Roman" w:cs="Times New Roman"/>
        </w:rPr>
        <w:t xml:space="preserve"> С. 258</w:t>
      </w:r>
    </w:p>
  </w:footnote>
  <w:footnote w:id="150">
    <w:p w:rsidR="00AB7118" w:rsidRPr="001F6A4F" w:rsidRDefault="00AB7118">
      <w:pPr>
        <w:pStyle w:val="a4"/>
        <w:rPr>
          <w:rFonts w:ascii="Times New Roman" w:hAnsi="Times New Roman" w:cs="Times New Roman"/>
        </w:rPr>
      </w:pPr>
      <w:r w:rsidRPr="001F6A4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Там же.</w:t>
      </w:r>
      <w:r w:rsidRPr="001F6A4F">
        <w:rPr>
          <w:rFonts w:ascii="Times New Roman" w:hAnsi="Times New Roman" w:cs="Times New Roman"/>
        </w:rPr>
        <w:t xml:space="preserve"> С. 278</w:t>
      </w:r>
    </w:p>
  </w:footnote>
  <w:footnote w:id="151">
    <w:p w:rsidR="00AB7118" w:rsidRPr="005C2A20" w:rsidRDefault="00AB7118" w:rsidP="005C2A20">
      <w:pPr>
        <w:pStyle w:val="a4"/>
        <w:spacing w:line="360" w:lineRule="auto"/>
        <w:rPr>
          <w:rFonts w:ascii="Times New Roman" w:hAnsi="Times New Roman" w:cs="Times New Roman"/>
        </w:rPr>
      </w:pPr>
      <w:r w:rsidRPr="005C2A20">
        <w:rPr>
          <w:rStyle w:val="a6"/>
          <w:rFonts w:ascii="Times New Roman" w:hAnsi="Times New Roman" w:cs="Times New Roman"/>
        </w:rPr>
        <w:footnoteRef/>
      </w:r>
      <w:r w:rsidRPr="005C2A20">
        <w:rPr>
          <w:rFonts w:ascii="Times New Roman" w:hAnsi="Times New Roman" w:cs="Times New Roman"/>
        </w:rPr>
        <w:t xml:space="preserve"> Грушевой А.И. Бриллиантов: история церкви и византиноведение в трудах учёного//Мир русской </w:t>
      </w:r>
      <w:proofErr w:type="spellStart"/>
      <w:r w:rsidRPr="005C2A20">
        <w:rPr>
          <w:rFonts w:ascii="Times New Roman" w:hAnsi="Times New Roman" w:cs="Times New Roman"/>
        </w:rPr>
        <w:t>византинистики</w:t>
      </w:r>
      <w:proofErr w:type="spellEnd"/>
      <w:r w:rsidRPr="005C2A20">
        <w:rPr>
          <w:rFonts w:ascii="Times New Roman" w:hAnsi="Times New Roman" w:cs="Times New Roman"/>
        </w:rPr>
        <w:t>: материалы архивов Санкт-Петербурга</w:t>
      </w:r>
      <w:r>
        <w:rPr>
          <w:rFonts w:ascii="Times New Roman" w:hAnsi="Times New Roman" w:cs="Times New Roman"/>
        </w:rPr>
        <w:t>. С.286-311</w:t>
      </w:r>
    </w:p>
  </w:footnote>
  <w:footnote w:id="152">
    <w:p w:rsidR="00AB7118" w:rsidRPr="005C2A20" w:rsidRDefault="00AB7118" w:rsidP="005C2A20">
      <w:pPr>
        <w:pStyle w:val="a4"/>
        <w:spacing w:line="360" w:lineRule="auto"/>
        <w:rPr>
          <w:rFonts w:ascii="Times New Roman" w:hAnsi="Times New Roman" w:cs="Times New Roman"/>
        </w:rPr>
      </w:pPr>
      <w:r w:rsidRPr="005C2A20">
        <w:rPr>
          <w:rStyle w:val="a6"/>
          <w:rFonts w:ascii="Times New Roman" w:hAnsi="Times New Roman" w:cs="Times New Roman"/>
        </w:rPr>
        <w:footnoteRef/>
      </w:r>
      <w:r w:rsidRPr="005C2A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Бурега</w:t>
      </w:r>
      <w:proofErr w:type="spellEnd"/>
      <w:r>
        <w:rPr>
          <w:rFonts w:ascii="Times New Roman" w:hAnsi="Times New Roman" w:cs="Times New Roman"/>
        </w:rPr>
        <w:t xml:space="preserve"> В.В. Бриллиантов//Православная энциклопедия </w:t>
      </w:r>
      <w:r w:rsidRPr="000D1F8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0D1F8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4" w:history="1">
        <w:r w:rsidRPr="009B1A15">
          <w:rPr>
            <w:rStyle w:val="a7"/>
            <w:rFonts w:ascii="Times New Roman" w:hAnsi="Times New Roman" w:cs="Times New Roman"/>
            <w:u w:val="none"/>
          </w:rPr>
          <w:t>http://www.pravenc.ru/text/153437.html</w:t>
        </w:r>
      </w:hyperlink>
      <w:r>
        <w:rPr>
          <w:rFonts w:ascii="Times New Roman" w:hAnsi="Times New Roman" w:cs="Times New Roman"/>
        </w:rPr>
        <w:t xml:space="preserve"> (дата обращения 20.04.2017)</w:t>
      </w:r>
    </w:p>
  </w:footnote>
  <w:footnote w:id="153">
    <w:p w:rsidR="00AB7118" w:rsidRPr="00B86164" w:rsidRDefault="00AB7118" w:rsidP="00712959">
      <w:pPr>
        <w:pStyle w:val="a4"/>
        <w:spacing w:line="360" w:lineRule="auto"/>
        <w:rPr>
          <w:rFonts w:ascii="Times New Roman" w:hAnsi="Times New Roman" w:cs="Times New Roman"/>
        </w:rPr>
      </w:pPr>
      <w:r w:rsidRPr="00B86164">
        <w:rPr>
          <w:rStyle w:val="a6"/>
          <w:rFonts w:ascii="Times New Roman" w:hAnsi="Times New Roman" w:cs="Times New Roman"/>
        </w:rPr>
        <w:footnoteRef/>
      </w:r>
      <w:r w:rsidRPr="00B86164">
        <w:rPr>
          <w:rFonts w:ascii="Times New Roman" w:hAnsi="Times New Roman" w:cs="Times New Roman"/>
        </w:rPr>
        <w:t xml:space="preserve"> Грушевой А.И. Бриллиантов: история церкви и византиноведение в трудах учёного//Мир русской </w:t>
      </w:r>
      <w:proofErr w:type="spellStart"/>
      <w:r w:rsidRPr="00B86164">
        <w:rPr>
          <w:rFonts w:ascii="Times New Roman" w:hAnsi="Times New Roman" w:cs="Times New Roman"/>
        </w:rPr>
        <w:t>византинистики</w:t>
      </w:r>
      <w:proofErr w:type="spellEnd"/>
      <w:r w:rsidRPr="00B86164">
        <w:rPr>
          <w:rFonts w:ascii="Times New Roman" w:hAnsi="Times New Roman" w:cs="Times New Roman"/>
        </w:rPr>
        <w:t>: материалы архивов Санкт-Петербурга. С. 288</w:t>
      </w:r>
    </w:p>
  </w:footnote>
  <w:footnote w:id="154">
    <w:p w:rsidR="00AB7118" w:rsidRPr="000D1F85" w:rsidRDefault="00AB7118" w:rsidP="00712959">
      <w:pPr>
        <w:pStyle w:val="a4"/>
        <w:spacing w:line="360" w:lineRule="auto"/>
        <w:rPr>
          <w:rFonts w:ascii="Times New Roman" w:hAnsi="Times New Roman" w:cs="Times New Roman"/>
        </w:rPr>
      </w:pPr>
      <w:r w:rsidRPr="00B86164">
        <w:rPr>
          <w:rStyle w:val="a6"/>
          <w:rFonts w:ascii="Times New Roman" w:hAnsi="Times New Roman" w:cs="Times New Roman"/>
        </w:rPr>
        <w:footnoteRef/>
      </w:r>
      <w:r w:rsidRPr="00B86164">
        <w:rPr>
          <w:rFonts w:ascii="Times New Roman" w:hAnsi="Times New Roman" w:cs="Times New Roman"/>
        </w:rPr>
        <w:t xml:space="preserve"> </w:t>
      </w:r>
      <w:r w:rsidRPr="005C61FD">
        <w:rPr>
          <w:rFonts w:ascii="Times New Roman" w:hAnsi="Times New Roman" w:cs="Times New Roman"/>
        </w:rPr>
        <w:t>Братухин А.Ю. Александр Иванович Бриллиантов и его «Лекции по истории Древней Церкви»//Бриллиантов А.И. Лекции по истории древней церкви. С.</w:t>
      </w:r>
      <w:r>
        <w:rPr>
          <w:rFonts w:ascii="Times New Roman" w:hAnsi="Times New Roman" w:cs="Times New Roman"/>
        </w:rPr>
        <w:t>5</w:t>
      </w:r>
    </w:p>
  </w:footnote>
  <w:footnote w:id="155">
    <w:p w:rsidR="00AB7118" w:rsidRPr="00B86164" w:rsidRDefault="00AB7118" w:rsidP="00712959">
      <w:pPr>
        <w:pStyle w:val="a4"/>
        <w:spacing w:line="360" w:lineRule="auto"/>
        <w:rPr>
          <w:rFonts w:ascii="Times New Roman" w:hAnsi="Times New Roman" w:cs="Times New Roman"/>
        </w:rPr>
      </w:pPr>
      <w:r w:rsidRPr="00B86164">
        <w:rPr>
          <w:rStyle w:val="a6"/>
          <w:rFonts w:ascii="Times New Roman" w:hAnsi="Times New Roman" w:cs="Times New Roman"/>
        </w:rPr>
        <w:footnoteRef/>
      </w:r>
      <w:r w:rsidRPr="00B861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Бурега</w:t>
      </w:r>
      <w:proofErr w:type="spellEnd"/>
      <w:r>
        <w:rPr>
          <w:rFonts w:ascii="Times New Roman" w:hAnsi="Times New Roman" w:cs="Times New Roman"/>
        </w:rPr>
        <w:t xml:space="preserve"> В.В. Бриллиантов//Православная энциклопедия </w:t>
      </w:r>
      <w:r w:rsidRPr="000D1F8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0D1F8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5" w:history="1">
        <w:r w:rsidRPr="009B1A15">
          <w:rPr>
            <w:rStyle w:val="a7"/>
            <w:rFonts w:ascii="Times New Roman" w:hAnsi="Times New Roman" w:cs="Times New Roman"/>
            <w:u w:val="none"/>
          </w:rPr>
          <w:t>http://www.pravenc.ru/text/153437.html</w:t>
        </w:r>
      </w:hyperlink>
      <w:r w:rsidRPr="009B1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 20.04.2017)</w:t>
      </w:r>
    </w:p>
  </w:footnote>
  <w:footnote w:id="156">
    <w:p w:rsidR="00AB7118" w:rsidRPr="005C61FD" w:rsidRDefault="00AB7118" w:rsidP="005C61FD">
      <w:pPr>
        <w:pStyle w:val="a4"/>
        <w:spacing w:line="360" w:lineRule="auto"/>
        <w:rPr>
          <w:rFonts w:ascii="Times New Roman" w:hAnsi="Times New Roman" w:cs="Times New Roman"/>
        </w:rPr>
      </w:pPr>
      <w:r w:rsidRPr="005C61FD">
        <w:rPr>
          <w:rStyle w:val="a6"/>
          <w:rFonts w:ascii="Times New Roman" w:hAnsi="Times New Roman" w:cs="Times New Roman"/>
        </w:rPr>
        <w:footnoteRef/>
      </w:r>
      <w:r w:rsidRPr="005C61FD">
        <w:rPr>
          <w:rFonts w:ascii="Times New Roman" w:hAnsi="Times New Roman" w:cs="Times New Roman"/>
        </w:rPr>
        <w:t xml:space="preserve"> </w:t>
      </w:r>
      <w:r w:rsidRPr="0022130C">
        <w:rPr>
          <w:rFonts w:ascii="Times New Roman" w:hAnsi="Times New Roman" w:cs="Times New Roman"/>
        </w:rPr>
        <w:t xml:space="preserve">Сухова Н.Ю. Высшая духовная школа: проблемы и реформы. Вторая половина </w:t>
      </w:r>
      <w:r w:rsidRPr="0022130C">
        <w:rPr>
          <w:rFonts w:ascii="Times New Roman" w:hAnsi="Times New Roman" w:cs="Times New Roman"/>
          <w:lang w:val="en-US"/>
        </w:rPr>
        <w:t>XIX</w:t>
      </w:r>
      <w:r w:rsidRPr="0022130C">
        <w:rPr>
          <w:rFonts w:ascii="Times New Roman" w:hAnsi="Times New Roman" w:cs="Times New Roman"/>
        </w:rPr>
        <w:t xml:space="preserve"> века. С.</w:t>
      </w:r>
      <w:r w:rsidRPr="005C61FD">
        <w:rPr>
          <w:rFonts w:ascii="Times New Roman" w:hAnsi="Times New Roman" w:cs="Times New Roman"/>
        </w:rPr>
        <w:t>388</w:t>
      </w:r>
    </w:p>
  </w:footnote>
  <w:footnote w:id="157">
    <w:p w:rsidR="00AB7118" w:rsidRPr="005C61FD" w:rsidRDefault="00AB7118" w:rsidP="005C61FD">
      <w:pPr>
        <w:pStyle w:val="a4"/>
        <w:spacing w:line="360" w:lineRule="auto"/>
        <w:rPr>
          <w:rFonts w:ascii="Times New Roman" w:hAnsi="Times New Roman" w:cs="Times New Roman"/>
        </w:rPr>
      </w:pPr>
      <w:r w:rsidRPr="005C61F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Бурега</w:t>
      </w:r>
      <w:proofErr w:type="spellEnd"/>
      <w:r>
        <w:rPr>
          <w:rFonts w:ascii="Times New Roman" w:hAnsi="Times New Roman" w:cs="Times New Roman"/>
        </w:rPr>
        <w:t xml:space="preserve"> В.В. Бриллиантов//Православная энциклопедия </w:t>
      </w:r>
      <w:r w:rsidRPr="000D1F8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0D1F8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6" w:history="1">
        <w:r w:rsidRPr="009B1A15">
          <w:rPr>
            <w:rStyle w:val="a7"/>
            <w:rFonts w:ascii="Times New Roman" w:hAnsi="Times New Roman" w:cs="Times New Roman"/>
            <w:u w:val="none"/>
          </w:rPr>
          <w:t>http://www.pravenc.ru/text/153437.html</w:t>
        </w:r>
      </w:hyperlink>
      <w:r w:rsidRPr="009B1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 20.04.2017)</w:t>
      </w:r>
    </w:p>
  </w:footnote>
  <w:footnote w:id="158">
    <w:p w:rsidR="00AB7118" w:rsidRPr="005C61FD" w:rsidRDefault="00AB7118" w:rsidP="005C61FD">
      <w:pPr>
        <w:pStyle w:val="a4"/>
        <w:spacing w:line="360" w:lineRule="auto"/>
        <w:rPr>
          <w:rFonts w:ascii="Times New Roman" w:hAnsi="Times New Roman" w:cs="Times New Roman"/>
        </w:rPr>
      </w:pPr>
      <w:r w:rsidRPr="005C61FD">
        <w:rPr>
          <w:rStyle w:val="a6"/>
          <w:rFonts w:ascii="Times New Roman" w:hAnsi="Times New Roman" w:cs="Times New Roman"/>
        </w:rPr>
        <w:footnoteRef/>
      </w:r>
      <w:r w:rsidRPr="005C61FD">
        <w:rPr>
          <w:rFonts w:ascii="Times New Roman" w:hAnsi="Times New Roman" w:cs="Times New Roman"/>
        </w:rPr>
        <w:t xml:space="preserve"> Братухин А.Ю. Александр Иванович Бриллиантов и его «Лекции по истории Древней Церкви»//Бриллиантов А.И. Лекции по истории древней церкви. С.6</w:t>
      </w:r>
    </w:p>
  </w:footnote>
  <w:footnote w:id="159">
    <w:p w:rsidR="00AB7118" w:rsidRPr="005C61FD" w:rsidRDefault="00AB7118" w:rsidP="005C61FD">
      <w:pPr>
        <w:pStyle w:val="a4"/>
        <w:spacing w:line="360" w:lineRule="auto"/>
        <w:rPr>
          <w:rFonts w:ascii="Times New Roman" w:hAnsi="Times New Roman" w:cs="Times New Roman"/>
        </w:rPr>
      </w:pPr>
      <w:r w:rsidRPr="005C61FD">
        <w:rPr>
          <w:rStyle w:val="a6"/>
          <w:rFonts w:ascii="Times New Roman" w:hAnsi="Times New Roman" w:cs="Times New Roman"/>
        </w:rPr>
        <w:footnoteRef/>
      </w:r>
      <w:r w:rsidRPr="005C61FD">
        <w:rPr>
          <w:rFonts w:ascii="Times New Roman" w:hAnsi="Times New Roman" w:cs="Times New Roman"/>
        </w:rPr>
        <w:t xml:space="preserve"> </w:t>
      </w:r>
      <w:r w:rsidRPr="00B86164">
        <w:rPr>
          <w:rFonts w:ascii="Times New Roman" w:hAnsi="Times New Roman" w:cs="Times New Roman"/>
        </w:rPr>
        <w:t>Грушевой А.</w:t>
      </w:r>
      <w:r>
        <w:rPr>
          <w:rFonts w:ascii="Times New Roman" w:hAnsi="Times New Roman" w:cs="Times New Roman"/>
        </w:rPr>
        <w:t>Г</w:t>
      </w:r>
      <w:r w:rsidRPr="00B86164">
        <w:rPr>
          <w:rFonts w:ascii="Times New Roman" w:hAnsi="Times New Roman" w:cs="Times New Roman"/>
        </w:rPr>
        <w:t xml:space="preserve">. Бриллиантов: история церкви и византиноведение в трудах учёного//Мир русской </w:t>
      </w:r>
      <w:proofErr w:type="spellStart"/>
      <w:r w:rsidRPr="00B86164">
        <w:rPr>
          <w:rFonts w:ascii="Times New Roman" w:hAnsi="Times New Roman" w:cs="Times New Roman"/>
        </w:rPr>
        <w:t>византинистики</w:t>
      </w:r>
      <w:proofErr w:type="spellEnd"/>
      <w:r w:rsidRPr="00B86164">
        <w:rPr>
          <w:rFonts w:ascii="Times New Roman" w:hAnsi="Times New Roman" w:cs="Times New Roman"/>
        </w:rPr>
        <w:t xml:space="preserve">: материалы архивов Санкт-Петербурга. С. </w:t>
      </w:r>
      <w:r w:rsidRPr="005C61FD">
        <w:rPr>
          <w:rFonts w:ascii="Times New Roman" w:hAnsi="Times New Roman" w:cs="Times New Roman"/>
        </w:rPr>
        <w:t>290</w:t>
      </w:r>
    </w:p>
  </w:footnote>
  <w:footnote w:id="160">
    <w:p w:rsidR="00AB7118" w:rsidRPr="00395DF0" w:rsidRDefault="00AB7118" w:rsidP="00395DF0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95DF0">
        <w:rPr>
          <w:rStyle w:val="a6"/>
          <w:rFonts w:ascii="Times New Roman" w:hAnsi="Times New Roman" w:cs="Times New Roman"/>
        </w:rPr>
        <w:footnoteRef/>
      </w:r>
      <w:r w:rsidRPr="00395DF0">
        <w:rPr>
          <w:rFonts w:ascii="Times New Roman" w:hAnsi="Times New Roman" w:cs="Times New Roman"/>
        </w:rPr>
        <w:t xml:space="preserve"> См. Бриллиантов А.И. Речь на торжественном заседании </w:t>
      </w:r>
      <w:proofErr w:type="spellStart"/>
      <w:r w:rsidRPr="00395DF0">
        <w:rPr>
          <w:rFonts w:ascii="Times New Roman" w:hAnsi="Times New Roman" w:cs="Times New Roman"/>
        </w:rPr>
        <w:t>С.-Петербургской</w:t>
      </w:r>
      <w:proofErr w:type="spellEnd"/>
      <w:r w:rsidRPr="00395DF0">
        <w:rPr>
          <w:rFonts w:ascii="Times New Roman" w:hAnsi="Times New Roman" w:cs="Times New Roman"/>
        </w:rPr>
        <w:t xml:space="preserve"> духовной академии по случаю открытия бюста профессора </w:t>
      </w:r>
      <w:proofErr w:type="spellStart"/>
      <w:r w:rsidRPr="00395DF0">
        <w:rPr>
          <w:rFonts w:ascii="Times New Roman" w:hAnsi="Times New Roman" w:cs="Times New Roman"/>
        </w:rPr>
        <w:t>В.В.Болотова</w:t>
      </w:r>
      <w:proofErr w:type="spellEnd"/>
      <w:r w:rsidRPr="00395DF0">
        <w:rPr>
          <w:rFonts w:ascii="Times New Roman" w:hAnsi="Times New Roman" w:cs="Times New Roman"/>
        </w:rPr>
        <w:t>//Христианское чтение.</w:t>
      </w:r>
      <w:r>
        <w:rPr>
          <w:rFonts w:ascii="Times New Roman" w:hAnsi="Times New Roman" w:cs="Times New Roman"/>
        </w:rPr>
        <w:t xml:space="preserve"> -</w:t>
      </w:r>
      <w:r w:rsidRPr="00395DF0">
        <w:rPr>
          <w:rFonts w:ascii="Times New Roman" w:hAnsi="Times New Roman" w:cs="Times New Roman"/>
        </w:rPr>
        <w:t xml:space="preserve"> 1912. </w:t>
      </w:r>
      <w:r>
        <w:rPr>
          <w:rFonts w:ascii="Times New Roman" w:hAnsi="Times New Roman" w:cs="Times New Roman"/>
        </w:rPr>
        <w:t xml:space="preserve">- </w:t>
      </w:r>
      <w:r w:rsidRPr="00395DF0">
        <w:rPr>
          <w:rFonts w:ascii="Times New Roman" w:hAnsi="Times New Roman" w:cs="Times New Roman"/>
        </w:rPr>
        <w:t>№3.</w:t>
      </w:r>
    </w:p>
  </w:footnote>
  <w:footnote w:id="161">
    <w:p w:rsidR="00AB7118" w:rsidRPr="00395DF0" w:rsidRDefault="00AB7118" w:rsidP="00395DF0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95DF0">
        <w:rPr>
          <w:rStyle w:val="a6"/>
          <w:rFonts w:ascii="Times New Roman" w:hAnsi="Times New Roman" w:cs="Times New Roman"/>
        </w:rPr>
        <w:footnoteRef/>
      </w:r>
      <w:r w:rsidRPr="00395DF0">
        <w:rPr>
          <w:rFonts w:ascii="Times New Roman" w:hAnsi="Times New Roman" w:cs="Times New Roman"/>
        </w:rPr>
        <w:t xml:space="preserve"> Бриллиантов А.И. К характеристике учёной деятельности профессора В.В. </w:t>
      </w:r>
      <w:proofErr w:type="spellStart"/>
      <w:r w:rsidRPr="00395DF0">
        <w:rPr>
          <w:rFonts w:ascii="Times New Roman" w:hAnsi="Times New Roman" w:cs="Times New Roman"/>
        </w:rPr>
        <w:t>Болотова</w:t>
      </w:r>
      <w:proofErr w:type="spellEnd"/>
      <w:r w:rsidRPr="00395DF0">
        <w:rPr>
          <w:rFonts w:ascii="Times New Roman" w:hAnsi="Times New Roman" w:cs="Times New Roman"/>
        </w:rPr>
        <w:t xml:space="preserve"> как церковного историка//Христианское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395DF0">
        <w:rPr>
          <w:rFonts w:ascii="Times New Roman" w:hAnsi="Times New Roman" w:cs="Times New Roman"/>
        </w:rPr>
        <w:t xml:space="preserve">1901. </w:t>
      </w:r>
      <w:r>
        <w:rPr>
          <w:rFonts w:ascii="Times New Roman" w:hAnsi="Times New Roman" w:cs="Times New Roman"/>
        </w:rPr>
        <w:t xml:space="preserve">- </w:t>
      </w:r>
      <w:r w:rsidRPr="00395DF0">
        <w:rPr>
          <w:rFonts w:ascii="Times New Roman" w:hAnsi="Times New Roman" w:cs="Times New Roman"/>
        </w:rPr>
        <w:t xml:space="preserve">№4. </w:t>
      </w:r>
      <w:r>
        <w:rPr>
          <w:rFonts w:ascii="Times New Roman" w:hAnsi="Times New Roman" w:cs="Times New Roman"/>
        </w:rPr>
        <w:t xml:space="preserve">- </w:t>
      </w:r>
      <w:r w:rsidRPr="00395DF0">
        <w:rPr>
          <w:rFonts w:ascii="Times New Roman" w:hAnsi="Times New Roman" w:cs="Times New Roman"/>
        </w:rPr>
        <w:t>С.494</w:t>
      </w:r>
    </w:p>
  </w:footnote>
  <w:footnote w:id="162">
    <w:p w:rsidR="00AB7118" w:rsidRPr="00395DF0" w:rsidRDefault="00AB7118" w:rsidP="00395DF0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95DF0">
        <w:rPr>
          <w:rStyle w:val="a6"/>
          <w:rFonts w:ascii="Times New Roman" w:hAnsi="Times New Roman" w:cs="Times New Roman"/>
        </w:rPr>
        <w:footnoteRef/>
      </w:r>
      <w:r w:rsidRPr="00395DF0">
        <w:rPr>
          <w:rFonts w:ascii="Times New Roman" w:hAnsi="Times New Roman" w:cs="Times New Roman"/>
        </w:rPr>
        <w:t xml:space="preserve"> Бриллиантов А.И. Профессор В.В. </w:t>
      </w:r>
      <w:proofErr w:type="spellStart"/>
      <w:r w:rsidRPr="00395DF0">
        <w:rPr>
          <w:rFonts w:ascii="Times New Roman" w:hAnsi="Times New Roman" w:cs="Times New Roman"/>
        </w:rPr>
        <w:t>Болотов</w:t>
      </w:r>
      <w:proofErr w:type="spellEnd"/>
      <w:r w:rsidRPr="00395DF0">
        <w:rPr>
          <w:rFonts w:ascii="Times New Roman" w:hAnsi="Times New Roman" w:cs="Times New Roman"/>
        </w:rPr>
        <w:t xml:space="preserve">: биографический очерк//Христианское чтение, </w:t>
      </w:r>
      <w:r>
        <w:rPr>
          <w:rFonts w:ascii="Times New Roman" w:hAnsi="Times New Roman" w:cs="Times New Roman"/>
        </w:rPr>
        <w:t xml:space="preserve">- </w:t>
      </w:r>
      <w:r w:rsidRPr="00395DF0">
        <w:rPr>
          <w:rFonts w:ascii="Times New Roman" w:hAnsi="Times New Roman" w:cs="Times New Roman"/>
        </w:rPr>
        <w:t xml:space="preserve">1910, </w:t>
      </w:r>
      <w:r>
        <w:rPr>
          <w:rFonts w:ascii="Times New Roman" w:hAnsi="Times New Roman" w:cs="Times New Roman"/>
        </w:rPr>
        <w:t xml:space="preserve">- </w:t>
      </w:r>
      <w:r w:rsidRPr="00395DF0">
        <w:rPr>
          <w:rFonts w:ascii="Times New Roman" w:hAnsi="Times New Roman" w:cs="Times New Roman"/>
        </w:rPr>
        <w:t xml:space="preserve">№4, </w:t>
      </w:r>
      <w:r>
        <w:rPr>
          <w:rFonts w:ascii="Times New Roman" w:hAnsi="Times New Roman" w:cs="Times New Roman"/>
        </w:rPr>
        <w:t xml:space="preserve">- </w:t>
      </w:r>
      <w:r w:rsidRPr="00395DF0">
        <w:rPr>
          <w:rFonts w:ascii="Times New Roman" w:hAnsi="Times New Roman" w:cs="Times New Roman"/>
        </w:rPr>
        <w:t>С.433</w:t>
      </w:r>
    </w:p>
  </w:footnote>
  <w:footnote w:id="163">
    <w:p w:rsidR="00AB7118" w:rsidRPr="00506452" w:rsidRDefault="00AB7118" w:rsidP="00395DF0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95DF0">
        <w:rPr>
          <w:rStyle w:val="a6"/>
          <w:rFonts w:ascii="Times New Roman" w:hAnsi="Times New Roman" w:cs="Times New Roman"/>
        </w:rPr>
        <w:footnoteRef/>
      </w:r>
      <w:r w:rsidRPr="00395DF0">
        <w:rPr>
          <w:rFonts w:ascii="Times New Roman" w:hAnsi="Times New Roman" w:cs="Times New Roman"/>
        </w:rPr>
        <w:t xml:space="preserve"> Отметим, преобладание в ней исследований развития философско-богословских идей, помимо магистерской диссертации, показательной является тема подготавливаемой им докторской диссертации, посвящённая </w:t>
      </w:r>
      <w:proofErr w:type="spellStart"/>
      <w:r w:rsidRPr="00395DF0">
        <w:rPr>
          <w:rFonts w:ascii="Times New Roman" w:hAnsi="Times New Roman" w:cs="Times New Roman"/>
        </w:rPr>
        <w:t>монофелитским</w:t>
      </w:r>
      <w:proofErr w:type="spellEnd"/>
      <w:r w:rsidRPr="00395DF0">
        <w:rPr>
          <w:rFonts w:ascii="Times New Roman" w:hAnsi="Times New Roman" w:cs="Times New Roman"/>
        </w:rPr>
        <w:t xml:space="preserve"> спорам. </w:t>
      </w:r>
      <w:proofErr w:type="gramStart"/>
      <w:r w:rsidRPr="00395DF0">
        <w:rPr>
          <w:rFonts w:ascii="Times New Roman" w:hAnsi="Times New Roman" w:cs="Times New Roman"/>
        </w:rPr>
        <w:t>Одна из его работ, оставшаяся неизданной посвящена развитию папской власти на западе (</w:t>
      </w:r>
      <w:proofErr w:type="spellStart"/>
      <w:r w:rsidRPr="00395DF0">
        <w:rPr>
          <w:rFonts w:ascii="Times New Roman" w:hAnsi="Times New Roman" w:cs="Times New Roman"/>
        </w:rPr>
        <w:t>Бурега</w:t>
      </w:r>
      <w:proofErr w:type="spellEnd"/>
      <w:r w:rsidRPr="00395DF0">
        <w:rPr>
          <w:rFonts w:ascii="Times New Roman" w:hAnsi="Times New Roman" w:cs="Times New Roman"/>
        </w:rPr>
        <w:t xml:space="preserve"> В.В. Бриллиантов//Православная энциклопедия [сайт]</w:t>
      </w:r>
      <w:r>
        <w:rPr>
          <w:rFonts w:ascii="Times New Roman" w:hAnsi="Times New Roman" w:cs="Times New Roman"/>
        </w:rPr>
        <w:t>.</w:t>
      </w:r>
      <w:proofErr w:type="gramEnd"/>
      <w:r w:rsidRPr="00395DF0">
        <w:rPr>
          <w:rFonts w:ascii="Times New Roman" w:hAnsi="Times New Roman" w:cs="Times New Roman"/>
        </w:rPr>
        <w:t xml:space="preserve"> </w:t>
      </w:r>
      <w:r w:rsidRPr="00395DF0">
        <w:rPr>
          <w:rFonts w:ascii="Times New Roman" w:hAnsi="Times New Roman" w:cs="Times New Roman"/>
          <w:lang w:val="en-US"/>
        </w:rPr>
        <w:t>URL</w:t>
      </w:r>
      <w:r w:rsidRPr="00395DF0">
        <w:rPr>
          <w:rFonts w:ascii="Times New Roman" w:hAnsi="Times New Roman" w:cs="Times New Roman"/>
        </w:rPr>
        <w:t xml:space="preserve">: </w:t>
      </w:r>
      <w:hyperlink r:id="rId17" w:history="1">
        <w:r w:rsidRPr="003268A1">
          <w:rPr>
            <w:rStyle w:val="a7"/>
            <w:rFonts w:ascii="Times New Roman" w:hAnsi="Times New Roman" w:cs="Times New Roman"/>
            <w:u w:val="none"/>
          </w:rPr>
          <w:t>http://www.pravenc.ru/text/153437.html</w:t>
        </w:r>
      </w:hyperlink>
      <w:r w:rsidRPr="00395DF0">
        <w:rPr>
          <w:rFonts w:ascii="Times New Roman" w:hAnsi="Times New Roman" w:cs="Times New Roman"/>
        </w:rPr>
        <w:t xml:space="preserve"> (дата обращения 20.04.2017)</w:t>
      </w:r>
    </w:p>
  </w:footnote>
  <w:footnote w:id="164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Братухин А.Ю. Александр Иванович Бриллиантов и его «Лекции по истории Древней Церкви»//Бриллиантов А.И. Лекции по истории древней церкви. С.6</w:t>
      </w:r>
    </w:p>
  </w:footnote>
  <w:footnote w:id="165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</w:t>
      </w:r>
      <w:r w:rsidRPr="00B86164">
        <w:rPr>
          <w:rFonts w:ascii="Times New Roman" w:hAnsi="Times New Roman" w:cs="Times New Roman"/>
        </w:rPr>
        <w:t>Грушевой А.</w:t>
      </w:r>
      <w:r>
        <w:rPr>
          <w:rFonts w:ascii="Times New Roman" w:hAnsi="Times New Roman" w:cs="Times New Roman"/>
        </w:rPr>
        <w:t>Г</w:t>
      </w:r>
      <w:r w:rsidRPr="00B86164">
        <w:rPr>
          <w:rFonts w:ascii="Times New Roman" w:hAnsi="Times New Roman" w:cs="Times New Roman"/>
        </w:rPr>
        <w:t xml:space="preserve">. Бриллиантов: история церкви и византиноведение в трудах учёного//Мир русской </w:t>
      </w:r>
      <w:proofErr w:type="spellStart"/>
      <w:r w:rsidRPr="00B86164">
        <w:rPr>
          <w:rFonts w:ascii="Times New Roman" w:hAnsi="Times New Roman" w:cs="Times New Roman"/>
        </w:rPr>
        <w:t>византинистики</w:t>
      </w:r>
      <w:proofErr w:type="spellEnd"/>
      <w:r w:rsidRPr="00B86164">
        <w:rPr>
          <w:rFonts w:ascii="Times New Roman" w:hAnsi="Times New Roman" w:cs="Times New Roman"/>
        </w:rPr>
        <w:t xml:space="preserve">: материалы архивов Санкт-Петербурга. С. </w:t>
      </w:r>
      <w:r w:rsidRPr="00014E0A">
        <w:rPr>
          <w:rFonts w:ascii="Times New Roman" w:hAnsi="Times New Roman" w:cs="Times New Roman"/>
        </w:rPr>
        <w:t>290</w:t>
      </w:r>
    </w:p>
  </w:footnote>
  <w:footnote w:id="166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Бурега</w:t>
      </w:r>
      <w:proofErr w:type="spellEnd"/>
      <w:r>
        <w:rPr>
          <w:rFonts w:ascii="Times New Roman" w:hAnsi="Times New Roman" w:cs="Times New Roman"/>
        </w:rPr>
        <w:t xml:space="preserve"> В.В. Бриллиантов//Православная энциклопедия </w:t>
      </w:r>
      <w:r w:rsidRPr="000D1F8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0D1F8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8" w:history="1">
        <w:r w:rsidRPr="003268A1">
          <w:rPr>
            <w:rStyle w:val="a7"/>
            <w:rFonts w:ascii="Times New Roman" w:hAnsi="Times New Roman" w:cs="Times New Roman"/>
            <w:u w:val="none"/>
          </w:rPr>
          <w:t>http://www.pravenc.ru/text/153437.html</w:t>
        </w:r>
      </w:hyperlink>
      <w:r>
        <w:rPr>
          <w:rFonts w:ascii="Times New Roman" w:hAnsi="Times New Roman" w:cs="Times New Roman"/>
        </w:rPr>
        <w:t xml:space="preserve"> (дата обращения 20.04.2017)</w:t>
      </w:r>
    </w:p>
  </w:footnote>
  <w:footnote w:id="167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Записки петербургских религиозно-философских собраний 1901-1903 гг.М.,</w:t>
      </w:r>
      <w:r>
        <w:rPr>
          <w:rFonts w:ascii="Times New Roman" w:hAnsi="Times New Roman" w:cs="Times New Roman"/>
        </w:rPr>
        <w:t xml:space="preserve"> </w:t>
      </w:r>
      <w:r w:rsidRPr="00014E0A">
        <w:rPr>
          <w:rFonts w:ascii="Times New Roman" w:hAnsi="Times New Roman" w:cs="Times New Roman"/>
        </w:rPr>
        <w:t>2005. С.377</w:t>
      </w:r>
    </w:p>
  </w:footnote>
  <w:footnote w:id="168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Бурега</w:t>
      </w:r>
      <w:proofErr w:type="spellEnd"/>
      <w:r>
        <w:rPr>
          <w:rFonts w:ascii="Times New Roman" w:hAnsi="Times New Roman" w:cs="Times New Roman"/>
        </w:rPr>
        <w:t xml:space="preserve"> В.В. Бриллиантов//Православная энциклопедия </w:t>
      </w:r>
      <w:r w:rsidRPr="000D1F8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0D1F8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9" w:history="1">
        <w:r w:rsidRPr="003268A1">
          <w:rPr>
            <w:rStyle w:val="a7"/>
            <w:rFonts w:ascii="Times New Roman" w:hAnsi="Times New Roman" w:cs="Times New Roman"/>
            <w:u w:val="none"/>
          </w:rPr>
          <w:t>http://www.pravenc.ru/text/153437.html</w:t>
        </w:r>
      </w:hyperlink>
      <w:r w:rsidRPr="00326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 20.04.2017)</w:t>
      </w:r>
    </w:p>
  </w:footnote>
  <w:footnote w:id="169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</w:t>
      </w:r>
      <w:r w:rsidRPr="00B86164">
        <w:rPr>
          <w:rFonts w:ascii="Times New Roman" w:hAnsi="Times New Roman" w:cs="Times New Roman"/>
        </w:rPr>
        <w:t>Грушевой А.</w:t>
      </w:r>
      <w:r>
        <w:rPr>
          <w:rFonts w:ascii="Times New Roman" w:hAnsi="Times New Roman" w:cs="Times New Roman"/>
        </w:rPr>
        <w:t>Г</w:t>
      </w:r>
      <w:r w:rsidRPr="00B86164">
        <w:rPr>
          <w:rFonts w:ascii="Times New Roman" w:hAnsi="Times New Roman" w:cs="Times New Roman"/>
        </w:rPr>
        <w:t xml:space="preserve">. Бриллиантов: история церкви и византиноведение в трудах учёного//Мир русской </w:t>
      </w:r>
      <w:proofErr w:type="spellStart"/>
      <w:r w:rsidRPr="00B86164">
        <w:rPr>
          <w:rFonts w:ascii="Times New Roman" w:hAnsi="Times New Roman" w:cs="Times New Roman"/>
        </w:rPr>
        <w:t>византинистики</w:t>
      </w:r>
      <w:proofErr w:type="spellEnd"/>
      <w:r w:rsidRPr="00B86164">
        <w:rPr>
          <w:rFonts w:ascii="Times New Roman" w:hAnsi="Times New Roman" w:cs="Times New Roman"/>
        </w:rPr>
        <w:t xml:space="preserve">: материалы архивов Санкт-Петербурга. С. </w:t>
      </w:r>
      <w:r w:rsidRPr="00014E0A">
        <w:rPr>
          <w:rFonts w:ascii="Times New Roman" w:hAnsi="Times New Roman" w:cs="Times New Roman"/>
        </w:rPr>
        <w:t>292</w:t>
      </w:r>
    </w:p>
  </w:footnote>
  <w:footnote w:id="170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Бурега</w:t>
      </w:r>
      <w:proofErr w:type="spellEnd"/>
      <w:r>
        <w:rPr>
          <w:rFonts w:ascii="Times New Roman" w:hAnsi="Times New Roman" w:cs="Times New Roman"/>
        </w:rPr>
        <w:t xml:space="preserve"> В.В. Бриллиантов//Православная энциклопедия </w:t>
      </w:r>
      <w:r w:rsidRPr="000D1F8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0D1F8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20" w:history="1">
        <w:r w:rsidRPr="003268A1">
          <w:rPr>
            <w:rStyle w:val="a7"/>
            <w:rFonts w:ascii="Times New Roman" w:hAnsi="Times New Roman" w:cs="Times New Roman"/>
            <w:u w:val="none"/>
          </w:rPr>
          <w:t>http://www.pravenc.ru/text/153437.html</w:t>
        </w:r>
      </w:hyperlink>
      <w:r w:rsidRPr="00326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 20.04.2017)</w:t>
      </w:r>
    </w:p>
  </w:footnote>
  <w:footnote w:id="171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</w:t>
      </w:r>
      <w:r w:rsidRPr="00B86164">
        <w:rPr>
          <w:rFonts w:ascii="Times New Roman" w:hAnsi="Times New Roman" w:cs="Times New Roman"/>
        </w:rPr>
        <w:t>Грушевой А.</w:t>
      </w:r>
      <w:r>
        <w:rPr>
          <w:rFonts w:ascii="Times New Roman" w:hAnsi="Times New Roman" w:cs="Times New Roman"/>
        </w:rPr>
        <w:t>Г</w:t>
      </w:r>
      <w:r w:rsidRPr="00B86164">
        <w:rPr>
          <w:rFonts w:ascii="Times New Roman" w:hAnsi="Times New Roman" w:cs="Times New Roman"/>
        </w:rPr>
        <w:t xml:space="preserve">. Бриллиантов: история церкви и византиноведение в трудах учёного//Мир русской </w:t>
      </w:r>
      <w:proofErr w:type="spellStart"/>
      <w:r w:rsidRPr="00B86164">
        <w:rPr>
          <w:rFonts w:ascii="Times New Roman" w:hAnsi="Times New Roman" w:cs="Times New Roman"/>
        </w:rPr>
        <w:t>византинистики</w:t>
      </w:r>
      <w:proofErr w:type="spellEnd"/>
      <w:r w:rsidRPr="00B86164">
        <w:rPr>
          <w:rFonts w:ascii="Times New Roman" w:hAnsi="Times New Roman" w:cs="Times New Roman"/>
        </w:rPr>
        <w:t xml:space="preserve">: материалы архивов Санкт-Петербурга. С. </w:t>
      </w:r>
      <w:r w:rsidRPr="00014E0A">
        <w:rPr>
          <w:rFonts w:ascii="Times New Roman" w:hAnsi="Times New Roman" w:cs="Times New Roman"/>
        </w:rPr>
        <w:t>295</w:t>
      </w:r>
    </w:p>
  </w:footnote>
  <w:footnote w:id="172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там же.</w:t>
      </w:r>
      <w:r w:rsidRPr="00014E0A">
        <w:rPr>
          <w:rFonts w:ascii="Times New Roman" w:hAnsi="Times New Roman" w:cs="Times New Roman"/>
        </w:rPr>
        <w:t xml:space="preserve"> С. 302-310</w:t>
      </w:r>
    </w:p>
  </w:footnote>
  <w:footnote w:id="173">
    <w:p w:rsidR="00AB7118" w:rsidRPr="00014E0A" w:rsidRDefault="00AB7118" w:rsidP="00014E0A">
      <w:pPr>
        <w:pStyle w:val="a4"/>
        <w:spacing w:line="360" w:lineRule="auto"/>
        <w:rPr>
          <w:rFonts w:ascii="Times New Roman" w:hAnsi="Times New Roman" w:cs="Times New Roman"/>
        </w:rPr>
      </w:pPr>
      <w:r w:rsidRPr="00014E0A">
        <w:rPr>
          <w:rStyle w:val="a6"/>
          <w:rFonts w:ascii="Times New Roman" w:hAnsi="Times New Roman" w:cs="Times New Roman"/>
        </w:rPr>
        <w:footnoteRef/>
      </w:r>
      <w:r w:rsidRPr="00014E0A">
        <w:rPr>
          <w:rFonts w:ascii="Times New Roman" w:hAnsi="Times New Roman" w:cs="Times New Roman"/>
        </w:rPr>
        <w:t xml:space="preserve"> Братухин А.Ю. Александр Иванович Бриллиантов и его «Лекции по истории Древней Церкви»//Бриллиантов А.И. Лекции по истории древней церкви. С.6</w:t>
      </w:r>
    </w:p>
  </w:footnote>
  <w:footnote w:id="174">
    <w:p w:rsidR="00AB7118" w:rsidRPr="00FB2275" w:rsidRDefault="00AB7118" w:rsidP="00FB2275">
      <w:pPr>
        <w:pStyle w:val="a4"/>
        <w:spacing w:line="360" w:lineRule="auto"/>
        <w:rPr>
          <w:rFonts w:ascii="Times New Roman" w:hAnsi="Times New Roman" w:cs="Times New Roman"/>
        </w:rPr>
      </w:pPr>
      <w:r w:rsidRPr="00FB2275">
        <w:rPr>
          <w:rStyle w:val="a6"/>
          <w:rFonts w:ascii="Times New Roman" w:hAnsi="Times New Roman" w:cs="Times New Roman"/>
        </w:rPr>
        <w:footnoteRef/>
      </w:r>
      <w:r w:rsidRPr="00FB2275">
        <w:rPr>
          <w:rFonts w:ascii="Times New Roman" w:hAnsi="Times New Roman" w:cs="Times New Roman"/>
        </w:rPr>
        <w:t xml:space="preserve"> Бриллиантов А.И. Иоанн Скот Эригена и его отношение к богословию восточному и западному//Христианское чтение.</w:t>
      </w:r>
      <w:r>
        <w:rPr>
          <w:rFonts w:ascii="Times New Roman" w:hAnsi="Times New Roman" w:cs="Times New Roman"/>
        </w:rPr>
        <w:t xml:space="preserve"> - </w:t>
      </w:r>
      <w:r w:rsidRPr="00FB2275">
        <w:rPr>
          <w:rFonts w:ascii="Times New Roman" w:hAnsi="Times New Roman" w:cs="Times New Roman"/>
        </w:rPr>
        <w:t>1898.</w:t>
      </w:r>
      <w:r>
        <w:rPr>
          <w:rFonts w:ascii="Times New Roman" w:hAnsi="Times New Roman" w:cs="Times New Roman"/>
        </w:rPr>
        <w:t xml:space="preserve"> - </w:t>
      </w:r>
      <w:r w:rsidRPr="00FB2275">
        <w:rPr>
          <w:rFonts w:ascii="Times New Roman" w:hAnsi="Times New Roman" w:cs="Times New Roman"/>
        </w:rPr>
        <w:t>№7.</w:t>
      </w:r>
      <w:r>
        <w:rPr>
          <w:rFonts w:ascii="Times New Roman" w:hAnsi="Times New Roman" w:cs="Times New Roman"/>
        </w:rPr>
        <w:t xml:space="preserve"> - </w:t>
      </w:r>
      <w:r w:rsidRPr="00FB2275">
        <w:rPr>
          <w:rFonts w:ascii="Times New Roman" w:hAnsi="Times New Roman" w:cs="Times New Roman"/>
        </w:rPr>
        <w:t>С.44-62</w:t>
      </w:r>
    </w:p>
  </w:footnote>
  <w:footnote w:id="175">
    <w:p w:rsidR="00AB7118" w:rsidRPr="00A73D0A" w:rsidRDefault="00AB7118" w:rsidP="00A73D0A">
      <w:pPr>
        <w:pStyle w:val="a4"/>
        <w:spacing w:line="360" w:lineRule="auto"/>
        <w:rPr>
          <w:rFonts w:ascii="Times New Roman" w:hAnsi="Times New Roman" w:cs="Times New Roman"/>
        </w:rPr>
      </w:pPr>
      <w:r w:rsidRPr="00A73D0A">
        <w:rPr>
          <w:rStyle w:val="a6"/>
          <w:rFonts w:ascii="Times New Roman" w:hAnsi="Times New Roman" w:cs="Times New Roman"/>
        </w:rPr>
        <w:footnoteRef/>
      </w:r>
      <w:r w:rsidRPr="00A73D0A">
        <w:rPr>
          <w:rFonts w:ascii="Times New Roman" w:hAnsi="Times New Roman" w:cs="Times New Roman"/>
        </w:rPr>
        <w:t xml:space="preserve"> Бриллиантов А.И. Император Константин Великий и миланский эдикт 313 года. Петроград, 1916. </w:t>
      </w:r>
    </w:p>
  </w:footnote>
  <w:footnote w:id="176">
    <w:p w:rsidR="00AB7118" w:rsidRPr="00A73D0A" w:rsidRDefault="00AB7118" w:rsidP="00A73D0A">
      <w:pPr>
        <w:pStyle w:val="a4"/>
        <w:spacing w:line="360" w:lineRule="auto"/>
        <w:rPr>
          <w:rFonts w:ascii="Times New Roman" w:hAnsi="Times New Roman" w:cs="Times New Roman"/>
        </w:rPr>
      </w:pPr>
      <w:r w:rsidRPr="00A73D0A">
        <w:rPr>
          <w:rStyle w:val="a6"/>
          <w:rFonts w:ascii="Times New Roman" w:hAnsi="Times New Roman" w:cs="Times New Roman"/>
        </w:rPr>
        <w:footnoteRef/>
      </w:r>
      <w:r w:rsidRPr="00A73D0A">
        <w:rPr>
          <w:rFonts w:ascii="Times New Roman" w:hAnsi="Times New Roman" w:cs="Times New Roman"/>
        </w:rPr>
        <w:t xml:space="preserve"> </w:t>
      </w:r>
      <w:proofErr w:type="gramStart"/>
      <w:r w:rsidRPr="00A73D0A">
        <w:rPr>
          <w:rFonts w:ascii="Times New Roman" w:hAnsi="Times New Roman" w:cs="Times New Roman"/>
        </w:rPr>
        <w:t>Бриллиантов А.И. Влияние восточного богословия на западное в произведениях Иоанна Скота Эригены.</w:t>
      </w:r>
      <w:proofErr w:type="gramEnd"/>
      <w:r w:rsidRPr="00A73D0A">
        <w:rPr>
          <w:rFonts w:ascii="Times New Roman" w:hAnsi="Times New Roman" w:cs="Times New Roman"/>
        </w:rPr>
        <w:t xml:space="preserve"> М., 1998. С.11</w:t>
      </w:r>
    </w:p>
  </w:footnote>
  <w:footnote w:id="177">
    <w:p w:rsidR="00AB7118" w:rsidRPr="00A73D0A" w:rsidRDefault="00AB7118" w:rsidP="00A73D0A">
      <w:pPr>
        <w:pStyle w:val="a4"/>
        <w:spacing w:line="360" w:lineRule="auto"/>
        <w:rPr>
          <w:rFonts w:ascii="Times New Roman" w:hAnsi="Times New Roman" w:cs="Times New Roman"/>
        </w:rPr>
      </w:pPr>
      <w:r w:rsidRPr="00A73D0A">
        <w:rPr>
          <w:rStyle w:val="a6"/>
          <w:rFonts w:ascii="Times New Roman" w:hAnsi="Times New Roman" w:cs="Times New Roman"/>
        </w:rPr>
        <w:footnoteRef/>
      </w:r>
      <w:r w:rsidRPr="00A73D0A">
        <w:rPr>
          <w:rFonts w:ascii="Times New Roman" w:hAnsi="Times New Roman" w:cs="Times New Roman"/>
        </w:rPr>
        <w:t xml:space="preserve"> Бриллиантов А.И. Происхождение монофизитства//Христианское чтение.</w:t>
      </w:r>
      <w:r>
        <w:rPr>
          <w:rFonts w:ascii="Times New Roman" w:hAnsi="Times New Roman" w:cs="Times New Roman"/>
        </w:rPr>
        <w:t xml:space="preserve"> - </w:t>
      </w:r>
      <w:r w:rsidRPr="00A73D0A">
        <w:rPr>
          <w:rFonts w:ascii="Times New Roman" w:hAnsi="Times New Roman" w:cs="Times New Roman"/>
        </w:rPr>
        <w:t>1906.</w:t>
      </w:r>
      <w:r>
        <w:rPr>
          <w:rFonts w:ascii="Times New Roman" w:hAnsi="Times New Roman" w:cs="Times New Roman"/>
        </w:rPr>
        <w:t xml:space="preserve"> - </w:t>
      </w:r>
      <w:r w:rsidRPr="00A73D0A">
        <w:rPr>
          <w:rFonts w:ascii="Times New Roman" w:hAnsi="Times New Roman" w:cs="Times New Roman"/>
        </w:rPr>
        <w:t>№</w:t>
      </w:r>
      <w:r w:rsidRPr="00395DF0">
        <w:rPr>
          <w:rFonts w:ascii="Times New Roman" w:hAnsi="Times New Roman" w:cs="Times New Roman"/>
        </w:rPr>
        <w:t xml:space="preserve"> </w:t>
      </w:r>
      <w:r w:rsidRPr="00A73D0A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- </w:t>
      </w:r>
      <w:r w:rsidRPr="00A73D0A">
        <w:rPr>
          <w:rFonts w:ascii="Times New Roman" w:hAnsi="Times New Roman" w:cs="Times New Roman"/>
        </w:rPr>
        <w:t>С.793</w:t>
      </w:r>
    </w:p>
  </w:footnote>
  <w:footnote w:id="178">
    <w:p w:rsidR="00AB7118" w:rsidRPr="00A73D0A" w:rsidRDefault="00AB7118" w:rsidP="00A73D0A">
      <w:pPr>
        <w:pStyle w:val="a4"/>
        <w:spacing w:line="360" w:lineRule="auto"/>
        <w:rPr>
          <w:rFonts w:ascii="Times New Roman" w:hAnsi="Times New Roman" w:cs="Times New Roman"/>
        </w:rPr>
      </w:pPr>
      <w:r w:rsidRPr="00A73D0A">
        <w:rPr>
          <w:rStyle w:val="a6"/>
          <w:rFonts w:ascii="Times New Roman" w:hAnsi="Times New Roman" w:cs="Times New Roman"/>
        </w:rPr>
        <w:footnoteRef/>
      </w:r>
      <w:r w:rsidRPr="00A73D0A">
        <w:rPr>
          <w:rFonts w:ascii="Times New Roman" w:hAnsi="Times New Roman" w:cs="Times New Roman"/>
        </w:rPr>
        <w:t xml:space="preserve"> Бриллиантов А.И. К характеристике учёной деятельности профессора </w:t>
      </w:r>
      <w:proofErr w:type="spellStart"/>
      <w:r w:rsidRPr="00A73D0A">
        <w:rPr>
          <w:rFonts w:ascii="Times New Roman" w:hAnsi="Times New Roman" w:cs="Times New Roman"/>
        </w:rPr>
        <w:t>В.В.Болотова</w:t>
      </w:r>
      <w:proofErr w:type="spellEnd"/>
      <w:r w:rsidRPr="00A73D0A">
        <w:rPr>
          <w:rFonts w:ascii="Times New Roman" w:hAnsi="Times New Roman" w:cs="Times New Roman"/>
        </w:rPr>
        <w:t xml:space="preserve"> как церковного историка//Христианское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A73D0A">
        <w:rPr>
          <w:rFonts w:ascii="Times New Roman" w:hAnsi="Times New Roman" w:cs="Times New Roman"/>
        </w:rPr>
        <w:t>1901.</w:t>
      </w:r>
      <w:r>
        <w:rPr>
          <w:rFonts w:ascii="Times New Roman" w:hAnsi="Times New Roman" w:cs="Times New Roman"/>
        </w:rPr>
        <w:t xml:space="preserve"> - </w:t>
      </w:r>
      <w:r w:rsidRPr="00A73D0A">
        <w:rPr>
          <w:rFonts w:ascii="Times New Roman" w:hAnsi="Times New Roman" w:cs="Times New Roman"/>
        </w:rPr>
        <w:t>№4.</w:t>
      </w:r>
      <w:r>
        <w:rPr>
          <w:rFonts w:ascii="Times New Roman" w:hAnsi="Times New Roman" w:cs="Times New Roman"/>
        </w:rPr>
        <w:t xml:space="preserve"> - </w:t>
      </w:r>
      <w:r w:rsidRPr="00A73D0A">
        <w:rPr>
          <w:rFonts w:ascii="Times New Roman" w:hAnsi="Times New Roman" w:cs="Times New Roman"/>
        </w:rPr>
        <w:t>С.467-497</w:t>
      </w:r>
    </w:p>
  </w:footnote>
  <w:footnote w:id="179">
    <w:p w:rsidR="00AB7118" w:rsidRPr="00BC3275" w:rsidRDefault="00AB7118" w:rsidP="00BC3275">
      <w:pPr>
        <w:pStyle w:val="a4"/>
        <w:spacing w:line="360" w:lineRule="auto"/>
        <w:rPr>
          <w:rFonts w:ascii="Times New Roman" w:hAnsi="Times New Roman" w:cs="Times New Roman"/>
        </w:rPr>
      </w:pPr>
      <w:r w:rsidRPr="00BC3275">
        <w:rPr>
          <w:rStyle w:val="a6"/>
          <w:rFonts w:ascii="Times New Roman" w:hAnsi="Times New Roman" w:cs="Times New Roman"/>
        </w:rPr>
        <w:footnoteRef/>
      </w:r>
      <w:r w:rsidRPr="00BC3275">
        <w:rPr>
          <w:rFonts w:ascii="Times New Roman" w:hAnsi="Times New Roman" w:cs="Times New Roman"/>
        </w:rPr>
        <w:t xml:space="preserve"> Там же. С.494</w:t>
      </w:r>
    </w:p>
  </w:footnote>
  <w:footnote w:id="180">
    <w:p w:rsidR="00AB7118" w:rsidRPr="00BC3275" w:rsidRDefault="00AB7118" w:rsidP="00BC3275">
      <w:pPr>
        <w:pStyle w:val="a4"/>
        <w:spacing w:line="360" w:lineRule="auto"/>
        <w:rPr>
          <w:rFonts w:ascii="Times New Roman" w:hAnsi="Times New Roman" w:cs="Times New Roman"/>
        </w:rPr>
      </w:pPr>
      <w:r w:rsidRPr="00BC3275">
        <w:rPr>
          <w:rStyle w:val="a6"/>
          <w:rFonts w:ascii="Times New Roman" w:hAnsi="Times New Roman" w:cs="Times New Roman"/>
        </w:rPr>
        <w:footnoteRef/>
      </w:r>
      <w:r w:rsidRPr="00BC3275">
        <w:rPr>
          <w:rFonts w:ascii="Times New Roman" w:hAnsi="Times New Roman" w:cs="Times New Roman"/>
        </w:rPr>
        <w:t xml:space="preserve"> Там же. С.490</w:t>
      </w:r>
    </w:p>
  </w:footnote>
  <w:footnote w:id="181">
    <w:p w:rsidR="00AB7118" w:rsidRPr="00BC3275" w:rsidRDefault="00AB7118" w:rsidP="00BC3275">
      <w:pPr>
        <w:pStyle w:val="a4"/>
        <w:spacing w:line="360" w:lineRule="auto"/>
        <w:rPr>
          <w:rFonts w:ascii="Times New Roman" w:hAnsi="Times New Roman" w:cs="Times New Roman"/>
        </w:rPr>
      </w:pPr>
      <w:r w:rsidRPr="00BC3275">
        <w:rPr>
          <w:rStyle w:val="a6"/>
          <w:rFonts w:ascii="Times New Roman" w:hAnsi="Times New Roman" w:cs="Times New Roman"/>
        </w:rPr>
        <w:footnoteRef/>
      </w:r>
      <w:r w:rsidRPr="00BC3275">
        <w:rPr>
          <w:rFonts w:ascii="Times New Roman" w:hAnsi="Times New Roman" w:cs="Times New Roman"/>
        </w:rPr>
        <w:t xml:space="preserve"> Там же. С.471</w:t>
      </w:r>
    </w:p>
  </w:footnote>
  <w:footnote w:id="182">
    <w:p w:rsidR="00AB7118" w:rsidRPr="00BC3275" w:rsidRDefault="00AB7118" w:rsidP="00BC3275">
      <w:pPr>
        <w:pStyle w:val="a4"/>
        <w:spacing w:line="360" w:lineRule="auto"/>
        <w:rPr>
          <w:rFonts w:ascii="Times New Roman" w:hAnsi="Times New Roman" w:cs="Times New Roman"/>
        </w:rPr>
      </w:pPr>
      <w:r w:rsidRPr="00BC3275">
        <w:rPr>
          <w:rStyle w:val="a6"/>
          <w:rFonts w:ascii="Times New Roman" w:hAnsi="Times New Roman" w:cs="Times New Roman"/>
        </w:rPr>
        <w:footnoteRef/>
      </w:r>
      <w:r w:rsidRPr="00BC3275">
        <w:rPr>
          <w:rFonts w:ascii="Times New Roman" w:hAnsi="Times New Roman" w:cs="Times New Roman"/>
        </w:rPr>
        <w:t xml:space="preserve"> Там же. С.472</w:t>
      </w:r>
    </w:p>
  </w:footnote>
  <w:footnote w:id="183">
    <w:p w:rsidR="00AB7118" w:rsidRPr="00B9683C" w:rsidRDefault="00AB7118" w:rsidP="00B9683C">
      <w:pPr>
        <w:pStyle w:val="a4"/>
        <w:spacing w:line="360" w:lineRule="auto"/>
        <w:rPr>
          <w:rFonts w:ascii="Times New Roman" w:hAnsi="Times New Roman" w:cs="Times New Roman"/>
        </w:rPr>
      </w:pPr>
      <w:r w:rsidRPr="00B9683C">
        <w:rPr>
          <w:rStyle w:val="a6"/>
          <w:rFonts w:ascii="Times New Roman" w:hAnsi="Times New Roman" w:cs="Times New Roman"/>
        </w:rPr>
        <w:footnoteRef/>
      </w:r>
      <w:r w:rsidRPr="00B9683C">
        <w:rPr>
          <w:rFonts w:ascii="Times New Roman" w:hAnsi="Times New Roman" w:cs="Times New Roman"/>
        </w:rPr>
        <w:t xml:space="preserve"> В качестве примера можно привести работу В.В. </w:t>
      </w:r>
      <w:proofErr w:type="spellStart"/>
      <w:r w:rsidRPr="00B9683C">
        <w:rPr>
          <w:rFonts w:ascii="Times New Roman" w:hAnsi="Times New Roman" w:cs="Times New Roman"/>
        </w:rPr>
        <w:t>Болотова</w:t>
      </w:r>
      <w:proofErr w:type="spellEnd"/>
      <w:r w:rsidRPr="00B9683C">
        <w:rPr>
          <w:rFonts w:ascii="Times New Roman" w:hAnsi="Times New Roman" w:cs="Times New Roman"/>
        </w:rPr>
        <w:t xml:space="preserve">  «Учение </w:t>
      </w:r>
      <w:proofErr w:type="spellStart"/>
      <w:r w:rsidRPr="00B9683C">
        <w:rPr>
          <w:rFonts w:ascii="Times New Roman" w:hAnsi="Times New Roman" w:cs="Times New Roman"/>
        </w:rPr>
        <w:t>Оригена</w:t>
      </w:r>
      <w:proofErr w:type="spellEnd"/>
      <w:r w:rsidRPr="00B9683C">
        <w:rPr>
          <w:rFonts w:ascii="Times New Roman" w:hAnsi="Times New Roman" w:cs="Times New Roman"/>
        </w:rPr>
        <w:t xml:space="preserve"> о св. Троице», а также труд, посвящённый зарождению и развитию </w:t>
      </w:r>
      <w:proofErr w:type="spellStart"/>
      <w:r w:rsidRPr="00B9683C">
        <w:rPr>
          <w:rFonts w:ascii="Times New Roman" w:hAnsi="Times New Roman" w:cs="Times New Roman"/>
        </w:rPr>
        <w:t>несторианства</w:t>
      </w:r>
      <w:proofErr w:type="spellEnd"/>
      <w:r w:rsidRPr="00B9683C">
        <w:rPr>
          <w:rFonts w:ascii="Times New Roman" w:hAnsi="Times New Roman" w:cs="Times New Roman"/>
        </w:rPr>
        <w:t>, но по внешним причинам, он так и не был опубликован.</w:t>
      </w:r>
    </w:p>
  </w:footnote>
  <w:footnote w:id="184">
    <w:p w:rsidR="00AB7118" w:rsidRPr="00B9683C" w:rsidRDefault="00AB7118" w:rsidP="00B9683C">
      <w:pPr>
        <w:pStyle w:val="a4"/>
        <w:spacing w:line="360" w:lineRule="auto"/>
        <w:rPr>
          <w:rFonts w:ascii="Times New Roman" w:hAnsi="Times New Roman" w:cs="Times New Roman"/>
        </w:rPr>
      </w:pPr>
      <w:r w:rsidRPr="00B9683C">
        <w:rPr>
          <w:rStyle w:val="a6"/>
          <w:rFonts w:ascii="Times New Roman" w:hAnsi="Times New Roman" w:cs="Times New Roman"/>
        </w:rPr>
        <w:footnoteRef/>
      </w:r>
      <w:r w:rsidRPr="00B9683C">
        <w:rPr>
          <w:rFonts w:ascii="Times New Roman" w:hAnsi="Times New Roman" w:cs="Times New Roman"/>
        </w:rPr>
        <w:t xml:space="preserve"> </w:t>
      </w:r>
      <w:proofErr w:type="spellStart"/>
      <w:r w:rsidRPr="00B9683C">
        <w:rPr>
          <w:rFonts w:ascii="Times New Roman" w:hAnsi="Times New Roman" w:cs="Times New Roman"/>
        </w:rPr>
        <w:t>Болотов</w:t>
      </w:r>
      <w:proofErr w:type="spellEnd"/>
      <w:r w:rsidRPr="00B9683C">
        <w:rPr>
          <w:rFonts w:ascii="Times New Roman" w:hAnsi="Times New Roman" w:cs="Times New Roman"/>
        </w:rPr>
        <w:t xml:space="preserve"> В.В. Лекции по истории древней церкви Т.4. </w:t>
      </w:r>
      <w:proofErr w:type="spellStart"/>
      <w:r w:rsidRPr="00B9683C">
        <w:rPr>
          <w:rFonts w:ascii="Times New Roman" w:hAnsi="Times New Roman" w:cs="Times New Roman"/>
        </w:rPr>
        <w:t>Петроград</w:t>
      </w:r>
      <w:proofErr w:type="gramStart"/>
      <w:r>
        <w:rPr>
          <w:rFonts w:ascii="Times New Roman" w:hAnsi="Times New Roman" w:cs="Times New Roman"/>
        </w:rPr>
        <w:t>:Т</w:t>
      </w:r>
      <w:proofErr w:type="gramEnd"/>
      <w:r>
        <w:rPr>
          <w:rFonts w:ascii="Times New Roman" w:hAnsi="Times New Roman" w:cs="Times New Roman"/>
        </w:rPr>
        <w:t>ретья</w:t>
      </w:r>
      <w:proofErr w:type="spellEnd"/>
      <w:r>
        <w:rPr>
          <w:rFonts w:ascii="Times New Roman" w:hAnsi="Times New Roman" w:cs="Times New Roman"/>
        </w:rPr>
        <w:t xml:space="preserve"> государственная типография</w:t>
      </w:r>
      <w:r w:rsidRPr="00B968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- </w:t>
      </w:r>
      <w:r w:rsidRPr="00B9683C">
        <w:rPr>
          <w:rFonts w:ascii="Times New Roman" w:hAnsi="Times New Roman" w:cs="Times New Roman"/>
        </w:rPr>
        <w:t xml:space="preserve">1918. </w:t>
      </w:r>
      <w:r>
        <w:rPr>
          <w:rFonts w:ascii="Times New Roman" w:hAnsi="Times New Roman" w:cs="Times New Roman"/>
        </w:rPr>
        <w:t xml:space="preserve">- </w:t>
      </w:r>
      <w:r w:rsidRPr="00B9683C">
        <w:rPr>
          <w:rFonts w:ascii="Times New Roman" w:hAnsi="Times New Roman" w:cs="Times New Roman"/>
        </w:rPr>
        <w:t>С.39-40</w:t>
      </w:r>
    </w:p>
  </w:footnote>
  <w:footnote w:id="185">
    <w:p w:rsidR="00AB7118" w:rsidRPr="00B9683C" w:rsidRDefault="00AB7118" w:rsidP="00B9683C">
      <w:pPr>
        <w:pStyle w:val="a4"/>
        <w:spacing w:line="360" w:lineRule="auto"/>
        <w:rPr>
          <w:rFonts w:ascii="Times New Roman" w:hAnsi="Times New Roman" w:cs="Times New Roman"/>
        </w:rPr>
      </w:pPr>
      <w:r w:rsidRPr="00B9683C">
        <w:rPr>
          <w:rStyle w:val="a6"/>
          <w:rFonts w:ascii="Times New Roman" w:hAnsi="Times New Roman" w:cs="Times New Roman"/>
        </w:rPr>
        <w:footnoteRef/>
      </w:r>
      <w:r w:rsidRPr="00B9683C">
        <w:rPr>
          <w:rFonts w:ascii="Times New Roman" w:hAnsi="Times New Roman" w:cs="Times New Roman"/>
        </w:rPr>
        <w:t xml:space="preserve"> Бриллиантов А.И. К характеристике учёной деятельности профессора </w:t>
      </w:r>
      <w:proofErr w:type="spellStart"/>
      <w:r w:rsidRPr="00B9683C">
        <w:rPr>
          <w:rFonts w:ascii="Times New Roman" w:hAnsi="Times New Roman" w:cs="Times New Roman"/>
        </w:rPr>
        <w:t>В.В.Болотова</w:t>
      </w:r>
      <w:proofErr w:type="spellEnd"/>
      <w:r w:rsidRPr="00B9683C">
        <w:rPr>
          <w:rFonts w:ascii="Times New Roman" w:hAnsi="Times New Roman" w:cs="Times New Roman"/>
        </w:rPr>
        <w:t xml:space="preserve"> как церковного историка//Христианское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B9683C">
        <w:rPr>
          <w:rFonts w:ascii="Times New Roman" w:hAnsi="Times New Roman" w:cs="Times New Roman"/>
        </w:rPr>
        <w:t>1901.</w:t>
      </w:r>
      <w:r>
        <w:rPr>
          <w:rFonts w:ascii="Times New Roman" w:hAnsi="Times New Roman" w:cs="Times New Roman"/>
        </w:rPr>
        <w:t xml:space="preserve">- </w:t>
      </w:r>
      <w:r w:rsidRPr="00B9683C">
        <w:rPr>
          <w:rFonts w:ascii="Times New Roman" w:hAnsi="Times New Roman" w:cs="Times New Roman"/>
        </w:rPr>
        <w:t>№4.</w:t>
      </w:r>
      <w:r>
        <w:rPr>
          <w:rFonts w:ascii="Times New Roman" w:hAnsi="Times New Roman" w:cs="Times New Roman"/>
        </w:rPr>
        <w:t xml:space="preserve"> - </w:t>
      </w:r>
      <w:r w:rsidRPr="00B9683C">
        <w:rPr>
          <w:rFonts w:ascii="Times New Roman" w:hAnsi="Times New Roman" w:cs="Times New Roman"/>
        </w:rPr>
        <w:t>С.478</w:t>
      </w:r>
    </w:p>
  </w:footnote>
  <w:footnote w:id="186">
    <w:p w:rsidR="00AB7118" w:rsidRPr="00B9683C" w:rsidRDefault="00AB7118" w:rsidP="00B9683C">
      <w:pPr>
        <w:pStyle w:val="a4"/>
        <w:spacing w:line="360" w:lineRule="auto"/>
        <w:rPr>
          <w:rFonts w:ascii="Times New Roman" w:hAnsi="Times New Roman" w:cs="Times New Roman"/>
        </w:rPr>
      </w:pPr>
      <w:r w:rsidRPr="00B9683C">
        <w:rPr>
          <w:rStyle w:val="a6"/>
          <w:rFonts w:ascii="Times New Roman" w:hAnsi="Times New Roman" w:cs="Times New Roman"/>
        </w:rPr>
        <w:footnoteRef/>
      </w:r>
      <w:r w:rsidRPr="00B9683C">
        <w:rPr>
          <w:rFonts w:ascii="Times New Roman" w:hAnsi="Times New Roman" w:cs="Times New Roman"/>
        </w:rPr>
        <w:t xml:space="preserve"> Там же. С.480</w:t>
      </w:r>
    </w:p>
  </w:footnote>
  <w:footnote w:id="187">
    <w:p w:rsidR="00AB7118" w:rsidRPr="00A141B2" w:rsidRDefault="00AB7118" w:rsidP="00A141B2">
      <w:pPr>
        <w:pStyle w:val="a4"/>
        <w:spacing w:line="360" w:lineRule="auto"/>
        <w:rPr>
          <w:rFonts w:ascii="Times New Roman" w:hAnsi="Times New Roman" w:cs="Times New Roman"/>
        </w:rPr>
      </w:pPr>
      <w:r w:rsidRPr="00A141B2">
        <w:rPr>
          <w:rStyle w:val="a6"/>
          <w:rFonts w:ascii="Times New Roman" w:hAnsi="Times New Roman" w:cs="Times New Roman"/>
        </w:rPr>
        <w:footnoteRef/>
      </w:r>
      <w:r w:rsidRPr="00A141B2">
        <w:rPr>
          <w:rFonts w:ascii="Times New Roman" w:hAnsi="Times New Roman" w:cs="Times New Roman"/>
        </w:rPr>
        <w:t xml:space="preserve"> Там же. С.483</w:t>
      </w:r>
    </w:p>
  </w:footnote>
  <w:footnote w:id="188">
    <w:p w:rsidR="00AB7118" w:rsidRPr="00A141B2" w:rsidRDefault="00AB7118" w:rsidP="00A141B2">
      <w:pPr>
        <w:pStyle w:val="a4"/>
        <w:spacing w:line="360" w:lineRule="auto"/>
        <w:rPr>
          <w:rFonts w:ascii="Times New Roman" w:hAnsi="Times New Roman" w:cs="Times New Roman"/>
        </w:rPr>
      </w:pPr>
      <w:r w:rsidRPr="00A141B2">
        <w:rPr>
          <w:rStyle w:val="a6"/>
          <w:rFonts w:ascii="Times New Roman" w:hAnsi="Times New Roman" w:cs="Times New Roman"/>
        </w:rPr>
        <w:footnoteRef/>
      </w:r>
      <w:r w:rsidRPr="00A141B2">
        <w:rPr>
          <w:rFonts w:ascii="Times New Roman" w:hAnsi="Times New Roman" w:cs="Times New Roman"/>
        </w:rPr>
        <w:t xml:space="preserve"> Там же. С.497</w:t>
      </w:r>
    </w:p>
  </w:footnote>
  <w:footnote w:id="189">
    <w:p w:rsidR="00AB7118" w:rsidRPr="00C61B32" w:rsidRDefault="00AB7118" w:rsidP="00C61B32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61B32">
        <w:rPr>
          <w:rFonts w:ascii="Times New Roman" w:hAnsi="Times New Roman" w:cs="Times New Roman"/>
        </w:rPr>
        <w:t>Бриллиантов А.И. Рецензия на книгу: «</w:t>
      </w:r>
      <w:proofErr w:type="gramStart"/>
      <w:r w:rsidRPr="00C61B32">
        <w:rPr>
          <w:rFonts w:ascii="Times New Roman" w:hAnsi="Times New Roman" w:cs="Times New Roman"/>
        </w:rPr>
        <w:t>Спасский</w:t>
      </w:r>
      <w:proofErr w:type="gramEnd"/>
      <w:r w:rsidRPr="00C61B32">
        <w:rPr>
          <w:rFonts w:ascii="Times New Roman" w:hAnsi="Times New Roman" w:cs="Times New Roman"/>
        </w:rPr>
        <w:t xml:space="preserve"> А.А. История догматических движений в эпоху вселенских соборов (в связи с философскими учениями того времени) Т.</w:t>
      </w:r>
      <w:r w:rsidRPr="00C61B32">
        <w:rPr>
          <w:rFonts w:ascii="Times New Roman" w:hAnsi="Times New Roman" w:cs="Times New Roman"/>
          <w:lang w:val="en-US"/>
        </w:rPr>
        <w:t>I</w:t>
      </w:r>
      <w:r w:rsidRPr="00C61B32">
        <w:rPr>
          <w:rFonts w:ascii="Times New Roman" w:hAnsi="Times New Roman" w:cs="Times New Roman"/>
        </w:rPr>
        <w:t xml:space="preserve">»//Христианское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C61B32">
        <w:rPr>
          <w:rFonts w:ascii="Times New Roman" w:hAnsi="Times New Roman" w:cs="Times New Roman"/>
        </w:rPr>
        <w:t>1907.</w:t>
      </w:r>
      <w:r>
        <w:rPr>
          <w:rFonts w:ascii="Times New Roman" w:hAnsi="Times New Roman" w:cs="Times New Roman"/>
        </w:rPr>
        <w:t xml:space="preserve">- </w:t>
      </w:r>
      <w:r w:rsidRPr="00C61B32">
        <w:rPr>
          <w:rFonts w:ascii="Times New Roman" w:hAnsi="Times New Roman" w:cs="Times New Roman"/>
        </w:rPr>
        <w:t xml:space="preserve">№10. </w:t>
      </w:r>
      <w:r>
        <w:rPr>
          <w:rFonts w:ascii="Times New Roman" w:hAnsi="Times New Roman" w:cs="Times New Roman"/>
        </w:rPr>
        <w:t xml:space="preserve">- </w:t>
      </w:r>
      <w:r w:rsidRPr="00C61B32">
        <w:rPr>
          <w:rFonts w:ascii="Times New Roman" w:hAnsi="Times New Roman" w:cs="Times New Roman"/>
        </w:rPr>
        <w:t>С.503</w:t>
      </w:r>
      <w:r>
        <w:rPr>
          <w:rFonts w:ascii="Times New Roman" w:hAnsi="Times New Roman" w:cs="Times New Roman"/>
        </w:rPr>
        <w:t>-511</w:t>
      </w:r>
    </w:p>
    <w:p w:rsidR="00AB7118" w:rsidRDefault="00AB7118">
      <w:pPr>
        <w:pStyle w:val="a4"/>
      </w:pPr>
    </w:p>
  </w:footnote>
  <w:footnote w:id="190">
    <w:p w:rsidR="00AB7118" w:rsidRPr="00A05AA9" w:rsidRDefault="00AB7118" w:rsidP="00A05AA9">
      <w:pPr>
        <w:pStyle w:val="a4"/>
        <w:spacing w:line="360" w:lineRule="auto"/>
        <w:rPr>
          <w:rFonts w:ascii="Times New Roman" w:hAnsi="Times New Roman" w:cs="Times New Roman"/>
        </w:rPr>
      </w:pPr>
      <w:r w:rsidRPr="00A05AA9">
        <w:rPr>
          <w:rStyle w:val="a6"/>
          <w:rFonts w:ascii="Times New Roman" w:hAnsi="Times New Roman" w:cs="Times New Roman"/>
        </w:rPr>
        <w:footnoteRef/>
      </w:r>
      <w:r w:rsidRPr="00A05AA9">
        <w:rPr>
          <w:rFonts w:ascii="Times New Roman" w:hAnsi="Times New Roman" w:cs="Times New Roman"/>
        </w:rPr>
        <w:t xml:space="preserve"> Бриллиантов А.И. Рецензия на книгу «</w:t>
      </w:r>
      <w:proofErr w:type="spellStart"/>
      <w:r w:rsidRPr="00A05AA9">
        <w:rPr>
          <w:rFonts w:ascii="Times New Roman" w:hAnsi="Times New Roman" w:cs="Times New Roman"/>
        </w:rPr>
        <w:t>Дюшен</w:t>
      </w:r>
      <w:proofErr w:type="spellEnd"/>
      <w:r w:rsidRPr="00A05AA9">
        <w:rPr>
          <w:rFonts w:ascii="Times New Roman" w:hAnsi="Times New Roman" w:cs="Times New Roman"/>
        </w:rPr>
        <w:t xml:space="preserve"> Л. История древней церкви Т.</w:t>
      </w:r>
      <w:r w:rsidRPr="00A05AA9">
        <w:rPr>
          <w:rFonts w:ascii="Times New Roman" w:hAnsi="Times New Roman" w:cs="Times New Roman"/>
          <w:lang w:val="en-US"/>
        </w:rPr>
        <w:t>I</w:t>
      </w:r>
      <w:r w:rsidRPr="00A05AA9">
        <w:rPr>
          <w:rFonts w:ascii="Times New Roman" w:hAnsi="Times New Roman" w:cs="Times New Roman"/>
        </w:rPr>
        <w:t>»//Христианское чтение.</w:t>
      </w:r>
      <w:r>
        <w:rPr>
          <w:rFonts w:ascii="Times New Roman" w:hAnsi="Times New Roman" w:cs="Times New Roman"/>
        </w:rPr>
        <w:t xml:space="preserve"> - </w:t>
      </w:r>
      <w:r w:rsidRPr="00A05AA9">
        <w:rPr>
          <w:rFonts w:ascii="Times New Roman" w:hAnsi="Times New Roman" w:cs="Times New Roman"/>
        </w:rPr>
        <w:t>1912.</w:t>
      </w:r>
      <w:r>
        <w:rPr>
          <w:rFonts w:ascii="Times New Roman" w:hAnsi="Times New Roman" w:cs="Times New Roman"/>
        </w:rPr>
        <w:t xml:space="preserve"> - </w:t>
      </w:r>
      <w:r w:rsidRPr="00A05AA9">
        <w:rPr>
          <w:rFonts w:ascii="Times New Roman" w:hAnsi="Times New Roman" w:cs="Times New Roman"/>
        </w:rPr>
        <w:t xml:space="preserve">№6. </w:t>
      </w:r>
      <w:r>
        <w:rPr>
          <w:rFonts w:ascii="Times New Roman" w:hAnsi="Times New Roman" w:cs="Times New Roman"/>
        </w:rPr>
        <w:t xml:space="preserve">- </w:t>
      </w:r>
      <w:r w:rsidRPr="00A05AA9">
        <w:rPr>
          <w:rFonts w:ascii="Times New Roman" w:hAnsi="Times New Roman" w:cs="Times New Roman"/>
        </w:rPr>
        <w:t>С.750-769</w:t>
      </w:r>
    </w:p>
  </w:footnote>
  <w:footnote w:id="191">
    <w:p w:rsidR="00AB7118" w:rsidRPr="00A05AA9" w:rsidRDefault="00AB7118" w:rsidP="00A05AA9">
      <w:pPr>
        <w:pStyle w:val="a4"/>
        <w:spacing w:line="360" w:lineRule="auto"/>
        <w:rPr>
          <w:rFonts w:ascii="Times New Roman" w:hAnsi="Times New Roman" w:cs="Times New Roman"/>
        </w:rPr>
      </w:pPr>
      <w:r w:rsidRPr="00A05AA9">
        <w:rPr>
          <w:rStyle w:val="a6"/>
          <w:rFonts w:ascii="Times New Roman" w:hAnsi="Times New Roman" w:cs="Times New Roman"/>
        </w:rPr>
        <w:footnoteRef/>
      </w:r>
      <w:r w:rsidRPr="00A05AA9">
        <w:rPr>
          <w:rFonts w:ascii="Times New Roman" w:hAnsi="Times New Roman" w:cs="Times New Roman"/>
        </w:rPr>
        <w:t xml:space="preserve"> Бриллиантов А.И. Рецензия на книгу: «</w:t>
      </w:r>
      <w:proofErr w:type="gramStart"/>
      <w:r w:rsidRPr="00A05AA9">
        <w:rPr>
          <w:rFonts w:ascii="Times New Roman" w:hAnsi="Times New Roman" w:cs="Times New Roman"/>
        </w:rPr>
        <w:t>Спасский</w:t>
      </w:r>
      <w:proofErr w:type="gramEnd"/>
      <w:r w:rsidRPr="00A05AA9">
        <w:rPr>
          <w:rFonts w:ascii="Times New Roman" w:hAnsi="Times New Roman" w:cs="Times New Roman"/>
        </w:rPr>
        <w:t xml:space="preserve"> А.А. История догматических движений в эпоху вселенских соборов (в связи с философскими учениями того времени) Т.</w:t>
      </w:r>
      <w:r w:rsidRPr="00A05AA9">
        <w:rPr>
          <w:rFonts w:ascii="Times New Roman" w:hAnsi="Times New Roman" w:cs="Times New Roman"/>
          <w:lang w:val="en-US"/>
        </w:rPr>
        <w:t>I</w:t>
      </w:r>
      <w:r w:rsidRPr="00A05AA9">
        <w:rPr>
          <w:rFonts w:ascii="Times New Roman" w:hAnsi="Times New Roman" w:cs="Times New Roman"/>
        </w:rPr>
        <w:t xml:space="preserve">»//Христианское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A05AA9">
        <w:rPr>
          <w:rFonts w:ascii="Times New Roman" w:hAnsi="Times New Roman" w:cs="Times New Roman"/>
        </w:rPr>
        <w:t>1907.</w:t>
      </w:r>
      <w:r>
        <w:rPr>
          <w:rFonts w:ascii="Times New Roman" w:hAnsi="Times New Roman" w:cs="Times New Roman"/>
        </w:rPr>
        <w:t xml:space="preserve"> - </w:t>
      </w:r>
      <w:r w:rsidRPr="00A05AA9">
        <w:rPr>
          <w:rFonts w:ascii="Times New Roman" w:hAnsi="Times New Roman" w:cs="Times New Roman"/>
        </w:rPr>
        <w:t xml:space="preserve">№10. </w:t>
      </w:r>
      <w:r>
        <w:rPr>
          <w:rFonts w:ascii="Times New Roman" w:hAnsi="Times New Roman" w:cs="Times New Roman"/>
        </w:rPr>
        <w:t xml:space="preserve">- </w:t>
      </w:r>
      <w:r w:rsidRPr="00A05AA9">
        <w:rPr>
          <w:rFonts w:ascii="Times New Roman" w:hAnsi="Times New Roman" w:cs="Times New Roman"/>
        </w:rPr>
        <w:t>С.503</w:t>
      </w:r>
    </w:p>
  </w:footnote>
  <w:footnote w:id="192">
    <w:p w:rsidR="00AB7118" w:rsidRPr="00A05AA9" w:rsidRDefault="00AB7118" w:rsidP="00A05AA9">
      <w:pPr>
        <w:pStyle w:val="a4"/>
        <w:spacing w:line="360" w:lineRule="auto"/>
        <w:rPr>
          <w:rFonts w:ascii="Times New Roman" w:hAnsi="Times New Roman" w:cs="Times New Roman"/>
        </w:rPr>
      </w:pPr>
      <w:r w:rsidRPr="00A05AA9">
        <w:rPr>
          <w:rStyle w:val="a6"/>
          <w:rFonts w:ascii="Times New Roman" w:hAnsi="Times New Roman" w:cs="Times New Roman"/>
        </w:rPr>
        <w:footnoteRef/>
      </w:r>
      <w:r w:rsidRPr="00A05AA9">
        <w:rPr>
          <w:rFonts w:ascii="Times New Roman" w:hAnsi="Times New Roman" w:cs="Times New Roman"/>
        </w:rPr>
        <w:t xml:space="preserve"> Там же. С.506</w:t>
      </w:r>
    </w:p>
  </w:footnote>
  <w:footnote w:id="193">
    <w:p w:rsidR="00AB7118" w:rsidRPr="00A05AA9" w:rsidRDefault="00AB7118" w:rsidP="00A05AA9">
      <w:pPr>
        <w:pStyle w:val="a4"/>
        <w:spacing w:line="360" w:lineRule="auto"/>
        <w:rPr>
          <w:rFonts w:ascii="Times New Roman" w:hAnsi="Times New Roman" w:cs="Times New Roman"/>
        </w:rPr>
      </w:pPr>
      <w:r w:rsidRPr="00A05AA9">
        <w:rPr>
          <w:rStyle w:val="a6"/>
          <w:rFonts w:ascii="Times New Roman" w:hAnsi="Times New Roman" w:cs="Times New Roman"/>
        </w:rPr>
        <w:footnoteRef/>
      </w:r>
      <w:r w:rsidRPr="00A05AA9">
        <w:rPr>
          <w:rFonts w:ascii="Times New Roman" w:hAnsi="Times New Roman" w:cs="Times New Roman"/>
        </w:rPr>
        <w:t xml:space="preserve"> Там же. С.511</w:t>
      </w:r>
    </w:p>
  </w:footnote>
  <w:footnote w:id="194">
    <w:p w:rsidR="00AB7118" w:rsidRPr="00593CD3" w:rsidRDefault="00AB7118" w:rsidP="00593CD3">
      <w:pPr>
        <w:pStyle w:val="a4"/>
        <w:spacing w:line="360" w:lineRule="auto"/>
        <w:rPr>
          <w:rFonts w:ascii="Times New Roman" w:hAnsi="Times New Roman" w:cs="Times New Roman"/>
        </w:rPr>
      </w:pPr>
      <w:r w:rsidRPr="00593CD3">
        <w:rPr>
          <w:rStyle w:val="a6"/>
          <w:rFonts w:ascii="Times New Roman" w:hAnsi="Times New Roman" w:cs="Times New Roman"/>
        </w:rPr>
        <w:footnoteRef/>
      </w:r>
      <w:r w:rsidRPr="00593CD3">
        <w:rPr>
          <w:rFonts w:ascii="Times New Roman" w:hAnsi="Times New Roman" w:cs="Times New Roman"/>
        </w:rPr>
        <w:t xml:space="preserve"> Бриллиантов А.И. Рецензия на книгу «</w:t>
      </w:r>
      <w:proofErr w:type="spellStart"/>
      <w:r w:rsidRPr="00593CD3">
        <w:rPr>
          <w:rFonts w:ascii="Times New Roman" w:hAnsi="Times New Roman" w:cs="Times New Roman"/>
        </w:rPr>
        <w:t>Дюшен</w:t>
      </w:r>
      <w:proofErr w:type="spellEnd"/>
      <w:r w:rsidRPr="00593CD3">
        <w:rPr>
          <w:rFonts w:ascii="Times New Roman" w:hAnsi="Times New Roman" w:cs="Times New Roman"/>
        </w:rPr>
        <w:t xml:space="preserve"> Л. История древней церкви Т.</w:t>
      </w:r>
      <w:r w:rsidRPr="00593CD3">
        <w:rPr>
          <w:rFonts w:ascii="Times New Roman" w:hAnsi="Times New Roman" w:cs="Times New Roman"/>
          <w:lang w:val="en-US"/>
        </w:rPr>
        <w:t>I</w:t>
      </w:r>
      <w:r w:rsidRPr="00593CD3">
        <w:rPr>
          <w:rFonts w:ascii="Times New Roman" w:hAnsi="Times New Roman" w:cs="Times New Roman"/>
        </w:rPr>
        <w:t>»//Христианское чтение.</w:t>
      </w:r>
      <w:r>
        <w:rPr>
          <w:rFonts w:ascii="Times New Roman" w:hAnsi="Times New Roman" w:cs="Times New Roman"/>
        </w:rPr>
        <w:t xml:space="preserve"> - </w:t>
      </w:r>
      <w:r w:rsidRPr="00593CD3">
        <w:rPr>
          <w:rFonts w:ascii="Times New Roman" w:hAnsi="Times New Roman" w:cs="Times New Roman"/>
        </w:rPr>
        <w:t>1912.</w:t>
      </w:r>
      <w:r>
        <w:rPr>
          <w:rFonts w:ascii="Times New Roman" w:hAnsi="Times New Roman" w:cs="Times New Roman"/>
        </w:rPr>
        <w:t xml:space="preserve">- </w:t>
      </w:r>
      <w:r w:rsidRPr="00593CD3">
        <w:rPr>
          <w:rFonts w:ascii="Times New Roman" w:hAnsi="Times New Roman" w:cs="Times New Roman"/>
        </w:rPr>
        <w:t xml:space="preserve">№6. </w:t>
      </w:r>
      <w:r>
        <w:rPr>
          <w:rFonts w:ascii="Times New Roman" w:hAnsi="Times New Roman" w:cs="Times New Roman"/>
        </w:rPr>
        <w:t xml:space="preserve">- </w:t>
      </w:r>
      <w:r w:rsidRPr="00593CD3">
        <w:rPr>
          <w:rFonts w:ascii="Times New Roman" w:hAnsi="Times New Roman" w:cs="Times New Roman"/>
        </w:rPr>
        <w:t>С.751</w:t>
      </w:r>
    </w:p>
  </w:footnote>
  <w:footnote w:id="195">
    <w:p w:rsidR="00AB7118" w:rsidRPr="00593CD3" w:rsidRDefault="00AB7118" w:rsidP="00593CD3">
      <w:pPr>
        <w:pStyle w:val="a4"/>
        <w:spacing w:line="360" w:lineRule="auto"/>
        <w:rPr>
          <w:rFonts w:ascii="Times New Roman" w:hAnsi="Times New Roman" w:cs="Times New Roman"/>
        </w:rPr>
      </w:pPr>
      <w:r w:rsidRPr="00593CD3">
        <w:rPr>
          <w:rStyle w:val="a6"/>
          <w:rFonts w:ascii="Times New Roman" w:hAnsi="Times New Roman" w:cs="Times New Roman"/>
        </w:rPr>
        <w:footnoteRef/>
      </w:r>
      <w:r w:rsidRPr="00593CD3">
        <w:rPr>
          <w:rFonts w:ascii="Times New Roman" w:hAnsi="Times New Roman" w:cs="Times New Roman"/>
        </w:rPr>
        <w:t xml:space="preserve"> </w:t>
      </w:r>
      <w:proofErr w:type="spellStart"/>
      <w:r w:rsidRPr="00593CD3">
        <w:rPr>
          <w:rFonts w:ascii="Times New Roman" w:hAnsi="Times New Roman" w:cs="Times New Roman"/>
        </w:rPr>
        <w:t>Дюшен</w:t>
      </w:r>
      <w:proofErr w:type="spellEnd"/>
      <w:r w:rsidRPr="00593CD3">
        <w:rPr>
          <w:rFonts w:ascii="Times New Roman" w:hAnsi="Times New Roman" w:cs="Times New Roman"/>
        </w:rPr>
        <w:t xml:space="preserve"> Л. История древней церкви//Христианская библиотека</w:t>
      </w:r>
      <w:r>
        <w:rPr>
          <w:rFonts w:ascii="Times New Roman" w:hAnsi="Times New Roman" w:cs="Times New Roman"/>
        </w:rPr>
        <w:t xml:space="preserve"> </w:t>
      </w:r>
      <w:r w:rsidRPr="009B5AC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9B5AC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Pr="009B5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593CD3">
        <w:rPr>
          <w:rFonts w:ascii="Times New Roman" w:hAnsi="Times New Roman" w:cs="Times New Roman"/>
        </w:rPr>
        <w:t xml:space="preserve"> </w:t>
      </w:r>
      <w:hyperlink r:id="rId21" w:history="1">
        <w:r w:rsidRPr="00BA7869">
          <w:rPr>
            <w:rStyle w:val="a7"/>
            <w:rFonts w:ascii="Times New Roman" w:hAnsi="Times New Roman" w:cs="Times New Roman"/>
            <w:u w:val="none"/>
          </w:rPr>
          <w:t>http://mstud.org/library/d/duchesne/vol1/0.html</w:t>
        </w:r>
      </w:hyperlink>
      <w:r w:rsidRPr="00BA786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10.05.2017)</w:t>
      </w:r>
    </w:p>
  </w:footnote>
  <w:footnote w:id="196">
    <w:p w:rsidR="00AB7118" w:rsidRPr="00593CD3" w:rsidRDefault="00AB7118" w:rsidP="00593CD3">
      <w:pPr>
        <w:pStyle w:val="a4"/>
        <w:spacing w:line="360" w:lineRule="auto"/>
        <w:rPr>
          <w:rFonts w:ascii="Times New Roman" w:hAnsi="Times New Roman" w:cs="Times New Roman"/>
        </w:rPr>
      </w:pPr>
      <w:r w:rsidRPr="00593CD3">
        <w:rPr>
          <w:rStyle w:val="a6"/>
          <w:rFonts w:ascii="Times New Roman" w:hAnsi="Times New Roman" w:cs="Times New Roman"/>
        </w:rPr>
        <w:footnoteRef/>
      </w:r>
      <w:r w:rsidRPr="00593CD3">
        <w:rPr>
          <w:rFonts w:ascii="Times New Roman" w:hAnsi="Times New Roman" w:cs="Times New Roman"/>
        </w:rPr>
        <w:t xml:space="preserve"> Отметим, что помимо оценки</w:t>
      </w:r>
      <w:r>
        <w:rPr>
          <w:rFonts w:ascii="Times New Roman" w:hAnsi="Times New Roman" w:cs="Times New Roman"/>
        </w:rPr>
        <w:t>,</w:t>
      </w:r>
      <w:r w:rsidRPr="00593CD3">
        <w:rPr>
          <w:rFonts w:ascii="Times New Roman" w:hAnsi="Times New Roman" w:cs="Times New Roman"/>
        </w:rPr>
        <w:t xml:space="preserve"> данной в рецензиях, Бриллиантов сам ссылается на </w:t>
      </w:r>
      <w:proofErr w:type="spellStart"/>
      <w:r w:rsidRPr="00593CD3">
        <w:rPr>
          <w:rFonts w:ascii="Times New Roman" w:hAnsi="Times New Roman" w:cs="Times New Roman"/>
        </w:rPr>
        <w:t>Дюшена</w:t>
      </w:r>
      <w:proofErr w:type="spellEnd"/>
      <w:r w:rsidRPr="00593CD3">
        <w:rPr>
          <w:rFonts w:ascii="Times New Roman" w:hAnsi="Times New Roman" w:cs="Times New Roman"/>
        </w:rPr>
        <w:t>, а также советует использовать его труды: Бриллиантов А.И. Рецензия на книгу: «</w:t>
      </w:r>
      <w:proofErr w:type="gramStart"/>
      <w:r w:rsidRPr="00593CD3">
        <w:rPr>
          <w:rFonts w:ascii="Times New Roman" w:hAnsi="Times New Roman" w:cs="Times New Roman"/>
        </w:rPr>
        <w:t>Спасский</w:t>
      </w:r>
      <w:proofErr w:type="gramEnd"/>
      <w:r w:rsidRPr="00593CD3">
        <w:rPr>
          <w:rFonts w:ascii="Times New Roman" w:hAnsi="Times New Roman" w:cs="Times New Roman"/>
        </w:rPr>
        <w:t xml:space="preserve"> А.А. История догматических движений в эпоху вселенских соборов (в связи с философскими учениями того времени) Т.</w:t>
      </w:r>
      <w:r w:rsidRPr="00593CD3">
        <w:rPr>
          <w:rFonts w:ascii="Times New Roman" w:hAnsi="Times New Roman" w:cs="Times New Roman"/>
          <w:lang w:val="en-US"/>
        </w:rPr>
        <w:t>I</w:t>
      </w:r>
      <w:r w:rsidRPr="00593CD3">
        <w:rPr>
          <w:rFonts w:ascii="Times New Roman" w:hAnsi="Times New Roman" w:cs="Times New Roman"/>
        </w:rPr>
        <w:t xml:space="preserve">»//Христианское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593CD3">
        <w:rPr>
          <w:rFonts w:ascii="Times New Roman" w:hAnsi="Times New Roman" w:cs="Times New Roman"/>
        </w:rPr>
        <w:t>1907.</w:t>
      </w:r>
      <w:r>
        <w:rPr>
          <w:rFonts w:ascii="Times New Roman" w:hAnsi="Times New Roman" w:cs="Times New Roman"/>
        </w:rPr>
        <w:t xml:space="preserve">- </w:t>
      </w:r>
      <w:r w:rsidRPr="00593CD3">
        <w:rPr>
          <w:rFonts w:ascii="Times New Roman" w:hAnsi="Times New Roman" w:cs="Times New Roman"/>
        </w:rPr>
        <w:t xml:space="preserve">№10. </w:t>
      </w:r>
      <w:r>
        <w:rPr>
          <w:rFonts w:ascii="Times New Roman" w:hAnsi="Times New Roman" w:cs="Times New Roman"/>
        </w:rPr>
        <w:t xml:space="preserve">- </w:t>
      </w:r>
      <w:r w:rsidRPr="00593CD3">
        <w:rPr>
          <w:rFonts w:ascii="Times New Roman" w:hAnsi="Times New Roman" w:cs="Times New Roman"/>
        </w:rPr>
        <w:t>С.508</w:t>
      </w:r>
    </w:p>
  </w:footnote>
  <w:footnote w:id="197">
    <w:p w:rsidR="00AB7118" w:rsidRPr="006262F4" w:rsidRDefault="00AB7118" w:rsidP="006262F4">
      <w:pPr>
        <w:pStyle w:val="a4"/>
        <w:spacing w:line="360" w:lineRule="auto"/>
        <w:rPr>
          <w:rFonts w:ascii="Times New Roman" w:hAnsi="Times New Roman" w:cs="Times New Roman"/>
        </w:rPr>
      </w:pPr>
      <w:r w:rsidRPr="006262F4">
        <w:rPr>
          <w:rStyle w:val="a6"/>
          <w:rFonts w:ascii="Times New Roman" w:hAnsi="Times New Roman" w:cs="Times New Roman"/>
        </w:rPr>
        <w:footnoteRef/>
      </w:r>
      <w:r w:rsidRPr="006262F4">
        <w:rPr>
          <w:rFonts w:ascii="Times New Roman" w:hAnsi="Times New Roman" w:cs="Times New Roman"/>
        </w:rPr>
        <w:t xml:space="preserve"> </w:t>
      </w:r>
      <w:proofErr w:type="spellStart"/>
      <w:r w:rsidRPr="006262F4">
        <w:rPr>
          <w:rFonts w:ascii="Times New Roman" w:hAnsi="Times New Roman" w:cs="Times New Roman"/>
        </w:rPr>
        <w:t>Болотов</w:t>
      </w:r>
      <w:proofErr w:type="spellEnd"/>
      <w:r w:rsidRPr="006262F4">
        <w:rPr>
          <w:rFonts w:ascii="Times New Roman" w:hAnsi="Times New Roman" w:cs="Times New Roman"/>
        </w:rPr>
        <w:t xml:space="preserve"> В.В. Лекции по истории древней церкви. СПб, 1907. С.1-39</w:t>
      </w:r>
    </w:p>
  </w:footnote>
  <w:footnote w:id="198">
    <w:p w:rsidR="00AB7118" w:rsidRPr="006262F4" w:rsidRDefault="00AB7118" w:rsidP="006262F4">
      <w:pPr>
        <w:pStyle w:val="a4"/>
        <w:spacing w:line="360" w:lineRule="auto"/>
        <w:rPr>
          <w:rFonts w:ascii="Times New Roman" w:hAnsi="Times New Roman" w:cs="Times New Roman"/>
        </w:rPr>
      </w:pPr>
      <w:r w:rsidRPr="006262F4">
        <w:rPr>
          <w:rStyle w:val="a6"/>
          <w:rFonts w:ascii="Times New Roman" w:hAnsi="Times New Roman" w:cs="Times New Roman"/>
        </w:rPr>
        <w:footnoteRef/>
      </w:r>
      <w:r w:rsidRPr="006262F4">
        <w:rPr>
          <w:rFonts w:ascii="Times New Roman" w:hAnsi="Times New Roman" w:cs="Times New Roman"/>
        </w:rPr>
        <w:t xml:space="preserve"> Смирнов Е.И. История христианской церкви</w:t>
      </w:r>
      <w:r>
        <w:rPr>
          <w:rFonts w:ascii="Times New Roman" w:hAnsi="Times New Roman" w:cs="Times New Roman"/>
        </w:rPr>
        <w:t xml:space="preserve">//Азбука православия </w:t>
      </w:r>
      <w:r w:rsidRPr="009B5AC2">
        <w:rPr>
          <w:rFonts w:ascii="Times New Roman" w:hAnsi="Times New Roman" w:cs="Times New Roman"/>
        </w:rPr>
        <w:t>[</w:t>
      </w:r>
      <w:proofErr w:type="spellStart"/>
      <w:proofErr w:type="gramStart"/>
      <w:r>
        <w:rPr>
          <w:rFonts w:ascii="Times New Roman" w:hAnsi="Times New Roman" w:cs="Times New Roman"/>
        </w:rPr>
        <w:t>сай</w:t>
      </w:r>
      <w:proofErr w:type="spellEnd"/>
      <w:r>
        <w:rPr>
          <w:rFonts w:ascii="Times New Roman" w:hAnsi="Times New Roman" w:cs="Times New Roman"/>
        </w:rPr>
        <w:tab/>
        <w:t>т</w:t>
      </w:r>
      <w:proofErr w:type="gramEnd"/>
      <w:r w:rsidRPr="009B5AC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6262F4">
        <w:rPr>
          <w:rFonts w:ascii="Times New Roman" w:hAnsi="Times New Roman" w:cs="Times New Roman"/>
        </w:rPr>
        <w:t xml:space="preserve"> </w:t>
      </w:r>
      <w:hyperlink r:id="rId22" w:anchor="0_2" w:history="1">
        <w:r w:rsidRPr="00BA7869">
          <w:rPr>
            <w:rStyle w:val="a7"/>
            <w:rFonts w:ascii="Times New Roman" w:hAnsi="Times New Roman" w:cs="Times New Roman"/>
            <w:u w:val="none"/>
          </w:rPr>
          <w:t>https://azbyka.ru/otechnik/Istorija_Tserkvi/istorija-hristianskoj-tserkvi-do-1054-god-smirnov/#0_2</w:t>
        </w:r>
      </w:hyperlink>
      <w:r w:rsidRPr="00BA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10.05.2017)</w:t>
      </w:r>
    </w:p>
  </w:footnote>
  <w:footnote w:id="199">
    <w:p w:rsidR="00AB7118" w:rsidRPr="006262F4" w:rsidRDefault="00AB7118" w:rsidP="006262F4">
      <w:pPr>
        <w:pStyle w:val="a4"/>
        <w:spacing w:line="360" w:lineRule="auto"/>
        <w:rPr>
          <w:rFonts w:ascii="Times New Roman" w:hAnsi="Times New Roman" w:cs="Times New Roman"/>
        </w:rPr>
      </w:pPr>
      <w:r w:rsidRPr="006262F4">
        <w:rPr>
          <w:rStyle w:val="a6"/>
          <w:rFonts w:ascii="Times New Roman" w:hAnsi="Times New Roman" w:cs="Times New Roman"/>
        </w:rPr>
        <w:footnoteRef/>
      </w:r>
      <w:r w:rsidRPr="006262F4">
        <w:rPr>
          <w:rFonts w:ascii="Times New Roman" w:hAnsi="Times New Roman" w:cs="Times New Roman"/>
        </w:rPr>
        <w:t xml:space="preserve"> </w:t>
      </w:r>
      <w:proofErr w:type="spellStart"/>
      <w:r w:rsidRPr="006262F4">
        <w:rPr>
          <w:rFonts w:ascii="Times New Roman" w:hAnsi="Times New Roman" w:cs="Times New Roman"/>
        </w:rPr>
        <w:t>Поснов</w:t>
      </w:r>
      <w:proofErr w:type="spellEnd"/>
      <w:r w:rsidRPr="006262F4">
        <w:rPr>
          <w:rFonts w:ascii="Times New Roman" w:hAnsi="Times New Roman" w:cs="Times New Roman"/>
        </w:rPr>
        <w:t xml:space="preserve"> М.Э.История христианской церкви </w:t>
      </w:r>
      <w:r>
        <w:rPr>
          <w:rFonts w:ascii="Times New Roman" w:hAnsi="Times New Roman" w:cs="Times New Roman"/>
        </w:rPr>
        <w:t xml:space="preserve">(до разделения церквей 1054 г.)//Азбука православия </w:t>
      </w:r>
      <w:r w:rsidRPr="009B5AC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сайт</w:t>
      </w:r>
      <w:r w:rsidRPr="009B5AC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hyperlink r:id="rId23" w:history="1">
        <w:r w:rsidRPr="00BA7869">
          <w:rPr>
            <w:rStyle w:val="a7"/>
            <w:rFonts w:ascii="Times New Roman" w:hAnsi="Times New Roman" w:cs="Times New Roman"/>
            <w:u w:val="none"/>
            <w:lang w:val="en-US"/>
          </w:rPr>
          <w:t>URL</w:t>
        </w:r>
        <w:r w:rsidRPr="00BA7869">
          <w:rPr>
            <w:rStyle w:val="a7"/>
            <w:rFonts w:ascii="Times New Roman" w:hAnsi="Times New Roman" w:cs="Times New Roman"/>
            <w:u w:val="none"/>
          </w:rPr>
          <w:t>:https://azbyka.ru/otechnik/Mihail_Posnov/istorija-hristianskoj-tserkvi-do-razdelenija-tserkvej-1054-g/1_1</w:t>
        </w:r>
      </w:hyperlink>
      <w:r>
        <w:rPr>
          <w:rFonts w:ascii="Times New Roman" w:hAnsi="Times New Roman" w:cs="Times New Roman"/>
        </w:rPr>
        <w:t xml:space="preserve"> (дата обращения: 10.05.2017)</w:t>
      </w:r>
    </w:p>
  </w:footnote>
  <w:footnote w:id="200">
    <w:p w:rsidR="00AB7118" w:rsidRPr="006262F4" w:rsidRDefault="00AB7118" w:rsidP="006262F4">
      <w:pPr>
        <w:pStyle w:val="a4"/>
        <w:spacing w:line="360" w:lineRule="auto"/>
        <w:rPr>
          <w:rFonts w:ascii="Times New Roman" w:hAnsi="Times New Roman" w:cs="Times New Roman"/>
        </w:rPr>
      </w:pPr>
      <w:r w:rsidRPr="006262F4">
        <w:rPr>
          <w:rStyle w:val="a6"/>
          <w:rFonts w:ascii="Times New Roman" w:hAnsi="Times New Roman" w:cs="Times New Roman"/>
        </w:rPr>
        <w:footnoteRef/>
      </w:r>
      <w:r w:rsidRPr="006262F4">
        <w:rPr>
          <w:rFonts w:ascii="Times New Roman" w:hAnsi="Times New Roman" w:cs="Times New Roman"/>
        </w:rPr>
        <w:t xml:space="preserve"> Бриллиантов А.И. Лекции по истории древней церкви. С.28-50</w:t>
      </w:r>
    </w:p>
  </w:footnote>
  <w:footnote w:id="201">
    <w:p w:rsidR="00AB7118" w:rsidRPr="006262F4" w:rsidRDefault="00AB7118" w:rsidP="006262F4">
      <w:pPr>
        <w:pStyle w:val="a4"/>
        <w:spacing w:line="360" w:lineRule="auto"/>
        <w:rPr>
          <w:rFonts w:ascii="Times New Roman" w:hAnsi="Times New Roman" w:cs="Times New Roman"/>
        </w:rPr>
      </w:pPr>
      <w:r w:rsidRPr="006262F4">
        <w:rPr>
          <w:rStyle w:val="a6"/>
          <w:rFonts w:ascii="Times New Roman" w:hAnsi="Times New Roman" w:cs="Times New Roman"/>
        </w:rPr>
        <w:footnoteRef/>
      </w:r>
      <w:r w:rsidRPr="006262F4">
        <w:rPr>
          <w:rFonts w:ascii="Times New Roman" w:hAnsi="Times New Roman" w:cs="Times New Roman"/>
        </w:rPr>
        <w:t xml:space="preserve"> Братухин А.Ю. Александр Иванович Бриллиантов и его «Лекции по истории Древней Церкви»//Бриллиантов А.И. Лекции по истории древней церкви. С.9</w:t>
      </w:r>
    </w:p>
  </w:footnote>
  <w:footnote w:id="202">
    <w:p w:rsidR="00AB7118" w:rsidRPr="006262F4" w:rsidRDefault="00AB7118" w:rsidP="006262F4">
      <w:pPr>
        <w:pStyle w:val="a4"/>
        <w:spacing w:line="360" w:lineRule="auto"/>
        <w:rPr>
          <w:rFonts w:ascii="Times New Roman" w:hAnsi="Times New Roman" w:cs="Times New Roman"/>
        </w:rPr>
      </w:pPr>
      <w:r w:rsidRPr="006262F4">
        <w:rPr>
          <w:rStyle w:val="a6"/>
          <w:rFonts w:ascii="Times New Roman" w:hAnsi="Times New Roman" w:cs="Times New Roman"/>
        </w:rPr>
        <w:footnoteRef/>
      </w:r>
      <w:r w:rsidRPr="006262F4">
        <w:rPr>
          <w:rFonts w:ascii="Times New Roman" w:hAnsi="Times New Roman" w:cs="Times New Roman"/>
        </w:rPr>
        <w:t xml:space="preserve"> Там же.</w:t>
      </w:r>
    </w:p>
  </w:footnote>
  <w:footnote w:id="203">
    <w:p w:rsidR="00AB7118" w:rsidRPr="006262F4" w:rsidRDefault="00AB7118" w:rsidP="006262F4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262F4">
        <w:rPr>
          <w:rFonts w:ascii="Times New Roman" w:hAnsi="Times New Roman" w:cs="Times New Roman"/>
        </w:rPr>
        <w:t>Там же. С.11-13</w:t>
      </w:r>
    </w:p>
  </w:footnote>
  <w:footnote w:id="204">
    <w:p w:rsidR="00AB7118" w:rsidRPr="0006315B" w:rsidRDefault="00AB7118" w:rsidP="0006315B">
      <w:pPr>
        <w:pStyle w:val="a4"/>
        <w:spacing w:line="360" w:lineRule="auto"/>
        <w:rPr>
          <w:rFonts w:ascii="Times New Roman" w:hAnsi="Times New Roman" w:cs="Times New Roman"/>
        </w:rPr>
      </w:pPr>
      <w:r w:rsidRPr="0006315B">
        <w:rPr>
          <w:rStyle w:val="a6"/>
          <w:rFonts w:ascii="Times New Roman" w:hAnsi="Times New Roman" w:cs="Times New Roman"/>
        </w:rPr>
        <w:footnoteRef/>
      </w:r>
      <w:r w:rsidRPr="0006315B">
        <w:rPr>
          <w:rFonts w:ascii="Times New Roman" w:hAnsi="Times New Roman" w:cs="Times New Roman"/>
        </w:rPr>
        <w:t xml:space="preserve"> Бриллиантов А.И. Лекции по истории древней церкви. С.53-54</w:t>
      </w:r>
    </w:p>
  </w:footnote>
  <w:footnote w:id="205">
    <w:p w:rsidR="00AB7118" w:rsidRPr="00364438" w:rsidRDefault="00AB7118" w:rsidP="00364438">
      <w:pPr>
        <w:pStyle w:val="a4"/>
        <w:spacing w:line="360" w:lineRule="auto"/>
        <w:rPr>
          <w:rFonts w:ascii="Times New Roman" w:hAnsi="Times New Roman" w:cs="Times New Roman"/>
        </w:rPr>
      </w:pPr>
      <w:r w:rsidRPr="00364438">
        <w:rPr>
          <w:rStyle w:val="a6"/>
          <w:rFonts w:ascii="Times New Roman" w:hAnsi="Times New Roman" w:cs="Times New Roman"/>
        </w:rPr>
        <w:footnoteRef/>
      </w:r>
      <w:r w:rsidRPr="00364438">
        <w:rPr>
          <w:rFonts w:ascii="Times New Roman" w:hAnsi="Times New Roman" w:cs="Times New Roman"/>
        </w:rPr>
        <w:t xml:space="preserve"> Братухин А.Ю. Александр Иванович Бриллиантов и его «Лекции по истории Древней Церкви»//Бриллиантов А.И. Лекции по истории древней церкви. С.27</w:t>
      </w:r>
    </w:p>
  </w:footnote>
  <w:footnote w:id="206">
    <w:p w:rsidR="00AB7118" w:rsidRPr="006F17F5" w:rsidRDefault="00AB7118">
      <w:pPr>
        <w:pStyle w:val="a4"/>
        <w:rPr>
          <w:rFonts w:ascii="Times New Roman" w:hAnsi="Times New Roman" w:cs="Times New Roman"/>
        </w:rPr>
      </w:pPr>
      <w:r w:rsidRPr="006F17F5">
        <w:rPr>
          <w:rStyle w:val="a6"/>
          <w:rFonts w:ascii="Times New Roman" w:hAnsi="Times New Roman" w:cs="Times New Roman"/>
        </w:rPr>
        <w:footnoteRef/>
      </w:r>
      <w:r w:rsidRPr="006F17F5">
        <w:rPr>
          <w:rFonts w:ascii="Times New Roman" w:hAnsi="Times New Roman" w:cs="Times New Roman"/>
        </w:rPr>
        <w:t xml:space="preserve"> Бриллиантов А.И. Предисловие//</w:t>
      </w:r>
      <w:proofErr w:type="spellStart"/>
      <w:r w:rsidRPr="006F17F5">
        <w:rPr>
          <w:rFonts w:ascii="Times New Roman" w:hAnsi="Times New Roman" w:cs="Times New Roman"/>
        </w:rPr>
        <w:t>Болотов</w:t>
      </w:r>
      <w:proofErr w:type="spellEnd"/>
      <w:r w:rsidRPr="006F17F5">
        <w:rPr>
          <w:rFonts w:ascii="Times New Roman" w:hAnsi="Times New Roman" w:cs="Times New Roman"/>
        </w:rPr>
        <w:t xml:space="preserve"> В.В. Лекции по истории древней церкви Т.4. С.</w:t>
      </w:r>
      <w:r w:rsidRPr="006F17F5">
        <w:rPr>
          <w:rFonts w:ascii="Times New Roman" w:hAnsi="Times New Roman" w:cs="Times New Roman"/>
          <w:lang w:val="en-US"/>
        </w:rPr>
        <w:t>XI</w:t>
      </w:r>
    </w:p>
  </w:footnote>
  <w:footnote w:id="207">
    <w:p w:rsidR="00AB7118" w:rsidRPr="00EA7ABF" w:rsidRDefault="00AB7118" w:rsidP="00EA7ABF">
      <w:pPr>
        <w:pStyle w:val="a4"/>
        <w:spacing w:line="360" w:lineRule="auto"/>
        <w:rPr>
          <w:rFonts w:ascii="Times New Roman" w:hAnsi="Times New Roman" w:cs="Times New Roman"/>
        </w:rPr>
      </w:pPr>
      <w:r w:rsidRPr="00EA7ABF">
        <w:rPr>
          <w:rStyle w:val="a6"/>
          <w:rFonts w:ascii="Times New Roman" w:hAnsi="Times New Roman" w:cs="Times New Roman"/>
        </w:rPr>
        <w:footnoteRef/>
      </w:r>
      <w:r w:rsidRPr="00EA7ABF">
        <w:rPr>
          <w:rFonts w:ascii="Times New Roman" w:hAnsi="Times New Roman" w:cs="Times New Roman"/>
        </w:rPr>
        <w:t xml:space="preserve"> </w:t>
      </w:r>
      <w:proofErr w:type="spellStart"/>
      <w:r w:rsidRPr="00EA7ABF">
        <w:rPr>
          <w:rFonts w:ascii="Times New Roman" w:hAnsi="Times New Roman" w:cs="Times New Roman"/>
        </w:rPr>
        <w:t>Болотов</w:t>
      </w:r>
      <w:proofErr w:type="spellEnd"/>
      <w:r w:rsidRPr="00EA7ABF">
        <w:rPr>
          <w:rFonts w:ascii="Times New Roman" w:hAnsi="Times New Roman" w:cs="Times New Roman"/>
        </w:rPr>
        <w:t xml:space="preserve"> В.В. Лекции по истории древней церкви Т.4. 1918. С.1</w:t>
      </w:r>
    </w:p>
  </w:footnote>
  <w:footnote w:id="208">
    <w:p w:rsidR="00AB7118" w:rsidRPr="00EA7ABF" w:rsidRDefault="00AB7118" w:rsidP="00EA7ABF">
      <w:pPr>
        <w:pStyle w:val="a4"/>
        <w:spacing w:line="360" w:lineRule="auto"/>
        <w:rPr>
          <w:rFonts w:ascii="Times New Roman" w:hAnsi="Times New Roman" w:cs="Times New Roman"/>
        </w:rPr>
      </w:pPr>
      <w:r w:rsidRPr="00EA7ABF">
        <w:rPr>
          <w:rStyle w:val="a6"/>
          <w:rFonts w:ascii="Times New Roman" w:hAnsi="Times New Roman" w:cs="Times New Roman"/>
        </w:rPr>
        <w:footnoteRef/>
      </w:r>
      <w:r w:rsidRPr="00EA7ABF">
        <w:rPr>
          <w:rFonts w:ascii="Times New Roman" w:hAnsi="Times New Roman" w:cs="Times New Roman"/>
        </w:rPr>
        <w:t xml:space="preserve"> Бриллиантов А.И. Предисловие//</w:t>
      </w:r>
      <w:proofErr w:type="spellStart"/>
      <w:r w:rsidRPr="00EA7ABF">
        <w:rPr>
          <w:rFonts w:ascii="Times New Roman" w:hAnsi="Times New Roman" w:cs="Times New Roman"/>
        </w:rPr>
        <w:t>Болотов</w:t>
      </w:r>
      <w:proofErr w:type="spellEnd"/>
      <w:r w:rsidRPr="00EA7ABF">
        <w:rPr>
          <w:rFonts w:ascii="Times New Roman" w:hAnsi="Times New Roman" w:cs="Times New Roman"/>
        </w:rPr>
        <w:t xml:space="preserve"> В.В. Лекции по истории древней церкви Т.4. С.</w:t>
      </w:r>
      <w:r w:rsidRPr="00EA7ABF">
        <w:rPr>
          <w:rFonts w:ascii="Times New Roman" w:hAnsi="Times New Roman" w:cs="Times New Roman"/>
          <w:lang w:val="en-US"/>
        </w:rPr>
        <w:t>XIII</w:t>
      </w:r>
    </w:p>
  </w:footnote>
  <w:footnote w:id="209">
    <w:p w:rsidR="00AB7118" w:rsidRPr="009B5AC2" w:rsidRDefault="00AB7118" w:rsidP="00EA7ABF">
      <w:pPr>
        <w:pStyle w:val="a4"/>
        <w:spacing w:line="360" w:lineRule="auto"/>
        <w:rPr>
          <w:rFonts w:ascii="Times New Roman" w:hAnsi="Times New Roman" w:cs="Times New Roman"/>
        </w:rPr>
      </w:pPr>
      <w:r w:rsidRPr="00EA7ABF">
        <w:rPr>
          <w:rStyle w:val="a6"/>
          <w:rFonts w:ascii="Times New Roman" w:hAnsi="Times New Roman" w:cs="Times New Roman"/>
        </w:rPr>
        <w:footnoteRef/>
      </w:r>
      <w:r w:rsidRPr="00EA7ABF">
        <w:rPr>
          <w:rFonts w:ascii="Times New Roman" w:hAnsi="Times New Roman" w:cs="Times New Roman"/>
        </w:rPr>
        <w:t xml:space="preserve"> Там же. С.</w:t>
      </w:r>
      <w:r w:rsidRPr="00EA7ABF">
        <w:rPr>
          <w:rFonts w:ascii="Times New Roman" w:hAnsi="Times New Roman" w:cs="Times New Roman"/>
          <w:lang w:val="en-US"/>
        </w:rPr>
        <w:t>XIV</w:t>
      </w:r>
    </w:p>
  </w:footnote>
  <w:footnote w:id="210">
    <w:p w:rsidR="00AB7118" w:rsidRPr="009B5AC2" w:rsidRDefault="00AB7118" w:rsidP="009B5AC2">
      <w:pPr>
        <w:pStyle w:val="a4"/>
        <w:spacing w:line="360" w:lineRule="auto"/>
        <w:rPr>
          <w:rFonts w:ascii="Times New Roman" w:hAnsi="Times New Roman" w:cs="Times New Roman"/>
        </w:rPr>
      </w:pPr>
      <w:r w:rsidRPr="009B5AC2">
        <w:rPr>
          <w:rStyle w:val="a6"/>
          <w:rFonts w:ascii="Times New Roman" w:hAnsi="Times New Roman" w:cs="Times New Roman"/>
        </w:rPr>
        <w:footnoteRef/>
      </w:r>
      <w:r w:rsidRPr="009B5AC2">
        <w:rPr>
          <w:rFonts w:ascii="Times New Roman" w:hAnsi="Times New Roman" w:cs="Times New Roman"/>
        </w:rPr>
        <w:t xml:space="preserve"> Бриллиантов А.И. Рецензия на книгу: «</w:t>
      </w:r>
      <w:proofErr w:type="gramStart"/>
      <w:r w:rsidRPr="009B5AC2">
        <w:rPr>
          <w:rFonts w:ascii="Times New Roman" w:hAnsi="Times New Roman" w:cs="Times New Roman"/>
        </w:rPr>
        <w:t>Спасский</w:t>
      </w:r>
      <w:proofErr w:type="gramEnd"/>
      <w:r w:rsidRPr="009B5AC2">
        <w:rPr>
          <w:rFonts w:ascii="Times New Roman" w:hAnsi="Times New Roman" w:cs="Times New Roman"/>
        </w:rPr>
        <w:t xml:space="preserve"> А.А. История догматических движений в эпоху вселенских соборов (в связи с философскими учениями того времени) Т.</w:t>
      </w:r>
      <w:r w:rsidRPr="009B5AC2">
        <w:rPr>
          <w:rFonts w:ascii="Times New Roman" w:hAnsi="Times New Roman" w:cs="Times New Roman"/>
          <w:lang w:val="en-US"/>
        </w:rPr>
        <w:t>I</w:t>
      </w:r>
      <w:r w:rsidRPr="009B5AC2">
        <w:rPr>
          <w:rFonts w:ascii="Times New Roman" w:hAnsi="Times New Roman" w:cs="Times New Roman"/>
        </w:rPr>
        <w:t xml:space="preserve">»//Христианское чтение. </w:t>
      </w:r>
      <w:r>
        <w:rPr>
          <w:rFonts w:ascii="Times New Roman" w:hAnsi="Times New Roman" w:cs="Times New Roman"/>
        </w:rPr>
        <w:t xml:space="preserve">- </w:t>
      </w:r>
      <w:r w:rsidRPr="009B5AC2">
        <w:rPr>
          <w:rFonts w:ascii="Times New Roman" w:hAnsi="Times New Roman" w:cs="Times New Roman"/>
        </w:rPr>
        <w:t>1907.</w:t>
      </w:r>
      <w:r>
        <w:rPr>
          <w:rFonts w:ascii="Times New Roman" w:hAnsi="Times New Roman" w:cs="Times New Roman"/>
        </w:rPr>
        <w:t xml:space="preserve">- </w:t>
      </w:r>
      <w:r w:rsidRPr="009B5AC2">
        <w:rPr>
          <w:rFonts w:ascii="Times New Roman" w:hAnsi="Times New Roman" w:cs="Times New Roman"/>
        </w:rPr>
        <w:t xml:space="preserve">№10. </w:t>
      </w:r>
      <w:r>
        <w:rPr>
          <w:rFonts w:ascii="Times New Roman" w:hAnsi="Times New Roman" w:cs="Times New Roman"/>
        </w:rPr>
        <w:t xml:space="preserve">- </w:t>
      </w:r>
      <w:r w:rsidRPr="009B5AC2">
        <w:rPr>
          <w:rFonts w:ascii="Times New Roman" w:hAnsi="Times New Roman" w:cs="Times New Roman"/>
        </w:rPr>
        <w:t>С.503</w:t>
      </w:r>
    </w:p>
  </w:footnote>
  <w:footnote w:id="211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Бриллиантов А.И. Введение в общую церковную историю//Бриллиантов А.И. Лекции по истории древней церкви. С.28-45</w:t>
      </w:r>
    </w:p>
  </w:footnote>
  <w:footnote w:id="212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</w:t>
      </w:r>
      <w:proofErr w:type="spellStart"/>
      <w:r w:rsidRPr="0074274B">
        <w:rPr>
          <w:rFonts w:ascii="Times New Roman" w:hAnsi="Times New Roman" w:cs="Times New Roman"/>
        </w:rPr>
        <w:t>Болотов</w:t>
      </w:r>
      <w:proofErr w:type="spellEnd"/>
      <w:r w:rsidRPr="0074274B">
        <w:rPr>
          <w:rFonts w:ascii="Times New Roman" w:hAnsi="Times New Roman" w:cs="Times New Roman"/>
        </w:rPr>
        <w:t xml:space="preserve"> В.В. Предварительные понятия//</w:t>
      </w:r>
      <w:proofErr w:type="spellStart"/>
      <w:r w:rsidRPr="0074274B">
        <w:rPr>
          <w:rFonts w:ascii="Times New Roman" w:hAnsi="Times New Roman" w:cs="Times New Roman"/>
        </w:rPr>
        <w:t>Болотов</w:t>
      </w:r>
      <w:proofErr w:type="spellEnd"/>
      <w:r w:rsidRPr="0074274B">
        <w:rPr>
          <w:rFonts w:ascii="Times New Roman" w:hAnsi="Times New Roman" w:cs="Times New Roman"/>
        </w:rPr>
        <w:t xml:space="preserve"> В.В. Лекции по истории древней церкви. С.1-39</w:t>
      </w:r>
    </w:p>
  </w:footnote>
  <w:footnote w:id="213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Бриллиантов А.И. Лекции по истории древней церкви. СПб</w:t>
      </w:r>
      <w:proofErr w:type="gramStart"/>
      <w:r>
        <w:rPr>
          <w:rFonts w:ascii="Times New Roman" w:hAnsi="Times New Roman" w:cs="Times New Roman"/>
        </w:rPr>
        <w:t>.</w:t>
      </w:r>
      <w:r w:rsidRPr="0074274B">
        <w:rPr>
          <w:rFonts w:ascii="Times New Roman" w:hAnsi="Times New Roman" w:cs="Times New Roman"/>
        </w:rPr>
        <w:t xml:space="preserve">, </w:t>
      </w:r>
      <w:proofErr w:type="gramEnd"/>
      <w:r w:rsidRPr="0074274B">
        <w:rPr>
          <w:rFonts w:ascii="Times New Roman" w:hAnsi="Times New Roman" w:cs="Times New Roman"/>
        </w:rPr>
        <w:t>2007. С.28</w:t>
      </w:r>
    </w:p>
  </w:footnote>
  <w:footnote w:id="214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Там же. С.28-30</w:t>
      </w:r>
    </w:p>
  </w:footnote>
  <w:footnote w:id="215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Там же. С.30-31</w:t>
      </w:r>
    </w:p>
  </w:footnote>
  <w:footnote w:id="216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Там же. С. 31-32</w:t>
      </w:r>
    </w:p>
  </w:footnote>
  <w:footnote w:id="217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Там же. С.32-36</w:t>
      </w:r>
    </w:p>
  </w:footnote>
  <w:footnote w:id="218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Там же. С.36-38</w:t>
      </w:r>
    </w:p>
  </w:footnote>
  <w:footnote w:id="219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Там же.</w:t>
      </w:r>
      <w:r>
        <w:rPr>
          <w:rFonts w:ascii="Times New Roman" w:hAnsi="Times New Roman" w:cs="Times New Roman"/>
        </w:rPr>
        <w:t xml:space="preserve"> </w:t>
      </w:r>
      <w:r w:rsidRPr="0074274B">
        <w:rPr>
          <w:rFonts w:ascii="Times New Roman" w:hAnsi="Times New Roman" w:cs="Times New Roman"/>
        </w:rPr>
        <w:t>С.38-43</w:t>
      </w:r>
    </w:p>
  </w:footnote>
  <w:footnote w:id="220">
    <w:p w:rsidR="00AB7118" w:rsidRPr="0074274B" w:rsidRDefault="00AB7118" w:rsidP="0074274B">
      <w:pPr>
        <w:pStyle w:val="a4"/>
        <w:spacing w:line="360" w:lineRule="auto"/>
        <w:rPr>
          <w:rFonts w:ascii="Times New Roman" w:hAnsi="Times New Roman" w:cs="Times New Roman"/>
        </w:rPr>
      </w:pPr>
      <w:r w:rsidRPr="0074274B">
        <w:rPr>
          <w:rStyle w:val="a6"/>
          <w:rFonts w:ascii="Times New Roman" w:hAnsi="Times New Roman" w:cs="Times New Roman"/>
        </w:rPr>
        <w:footnoteRef/>
      </w:r>
      <w:r w:rsidRPr="0074274B">
        <w:rPr>
          <w:rFonts w:ascii="Times New Roman" w:hAnsi="Times New Roman" w:cs="Times New Roman"/>
        </w:rPr>
        <w:t xml:space="preserve"> Там же. С.43-45</w:t>
      </w:r>
    </w:p>
  </w:footnote>
  <w:footnote w:id="221">
    <w:p w:rsidR="00AB7118" w:rsidRPr="00DA644C" w:rsidRDefault="00AB7118" w:rsidP="00DA644C">
      <w:pPr>
        <w:pStyle w:val="a4"/>
        <w:spacing w:line="360" w:lineRule="auto"/>
        <w:rPr>
          <w:rFonts w:ascii="Times New Roman" w:hAnsi="Times New Roman" w:cs="Times New Roman"/>
        </w:rPr>
      </w:pPr>
      <w:r w:rsidRPr="00DA644C">
        <w:rPr>
          <w:rStyle w:val="a6"/>
          <w:rFonts w:ascii="Times New Roman" w:hAnsi="Times New Roman" w:cs="Times New Roman"/>
        </w:rPr>
        <w:footnoteRef/>
      </w:r>
      <w:r w:rsidRPr="00DA644C">
        <w:rPr>
          <w:rFonts w:ascii="Times New Roman" w:hAnsi="Times New Roman" w:cs="Times New Roman"/>
        </w:rPr>
        <w:t xml:space="preserve"> Там же. С.43</w:t>
      </w:r>
    </w:p>
  </w:footnote>
  <w:footnote w:id="222">
    <w:p w:rsidR="00AB7118" w:rsidRPr="00DA644C" w:rsidRDefault="00AB7118" w:rsidP="00DA644C">
      <w:pPr>
        <w:pStyle w:val="a4"/>
        <w:spacing w:line="360" w:lineRule="auto"/>
        <w:rPr>
          <w:rFonts w:ascii="Times New Roman" w:hAnsi="Times New Roman" w:cs="Times New Roman"/>
        </w:rPr>
      </w:pPr>
      <w:r w:rsidRPr="00DA644C">
        <w:rPr>
          <w:rStyle w:val="a6"/>
          <w:rFonts w:ascii="Times New Roman" w:hAnsi="Times New Roman" w:cs="Times New Roman"/>
        </w:rPr>
        <w:footnoteRef/>
      </w:r>
      <w:r w:rsidRPr="00DA644C">
        <w:rPr>
          <w:rFonts w:ascii="Times New Roman" w:hAnsi="Times New Roman" w:cs="Times New Roman"/>
        </w:rPr>
        <w:t xml:space="preserve"> Там же. С.37</w:t>
      </w:r>
    </w:p>
  </w:footnote>
  <w:footnote w:id="223">
    <w:p w:rsidR="00AB7118" w:rsidRPr="00DA644C" w:rsidRDefault="00AB7118" w:rsidP="00DA644C">
      <w:pPr>
        <w:pStyle w:val="a4"/>
        <w:spacing w:line="360" w:lineRule="auto"/>
        <w:rPr>
          <w:rFonts w:ascii="Times New Roman" w:hAnsi="Times New Roman" w:cs="Times New Roman"/>
        </w:rPr>
      </w:pPr>
      <w:r w:rsidRPr="00DA644C">
        <w:rPr>
          <w:rStyle w:val="a6"/>
          <w:rFonts w:ascii="Times New Roman" w:hAnsi="Times New Roman" w:cs="Times New Roman"/>
        </w:rPr>
        <w:footnoteRef/>
      </w:r>
      <w:r w:rsidRPr="00DA644C">
        <w:rPr>
          <w:rFonts w:ascii="Times New Roman" w:hAnsi="Times New Roman" w:cs="Times New Roman"/>
        </w:rPr>
        <w:t xml:space="preserve"> Там же. С.43</w:t>
      </w:r>
    </w:p>
  </w:footnote>
  <w:footnote w:id="224">
    <w:p w:rsidR="00AB7118" w:rsidRPr="00DA644C" w:rsidRDefault="00AB7118" w:rsidP="00DA644C">
      <w:pPr>
        <w:pStyle w:val="a4"/>
        <w:spacing w:line="360" w:lineRule="auto"/>
        <w:rPr>
          <w:rFonts w:ascii="Times New Roman" w:hAnsi="Times New Roman" w:cs="Times New Roman"/>
        </w:rPr>
      </w:pPr>
      <w:r w:rsidRPr="00DA644C">
        <w:rPr>
          <w:rStyle w:val="a6"/>
          <w:rFonts w:ascii="Times New Roman" w:hAnsi="Times New Roman" w:cs="Times New Roman"/>
        </w:rPr>
        <w:footnoteRef/>
      </w:r>
      <w:r w:rsidRPr="00DA644C">
        <w:rPr>
          <w:rFonts w:ascii="Times New Roman" w:hAnsi="Times New Roman" w:cs="Times New Roman"/>
        </w:rPr>
        <w:t xml:space="preserve"> Там же. С.29</w:t>
      </w:r>
    </w:p>
  </w:footnote>
  <w:footnote w:id="225">
    <w:p w:rsidR="00AB7118" w:rsidRPr="00DA644C" w:rsidRDefault="00AB7118" w:rsidP="00DA644C">
      <w:pPr>
        <w:pStyle w:val="a4"/>
        <w:spacing w:line="360" w:lineRule="auto"/>
        <w:rPr>
          <w:rFonts w:ascii="Times New Roman" w:hAnsi="Times New Roman" w:cs="Times New Roman"/>
        </w:rPr>
      </w:pPr>
      <w:r w:rsidRPr="00DA644C">
        <w:rPr>
          <w:rStyle w:val="a6"/>
          <w:rFonts w:ascii="Times New Roman" w:hAnsi="Times New Roman" w:cs="Times New Roman"/>
        </w:rPr>
        <w:footnoteRef/>
      </w:r>
      <w:r w:rsidRPr="00DA644C">
        <w:rPr>
          <w:rFonts w:ascii="Times New Roman" w:hAnsi="Times New Roman" w:cs="Times New Roman"/>
        </w:rPr>
        <w:t xml:space="preserve"> Там же. С.43</w:t>
      </w:r>
    </w:p>
  </w:footnote>
  <w:footnote w:id="226">
    <w:p w:rsidR="00AB7118" w:rsidRPr="00DA644C" w:rsidRDefault="00AB7118" w:rsidP="00DA644C">
      <w:pPr>
        <w:pStyle w:val="a4"/>
        <w:spacing w:line="360" w:lineRule="auto"/>
        <w:rPr>
          <w:rFonts w:ascii="Times New Roman" w:hAnsi="Times New Roman" w:cs="Times New Roman"/>
        </w:rPr>
      </w:pPr>
      <w:r w:rsidRPr="00DA644C">
        <w:rPr>
          <w:rStyle w:val="a6"/>
          <w:rFonts w:ascii="Times New Roman" w:hAnsi="Times New Roman" w:cs="Times New Roman"/>
        </w:rPr>
        <w:footnoteRef/>
      </w:r>
      <w:r w:rsidRPr="00DA644C">
        <w:rPr>
          <w:rFonts w:ascii="Times New Roman" w:hAnsi="Times New Roman" w:cs="Times New Roman"/>
        </w:rPr>
        <w:t xml:space="preserve"> Там же. С.42</w:t>
      </w:r>
    </w:p>
  </w:footnote>
  <w:footnote w:id="227">
    <w:p w:rsidR="00AB7118" w:rsidRPr="00DA644C" w:rsidRDefault="00AB7118" w:rsidP="00DA644C">
      <w:pPr>
        <w:pStyle w:val="a4"/>
        <w:spacing w:line="360" w:lineRule="auto"/>
        <w:rPr>
          <w:rFonts w:ascii="Times New Roman" w:hAnsi="Times New Roman" w:cs="Times New Roman"/>
        </w:rPr>
      </w:pPr>
      <w:r w:rsidRPr="00DA644C">
        <w:rPr>
          <w:rStyle w:val="a6"/>
          <w:rFonts w:ascii="Times New Roman" w:hAnsi="Times New Roman" w:cs="Times New Roman"/>
        </w:rPr>
        <w:footnoteRef/>
      </w:r>
      <w:r w:rsidRPr="00DA644C">
        <w:rPr>
          <w:rFonts w:ascii="Times New Roman" w:hAnsi="Times New Roman" w:cs="Times New Roman"/>
        </w:rPr>
        <w:t xml:space="preserve"> Там же. С.31</w:t>
      </w:r>
    </w:p>
  </w:footnote>
  <w:footnote w:id="228">
    <w:p w:rsidR="00AB7118" w:rsidRPr="00DA644C" w:rsidRDefault="00AB7118" w:rsidP="00DA644C">
      <w:pPr>
        <w:pStyle w:val="a4"/>
        <w:spacing w:line="360" w:lineRule="auto"/>
        <w:rPr>
          <w:rFonts w:ascii="Times New Roman" w:hAnsi="Times New Roman" w:cs="Times New Roman"/>
        </w:rPr>
      </w:pPr>
      <w:r w:rsidRPr="00DA644C">
        <w:rPr>
          <w:rStyle w:val="a6"/>
          <w:rFonts w:ascii="Times New Roman" w:hAnsi="Times New Roman" w:cs="Times New Roman"/>
        </w:rPr>
        <w:footnoteRef/>
      </w:r>
      <w:r w:rsidRPr="00DA644C">
        <w:rPr>
          <w:rFonts w:ascii="Times New Roman" w:hAnsi="Times New Roman" w:cs="Times New Roman"/>
        </w:rPr>
        <w:t xml:space="preserve"> Там же. С.36</w:t>
      </w:r>
    </w:p>
  </w:footnote>
  <w:footnote w:id="229">
    <w:p w:rsidR="00AB7118" w:rsidRPr="0063681A" w:rsidRDefault="00AB7118" w:rsidP="0063681A">
      <w:pPr>
        <w:pStyle w:val="a4"/>
        <w:spacing w:line="360" w:lineRule="auto"/>
        <w:rPr>
          <w:rFonts w:ascii="Times New Roman" w:hAnsi="Times New Roman" w:cs="Times New Roman"/>
        </w:rPr>
      </w:pPr>
      <w:r w:rsidRPr="0063681A">
        <w:rPr>
          <w:rStyle w:val="a6"/>
          <w:rFonts w:ascii="Times New Roman" w:hAnsi="Times New Roman" w:cs="Times New Roman"/>
        </w:rPr>
        <w:footnoteRef/>
      </w:r>
      <w:r w:rsidRPr="0063681A">
        <w:rPr>
          <w:rFonts w:ascii="Times New Roman" w:hAnsi="Times New Roman" w:cs="Times New Roman"/>
        </w:rPr>
        <w:t xml:space="preserve"> Там же.</w:t>
      </w:r>
      <w:r>
        <w:rPr>
          <w:rFonts w:ascii="Times New Roman" w:hAnsi="Times New Roman" w:cs="Times New Roman"/>
        </w:rPr>
        <w:t xml:space="preserve"> </w:t>
      </w:r>
      <w:r w:rsidRPr="0063681A">
        <w:rPr>
          <w:rFonts w:ascii="Times New Roman" w:hAnsi="Times New Roman" w:cs="Times New Roman"/>
        </w:rPr>
        <w:t>С.45</w:t>
      </w:r>
    </w:p>
  </w:footnote>
  <w:footnote w:id="230">
    <w:p w:rsidR="00AB7118" w:rsidRPr="0063681A" w:rsidRDefault="00AB7118" w:rsidP="0063681A">
      <w:pPr>
        <w:pStyle w:val="a4"/>
        <w:spacing w:line="360" w:lineRule="auto"/>
        <w:rPr>
          <w:rFonts w:ascii="Times New Roman" w:hAnsi="Times New Roman" w:cs="Times New Roman"/>
        </w:rPr>
      </w:pPr>
      <w:r w:rsidRPr="0063681A">
        <w:rPr>
          <w:rStyle w:val="a6"/>
          <w:rFonts w:ascii="Times New Roman" w:hAnsi="Times New Roman" w:cs="Times New Roman"/>
        </w:rPr>
        <w:footnoteRef/>
      </w:r>
      <w:r w:rsidRPr="0063681A">
        <w:rPr>
          <w:rFonts w:ascii="Times New Roman" w:hAnsi="Times New Roman" w:cs="Times New Roman"/>
        </w:rPr>
        <w:t xml:space="preserve"> Там же. С.45</w:t>
      </w:r>
    </w:p>
  </w:footnote>
  <w:footnote w:id="231">
    <w:p w:rsidR="00AB7118" w:rsidRPr="00242702" w:rsidRDefault="00AB7118" w:rsidP="00242702">
      <w:pPr>
        <w:pStyle w:val="a4"/>
        <w:spacing w:line="360" w:lineRule="auto"/>
        <w:rPr>
          <w:rFonts w:ascii="Times New Roman" w:hAnsi="Times New Roman" w:cs="Times New Roman"/>
        </w:rPr>
      </w:pPr>
      <w:r w:rsidRPr="00242702">
        <w:rPr>
          <w:rStyle w:val="a6"/>
          <w:rFonts w:ascii="Times New Roman" w:hAnsi="Times New Roman" w:cs="Times New Roman"/>
        </w:rPr>
        <w:footnoteRef/>
      </w:r>
      <w:r w:rsidRPr="00242702">
        <w:rPr>
          <w:rFonts w:ascii="Times New Roman" w:hAnsi="Times New Roman" w:cs="Times New Roman"/>
        </w:rPr>
        <w:t xml:space="preserve"> </w:t>
      </w:r>
      <w:proofErr w:type="spellStart"/>
      <w:r w:rsidRPr="00242702">
        <w:rPr>
          <w:rFonts w:ascii="Times New Roman" w:hAnsi="Times New Roman" w:cs="Times New Roman"/>
        </w:rPr>
        <w:t>Фриман</w:t>
      </w:r>
      <w:proofErr w:type="spellEnd"/>
      <w:r w:rsidRPr="00242702">
        <w:rPr>
          <w:rFonts w:ascii="Times New Roman" w:hAnsi="Times New Roman" w:cs="Times New Roman"/>
        </w:rPr>
        <w:t xml:space="preserve"> Э. Методы изучения истории. М.</w:t>
      </w:r>
      <w:r>
        <w:rPr>
          <w:rFonts w:ascii="Times New Roman" w:hAnsi="Times New Roman" w:cs="Times New Roman"/>
        </w:rPr>
        <w:t>: Книжный дом «</w:t>
      </w:r>
      <w:proofErr w:type="spellStart"/>
      <w:r>
        <w:rPr>
          <w:rFonts w:ascii="Times New Roman" w:hAnsi="Times New Roman" w:cs="Times New Roman"/>
        </w:rPr>
        <w:t>Либроком</w:t>
      </w:r>
      <w:proofErr w:type="spellEnd"/>
      <w:r>
        <w:rPr>
          <w:rFonts w:ascii="Times New Roman" w:hAnsi="Times New Roman" w:cs="Times New Roman"/>
        </w:rPr>
        <w:t>»</w:t>
      </w:r>
      <w:r w:rsidRPr="002427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42702">
        <w:rPr>
          <w:rFonts w:ascii="Times New Roman" w:hAnsi="Times New Roman" w:cs="Times New Roman"/>
        </w:rPr>
        <w:t>2011. С. 32</w:t>
      </w:r>
    </w:p>
  </w:footnote>
  <w:footnote w:id="232">
    <w:p w:rsidR="00AB7118" w:rsidRPr="00242702" w:rsidRDefault="00AB7118" w:rsidP="00242702">
      <w:pPr>
        <w:pStyle w:val="a4"/>
        <w:spacing w:line="360" w:lineRule="auto"/>
        <w:rPr>
          <w:rFonts w:ascii="Times New Roman" w:hAnsi="Times New Roman" w:cs="Times New Roman"/>
        </w:rPr>
      </w:pPr>
      <w:r w:rsidRPr="00242702">
        <w:rPr>
          <w:rStyle w:val="a6"/>
          <w:rFonts w:ascii="Times New Roman" w:hAnsi="Times New Roman" w:cs="Times New Roman"/>
        </w:rPr>
        <w:footnoteRef/>
      </w:r>
      <w:r w:rsidRPr="00242702">
        <w:rPr>
          <w:rFonts w:ascii="Times New Roman" w:hAnsi="Times New Roman" w:cs="Times New Roman"/>
        </w:rPr>
        <w:t xml:space="preserve"> Там же. С. 8</w:t>
      </w:r>
    </w:p>
  </w:footnote>
  <w:footnote w:id="233">
    <w:p w:rsidR="00AB7118" w:rsidRPr="00242702" w:rsidRDefault="00AB7118" w:rsidP="00242702">
      <w:pPr>
        <w:pStyle w:val="a4"/>
        <w:spacing w:line="360" w:lineRule="auto"/>
        <w:rPr>
          <w:rFonts w:ascii="Times New Roman" w:hAnsi="Times New Roman" w:cs="Times New Roman"/>
        </w:rPr>
      </w:pPr>
      <w:r w:rsidRPr="00242702">
        <w:rPr>
          <w:rStyle w:val="a6"/>
          <w:rFonts w:ascii="Times New Roman" w:hAnsi="Times New Roman" w:cs="Times New Roman"/>
        </w:rPr>
        <w:footnoteRef/>
      </w:r>
      <w:r w:rsidRPr="00242702">
        <w:rPr>
          <w:rFonts w:ascii="Times New Roman" w:hAnsi="Times New Roman" w:cs="Times New Roman"/>
        </w:rPr>
        <w:t xml:space="preserve"> Там же. С. 36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9FB"/>
    <w:multiLevelType w:val="hybridMultilevel"/>
    <w:tmpl w:val="C36A7650"/>
    <w:lvl w:ilvl="0" w:tplc="0278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E5D62"/>
    <w:multiLevelType w:val="multilevel"/>
    <w:tmpl w:val="9B20A82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206A4D05"/>
    <w:multiLevelType w:val="multilevel"/>
    <w:tmpl w:val="20107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BB4151"/>
    <w:multiLevelType w:val="hybridMultilevel"/>
    <w:tmpl w:val="D01E9BCE"/>
    <w:lvl w:ilvl="0" w:tplc="A0A8E0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0FD5"/>
    <w:multiLevelType w:val="hybridMultilevel"/>
    <w:tmpl w:val="F1E695E0"/>
    <w:lvl w:ilvl="0" w:tplc="752CA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AE"/>
    <w:rsid w:val="000115FD"/>
    <w:rsid w:val="000133C8"/>
    <w:rsid w:val="00014E0A"/>
    <w:rsid w:val="00022251"/>
    <w:rsid w:val="00023A89"/>
    <w:rsid w:val="00025B7F"/>
    <w:rsid w:val="00051970"/>
    <w:rsid w:val="000566F1"/>
    <w:rsid w:val="00057FEB"/>
    <w:rsid w:val="000626A0"/>
    <w:rsid w:val="0006315B"/>
    <w:rsid w:val="000701EA"/>
    <w:rsid w:val="00077599"/>
    <w:rsid w:val="0007759A"/>
    <w:rsid w:val="00090E15"/>
    <w:rsid w:val="000A514C"/>
    <w:rsid w:val="000B2D16"/>
    <w:rsid w:val="000B60A3"/>
    <w:rsid w:val="000D1F85"/>
    <w:rsid w:val="000D7FA8"/>
    <w:rsid w:val="000E66FB"/>
    <w:rsid w:val="000E7E0D"/>
    <w:rsid w:val="000F6C2F"/>
    <w:rsid w:val="000F7C68"/>
    <w:rsid w:val="001025A3"/>
    <w:rsid w:val="0011626C"/>
    <w:rsid w:val="00117EFC"/>
    <w:rsid w:val="001469EB"/>
    <w:rsid w:val="00161939"/>
    <w:rsid w:val="001651D9"/>
    <w:rsid w:val="00172F08"/>
    <w:rsid w:val="00174794"/>
    <w:rsid w:val="001A1F88"/>
    <w:rsid w:val="001A50F6"/>
    <w:rsid w:val="001B10DA"/>
    <w:rsid w:val="001C0329"/>
    <w:rsid w:val="001E3EE9"/>
    <w:rsid w:val="001E49BF"/>
    <w:rsid w:val="001E4F73"/>
    <w:rsid w:val="001E5A42"/>
    <w:rsid w:val="001F30B0"/>
    <w:rsid w:val="001F462B"/>
    <w:rsid w:val="001F6A4F"/>
    <w:rsid w:val="00204AA8"/>
    <w:rsid w:val="002076A0"/>
    <w:rsid w:val="00220F33"/>
    <w:rsid w:val="002210E4"/>
    <w:rsid w:val="0022493D"/>
    <w:rsid w:val="0024138A"/>
    <w:rsid w:val="00242702"/>
    <w:rsid w:val="002516D9"/>
    <w:rsid w:val="00264092"/>
    <w:rsid w:val="00272A75"/>
    <w:rsid w:val="002A4B32"/>
    <w:rsid w:val="002B7F65"/>
    <w:rsid w:val="002E4DF3"/>
    <w:rsid w:val="002F2549"/>
    <w:rsid w:val="002F6068"/>
    <w:rsid w:val="0031384F"/>
    <w:rsid w:val="003231B6"/>
    <w:rsid w:val="00323613"/>
    <w:rsid w:val="003268A1"/>
    <w:rsid w:val="00327B09"/>
    <w:rsid w:val="00330D0A"/>
    <w:rsid w:val="00345F16"/>
    <w:rsid w:val="0035572E"/>
    <w:rsid w:val="00356722"/>
    <w:rsid w:val="00356C18"/>
    <w:rsid w:val="00364438"/>
    <w:rsid w:val="00380237"/>
    <w:rsid w:val="00384775"/>
    <w:rsid w:val="0039561D"/>
    <w:rsid w:val="0039571B"/>
    <w:rsid w:val="00395DF0"/>
    <w:rsid w:val="003B6279"/>
    <w:rsid w:val="003D24DB"/>
    <w:rsid w:val="003D3F55"/>
    <w:rsid w:val="003D5224"/>
    <w:rsid w:val="003E29A4"/>
    <w:rsid w:val="003E6A7F"/>
    <w:rsid w:val="003F1C24"/>
    <w:rsid w:val="00414E06"/>
    <w:rsid w:val="0042009D"/>
    <w:rsid w:val="004228BA"/>
    <w:rsid w:val="004260EA"/>
    <w:rsid w:val="00430E1E"/>
    <w:rsid w:val="00431824"/>
    <w:rsid w:val="00447503"/>
    <w:rsid w:val="00473F05"/>
    <w:rsid w:val="004875D0"/>
    <w:rsid w:val="00490540"/>
    <w:rsid w:val="004B7985"/>
    <w:rsid w:val="004C49A5"/>
    <w:rsid w:val="004E1DF9"/>
    <w:rsid w:val="004E27F9"/>
    <w:rsid w:val="004E3563"/>
    <w:rsid w:val="00506452"/>
    <w:rsid w:val="00511B12"/>
    <w:rsid w:val="00512B15"/>
    <w:rsid w:val="00513833"/>
    <w:rsid w:val="00514603"/>
    <w:rsid w:val="00524CE1"/>
    <w:rsid w:val="0054052A"/>
    <w:rsid w:val="00547479"/>
    <w:rsid w:val="005477B7"/>
    <w:rsid w:val="00556ECF"/>
    <w:rsid w:val="005728EF"/>
    <w:rsid w:val="005743DA"/>
    <w:rsid w:val="00580533"/>
    <w:rsid w:val="00587CCC"/>
    <w:rsid w:val="00593CD3"/>
    <w:rsid w:val="00597F3A"/>
    <w:rsid w:val="005C2A20"/>
    <w:rsid w:val="005C61FD"/>
    <w:rsid w:val="005C65B0"/>
    <w:rsid w:val="005C757F"/>
    <w:rsid w:val="005E4DA2"/>
    <w:rsid w:val="005E61CC"/>
    <w:rsid w:val="005F11DC"/>
    <w:rsid w:val="005F1555"/>
    <w:rsid w:val="005F263B"/>
    <w:rsid w:val="005F29AE"/>
    <w:rsid w:val="0060597A"/>
    <w:rsid w:val="0060651D"/>
    <w:rsid w:val="00607530"/>
    <w:rsid w:val="00612E37"/>
    <w:rsid w:val="006255A2"/>
    <w:rsid w:val="006262F4"/>
    <w:rsid w:val="006273B5"/>
    <w:rsid w:val="0063681A"/>
    <w:rsid w:val="00645F66"/>
    <w:rsid w:val="006630E5"/>
    <w:rsid w:val="00667D6F"/>
    <w:rsid w:val="0067655E"/>
    <w:rsid w:val="00685C8C"/>
    <w:rsid w:val="0068706B"/>
    <w:rsid w:val="00696E78"/>
    <w:rsid w:val="0069712B"/>
    <w:rsid w:val="00697BDE"/>
    <w:rsid w:val="006A7B07"/>
    <w:rsid w:val="006B063D"/>
    <w:rsid w:val="006B7560"/>
    <w:rsid w:val="006C6C80"/>
    <w:rsid w:val="006C7D2A"/>
    <w:rsid w:val="006D6151"/>
    <w:rsid w:val="006F17F5"/>
    <w:rsid w:val="00707313"/>
    <w:rsid w:val="00712959"/>
    <w:rsid w:val="007164EE"/>
    <w:rsid w:val="007212C6"/>
    <w:rsid w:val="007332E8"/>
    <w:rsid w:val="0074274B"/>
    <w:rsid w:val="007435DA"/>
    <w:rsid w:val="00743FC7"/>
    <w:rsid w:val="00754541"/>
    <w:rsid w:val="00762A06"/>
    <w:rsid w:val="00766918"/>
    <w:rsid w:val="00770903"/>
    <w:rsid w:val="00772E2C"/>
    <w:rsid w:val="007959D0"/>
    <w:rsid w:val="00797312"/>
    <w:rsid w:val="007A0364"/>
    <w:rsid w:val="007A0E61"/>
    <w:rsid w:val="007B514C"/>
    <w:rsid w:val="007C2551"/>
    <w:rsid w:val="007C37B4"/>
    <w:rsid w:val="007F21FA"/>
    <w:rsid w:val="007F2CB0"/>
    <w:rsid w:val="007F41D4"/>
    <w:rsid w:val="00800C55"/>
    <w:rsid w:val="00807424"/>
    <w:rsid w:val="00815E4B"/>
    <w:rsid w:val="00823D2E"/>
    <w:rsid w:val="00824B00"/>
    <w:rsid w:val="00827A1C"/>
    <w:rsid w:val="00837922"/>
    <w:rsid w:val="00844E62"/>
    <w:rsid w:val="00857785"/>
    <w:rsid w:val="008642BD"/>
    <w:rsid w:val="00871E92"/>
    <w:rsid w:val="008765B3"/>
    <w:rsid w:val="0088462A"/>
    <w:rsid w:val="008920ED"/>
    <w:rsid w:val="008949AE"/>
    <w:rsid w:val="008B559B"/>
    <w:rsid w:val="008D2395"/>
    <w:rsid w:val="00906CFC"/>
    <w:rsid w:val="00940246"/>
    <w:rsid w:val="00941C5D"/>
    <w:rsid w:val="00945A2C"/>
    <w:rsid w:val="00946442"/>
    <w:rsid w:val="00966B47"/>
    <w:rsid w:val="00975605"/>
    <w:rsid w:val="0098729F"/>
    <w:rsid w:val="009873F7"/>
    <w:rsid w:val="009875A4"/>
    <w:rsid w:val="009B1A15"/>
    <w:rsid w:val="009B5AC2"/>
    <w:rsid w:val="009E558A"/>
    <w:rsid w:val="009F4EF7"/>
    <w:rsid w:val="00A05AA9"/>
    <w:rsid w:val="00A141B2"/>
    <w:rsid w:val="00A302A4"/>
    <w:rsid w:val="00A42661"/>
    <w:rsid w:val="00A50D72"/>
    <w:rsid w:val="00A52CA3"/>
    <w:rsid w:val="00A6033A"/>
    <w:rsid w:val="00A619DA"/>
    <w:rsid w:val="00A73D0A"/>
    <w:rsid w:val="00A820EF"/>
    <w:rsid w:val="00AA46A0"/>
    <w:rsid w:val="00AB7118"/>
    <w:rsid w:val="00AB7901"/>
    <w:rsid w:val="00AD378B"/>
    <w:rsid w:val="00AE0D9D"/>
    <w:rsid w:val="00B31F04"/>
    <w:rsid w:val="00B374B2"/>
    <w:rsid w:val="00B52D44"/>
    <w:rsid w:val="00B54E69"/>
    <w:rsid w:val="00B55A7C"/>
    <w:rsid w:val="00B61C94"/>
    <w:rsid w:val="00B70078"/>
    <w:rsid w:val="00B72EAB"/>
    <w:rsid w:val="00B751D0"/>
    <w:rsid w:val="00B85BD9"/>
    <w:rsid w:val="00B86164"/>
    <w:rsid w:val="00B928A6"/>
    <w:rsid w:val="00B9683C"/>
    <w:rsid w:val="00BA12A1"/>
    <w:rsid w:val="00BA7869"/>
    <w:rsid w:val="00BB2568"/>
    <w:rsid w:val="00BB72C9"/>
    <w:rsid w:val="00BC308B"/>
    <w:rsid w:val="00BC3275"/>
    <w:rsid w:val="00BD33F5"/>
    <w:rsid w:val="00BD74F0"/>
    <w:rsid w:val="00BF2484"/>
    <w:rsid w:val="00C012A3"/>
    <w:rsid w:val="00C15C05"/>
    <w:rsid w:val="00C20C7B"/>
    <w:rsid w:val="00C2775A"/>
    <w:rsid w:val="00C342CD"/>
    <w:rsid w:val="00C37BC0"/>
    <w:rsid w:val="00C478D7"/>
    <w:rsid w:val="00C61B32"/>
    <w:rsid w:val="00C66DE5"/>
    <w:rsid w:val="00C81FAB"/>
    <w:rsid w:val="00C846F7"/>
    <w:rsid w:val="00C869DE"/>
    <w:rsid w:val="00C90D45"/>
    <w:rsid w:val="00CA7446"/>
    <w:rsid w:val="00CB3885"/>
    <w:rsid w:val="00CC0F36"/>
    <w:rsid w:val="00CD45E1"/>
    <w:rsid w:val="00CE39D7"/>
    <w:rsid w:val="00CE4984"/>
    <w:rsid w:val="00D11310"/>
    <w:rsid w:val="00D12875"/>
    <w:rsid w:val="00D1457B"/>
    <w:rsid w:val="00D31563"/>
    <w:rsid w:val="00D44008"/>
    <w:rsid w:val="00D46111"/>
    <w:rsid w:val="00D502D0"/>
    <w:rsid w:val="00D561D7"/>
    <w:rsid w:val="00D636B6"/>
    <w:rsid w:val="00D83597"/>
    <w:rsid w:val="00D84A8C"/>
    <w:rsid w:val="00D94173"/>
    <w:rsid w:val="00DA3BA2"/>
    <w:rsid w:val="00DA644C"/>
    <w:rsid w:val="00DC0C7C"/>
    <w:rsid w:val="00DC2D97"/>
    <w:rsid w:val="00DE6705"/>
    <w:rsid w:val="00DF5769"/>
    <w:rsid w:val="00E126BE"/>
    <w:rsid w:val="00E128BD"/>
    <w:rsid w:val="00E129CF"/>
    <w:rsid w:val="00E42F77"/>
    <w:rsid w:val="00E56183"/>
    <w:rsid w:val="00E6688D"/>
    <w:rsid w:val="00E727EE"/>
    <w:rsid w:val="00E75701"/>
    <w:rsid w:val="00EA7ABF"/>
    <w:rsid w:val="00EB3DA7"/>
    <w:rsid w:val="00EB6E65"/>
    <w:rsid w:val="00EC2498"/>
    <w:rsid w:val="00ED7B67"/>
    <w:rsid w:val="00EE0B82"/>
    <w:rsid w:val="00EE2810"/>
    <w:rsid w:val="00EE581E"/>
    <w:rsid w:val="00F00311"/>
    <w:rsid w:val="00F0199A"/>
    <w:rsid w:val="00F02058"/>
    <w:rsid w:val="00F14A63"/>
    <w:rsid w:val="00F21E77"/>
    <w:rsid w:val="00F22443"/>
    <w:rsid w:val="00F241A3"/>
    <w:rsid w:val="00F253ED"/>
    <w:rsid w:val="00F460A6"/>
    <w:rsid w:val="00F56F4E"/>
    <w:rsid w:val="00F6689A"/>
    <w:rsid w:val="00F67E54"/>
    <w:rsid w:val="00F719E6"/>
    <w:rsid w:val="00F72EBE"/>
    <w:rsid w:val="00F740B3"/>
    <w:rsid w:val="00F966E7"/>
    <w:rsid w:val="00F96898"/>
    <w:rsid w:val="00FB2275"/>
    <w:rsid w:val="00FB48B4"/>
    <w:rsid w:val="00FC1111"/>
    <w:rsid w:val="00FC397C"/>
    <w:rsid w:val="00FC40BA"/>
    <w:rsid w:val="00FD0F71"/>
    <w:rsid w:val="00FD17CE"/>
    <w:rsid w:val="00FD32CF"/>
    <w:rsid w:val="00FE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E"/>
  </w:style>
  <w:style w:type="paragraph" w:styleId="1">
    <w:name w:val="heading 1"/>
    <w:basedOn w:val="a"/>
    <w:next w:val="a"/>
    <w:link w:val="10"/>
    <w:uiPriority w:val="9"/>
    <w:qFormat/>
    <w:rsid w:val="00E56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6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949AE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949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49AE"/>
    <w:rPr>
      <w:vertAlign w:val="superscript"/>
    </w:rPr>
  </w:style>
  <w:style w:type="character" w:styleId="a7">
    <w:name w:val="Hyperlink"/>
    <w:basedOn w:val="a0"/>
    <w:uiPriority w:val="99"/>
    <w:unhideWhenUsed/>
    <w:rsid w:val="008949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C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7B4"/>
  </w:style>
  <w:style w:type="paragraph" w:styleId="aa">
    <w:name w:val="footer"/>
    <w:basedOn w:val="a"/>
    <w:link w:val="ab"/>
    <w:uiPriority w:val="99"/>
    <w:unhideWhenUsed/>
    <w:rsid w:val="007C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7B4"/>
  </w:style>
  <w:style w:type="table" w:styleId="ac">
    <w:name w:val="Table Grid"/>
    <w:basedOn w:val="a1"/>
    <w:uiPriority w:val="59"/>
    <w:rsid w:val="007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41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6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56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E56183"/>
    <w:pPr>
      <w:ind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56183"/>
    <w:pPr>
      <w:tabs>
        <w:tab w:val="left" w:pos="0"/>
        <w:tab w:val="left" w:pos="709"/>
        <w:tab w:val="right" w:leader="dot" w:pos="9214"/>
      </w:tabs>
      <w:spacing w:after="100" w:line="360" w:lineRule="auto"/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E56183"/>
    <w:pPr>
      <w:tabs>
        <w:tab w:val="left" w:pos="709"/>
        <w:tab w:val="right" w:leader="dot" w:pos="9356"/>
      </w:tabs>
      <w:spacing w:after="100" w:line="360" w:lineRule="auto"/>
      <w:ind w:right="423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avenc.ru/text/15343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r.ru/e-res/law_r/conte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s://azbyka.ru/otechnik/Mihail_Posnov/istorija-hristianskoj-tserkvi-do-razdelenija-tserkvej-1054-g/1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http://www.sedmitza.ru/lib/text/439980/" TargetMode="External"/><Relationship Id="rId10" Type="http://schemas.openxmlformats.org/officeDocument/2006/relationships/hyperlink" Target="http://mstud.org/library/d/duchesne/vol1/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tov.info/acts/18/1/1721regl.html" TargetMode="External"/><Relationship Id="rId14" Type="http://schemas.openxmlformats.org/officeDocument/2006/relationships/hyperlink" Target="https://azbyka.ru/otechnik/Istorija_Tserkvi/istorija-hristianskoj-tserkvi-do-1054-god-smirnov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e-res/law_r/content.html" TargetMode="External"/><Relationship Id="rId13" Type="http://schemas.openxmlformats.org/officeDocument/2006/relationships/hyperlink" Target="https://azbyka.ru/otechnik/Mihail_Posnov/istorija-hristianskoj-tserkvi-do-razdelenija-tserkvej-1054-g/1_1" TargetMode="External"/><Relationship Id="rId18" Type="http://schemas.openxmlformats.org/officeDocument/2006/relationships/hyperlink" Target="http://www.pravenc.ru/text/153437.html" TargetMode="External"/><Relationship Id="rId3" Type="http://schemas.openxmlformats.org/officeDocument/2006/relationships/hyperlink" Target="http://www.krotov.info/acts/18/1/1721regl.html" TargetMode="External"/><Relationship Id="rId21" Type="http://schemas.openxmlformats.org/officeDocument/2006/relationships/hyperlink" Target="http://mstud.org/library/d/duchesne/vol1/0.html" TargetMode="External"/><Relationship Id="rId7" Type="http://schemas.openxmlformats.org/officeDocument/2006/relationships/hyperlink" Target="http://www.nlr.ru/e-res/law_r/content.html" TargetMode="External"/><Relationship Id="rId12" Type="http://schemas.openxmlformats.org/officeDocument/2006/relationships/hyperlink" Target="https://azbyka.ru/otechnik/Mihail_Posnov/istorija-hristianskoj-tserkvi-do-razdelenija-tserkvej-1054-g/1_1" TargetMode="External"/><Relationship Id="rId17" Type="http://schemas.openxmlformats.org/officeDocument/2006/relationships/hyperlink" Target="http://www.pravenc.ru/text/153437.html" TargetMode="External"/><Relationship Id="rId2" Type="http://schemas.openxmlformats.org/officeDocument/2006/relationships/hyperlink" Target="URL:http://www.sedmitza.ru/lib/text/439980/" TargetMode="External"/><Relationship Id="rId16" Type="http://schemas.openxmlformats.org/officeDocument/2006/relationships/hyperlink" Target="http://www.pravenc.ru/text/153437.html" TargetMode="External"/><Relationship Id="rId20" Type="http://schemas.openxmlformats.org/officeDocument/2006/relationships/hyperlink" Target="http://www.pravenc.ru/text/153437.html" TargetMode="External"/><Relationship Id="rId1" Type="http://schemas.openxmlformats.org/officeDocument/2006/relationships/hyperlink" Target="http://www.pravenc.ru/text/153437.html" TargetMode="External"/><Relationship Id="rId6" Type="http://schemas.openxmlformats.org/officeDocument/2006/relationships/hyperlink" Target="URL:http://www.sedmitza.ru/lib/text/439980/" TargetMode="External"/><Relationship Id="rId11" Type="http://schemas.openxmlformats.org/officeDocument/2006/relationships/hyperlink" Target="https://azbyka.ru/otechnik/Istorija_Tserkvi/istorija-hristianskoj-tserkvi-do-1054-god-smirnov/" TargetMode="External"/><Relationship Id="rId5" Type="http://schemas.openxmlformats.org/officeDocument/2006/relationships/hyperlink" Target="http://www.nlr.ru/e-res/law_r/content.html" TargetMode="External"/><Relationship Id="rId15" Type="http://schemas.openxmlformats.org/officeDocument/2006/relationships/hyperlink" Target="http://www.pravenc.ru/text/153437.html" TargetMode="External"/><Relationship Id="rId23" Type="http://schemas.openxmlformats.org/officeDocument/2006/relationships/hyperlink" Target="URL:https://azbyka.ru/otechnik/Mihail_Posnov/istorija-hristianskoj-tserkvi-do-razdelenija-tserkvej-1054-g/1_1" TargetMode="External"/><Relationship Id="rId10" Type="http://schemas.openxmlformats.org/officeDocument/2006/relationships/hyperlink" Target="URL:http://www.sedmitza.ru/lib/text/439980/" TargetMode="External"/><Relationship Id="rId19" Type="http://schemas.openxmlformats.org/officeDocument/2006/relationships/hyperlink" Target="http://www.pravenc.ru/text/153437.html" TargetMode="External"/><Relationship Id="rId4" Type="http://schemas.openxmlformats.org/officeDocument/2006/relationships/hyperlink" Target="URL:http://www.sedmitza.ru/lib/text/439980/" TargetMode="External"/><Relationship Id="rId9" Type="http://schemas.openxmlformats.org/officeDocument/2006/relationships/hyperlink" Target="http://www.nlr.ru/e-res/law_r/content.html" TargetMode="External"/><Relationship Id="rId14" Type="http://schemas.openxmlformats.org/officeDocument/2006/relationships/hyperlink" Target="http://www.pravenc.ru/text/153437.html" TargetMode="External"/><Relationship Id="rId22" Type="http://schemas.openxmlformats.org/officeDocument/2006/relationships/hyperlink" Target="https://azbyka.ru/otechnik/Istorija_Tserkvi/istorija-hristianskoj-tserkvi-do-1054-god-smir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6471-72CE-4324-A223-49B46E9D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78</Pages>
  <Words>17271</Words>
  <Characters>98451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IvanishinaMP</dc:creator>
  <cp:keywords/>
  <dc:description/>
  <cp:lastModifiedBy>IvanishinaMP</cp:lastModifiedBy>
  <cp:revision>77</cp:revision>
  <dcterms:created xsi:type="dcterms:W3CDTF">2017-03-31T10:06:00Z</dcterms:created>
  <dcterms:modified xsi:type="dcterms:W3CDTF">2017-05-11T09:03:00Z</dcterms:modified>
</cp:coreProperties>
</file>