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56" w:rsidRPr="00F16D56" w:rsidRDefault="00F16D56" w:rsidP="00F16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D56">
        <w:rPr>
          <w:rFonts w:ascii="Times New Roman" w:hAnsi="Times New Roman" w:cs="Times New Roman"/>
          <w:sz w:val="28"/>
          <w:szCs w:val="28"/>
        </w:rPr>
        <w:t>Рецензия</w:t>
      </w:r>
    </w:p>
    <w:p w:rsidR="00F16D56" w:rsidRPr="00F16D56" w:rsidRDefault="00F16D56" w:rsidP="00F16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D56">
        <w:rPr>
          <w:rFonts w:ascii="Times New Roman" w:hAnsi="Times New Roman" w:cs="Times New Roman"/>
          <w:sz w:val="28"/>
          <w:szCs w:val="28"/>
        </w:rPr>
        <w:t xml:space="preserve">На магистерскую диссертацию </w:t>
      </w:r>
      <w:proofErr w:type="spellStart"/>
      <w:r w:rsidRPr="00F16D56">
        <w:rPr>
          <w:rFonts w:ascii="Times New Roman" w:hAnsi="Times New Roman" w:cs="Times New Roman"/>
          <w:sz w:val="28"/>
          <w:szCs w:val="28"/>
        </w:rPr>
        <w:t>Тонкопеевой</w:t>
      </w:r>
      <w:proofErr w:type="spellEnd"/>
      <w:r w:rsidRPr="00F16D56">
        <w:rPr>
          <w:rFonts w:ascii="Times New Roman" w:hAnsi="Times New Roman" w:cs="Times New Roman"/>
          <w:sz w:val="28"/>
          <w:szCs w:val="28"/>
        </w:rPr>
        <w:t xml:space="preserve"> Марины Дмитриевны</w:t>
      </w:r>
    </w:p>
    <w:p w:rsidR="00F16D56" w:rsidRDefault="00F16D56" w:rsidP="00F16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D56">
        <w:rPr>
          <w:rFonts w:ascii="Times New Roman" w:hAnsi="Times New Roman" w:cs="Times New Roman"/>
          <w:sz w:val="28"/>
          <w:szCs w:val="28"/>
        </w:rPr>
        <w:t>«Лингвокультурный типаж шотландца в британской прозе (в аспекте перевода)»</w:t>
      </w:r>
    </w:p>
    <w:p w:rsidR="007D4F3E" w:rsidRPr="00F16D56" w:rsidRDefault="007D4F3E" w:rsidP="00F16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D56" w:rsidRPr="00F16D56" w:rsidRDefault="00F16D56" w:rsidP="00F1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56">
        <w:rPr>
          <w:rFonts w:ascii="Times New Roman" w:hAnsi="Times New Roman" w:cs="Times New Roman"/>
          <w:sz w:val="28"/>
          <w:szCs w:val="28"/>
        </w:rPr>
        <w:t xml:space="preserve">Диссертация М.Д. </w:t>
      </w:r>
      <w:proofErr w:type="spellStart"/>
      <w:r w:rsidRPr="00F16D56">
        <w:rPr>
          <w:rFonts w:ascii="Times New Roman" w:hAnsi="Times New Roman" w:cs="Times New Roman"/>
          <w:sz w:val="28"/>
          <w:szCs w:val="28"/>
        </w:rPr>
        <w:t>Тонкопеевой</w:t>
      </w:r>
      <w:proofErr w:type="spellEnd"/>
      <w:r w:rsidRPr="00F16D56">
        <w:rPr>
          <w:rFonts w:ascii="Times New Roman" w:hAnsi="Times New Roman" w:cs="Times New Roman"/>
          <w:sz w:val="28"/>
          <w:szCs w:val="28"/>
        </w:rPr>
        <w:t xml:space="preserve"> посвящена исследованию характеристик лингвокультурного типажа «шотландец» на материале британской прозы, анализу дискурсивных средств создания ЛКТ «шотландец» и переводческих приёмов воссоздания рассматриваемого лингвокультурного типажа в русской лингвокультуре. Диссертация объемом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F16D56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6D56">
        <w:rPr>
          <w:rFonts w:ascii="Times New Roman" w:hAnsi="Times New Roman" w:cs="Times New Roman"/>
          <w:sz w:val="28"/>
          <w:szCs w:val="28"/>
        </w:rPr>
        <w:t xml:space="preserve"> состоит из введения, 2 глав, заключения, списка литературы, насчитывающего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F16D56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6D56">
        <w:rPr>
          <w:rFonts w:ascii="Times New Roman" w:hAnsi="Times New Roman" w:cs="Times New Roman"/>
          <w:sz w:val="28"/>
          <w:szCs w:val="28"/>
        </w:rPr>
        <w:t>, из которых 2</w:t>
      </w:r>
      <w:r>
        <w:rPr>
          <w:rFonts w:ascii="Times New Roman" w:hAnsi="Times New Roman" w:cs="Times New Roman"/>
          <w:sz w:val="28"/>
          <w:szCs w:val="28"/>
        </w:rPr>
        <w:t>7 –</w:t>
      </w:r>
      <w:r w:rsidRPr="00F16D56">
        <w:rPr>
          <w:rFonts w:ascii="Times New Roman" w:hAnsi="Times New Roman" w:cs="Times New Roman"/>
          <w:sz w:val="28"/>
          <w:szCs w:val="28"/>
        </w:rPr>
        <w:t xml:space="preserve"> на английском языке, а также приложения.</w:t>
      </w:r>
    </w:p>
    <w:p w:rsidR="00F16D56" w:rsidRPr="00F16D56" w:rsidRDefault="00F16D56" w:rsidP="00F1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D56">
        <w:rPr>
          <w:rFonts w:ascii="Times New Roman" w:hAnsi="Times New Roman" w:cs="Times New Roman"/>
          <w:sz w:val="28"/>
          <w:szCs w:val="28"/>
        </w:rPr>
        <w:t>Результаты, достигнутые в  первой главе диссертации, в полной мере востребованы в практической части исследования: в параграфе 2.1 второй главы автор приводит понятийные, ценностные и образные характеристики лингвокультурного типажа с опорой на выработанный в первой главе категориальный аппарат, приводит результаты проведённого ассоциативного эксперимента, число респондентов которого достигает трёхсот человек.</w:t>
      </w:r>
      <w:proofErr w:type="gramEnd"/>
      <w:r w:rsidRPr="00F16D56">
        <w:rPr>
          <w:rFonts w:ascii="Times New Roman" w:hAnsi="Times New Roman" w:cs="Times New Roman"/>
          <w:sz w:val="28"/>
          <w:szCs w:val="28"/>
        </w:rPr>
        <w:t xml:space="preserve"> В параграфе 2.2 диссертант путём анализа оригинального текста и переводов описывает случаи переводческих трансформаций, базируясь на положениях Ж.-П. Вине и Ж. </w:t>
      </w:r>
      <w:proofErr w:type="spellStart"/>
      <w:r w:rsidRPr="00F16D56">
        <w:rPr>
          <w:rFonts w:ascii="Times New Roman" w:hAnsi="Times New Roman" w:cs="Times New Roman"/>
          <w:sz w:val="28"/>
          <w:szCs w:val="28"/>
        </w:rPr>
        <w:t>Дарбельне</w:t>
      </w:r>
      <w:proofErr w:type="spellEnd"/>
      <w:r w:rsidRPr="00F16D56">
        <w:rPr>
          <w:rFonts w:ascii="Times New Roman" w:hAnsi="Times New Roman" w:cs="Times New Roman"/>
          <w:sz w:val="28"/>
          <w:szCs w:val="28"/>
        </w:rPr>
        <w:t xml:space="preserve">, а также дополняет существующую классификацию. Автор приводит и анализирует также результаты переводческого эксперимента. </w:t>
      </w:r>
    </w:p>
    <w:p w:rsidR="00F16D56" w:rsidRPr="00F16D56" w:rsidRDefault="00F16D56" w:rsidP="00F1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56">
        <w:rPr>
          <w:rFonts w:ascii="Times New Roman" w:hAnsi="Times New Roman" w:cs="Times New Roman"/>
          <w:sz w:val="28"/>
          <w:szCs w:val="28"/>
        </w:rPr>
        <w:t xml:space="preserve">Анализ примеров выполнен на высоком лингвистическом уровне, в каждом конкретном случае М.Д. </w:t>
      </w:r>
      <w:proofErr w:type="spellStart"/>
      <w:r w:rsidRPr="00F16D56">
        <w:rPr>
          <w:rFonts w:ascii="Times New Roman" w:hAnsi="Times New Roman" w:cs="Times New Roman"/>
          <w:sz w:val="28"/>
          <w:szCs w:val="28"/>
        </w:rPr>
        <w:t>Тонкопеева</w:t>
      </w:r>
      <w:proofErr w:type="spellEnd"/>
      <w:r w:rsidRPr="00F16D56">
        <w:rPr>
          <w:rFonts w:ascii="Times New Roman" w:hAnsi="Times New Roman" w:cs="Times New Roman"/>
          <w:sz w:val="28"/>
          <w:szCs w:val="28"/>
        </w:rPr>
        <w:t xml:space="preserve"> использует адекватный терминологический аппарат для описания характера трансформации. Задачи, поставленные в исследовании, решены полностью, выводы по главам отражают достигнутые результаты, диссертация написана лаконичным и точным языком.</w:t>
      </w:r>
    </w:p>
    <w:p w:rsidR="00F16D56" w:rsidRPr="00F16D56" w:rsidRDefault="00F16D56" w:rsidP="00F1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56">
        <w:rPr>
          <w:rFonts w:ascii="Times New Roman" w:hAnsi="Times New Roman" w:cs="Times New Roman"/>
          <w:sz w:val="28"/>
          <w:szCs w:val="28"/>
        </w:rPr>
        <w:t xml:space="preserve">Необходимо также отметить некоторые дискуссионные </w:t>
      </w:r>
      <w:r w:rsidR="008C45DC">
        <w:rPr>
          <w:rFonts w:ascii="Times New Roman" w:hAnsi="Times New Roman" w:cs="Times New Roman"/>
          <w:sz w:val="28"/>
          <w:szCs w:val="28"/>
        </w:rPr>
        <w:t>моменты</w:t>
      </w:r>
      <w:r w:rsidRPr="00F16D56">
        <w:rPr>
          <w:rFonts w:ascii="Times New Roman" w:hAnsi="Times New Roman" w:cs="Times New Roman"/>
          <w:sz w:val="28"/>
          <w:szCs w:val="28"/>
        </w:rPr>
        <w:t>:</w:t>
      </w:r>
    </w:p>
    <w:p w:rsidR="00F16D56" w:rsidRPr="00F16D56" w:rsidRDefault="00F16D56" w:rsidP="00F1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56">
        <w:rPr>
          <w:rFonts w:ascii="Times New Roman" w:hAnsi="Times New Roman" w:cs="Times New Roman"/>
          <w:sz w:val="28"/>
          <w:szCs w:val="28"/>
        </w:rPr>
        <w:t xml:space="preserve">1. В диссертации представлен анализ нескольких подходов классификации переводческих трансформаций (как отечественных, так и зарубежных исследователей), но автор, тем не менее, не дает ответа на вопрос, почему в работе использована именно классификация Ж.-П. Вине и Ж. </w:t>
      </w:r>
      <w:proofErr w:type="spellStart"/>
      <w:r w:rsidRPr="00F16D56">
        <w:rPr>
          <w:rFonts w:ascii="Times New Roman" w:hAnsi="Times New Roman" w:cs="Times New Roman"/>
          <w:sz w:val="28"/>
          <w:szCs w:val="28"/>
        </w:rPr>
        <w:t>Дарбельне</w:t>
      </w:r>
      <w:proofErr w:type="spellEnd"/>
      <w:r w:rsidRPr="00F16D56">
        <w:rPr>
          <w:rFonts w:ascii="Times New Roman" w:hAnsi="Times New Roman" w:cs="Times New Roman"/>
          <w:sz w:val="28"/>
          <w:szCs w:val="28"/>
        </w:rPr>
        <w:t>.</w:t>
      </w:r>
    </w:p>
    <w:p w:rsidR="00F16D56" w:rsidRPr="00F16D56" w:rsidRDefault="00F16D56" w:rsidP="00F1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56">
        <w:rPr>
          <w:rFonts w:ascii="Times New Roman" w:hAnsi="Times New Roman" w:cs="Times New Roman"/>
          <w:sz w:val="28"/>
          <w:szCs w:val="28"/>
        </w:rPr>
        <w:t>2. Неясна причина проведения переводческого эксперимента, – какие выводы, отличные от полученных при анализе корпуса примеров, смог получить диссертант? Результат переводческого эксперимента представляется тривиальным в рамках работы с переводческими трансформациями.</w:t>
      </w:r>
    </w:p>
    <w:p w:rsidR="00F16D56" w:rsidRPr="00F16D56" w:rsidRDefault="00F16D56" w:rsidP="00F1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56">
        <w:rPr>
          <w:rFonts w:ascii="Times New Roman" w:hAnsi="Times New Roman" w:cs="Times New Roman"/>
          <w:sz w:val="28"/>
          <w:szCs w:val="28"/>
        </w:rPr>
        <w:t xml:space="preserve">Тем не менее, данные замечания носят дискуссионный характер и не влияют на полученные выводы и структуру работы. Анализ рецензируемого исследования позволяет сделать вывод о том, что магистерская диссертация </w:t>
      </w:r>
      <w:proofErr w:type="spellStart"/>
      <w:r w:rsidRPr="00F16D56">
        <w:rPr>
          <w:rFonts w:ascii="Times New Roman" w:hAnsi="Times New Roman" w:cs="Times New Roman"/>
          <w:sz w:val="28"/>
          <w:szCs w:val="28"/>
        </w:rPr>
        <w:t>Тонкопеевой</w:t>
      </w:r>
      <w:proofErr w:type="spellEnd"/>
      <w:r w:rsidRPr="00F16D56">
        <w:rPr>
          <w:rFonts w:ascii="Times New Roman" w:hAnsi="Times New Roman" w:cs="Times New Roman"/>
          <w:sz w:val="28"/>
          <w:szCs w:val="28"/>
        </w:rPr>
        <w:t xml:space="preserve"> Марины Дмитриевны «</w:t>
      </w:r>
      <w:proofErr w:type="spellStart"/>
      <w:r w:rsidRPr="00F16D56">
        <w:rPr>
          <w:rFonts w:ascii="Times New Roman" w:hAnsi="Times New Roman" w:cs="Times New Roman"/>
          <w:sz w:val="28"/>
          <w:szCs w:val="28"/>
        </w:rPr>
        <w:t>Лингвокультурный</w:t>
      </w:r>
      <w:proofErr w:type="spellEnd"/>
      <w:r w:rsidRPr="00F16D56">
        <w:rPr>
          <w:rFonts w:ascii="Times New Roman" w:hAnsi="Times New Roman" w:cs="Times New Roman"/>
          <w:sz w:val="28"/>
          <w:szCs w:val="28"/>
        </w:rPr>
        <w:t xml:space="preserve"> типаж шотландца в британской прозе (в аспекте перевода)» представляет собой самостоятельное исследование, которое </w:t>
      </w:r>
      <w:r w:rsidR="007D4F3E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F16D56">
        <w:rPr>
          <w:rFonts w:ascii="Times New Roman" w:hAnsi="Times New Roman" w:cs="Times New Roman"/>
          <w:sz w:val="28"/>
          <w:szCs w:val="28"/>
        </w:rPr>
        <w:t>отвеч</w:t>
      </w:r>
      <w:bookmarkStart w:id="0" w:name="_GoBack"/>
      <w:bookmarkEnd w:id="0"/>
      <w:r w:rsidRPr="00F16D56">
        <w:rPr>
          <w:rFonts w:ascii="Times New Roman" w:hAnsi="Times New Roman" w:cs="Times New Roman"/>
          <w:sz w:val="28"/>
          <w:szCs w:val="28"/>
        </w:rPr>
        <w:t xml:space="preserve">ает требованиям, предъявляемым к работам подобного рода на </w:t>
      </w:r>
      <w:r w:rsidR="007D4F3E">
        <w:rPr>
          <w:rFonts w:ascii="Times New Roman" w:hAnsi="Times New Roman" w:cs="Times New Roman"/>
          <w:sz w:val="28"/>
          <w:szCs w:val="28"/>
        </w:rPr>
        <w:t>Филологическом факультете СПбГУ.</w:t>
      </w:r>
    </w:p>
    <w:p w:rsidR="00F16D56" w:rsidRDefault="00F16D56" w:rsidP="005F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68" w:rsidRDefault="005F1E68" w:rsidP="005F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к.ф.н., доц. Горн Е.А. </w:t>
      </w:r>
    </w:p>
    <w:p w:rsidR="005F1E68" w:rsidRPr="00F16D56" w:rsidRDefault="005F1E68" w:rsidP="005F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E68">
        <w:rPr>
          <w:rFonts w:ascii="Times New Roman" w:hAnsi="Times New Roman" w:cs="Times New Roman"/>
          <w:sz w:val="28"/>
          <w:szCs w:val="28"/>
        </w:rPr>
        <w:t xml:space="preserve">Северо-Западный институт управления-филиал ФГБОУ </w:t>
      </w:r>
      <w:proofErr w:type="gramStart"/>
      <w:r w:rsidRPr="005F1E6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F1E68">
        <w:rPr>
          <w:rFonts w:ascii="Times New Roman" w:hAnsi="Times New Roman" w:cs="Times New Roman"/>
          <w:sz w:val="28"/>
          <w:szCs w:val="28"/>
        </w:rPr>
        <w:t xml:space="preserve"> «Российская академия народного хозяйства и государственной службы при Президенте РФ»</w:t>
      </w:r>
    </w:p>
    <w:sectPr w:rsidR="005F1E68" w:rsidRPr="00F16D56" w:rsidSect="007D4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56"/>
    <w:rsid w:val="000407CC"/>
    <w:rsid w:val="001B406B"/>
    <w:rsid w:val="002B6DB3"/>
    <w:rsid w:val="005F1E68"/>
    <w:rsid w:val="007D4F3E"/>
    <w:rsid w:val="008C45DC"/>
    <w:rsid w:val="00CE18AA"/>
    <w:rsid w:val="00E21FDF"/>
    <w:rsid w:val="00F1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agropop</cp:lastModifiedBy>
  <cp:revision>2</cp:revision>
  <dcterms:created xsi:type="dcterms:W3CDTF">2017-05-27T13:07:00Z</dcterms:created>
  <dcterms:modified xsi:type="dcterms:W3CDTF">2017-05-27T13:07:00Z</dcterms:modified>
</cp:coreProperties>
</file>