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94" w:rsidRDefault="00716C77" w:rsidP="009C5E38">
      <w:pPr>
        <w:jc w:val="center"/>
      </w:pPr>
      <w:r>
        <w:t>РЕЦЕНЗИЯ</w:t>
      </w:r>
    </w:p>
    <w:p w:rsidR="009C5E38" w:rsidRDefault="009C5E38" w:rsidP="009C5E38">
      <w:pPr>
        <w:jc w:val="center"/>
      </w:pPr>
      <w:r>
        <w:t>о магистерской диссертации Романовой Анастасии Владимировны «Конвергенция стилистических приемов в аспекте перевода (на материале современной британской литературы)»</w:t>
      </w:r>
    </w:p>
    <w:p w:rsidR="009C5E38" w:rsidRDefault="009C5E38" w:rsidP="009C5E38"/>
    <w:p w:rsidR="009C5E38" w:rsidRDefault="009C5E38" w:rsidP="005D2C96">
      <w:proofErr w:type="gramStart"/>
      <w:r>
        <w:t>Рецензируемая</w:t>
      </w:r>
      <w:proofErr w:type="gramEnd"/>
      <w:r>
        <w:t xml:space="preserve"> ВКР </w:t>
      </w:r>
      <w:r w:rsidR="005D2C96">
        <w:t>посвящена исследованию стилистических приемов в художественном тексте и связанных переводческих задач. Проблемы воспроизведения различных форм современной британской художественной литературы в русской культуре с использованием выразительных возможностей русского языка носит актуальный характер в силу развития межкультурных и межъязыковых коммуникаций. Структура работы отличается основательностью и последовательностью</w:t>
      </w:r>
      <w:r w:rsidR="004060CE">
        <w:t xml:space="preserve">, включая введение, две главы и заключение. Небольшое по объему, но весьма информативное приложение вмещает диаграммы с количественными показателями (в процентах) распределения типов стилистической конвергенции и </w:t>
      </w:r>
      <w:proofErr w:type="spellStart"/>
      <w:r w:rsidR="004060CE">
        <w:t>способоы</w:t>
      </w:r>
      <w:proofErr w:type="spellEnd"/>
      <w:r w:rsidR="004060CE">
        <w:t xml:space="preserve"> их передачи при переводе на русский язык.</w:t>
      </w:r>
    </w:p>
    <w:p w:rsidR="005D2C96" w:rsidRDefault="005D2C96" w:rsidP="005D2C96">
      <w:r>
        <w:t>А.В. Романова</w:t>
      </w:r>
      <w:r w:rsidR="004060CE">
        <w:t xml:space="preserve"> с теоретических и практических позиций</w:t>
      </w:r>
      <w:r>
        <w:t xml:space="preserve"> рассматривает особый тип речевой выразительности – конвергенцию стилистических приемов – на разных языковых уровнях с учетом их «стилистического эффекта». В</w:t>
      </w:r>
      <w:r w:rsidR="004060CE">
        <w:t xml:space="preserve"> первой главе автор исследует широкий спектр научных источников, в том числе в области стилистики декодирования, интерпретации текста и теории художественного перевода, обращаясь как к отечественным, так и к зарубежным авторам: библиография насчитывает 52 единицы, из них 11 на английском языке</w:t>
      </w:r>
      <w:r w:rsidR="00F57F2A">
        <w:t>, с добавлением списка справочных материалов</w:t>
      </w:r>
      <w:proofErr w:type="gramStart"/>
      <w:r w:rsidR="00F57F2A">
        <w:t>.</w:t>
      </w:r>
      <w:r w:rsidR="004060CE">
        <w:t>.</w:t>
      </w:r>
      <w:proofErr w:type="gramEnd"/>
    </w:p>
    <w:p w:rsidR="009A302E" w:rsidRDefault="009A302E" w:rsidP="009A302E">
      <w:r>
        <w:t xml:space="preserve">В исследовательской Главе 2 «Конвергенция стилистических приемов при переводе с английского языка на русский язык: сопоставительный анализ оригинального и переводного текстов» представлен тщательный филологический сопоставительный анализ примеров на основе романа </w:t>
      </w:r>
      <w:r>
        <w:rPr>
          <w:lang w:val="en-US"/>
        </w:rPr>
        <w:t>HEADLONG</w:t>
      </w:r>
      <w:r w:rsidRPr="009A302E">
        <w:t xml:space="preserve"> </w:t>
      </w:r>
      <w:r>
        <w:t xml:space="preserve">М. </w:t>
      </w:r>
      <w:proofErr w:type="spellStart"/>
      <w:r>
        <w:t>Фрейна</w:t>
      </w:r>
      <w:proofErr w:type="spellEnd"/>
      <w:r>
        <w:t xml:space="preserve">. Автор выявляет несколько основных вариантов передачи таких приемов при переводе: полная передача, частичная передача </w:t>
      </w:r>
      <w:r>
        <w:lastRenderedPageBreak/>
        <w:t>с опущением некоторых составляющих конвергенции и изменение оригинальных стилистических приемов, сопровождаемое частичным сохранением, замещением, потерей и добавлением компонентов конвергенции.</w:t>
      </w:r>
    </w:p>
    <w:p w:rsidR="00F57F2A" w:rsidRDefault="009A302E" w:rsidP="00F57F2A">
      <w:r>
        <w:t xml:space="preserve">Выводы по главам и полученные в результате анализа </w:t>
      </w:r>
      <w:r w:rsidR="00F57F2A">
        <w:t>данные отличаются информативностью, доказательностью и подтверждаются количественными</w:t>
      </w:r>
      <w:r w:rsidR="00F57F2A" w:rsidRPr="00F57F2A">
        <w:t xml:space="preserve"> </w:t>
      </w:r>
      <w:r w:rsidR="00F57F2A">
        <w:t xml:space="preserve">показателями. </w:t>
      </w:r>
    </w:p>
    <w:p w:rsidR="00F57F2A" w:rsidRDefault="00F57F2A" w:rsidP="00CF4112">
      <w:r>
        <w:t xml:space="preserve">Несколько </w:t>
      </w:r>
      <w:r w:rsidR="00CF4112">
        <w:t>замечаний</w:t>
      </w:r>
      <w:r>
        <w:t xml:space="preserve"> в порядке дискуссии.</w:t>
      </w:r>
    </w:p>
    <w:p w:rsidR="00F57F2A" w:rsidRDefault="00F57F2A" w:rsidP="00F57F2A">
      <w:r>
        <w:t>1.</w:t>
      </w:r>
      <w:r w:rsidR="00CF4112">
        <w:t>Хотелось бы уточнить, почему в одних случаях автор сопровождает закавыченные цитаты или термины указанием на автора, источник и страницу, а в иных – указание на страницу размещения цитируемого материала отсутствует?</w:t>
      </w:r>
    </w:p>
    <w:p w:rsidR="00CF4112" w:rsidRDefault="00CF4112" w:rsidP="00F57F2A">
      <w:r>
        <w:t>2.В разделе 1.4.1 рассматриваются несколько этапов перевода, однако в конце остается только один – интерпретация в терминах стилистики декодирования</w:t>
      </w:r>
      <w:r w:rsidR="00545CD1">
        <w:t>. А как дальнейшие этапы?</w:t>
      </w:r>
    </w:p>
    <w:p w:rsidR="00545CD1" w:rsidRPr="008C1574" w:rsidRDefault="00545CD1" w:rsidP="008C1574">
      <w:r>
        <w:t>3.Некоторые трактовки стилистических приемов носят несколько субъективный</w:t>
      </w:r>
      <w:r w:rsidR="004C5034">
        <w:t xml:space="preserve"> характер, например, на с.35 «Метафора (</w:t>
      </w:r>
      <w:r w:rsidR="004C5034">
        <w:rPr>
          <w:i/>
          <w:iCs/>
          <w:lang w:val="en-US"/>
        </w:rPr>
        <w:t>painting</w:t>
      </w:r>
      <w:r w:rsidR="004C5034" w:rsidRPr="004C5034">
        <w:rPr>
          <w:i/>
          <w:iCs/>
        </w:rPr>
        <w:t xml:space="preserve"> </w:t>
      </w:r>
      <w:r w:rsidR="004C5034">
        <w:rPr>
          <w:i/>
          <w:iCs/>
          <w:lang w:val="en-US"/>
        </w:rPr>
        <w:t>the</w:t>
      </w:r>
      <w:r w:rsidR="004C5034" w:rsidRPr="004C5034">
        <w:rPr>
          <w:i/>
          <w:iCs/>
        </w:rPr>
        <w:t xml:space="preserve"> </w:t>
      </w:r>
      <w:r w:rsidR="004C5034">
        <w:rPr>
          <w:i/>
          <w:iCs/>
          <w:lang w:val="en-US"/>
        </w:rPr>
        <w:t>picture</w:t>
      </w:r>
      <w:r w:rsidR="004C5034" w:rsidRPr="004C5034">
        <w:t xml:space="preserve">) </w:t>
      </w:r>
      <w:r w:rsidR="004C5034">
        <w:t>подразумевает ложь»</w:t>
      </w:r>
      <w:r w:rsidR="008C1574">
        <w:t>;</w:t>
      </w:r>
      <w:r w:rsidR="004C5034">
        <w:t xml:space="preserve"> или </w:t>
      </w:r>
      <w:r w:rsidR="00FF7C92">
        <w:t>на с.</w:t>
      </w:r>
      <w:r w:rsidR="005D2D8C">
        <w:t>38</w:t>
      </w:r>
      <w:r w:rsidR="008C1574">
        <w:t xml:space="preserve"> в смешанном типе конвергенции «</w:t>
      </w:r>
      <w:r w:rsidR="008C1574">
        <w:rPr>
          <w:lang w:val="en-US"/>
        </w:rPr>
        <w:t>I</w:t>
      </w:r>
      <w:r w:rsidR="008C1574" w:rsidRPr="008C1574">
        <w:t>’</w:t>
      </w:r>
      <w:r w:rsidR="008C1574">
        <w:rPr>
          <w:lang w:val="en-US"/>
        </w:rPr>
        <w:t>m</w:t>
      </w:r>
      <w:r w:rsidR="008C1574" w:rsidRPr="008C1574">
        <w:t xml:space="preserve"> </w:t>
      </w:r>
      <w:r w:rsidR="008C1574">
        <w:rPr>
          <w:lang w:val="en-US"/>
        </w:rPr>
        <w:t>not</w:t>
      </w:r>
      <w:r w:rsidR="008C1574" w:rsidRPr="008C1574">
        <w:t xml:space="preserve"> </w:t>
      </w:r>
      <w:r w:rsidR="008C1574">
        <w:rPr>
          <w:lang w:val="en-US"/>
        </w:rPr>
        <w:t>Saul</w:t>
      </w:r>
      <w:r w:rsidR="008C1574" w:rsidRPr="008C1574">
        <w:t xml:space="preserve"> </w:t>
      </w:r>
      <w:r w:rsidR="008C1574">
        <w:rPr>
          <w:lang w:val="en-US"/>
        </w:rPr>
        <w:t>but</w:t>
      </w:r>
      <w:r w:rsidR="008C1574" w:rsidRPr="008C1574">
        <w:t xml:space="preserve"> </w:t>
      </w:r>
      <w:r w:rsidR="008C1574">
        <w:rPr>
          <w:lang w:val="en-US"/>
        </w:rPr>
        <w:t>Icarus</w:t>
      </w:r>
      <w:r w:rsidR="008C1574" w:rsidRPr="008C1574">
        <w:t xml:space="preserve">… </w:t>
      </w:r>
      <w:r w:rsidR="008C1574">
        <w:rPr>
          <w:lang w:val="en-US"/>
        </w:rPr>
        <w:t>as</w:t>
      </w:r>
      <w:r w:rsidR="008C1574" w:rsidRPr="008C1574">
        <w:t xml:space="preserve"> </w:t>
      </w:r>
      <w:r w:rsidR="008C1574">
        <w:rPr>
          <w:lang w:val="en-US"/>
        </w:rPr>
        <w:t>unnoticed</w:t>
      </w:r>
      <w:r w:rsidR="008C1574" w:rsidRPr="008C1574">
        <w:t xml:space="preserve"> </w:t>
      </w:r>
      <w:r w:rsidR="008C1574">
        <w:rPr>
          <w:lang w:val="en-US"/>
        </w:rPr>
        <w:t>by</w:t>
      </w:r>
      <w:r w:rsidR="008C1574" w:rsidRPr="008C1574">
        <w:t xml:space="preserve"> </w:t>
      </w:r>
      <w:r w:rsidR="008C1574">
        <w:rPr>
          <w:lang w:val="en-US"/>
        </w:rPr>
        <w:t>the</w:t>
      </w:r>
      <w:r w:rsidR="008C1574" w:rsidRPr="008C1574">
        <w:t xml:space="preserve"> </w:t>
      </w:r>
      <w:r w:rsidR="008C1574">
        <w:rPr>
          <w:lang w:val="en-US"/>
        </w:rPr>
        <w:t>world</w:t>
      </w:r>
      <w:r w:rsidR="008C1574" w:rsidRPr="008C1574">
        <w:t xml:space="preserve"> </w:t>
      </w:r>
      <w:r w:rsidR="008C1574">
        <w:rPr>
          <w:lang w:val="en-US"/>
        </w:rPr>
        <w:t>as</w:t>
      </w:r>
      <w:r w:rsidR="008C1574" w:rsidRPr="008C1574">
        <w:t xml:space="preserve"> </w:t>
      </w:r>
      <w:r w:rsidR="008C1574">
        <w:rPr>
          <w:lang w:val="en-US"/>
        </w:rPr>
        <w:t>Saul</w:t>
      </w:r>
      <w:r w:rsidR="008C1574" w:rsidRPr="008C1574">
        <w:t>…</w:t>
      </w:r>
      <w:r w:rsidR="008C1574">
        <w:t>» интерпретируется только одна аллюзия (Икар), тогда как сравнение, аллюзия и все эпитеты, связанные с Саулом,</w:t>
      </w:r>
      <w:r w:rsidR="00AF4DEB">
        <w:t xml:space="preserve"> в том числе картина Брейгеля,</w:t>
      </w:r>
      <w:r w:rsidR="008C1574">
        <w:t xml:space="preserve"> оставлены без внимания.</w:t>
      </w:r>
      <w:r w:rsidR="00AF4DEB">
        <w:t xml:space="preserve"> </w:t>
      </w:r>
    </w:p>
    <w:p w:rsidR="009A302E" w:rsidRDefault="00F57F2A" w:rsidP="00F57F2A">
      <w:r>
        <w:t>В целом работа изложена грамотным научным стилем, имеет исследовательские перспективы и отвечает всем требованиям, предъявляемым к ВКР магистратуры филологического факультета СПБГУ. Магистерская диссертация А.В. Романовой заслуживает самой высокой оценки.</w:t>
      </w:r>
      <w:bookmarkStart w:id="0" w:name="_GoBack"/>
      <w:bookmarkEnd w:id="0"/>
    </w:p>
    <w:p w:rsidR="00716C77" w:rsidRDefault="00716C77" w:rsidP="00F57F2A">
      <w:r>
        <w:t xml:space="preserve">к.ф.н., доц. Горн Е.А. </w:t>
      </w:r>
    </w:p>
    <w:p w:rsidR="00716C77" w:rsidRDefault="00716C77" w:rsidP="00F57F2A">
      <w:r w:rsidRPr="00716C77">
        <w:t xml:space="preserve">Северо-Западный институт управления-филиал ФГБОУ </w:t>
      </w:r>
      <w:proofErr w:type="gramStart"/>
      <w:r w:rsidRPr="00716C77">
        <w:t>ВО</w:t>
      </w:r>
      <w:proofErr w:type="gramEnd"/>
      <w:r w:rsidRPr="00716C77">
        <w:t xml:space="preserve"> «Российская академия народного хозяйства и государственной службы при Президенте РФ»</w:t>
      </w:r>
    </w:p>
    <w:sectPr w:rsidR="00716C77" w:rsidSect="00716C7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C0EA4"/>
    <w:multiLevelType w:val="multilevel"/>
    <w:tmpl w:val="5E7081E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1.3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38"/>
    <w:rsid w:val="00063CF7"/>
    <w:rsid w:val="0018056F"/>
    <w:rsid w:val="0020289C"/>
    <w:rsid w:val="00362C03"/>
    <w:rsid w:val="004060CE"/>
    <w:rsid w:val="004C5034"/>
    <w:rsid w:val="00545CD1"/>
    <w:rsid w:val="005D2C96"/>
    <w:rsid w:val="005D2D8C"/>
    <w:rsid w:val="00625694"/>
    <w:rsid w:val="00716C77"/>
    <w:rsid w:val="008C1574"/>
    <w:rsid w:val="009A302E"/>
    <w:rsid w:val="009C5E38"/>
    <w:rsid w:val="00AF4DEB"/>
    <w:rsid w:val="00C01152"/>
    <w:rsid w:val="00C155C7"/>
    <w:rsid w:val="00CF4112"/>
    <w:rsid w:val="00F57F2A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ru-RU" w:bidi="he-I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6F"/>
  </w:style>
  <w:style w:type="paragraph" w:styleId="1">
    <w:name w:val="heading 1"/>
    <w:basedOn w:val="a"/>
    <w:next w:val="a"/>
    <w:link w:val="10"/>
    <w:uiPriority w:val="9"/>
    <w:qFormat/>
    <w:rsid w:val="001805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056F"/>
    <w:pPr>
      <w:keepNext/>
      <w:keepLines/>
      <w:numPr>
        <w:ilvl w:val="1"/>
        <w:numId w:val="37"/>
      </w:numPr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056F"/>
    <w:pPr>
      <w:keepNext/>
      <w:keepLines/>
      <w:numPr>
        <w:ilvl w:val="2"/>
        <w:numId w:val="3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56F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56F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56F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056F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056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56F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056F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805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05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05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05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05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18056F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ru-RU" w:bidi="he-I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6F"/>
  </w:style>
  <w:style w:type="paragraph" w:styleId="1">
    <w:name w:val="heading 1"/>
    <w:basedOn w:val="a"/>
    <w:next w:val="a"/>
    <w:link w:val="10"/>
    <w:uiPriority w:val="9"/>
    <w:qFormat/>
    <w:rsid w:val="001805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056F"/>
    <w:pPr>
      <w:keepNext/>
      <w:keepLines/>
      <w:numPr>
        <w:ilvl w:val="1"/>
        <w:numId w:val="37"/>
      </w:numPr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056F"/>
    <w:pPr>
      <w:keepNext/>
      <w:keepLines/>
      <w:numPr>
        <w:ilvl w:val="2"/>
        <w:numId w:val="3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56F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56F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56F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056F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056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56F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056F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805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05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05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05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05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18056F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agropop</cp:lastModifiedBy>
  <cp:revision>2</cp:revision>
  <dcterms:created xsi:type="dcterms:W3CDTF">2017-05-29T03:47:00Z</dcterms:created>
  <dcterms:modified xsi:type="dcterms:W3CDTF">2017-05-29T03:47:00Z</dcterms:modified>
</cp:coreProperties>
</file>