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2B6" w:rsidRPr="00247245" w:rsidRDefault="004D5A44" w:rsidP="00B6705B">
      <w:pPr>
        <w:spacing w:line="360" w:lineRule="auto"/>
        <w:jc w:val="center"/>
        <w:rPr>
          <w:sz w:val="28"/>
          <w:szCs w:val="28"/>
        </w:rPr>
      </w:pPr>
      <w:r w:rsidRPr="00247245">
        <w:rPr>
          <w:sz w:val="28"/>
          <w:szCs w:val="28"/>
        </w:rPr>
        <w:t>Санкт-</w:t>
      </w:r>
      <w:r>
        <w:rPr>
          <w:sz w:val="28"/>
          <w:szCs w:val="28"/>
        </w:rPr>
        <w:t>П</w:t>
      </w:r>
      <w:r w:rsidRPr="00247245">
        <w:rPr>
          <w:sz w:val="28"/>
          <w:szCs w:val="28"/>
        </w:rPr>
        <w:t>етербургский государственный университет</w:t>
      </w:r>
    </w:p>
    <w:p w:rsidR="004A72B6" w:rsidRPr="004D5A44" w:rsidRDefault="004D5A44" w:rsidP="004D5A44">
      <w:pPr>
        <w:spacing w:line="360" w:lineRule="auto"/>
        <w:jc w:val="center"/>
        <w:rPr>
          <w:sz w:val="28"/>
          <w:szCs w:val="28"/>
        </w:rPr>
      </w:pPr>
      <w:r w:rsidRPr="004D5A44">
        <w:rPr>
          <w:sz w:val="28"/>
          <w:szCs w:val="28"/>
        </w:rPr>
        <w:t>Филологический факультет</w:t>
      </w:r>
    </w:p>
    <w:p w:rsidR="004A72B6" w:rsidRDefault="004A72B6" w:rsidP="004A72B6">
      <w:pPr>
        <w:spacing w:line="360" w:lineRule="auto"/>
        <w:jc w:val="both"/>
        <w:rPr>
          <w:b/>
          <w:sz w:val="32"/>
          <w:szCs w:val="32"/>
        </w:rPr>
      </w:pPr>
    </w:p>
    <w:p w:rsidR="004A72B6" w:rsidRPr="00247245" w:rsidRDefault="00247245" w:rsidP="004A72B6">
      <w:pPr>
        <w:spacing w:line="360" w:lineRule="auto"/>
        <w:jc w:val="center"/>
        <w:rPr>
          <w:b/>
          <w:sz w:val="32"/>
          <w:szCs w:val="32"/>
        </w:rPr>
      </w:pPr>
      <w:r w:rsidRPr="00247245">
        <w:rPr>
          <w:b/>
          <w:sz w:val="32"/>
          <w:szCs w:val="32"/>
        </w:rPr>
        <w:t>ПРЕДСКАЗАНИЕ АКЦЕНТНОГО ВЫДЕЛЕНИЯ ВО ФРАЗЕ НА ОСНОВЕ ЛЕКСИЧЕСКОЙ И СИНТАКСИЧЕСКОЙ ИНФОРМАЦИИ</w:t>
      </w:r>
    </w:p>
    <w:p w:rsidR="00247245" w:rsidRPr="00994209" w:rsidRDefault="00247245" w:rsidP="00247245">
      <w:pPr>
        <w:spacing w:line="360" w:lineRule="auto"/>
        <w:rPr>
          <w:b/>
          <w:sz w:val="32"/>
          <w:szCs w:val="32"/>
        </w:rPr>
      </w:pPr>
    </w:p>
    <w:p w:rsidR="00247245" w:rsidRDefault="00994209" w:rsidP="004A72B6">
      <w:pPr>
        <w:spacing w:line="360" w:lineRule="auto"/>
        <w:jc w:val="center"/>
        <w:rPr>
          <w:b/>
          <w:sz w:val="32"/>
          <w:szCs w:val="32"/>
          <w:lang w:val="en-US"/>
        </w:rPr>
      </w:pPr>
      <w:r w:rsidRPr="00994209">
        <w:rPr>
          <w:b/>
          <w:sz w:val="32"/>
          <w:szCs w:val="32"/>
          <w:lang w:val="en-US"/>
        </w:rPr>
        <w:t>THE PREDICTION OF THE PHRASE ACCENTUATION BASED ON LEXICAL AND SYNTACTIC INFORMATION</w:t>
      </w:r>
    </w:p>
    <w:p w:rsidR="00994209" w:rsidRPr="00247245" w:rsidRDefault="00994209" w:rsidP="004A72B6">
      <w:pPr>
        <w:spacing w:line="360" w:lineRule="auto"/>
        <w:jc w:val="center"/>
        <w:rPr>
          <w:b/>
          <w:sz w:val="32"/>
          <w:szCs w:val="32"/>
          <w:lang w:val="en-US"/>
        </w:rPr>
      </w:pPr>
    </w:p>
    <w:p w:rsidR="00247245" w:rsidRPr="00B6705B" w:rsidRDefault="00247245" w:rsidP="00247245">
      <w:pPr>
        <w:spacing w:line="360" w:lineRule="auto"/>
        <w:jc w:val="center"/>
        <w:rPr>
          <w:sz w:val="28"/>
          <w:szCs w:val="28"/>
        </w:rPr>
      </w:pPr>
      <w:r w:rsidRPr="00B6705B">
        <w:rPr>
          <w:sz w:val="28"/>
          <w:szCs w:val="28"/>
        </w:rPr>
        <w:t>Д</w:t>
      </w:r>
      <w:r w:rsidR="00B6705B" w:rsidRPr="00B6705B">
        <w:rPr>
          <w:sz w:val="28"/>
          <w:szCs w:val="28"/>
        </w:rPr>
        <w:t xml:space="preserve"> </w:t>
      </w:r>
      <w:r w:rsidRPr="00B6705B">
        <w:rPr>
          <w:sz w:val="28"/>
          <w:szCs w:val="28"/>
        </w:rPr>
        <w:t>и</w:t>
      </w:r>
      <w:r w:rsidR="00B6705B" w:rsidRPr="00B6705B">
        <w:rPr>
          <w:sz w:val="28"/>
          <w:szCs w:val="28"/>
        </w:rPr>
        <w:t xml:space="preserve"> </w:t>
      </w:r>
      <w:r w:rsidRPr="00B6705B">
        <w:rPr>
          <w:sz w:val="28"/>
          <w:szCs w:val="28"/>
        </w:rPr>
        <w:t>с</w:t>
      </w:r>
      <w:r w:rsidR="00B6705B" w:rsidRPr="00B6705B">
        <w:rPr>
          <w:sz w:val="28"/>
          <w:szCs w:val="28"/>
        </w:rPr>
        <w:t xml:space="preserve"> </w:t>
      </w:r>
      <w:proofErr w:type="spellStart"/>
      <w:proofErr w:type="gramStart"/>
      <w:r w:rsidR="00B6705B" w:rsidRPr="00B6705B">
        <w:rPr>
          <w:sz w:val="28"/>
          <w:szCs w:val="28"/>
        </w:rPr>
        <w:t>с</w:t>
      </w:r>
      <w:proofErr w:type="spellEnd"/>
      <w:proofErr w:type="gramEnd"/>
      <w:r w:rsidR="00B6705B" w:rsidRPr="00B6705B">
        <w:rPr>
          <w:sz w:val="28"/>
          <w:szCs w:val="28"/>
        </w:rPr>
        <w:t xml:space="preserve"> </w:t>
      </w:r>
      <w:r w:rsidRPr="00B6705B">
        <w:rPr>
          <w:sz w:val="28"/>
          <w:szCs w:val="28"/>
        </w:rPr>
        <w:t>е</w:t>
      </w:r>
      <w:r w:rsidR="00B6705B" w:rsidRPr="00B6705B">
        <w:rPr>
          <w:sz w:val="28"/>
          <w:szCs w:val="28"/>
        </w:rPr>
        <w:t xml:space="preserve"> </w:t>
      </w:r>
      <w:r w:rsidRPr="00B6705B">
        <w:rPr>
          <w:sz w:val="28"/>
          <w:szCs w:val="28"/>
        </w:rPr>
        <w:t>р</w:t>
      </w:r>
      <w:r w:rsidR="00B6705B" w:rsidRPr="00B6705B">
        <w:rPr>
          <w:sz w:val="28"/>
          <w:szCs w:val="28"/>
        </w:rPr>
        <w:t xml:space="preserve"> </w:t>
      </w:r>
      <w:r w:rsidRPr="00B6705B">
        <w:rPr>
          <w:sz w:val="28"/>
          <w:szCs w:val="28"/>
        </w:rPr>
        <w:t>т</w:t>
      </w:r>
      <w:r w:rsidR="00B6705B" w:rsidRPr="00B6705B">
        <w:rPr>
          <w:sz w:val="28"/>
          <w:szCs w:val="28"/>
        </w:rPr>
        <w:t xml:space="preserve"> </w:t>
      </w:r>
      <w:r w:rsidRPr="00B6705B">
        <w:rPr>
          <w:sz w:val="28"/>
          <w:szCs w:val="28"/>
        </w:rPr>
        <w:t>а</w:t>
      </w:r>
      <w:r w:rsidR="00B6705B" w:rsidRPr="00B6705B">
        <w:rPr>
          <w:sz w:val="28"/>
          <w:szCs w:val="28"/>
        </w:rPr>
        <w:t xml:space="preserve"> </w:t>
      </w:r>
      <w:r w:rsidRPr="00B6705B">
        <w:rPr>
          <w:sz w:val="28"/>
          <w:szCs w:val="28"/>
        </w:rPr>
        <w:t>ц</w:t>
      </w:r>
      <w:r w:rsidR="00B6705B" w:rsidRPr="00B6705B">
        <w:rPr>
          <w:sz w:val="28"/>
          <w:szCs w:val="28"/>
        </w:rPr>
        <w:t xml:space="preserve"> </w:t>
      </w:r>
      <w:r w:rsidRPr="00B6705B">
        <w:rPr>
          <w:sz w:val="28"/>
          <w:szCs w:val="28"/>
        </w:rPr>
        <w:t>и</w:t>
      </w:r>
      <w:r w:rsidR="00B6705B" w:rsidRPr="00B6705B">
        <w:rPr>
          <w:sz w:val="28"/>
          <w:szCs w:val="28"/>
        </w:rPr>
        <w:t xml:space="preserve"> </w:t>
      </w:r>
      <w:r w:rsidRPr="00B6705B">
        <w:rPr>
          <w:sz w:val="28"/>
          <w:szCs w:val="28"/>
        </w:rPr>
        <w:t xml:space="preserve">я </w:t>
      </w:r>
    </w:p>
    <w:p w:rsidR="00247245" w:rsidRPr="00B6705B" w:rsidRDefault="00247245" w:rsidP="00247245">
      <w:pPr>
        <w:spacing w:line="360" w:lineRule="auto"/>
        <w:jc w:val="center"/>
        <w:rPr>
          <w:sz w:val="28"/>
          <w:szCs w:val="28"/>
        </w:rPr>
      </w:pPr>
      <w:r w:rsidRPr="00B6705B">
        <w:rPr>
          <w:sz w:val="28"/>
          <w:szCs w:val="28"/>
        </w:rPr>
        <w:t xml:space="preserve">на соискание степени магистра </w:t>
      </w:r>
    </w:p>
    <w:p w:rsidR="004A72B6" w:rsidRPr="00B6705B" w:rsidRDefault="00247245" w:rsidP="00247245">
      <w:pPr>
        <w:spacing w:line="360" w:lineRule="auto"/>
        <w:jc w:val="center"/>
        <w:rPr>
          <w:b/>
          <w:sz w:val="28"/>
          <w:szCs w:val="28"/>
        </w:rPr>
      </w:pPr>
      <w:r w:rsidRPr="00B6705B">
        <w:rPr>
          <w:sz w:val="28"/>
          <w:szCs w:val="28"/>
        </w:rPr>
        <w:t>по направлению 4</w:t>
      </w:r>
      <w:r w:rsidR="00B6705B" w:rsidRPr="00B6705B">
        <w:rPr>
          <w:sz w:val="28"/>
          <w:szCs w:val="28"/>
        </w:rPr>
        <w:t>5</w:t>
      </w:r>
      <w:r w:rsidRPr="00B6705B">
        <w:rPr>
          <w:sz w:val="28"/>
          <w:szCs w:val="28"/>
        </w:rPr>
        <w:t>.04.0</w:t>
      </w:r>
      <w:r w:rsidR="00B6705B" w:rsidRPr="00B6705B">
        <w:rPr>
          <w:sz w:val="28"/>
          <w:szCs w:val="28"/>
        </w:rPr>
        <w:t>2</w:t>
      </w:r>
      <w:r w:rsidRPr="00B6705B">
        <w:rPr>
          <w:sz w:val="28"/>
          <w:szCs w:val="28"/>
        </w:rPr>
        <w:t xml:space="preserve"> </w:t>
      </w:r>
      <w:r w:rsidR="00B6705B">
        <w:rPr>
          <w:sz w:val="28"/>
          <w:szCs w:val="28"/>
        </w:rPr>
        <w:t>–</w:t>
      </w:r>
      <w:r w:rsidRPr="00B6705B">
        <w:rPr>
          <w:sz w:val="28"/>
          <w:szCs w:val="28"/>
        </w:rPr>
        <w:t xml:space="preserve"> «</w:t>
      </w:r>
      <w:r w:rsidR="00B6705B" w:rsidRPr="00B6705B">
        <w:rPr>
          <w:sz w:val="28"/>
          <w:szCs w:val="28"/>
        </w:rPr>
        <w:t>Лингвистика</w:t>
      </w:r>
      <w:r w:rsidRPr="00B6705B">
        <w:rPr>
          <w:sz w:val="28"/>
          <w:szCs w:val="28"/>
        </w:rPr>
        <w:t>»</w:t>
      </w:r>
    </w:p>
    <w:p w:rsidR="004D5A44" w:rsidRDefault="004D5A44" w:rsidP="004D5A44">
      <w:pPr>
        <w:spacing w:line="360" w:lineRule="auto"/>
        <w:jc w:val="center"/>
        <w:rPr>
          <w:sz w:val="28"/>
          <w:szCs w:val="28"/>
        </w:rPr>
      </w:pPr>
      <w:r>
        <w:rPr>
          <w:sz w:val="28"/>
          <w:szCs w:val="28"/>
        </w:rPr>
        <w:t>Магистерская программа</w:t>
      </w:r>
    </w:p>
    <w:p w:rsidR="004D5A44" w:rsidRPr="004D5A44" w:rsidRDefault="004D5A44" w:rsidP="004D5A44">
      <w:pPr>
        <w:spacing w:line="360" w:lineRule="auto"/>
        <w:jc w:val="center"/>
        <w:rPr>
          <w:sz w:val="28"/>
          <w:szCs w:val="28"/>
        </w:rPr>
      </w:pPr>
      <w:r w:rsidRPr="004D5A44">
        <w:rPr>
          <w:sz w:val="28"/>
          <w:szCs w:val="28"/>
        </w:rPr>
        <w:t>“</w:t>
      </w:r>
      <w:r>
        <w:rPr>
          <w:sz w:val="28"/>
          <w:szCs w:val="28"/>
        </w:rPr>
        <w:t>Прикладная и экспериментальная лингвистика</w:t>
      </w:r>
      <w:r w:rsidRPr="004D5A44">
        <w:rPr>
          <w:sz w:val="28"/>
          <w:szCs w:val="28"/>
        </w:rPr>
        <w:t>”</w:t>
      </w:r>
    </w:p>
    <w:p w:rsidR="004A72B6" w:rsidRPr="00247245" w:rsidRDefault="004A72B6" w:rsidP="004A72B6">
      <w:pPr>
        <w:spacing w:line="360" w:lineRule="auto"/>
        <w:jc w:val="both"/>
        <w:rPr>
          <w:b/>
          <w:sz w:val="32"/>
          <w:szCs w:val="32"/>
        </w:rPr>
      </w:pPr>
    </w:p>
    <w:p w:rsidR="004A72B6" w:rsidRPr="00CD6964" w:rsidRDefault="004D5A44" w:rsidP="004D5A44">
      <w:pPr>
        <w:widowControl w:val="0"/>
        <w:autoSpaceDE w:val="0"/>
        <w:autoSpaceDN w:val="0"/>
        <w:adjustRightInd w:val="0"/>
        <w:spacing w:line="360" w:lineRule="auto"/>
        <w:ind w:right="352" w:firstLine="480"/>
        <w:jc w:val="right"/>
        <w:rPr>
          <w:sz w:val="28"/>
          <w:szCs w:val="28"/>
        </w:rPr>
      </w:pPr>
      <w:r w:rsidRPr="00CD6964">
        <w:rPr>
          <w:sz w:val="28"/>
          <w:szCs w:val="28"/>
        </w:rPr>
        <w:t xml:space="preserve">ЕФИМОВА Ксения </w:t>
      </w:r>
      <w:proofErr w:type="spellStart"/>
      <w:r w:rsidRPr="00CD6964">
        <w:rPr>
          <w:sz w:val="28"/>
          <w:szCs w:val="28"/>
        </w:rPr>
        <w:t>Радиковна</w:t>
      </w:r>
      <w:proofErr w:type="spellEnd"/>
    </w:p>
    <w:p w:rsidR="004D5A44" w:rsidRPr="00247245" w:rsidRDefault="004D5A44" w:rsidP="004D5A44">
      <w:pPr>
        <w:widowControl w:val="0"/>
        <w:autoSpaceDE w:val="0"/>
        <w:autoSpaceDN w:val="0"/>
        <w:adjustRightInd w:val="0"/>
        <w:spacing w:line="360" w:lineRule="auto"/>
        <w:ind w:right="352" w:firstLine="480"/>
        <w:jc w:val="right"/>
        <w:rPr>
          <w:sz w:val="28"/>
          <w:szCs w:val="28"/>
        </w:rPr>
      </w:pPr>
    </w:p>
    <w:p w:rsidR="00247245" w:rsidRDefault="004A72B6" w:rsidP="004A72B6">
      <w:pPr>
        <w:widowControl w:val="0"/>
        <w:autoSpaceDE w:val="0"/>
        <w:autoSpaceDN w:val="0"/>
        <w:adjustRightInd w:val="0"/>
        <w:spacing w:line="360" w:lineRule="auto"/>
        <w:ind w:left="2832" w:right="352" w:firstLine="480"/>
        <w:jc w:val="right"/>
        <w:rPr>
          <w:sz w:val="28"/>
          <w:szCs w:val="28"/>
        </w:rPr>
      </w:pPr>
      <w:r w:rsidRPr="00C94358">
        <w:rPr>
          <w:sz w:val="28"/>
          <w:szCs w:val="28"/>
        </w:rPr>
        <w:t xml:space="preserve">   </w:t>
      </w:r>
      <w:r w:rsidRPr="00AF41FA">
        <w:rPr>
          <w:sz w:val="28"/>
          <w:szCs w:val="28"/>
        </w:rPr>
        <w:t>Науч</w:t>
      </w:r>
      <w:r w:rsidR="00247245">
        <w:rPr>
          <w:sz w:val="28"/>
          <w:szCs w:val="28"/>
        </w:rPr>
        <w:t xml:space="preserve">ный руководитель – </w:t>
      </w:r>
    </w:p>
    <w:p w:rsidR="004A72B6" w:rsidRDefault="00247245" w:rsidP="004A72B6">
      <w:pPr>
        <w:widowControl w:val="0"/>
        <w:autoSpaceDE w:val="0"/>
        <w:autoSpaceDN w:val="0"/>
        <w:adjustRightInd w:val="0"/>
        <w:spacing w:line="360" w:lineRule="auto"/>
        <w:ind w:left="2832" w:right="352" w:firstLine="480"/>
        <w:jc w:val="right"/>
        <w:rPr>
          <w:sz w:val="28"/>
          <w:szCs w:val="28"/>
        </w:rPr>
      </w:pPr>
      <w:r>
        <w:rPr>
          <w:sz w:val="28"/>
          <w:szCs w:val="28"/>
        </w:rPr>
        <w:t>Кандидат филологических наук</w:t>
      </w:r>
      <w:r w:rsidR="00B6705B">
        <w:rPr>
          <w:sz w:val="28"/>
          <w:szCs w:val="28"/>
        </w:rPr>
        <w:t>, доцент</w:t>
      </w:r>
    </w:p>
    <w:p w:rsidR="004A72B6" w:rsidRPr="00F743DF" w:rsidRDefault="004A72B6" w:rsidP="004A72B6">
      <w:pPr>
        <w:widowControl w:val="0"/>
        <w:autoSpaceDE w:val="0"/>
        <w:autoSpaceDN w:val="0"/>
        <w:adjustRightInd w:val="0"/>
        <w:spacing w:line="360" w:lineRule="auto"/>
        <w:ind w:left="708" w:right="352" w:firstLine="480"/>
        <w:jc w:val="right"/>
        <w:rPr>
          <w:b/>
          <w:sz w:val="28"/>
          <w:szCs w:val="28"/>
        </w:rPr>
      </w:pPr>
      <w:r w:rsidRPr="005C105A">
        <w:rPr>
          <w:sz w:val="28"/>
          <w:szCs w:val="28"/>
        </w:rPr>
        <w:t xml:space="preserve">  </w:t>
      </w:r>
      <w:r>
        <w:rPr>
          <w:sz w:val="28"/>
          <w:szCs w:val="28"/>
        </w:rPr>
        <w:t xml:space="preserve"> </w:t>
      </w:r>
      <w:r w:rsidR="00B6705B">
        <w:rPr>
          <w:sz w:val="28"/>
          <w:szCs w:val="28"/>
        </w:rPr>
        <w:t xml:space="preserve">В. В. </w:t>
      </w:r>
      <w:r w:rsidR="00A56BF8" w:rsidRPr="00B6705B">
        <w:rPr>
          <w:sz w:val="28"/>
          <w:szCs w:val="28"/>
        </w:rPr>
        <w:t>Евдокимова</w:t>
      </w:r>
      <w:r w:rsidRPr="00B6705B">
        <w:rPr>
          <w:sz w:val="28"/>
          <w:szCs w:val="28"/>
        </w:rPr>
        <w:t xml:space="preserve"> </w:t>
      </w:r>
    </w:p>
    <w:p w:rsidR="004A72B6" w:rsidRDefault="004A72B6" w:rsidP="00B6705B">
      <w:pPr>
        <w:spacing w:line="360" w:lineRule="auto"/>
        <w:rPr>
          <w:sz w:val="28"/>
          <w:szCs w:val="28"/>
          <w:lang w:val="en-US"/>
        </w:rPr>
      </w:pPr>
    </w:p>
    <w:p w:rsidR="00994209" w:rsidRDefault="00994209" w:rsidP="00B6705B">
      <w:pPr>
        <w:spacing w:line="360" w:lineRule="auto"/>
        <w:rPr>
          <w:sz w:val="28"/>
          <w:szCs w:val="28"/>
          <w:lang w:val="en-US"/>
        </w:rPr>
      </w:pPr>
    </w:p>
    <w:p w:rsidR="00994209" w:rsidRPr="00994209" w:rsidRDefault="00994209" w:rsidP="00B6705B">
      <w:pPr>
        <w:spacing w:line="360" w:lineRule="auto"/>
        <w:rPr>
          <w:sz w:val="28"/>
          <w:szCs w:val="28"/>
          <w:lang w:val="en-US"/>
        </w:rPr>
      </w:pPr>
    </w:p>
    <w:p w:rsidR="00DF5E24" w:rsidRPr="00247245" w:rsidRDefault="00DF5E24" w:rsidP="00247245">
      <w:pPr>
        <w:spacing w:line="360" w:lineRule="auto"/>
        <w:rPr>
          <w:sz w:val="28"/>
          <w:szCs w:val="28"/>
        </w:rPr>
      </w:pPr>
    </w:p>
    <w:p w:rsidR="004A72B6" w:rsidRPr="00F743DF" w:rsidRDefault="004A72B6" w:rsidP="004A72B6">
      <w:pPr>
        <w:spacing w:line="360" w:lineRule="auto"/>
        <w:jc w:val="center"/>
        <w:rPr>
          <w:sz w:val="28"/>
          <w:szCs w:val="28"/>
        </w:rPr>
      </w:pPr>
      <w:r w:rsidRPr="00F743DF">
        <w:rPr>
          <w:sz w:val="28"/>
          <w:szCs w:val="28"/>
        </w:rPr>
        <w:t>Санкт-Петербург</w:t>
      </w:r>
    </w:p>
    <w:p w:rsidR="004D5A44" w:rsidRPr="00994209" w:rsidRDefault="004A72B6" w:rsidP="00994209">
      <w:pPr>
        <w:spacing w:line="360" w:lineRule="auto"/>
        <w:jc w:val="center"/>
        <w:rPr>
          <w:rStyle w:val="rvts18"/>
          <w:sz w:val="28"/>
          <w:szCs w:val="28"/>
          <w:lang w:val="en-US"/>
        </w:rPr>
      </w:pPr>
      <w:r w:rsidRPr="00F743DF">
        <w:rPr>
          <w:sz w:val="28"/>
          <w:szCs w:val="28"/>
        </w:rPr>
        <w:t>201</w:t>
      </w:r>
      <w:r w:rsidR="00A56BF8">
        <w:rPr>
          <w:sz w:val="28"/>
          <w:szCs w:val="28"/>
        </w:rPr>
        <w:t>7</w:t>
      </w:r>
    </w:p>
    <w:sdt>
      <w:sdtPr>
        <w:rPr>
          <w:rFonts w:ascii="Times New Roman" w:eastAsia="Times New Roman" w:hAnsi="Times New Roman" w:cs="Times New Roman"/>
          <w:b w:val="0"/>
          <w:bCs w:val="0"/>
          <w:color w:val="auto"/>
          <w:sz w:val="24"/>
          <w:szCs w:val="24"/>
        </w:rPr>
        <w:id w:val="565539325"/>
        <w:docPartObj>
          <w:docPartGallery w:val="Table of Contents"/>
          <w:docPartUnique/>
        </w:docPartObj>
      </w:sdtPr>
      <w:sdtEndPr/>
      <w:sdtContent>
        <w:bookmarkStart w:id="0" w:name="_GoBack" w:displacedByCustomXml="prev"/>
        <w:bookmarkEnd w:id="0" w:displacedByCustomXml="prev"/>
        <w:p w:rsidR="004A72B6" w:rsidRPr="004A72B6" w:rsidRDefault="004A72B6" w:rsidP="004A72B6">
          <w:pPr>
            <w:pStyle w:val="af4"/>
            <w:spacing w:line="360" w:lineRule="auto"/>
            <w:jc w:val="center"/>
            <w:rPr>
              <w:rFonts w:ascii="Times New Roman" w:eastAsia="Times New Roman" w:hAnsi="Times New Roman" w:cs="Times New Roman"/>
              <w:b w:val="0"/>
              <w:bCs w:val="0"/>
              <w:color w:val="auto"/>
              <w:sz w:val="24"/>
              <w:szCs w:val="24"/>
            </w:rPr>
          </w:pPr>
          <w:r w:rsidRPr="00284122">
            <w:rPr>
              <w:rFonts w:ascii="Times New Roman" w:hAnsi="Times New Roman" w:cs="Times New Roman"/>
              <w:color w:val="auto"/>
            </w:rPr>
            <w:t>Оглавление</w:t>
          </w:r>
        </w:p>
        <w:p w:rsidR="00B6705B" w:rsidRDefault="004A72B6">
          <w:pPr>
            <w:pStyle w:val="11"/>
            <w:tabs>
              <w:tab w:val="right" w:leader="dot" w:pos="9344"/>
            </w:tabs>
            <w:rPr>
              <w:rFonts w:asciiTheme="minorHAnsi" w:eastAsiaTheme="minorEastAsia" w:hAnsiTheme="minorHAnsi" w:cstheme="minorBidi"/>
              <w:noProof/>
              <w:sz w:val="22"/>
              <w:szCs w:val="22"/>
            </w:rPr>
          </w:pPr>
          <w:r w:rsidRPr="00284122">
            <w:fldChar w:fldCharType="begin"/>
          </w:r>
          <w:r w:rsidRPr="00284122">
            <w:instrText xml:space="preserve"> TOC \o "1-3" \h \z \u </w:instrText>
          </w:r>
          <w:r w:rsidRPr="00284122">
            <w:fldChar w:fldCharType="separate"/>
          </w:r>
          <w:hyperlink w:anchor="_Toc482620993" w:history="1">
            <w:r w:rsidR="00B6705B" w:rsidRPr="005E4DA9">
              <w:rPr>
                <w:rStyle w:val="a4"/>
                <w:noProof/>
              </w:rPr>
              <w:t>Введение</w:t>
            </w:r>
            <w:r w:rsidR="00B6705B">
              <w:rPr>
                <w:noProof/>
                <w:webHidden/>
              </w:rPr>
              <w:tab/>
            </w:r>
            <w:r w:rsidR="00B6705B">
              <w:rPr>
                <w:noProof/>
                <w:webHidden/>
              </w:rPr>
              <w:fldChar w:fldCharType="begin"/>
            </w:r>
            <w:r w:rsidR="00B6705B">
              <w:rPr>
                <w:noProof/>
                <w:webHidden/>
              </w:rPr>
              <w:instrText xml:space="preserve"> PAGEREF _Toc482620993 \h </w:instrText>
            </w:r>
            <w:r w:rsidR="00B6705B">
              <w:rPr>
                <w:noProof/>
                <w:webHidden/>
              </w:rPr>
            </w:r>
            <w:r w:rsidR="00B6705B">
              <w:rPr>
                <w:noProof/>
                <w:webHidden/>
              </w:rPr>
              <w:fldChar w:fldCharType="separate"/>
            </w:r>
            <w:r w:rsidR="00762C20">
              <w:rPr>
                <w:noProof/>
                <w:webHidden/>
              </w:rPr>
              <w:t>2</w:t>
            </w:r>
            <w:r w:rsidR="00B6705B">
              <w:rPr>
                <w:noProof/>
                <w:webHidden/>
              </w:rPr>
              <w:fldChar w:fldCharType="end"/>
            </w:r>
          </w:hyperlink>
        </w:p>
        <w:p w:rsidR="00B6705B" w:rsidRDefault="000E0ADA">
          <w:pPr>
            <w:pStyle w:val="11"/>
            <w:tabs>
              <w:tab w:val="right" w:leader="dot" w:pos="9344"/>
            </w:tabs>
            <w:rPr>
              <w:rFonts w:asciiTheme="minorHAnsi" w:eastAsiaTheme="minorEastAsia" w:hAnsiTheme="minorHAnsi" w:cstheme="minorBidi"/>
              <w:noProof/>
              <w:sz w:val="22"/>
              <w:szCs w:val="22"/>
            </w:rPr>
          </w:pPr>
          <w:hyperlink w:anchor="_Toc482620994" w:history="1">
            <w:r w:rsidR="00B6705B" w:rsidRPr="005E4DA9">
              <w:rPr>
                <w:rStyle w:val="a4"/>
                <w:noProof/>
              </w:rPr>
              <w:t>Глава 1</w:t>
            </w:r>
            <w:r w:rsidR="00B6705B">
              <w:rPr>
                <w:noProof/>
                <w:webHidden/>
              </w:rPr>
              <w:tab/>
            </w:r>
            <w:r w:rsidR="00B6705B">
              <w:rPr>
                <w:noProof/>
                <w:webHidden/>
              </w:rPr>
              <w:fldChar w:fldCharType="begin"/>
            </w:r>
            <w:r w:rsidR="00B6705B">
              <w:rPr>
                <w:noProof/>
                <w:webHidden/>
              </w:rPr>
              <w:instrText xml:space="preserve"> PAGEREF _Toc482620994 \h </w:instrText>
            </w:r>
            <w:r w:rsidR="00B6705B">
              <w:rPr>
                <w:noProof/>
                <w:webHidden/>
              </w:rPr>
            </w:r>
            <w:r w:rsidR="00B6705B">
              <w:rPr>
                <w:noProof/>
                <w:webHidden/>
              </w:rPr>
              <w:fldChar w:fldCharType="separate"/>
            </w:r>
            <w:r w:rsidR="00762C20">
              <w:rPr>
                <w:noProof/>
                <w:webHidden/>
              </w:rPr>
              <w:t>4</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0995" w:history="1">
            <w:r w:rsidR="00B6705B" w:rsidRPr="005E4DA9">
              <w:rPr>
                <w:rStyle w:val="a4"/>
                <w:noProof/>
              </w:rPr>
              <w:t>1.1.</w:t>
            </w:r>
            <w:r w:rsidR="00B6705B">
              <w:rPr>
                <w:rFonts w:asciiTheme="minorHAnsi" w:eastAsiaTheme="minorEastAsia" w:hAnsiTheme="minorHAnsi" w:cstheme="minorBidi"/>
                <w:noProof/>
                <w:sz w:val="22"/>
                <w:szCs w:val="22"/>
              </w:rPr>
              <w:tab/>
            </w:r>
            <w:r w:rsidR="00B6705B" w:rsidRPr="005E4DA9">
              <w:rPr>
                <w:rStyle w:val="a4"/>
                <w:noProof/>
              </w:rPr>
              <w:t>Понятие ударения</w:t>
            </w:r>
            <w:r w:rsidR="00B6705B">
              <w:rPr>
                <w:noProof/>
                <w:webHidden/>
              </w:rPr>
              <w:tab/>
            </w:r>
            <w:r w:rsidR="00B6705B">
              <w:rPr>
                <w:noProof/>
                <w:webHidden/>
              </w:rPr>
              <w:fldChar w:fldCharType="begin"/>
            </w:r>
            <w:r w:rsidR="00B6705B">
              <w:rPr>
                <w:noProof/>
                <w:webHidden/>
              </w:rPr>
              <w:instrText xml:space="preserve"> PAGEREF _Toc482620995 \h </w:instrText>
            </w:r>
            <w:r w:rsidR="00B6705B">
              <w:rPr>
                <w:noProof/>
                <w:webHidden/>
              </w:rPr>
            </w:r>
            <w:r w:rsidR="00B6705B">
              <w:rPr>
                <w:noProof/>
                <w:webHidden/>
              </w:rPr>
              <w:fldChar w:fldCharType="separate"/>
            </w:r>
            <w:r w:rsidR="00762C20">
              <w:rPr>
                <w:noProof/>
                <w:webHidden/>
              </w:rPr>
              <w:t>4</w:t>
            </w:r>
            <w:r w:rsidR="00B6705B">
              <w:rPr>
                <w:noProof/>
                <w:webHidden/>
              </w:rPr>
              <w:fldChar w:fldCharType="end"/>
            </w:r>
          </w:hyperlink>
        </w:p>
        <w:p w:rsidR="00B6705B" w:rsidRDefault="000E0ADA">
          <w:pPr>
            <w:pStyle w:val="31"/>
            <w:tabs>
              <w:tab w:val="left" w:pos="1320"/>
              <w:tab w:val="right" w:leader="dot" w:pos="9344"/>
            </w:tabs>
            <w:rPr>
              <w:rFonts w:asciiTheme="minorHAnsi" w:eastAsiaTheme="minorEastAsia" w:hAnsiTheme="minorHAnsi" w:cstheme="minorBidi"/>
              <w:noProof/>
              <w:sz w:val="22"/>
              <w:szCs w:val="22"/>
            </w:rPr>
          </w:pPr>
          <w:hyperlink w:anchor="_Toc482620996" w:history="1">
            <w:r w:rsidR="00B6705B" w:rsidRPr="005E4DA9">
              <w:rPr>
                <w:rStyle w:val="a4"/>
                <w:i/>
                <w:noProof/>
              </w:rPr>
              <w:t>1.1.1.</w:t>
            </w:r>
            <w:r w:rsidR="00B6705B">
              <w:rPr>
                <w:rFonts w:asciiTheme="minorHAnsi" w:eastAsiaTheme="minorEastAsia" w:hAnsiTheme="minorHAnsi" w:cstheme="minorBidi"/>
                <w:noProof/>
                <w:sz w:val="22"/>
                <w:szCs w:val="22"/>
              </w:rPr>
              <w:tab/>
            </w:r>
            <w:r w:rsidR="00B6705B" w:rsidRPr="005E4DA9">
              <w:rPr>
                <w:rStyle w:val="a4"/>
                <w:i/>
                <w:noProof/>
              </w:rPr>
              <w:t>Словесное и логическое ударение</w:t>
            </w:r>
            <w:r w:rsidR="00B6705B">
              <w:rPr>
                <w:noProof/>
                <w:webHidden/>
              </w:rPr>
              <w:tab/>
            </w:r>
            <w:r w:rsidR="00B6705B">
              <w:rPr>
                <w:noProof/>
                <w:webHidden/>
              </w:rPr>
              <w:fldChar w:fldCharType="begin"/>
            </w:r>
            <w:r w:rsidR="00B6705B">
              <w:rPr>
                <w:noProof/>
                <w:webHidden/>
              </w:rPr>
              <w:instrText xml:space="preserve"> PAGEREF _Toc482620996 \h </w:instrText>
            </w:r>
            <w:r w:rsidR="00B6705B">
              <w:rPr>
                <w:noProof/>
                <w:webHidden/>
              </w:rPr>
            </w:r>
            <w:r w:rsidR="00B6705B">
              <w:rPr>
                <w:noProof/>
                <w:webHidden/>
              </w:rPr>
              <w:fldChar w:fldCharType="separate"/>
            </w:r>
            <w:r w:rsidR="00762C20">
              <w:rPr>
                <w:noProof/>
                <w:webHidden/>
              </w:rPr>
              <w:t>6</w:t>
            </w:r>
            <w:r w:rsidR="00B6705B">
              <w:rPr>
                <w:noProof/>
                <w:webHidden/>
              </w:rPr>
              <w:fldChar w:fldCharType="end"/>
            </w:r>
          </w:hyperlink>
        </w:p>
        <w:p w:rsidR="00B6705B" w:rsidRDefault="000E0ADA">
          <w:pPr>
            <w:pStyle w:val="31"/>
            <w:tabs>
              <w:tab w:val="left" w:pos="1320"/>
              <w:tab w:val="right" w:leader="dot" w:pos="9344"/>
            </w:tabs>
            <w:rPr>
              <w:rFonts w:asciiTheme="minorHAnsi" w:eastAsiaTheme="minorEastAsia" w:hAnsiTheme="minorHAnsi" w:cstheme="minorBidi"/>
              <w:noProof/>
              <w:sz w:val="22"/>
              <w:szCs w:val="22"/>
            </w:rPr>
          </w:pPr>
          <w:hyperlink w:anchor="_Toc482620997" w:history="1">
            <w:r w:rsidR="00B6705B" w:rsidRPr="005E4DA9">
              <w:rPr>
                <w:rStyle w:val="a4"/>
                <w:i/>
                <w:noProof/>
              </w:rPr>
              <w:t>1.1.2.</w:t>
            </w:r>
            <w:r w:rsidR="00B6705B">
              <w:rPr>
                <w:rFonts w:asciiTheme="minorHAnsi" w:eastAsiaTheme="minorEastAsia" w:hAnsiTheme="minorHAnsi" w:cstheme="minorBidi"/>
                <w:noProof/>
                <w:sz w:val="22"/>
                <w:szCs w:val="22"/>
              </w:rPr>
              <w:tab/>
            </w:r>
            <w:r w:rsidR="00B6705B" w:rsidRPr="005E4DA9">
              <w:rPr>
                <w:rStyle w:val="a4"/>
                <w:i/>
                <w:noProof/>
              </w:rPr>
              <w:t>Синтагматическое и фразовое ударение</w:t>
            </w:r>
            <w:r w:rsidR="00B6705B">
              <w:rPr>
                <w:noProof/>
                <w:webHidden/>
              </w:rPr>
              <w:tab/>
            </w:r>
            <w:r w:rsidR="00B6705B">
              <w:rPr>
                <w:noProof/>
                <w:webHidden/>
              </w:rPr>
              <w:fldChar w:fldCharType="begin"/>
            </w:r>
            <w:r w:rsidR="00B6705B">
              <w:rPr>
                <w:noProof/>
                <w:webHidden/>
              </w:rPr>
              <w:instrText xml:space="preserve"> PAGEREF _Toc482620997 \h </w:instrText>
            </w:r>
            <w:r w:rsidR="00B6705B">
              <w:rPr>
                <w:noProof/>
                <w:webHidden/>
              </w:rPr>
            </w:r>
            <w:r w:rsidR="00B6705B">
              <w:rPr>
                <w:noProof/>
                <w:webHidden/>
              </w:rPr>
              <w:fldChar w:fldCharType="separate"/>
            </w:r>
            <w:r w:rsidR="00762C20">
              <w:rPr>
                <w:noProof/>
                <w:webHidden/>
              </w:rPr>
              <w:t>8</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0998" w:history="1">
            <w:r w:rsidR="00B6705B" w:rsidRPr="005E4DA9">
              <w:rPr>
                <w:rStyle w:val="a4"/>
                <w:noProof/>
              </w:rPr>
              <w:t>1.2.</w:t>
            </w:r>
            <w:r w:rsidR="00B6705B">
              <w:rPr>
                <w:rFonts w:asciiTheme="minorHAnsi" w:eastAsiaTheme="minorEastAsia" w:hAnsiTheme="minorHAnsi" w:cstheme="minorBidi"/>
                <w:noProof/>
                <w:sz w:val="22"/>
                <w:szCs w:val="22"/>
              </w:rPr>
              <w:tab/>
            </w:r>
            <w:r w:rsidR="00B6705B" w:rsidRPr="005E4DA9">
              <w:rPr>
                <w:rStyle w:val="a4"/>
                <w:noProof/>
              </w:rPr>
              <w:t>Понятие акцентного выделения</w:t>
            </w:r>
            <w:r w:rsidR="00B6705B">
              <w:rPr>
                <w:noProof/>
                <w:webHidden/>
              </w:rPr>
              <w:tab/>
            </w:r>
            <w:r w:rsidR="00B6705B">
              <w:rPr>
                <w:noProof/>
                <w:webHidden/>
              </w:rPr>
              <w:fldChar w:fldCharType="begin"/>
            </w:r>
            <w:r w:rsidR="00B6705B">
              <w:rPr>
                <w:noProof/>
                <w:webHidden/>
              </w:rPr>
              <w:instrText xml:space="preserve"> PAGEREF _Toc482620998 \h </w:instrText>
            </w:r>
            <w:r w:rsidR="00B6705B">
              <w:rPr>
                <w:noProof/>
                <w:webHidden/>
              </w:rPr>
            </w:r>
            <w:r w:rsidR="00B6705B">
              <w:rPr>
                <w:noProof/>
                <w:webHidden/>
              </w:rPr>
              <w:fldChar w:fldCharType="separate"/>
            </w:r>
            <w:r w:rsidR="00762C20">
              <w:rPr>
                <w:noProof/>
                <w:webHidden/>
              </w:rPr>
              <w:t>13</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0999" w:history="1">
            <w:r w:rsidR="00B6705B" w:rsidRPr="005E4DA9">
              <w:rPr>
                <w:rStyle w:val="a4"/>
                <w:noProof/>
              </w:rPr>
              <w:t>1.3.</w:t>
            </w:r>
            <w:r w:rsidR="00B6705B">
              <w:rPr>
                <w:rFonts w:asciiTheme="minorHAnsi" w:eastAsiaTheme="minorEastAsia" w:hAnsiTheme="minorHAnsi" w:cstheme="minorBidi"/>
                <w:noProof/>
                <w:sz w:val="22"/>
                <w:szCs w:val="22"/>
              </w:rPr>
              <w:tab/>
            </w:r>
            <w:r w:rsidR="00B6705B" w:rsidRPr="005E4DA9">
              <w:rPr>
                <w:rStyle w:val="a4"/>
                <w:noProof/>
              </w:rPr>
              <w:t>Коммуникативные структуры предложения</w:t>
            </w:r>
            <w:r w:rsidR="00B6705B">
              <w:rPr>
                <w:noProof/>
                <w:webHidden/>
              </w:rPr>
              <w:tab/>
            </w:r>
            <w:r w:rsidR="00B6705B">
              <w:rPr>
                <w:noProof/>
                <w:webHidden/>
              </w:rPr>
              <w:fldChar w:fldCharType="begin"/>
            </w:r>
            <w:r w:rsidR="00B6705B">
              <w:rPr>
                <w:noProof/>
                <w:webHidden/>
              </w:rPr>
              <w:instrText xml:space="preserve"> PAGEREF _Toc482620999 \h </w:instrText>
            </w:r>
            <w:r w:rsidR="00B6705B">
              <w:rPr>
                <w:noProof/>
                <w:webHidden/>
              </w:rPr>
            </w:r>
            <w:r w:rsidR="00B6705B">
              <w:rPr>
                <w:noProof/>
                <w:webHidden/>
              </w:rPr>
              <w:fldChar w:fldCharType="separate"/>
            </w:r>
            <w:r w:rsidR="00762C20">
              <w:rPr>
                <w:noProof/>
                <w:webHidden/>
              </w:rPr>
              <w:t>18</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14" w:history="1">
            <w:r w:rsidR="00B6705B" w:rsidRPr="005E4DA9">
              <w:rPr>
                <w:rStyle w:val="a4"/>
                <w:noProof/>
              </w:rPr>
              <w:t>1.4.</w:t>
            </w:r>
            <w:r w:rsidR="00B6705B">
              <w:rPr>
                <w:rFonts w:asciiTheme="minorHAnsi" w:eastAsiaTheme="minorEastAsia" w:hAnsiTheme="minorHAnsi" w:cstheme="minorBidi"/>
                <w:noProof/>
                <w:sz w:val="22"/>
                <w:szCs w:val="22"/>
              </w:rPr>
              <w:tab/>
            </w:r>
            <w:r w:rsidR="00B6705B" w:rsidRPr="005E4DA9">
              <w:rPr>
                <w:rStyle w:val="a4"/>
                <w:noProof/>
              </w:rPr>
              <w:t>Актуальное членение предложения</w:t>
            </w:r>
            <w:r w:rsidR="00B6705B">
              <w:rPr>
                <w:noProof/>
                <w:webHidden/>
              </w:rPr>
              <w:tab/>
            </w:r>
            <w:r w:rsidR="00B6705B">
              <w:rPr>
                <w:noProof/>
                <w:webHidden/>
              </w:rPr>
              <w:fldChar w:fldCharType="begin"/>
            </w:r>
            <w:r w:rsidR="00B6705B">
              <w:rPr>
                <w:noProof/>
                <w:webHidden/>
              </w:rPr>
              <w:instrText xml:space="preserve"> PAGEREF _Toc482621014 \h </w:instrText>
            </w:r>
            <w:r w:rsidR="00B6705B">
              <w:rPr>
                <w:noProof/>
                <w:webHidden/>
              </w:rPr>
            </w:r>
            <w:r w:rsidR="00B6705B">
              <w:rPr>
                <w:noProof/>
                <w:webHidden/>
              </w:rPr>
              <w:fldChar w:fldCharType="separate"/>
            </w:r>
            <w:r w:rsidR="00762C20">
              <w:rPr>
                <w:noProof/>
                <w:webHidden/>
              </w:rPr>
              <w:t>26</w:t>
            </w:r>
            <w:r w:rsidR="00B6705B">
              <w:rPr>
                <w:noProof/>
                <w:webHidden/>
              </w:rPr>
              <w:fldChar w:fldCharType="end"/>
            </w:r>
          </w:hyperlink>
        </w:p>
        <w:p w:rsidR="00B6705B" w:rsidRDefault="000E0ADA">
          <w:pPr>
            <w:pStyle w:val="31"/>
            <w:tabs>
              <w:tab w:val="left" w:pos="1320"/>
              <w:tab w:val="right" w:leader="dot" w:pos="9344"/>
            </w:tabs>
            <w:rPr>
              <w:rFonts w:asciiTheme="minorHAnsi" w:eastAsiaTheme="minorEastAsia" w:hAnsiTheme="minorHAnsi" w:cstheme="minorBidi"/>
              <w:noProof/>
              <w:sz w:val="22"/>
              <w:szCs w:val="22"/>
            </w:rPr>
          </w:pPr>
          <w:hyperlink w:anchor="_Toc482621015" w:history="1">
            <w:r w:rsidR="00B6705B" w:rsidRPr="005E4DA9">
              <w:rPr>
                <w:rStyle w:val="a4"/>
                <w:i/>
                <w:noProof/>
              </w:rPr>
              <w:t>1.4.1.</w:t>
            </w:r>
            <w:r w:rsidR="00B6705B">
              <w:rPr>
                <w:rFonts w:asciiTheme="minorHAnsi" w:eastAsiaTheme="minorEastAsia" w:hAnsiTheme="minorHAnsi" w:cstheme="minorBidi"/>
                <w:noProof/>
                <w:sz w:val="22"/>
                <w:szCs w:val="22"/>
              </w:rPr>
              <w:tab/>
            </w:r>
            <w:r w:rsidR="00B6705B" w:rsidRPr="005E4DA9">
              <w:rPr>
                <w:rStyle w:val="a4"/>
                <w:i/>
                <w:noProof/>
              </w:rPr>
              <w:t>Местоположение главных членов предложения</w:t>
            </w:r>
            <w:r w:rsidR="00B6705B">
              <w:rPr>
                <w:noProof/>
                <w:webHidden/>
              </w:rPr>
              <w:tab/>
            </w:r>
            <w:r w:rsidR="00B6705B">
              <w:rPr>
                <w:noProof/>
                <w:webHidden/>
              </w:rPr>
              <w:fldChar w:fldCharType="begin"/>
            </w:r>
            <w:r w:rsidR="00B6705B">
              <w:rPr>
                <w:noProof/>
                <w:webHidden/>
              </w:rPr>
              <w:instrText xml:space="preserve"> PAGEREF _Toc482621015 \h </w:instrText>
            </w:r>
            <w:r w:rsidR="00B6705B">
              <w:rPr>
                <w:noProof/>
                <w:webHidden/>
              </w:rPr>
            </w:r>
            <w:r w:rsidR="00B6705B">
              <w:rPr>
                <w:noProof/>
                <w:webHidden/>
              </w:rPr>
              <w:fldChar w:fldCharType="separate"/>
            </w:r>
            <w:r w:rsidR="00762C20">
              <w:rPr>
                <w:noProof/>
                <w:webHidden/>
              </w:rPr>
              <w:t>27</w:t>
            </w:r>
            <w:r w:rsidR="00B6705B">
              <w:rPr>
                <w:noProof/>
                <w:webHidden/>
              </w:rPr>
              <w:fldChar w:fldCharType="end"/>
            </w:r>
          </w:hyperlink>
        </w:p>
        <w:p w:rsidR="00B6705B" w:rsidRDefault="000E0ADA">
          <w:pPr>
            <w:pStyle w:val="31"/>
            <w:tabs>
              <w:tab w:val="left" w:pos="1320"/>
              <w:tab w:val="right" w:leader="dot" w:pos="9344"/>
            </w:tabs>
            <w:rPr>
              <w:rFonts w:asciiTheme="minorHAnsi" w:eastAsiaTheme="minorEastAsia" w:hAnsiTheme="minorHAnsi" w:cstheme="minorBidi"/>
              <w:noProof/>
              <w:sz w:val="22"/>
              <w:szCs w:val="22"/>
            </w:rPr>
          </w:pPr>
          <w:hyperlink w:anchor="_Toc482621018" w:history="1">
            <w:r w:rsidR="00B6705B" w:rsidRPr="005E4DA9">
              <w:rPr>
                <w:rStyle w:val="a4"/>
                <w:i/>
                <w:noProof/>
              </w:rPr>
              <w:t>1.4.2.</w:t>
            </w:r>
            <w:r w:rsidR="00B6705B">
              <w:rPr>
                <w:rFonts w:asciiTheme="minorHAnsi" w:eastAsiaTheme="minorEastAsia" w:hAnsiTheme="minorHAnsi" w:cstheme="minorBidi"/>
                <w:noProof/>
                <w:sz w:val="22"/>
                <w:szCs w:val="22"/>
              </w:rPr>
              <w:tab/>
            </w:r>
            <w:r w:rsidR="00B6705B" w:rsidRPr="005E4DA9">
              <w:rPr>
                <w:rStyle w:val="a4"/>
                <w:i/>
                <w:noProof/>
              </w:rPr>
              <w:t>Местоположение второстепенных членов предложения</w:t>
            </w:r>
            <w:r w:rsidR="00B6705B">
              <w:rPr>
                <w:noProof/>
                <w:webHidden/>
              </w:rPr>
              <w:tab/>
            </w:r>
            <w:r w:rsidR="00B6705B">
              <w:rPr>
                <w:noProof/>
                <w:webHidden/>
              </w:rPr>
              <w:fldChar w:fldCharType="begin"/>
            </w:r>
            <w:r w:rsidR="00B6705B">
              <w:rPr>
                <w:noProof/>
                <w:webHidden/>
              </w:rPr>
              <w:instrText xml:space="preserve"> PAGEREF _Toc482621018 \h </w:instrText>
            </w:r>
            <w:r w:rsidR="00B6705B">
              <w:rPr>
                <w:noProof/>
                <w:webHidden/>
              </w:rPr>
            </w:r>
            <w:r w:rsidR="00B6705B">
              <w:rPr>
                <w:noProof/>
                <w:webHidden/>
              </w:rPr>
              <w:fldChar w:fldCharType="separate"/>
            </w:r>
            <w:r w:rsidR="00762C20">
              <w:rPr>
                <w:noProof/>
                <w:webHidden/>
              </w:rPr>
              <w:t>29</w:t>
            </w:r>
            <w:r w:rsidR="00B6705B">
              <w:rPr>
                <w:noProof/>
                <w:webHidden/>
              </w:rPr>
              <w:fldChar w:fldCharType="end"/>
            </w:r>
          </w:hyperlink>
        </w:p>
        <w:p w:rsidR="00B6705B" w:rsidRDefault="000E0ADA">
          <w:pPr>
            <w:pStyle w:val="31"/>
            <w:tabs>
              <w:tab w:val="left" w:pos="1320"/>
              <w:tab w:val="right" w:leader="dot" w:pos="9344"/>
            </w:tabs>
            <w:rPr>
              <w:rFonts w:asciiTheme="minorHAnsi" w:eastAsiaTheme="minorEastAsia" w:hAnsiTheme="minorHAnsi" w:cstheme="minorBidi"/>
              <w:noProof/>
              <w:sz w:val="22"/>
              <w:szCs w:val="22"/>
            </w:rPr>
          </w:pPr>
          <w:hyperlink w:anchor="_Toc482621019" w:history="1">
            <w:r w:rsidR="00B6705B" w:rsidRPr="005E4DA9">
              <w:rPr>
                <w:rStyle w:val="a4"/>
                <w:i/>
                <w:noProof/>
              </w:rPr>
              <w:t>1.4.3.</w:t>
            </w:r>
            <w:r w:rsidR="00B6705B">
              <w:rPr>
                <w:rFonts w:asciiTheme="minorHAnsi" w:eastAsiaTheme="minorEastAsia" w:hAnsiTheme="minorHAnsi" w:cstheme="minorBidi"/>
                <w:noProof/>
                <w:sz w:val="22"/>
                <w:szCs w:val="22"/>
              </w:rPr>
              <w:tab/>
            </w:r>
            <w:r w:rsidR="00B6705B" w:rsidRPr="005E4DA9">
              <w:rPr>
                <w:rStyle w:val="a4"/>
                <w:i/>
                <w:noProof/>
              </w:rPr>
              <w:t>Местоположение служебных частей речи в предложении</w:t>
            </w:r>
            <w:r w:rsidR="00B6705B">
              <w:rPr>
                <w:noProof/>
                <w:webHidden/>
              </w:rPr>
              <w:tab/>
            </w:r>
            <w:r w:rsidR="00B6705B">
              <w:rPr>
                <w:noProof/>
                <w:webHidden/>
              </w:rPr>
              <w:fldChar w:fldCharType="begin"/>
            </w:r>
            <w:r w:rsidR="00B6705B">
              <w:rPr>
                <w:noProof/>
                <w:webHidden/>
              </w:rPr>
              <w:instrText xml:space="preserve"> PAGEREF _Toc482621019 \h </w:instrText>
            </w:r>
            <w:r w:rsidR="00B6705B">
              <w:rPr>
                <w:noProof/>
                <w:webHidden/>
              </w:rPr>
            </w:r>
            <w:r w:rsidR="00B6705B">
              <w:rPr>
                <w:noProof/>
                <w:webHidden/>
              </w:rPr>
              <w:fldChar w:fldCharType="separate"/>
            </w:r>
            <w:r w:rsidR="00762C20">
              <w:rPr>
                <w:noProof/>
                <w:webHidden/>
              </w:rPr>
              <w:t>33</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20" w:history="1">
            <w:r w:rsidR="00B6705B" w:rsidRPr="005E4DA9">
              <w:rPr>
                <w:rStyle w:val="a4"/>
                <w:noProof/>
              </w:rPr>
              <w:t>1.5.</w:t>
            </w:r>
            <w:r w:rsidR="00B6705B">
              <w:rPr>
                <w:rFonts w:asciiTheme="minorHAnsi" w:eastAsiaTheme="minorEastAsia" w:hAnsiTheme="minorHAnsi" w:cstheme="minorBidi"/>
                <w:noProof/>
                <w:sz w:val="22"/>
                <w:szCs w:val="22"/>
              </w:rPr>
              <w:tab/>
            </w:r>
            <w:r w:rsidR="00B6705B" w:rsidRPr="005E4DA9">
              <w:rPr>
                <w:rStyle w:val="a4"/>
                <w:noProof/>
              </w:rPr>
              <w:t>Инверсия как составляющая акцентного выделения</w:t>
            </w:r>
            <w:r w:rsidR="00B6705B">
              <w:rPr>
                <w:noProof/>
                <w:webHidden/>
              </w:rPr>
              <w:tab/>
            </w:r>
            <w:r w:rsidR="00B6705B">
              <w:rPr>
                <w:noProof/>
                <w:webHidden/>
              </w:rPr>
              <w:fldChar w:fldCharType="begin"/>
            </w:r>
            <w:r w:rsidR="00B6705B">
              <w:rPr>
                <w:noProof/>
                <w:webHidden/>
              </w:rPr>
              <w:instrText xml:space="preserve"> PAGEREF _Toc482621020 \h </w:instrText>
            </w:r>
            <w:r w:rsidR="00B6705B">
              <w:rPr>
                <w:noProof/>
                <w:webHidden/>
              </w:rPr>
            </w:r>
            <w:r w:rsidR="00B6705B">
              <w:rPr>
                <w:noProof/>
                <w:webHidden/>
              </w:rPr>
              <w:fldChar w:fldCharType="separate"/>
            </w:r>
            <w:r w:rsidR="00762C20">
              <w:rPr>
                <w:noProof/>
                <w:webHidden/>
              </w:rPr>
              <w:t>34</w:t>
            </w:r>
            <w:r w:rsidR="00B6705B">
              <w:rPr>
                <w:noProof/>
                <w:webHidden/>
              </w:rPr>
              <w:fldChar w:fldCharType="end"/>
            </w:r>
          </w:hyperlink>
        </w:p>
        <w:p w:rsidR="00B6705B" w:rsidRDefault="000E0ADA">
          <w:pPr>
            <w:pStyle w:val="11"/>
            <w:tabs>
              <w:tab w:val="right" w:leader="dot" w:pos="9344"/>
            </w:tabs>
            <w:rPr>
              <w:rFonts w:asciiTheme="minorHAnsi" w:eastAsiaTheme="minorEastAsia" w:hAnsiTheme="minorHAnsi" w:cstheme="minorBidi"/>
              <w:noProof/>
              <w:sz w:val="22"/>
              <w:szCs w:val="22"/>
            </w:rPr>
          </w:pPr>
          <w:hyperlink w:anchor="_Toc482621021" w:history="1">
            <w:r w:rsidR="00B6705B" w:rsidRPr="005E4DA9">
              <w:rPr>
                <w:rStyle w:val="a4"/>
                <w:noProof/>
              </w:rPr>
              <w:t>Глава 2</w:t>
            </w:r>
            <w:r w:rsidR="00B6705B">
              <w:rPr>
                <w:noProof/>
                <w:webHidden/>
              </w:rPr>
              <w:tab/>
            </w:r>
            <w:r w:rsidR="00B6705B">
              <w:rPr>
                <w:noProof/>
                <w:webHidden/>
              </w:rPr>
              <w:fldChar w:fldCharType="begin"/>
            </w:r>
            <w:r w:rsidR="00B6705B">
              <w:rPr>
                <w:noProof/>
                <w:webHidden/>
              </w:rPr>
              <w:instrText xml:space="preserve"> PAGEREF _Toc482621021 \h </w:instrText>
            </w:r>
            <w:r w:rsidR="00B6705B">
              <w:rPr>
                <w:noProof/>
                <w:webHidden/>
              </w:rPr>
            </w:r>
            <w:r w:rsidR="00B6705B">
              <w:rPr>
                <w:noProof/>
                <w:webHidden/>
              </w:rPr>
              <w:fldChar w:fldCharType="separate"/>
            </w:r>
            <w:r w:rsidR="00762C20">
              <w:rPr>
                <w:noProof/>
                <w:webHidden/>
              </w:rPr>
              <w:t>38</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22" w:history="1">
            <w:r w:rsidR="00B6705B" w:rsidRPr="005E4DA9">
              <w:rPr>
                <w:rStyle w:val="a4"/>
                <w:noProof/>
              </w:rPr>
              <w:t>2.1. Составление гипотетических моделей АВ</w:t>
            </w:r>
            <w:r w:rsidR="00B6705B">
              <w:rPr>
                <w:noProof/>
                <w:webHidden/>
              </w:rPr>
              <w:tab/>
            </w:r>
            <w:r w:rsidR="00B6705B">
              <w:rPr>
                <w:noProof/>
                <w:webHidden/>
              </w:rPr>
              <w:fldChar w:fldCharType="begin"/>
            </w:r>
            <w:r w:rsidR="00B6705B">
              <w:rPr>
                <w:noProof/>
                <w:webHidden/>
              </w:rPr>
              <w:instrText xml:space="preserve"> PAGEREF _Toc482621022 \h </w:instrText>
            </w:r>
            <w:r w:rsidR="00B6705B">
              <w:rPr>
                <w:noProof/>
                <w:webHidden/>
              </w:rPr>
            </w:r>
            <w:r w:rsidR="00B6705B">
              <w:rPr>
                <w:noProof/>
                <w:webHidden/>
              </w:rPr>
              <w:fldChar w:fldCharType="separate"/>
            </w:r>
            <w:r w:rsidR="00762C20">
              <w:rPr>
                <w:noProof/>
                <w:webHidden/>
              </w:rPr>
              <w:t>39</w:t>
            </w:r>
            <w:r w:rsidR="00B6705B">
              <w:rPr>
                <w:noProof/>
                <w:webHidden/>
              </w:rPr>
              <w:fldChar w:fldCharType="end"/>
            </w:r>
          </w:hyperlink>
        </w:p>
        <w:p w:rsidR="00B6705B" w:rsidRDefault="000E0ADA">
          <w:pPr>
            <w:pStyle w:val="31"/>
            <w:tabs>
              <w:tab w:val="right" w:leader="dot" w:pos="9344"/>
            </w:tabs>
            <w:rPr>
              <w:rFonts w:asciiTheme="minorHAnsi" w:eastAsiaTheme="minorEastAsia" w:hAnsiTheme="minorHAnsi" w:cstheme="minorBidi"/>
              <w:noProof/>
              <w:sz w:val="22"/>
              <w:szCs w:val="22"/>
            </w:rPr>
          </w:pPr>
          <w:hyperlink w:anchor="_Toc482621023" w:history="1">
            <w:r w:rsidR="00B6705B" w:rsidRPr="005E4DA9">
              <w:rPr>
                <w:rStyle w:val="a4"/>
                <w:i/>
                <w:noProof/>
              </w:rPr>
              <w:t>2.1.1. Составление гипотетических синтаксических моделей АВ</w:t>
            </w:r>
            <w:r w:rsidR="00B6705B">
              <w:rPr>
                <w:noProof/>
                <w:webHidden/>
              </w:rPr>
              <w:tab/>
            </w:r>
            <w:r w:rsidR="00B6705B">
              <w:rPr>
                <w:noProof/>
                <w:webHidden/>
              </w:rPr>
              <w:fldChar w:fldCharType="begin"/>
            </w:r>
            <w:r w:rsidR="00B6705B">
              <w:rPr>
                <w:noProof/>
                <w:webHidden/>
              </w:rPr>
              <w:instrText xml:space="preserve"> PAGEREF _Toc482621023 \h </w:instrText>
            </w:r>
            <w:r w:rsidR="00B6705B">
              <w:rPr>
                <w:noProof/>
                <w:webHidden/>
              </w:rPr>
            </w:r>
            <w:r w:rsidR="00B6705B">
              <w:rPr>
                <w:noProof/>
                <w:webHidden/>
              </w:rPr>
              <w:fldChar w:fldCharType="separate"/>
            </w:r>
            <w:r w:rsidR="00762C20">
              <w:rPr>
                <w:noProof/>
                <w:webHidden/>
              </w:rPr>
              <w:t>39</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25" w:history="1">
            <w:r w:rsidR="00B6705B" w:rsidRPr="005E4DA9">
              <w:rPr>
                <w:rStyle w:val="a4"/>
                <w:noProof/>
              </w:rPr>
              <w:t>2.2. Составление материалов для эксперимента</w:t>
            </w:r>
            <w:r w:rsidR="00B6705B">
              <w:rPr>
                <w:noProof/>
                <w:webHidden/>
              </w:rPr>
              <w:tab/>
            </w:r>
            <w:r w:rsidR="00B6705B">
              <w:rPr>
                <w:noProof/>
                <w:webHidden/>
              </w:rPr>
              <w:fldChar w:fldCharType="begin"/>
            </w:r>
            <w:r w:rsidR="00B6705B">
              <w:rPr>
                <w:noProof/>
                <w:webHidden/>
              </w:rPr>
              <w:instrText xml:space="preserve"> PAGEREF _Toc482621025 \h </w:instrText>
            </w:r>
            <w:r w:rsidR="00B6705B">
              <w:rPr>
                <w:noProof/>
                <w:webHidden/>
              </w:rPr>
            </w:r>
            <w:r w:rsidR="00B6705B">
              <w:rPr>
                <w:noProof/>
                <w:webHidden/>
              </w:rPr>
              <w:fldChar w:fldCharType="separate"/>
            </w:r>
            <w:r w:rsidR="00762C20">
              <w:rPr>
                <w:noProof/>
                <w:webHidden/>
              </w:rPr>
              <w:t>52</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26" w:history="1">
            <w:r w:rsidR="00B6705B" w:rsidRPr="005E4DA9">
              <w:rPr>
                <w:rStyle w:val="a4"/>
                <w:noProof/>
              </w:rPr>
              <w:t>2.3. Проведение эксперимента</w:t>
            </w:r>
            <w:r w:rsidR="00B6705B">
              <w:rPr>
                <w:noProof/>
                <w:webHidden/>
              </w:rPr>
              <w:tab/>
            </w:r>
            <w:r w:rsidR="00B6705B">
              <w:rPr>
                <w:noProof/>
                <w:webHidden/>
              </w:rPr>
              <w:fldChar w:fldCharType="begin"/>
            </w:r>
            <w:r w:rsidR="00B6705B">
              <w:rPr>
                <w:noProof/>
                <w:webHidden/>
              </w:rPr>
              <w:instrText xml:space="preserve"> PAGEREF _Toc482621026 \h </w:instrText>
            </w:r>
            <w:r w:rsidR="00B6705B">
              <w:rPr>
                <w:noProof/>
                <w:webHidden/>
              </w:rPr>
            </w:r>
            <w:r w:rsidR="00B6705B">
              <w:rPr>
                <w:noProof/>
                <w:webHidden/>
              </w:rPr>
              <w:fldChar w:fldCharType="separate"/>
            </w:r>
            <w:r w:rsidR="00762C20">
              <w:rPr>
                <w:noProof/>
                <w:webHidden/>
              </w:rPr>
              <w:t>53</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29" w:history="1">
            <w:r w:rsidR="00B6705B" w:rsidRPr="005E4DA9">
              <w:rPr>
                <w:rStyle w:val="a4"/>
                <w:noProof/>
              </w:rPr>
              <w:t>2.4. Результаты эксперимента</w:t>
            </w:r>
            <w:r w:rsidR="00B6705B">
              <w:rPr>
                <w:noProof/>
                <w:webHidden/>
              </w:rPr>
              <w:tab/>
            </w:r>
            <w:r w:rsidR="00B6705B">
              <w:rPr>
                <w:noProof/>
                <w:webHidden/>
              </w:rPr>
              <w:fldChar w:fldCharType="begin"/>
            </w:r>
            <w:r w:rsidR="00B6705B">
              <w:rPr>
                <w:noProof/>
                <w:webHidden/>
              </w:rPr>
              <w:instrText xml:space="preserve"> PAGEREF _Toc482621029 \h </w:instrText>
            </w:r>
            <w:r w:rsidR="00B6705B">
              <w:rPr>
                <w:noProof/>
                <w:webHidden/>
              </w:rPr>
            </w:r>
            <w:r w:rsidR="00B6705B">
              <w:rPr>
                <w:noProof/>
                <w:webHidden/>
              </w:rPr>
              <w:fldChar w:fldCharType="separate"/>
            </w:r>
            <w:r w:rsidR="00762C20">
              <w:rPr>
                <w:noProof/>
                <w:webHidden/>
              </w:rPr>
              <w:t>53</w:t>
            </w:r>
            <w:r w:rsidR="00B6705B">
              <w:rPr>
                <w:noProof/>
                <w:webHidden/>
              </w:rPr>
              <w:fldChar w:fldCharType="end"/>
            </w:r>
          </w:hyperlink>
        </w:p>
        <w:p w:rsidR="00B6705B" w:rsidRDefault="000E0ADA">
          <w:pPr>
            <w:pStyle w:val="31"/>
            <w:tabs>
              <w:tab w:val="right" w:leader="dot" w:pos="9344"/>
            </w:tabs>
            <w:rPr>
              <w:rFonts w:asciiTheme="minorHAnsi" w:eastAsiaTheme="minorEastAsia" w:hAnsiTheme="minorHAnsi" w:cstheme="minorBidi"/>
              <w:noProof/>
              <w:sz w:val="22"/>
              <w:szCs w:val="22"/>
            </w:rPr>
          </w:pPr>
          <w:hyperlink w:anchor="_Toc482621030" w:history="1">
            <w:r w:rsidR="00B6705B" w:rsidRPr="005E4DA9">
              <w:rPr>
                <w:rStyle w:val="a4"/>
                <w:i/>
                <w:noProof/>
              </w:rPr>
              <w:t>2.4.1. Результат анализа синтаксических моделей</w:t>
            </w:r>
            <w:r w:rsidR="00B6705B">
              <w:rPr>
                <w:noProof/>
                <w:webHidden/>
              </w:rPr>
              <w:tab/>
            </w:r>
            <w:r w:rsidR="00B6705B">
              <w:rPr>
                <w:noProof/>
                <w:webHidden/>
              </w:rPr>
              <w:fldChar w:fldCharType="begin"/>
            </w:r>
            <w:r w:rsidR="00B6705B">
              <w:rPr>
                <w:noProof/>
                <w:webHidden/>
              </w:rPr>
              <w:instrText xml:space="preserve"> PAGEREF _Toc482621030 \h </w:instrText>
            </w:r>
            <w:r w:rsidR="00B6705B">
              <w:rPr>
                <w:noProof/>
                <w:webHidden/>
              </w:rPr>
            </w:r>
            <w:r w:rsidR="00B6705B">
              <w:rPr>
                <w:noProof/>
                <w:webHidden/>
              </w:rPr>
              <w:fldChar w:fldCharType="separate"/>
            </w:r>
            <w:r w:rsidR="00762C20">
              <w:rPr>
                <w:noProof/>
                <w:webHidden/>
              </w:rPr>
              <w:t>60</w:t>
            </w:r>
            <w:r w:rsidR="00B6705B">
              <w:rPr>
                <w:noProof/>
                <w:webHidden/>
              </w:rPr>
              <w:fldChar w:fldCharType="end"/>
            </w:r>
          </w:hyperlink>
        </w:p>
        <w:p w:rsidR="00B6705B" w:rsidRDefault="000E0ADA">
          <w:pPr>
            <w:pStyle w:val="31"/>
            <w:tabs>
              <w:tab w:val="right" w:leader="dot" w:pos="9344"/>
            </w:tabs>
            <w:rPr>
              <w:rFonts w:asciiTheme="minorHAnsi" w:eastAsiaTheme="minorEastAsia" w:hAnsiTheme="minorHAnsi" w:cstheme="minorBidi"/>
              <w:noProof/>
              <w:sz w:val="22"/>
              <w:szCs w:val="22"/>
            </w:rPr>
          </w:pPr>
          <w:hyperlink w:anchor="_Toc482621031" w:history="1">
            <w:r w:rsidR="00B6705B" w:rsidRPr="005E4DA9">
              <w:rPr>
                <w:rStyle w:val="a4"/>
                <w:i/>
                <w:noProof/>
              </w:rPr>
              <w:t>2.4.2. Результат анализа лексических моделей</w:t>
            </w:r>
            <w:r w:rsidR="00B6705B">
              <w:rPr>
                <w:noProof/>
                <w:webHidden/>
              </w:rPr>
              <w:tab/>
            </w:r>
            <w:r w:rsidR="00B6705B">
              <w:rPr>
                <w:noProof/>
                <w:webHidden/>
              </w:rPr>
              <w:fldChar w:fldCharType="begin"/>
            </w:r>
            <w:r w:rsidR="00B6705B">
              <w:rPr>
                <w:noProof/>
                <w:webHidden/>
              </w:rPr>
              <w:instrText xml:space="preserve"> PAGEREF _Toc482621031 \h </w:instrText>
            </w:r>
            <w:r w:rsidR="00B6705B">
              <w:rPr>
                <w:noProof/>
                <w:webHidden/>
              </w:rPr>
            </w:r>
            <w:r w:rsidR="00B6705B">
              <w:rPr>
                <w:noProof/>
                <w:webHidden/>
              </w:rPr>
              <w:fldChar w:fldCharType="separate"/>
            </w:r>
            <w:r w:rsidR="00762C20">
              <w:rPr>
                <w:noProof/>
                <w:webHidden/>
              </w:rPr>
              <w:t>62</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32" w:history="1">
            <w:r w:rsidR="00B6705B" w:rsidRPr="005E4DA9">
              <w:rPr>
                <w:rStyle w:val="a4"/>
                <w:noProof/>
              </w:rPr>
              <w:t>2.5. Алгоритм поиска акцентного выделения в тексте</w:t>
            </w:r>
            <w:r w:rsidR="00B6705B">
              <w:rPr>
                <w:noProof/>
                <w:webHidden/>
              </w:rPr>
              <w:tab/>
            </w:r>
            <w:r w:rsidR="00B6705B">
              <w:rPr>
                <w:noProof/>
                <w:webHidden/>
              </w:rPr>
              <w:fldChar w:fldCharType="begin"/>
            </w:r>
            <w:r w:rsidR="00B6705B">
              <w:rPr>
                <w:noProof/>
                <w:webHidden/>
              </w:rPr>
              <w:instrText xml:space="preserve"> PAGEREF _Toc482621032 \h </w:instrText>
            </w:r>
            <w:r w:rsidR="00B6705B">
              <w:rPr>
                <w:noProof/>
                <w:webHidden/>
              </w:rPr>
            </w:r>
            <w:r w:rsidR="00B6705B">
              <w:rPr>
                <w:noProof/>
                <w:webHidden/>
              </w:rPr>
              <w:fldChar w:fldCharType="separate"/>
            </w:r>
            <w:r w:rsidR="00762C20">
              <w:rPr>
                <w:noProof/>
                <w:webHidden/>
              </w:rPr>
              <w:t>67</w:t>
            </w:r>
            <w:r w:rsidR="00B6705B">
              <w:rPr>
                <w:noProof/>
                <w:webHidden/>
              </w:rPr>
              <w:fldChar w:fldCharType="end"/>
            </w:r>
          </w:hyperlink>
        </w:p>
        <w:p w:rsidR="00B6705B" w:rsidRDefault="000E0ADA">
          <w:pPr>
            <w:pStyle w:val="21"/>
            <w:rPr>
              <w:rFonts w:asciiTheme="minorHAnsi" w:eastAsiaTheme="minorEastAsia" w:hAnsiTheme="minorHAnsi" w:cstheme="minorBidi"/>
              <w:noProof/>
              <w:sz w:val="22"/>
              <w:szCs w:val="22"/>
            </w:rPr>
          </w:pPr>
          <w:hyperlink w:anchor="_Toc482621049" w:history="1">
            <w:r w:rsidR="00B6705B" w:rsidRPr="005E4DA9">
              <w:rPr>
                <w:rStyle w:val="a4"/>
                <w:noProof/>
              </w:rPr>
              <w:t>2.6. Проверка работы алгоритма</w:t>
            </w:r>
            <w:r w:rsidR="00B6705B">
              <w:rPr>
                <w:noProof/>
                <w:webHidden/>
              </w:rPr>
              <w:tab/>
            </w:r>
            <w:r w:rsidR="00B6705B">
              <w:rPr>
                <w:noProof/>
                <w:webHidden/>
              </w:rPr>
              <w:fldChar w:fldCharType="begin"/>
            </w:r>
            <w:r w:rsidR="00B6705B">
              <w:rPr>
                <w:noProof/>
                <w:webHidden/>
              </w:rPr>
              <w:instrText xml:space="preserve"> PAGEREF _Toc482621049 \h </w:instrText>
            </w:r>
            <w:r w:rsidR="00B6705B">
              <w:rPr>
                <w:noProof/>
                <w:webHidden/>
              </w:rPr>
            </w:r>
            <w:r w:rsidR="00B6705B">
              <w:rPr>
                <w:noProof/>
                <w:webHidden/>
              </w:rPr>
              <w:fldChar w:fldCharType="separate"/>
            </w:r>
            <w:r w:rsidR="00762C20">
              <w:rPr>
                <w:noProof/>
                <w:webHidden/>
              </w:rPr>
              <w:t>72</w:t>
            </w:r>
            <w:r w:rsidR="00B6705B">
              <w:rPr>
                <w:noProof/>
                <w:webHidden/>
              </w:rPr>
              <w:fldChar w:fldCharType="end"/>
            </w:r>
          </w:hyperlink>
        </w:p>
        <w:p w:rsidR="00B6705B" w:rsidRDefault="000E0ADA">
          <w:pPr>
            <w:pStyle w:val="31"/>
            <w:tabs>
              <w:tab w:val="right" w:leader="dot" w:pos="9344"/>
            </w:tabs>
            <w:rPr>
              <w:rFonts w:asciiTheme="minorHAnsi" w:eastAsiaTheme="minorEastAsia" w:hAnsiTheme="minorHAnsi" w:cstheme="minorBidi"/>
              <w:noProof/>
              <w:sz w:val="22"/>
              <w:szCs w:val="22"/>
            </w:rPr>
          </w:pPr>
          <w:hyperlink w:anchor="_Toc482621050" w:history="1">
            <w:r w:rsidR="00B6705B" w:rsidRPr="005E4DA9">
              <w:rPr>
                <w:rStyle w:val="a4"/>
                <w:i/>
                <w:noProof/>
              </w:rPr>
              <w:t>2.6.1. Результаты алгоритма поиска акцентного выделения на основе лексической информации</w:t>
            </w:r>
            <w:r w:rsidR="00B6705B">
              <w:rPr>
                <w:noProof/>
                <w:webHidden/>
              </w:rPr>
              <w:tab/>
            </w:r>
            <w:r w:rsidR="00B6705B">
              <w:rPr>
                <w:noProof/>
                <w:webHidden/>
              </w:rPr>
              <w:fldChar w:fldCharType="begin"/>
            </w:r>
            <w:r w:rsidR="00B6705B">
              <w:rPr>
                <w:noProof/>
                <w:webHidden/>
              </w:rPr>
              <w:instrText xml:space="preserve"> PAGEREF _Toc482621050 \h </w:instrText>
            </w:r>
            <w:r w:rsidR="00B6705B">
              <w:rPr>
                <w:noProof/>
                <w:webHidden/>
              </w:rPr>
            </w:r>
            <w:r w:rsidR="00B6705B">
              <w:rPr>
                <w:noProof/>
                <w:webHidden/>
              </w:rPr>
              <w:fldChar w:fldCharType="separate"/>
            </w:r>
            <w:r w:rsidR="00762C20">
              <w:rPr>
                <w:noProof/>
                <w:webHidden/>
              </w:rPr>
              <w:t>72</w:t>
            </w:r>
            <w:r w:rsidR="00B6705B">
              <w:rPr>
                <w:noProof/>
                <w:webHidden/>
              </w:rPr>
              <w:fldChar w:fldCharType="end"/>
            </w:r>
          </w:hyperlink>
        </w:p>
        <w:p w:rsidR="00B6705B" w:rsidRDefault="000E0ADA">
          <w:pPr>
            <w:pStyle w:val="31"/>
            <w:tabs>
              <w:tab w:val="right" w:leader="dot" w:pos="9344"/>
            </w:tabs>
            <w:rPr>
              <w:rFonts w:asciiTheme="minorHAnsi" w:eastAsiaTheme="minorEastAsia" w:hAnsiTheme="minorHAnsi" w:cstheme="minorBidi"/>
              <w:noProof/>
              <w:sz w:val="22"/>
              <w:szCs w:val="22"/>
            </w:rPr>
          </w:pPr>
          <w:hyperlink w:anchor="_Toc482621056" w:history="1">
            <w:r w:rsidR="00B6705B" w:rsidRPr="005E4DA9">
              <w:rPr>
                <w:rStyle w:val="a4"/>
                <w:i/>
                <w:noProof/>
              </w:rPr>
              <w:t>2.6.2. Результаты алгоритма поиска акцентного выделения на основе синтаксической информации</w:t>
            </w:r>
            <w:r w:rsidR="00B6705B">
              <w:rPr>
                <w:noProof/>
                <w:webHidden/>
              </w:rPr>
              <w:tab/>
            </w:r>
            <w:r w:rsidR="00B6705B">
              <w:rPr>
                <w:noProof/>
                <w:webHidden/>
              </w:rPr>
              <w:fldChar w:fldCharType="begin"/>
            </w:r>
            <w:r w:rsidR="00B6705B">
              <w:rPr>
                <w:noProof/>
                <w:webHidden/>
              </w:rPr>
              <w:instrText xml:space="preserve"> PAGEREF _Toc482621056 \h </w:instrText>
            </w:r>
            <w:r w:rsidR="00B6705B">
              <w:rPr>
                <w:noProof/>
                <w:webHidden/>
              </w:rPr>
            </w:r>
            <w:r w:rsidR="00B6705B">
              <w:rPr>
                <w:noProof/>
                <w:webHidden/>
              </w:rPr>
              <w:fldChar w:fldCharType="separate"/>
            </w:r>
            <w:r w:rsidR="00762C20">
              <w:rPr>
                <w:noProof/>
                <w:webHidden/>
              </w:rPr>
              <w:t>76</w:t>
            </w:r>
            <w:r w:rsidR="00B6705B">
              <w:rPr>
                <w:noProof/>
                <w:webHidden/>
              </w:rPr>
              <w:fldChar w:fldCharType="end"/>
            </w:r>
          </w:hyperlink>
        </w:p>
        <w:p w:rsidR="00B6705B" w:rsidRDefault="000E0ADA">
          <w:pPr>
            <w:pStyle w:val="31"/>
            <w:tabs>
              <w:tab w:val="right" w:leader="dot" w:pos="9344"/>
            </w:tabs>
            <w:rPr>
              <w:rFonts w:asciiTheme="minorHAnsi" w:eastAsiaTheme="minorEastAsia" w:hAnsiTheme="minorHAnsi" w:cstheme="minorBidi"/>
              <w:noProof/>
              <w:sz w:val="22"/>
              <w:szCs w:val="22"/>
            </w:rPr>
          </w:pPr>
          <w:hyperlink w:anchor="_Toc482621062" w:history="1">
            <w:r w:rsidR="00B6705B" w:rsidRPr="005E4DA9">
              <w:rPr>
                <w:rStyle w:val="a4"/>
                <w:noProof/>
              </w:rPr>
              <w:t>2.7. Выводы</w:t>
            </w:r>
            <w:r w:rsidR="00B6705B">
              <w:rPr>
                <w:noProof/>
                <w:webHidden/>
              </w:rPr>
              <w:tab/>
            </w:r>
            <w:r w:rsidR="00B6705B">
              <w:rPr>
                <w:noProof/>
                <w:webHidden/>
              </w:rPr>
              <w:fldChar w:fldCharType="begin"/>
            </w:r>
            <w:r w:rsidR="00B6705B">
              <w:rPr>
                <w:noProof/>
                <w:webHidden/>
              </w:rPr>
              <w:instrText xml:space="preserve"> PAGEREF _Toc482621062 \h </w:instrText>
            </w:r>
            <w:r w:rsidR="00B6705B">
              <w:rPr>
                <w:noProof/>
                <w:webHidden/>
              </w:rPr>
            </w:r>
            <w:r w:rsidR="00B6705B">
              <w:rPr>
                <w:noProof/>
                <w:webHidden/>
              </w:rPr>
              <w:fldChar w:fldCharType="separate"/>
            </w:r>
            <w:r w:rsidR="00762C20">
              <w:rPr>
                <w:noProof/>
                <w:webHidden/>
              </w:rPr>
              <w:t>82</w:t>
            </w:r>
            <w:r w:rsidR="00B6705B">
              <w:rPr>
                <w:noProof/>
                <w:webHidden/>
              </w:rPr>
              <w:fldChar w:fldCharType="end"/>
            </w:r>
          </w:hyperlink>
        </w:p>
        <w:p w:rsidR="00B6705B" w:rsidRDefault="000E0ADA">
          <w:pPr>
            <w:pStyle w:val="11"/>
            <w:tabs>
              <w:tab w:val="right" w:leader="dot" w:pos="9344"/>
            </w:tabs>
            <w:rPr>
              <w:rFonts w:asciiTheme="minorHAnsi" w:eastAsiaTheme="minorEastAsia" w:hAnsiTheme="minorHAnsi" w:cstheme="minorBidi"/>
              <w:noProof/>
              <w:sz w:val="22"/>
              <w:szCs w:val="22"/>
            </w:rPr>
          </w:pPr>
          <w:hyperlink w:anchor="_Toc482621064" w:history="1">
            <w:r w:rsidR="00B6705B" w:rsidRPr="005E4DA9">
              <w:rPr>
                <w:rStyle w:val="a4"/>
                <w:noProof/>
              </w:rPr>
              <w:t>Заключение</w:t>
            </w:r>
            <w:r w:rsidR="00B6705B">
              <w:rPr>
                <w:noProof/>
                <w:webHidden/>
              </w:rPr>
              <w:tab/>
            </w:r>
            <w:r w:rsidR="00B6705B">
              <w:rPr>
                <w:noProof/>
                <w:webHidden/>
              </w:rPr>
              <w:fldChar w:fldCharType="begin"/>
            </w:r>
            <w:r w:rsidR="00B6705B">
              <w:rPr>
                <w:noProof/>
                <w:webHidden/>
              </w:rPr>
              <w:instrText xml:space="preserve"> PAGEREF _Toc482621064 \h </w:instrText>
            </w:r>
            <w:r w:rsidR="00B6705B">
              <w:rPr>
                <w:noProof/>
                <w:webHidden/>
              </w:rPr>
            </w:r>
            <w:r w:rsidR="00B6705B">
              <w:rPr>
                <w:noProof/>
                <w:webHidden/>
              </w:rPr>
              <w:fldChar w:fldCharType="separate"/>
            </w:r>
            <w:r w:rsidR="00762C20">
              <w:rPr>
                <w:noProof/>
                <w:webHidden/>
              </w:rPr>
              <w:t>83</w:t>
            </w:r>
            <w:r w:rsidR="00B6705B">
              <w:rPr>
                <w:noProof/>
                <w:webHidden/>
              </w:rPr>
              <w:fldChar w:fldCharType="end"/>
            </w:r>
          </w:hyperlink>
        </w:p>
        <w:p w:rsidR="00B6705B" w:rsidRDefault="000E0ADA">
          <w:pPr>
            <w:pStyle w:val="11"/>
            <w:tabs>
              <w:tab w:val="right" w:leader="dot" w:pos="9344"/>
            </w:tabs>
            <w:rPr>
              <w:rFonts w:asciiTheme="minorHAnsi" w:eastAsiaTheme="minorEastAsia" w:hAnsiTheme="minorHAnsi" w:cstheme="minorBidi"/>
              <w:noProof/>
              <w:sz w:val="22"/>
              <w:szCs w:val="22"/>
            </w:rPr>
          </w:pPr>
          <w:hyperlink w:anchor="_Toc482621065" w:history="1">
            <w:r w:rsidR="00B6705B" w:rsidRPr="005E4DA9">
              <w:rPr>
                <w:rStyle w:val="a4"/>
                <w:noProof/>
              </w:rPr>
              <w:t>Список литературы:</w:t>
            </w:r>
            <w:r w:rsidR="00B6705B">
              <w:rPr>
                <w:noProof/>
                <w:webHidden/>
              </w:rPr>
              <w:tab/>
            </w:r>
            <w:r w:rsidR="00B6705B">
              <w:rPr>
                <w:noProof/>
                <w:webHidden/>
              </w:rPr>
              <w:fldChar w:fldCharType="begin"/>
            </w:r>
            <w:r w:rsidR="00B6705B">
              <w:rPr>
                <w:noProof/>
                <w:webHidden/>
              </w:rPr>
              <w:instrText xml:space="preserve"> PAGEREF _Toc482621065 \h </w:instrText>
            </w:r>
            <w:r w:rsidR="00B6705B">
              <w:rPr>
                <w:noProof/>
                <w:webHidden/>
              </w:rPr>
            </w:r>
            <w:r w:rsidR="00B6705B">
              <w:rPr>
                <w:noProof/>
                <w:webHidden/>
              </w:rPr>
              <w:fldChar w:fldCharType="separate"/>
            </w:r>
            <w:r w:rsidR="00762C20">
              <w:rPr>
                <w:noProof/>
                <w:webHidden/>
              </w:rPr>
              <w:t>85</w:t>
            </w:r>
            <w:r w:rsidR="00B6705B">
              <w:rPr>
                <w:noProof/>
                <w:webHidden/>
              </w:rPr>
              <w:fldChar w:fldCharType="end"/>
            </w:r>
          </w:hyperlink>
        </w:p>
        <w:p w:rsidR="00B6705B" w:rsidRDefault="000E0ADA">
          <w:pPr>
            <w:pStyle w:val="11"/>
            <w:tabs>
              <w:tab w:val="right" w:leader="dot" w:pos="9344"/>
            </w:tabs>
            <w:rPr>
              <w:rFonts w:asciiTheme="minorHAnsi" w:eastAsiaTheme="minorEastAsia" w:hAnsiTheme="minorHAnsi" w:cstheme="minorBidi"/>
              <w:noProof/>
              <w:sz w:val="22"/>
              <w:szCs w:val="22"/>
            </w:rPr>
          </w:pPr>
          <w:hyperlink w:anchor="_Toc482621066" w:history="1">
            <w:r w:rsidR="00B6705B" w:rsidRPr="005E4DA9">
              <w:rPr>
                <w:rStyle w:val="a4"/>
                <w:noProof/>
              </w:rPr>
              <w:t>Приложение 1</w:t>
            </w:r>
            <w:r w:rsidR="00B6705B">
              <w:rPr>
                <w:noProof/>
                <w:webHidden/>
              </w:rPr>
              <w:tab/>
            </w:r>
            <w:r w:rsidR="00B6705B">
              <w:rPr>
                <w:noProof/>
                <w:webHidden/>
              </w:rPr>
              <w:fldChar w:fldCharType="begin"/>
            </w:r>
            <w:r w:rsidR="00B6705B">
              <w:rPr>
                <w:noProof/>
                <w:webHidden/>
              </w:rPr>
              <w:instrText xml:space="preserve"> PAGEREF _Toc482621066 \h </w:instrText>
            </w:r>
            <w:r w:rsidR="00B6705B">
              <w:rPr>
                <w:noProof/>
                <w:webHidden/>
              </w:rPr>
            </w:r>
            <w:r w:rsidR="00B6705B">
              <w:rPr>
                <w:noProof/>
                <w:webHidden/>
              </w:rPr>
              <w:fldChar w:fldCharType="separate"/>
            </w:r>
            <w:r w:rsidR="00762C20">
              <w:rPr>
                <w:noProof/>
                <w:webHidden/>
              </w:rPr>
              <w:t>92</w:t>
            </w:r>
            <w:r w:rsidR="00B6705B">
              <w:rPr>
                <w:noProof/>
                <w:webHidden/>
              </w:rPr>
              <w:fldChar w:fldCharType="end"/>
            </w:r>
          </w:hyperlink>
        </w:p>
        <w:p w:rsidR="00B6705B" w:rsidRDefault="000E0ADA">
          <w:pPr>
            <w:pStyle w:val="11"/>
            <w:tabs>
              <w:tab w:val="right" w:leader="dot" w:pos="9344"/>
            </w:tabs>
            <w:rPr>
              <w:rFonts w:asciiTheme="minorHAnsi" w:eastAsiaTheme="minorEastAsia" w:hAnsiTheme="minorHAnsi" w:cstheme="minorBidi"/>
              <w:noProof/>
              <w:sz w:val="22"/>
              <w:szCs w:val="22"/>
            </w:rPr>
          </w:pPr>
          <w:hyperlink w:anchor="_Toc482621069" w:history="1">
            <w:r w:rsidR="00B6705B" w:rsidRPr="005E4DA9">
              <w:rPr>
                <w:rStyle w:val="a4"/>
                <w:noProof/>
              </w:rPr>
              <w:t>Приложение 2</w:t>
            </w:r>
            <w:r w:rsidR="00B6705B">
              <w:rPr>
                <w:noProof/>
                <w:webHidden/>
              </w:rPr>
              <w:tab/>
            </w:r>
            <w:r w:rsidR="00B6705B">
              <w:rPr>
                <w:noProof/>
                <w:webHidden/>
              </w:rPr>
              <w:fldChar w:fldCharType="begin"/>
            </w:r>
            <w:r w:rsidR="00B6705B">
              <w:rPr>
                <w:noProof/>
                <w:webHidden/>
              </w:rPr>
              <w:instrText xml:space="preserve"> PAGEREF _Toc482621069 \h </w:instrText>
            </w:r>
            <w:r w:rsidR="00B6705B">
              <w:rPr>
                <w:noProof/>
                <w:webHidden/>
              </w:rPr>
            </w:r>
            <w:r w:rsidR="00B6705B">
              <w:rPr>
                <w:noProof/>
                <w:webHidden/>
              </w:rPr>
              <w:fldChar w:fldCharType="separate"/>
            </w:r>
            <w:r w:rsidR="00762C20">
              <w:rPr>
                <w:noProof/>
                <w:webHidden/>
              </w:rPr>
              <w:t>98</w:t>
            </w:r>
            <w:r w:rsidR="00B6705B">
              <w:rPr>
                <w:noProof/>
                <w:webHidden/>
              </w:rPr>
              <w:fldChar w:fldCharType="end"/>
            </w:r>
          </w:hyperlink>
        </w:p>
        <w:p w:rsidR="00CC37CF" w:rsidRPr="00247245" w:rsidRDefault="004A72B6" w:rsidP="00247245">
          <w:pPr>
            <w:spacing w:line="360" w:lineRule="auto"/>
          </w:pPr>
          <w:r w:rsidRPr="00284122">
            <w:rPr>
              <w:b/>
              <w:bCs/>
            </w:rPr>
            <w:lastRenderedPageBreak/>
            <w:fldChar w:fldCharType="end"/>
          </w:r>
        </w:p>
      </w:sdtContent>
    </w:sdt>
    <w:p w:rsidR="004A72B6" w:rsidRPr="00CC37CF" w:rsidRDefault="005E173C" w:rsidP="00B6705B">
      <w:pPr>
        <w:pStyle w:val="1"/>
      </w:pPr>
      <w:bookmarkStart w:id="1" w:name="_Toc482620993"/>
      <w:r w:rsidRPr="00B6705B">
        <w:rPr>
          <w:sz w:val="32"/>
          <w:szCs w:val="32"/>
        </w:rPr>
        <w:t>Введение</w:t>
      </w:r>
      <w:bookmarkEnd w:id="1"/>
    </w:p>
    <w:p w:rsidR="0085629E" w:rsidRDefault="00D4089A" w:rsidP="00D4089A">
      <w:pPr>
        <w:spacing w:line="360" w:lineRule="auto"/>
        <w:jc w:val="both"/>
        <w:rPr>
          <w:sz w:val="28"/>
          <w:szCs w:val="28"/>
        </w:rPr>
      </w:pPr>
      <w:r>
        <w:rPr>
          <w:sz w:val="28"/>
          <w:szCs w:val="28"/>
        </w:rPr>
        <w:t xml:space="preserve">Предмет акцентного выделения </w:t>
      </w:r>
      <w:r w:rsidR="007E0D3E">
        <w:rPr>
          <w:sz w:val="28"/>
          <w:szCs w:val="28"/>
        </w:rPr>
        <w:t>в русском языке</w:t>
      </w:r>
      <w:r>
        <w:rPr>
          <w:sz w:val="28"/>
          <w:szCs w:val="28"/>
        </w:rPr>
        <w:t xml:space="preserve"> широко освещается многими учёными-лингвистами, изучающими разные аспекты языка – от семант</w:t>
      </w:r>
      <w:r w:rsidR="0085629E">
        <w:rPr>
          <w:sz w:val="28"/>
          <w:szCs w:val="28"/>
        </w:rPr>
        <w:t xml:space="preserve">ики до фонетики. </w:t>
      </w:r>
      <w:r w:rsidR="00572A9D">
        <w:rPr>
          <w:sz w:val="28"/>
          <w:szCs w:val="28"/>
        </w:rPr>
        <w:t>Понятие акцентного выделения в той или иной мере рассматривалось в работах</w:t>
      </w:r>
      <w:r w:rsidR="0085629E">
        <w:rPr>
          <w:sz w:val="28"/>
          <w:szCs w:val="28"/>
        </w:rPr>
        <w:t xml:space="preserve"> </w:t>
      </w:r>
      <w:r w:rsidR="007854A1">
        <w:rPr>
          <w:sz w:val="28"/>
          <w:szCs w:val="28"/>
        </w:rPr>
        <w:t xml:space="preserve">Н.Б. </w:t>
      </w:r>
      <w:proofErr w:type="spellStart"/>
      <w:r w:rsidR="007854A1">
        <w:rPr>
          <w:sz w:val="28"/>
          <w:szCs w:val="28"/>
        </w:rPr>
        <w:t>Вольской</w:t>
      </w:r>
      <w:proofErr w:type="spellEnd"/>
      <w:r w:rsidR="007854A1">
        <w:rPr>
          <w:sz w:val="28"/>
          <w:szCs w:val="28"/>
        </w:rPr>
        <w:t xml:space="preserve">, С. В. </w:t>
      </w:r>
      <w:proofErr w:type="spellStart"/>
      <w:r w:rsidR="007854A1">
        <w:rPr>
          <w:sz w:val="28"/>
          <w:szCs w:val="28"/>
        </w:rPr>
        <w:t>Кодзасов</w:t>
      </w:r>
      <w:r w:rsidR="00572A9D">
        <w:rPr>
          <w:sz w:val="28"/>
          <w:szCs w:val="28"/>
        </w:rPr>
        <w:t>а</w:t>
      </w:r>
      <w:proofErr w:type="spellEnd"/>
      <w:r w:rsidR="007854A1">
        <w:rPr>
          <w:sz w:val="28"/>
          <w:szCs w:val="28"/>
        </w:rPr>
        <w:t xml:space="preserve">, И.И. </w:t>
      </w:r>
      <w:proofErr w:type="spellStart"/>
      <w:r w:rsidR="007854A1">
        <w:rPr>
          <w:sz w:val="28"/>
          <w:szCs w:val="28"/>
        </w:rPr>
        <w:t>Ковтуновой</w:t>
      </w:r>
      <w:proofErr w:type="spellEnd"/>
      <w:r w:rsidR="007854A1">
        <w:rPr>
          <w:sz w:val="28"/>
          <w:szCs w:val="28"/>
        </w:rPr>
        <w:t xml:space="preserve">, О.Ф. Кривновой, Т.М. </w:t>
      </w:r>
      <w:proofErr w:type="spellStart"/>
      <w:r w:rsidR="007854A1">
        <w:rPr>
          <w:sz w:val="28"/>
          <w:szCs w:val="28"/>
        </w:rPr>
        <w:t>Надеиной</w:t>
      </w:r>
      <w:proofErr w:type="spellEnd"/>
      <w:r w:rsidR="007854A1">
        <w:rPr>
          <w:sz w:val="28"/>
          <w:szCs w:val="28"/>
        </w:rPr>
        <w:t xml:space="preserve">, </w:t>
      </w:r>
      <w:r w:rsidR="0085629E">
        <w:rPr>
          <w:sz w:val="28"/>
          <w:szCs w:val="28"/>
        </w:rPr>
        <w:t xml:space="preserve">Т.М. Николаевой, </w:t>
      </w:r>
      <w:r w:rsidR="00820F85">
        <w:rPr>
          <w:sz w:val="28"/>
          <w:szCs w:val="28"/>
        </w:rPr>
        <w:t xml:space="preserve">Е.В. Падучевой, </w:t>
      </w:r>
      <w:r w:rsidR="0085629E">
        <w:rPr>
          <w:sz w:val="28"/>
          <w:szCs w:val="28"/>
        </w:rPr>
        <w:t xml:space="preserve">Н.Д. </w:t>
      </w:r>
      <w:proofErr w:type="spellStart"/>
      <w:r w:rsidR="0085629E">
        <w:rPr>
          <w:sz w:val="28"/>
          <w:szCs w:val="28"/>
        </w:rPr>
        <w:t>Светозаровой</w:t>
      </w:r>
      <w:proofErr w:type="spellEnd"/>
      <w:r w:rsidR="0085629E">
        <w:rPr>
          <w:sz w:val="28"/>
          <w:szCs w:val="28"/>
        </w:rPr>
        <w:t xml:space="preserve">, </w:t>
      </w:r>
      <w:r w:rsidR="007854A1">
        <w:rPr>
          <w:sz w:val="28"/>
          <w:szCs w:val="28"/>
        </w:rPr>
        <w:t xml:space="preserve">П.А. </w:t>
      </w:r>
      <w:proofErr w:type="spellStart"/>
      <w:r w:rsidR="007854A1">
        <w:rPr>
          <w:sz w:val="28"/>
          <w:szCs w:val="28"/>
        </w:rPr>
        <w:t>Скрелин</w:t>
      </w:r>
      <w:r w:rsidR="00572A9D">
        <w:rPr>
          <w:sz w:val="28"/>
          <w:szCs w:val="28"/>
        </w:rPr>
        <w:t>а</w:t>
      </w:r>
      <w:proofErr w:type="spellEnd"/>
      <w:r w:rsidR="007854A1">
        <w:rPr>
          <w:sz w:val="28"/>
          <w:szCs w:val="28"/>
        </w:rPr>
        <w:t xml:space="preserve">, А.А. </w:t>
      </w:r>
      <w:proofErr w:type="spellStart"/>
      <w:r w:rsidR="007854A1">
        <w:rPr>
          <w:sz w:val="28"/>
          <w:szCs w:val="28"/>
        </w:rPr>
        <w:t>Степихов</w:t>
      </w:r>
      <w:r w:rsidR="00572A9D">
        <w:rPr>
          <w:sz w:val="28"/>
          <w:szCs w:val="28"/>
        </w:rPr>
        <w:t>а</w:t>
      </w:r>
      <w:proofErr w:type="spellEnd"/>
      <w:r w:rsidR="007854A1">
        <w:rPr>
          <w:sz w:val="28"/>
          <w:szCs w:val="28"/>
        </w:rPr>
        <w:t xml:space="preserve">, </w:t>
      </w:r>
      <w:r w:rsidR="0085629E">
        <w:rPr>
          <w:sz w:val="28"/>
          <w:szCs w:val="28"/>
        </w:rPr>
        <w:t xml:space="preserve">А. В. </w:t>
      </w:r>
      <w:proofErr w:type="spellStart"/>
      <w:r w:rsidR="0085629E">
        <w:rPr>
          <w:sz w:val="28"/>
          <w:szCs w:val="28"/>
        </w:rPr>
        <w:t>Циммерлинг</w:t>
      </w:r>
      <w:r w:rsidR="00572A9D">
        <w:rPr>
          <w:sz w:val="28"/>
          <w:szCs w:val="28"/>
        </w:rPr>
        <w:t>а</w:t>
      </w:r>
      <w:proofErr w:type="spellEnd"/>
      <w:r w:rsidR="0085629E">
        <w:rPr>
          <w:sz w:val="28"/>
          <w:szCs w:val="28"/>
        </w:rPr>
        <w:t>, Т.Е. Янко</w:t>
      </w:r>
      <w:r w:rsidR="00572A9D">
        <w:rPr>
          <w:sz w:val="28"/>
          <w:szCs w:val="28"/>
        </w:rPr>
        <w:t>, а также</w:t>
      </w:r>
      <w:r w:rsidR="00820F85">
        <w:rPr>
          <w:sz w:val="28"/>
          <w:szCs w:val="28"/>
        </w:rPr>
        <w:t xml:space="preserve"> </w:t>
      </w:r>
      <w:r w:rsidR="003F1501">
        <w:rPr>
          <w:sz w:val="28"/>
          <w:szCs w:val="28"/>
        </w:rPr>
        <w:t>рядом</w:t>
      </w:r>
      <w:r w:rsidR="00572A9D">
        <w:rPr>
          <w:sz w:val="28"/>
          <w:szCs w:val="28"/>
        </w:rPr>
        <w:t xml:space="preserve"> других </w:t>
      </w:r>
      <w:r w:rsidR="0085629E">
        <w:rPr>
          <w:sz w:val="28"/>
          <w:szCs w:val="28"/>
        </w:rPr>
        <w:t>отечественных и зарубежных лингвистов. Д</w:t>
      </w:r>
      <w:r>
        <w:rPr>
          <w:sz w:val="28"/>
          <w:szCs w:val="28"/>
        </w:rPr>
        <w:t>анный термин рассматривается как явление, в той или иной мере отражающееся инверсией, особенностями актуального членения предложения, особой фразовой просодией и дополнительной семантической нагрузкой, обусловленной наличием определённых лексических е</w:t>
      </w:r>
      <w:r w:rsidR="0085629E">
        <w:rPr>
          <w:sz w:val="28"/>
          <w:szCs w:val="28"/>
        </w:rPr>
        <w:t>диниц. Широкий набор признаков акцентного выделения показывает его неразрывную связь с языковой семантикой, синтаксисом, лексикой и фонетикой. Именно комбинация данных признаков позволяет говорить о наличии акцентного выделения в высказывании.</w:t>
      </w:r>
    </w:p>
    <w:p w:rsidR="00933C74" w:rsidRDefault="0085629E" w:rsidP="00D4089A">
      <w:pPr>
        <w:spacing w:line="360" w:lineRule="auto"/>
        <w:jc w:val="both"/>
        <w:rPr>
          <w:sz w:val="28"/>
          <w:szCs w:val="28"/>
        </w:rPr>
      </w:pPr>
      <w:r w:rsidRPr="007E0D3E">
        <w:rPr>
          <w:b/>
          <w:sz w:val="28"/>
          <w:szCs w:val="28"/>
        </w:rPr>
        <w:t>Задача данного исследования</w:t>
      </w:r>
      <w:r>
        <w:rPr>
          <w:sz w:val="28"/>
          <w:szCs w:val="28"/>
        </w:rPr>
        <w:t xml:space="preserve"> заключается в обнаружении возможности предсказания акцентного выделения во фразе на основе сугубо лексической и синтаксической информации. Для выполнения данной задачи </w:t>
      </w:r>
      <w:r w:rsidR="007E0D3E">
        <w:rPr>
          <w:sz w:val="28"/>
          <w:szCs w:val="28"/>
        </w:rPr>
        <w:t>необходимо</w:t>
      </w:r>
      <w:r>
        <w:rPr>
          <w:sz w:val="28"/>
          <w:szCs w:val="28"/>
        </w:rPr>
        <w:t xml:space="preserve"> изучить понятие акцентного выделения с точки зрения особой коммуникативной структуры с определённым синтаксическим и лексическим составом. </w:t>
      </w:r>
      <w:r w:rsidR="00D4089A" w:rsidRPr="00C21B4A">
        <w:rPr>
          <w:b/>
          <w:sz w:val="28"/>
          <w:szCs w:val="28"/>
        </w:rPr>
        <w:t>Актуальность и новизна</w:t>
      </w:r>
      <w:r w:rsidR="00D4089A" w:rsidRPr="00A84D34">
        <w:rPr>
          <w:sz w:val="28"/>
          <w:szCs w:val="28"/>
        </w:rPr>
        <w:t xml:space="preserve"> данного исследования заключается в том, что </w:t>
      </w:r>
      <w:r>
        <w:rPr>
          <w:sz w:val="28"/>
          <w:szCs w:val="28"/>
        </w:rPr>
        <w:t>в ходе работы будут разработаны синтаксические модели и модели с лексическими маркерами, на основе которых будет реализован алгоритм автоматического поиска акцентного выделения в тексте</w:t>
      </w:r>
      <w:r w:rsidR="00D4089A" w:rsidRPr="00A84D34">
        <w:rPr>
          <w:sz w:val="28"/>
          <w:szCs w:val="28"/>
        </w:rPr>
        <w:t xml:space="preserve">. </w:t>
      </w:r>
      <w:r w:rsidR="00D4089A" w:rsidRPr="00C21B4A">
        <w:rPr>
          <w:b/>
          <w:sz w:val="28"/>
          <w:szCs w:val="28"/>
        </w:rPr>
        <w:t>Объектом исследования</w:t>
      </w:r>
      <w:r w:rsidR="00D4089A" w:rsidRPr="00A84D34">
        <w:rPr>
          <w:sz w:val="28"/>
          <w:szCs w:val="28"/>
        </w:rPr>
        <w:t xml:space="preserve"> данной работы является </w:t>
      </w:r>
      <w:r w:rsidR="00933C74">
        <w:rPr>
          <w:sz w:val="28"/>
          <w:szCs w:val="28"/>
        </w:rPr>
        <w:t>акцентное выделение</w:t>
      </w:r>
      <w:r w:rsidR="00D4089A" w:rsidRPr="00A84D34">
        <w:rPr>
          <w:sz w:val="28"/>
          <w:szCs w:val="28"/>
        </w:rPr>
        <w:t xml:space="preserve">. </w:t>
      </w:r>
      <w:r w:rsidR="00D4089A" w:rsidRPr="00C21B4A">
        <w:rPr>
          <w:b/>
          <w:sz w:val="28"/>
          <w:szCs w:val="28"/>
        </w:rPr>
        <w:t xml:space="preserve">Предметом </w:t>
      </w:r>
      <w:r w:rsidR="00D4089A" w:rsidRPr="00C21B4A">
        <w:rPr>
          <w:b/>
          <w:sz w:val="28"/>
          <w:szCs w:val="28"/>
        </w:rPr>
        <w:lastRenderedPageBreak/>
        <w:t>исследования</w:t>
      </w:r>
      <w:r w:rsidR="00D4089A" w:rsidRPr="00A84D34">
        <w:rPr>
          <w:sz w:val="28"/>
          <w:szCs w:val="28"/>
        </w:rPr>
        <w:t xml:space="preserve"> явля</w:t>
      </w:r>
      <w:r w:rsidR="00933C74">
        <w:rPr>
          <w:sz w:val="28"/>
          <w:szCs w:val="28"/>
        </w:rPr>
        <w:t>е</w:t>
      </w:r>
      <w:r w:rsidR="00D4089A" w:rsidRPr="00A84D34">
        <w:rPr>
          <w:sz w:val="28"/>
          <w:szCs w:val="28"/>
        </w:rPr>
        <w:t xml:space="preserve">тся </w:t>
      </w:r>
      <w:r w:rsidR="00933C74">
        <w:rPr>
          <w:sz w:val="28"/>
          <w:szCs w:val="28"/>
        </w:rPr>
        <w:t>синтаксическая и лексическая информация во фразе, обуславливающая наличие акцентного выделения</w:t>
      </w:r>
      <w:r w:rsidR="00D4089A" w:rsidRPr="00A84D34">
        <w:rPr>
          <w:sz w:val="28"/>
          <w:szCs w:val="28"/>
        </w:rPr>
        <w:t xml:space="preserve">. </w:t>
      </w:r>
      <w:r w:rsidR="00D4089A" w:rsidRPr="00C21B4A">
        <w:rPr>
          <w:b/>
          <w:sz w:val="28"/>
          <w:szCs w:val="28"/>
        </w:rPr>
        <w:t xml:space="preserve">Целью </w:t>
      </w:r>
      <w:r w:rsidR="00933C74" w:rsidRPr="007E0D3E">
        <w:rPr>
          <w:b/>
          <w:sz w:val="28"/>
          <w:szCs w:val="28"/>
        </w:rPr>
        <w:t>данного исследования</w:t>
      </w:r>
      <w:r w:rsidR="00933C74">
        <w:rPr>
          <w:sz w:val="28"/>
          <w:szCs w:val="28"/>
        </w:rPr>
        <w:t xml:space="preserve"> </w:t>
      </w:r>
      <w:r w:rsidR="00D4089A" w:rsidRPr="00A84D34">
        <w:rPr>
          <w:sz w:val="28"/>
          <w:szCs w:val="28"/>
        </w:rPr>
        <w:t>является</w:t>
      </w:r>
      <w:r w:rsidR="00D4089A">
        <w:rPr>
          <w:sz w:val="28"/>
          <w:szCs w:val="28"/>
        </w:rPr>
        <w:t xml:space="preserve"> </w:t>
      </w:r>
      <w:r w:rsidR="00933C74">
        <w:rPr>
          <w:sz w:val="28"/>
          <w:szCs w:val="28"/>
        </w:rPr>
        <w:t xml:space="preserve">реализация алгоритма автоматического поиска </w:t>
      </w:r>
      <w:r w:rsidR="0019168B">
        <w:rPr>
          <w:sz w:val="28"/>
          <w:szCs w:val="28"/>
        </w:rPr>
        <w:t>акцентного выделения</w:t>
      </w:r>
      <w:r w:rsidR="00933C74" w:rsidRPr="00933C74">
        <w:rPr>
          <w:sz w:val="28"/>
          <w:szCs w:val="28"/>
        </w:rPr>
        <w:t xml:space="preserve"> </w:t>
      </w:r>
      <w:r w:rsidR="00933C74">
        <w:rPr>
          <w:sz w:val="28"/>
          <w:szCs w:val="28"/>
        </w:rPr>
        <w:t>в тексте</w:t>
      </w:r>
      <w:r w:rsidR="00D4089A">
        <w:rPr>
          <w:sz w:val="28"/>
          <w:szCs w:val="28"/>
        </w:rPr>
        <w:t>. В связи с указанной целью</w:t>
      </w:r>
      <w:r w:rsidR="007E0D3E">
        <w:rPr>
          <w:sz w:val="28"/>
          <w:szCs w:val="28"/>
        </w:rPr>
        <w:t>,</w:t>
      </w:r>
      <w:r w:rsidR="00D4089A">
        <w:rPr>
          <w:sz w:val="28"/>
          <w:szCs w:val="28"/>
        </w:rPr>
        <w:t xml:space="preserve"> задачей данной работы является </w:t>
      </w:r>
      <w:r w:rsidR="00933C74">
        <w:rPr>
          <w:sz w:val="28"/>
          <w:szCs w:val="28"/>
        </w:rPr>
        <w:t xml:space="preserve">составление синтаксических и лексических моделей с акцентным выделением, </w:t>
      </w:r>
      <w:r w:rsidR="00D4089A">
        <w:rPr>
          <w:sz w:val="28"/>
          <w:szCs w:val="28"/>
        </w:rPr>
        <w:t xml:space="preserve">проведение </w:t>
      </w:r>
      <w:r w:rsidR="00933C74">
        <w:rPr>
          <w:sz w:val="28"/>
          <w:szCs w:val="28"/>
        </w:rPr>
        <w:t xml:space="preserve">акустического эксперимента и инструментального </w:t>
      </w:r>
      <w:r w:rsidR="00D4089A">
        <w:rPr>
          <w:sz w:val="28"/>
          <w:szCs w:val="28"/>
        </w:rPr>
        <w:t xml:space="preserve">анализа </w:t>
      </w:r>
      <w:r w:rsidR="007E0D3E">
        <w:rPr>
          <w:sz w:val="28"/>
          <w:szCs w:val="28"/>
        </w:rPr>
        <w:t>результатов эксперимента</w:t>
      </w:r>
      <w:r w:rsidR="00933C74">
        <w:rPr>
          <w:sz w:val="28"/>
          <w:szCs w:val="28"/>
        </w:rPr>
        <w:t xml:space="preserve"> для подтверждения или опровержения созданных моделей</w:t>
      </w:r>
      <w:r w:rsidR="00D4089A" w:rsidRPr="00B639A0">
        <w:rPr>
          <w:sz w:val="28"/>
          <w:szCs w:val="28"/>
        </w:rPr>
        <w:t xml:space="preserve">. </w:t>
      </w:r>
    </w:p>
    <w:p w:rsidR="00D4089A" w:rsidRPr="00B639A0" w:rsidRDefault="00D4089A" w:rsidP="00D4089A">
      <w:pPr>
        <w:spacing w:line="360" w:lineRule="auto"/>
        <w:jc w:val="both"/>
        <w:rPr>
          <w:sz w:val="28"/>
          <w:szCs w:val="28"/>
        </w:rPr>
      </w:pPr>
      <w:r w:rsidRPr="00B639A0">
        <w:rPr>
          <w:sz w:val="28"/>
          <w:szCs w:val="28"/>
        </w:rPr>
        <w:t>Работа разделена на следующие части:</w:t>
      </w:r>
    </w:p>
    <w:p w:rsidR="00D4089A" w:rsidRPr="00B639A0" w:rsidRDefault="00D4089A" w:rsidP="00D4089A">
      <w:pPr>
        <w:numPr>
          <w:ilvl w:val="0"/>
          <w:numId w:val="42"/>
        </w:numPr>
        <w:spacing w:line="360" w:lineRule="auto"/>
        <w:jc w:val="both"/>
        <w:rPr>
          <w:sz w:val="28"/>
          <w:szCs w:val="28"/>
        </w:rPr>
      </w:pPr>
      <w:r w:rsidRPr="00B639A0">
        <w:rPr>
          <w:b/>
          <w:sz w:val="28"/>
          <w:szCs w:val="28"/>
        </w:rPr>
        <w:t>Введение</w:t>
      </w:r>
      <w:r w:rsidRPr="00B639A0">
        <w:rPr>
          <w:sz w:val="28"/>
          <w:szCs w:val="28"/>
        </w:rPr>
        <w:t>, в котором говорится об общей проб</w:t>
      </w:r>
      <w:r>
        <w:rPr>
          <w:sz w:val="28"/>
          <w:szCs w:val="28"/>
        </w:rPr>
        <w:t>лематике, связанной с провед</w:t>
      </w:r>
      <w:r w:rsidR="00933C74">
        <w:rPr>
          <w:sz w:val="28"/>
          <w:szCs w:val="28"/>
        </w:rPr>
        <w:t>ё</w:t>
      </w:r>
      <w:r>
        <w:rPr>
          <w:sz w:val="28"/>
          <w:szCs w:val="28"/>
        </w:rPr>
        <w:t>нны</w:t>
      </w:r>
      <w:r w:rsidRPr="00B639A0">
        <w:rPr>
          <w:sz w:val="28"/>
          <w:szCs w:val="28"/>
        </w:rPr>
        <w:t xml:space="preserve">м исследованием, формулируются цель и задачи </w:t>
      </w:r>
      <w:r w:rsidR="00933C74">
        <w:rPr>
          <w:sz w:val="28"/>
          <w:szCs w:val="28"/>
        </w:rPr>
        <w:t>исследования</w:t>
      </w:r>
      <w:r w:rsidRPr="00B639A0">
        <w:rPr>
          <w:sz w:val="28"/>
          <w:szCs w:val="28"/>
        </w:rPr>
        <w:t>;</w:t>
      </w:r>
    </w:p>
    <w:p w:rsidR="00D4089A" w:rsidRPr="00B639A0" w:rsidRDefault="00D4089A" w:rsidP="00D4089A">
      <w:pPr>
        <w:numPr>
          <w:ilvl w:val="0"/>
          <w:numId w:val="42"/>
        </w:numPr>
        <w:spacing w:line="360" w:lineRule="auto"/>
        <w:jc w:val="both"/>
        <w:rPr>
          <w:sz w:val="28"/>
          <w:szCs w:val="28"/>
        </w:rPr>
      </w:pPr>
      <w:r w:rsidRPr="00B639A0">
        <w:rPr>
          <w:b/>
          <w:sz w:val="28"/>
          <w:szCs w:val="28"/>
        </w:rPr>
        <w:t>Глава 1</w:t>
      </w:r>
      <w:r w:rsidRPr="00B639A0">
        <w:rPr>
          <w:sz w:val="28"/>
          <w:szCs w:val="28"/>
        </w:rPr>
        <w:t xml:space="preserve">, в которой </w:t>
      </w:r>
      <w:r w:rsidR="00933C74">
        <w:rPr>
          <w:sz w:val="28"/>
          <w:szCs w:val="28"/>
        </w:rPr>
        <w:t>описывается понятие акцентного выделения</w:t>
      </w:r>
      <w:r w:rsidRPr="00B639A0">
        <w:rPr>
          <w:sz w:val="28"/>
          <w:szCs w:val="28"/>
        </w:rPr>
        <w:t>,</w:t>
      </w:r>
      <w:r w:rsidR="00933C74">
        <w:rPr>
          <w:sz w:val="28"/>
          <w:szCs w:val="28"/>
        </w:rPr>
        <w:t xml:space="preserve"> коммуникативные структуры русского языка, понятие актуального членения предложения и понятие инверсии</w:t>
      </w:r>
      <w:r w:rsidRPr="00B639A0">
        <w:rPr>
          <w:sz w:val="28"/>
          <w:szCs w:val="28"/>
        </w:rPr>
        <w:t>;</w:t>
      </w:r>
    </w:p>
    <w:p w:rsidR="00D4089A" w:rsidRPr="00B639A0" w:rsidRDefault="00D4089A" w:rsidP="00D4089A">
      <w:pPr>
        <w:pStyle w:val="af7"/>
        <w:numPr>
          <w:ilvl w:val="0"/>
          <w:numId w:val="42"/>
        </w:numPr>
        <w:spacing w:after="0" w:line="360" w:lineRule="auto"/>
        <w:jc w:val="both"/>
        <w:rPr>
          <w:rFonts w:ascii="Times New Roman" w:hAnsi="Times New Roman" w:cs="Times New Roman"/>
          <w:sz w:val="28"/>
          <w:szCs w:val="28"/>
        </w:rPr>
      </w:pPr>
      <w:r w:rsidRPr="00B639A0">
        <w:rPr>
          <w:rFonts w:ascii="Times New Roman" w:hAnsi="Times New Roman" w:cs="Times New Roman"/>
          <w:b/>
          <w:sz w:val="28"/>
          <w:szCs w:val="28"/>
        </w:rPr>
        <w:t>Глава 2</w:t>
      </w:r>
      <w:r w:rsidRPr="00B639A0">
        <w:rPr>
          <w:rFonts w:ascii="Times New Roman" w:hAnsi="Times New Roman" w:cs="Times New Roman"/>
          <w:sz w:val="28"/>
          <w:szCs w:val="28"/>
        </w:rPr>
        <w:t xml:space="preserve">, в которой описываются </w:t>
      </w:r>
      <w:r w:rsidR="00933C74">
        <w:rPr>
          <w:rFonts w:ascii="Times New Roman" w:hAnsi="Times New Roman" w:cs="Times New Roman"/>
          <w:sz w:val="28"/>
          <w:szCs w:val="28"/>
        </w:rPr>
        <w:t>созданные синтаксические и лексические модели акцентного выделения, акустический эксперимент с данными моделями, инструментальный анализ результатов эксперимента</w:t>
      </w:r>
      <w:r w:rsidR="00226FF8">
        <w:rPr>
          <w:rFonts w:ascii="Times New Roman" w:hAnsi="Times New Roman" w:cs="Times New Roman"/>
          <w:sz w:val="28"/>
          <w:szCs w:val="28"/>
        </w:rPr>
        <w:t xml:space="preserve"> и</w:t>
      </w:r>
      <w:r w:rsidR="00933C74">
        <w:rPr>
          <w:rFonts w:ascii="Times New Roman" w:hAnsi="Times New Roman" w:cs="Times New Roman"/>
          <w:sz w:val="28"/>
          <w:szCs w:val="28"/>
        </w:rPr>
        <w:t xml:space="preserve"> </w:t>
      </w:r>
      <w:r w:rsidR="00226FF8">
        <w:rPr>
          <w:rFonts w:ascii="Times New Roman" w:hAnsi="Times New Roman" w:cs="Times New Roman"/>
          <w:sz w:val="28"/>
          <w:szCs w:val="28"/>
        </w:rPr>
        <w:t>создание</w:t>
      </w:r>
      <w:r w:rsidR="00B74E56">
        <w:rPr>
          <w:rFonts w:ascii="Times New Roman" w:hAnsi="Times New Roman" w:cs="Times New Roman"/>
          <w:sz w:val="28"/>
          <w:szCs w:val="28"/>
        </w:rPr>
        <w:t xml:space="preserve"> алгоритма </w:t>
      </w:r>
      <w:r w:rsidR="00226FF8">
        <w:rPr>
          <w:rFonts w:ascii="Times New Roman" w:hAnsi="Times New Roman" w:cs="Times New Roman"/>
          <w:sz w:val="28"/>
          <w:szCs w:val="28"/>
        </w:rPr>
        <w:t>автоматического поиска акцентного выделения в тексте</w:t>
      </w:r>
      <w:r w:rsidRPr="00B639A0">
        <w:rPr>
          <w:rFonts w:ascii="Times New Roman" w:hAnsi="Times New Roman" w:cs="Times New Roman"/>
          <w:sz w:val="28"/>
          <w:szCs w:val="28"/>
        </w:rPr>
        <w:t>;</w:t>
      </w:r>
    </w:p>
    <w:p w:rsidR="00D4089A" w:rsidRDefault="00D4089A" w:rsidP="00D4089A">
      <w:pPr>
        <w:numPr>
          <w:ilvl w:val="0"/>
          <w:numId w:val="42"/>
        </w:numPr>
        <w:spacing w:line="360" w:lineRule="auto"/>
        <w:jc w:val="both"/>
        <w:rPr>
          <w:sz w:val="28"/>
          <w:szCs w:val="28"/>
        </w:rPr>
      </w:pPr>
      <w:r w:rsidRPr="00B639A0">
        <w:rPr>
          <w:b/>
          <w:sz w:val="28"/>
          <w:szCs w:val="28"/>
        </w:rPr>
        <w:t>Заключение</w:t>
      </w:r>
      <w:r w:rsidRPr="00B639A0">
        <w:rPr>
          <w:sz w:val="28"/>
          <w:szCs w:val="28"/>
        </w:rPr>
        <w:t>, в котором содержатся основные выводы и определяются перспективы исследования.</w:t>
      </w:r>
    </w:p>
    <w:p w:rsidR="005534CA" w:rsidRDefault="005534CA">
      <w:pPr>
        <w:spacing w:after="200" w:line="276" w:lineRule="auto"/>
        <w:rPr>
          <w:b/>
          <w:bCs/>
          <w:kern w:val="36"/>
          <w:sz w:val="32"/>
          <w:szCs w:val="32"/>
        </w:rPr>
      </w:pPr>
      <w:r>
        <w:rPr>
          <w:sz w:val="32"/>
          <w:szCs w:val="32"/>
        </w:rPr>
        <w:br w:type="page"/>
      </w:r>
    </w:p>
    <w:p w:rsidR="005E173C" w:rsidRPr="006D63FF" w:rsidRDefault="005E173C" w:rsidP="006D63FF">
      <w:pPr>
        <w:pStyle w:val="1"/>
        <w:spacing w:line="360" w:lineRule="auto"/>
        <w:jc w:val="both"/>
        <w:rPr>
          <w:sz w:val="32"/>
          <w:szCs w:val="32"/>
        </w:rPr>
      </w:pPr>
      <w:bookmarkStart w:id="2" w:name="_Toc482620994"/>
      <w:r w:rsidRPr="006D63FF">
        <w:rPr>
          <w:sz w:val="32"/>
          <w:szCs w:val="32"/>
        </w:rPr>
        <w:lastRenderedPageBreak/>
        <w:t>Глава 1</w:t>
      </w:r>
      <w:bookmarkEnd w:id="2"/>
    </w:p>
    <w:p w:rsidR="00CC37CF" w:rsidRPr="00247245" w:rsidRDefault="005E173C" w:rsidP="00CC37CF">
      <w:pPr>
        <w:shd w:val="clear" w:color="auto" w:fill="FFFFFF"/>
        <w:spacing w:before="120" w:after="120" w:line="360" w:lineRule="auto"/>
        <w:jc w:val="both"/>
        <w:rPr>
          <w:sz w:val="28"/>
          <w:szCs w:val="28"/>
        </w:rPr>
      </w:pPr>
      <w:r w:rsidRPr="00284122">
        <w:rPr>
          <w:sz w:val="28"/>
          <w:szCs w:val="28"/>
        </w:rPr>
        <w:t>Понятие акцентного выделения неразрывно связано с перцептивным аспектом фонетики. Восприятие акцентного выделения во фразе обусловлено определённым порогом перцептивной тренированности. Иначе говоря, выделение воспринимается носителем языка как ударение слова или словосочетания, семантически значимого для адресата, передающего информацию собеседнику. Неслучайно ряд работ, посвящённых акцентному выделению, основан на изучении ударения как понятия, синонимичного с акцентным выделением. В частности, в работах Т.М. Николаевой «Семантика акцентного выделения» (1982) и «От звука к тексту» (2000) было отмечено, что акцентное выделение – это логическое ударение, сосуществующее с фразовой просодией. Помимо того, что наличие акцентного выделения во фразе обуславливается возможностью восприятия данного явления слушающим, акцентное выделение с созданным вокруг него ореолом коммуникативных коннотаций добавляет иную семантическую нагрузку с помощью «теневого высказывания». [Николаева Т. М. «Семантика акцентного выделения», 1982, 57 с.] Сопоставление акцентного выделения с ударением указывает</w:t>
      </w:r>
      <w:r w:rsidRPr="00B06DBF">
        <w:rPr>
          <w:sz w:val="28"/>
          <w:szCs w:val="28"/>
        </w:rPr>
        <w:t xml:space="preserve"> </w:t>
      </w:r>
      <w:r>
        <w:rPr>
          <w:sz w:val="28"/>
          <w:szCs w:val="28"/>
        </w:rPr>
        <w:t>на</w:t>
      </w:r>
      <w:r w:rsidRPr="00284122">
        <w:rPr>
          <w:sz w:val="28"/>
          <w:szCs w:val="28"/>
        </w:rPr>
        <w:t xml:space="preserve"> необходимость отдельного изучения данного понятия. </w:t>
      </w:r>
    </w:p>
    <w:p w:rsidR="005E173C" w:rsidRPr="00284122" w:rsidRDefault="005E173C" w:rsidP="005E173C">
      <w:pPr>
        <w:pStyle w:val="2"/>
        <w:numPr>
          <w:ilvl w:val="1"/>
          <w:numId w:val="6"/>
        </w:numPr>
        <w:spacing w:line="360" w:lineRule="auto"/>
        <w:rPr>
          <w:sz w:val="28"/>
          <w:szCs w:val="28"/>
        </w:rPr>
      </w:pPr>
      <w:bookmarkStart w:id="3" w:name="_Toc482620995"/>
      <w:r w:rsidRPr="00284122">
        <w:rPr>
          <w:sz w:val="28"/>
          <w:szCs w:val="28"/>
        </w:rPr>
        <w:t>Понятие ударения</w:t>
      </w:r>
      <w:bookmarkEnd w:id="3"/>
    </w:p>
    <w:p w:rsidR="005E173C" w:rsidRPr="00284122" w:rsidRDefault="005E173C" w:rsidP="005E173C">
      <w:pPr>
        <w:spacing w:line="360" w:lineRule="auto"/>
        <w:jc w:val="both"/>
        <w:rPr>
          <w:sz w:val="28"/>
          <w:szCs w:val="28"/>
        </w:rPr>
      </w:pPr>
      <w:r w:rsidRPr="00B06DBF">
        <w:rPr>
          <w:sz w:val="28"/>
          <w:szCs w:val="28"/>
        </w:rPr>
        <w:t xml:space="preserve">Изучение средств </w:t>
      </w:r>
      <w:proofErr w:type="gramStart"/>
      <w:r w:rsidRPr="00B06DBF">
        <w:rPr>
          <w:sz w:val="28"/>
          <w:szCs w:val="28"/>
        </w:rPr>
        <w:t>интонационной</w:t>
      </w:r>
      <w:proofErr w:type="gramEnd"/>
      <w:r w:rsidRPr="00B06DBF">
        <w:rPr>
          <w:sz w:val="28"/>
          <w:szCs w:val="28"/>
        </w:rPr>
        <w:t xml:space="preserve"> </w:t>
      </w:r>
      <w:proofErr w:type="spellStart"/>
      <w:r w:rsidRPr="00B06DBF">
        <w:rPr>
          <w:sz w:val="28"/>
          <w:szCs w:val="28"/>
        </w:rPr>
        <w:t>выделенности</w:t>
      </w:r>
      <w:proofErr w:type="spellEnd"/>
      <w:r w:rsidRPr="00B06DBF">
        <w:rPr>
          <w:sz w:val="28"/>
          <w:szCs w:val="28"/>
        </w:rPr>
        <w:t xml:space="preserve"> в русском языке неразрывно связано с понятием ударения. В любом языке имеются различные супрасегментные звуковые средства. К наиболее распространенным из них относятся слоговые тоны в тональных языках, словесное ударение, различные фонетические способы смыслового подчеркивания слов во фразе, ритм, мелодический рисунок фразы, громкость, темп, фонетически </w:t>
      </w:r>
      <w:r w:rsidRPr="00B06DBF">
        <w:rPr>
          <w:sz w:val="28"/>
          <w:szCs w:val="28"/>
        </w:rPr>
        <w:lastRenderedPageBreak/>
        <w:t xml:space="preserve">выраженная эмоциональная окраска речи и другие средства. </w:t>
      </w:r>
      <w:proofErr w:type="gramStart"/>
      <w:r w:rsidRPr="00B06DBF">
        <w:rPr>
          <w:sz w:val="28"/>
          <w:szCs w:val="28"/>
        </w:rPr>
        <w:t>[</w:t>
      </w:r>
      <w:proofErr w:type="spellStart"/>
      <w:r w:rsidRPr="00B06DBF">
        <w:rPr>
          <w:sz w:val="28"/>
          <w:szCs w:val="28"/>
        </w:rPr>
        <w:t>Кодзасов</w:t>
      </w:r>
      <w:proofErr w:type="spellEnd"/>
      <w:r w:rsidRPr="00B06DBF">
        <w:rPr>
          <w:sz w:val="28"/>
          <w:szCs w:val="28"/>
        </w:rPr>
        <w:t xml:space="preserve"> С.В., Кривно</w:t>
      </w:r>
      <w:r>
        <w:rPr>
          <w:sz w:val="28"/>
          <w:szCs w:val="28"/>
        </w:rPr>
        <w:t>ва О.Ф. Общая фонетика.</w:t>
      </w:r>
      <w:proofErr w:type="gramEnd"/>
      <w:r>
        <w:rPr>
          <w:sz w:val="28"/>
          <w:szCs w:val="28"/>
        </w:rPr>
        <w:t xml:space="preserve"> </w:t>
      </w:r>
      <w:proofErr w:type="gramStart"/>
      <w:r>
        <w:rPr>
          <w:sz w:val="28"/>
          <w:szCs w:val="28"/>
        </w:rPr>
        <w:t>М.: 200</w:t>
      </w:r>
      <w:r w:rsidRPr="00B06DBF">
        <w:rPr>
          <w:sz w:val="28"/>
          <w:szCs w:val="28"/>
        </w:rPr>
        <w:t xml:space="preserve">1] </w:t>
      </w:r>
      <w:r w:rsidRPr="00284122">
        <w:rPr>
          <w:sz w:val="28"/>
          <w:szCs w:val="28"/>
        </w:rPr>
        <w:t>Супрасегментные средства имеют свою акустическую базу и свой набор типовых характеристик.</w:t>
      </w:r>
      <w:proofErr w:type="gramEnd"/>
      <w:r w:rsidRPr="00284122">
        <w:rPr>
          <w:sz w:val="28"/>
          <w:szCs w:val="28"/>
        </w:rPr>
        <w:t xml:space="preserve"> Такая суперсегментная единица как ударение выражается набором динамических характеристик, образующих определённый звуковой строй языка. Ударения задают ритмическую схему предложения, на которой строится ритмическая структура следующего иерархического уровня. </w:t>
      </w:r>
    </w:p>
    <w:p w:rsidR="005E173C" w:rsidRPr="003F1501" w:rsidRDefault="005E173C" w:rsidP="005E173C">
      <w:pPr>
        <w:spacing w:line="360" w:lineRule="auto"/>
        <w:jc w:val="both"/>
        <w:rPr>
          <w:sz w:val="28"/>
          <w:szCs w:val="28"/>
        </w:rPr>
      </w:pPr>
      <w:r w:rsidRPr="003F1501">
        <w:rPr>
          <w:sz w:val="28"/>
          <w:szCs w:val="28"/>
        </w:rPr>
        <w:t xml:space="preserve">Оно может реализовываться как через просодические процессы (удлинение или сокращение длительности, усиление или ослабление артикуляционной активности, усиление или ослабление дыхательной активности), так и через связанные с ними сегментные процессы: в частности, изменение качества гласных. Одновременно ритмическая схема слова совмещается с просодической структурой фразы. Эти процессы в разных языках неодинаковы, что отражается в традиционных классификациях фонетических типов ударения. </w:t>
      </w:r>
    </w:p>
    <w:p w:rsidR="005E173C" w:rsidRPr="003F1501" w:rsidRDefault="005E173C" w:rsidP="005E173C">
      <w:pPr>
        <w:spacing w:line="360" w:lineRule="auto"/>
        <w:jc w:val="both"/>
        <w:rPr>
          <w:sz w:val="28"/>
          <w:szCs w:val="28"/>
        </w:rPr>
      </w:pPr>
      <w:r w:rsidRPr="003F1501">
        <w:rPr>
          <w:sz w:val="28"/>
          <w:szCs w:val="28"/>
        </w:rPr>
        <w:t>Ударение русского типа традиционно счита</w:t>
      </w:r>
      <w:r w:rsidR="00AD7B73" w:rsidRPr="003F1501">
        <w:rPr>
          <w:sz w:val="28"/>
          <w:szCs w:val="28"/>
        </w:rPr>
        <w:t>ется</w:t>
      </w:r>
      <w:r w:rsidRPr="003F1501">
        <w:rPr>
          <w:sz w:val="28"/>
          <w:szCs w:val="28"/>
        </w:rPr>
        <w:t xml:space="preserve"> </w:t>
      </w:r>
      <w:r w:rsidRPr="003F1501">
        <w:rPr>
          <w:iCs/>
          <w:sz w:val="28"/>
          <w:szCs w:val="28"/>
        </w:rPr>
        <w:t>динамическим</w:t>
      </w:r>
      <w:r w:rsidRPr="003F1501">
        <w:rPr>
          <w:i/>
          <w:iCs/>
          <w:sz w:val="28"/>
          <w:szCs w:val="28"/>
        </w:rPr>
        <w:t xml:space="preserve">, </w:t>
      </w:r>
      <w:r w:rsidRPr="003F1501">
        <w:rPr>
          <w:sz w:val="28"/>
          <w:szCs w:val="28"/>
        </w:rPr>
        <w:t xml:space="preserve">или </w:t>
      </w:r>
      <w:r w:rsidRPr="003F1501">
        <w:rPr>
          <w:iCs/>
          <w:sz w:val="28"/>
          <w:szCs w:val="28"/>
        </w:rPr>
        <w:t>экспираторным.</w:t>
      </w:r>
      <w:r w:rsidRPr="003F1501">
        <w:rPr>
          <w:i/>
          <w:iCs/>
          <w:sz w:val="28"/>
          <w:szCs w:val="28"/>
        </w:rPr>
        <w:t xml:space="preserve"> </w:t>
      </w:r>
      <w:r w:rsidRPr="003F1501">
        <w:rPr>
          <w:sz w:val="28"/>
          <w:szCs w:val="28"/>
        </w:rPr>
        <w:t>Предполага</w:t>
      </w:r>
      <w:r w:rsidR="00AD7B73" w:rsidRPr="003F1501">
        <w:rPr>
          <w:sz w:val="28"/>
          <w:szCs w:val="28"/>
        </w:rPr>
        <w:t>ется</w:t>
      </w:r>
      <w:r w:rsidRPr="003F1501">
        <w:rPr>
          <w:sz w:val="28"/>
          <w:szCs w:val="28"/>
        </w:rPr>
        <w:t>, что оно ранжирует гласные по интенсивности, то есть по дыхательному и артикуляционному усилию при их произнесении.</w:t>
      </w:r>
      <w:r w:rsidRPr="003F1501">
        <w:rPr>
          <w:sz w:val="23"/>
          <w:szCs w:val="23"/>
        </w:rPr>
        <w:t xml:space="preserve"> </w:t>
      </w:r>
      <w:r w:rsidRPr="003F1501">
        <w:rPr>
          <w:sz w:val="28"/>
          <w:szCs w:val="28"/>
        </w:rPr>
        <w:t xml:space="preserve">Так, Н.С. Трубецкой определяет ударение как выделение, реализуемое различными путями, включающими в себя экспираторное усиление, повышение высоты тона, удлинение или более чёткую артикуляцию гласного. [Трубецкой Н.С., «Основы фонологии», 1960]  Параметр, определяющий восприятие ударения как экспираторное — это импульсное увеличение дыхательной активности, которое может сопровождаться изменением </w:t>
      </w:r>
      <w:proofErr w:type="spellStart"/>
      <w:r w:rsidRPr="003F1501">
        <w:rPr>
          <w:sz w:val="28"/>
          <w:szCs w:val="28"/>
        </w:rPr>
        <w:t>глоттальной</w:t>
      </w:r>
      <w:proofErr w:type="spellEnd"/>
      <w:r w:rsidRPr="003F1501">
        <w:rPr>
          <w:sz w:val="28"/>
          <w:szCs w:val="28"/>
        </w:rPr>
        <w:t xml:space="preserve"> напряж</w:t>
      </w:r>
      <w:r w:rsidR="00AD7B73" w:rsidRPr="003F1501">
        <w:rPr>
          <w:sz w:val="28"/>
          <w:szCs w:val="28"/>
        </w:rPr>
        <w:t>ё</w:t>
      </w:r>
      <w:r w:rsidRPr="003F1501">
        <w:rPr>
          <w:sz w:val="28"/>
          <w:szCs w:val="28"/>
        </w:rPr>
        <w:t xml:space="preserve">нности. Выделение слова, синтагмы или фразы – функция, которую выполняют словесное, синтагматическое, логическое и фразовое ударение. </w:t>
      </w:r>
    </w:p>
    <w:p w:rsidR="005E173C" w:rsidRPr="00284122" w:rsidRDefault="005E173C" w:rsidP="005E173C">
      <w:pPr>
        <w:pStyle w:val="3"/>
        <w:numPr>
          <w:ilvl w:val="2"/>
          <w:numId w:val="6"/>
        </w:numPr>
        <w:spacing w:line="360" w:lineRule="auto"/>
        <w:rPr>
          <w:rFonts w:ascii="Times New Roman" w:hAnsi="Times New Roman" w:cs="Times New Roman"/>
          <w:b w:val="0"/>
          <w:i/>
          <w:color w:val="auto"/>
          <w:sz w:val="28"/>
          <w:szCs w:val="28"/>
        </w:rPr>
      </w:pPr>
      <w:bookmarkStart w:id="4" w:name="_Toc482620996"/>
      <w:r w:rsidRPr="00284122">
        <w:rPr>
          <w:rFonts w:ascii="Times New Roman" w:hAnsi="Times New Roman" w:cs="Times New Roman"/>
          <w:b w:val="0"/>
          <w:i/>
          <w:color w:val="auto"/>
          <w:sz w:val="28"/>
          <w:szCs w:val="28"/>
        </w:rPr>
        <w:lastRenderedPageBreak/>
        <w:t>Словесное и логическое ударение</w:t>
      </w:r>
      <w:bookmarkEnd w:id="4"/>
    </w:p>
    <w:p w:rsidR="00AD7B73" w:rsidRDefault="005E173C" w:rsidP="005E173C">
      <w:pPr>
        <w:spacing w:line="360" w:lineRule="auto"/>
        <w:jc w:val="both"/>
        <w:rPr>
          <w:i/>
          <w:iCs/>
          <w:sz w:val="28"/>
          <w:szCs w:val="28"/>
        </w:rPr>
      </w:pPr>
      <w:r w:rsidRPr="00B06DBF">
        <w:rPr>
          <w:sz w:val="28"/>
          <w:szCs w:val="28"/>
        </w:rPr>
        <w:t xml:space="preserve">Словесное ударение в русском языке означает выделение слога в составе фонетического слова, которое, в свою очередь, может быть выделено синтагматическим ударением. [Бондарко Л.В., Вербицкая Л.А., </w:t>
      </w:r>
      <w:proofErr w:type="spellStart"/>
      <w:r w:rsidRPr="00B06DBF">
        <w:rPr>
          <w:sz w:val="28"/>
          <w:szCs w:val="28"/>
        </w:rPr>
        <w:t>Гордина</w:t>
      </w:r>
      <w:proofErr w:type="spellEnd"/>
      <w:r w:rsidRPr="00B06DBF">
        <w:rPr>
          <w:sz w:val="28"/>
          <w:szCs w:val="28"/>
        </w:rPr>
        <w:t xml:space="preserve"> М.В. </w:t>
      </w:r>
      <w:r w:rsidR="00B030A5">
        <w:rPr>
          <w:sz w:val="28"/>
          <w:szCs w:val="28"/>
        </w:rPr>
        <w:t>«</w:t>
      </w:r>
      <w:r w:rsidRPr="00B06DBF">
        <w:rPr>
          <w:sz w:val="28"/>
          <w:szCs w:val="28"/>
        </w:rPr>
        <w:t>Основы общей фонетики</w:t>
      </w:r>
      <w:r w:rsidR="00B030A5">
        <w:rPr>
          <w:sz w:val="28"/>
          <w:szCs w:val="28"/>
        </w:rPr>
        <w:t>»,</w:t>
      </w:r>
      <w:r w:rsidRPr="00B06DBF">
        <w:rPr>
          <w:sz w:val="28"/>
          <w:szCs w:val="28"/>
        </w:rPr>
        <w:t xml:space="preserve"> 1991</w:t>
      </w:r>
      <w:r w:rsidRPr="00284122">
        <w:rPr>
          <w:sz w:val="28"/>
          <w:szCs w:val="28"/>
        </w:rPr>
        <w:t>]</w:t>
      </w:r>
      <w:r w:rsidRPr="00B06DBF">
        <w:rPr>
          <w:sz w:val="28"/>
          <w:szCs w:val="28"/>
        </w:rPr>
        <w:t xml:space="preserve"> </w:t>
      </w:r>
      <w:r w:rsidRPr="00284122">
        <w:rPr>
          <w:sz w:val="28"/>
          <w:szCs w:val="28"/>
        </w:rPr>
        <w:t xml:space="preserve"> В общем случае, это некоторая схема, определяющая градации силы, </w:t>
      </w:r>
      <w:proofErr w:type="spellStart"/>
      <w:r w:rsidRPr="00284122">
        <w:rPr>
          <w:sz w:val="28"/>
          <w:szCs w:val="28"/>
        </w:rPr>
        <w:t>выделенности</w:t>
      </w:r>
      <w:proofErr w:type="spellEnd"/>
      <w:r w:rsidRPr="00284122">
        <w:rPr>
          <w:sz w:val="28"/>
          <w:szCs w:val="28"/>
        </w:rPr>
        <w:t xml:space="preserve"> слогов слова. Условно ритмическая схема описывается по положению ударения, но на самом деле ударение является как бы </w:t>
      </w:r>
      <w:proofErr w:type="spellStart"/>
      <w:r w:rsidRPr="00284122">
        <w:rPr>
          <w:sz w:val="28"/>
          <w:szCs w:val="28"/>
        </w:rPr>
        <w:t>референциальной</w:t>
      </w:r>
      <w:proofErr w:type="spellEnd"/>
      <w:r w:rsidRPr="00284122">
        <w:rPr>
          <w:sz w:val="28"/>
          <w:szCs w:val="28"/>
        </w:rPr>
        <w:t xml:space="preserve"> точкой, относительно которой разворачивается ритмическая схема слова. Словесное ударение является обязательным признаком фонетического слова, где один из его слогов является ударным. Фонетическое слово не всегда совпадает с </w:t>
      </w:r>
      <w:proofErr w:type="gramStart"/>
      <w:r w:rsidRPr="00284122">
        <w:rPr>
          <w:sz w:val="28"/>
          <w:szCs w:val="28"/>
        </w:rPr>
        <w:t>грамматическим</w:t>
      </w:r>
      <w:proofErr w:type="gramEnd"/>
      <w:r w:rsidRPr="00284122">
        <w:rPr>
          <w:sz w:val="28"/>
          <w:szCs w:val="28"/>
        </w:rPr>
        <w:t xml:space="preserve">. Оно может включать в себя примыкающие к полнозначному слову безударные служебные и </w:t>
      </w:r>
      <w:proofErr w:type="spellStart"/>
      <w:r w:rsidRPr="00284122">
        <w:rPr>
          <w:sz w:val="28"/>
          <w:szCs w:val="28"/>
        </w:rPr>
        <w:t>полуслужебные</w:t>
      </w:r>
      <w:proofErr w:type="spellEnd"/>
      <w:r w:rsidRPr="00284122">
        <w:rPr>
          <w:sz w:val="28"/>
          <w:szCs w:val="28"/>
        </w:rPr>
        <w:t xml:space="preserve"> слова (предлоги, частицы, местоимения, союзы), называющиеся </w:t>
      </w:r>
      <w:proofErr w:type="spellStart"/>
      <w:r w:rsidRPr="00284122">
        <w:rPr>
          <w:sz w:val="28"/>
          <w:szCs w:val="28"/>
        </w:rPr>
        <w:t>клитиками</w:t>
      </w:r>
      <w:proofErr w:type="spellEnd"/>
      <w:r w:rsidRPr="00284122">
        <w:rPr>
          <w:sz w:val="28"/>
          <w:szCs w:val="28"/>
        </w:rPr>
        <w:t xml:space="preserve">, а также предшествующие полнозначному слову (например, частица </w:t>
      </w:r>
      <w:r w:rsidRPr="00284122">
        <w:rPr>
          <w:i/>
          <w:iCs/>
          <w:sz w:val="28"/>
          <w:szCs w:val="28"/>
        </w:rPr>
        <w:t xml:space="preserve">не), </w:t>
      </w:r>
      <w:r w:rsidRPr="00284122">
        <w:rPr>
          <w:iCs/>
          <w:sz w:val="28"/>
          <w:szCs w:val="28"/>
        </w:rPr>
        <w:t>называющиеся энклитиками</w:t>
      </w:r>
      <w:r w:rsidRPr="00284122">
        <w:rPr>
          <w:i/>
          <w:iCs/>
          <w:sz w:val="28"/>
          <w:szCs w:val="28"/>
        </w:rPr>
        <w:t xml:space="preserve">. </w:t>
      </w:r>
      <w:r w:rsidRPr="00284122">
        <w:rPr>
          <w:sz w:val="28"/>
          <w:szCs w:val="28"/>
        </w:rPr>
        <w:t xml:space="preserve">Поскольку фонетическое слово объединяется как ритмическое целое, его иначе называют </w:t>
      </w:r>
      <w:r w:rsidRPr="00284122">
        <w:rPr>
          <w:iCs/>
          <w:sz w:val="28"/>
          <w:szCs w:val="28"/>
        </w:rPr>
        <w:t>речевым тактом</w:t>
      </w:r>
      <w:r w:rsidRPr="00284122">
        <w:rPr>
          <w:i/>
          <w:iCs/>
          <w:sz w:val="28"/>
          <w:szCs w:val="28"/>
        </w:rPr>
        <w:t>.</w:t>
      </w:r>
      <w:r>
        <w:rPr>
          <w:i/>
          <w:iCs/>
          <w:sz w:val="28"/>
          <w:szCs w:val="28"/>
        </w:rPr>
        <w:t xml:space="preserve"> </w:t>
      </w:r>
      <w:r w:rsidRPr="007E2E39">
        <w:rPr>
          <w:iCs/>
          <w:sz w:val="28"/>
          <w:szCs w:val="28"/>
        </w:rPr>
        <w:t>[</w:t>
      </w:r>
      <w:proofErr w:type="gramStart"/>
      <w:r w:rsidR="00226FF8">
        <w:rPr>
          <w:iCs/>
          <w:sz w:val="28"/>
          <w:szCs w:val="28"/>
        </w:rPr>
        <w:t>Р</w:t>
      </w:r>
      <w:r w:rsidR="00226FF8" w:rsidRPr="007E2E39">
        <w:rPr>
          <w:iCs/>
          <w:sz w:val="28"/>
          <w:szCs w:val="28"/>
        </w:rPr>
        <w:t>еформатский</w:t>
      </w:r>
      <w:proofErr w:type="gramEnd"/>
      <w:r w:rsidRPr="007E2E39">
        <w:rPr>
          <w:iCs/>
          <w:sz w:val="28"/>
          <w:szCs w:val="28"/>
        </w:rPr>
        <w:t xml:space="preserve"> </w:t>
      </w:r>
      <w:r>
        <w:rPr>
          <w:iCs/>
          <w:sz w:val="28"/>
          <w:szCs w:val="28"/>
        </w:rPr>
        <w:t>А</w:t>
      </w:r>
      <w:r w:rsidRPr="007E2E39">
        <w:rPr>
          <w:iCs/>
          <w:sz w:val="28"/>
          <w:szCs w:val="28"/>
        </w:rPr>
        <w:t xml:space="preserve">. </w:t>
      </w:r>
      <w:r>
        <w:rPr>
          <w:iCs/>
          <w:sz w:val="28"/>
          <w:szCs w:val="28"/>
        </w:rPr>
        <w:t>А</w:t>
      </w:r>
      <w:r w:rsidRPr="007E2E39">
        <w:rPr>
          <w:iCs/>
          <w:sz w:val="28"/>
          <w:szCs w:val="28"/>
        </w:rPr>
        <w:t xml:space="preserve">. </w:t>
      </w:r>
      <w:r w:rsidR="00B030A5">
        <w:rPr>
          <w:iCs/>
          <w:sz w:val="28"/>
          <w:szCs w:val="28"/>
        </w:rPr>
        <w:t>«</w:t>
      </w:r>
      <w:r>
        <w:rPr>
          <w:iCs/>
          <w:sz w:val="28"/>
          <w:szCs w:val="28"/>
        </w:rPr>
        <w:t>В</w:t>
      </w:r>
      <w:r w:rsidRPr="007E2E39">
        <w:rPr>
          <w:iCs/>
          <w:sz w:val="28"/>
          <w:szCs w:val="28"/>
        </w:rPr>
        <w:t>ведение в языковедение</w:t>
      </w:r>
      <w:r w:rsidR="00B030A5">
        <w:rPr>
          <w:iCs/>
          <w:sz w:val="28"/>
          <w:szCs w:val="28"/>
        </w:rPr>
        <w:t>»,</w:t>
      </w:r>
      <w:r w:rsidRPr="007E2E39">
        <w:rPr>
          <w:iCs/>
          <w:sz w:val="28"/>
          <w:szCs w:val="28"/>
        </w:rPr>
        <w:t xml:space="preserve"> 1996]</w:t>
      </w:r>
      <w:r w:rsidRPr="00284122">
        <w:rPr>
          <w:i/>
          <w:iCs/>
          <w:sz w:val="28"/>
          <w:szCs w:val="28"/>
        </w:rPr>
        <w:t xml:space="preserve"> </w:t>
      </w:r>
    </w:p>
    <w:p w:rsidR="00AD7B73" w:rsidRDefault="005E173C" w:rsidP="005E173C">
      <w:pPr>
        <w:spacing w:line="360" w:lineRule="auto"/>
        <w:jc w:val="both"/>
        <w:rPr>
          <w:sz w:val="28"/>
          <w:szCs w:val="28"/>
        </w:rPr>
      </w:pPr>
      <w:r w:rsidRPr="00284122">
        <w:rPr>
          <w:sz w:val="28"/>
          <w:szCs w:val="28"/>
        </w:rPr>
        <w:t xml:space="preserve">В русском языке словесное ударение не фиксировано, то есть оно может находиться на любом слоге и быть сколь угодно удалённым от начала и конца. Словесное ударение в русском языке характеризуется тремя признаками. В первую очередь, словесное ударение является количественным, то есть ударный слог в русском языке выделяется большей длительностью по сравнению с безударными слогами. Также, словесное ударение в русском языке является силовым (или динамическим), так как ударный слог произносится с большей силой, что выражается громкостью, усилением мускульного напряжения и выдохом. Ударный слог в русском языке также выделяется и качеством гласного: его произношение отличается </w:t>
      </w:r>
      <w:r w:rsidRPr="00284122">
        <w:rPr>
          <w:sz w:val="28"/>
          <w:szCs w:val="28"/>
        </w:rPr>
        <w:lastRenderedPageBreak/>
        <w:t xml:space="preserve">более ясной и чёткой артикуляцией, а гласные в безударных слогах подвергаются редуцированию. </w:t>
      </w:r>
    </w:p>
    <w:p w:rsidR="005E173C" w:rsidRPr="00284122" w:rsidRDefault="005E173C" w:rsidP="005E173C">
      <w:pPr>
        <w:spacing w:line="360" w:lineRule="auto"/>
        <w:jc w:val="both"/>
        <w:rPr>
          <w:sz w:val="28"/>
          <w:szCs w:val="28"/>
        </w:rPr>
      </w:pPr>
      <w:r w:rsidRPr="00284122">
        <w:rPr>
          <w:sz w:val="28"/>
          <w:szCs w:val="28"/>
        </w:rPr>
        <w:t>Огромный пласт лингвистических исследований посвящен не только особенностям словесного ударения, но и анализу логического ударения.</w:t>
      </w:r>
    </w:p>
    <w:p w:rsidR="00AD7B73" w:rsidRDefault="005E173C" w:rsidP="005E173C">
      <w:pPr>
        <w:shd w:val="clear" w:color="auto" w:fill="FFFFFF"/>
        <w:spacing w:before="120" w:after="120" w:line="360" w:lineRule="auto"/>
        <w:jc w:val="both"/>
        <w:rPr>
          <w:sz w:val="28"/>
          <w:szCs w:val="28"/>
        </w:rPr>
      </w:pPr>
      <w:r w:rsidRPr="00284122">
        <w:rPr>
          <w:sz w:val="28"/>
          <w:szCs w:val="28"/>
        </w:rPr>
        <w:t>Под логическим ударением понимается выделение наиболее значимого слова в зависимости от коннотации высказывания при помощи интонационных средств. [</w:t>
      </w:r>
      <w:proofErr w:type="spellStart"/>
      <w:r w:rsidRPr="00284122">
        <w:rPr>
          <w:sz w:val="28"/>
          <w:szCs w:val="28"/>
        </w:rPr>
        <w:t>Буланин</w:t>
      </w:r>
      <w:proofErr w:type="spellEnd"/>
      <w:r w:rsidRPr="00284122">
        <w:rPr>
          <w:sz w:val="28"/>
          <w:szCs w:val="28"/>
        </w:rPr>
        <w:t xml:space="preserve"> Л.Л. «Фонетика современного русского языка», 1970]</w:t>
      </w:r>
      <w:r>
        <w:rPr>
          <w:sz w:val="28"/>
          <w:szCs w:val="28"/>
        </w:rPr>
        <w:t xml:space="preserve"> </w:t>
      </w:r>
      <w:r w:rsidRPr="00284122">
        <w:rPr>
          <w:sz w:val="28"/>
          <w:szCs w:val="28"/>
        </w:rPr>
        <w:t>Логическое ударение может находиться на любом слове во фразе. Логическое ударение часто называют «ударением нового», так как оно выполняет выделительную функцию: например, при противопоставлении или наличии специальных выделительных слов, причём логическое ударение может содержаться как в вопросе, так и в ответе на поставленный вопрос. Наличие логического ударения во фразе обусловлено наличием слов особой семантики, или выделительными словами, которые могут быть представлены двумя группами. [</w:t>
      </w:r>
      <w:proofErr w:type="spellStart"/>
      <w:r w:rsidRPr="00284122">
        <w:rPr>
          <w:sz w:val="28"/>
          <w:szCs w:val="28"/>
        </w:rPr>
        <w:t>Буланин</w:t>
      </w:r>
      <w:proofErr w:type="spellEnd"/>
      <w:r w:rsidRPr="00284122">
        <w:rPr>
          <w:sz w:val="28"/>
          <w:szCs w:val="28"/>
        </w:rPr>
        <w:t xml:space="preserve"> Л.Л. «Фонетика современного русского языка», 1970] К первой группе относится местоимение </w:t>
      </w:r>
      <w:r w:rsidRPr="00284122">
        <w:rPr>
          <w:i/>
          <w:sz w:val="28"/>
          <w:szCs w:val="28"/>
        </w:rPr>
        <w:t>сам</w:t>
      </w:r>
      <w:r w:rsidRPr="00284122">
        <w:rPr>
          <w:sz w:val="28"/>
          <w:szCs w:val="28"/>
        </w:rPr>
        <w:t xml:space="preserve">, наречия </w:t>
      </w:r>
      <w:r w:rsidRPr="00284122">
        <w:rPr>
          <w:i/>
          <w:sz w:val="28"/>
          <w:szCs w:val="28"/>
        </w:rPr>
        <w:t>совсем, совершенно, тоже, ещё</w:t>
      </w:r>
      <w:r w:rsidRPr="00284122">
        <w:rPr>
          <w:sz w:val="28"/>
          <w:szCs w:val="28"/>
        </w:rPr>
        <w:t xml:space="preserve"> и другие слова, которые сами несут в себе логическое ударение. Выделительные слова второй группы сами логического ударения не несут, однако те слова, с которыми они связаны по смыслу, получают логическое ударение. </w:t>
      </w:r>
      <w:proofErr w:type="gramStart"/>
      <w:r w:rsidRPr="00284122">
        <w:rPr>
          <w:sz w:val="28"/>
          <w:szCs w:val="28"/>
        </w:rPr>
        <w:t xml:space="preserve">К словам второй группы относятся усилительные частицы </w:t>
      </w:r>
      <w:r w:rsidRPr="00284122">
        <w:rPr>
          <w:i/>
          <w:sz w:val="28"/>
          <w:szCs w:val="28"/>
        </w:rPr>
        <w:t>даже, и, уже, ведь, ни</w:t>
      </w:r>
      <w:r w:rsidRPr="00284122">
        <w:rPr>
          <w:sz w:val="28"/>
          <w:szCs w:val="28"/>
        </w:rPr>
        <w:t xml:space="preserve">, ограничительные частицы </w:t>
      </w:r>
      <w:r w:rsidRPr="00284122">
        <w:rPr>
          <w:i/>
          <w:sz w:val="28"/>
          <w:szCs w:val="28"/>
        </w:rPr>
        <w:t>именно, только, лишь</w:t>
      </w:r>
      <w:r w:rsidRPr="00284122">
        <w:rPr>
          <w:sz w:val="28"/>
          <w:szCs w:val="28"/>
        </w:rPr>
        <w:t>, а также некоторые сочетания с частицами (</w:t>
      </w:r>
      <w:r w:rsidRPr="00284122">
        <w:rPr>
          <w:i/>
          <w:sz w:val="28"/>
          <w:szCs w:val="28"/>
        </w:rPr>
        <w:t>и не, ещё не, как раз</w:t>
      </w:r>
      <w:r w:rsidRPr="00284122">
        <w:rPr>
          <w:sz w:val="28"/>
          <w:szCs w:val="28"/>
        </w:rPr>
        <w:t>).</w:t>
      </w:r>
      <w:proofErr w:type="gramEnd"/>
      <w:r w:rsidRPr="00284122">
        <w:rPr>
          <w:sz w:val="28"/>
          <w:szCs w:val="28"/>
        </w:rPr>
        <w:t xml:space="preserve"> Логическое ударение часто возникает в вопросительных предложениях без вопросительного слова. В целом, данный тип ударения создаётся путём взаимодействия набора интонационных средств, а именно усиления словесного ударения, специфической мелодикой, изменением темпа речи. </w:t>
      </w:r>
    </w:p>
    <w:p w:rsidR="005E173C" w:rsidRPr="00284122" w:rsidRDefault="005E173C" w:rsidP="005E173C">
      <w:pPr>
        <w:shd w:val="clear" w:color="auto" w:fill="FFFFFF"/>
        <w:spacing w:before="120" w:after="120" w:line="360" w:lineRule="auto"/>
        <w:jc w:val="both"/>
        <w:rPr>
          <w:sz w:val="28"/>
          <w:szCs w:val="28"/>
        </w:rPr>
      </w:pPr>
      <w:r w:rsidRPr="00284122">
        <w:rPr>
          <w:sz w:val="28"/>
          <w:szCs w:val="28"/>
        </w:rPr>
        <w:lastRenderedPageBreak/>
        <w:t xml:space="preserve">Л.Р. </w:t>
      </w:r>
      <w:proofErr w:type="spellStart"/>
      <w:r w:rsidRPr="00284122">
        <w:rPr>
          <w:sz w:val="28"/>
          <w:szCs w:val="28"/>
        </w:rPr>
        <w:t>Зиндер</w:t>
      </w:r>
      <w:proofErr w:type="spellEnd"/>
      <w:r w:rsidRPr="00284122">
        <w:rPr>
          <w:sz w:val="28"/>
          <w:szCs w:val="28"/>
        </w:rPr>
        <w:t>, М. И. Матусевич и ряд других учёных-лингвистов полагают, что логическое ударение – это необязательны</w:t>
      </w:r>
      <w:r w:rsidR="00AD7B73">
        <w:rPr>
          <w:sz w:val="28"/>
          <w:szCs w:val="28"/>
        </w:rPr>
        <w:t xml:space="preserve">й компонент фразы. Точно такое </w:t>
      </w:r>
      <w:r w:rsidRPr="00284122">
        <w:rPr>
          <w:sz w:val="28"/>
          <w:szCs w:val="28"/>
        </w:rPr>
        <w:t xml:space="preserve">же утверждение соответствует свойству эмфатического ударения – термина, введённого Л.В. Щербой и определяемого как звуковое средство выражения эмоций. Различие между логическим и эмфатическим ударением состоит в том, что логическое ударение привлекает внимание к значимому для адресата или адресанта слову, а эмфатическое ударение делает его эмоционально насыщенным. Эмфатическое ударение вместе с другими видами несловесного ударения является одним из компонентов интонации. </w:t>
      </w:r>
    </w:p>
    <w:p w:rsidR="005E173C" w:rsidRPr="003F1501" w:rsidRDefault="005E173C" w:rsidP="005E173C">
      <w:pPr>
        <w:pStyle w:val="3"/>
        <w:numPr>
          <w:ilvl w:val="2"/>
          <w:numId w:val="6"/>
        </w:numPr>
        <w:spacing w:line="360" w:lineRule="auto"/>
        <w:rPr>
          <w:rFonts w:ascii="Times New Roman" w:hAnsi="Times New Roman" w:cs="Times New Roman"/>
          <w:b w:val="0"/>
          <w:i/>
          <w:sz w:val="28"/>
          <w:szCs w:val="28"/>
        </w:rPr>
      </w:pPr>
      <w:bookmarkStart w:id="5" w:name="_Toc482620997"/>
      <w:r w:rsidRPr="003F1501">
        <w:rPr>
          <w:rFonts w:ascii="Times New Roman" w:hAnsi="Times New Roman" w:cs="Times New Roman"/>
          <w:b w:val="0"/>
          <w:i/>
          <w:color w:val="auto"/>
          <w:sz w:val="28"/>
          <w:szCs w:val="28"/>
        </w:rPr>
        <w:t>Синтагматическое и фразовое ударение</w:t>
      </w:r>
      <w:bookmarkEnd w:id="5"/>
    </w:p>
    <w:p w:rsidR="005E173C" w:rsidRPr="003F1501" w:rsidRDefault="005E173C" w:rsidP="005E173C">
      <w:pPr>
        <w:spacing w:line="360" w:lineRule="auto"/>
        <w:jc w:val="both"/>
        <w:rPr>
          <w:sz w:val="28"/>
          <w:szCs w:val="28"/>
        </w:rPr>
      </w:pPr>
      <w:r w:rsidRPr="003F1501">
        <w:rPr>
          <w:sz w:val="28"/>
          <w:szCs w:val="28"/>
        </w:rPr>
        <w:t>Следующей по рангу супрасегментной составляющей после фонетического слова является фонетическая синтагма. Фонетичес</w:t>
      </w:r>
      <w:r w:rsidR="00AD7B73" w:rsidRPr="003F1501">
        <w:rPr>
          <w:sz w:val="28"/>
          <w:szCs w:val="28"/>
        </w:rPr>
        <w:t>кое единство этой единице придаё</w:t>
      </w:r>
      <w:r w:rsidRPr="003F1501">
        <w:rPr>
          <w:sz w:val="28"/>
          <w:szCs w:val="28"/>
        </w:rPr>
        <w:t xml:space="preserve">т в первую очередь ритмическое объединение вокруг фразового акцента. Словесное ударение оформляет фонетическое слово во фразе, которое, в свою очередь, является компонентом синтагмы. По определению Л. В. Щербы, синтагма представляет собой фонетическое единство, выражающее единое смысловое целое </w:t>
      </w:r>
      <w:r w:rsidR="00B030A5" w:rsidRPr="003F1501">
        <w:rPr>
          <w:sz w:val="28"/>
          <w:szCs w:val="28"/>
        </w:rPr>
        <w:t>«</w:t>
      </w:r>
      <w:r w:rsidRPr="003F1501">
        <w:rPr>
          <w:sz w:val="28"/>
          <w:szCs w:val="28"/>
        </w:rPr>
        <w:t>в процессе речи-мысли</w:t>
      </w:r>
      <w:r w:rsidR="00B030A5" w:rsidRPr="003F1501">
        <w:rPr>
          <w:sz w:val="28"/>
          <w:szCs w:val="28"/>
        </w:rPr>
        <w:t>»</w:t>
      </w:r>
      <w:r w:rsidRPr="003F1501">
        <w:rPr>
          <w:sz w:val="28"/>
          <w:szCs w:val="28"/>
        </w:rPr>
        <w:t xml:space="preserve">. [Щерба Л.В.  «Фонетика французского языка», 1963] Так же, как и слово, синтагма характеризуется наличием синтагматического ударения, представляющего собой усиленное ударение на одном из слов синтагмы. Л. Р. </w:t>
      </w:r>
      <w:proofErr w:type="spellStart"/>
      <w:r w:rsidRPr="003F1501">
        <w:rPr>
          <w:sz w:val="28"/>
          <w:szCs w:val="28"/>
        </w:rPr>
        <w:t>Зиндер</w:t>
      </w:r>
      <w:proofErr w:type="spellEnd"/>
      <w:r w:rsidRPr="003F1501">
        <w:rPr>
          <w:sz w:val="28"/>
          <w:szCs w:val="28"/>
        </w:rPr>
        <w:t xml:space="preserve"> отметил, что «до сих пор ни в каком языке не замечено, чтобы синтагматическое ударение оказалось не на том слоге, на котором данное слово имеет словесное ударение». [</w:t>
      </w:r>
      <w:proofErr w:type="spellStart"/>
      <w:r w:rsidRPr="003F1501">
        <w:rPr>
          <w:sz w:val="28"/>
          <w:szCs w:val="28"/>
        </w:rPr>
        <w:t>Зиндер</w:t>
      </w:r>
      <w:proofErr w:type="spellEnd"/>
      <w:r w:rsidRPr="003F1501">
        <w:rPr>
          <w:sz w:val="28"/>
          <w:szCs w:val="28"/>
        </w:rPr>
        <w:t xml:space="preserve"> Л.Р. «Общая фонетика», 1979, 275</w:t>
      </w:r>
      <w:r w:rsidR="00B030A5" w:rsidRPr="003F1501">
        <w:rPr>
          <w:sz w:val="28"/>
          <w:szCs w:val="28"/>
        </w:rPr>
        <w:t xml:space="preserve"> с.</w:t>
      </w:r>
      <w:r w:rsidRPr="003F1501">
        <w:rPr>
          <w:sz w:val="28"/>
          <w:szCs w:val="28"/>
        </w:rPr>
        <w:t>] Кроме акцента, синтагма объединяется также определённой просодической схемой, в состав которой входят такие средства фразовой просодии, как уровень тона, темп и громкость. Внутри предложения синтагмы иногда могут разделяться паузами. Предложение оформляется теми же средствами фразовой просодии, что и синтагма.</w:t>
      </w:r>
    </w:p>
    <w:p w:rsidR="005E173C" w:rsidRPr="003F1501" w:rsidRDefault="005E173C" w:rsidP="005E173C">
      <w:pPr>
        <w:shd w:val="clear" w:color="auto" w:fill="FFFFFF"/>
        <w:spacing w:before="120" w:after="120" w:line="360" w:lineRule="auto"/>
        <w:jc w:val="both"/>
        <w:rPr>
          <w:sz w:val="28"/>
          <w:szCs w:val="28"/>
        </w:rPr>
      </w:pPr>
      <w:r w:rsidRPr="003F1501">
        <w:rPr>
          <w:sz w:val="28"/>
          <w:szCs w:val="28"/>
        </w:rPr>
        <w:lastRenderedPageBreak/>
        <w:t xml:space="preserve">Синтагматическое ударение в русском языке обычно локализуется на последнем слове синтагмы. Данный вид ударения всегда совпадает по месту в слове со словесным ударением, поэтому и имеет те же свойства. Однако синтагматическое ударение по определению Л.Л. </w:t>
      </w:r>
      <w:proofErr w:type="spellStart"/>
      <w:r w:rsidRPr="003F1501">
        <w:rPr>
          <w:sz w:val="28"/>
          <w:szCs w:val="28"/>
        </w:rPr>
        <w:t>Буланина</w:t>
      </w:r>
      <w:proofErr w:type="spellEnd"/>
      <w:r w:rsidRPr="003F1501">
        <w:rPr>
          <w:sz w:val="28"/>
          <w:szCs w:val="28"/>
        </w:rPr>
        <w:t xml:space="preserve"> считается </w:t>
      </w:r>
      <w:proofErr w:type="gramStart"/>
      <w:r w:rsidRPr="003F1501">
        <w:rPr>
          <w:sz w:val="28"/>
          <w:szCs w:val="28"/>
        </w:rPr>
        <w:t>в некоторой степени</w:t>
      </w:r>
      <w:proofErr w:type="gramEnd"/>
      <w:r w:rsidRPr="003F1501">
        <w:rPr>
          <w:sz w:val="28"/>
          <w:szCs w:val="28"/>
        </w:rPr>
        <w:t xml:space="preserve"> усиленным словесным ударением, имеющим определённую мелодическую характеристику. </w:t>
      </w:r>
      <w:r w:rsidR="0067384E" w:rsidRPr="003F1501">
        <w:rPr>
          <w:sz w:val="28"/>
          <w:szCs w:val="28"/>
        </w:rPr>
        <w:t>[</w:t>
      </w:r>
      <w:proofErr w:type="spellStart"/>
      <w:r w:rsidR="0067384E" w:rsidRPr="003F1501">
        <w:rPr>
          <w:sz w:val="28"/>
          <w:szCs w:val="28"/>
        </w:rPr>
        <w:t>Буланин</w:t>
      </w:r>
      <w:proofErr w:type="spellEnd"/>
      <w:r w:rsidR="0067384E" w:rsidRPr="003F1501">
        <w:rPr>
          <w:sz w:val="28"/>
          <w:szCs w:val="28"/>
        </w:rPr>
        <w:t xml:space="preserve"> Л.Л. «Фонетика современного русского языка», 1970] </w:t>
      </w:r>
      <w:r w:rsidRPr="003F1501">
        <w:rPr>
          <w:sz w:val="28"/>
          <w:szCs w:val="28"/>
        </w:rPr>
        <w:t xml:space="preserve">Обычно на </w:t>
      </w:r>
      <w:proofErr w:type="spellStart"/>
      <w:r w:rsidRPr="003F1501">
        <w:rPr>
          <w:sz w:val="28"/>
          <w:szCs w:val="28"/>
        </w:rPr>
        <w:t>синтагматически</w:t>
      </w:r>
      <w:proofErr w:type="spellEnd"/>
      <w:r w:rsidRPr="003F1501">
        <w:rPr>
          <w:sz w:val="28"/>
          <w:szCs w:val="28"/>
        </w:rPr>
        <w:t xml:space="preserve"> ударном слоге происходит движение тона, специфическое для синтагмы данного типа. </w:t>
      </w:r>
    </w:p>
    <w:p w:rsidR="0067384E" w:rsidRPr="003F1501" w:rsidRDefault="005E173C" w:rsidP="0067384E">
      <w:pPr>
        <w:spacing w:line="360" w:lineRule="auto"/>
        <w:jc w:val="both"/>
        <w:rPr>
          <w:sz w:val="28"/>
          <w:szCs w:val="28"/>
        </w:rPr>
      </w:pPr>
      <w:r w:rsidRPr="003F1501">
        <w:rPr>
          <w:sz w:val="28"/>
          <w:szCs w:val="28"/>
        </w:rPr>
        <w:t>В целом, интонация служит для фонетической целостности синтагмы и фразы. К компонентам интонации относится изменение частоты колебания голосовых складок (мелодика), изменение скорости артикуляции (темп речи), изменение силы артикуляционных движений (громкость), а также прекращение фонации (пауза). Изменение характеристики того или иного компонента интонации способствует оформлению синтагмы в определённый интонационный контур, который сигнализирует о каком-либо коммуникативном знач</w:t>
      </w:r>
      <w:r w:rsidR="0067384E" w:rsidRPr="003F1501">
        <w:rPr>
          <w:sz w:val="28"/>
          <w:szCs w:val="28"/>
        </w:rPr>
        <w:t>ении для адресата и адресанта.</w:t>
      </w:r>
    </w:p>
    <w:p w:rsidR="00EA2678" w:rsidRPr="003F1501" w:rsidRDefault="005E173C" w:rsidP="00EA2678">
      <w:pPr>
        <w:spacing w:line="360" w:lineRule="auto"/>
        <w:jc w:val="both"/>
        <w:rPr>
          <w:sz w:val="28"/>
          <w:szCs w:val="28"/>
        </w:rPr>
      </w:pPr>
      <w:r w:rsidRPr="003F1501">
        <w:rPr>
          <w:sz w:val="28"/>
          <w:szCs w:val="28"/>
        </w:rPr>
        <w:t xml:space="preserve">Таким образом, различие тональных конфигураций служит интонационным средством, выражающим разные цели высказываний и разные эмоциональные установки </w:t>
      </w:r>
      <w:proofErr w:type="gramStart"/>
      <w:r w:rsidRPr="003F1501">
        <w:rPr>
          <w:sz w:val="28"/>
          <w:szCs w:val="28"/>
        </w:rPr>
        <w:t>говорящего</w:t>
      </w:r>
      <w:proofErr w:type="gramEnd"/>
      <w:r w:rsidRPr="003F1501">
        <w:rPr>
          <w:sz w:val="28"/>
          <w:szCs w:val="28"/>
        </w:rPr>
        <w:t>.</w:t>
      </w:r>
      <w:r w:rsidR="00EA2678" w:rsidRPr="003F1501">
        <w:rPr>
          <w:sz w:val="28"/>
          <w:szCs w:val="28"/>
        </w:rPr>
        <w:t xml:space="preserve"> Данные конфигурации в</w:t>
      </w:r>
      <w:r w:rsidRPr="003F1501">
        <w:rPr>
          <w:sz w:val="28"/>
          <w:szCs w:val="28"/>
        </w:rPr>
        <w:t xml:space="preserve"> русском языке </w:t>
      </w:r>
      <w:r w:rsidR="00EA2678" w:rsidRPr="003F1501">
        <w:rPr>
          <w:sz w:val="28"/>
          <w:szCs w:val="28"/>
        </w:rPr>
        <w:t>интерпретируются как</w:t>
      </w:r>
      <w:r w:rsidRPr="003F1501">
        <w:rPr>
          <w:sz w:val="28"/>
          <w:szCs w:val="28"/>
        </w:rPr>
        <w:t xml:space="preserve"> </w:t>
      </w:r>
      <w:r w:rsidR="00EA2678" w:rsidRPr="003F1501">
        <w:rPr>
          <w:sz w:val="28"/>
          <w:szCs w:val="28"/>
        </w:rPr>
        <w:t xml:space="preserve">интонационные конструкции. </w:t>
      </w:r>
    </w:p>
    <w:p w:rsidR="005E173C" w:rsidRPr="003F1501" w:rsidRDefault="00EA2678" w:rsidP="00EA2678">
      <w:pPr>
        <w:spacing w:line="360" w:lineRule="auto"/>
        <w:jc w:val="both"/>
        <w:rPr>
          <w:sz w:val="28"/>
          <w:szCs w:val="28"/>
        </w:rPr>
      </w:pPr>
      <w:r w:rsidRPr="003F1501">
        <w:rPr>
          <w:sz w:val="28"/>
          <w:szCs w:val="28"/>
        </w:rPr>
        <w:t xml:space="preserve">В русском языке выделяют </w:t>
      </w:r>
      <w:r w:rsidR="005E173C" w:rsidRPr="003F1501">
        <w:rPr>
          <w:sz w:val="28"/>
          <w:szCs w:val="28"/>
        </w:rPr>
        <w:t>семь основных типов интонационных конструкций: ИК-1, ИК-2, ИК-3, ИК-4, ИК-5, ИК-6 и ИК-7. [</w:t>
      </w:r>
      <w:proofErr w:type="spellStart"/>
      <w:r w:rsidR="005E173C" w:rsidRPr="003F1501">
        <w:rPr>
          <w:sz w:val="28"/>
          <w:szCs w:val="28"/>
        </w:rPr>
        <w:t>Брызгунова</w:t>
      </w:r>
      <w:proofErr w:type="spellEnd"/>
      <w:r w:rsidR="005E173C" w:rsidRPr="003F1501">
        <w:rPr>
          <w:sz w:val="28"/>
          <w:szCs w:val="28"/>
        </w:rPr>
        <w:t xml:space="preserve"> Е.А. </w:t>
      </w:r>
      <w:r w:rsidR="00B030A5" w:rsidRPr="003F1501">
        <w:rPr>
          <w:sz w:val="28"/>
          <w:szCs w:val="28"/>
        </w:rPr>
        <w:t>«</w:t>
      </w:r>
      <w:r w:rsidR="005E173C" w:rsidRPr="003F1501">
        <w:rPr>
          <w:sz w:val="28"/>
          <w:szCs w:val="28"/>
        </w:rPr>
        <w:t>Интонация</w:t>
      </w:r>
      <w:r w:rsidR="00B030A5" w:rsidRPr="003F1501">
        <w:rPr>
          <w:sz w:val="28"/>
          <w:szCs w:val="28"/>
        </w:rPr>
        <w:t xml:space="preserve">» («Русская Грамматика»), </w:t>
      </w:r>
      <w:r w:rsidR="005E173C" w:rsidRPr="003F1501">
        <w:rPr>
          <w:sz w:val="28"/>
          <w:szCs w:val="28"/>
        </w:rPr>
        <w:t>1980]</w:t>
      </w:r>
    </w:p>
    <w:p w:rsidR="005E173C" w:rsidRPr="00284122" w:rsidRDefault="005E173C" w:rsidP="005E173C">
      <w:pPr>
        <w:shd w:val="clear" w:color="auto" w:fill="FFFFFF"/>
        <w:spacing w:before="120" w:after="120" w:line="360" w:lineRule="auto"/>
        <w:jc w:val="both"/>
        <w:rPr>
          <w:sz w:val="28"/>
          <w:szCs w:val="28"/>
        </w:rPr>
      </w:pPr>
      <w:r>
        <w:rPr>
          <w:sz w:val="28"/>
          <w:szCs w:val="28"/>
        </w:rPr>
        <w:t xml:space="preserve"> </w:t>
      </w:r>
      <w:r w:rsidRPr="00284122">
        <w:rPr>
          <w:sz w:val="28"/>
          <w:szCs w:val="28"/>
        </w:rPr>
        <w:t xml:space="preserve">В каждом типе интонационной конструкции выделяется слог, на котором происходит изменение тона, значимое для выражения смысловых различий. </w:t>
      </w:r>
    </w:p>
    <w:p w:rsidR="005E173C" w:rsidRPr="00284122" w:rsidRDefault="005E173C" w:rsidP="005E173C">
      <w:pPr>
        <w:shd w:val="clear" w:color="auto" w:fill="FFFFFF"/>
        <w:spacing w:before="120" w:after="120" w:line="360" w:lineRule="auto"/>
        <w:jc w:val="both"/>
        <w:rPr>
          <w:sz w:val="28"/>
          <w:szCs w:val="28"/>
        </w:rPr>
      </w:pPr>
      <w:r w:rsidRPr="00284122">
        <w:rPr>
          <w:sz w:val="28"/>
          <w:szCs w:val="28"/>
        </w:rPr>
        <w:t xml:space="preserve">ИК-1 и ИК-2 указывают на завершённость с низким (ИК-1) и высоким (ИК-2) падением тона. ИК-1 употребляется в повествовательных предложениях с </w:t>
      </w:r>
      <w:r w:rsidRPr="00284122">
        <w:rPr>
          <w:sz w:val="28"/>
          <w:szCs w:val="28"/>
        </w:rPr>
        <w:lastRenderedPageBreak/>
        <w:t>выражением завершённости, тогда как вторая интонационная конструкция свойственна предложени</w:t>
      </w:r>
      <w:r w:rsidR="00EA2678">
        <w:rPr>
          <w:sz w:val="28"/>
          <w:szCs w:val="28"/>
        </w:rPr>
        <w:t>я</w:t>
      </w:r>
      <w:r w:rsidRPr="00284122">
        <w:rPr>
          <w:sz w:val="28"/>
          <w:szCs w:val="28"/>
        </w:rPr>
        <w:t>м с вопросительными словами, а также с</w:t>
      </w:r>
      <w:r w:rsidR="00EA2678">
        <w:rPr>
          <w:sz w:val="28"/>
          <w:szCs w:val="28"/>
        </w:rPr>
        <w:t>о значением</w:t>
      </w:r>
      <w:r w:rsidRPr="00284122">
        <w:rPr>
          <w:sz w:val="28"/>
          <w:szCs w:val="28"/>
        </w:rPr>
        <w:t xml:space="preserve"> требования. </w:t>
      </w:r>
    </w:p>
    <w:p w:rsidR="005E173C" w:rsidRPr="00284122" w:rsidRDefault="005E173C" w:rsidP="005E173C">
      <w:pPr>
        <w:shd w:val="clear" w:color="auto" w:fill="FFFFFF"/>
        <w:spacing w:before="150" w:after="150" w:line="360" w:lineRule="auto"/>
        <w:ind w:right="150"/>
        <w:jc w:val="both"/>
        <w:rPr>
          <w:sz w:val="28"/>
          <w:szCs w:val="28"/>
        </w:rPr>
      </w:pPr>
      <w:r w:rsidRPr="00284122">
        <w:rPr>
          <w:sz w:val="28"/>
          <w:szCs w:val="28"/>
        </w:rPr>
        <w:t>ИК-3 и ИК-7 характеризуются восходящим движением тона: различие данных конструкций состоит в том, что ИК-7 характеризуется смычкой голосовых складок на гласном центра ИК-7. ИК-3 служит для выражения вопроса, незавершённости, просьбы или оценки. ИК-7 же употребляется при выражении экспрессивного отрицания или усиления оценки.</w:t>
      </w:r>
    </w:p>
    <w:p w:rsidR="005E173C" w:rsidRPr="00284122" w:rsidRDefault="005E173C" w:rsidP="005E173C">
      <w:pPr>
        <w:shd w:val="clear" w:color="auto" w:fill="FFFFFF"/>
        <w:spacing w:before="150" w:after="150" w:line="360" w:lineRule="auto"/>
        <w:ind w:right="150"/>
        <w:jc w:val="both"/>
        <w:rPr>
          <w:sz w:val="28"/>
          <w:szCs w:val="28"/>
        </w:rPr>
      </w:pPr>
      <w:r w:rsidRPr="00284122">
        <w:rPr>
          <w:sz w:val="28"/>
          <w:szCs w:val="28"/>
        </w:rPr>
        <w:t xml:space="preserve">ИК-4 выражается нисходяще-восходящим тоном, тогда как ИК-5 характеризуется восходяще-нисходящим тоном высказывания. </w:t>
      </w:r>
      <w:proofErr w:type="gramStart"/>
      <w:r w:rsidRPr="00284122">
        <w:rPr>
          <w:sz w:val="28"/>
          <w:szCs w:val="28"/>
        </w:rPr>
        <w:t xml:space="preserve">ИК-4 оформляет вопрос в предложениях с сопоставительным </w:t>
      </w:r>
      <w:r w:rsidRPr="00284122">
        <w:rPr>
          <w:i/>
          <w:sz w:val="28"/>
          <w:szCs w:val="28"/>
        </w:rPr>
        <w:t>а</w:t>
      </w:r>
      <w:r w:rsidRPr="00284122">
        <w:rPr>
          <w:sz w:val="28"/>
          <w:szCs w:val="28"/>
        </w:rPr>
        <w:t>, а также вопрос с оттенком требования или незавершённости (с оттенком официальности).</w:t>
      </w:r>
      <w:proofErr w:type="gramEnd"/>
      <w:r w:rsidRPr="00284122">
        <w:rPr>
          <w:sz w:val="28"/>
          <w:szCs w:val="28"/>
        </w:rPr>
        <w:t xml:space="preserve"> ИК-5 же употребляется при выражении высокой степени признака, действия или состояния.</w:t>
      </w:r>
    </w:p>
    <w:p w:rsidR="005E173C" w:rsidRPr="00284122" w:rsidRDefault="005E173C" w:rsidP="005E173C">
      <w:pPr>
        <w:shd w:val="clear" w:color="auto" w:fill="FFFFFF"/>
        <w:spacing w:before="150" w:after="150" w:line="360" w:lineRule="auto"/>
        <w:ind w:right="150"/>
        <w:jc w:val="both"/>
        <w:rPr>
          <w:sz w:val="28"/>
          <w:szCs w:val="28"/>
        </w:rPr>
      </w:pPr>
      <w:r w:rsidRPr="00284122">
        <w:rPr>
          <w:sz w:val="28"/>
          <w:szCs w:val="28"/>
        </w:rPr>
        <w:t>ИК-6 представляет собой сочетание восходящего и ровного тонов. Данный тип контура оформляет высказывания с выражением незавершённости (с оттенком приподнятости, торжественности), высокой степени количественного и качественного признака, действия или состояния. [</w:t>
      </w:r>
      <w:proofErr w:type="spellStart"/>
      <w:r w:rsidRPr="00284122">
        <w:rPr>
          <w:sz w:val="28"/>
          <w:szCs w:val="28"/>
        </w:rPr>
        <w:t>Брызгунова</w:t>
      </w:r>
      <w:proofErr w:type="spellEnd"/>
      <w:r w:rsidRPr="00284122">
        <w:rPr>
          <w:sz w:val="28"/>
          <w:szCs w:val="28"/>
        </w:rPr>
        <w:t xml:space="preserve"> Е.А. «Звуки и интонация русской речи», 1977]</w:t>
      </w:r>
    </w:p>
    <w:p w:rsidR="005E173C" w:rsidRPr="007E2E39" w:rsidRDefault="005E173C" w:rsidP="005E173C">
      <w:pPr>
        <w:spacing w:line="360" w:lineRule="auto"/>
        <w:jc w:val="both"/>
        <w:rPr>
          <w:sz w:val="28"/>
          <w:szCs w:val="28"/>
        </w:rPr>
      </w:pPr>
      <w:r w:rsidRPr="00284122">
        <w:rPr>
          <w:sz w:val="28"/>
          <w:szCs w:val="28"/>
        </w:rPr>
        <w:t>Тип ИК, передвижение интонационного центра, синтагматическое членение входят в состав основных интонационных средств русского языка.</w:t>
      </w:r>
      <w:r w:rsidRPr="007E2E39">
        <w:rPr>
          <w:sz w:val="28"/>
          <w:szCs w:val="28"/>
        </w:rPr>
        <w:t xml:space="preserve"> </w:t>
      </w:r>
      <w:r>
        <w:rPr>
          <w:sz w:val="28"/>
          <w:szCs w:val="28"/>
        </w:rPr>
        <w:t>Изучение интонационных конструкций главным образом направлено на овладение русским языком иностранцами. В данной работе тип интонационной конструкции не является значимым, поскольку любое изменение направления движения основного тона означает наличие акцентного выделения вне зависимости от типа интонационного контура.</w:t>
      </w:r>
    </w:p>
    <w:p w:rsidR="005E173C" w:rsidRPr="00284122" w:rsidRDefault="005E173C" w:rsidP="005E173C">
      <w:pPr>
        <w:shd w:val="clear" w:color="auto" w:fill="FFFFFF"/>
        <w:spacing w:before="150" w:after="150" w:line="360" w:lineRule="auto"/>
        <w:ind w:right="150"/>
        <w:jc w:val="both"/>
        <w:rPr>
          <w:sz w:val="28"/>
          <w:szCs w:val="28"/>
        </w:rPr>
      </w:pPr>
      <w:r w:rsidRPr="00284122">
        <w:rPr>
          <w:sz w:val="28"/>
          <w:szCs w:val="28"/>
        </w:rPr>
        <w:lastRenderedPageBreak/>
        <w:t xml:space="preserve">В данной работе внимание уделяется </w:t>
      </w:r>
      <w:proofErr w:type="spellStart"/>
      <w:r w:rsidRPr="00284122">
        <w:rPr>
          <w:sz w:val="28"/>
          <w:szCs w:val="28"/>
        </w:rPr>
        <w:t>выделенности</w:t>
      </w:r>
      <w:proofErr w:type="spellEnd"/>
      <w:r w:rsidRPr="00284122">
        <w:rPr>
          <w:sz w:val="28"/>
          <w:szCs w:val="28"/>
        </w:rPr>
        <w:t xml:space="preserve">, обусловленной </w:t>
      </w:r>
      <w:r w:rsidRPr="00284122">
        <w:rPr>
          <w:sz w:val="28"/>
          <w:szCs w:val="28"/>
          <w:shd w:val="clear" w:color="auto" w:fill="FFFFFF"/>
        </w:rPr>
        <w:t>синтаксической формой высказывания и контекстом в виде лексических маркеров</w:t>
      </w:r>
      <w:r w:rsidRPr="00284122">
        <w:rPr>
          <w:sz w:val="28"/>
          <w:szCs w:val="28"/>
        </w:rPr>
        <w:t xml:space="preserve">. Данная </w:t>
      </w:r>
      <w:proofErr w:type="spellStart"/>
      <w:r w:rsidRPr="00284122">
        <w:rPr>
          <w:sz w:val="28"/>
          <w:szCs w:val="28"/>
        </w:rPr>
        <w:t>выделенность</w:t>
      </w:r>
      <w:proofErr w:type="spellEnd"/>
      <w:r w:rsidRPr="00284122">
        <w:rPr>
          <w:sz w:val="28"/>
          <w:szCs w:val="28"/>
        </w:rPr>
        <w:t xml:space="preserve"> возникает во фразе, организация которой может способствовать сдвигу фразового ударения и смещению ядра высказывания. Фраза представляет собой </w:t>
      </w:r>
      <w:r w:rsidRPr="00284122">
        <w:rPr>
          <w:sz w:val="28"/>
          <w:szCs w:val="28"/>
          <w:shd w:val="clear" w:color="auto" w:fill="FFFFFF"/>
        </w:rPr>
        <w:t>крупнейшую фонетическую единицу, законченное по смыслу в</w:t>
      </w:r>
      <w:r w:rsidRPr="00284122">
        <w:rPr>
          <w:sz w:val="28"/>
          <w:szCs w:val="28"/>
        </w:rPr>
        <w:t>ысказывание,</w:t>
      </w:r>
      <w:r w:rsidRPr="00284122">
        <w:rPr>
          <w:sz w:val="28"/>
          <w:szCs w:val="28"/>
          <w:shd w:val="clear" w:color="auto" w:fill="FFFFFF"/>
        </w:rPr>
        <w:t xml:space="preserve"> имеющее особый интонационный строй и отделённое от других фразовых структур паузой.</w:t>
      </w:r>
      <w:r w:rsidRPr="00284122">
        <w:rPr>
          <w:sz w:val="28"/>
          <w:szCs w:val="28"/>
        </w:rPr>
        <w:t xml:space="preserve"> </w:t>
      </w:r>
      <w:r w:rsidRPr="00284122">
        <w:rPr>
          <w:sz w:val="28"/>
          <w:szCs w:val="28"/>
          <w:shd w:val="clear" w:color="auto" w:fill="FFFFFF"/>
        </w:rPr>
        <w:t xml:space="preserve">Фраза состоит из цепочки синтагм, объединённых в более крупное смысловое целое. Фраза не зависит от пунктуации, однако, чаще всего, пунктуация является признаком наличия паузы между высказываниями. Тем не менее, наличие знаков препинания не всегда обозначает границу между фразами: именно поэтому понятия синтагмы и фразы имеют существенное различие. Если фраза – это </w:t>
      </w:r>
      <w:r w:rsidRPr="00284122">
        <w:rPr>
          <w:sz w:val="28"/>
          <w:szCs w:val="28"/>
        </w:rPr>
        <w:t xml:space="preserve">крупный отрезок звучащей цепи, который представляет собой законченное по смыслу высказывание, ограниченное от других подобных единиц продолжительными паузами, то синтагма – это часть фразы, которая выделяется </w:t>
      </w:r>
      <w:proofErr w:type="spellStart"/>
      <w:proofErr w:type="gramStart"/>
      <w:r w:rsidRPr="00284122">
        <w:rPr>
          <w:sz w:val="28"/>
          <w:szCs w:val="28"/>
        </w:rPr>
        <w:t>ритмо</w:t>
      </w:r>
      <w:proofErr w:type="spellEnd"/>
      <w:r w:rsidRPr="00284122">
        <w:rPr>
          <w:sz w:val="28"/>
          <w:szCs w:val="28"/>
        </w:rPr>
        <w:t>-мелодическими</w:t>
      </w:r>
      <w:proofErr w:type="gramEnd"/>
      <w:r w:rsidRPr="00284122">
        <w:rPr>
          <w:sz w:val="28"/>
          <w:szCs w:val="28"/>
        </w:rPr>
        <w:t xml:space="preserve"> средствами и произносится на одном дыхании. Выделение синтагмы обусловлено смыслом, значением, которое </w:t>
      </w:r>
      <w:proofErr w:type="gramStart"/>
      <w:r w:rsidRPr="00284122">
        <w:rPr>
          <w:sz w:val="28"/>
          <w:szCs w:val="28"/>
        </w:rPr>
        <w:t>говорящий</w:t>
      </w:r>
      <w:proofErr w:type="gramEnd"/>
      <w:r w:rsidRPr="00284122">
        <w:rPr>
          <w:sz w:val="28"/>
          <w:szCs w:val="28"/>
        </w:rPr>
        <w:t xml:space="preserve"> вкладывает в своё высказывание. </w:t>
      </w:r>
    </w:p>
    <w:p w:rsidR="005E173C" w:rsidRPr="000E715C" w:rsidRDefault="005E173C" w:rsidP="005E173C">
      <w:pPr>
        <w:spacing w:line="360" w:lineRule="auto"/>
        <w:jc w:val="both"/>
        <w:rPr>
          <w:sz w:val="28"/>
          <w:szCs w:val="28"/>
        </w:rPr>
      </w:pPr>
      <w:r w:rsidRPr="000E715C">
        <w:rPr>
          <w:sz w:val="28"/>
          <w:szCs w:val="28"/>
        </w:rPr>
        <w:t>Фразовое ударение является результатом объединения синтагм и падает на последний ударный слог в последней синтагме. Любое высказывание имеет определ</w:t>
      </w:r>
      <w:r w:rsidR="003403BA" w:rsidRPr="000E715C">
        <w:rPr>
          <w:sz w:val="28"/>
          <w:szCs w:val="28"/>
        </w:rPr>
        <w:t>ё</w:t>
      </w:r>
      <w:r w:rsidRPr="000E715C">
        <w:rPr>
          <w:sz w:val="28"/>
          <w:szCs w:val="28"/>
        </w:rPr>
        <w:t xml:space="preserve">нную </w:t>
      </w:r>
      <w:r w:rsidRPr="000E715C">
        <w:rPr>
          <w:iCs/>
          <w:sz w:val="28"/>
          <w:szCs w:val="28"/>
        </w:rPr>
        <w:t>интонацию</w:t>
      </w:r>
      <w:r w:rsidRPr="000E715C">
        <w:rPr>
          <w:i/>
          <w:iCs/>
          <w:sz w:val="28"/>
          <w:szCs w:val="28"/>
        </w:rPr>
        <w:t xml:space="preserve">, </w:t>
      </w:r>
      <w:r w:rsidRPr="000E715C">
        <w:rPr>
          <w:sz w:val="28"/>
          <w:szCs w:val="28"/>
        </w:rPr>
        <w:t>которая не только скрепляет фразу фонетически, но и указывает на общую коммуникативную цель говорящего, его отношение к сообщаемым фактам. Данная интонационно-просодическая</w:t>
      </w:r>
      <w:r w:rsidRPr="000E715C">
        <w:rPr>
          <w:rStyle w:val="a5"/>
          <w:sz w:val="28"/>
          <w:szCs w:val="28"/>
        </w:rPr>
        <w:t> </w:t>
      </w:r>
      <w:r w:rsidRPr="000E715C">
        <w:rPr>
          <w:sz w:val="28"/>
          <w:szCs w:val="28"/>
        </w:rPr>
        <w:t>единица оформляет законченность</w:t>
      </w:r>
      <w:r w:rsidRPr="000E715C">
        <w:rPr>
          <w:rStyle w:val="a5"/>
          <w:sz w:val="28"/>
          <w:szCs w:val="28"/>
        </w:rPr>
        <w:t> </w:t>
      </w:r>
      <w:r w:rsidRPr="000E715C">
        <w:rPr>
          <w:iCs/>
          <w:sz w:val="28"/>
          <w:szCs w:val="28"/>
        </w:rPr>
        <w:t>фразы</w:t>
      </w:r>
      <w:r w:rsidRPr="000E715C">
        <w:rPr>
          <w:rStyle w:val="a5"/>
          <w:sz w:val="28"/>
          <w:szCs w:val="28"/>
        </w:rPr>
        <w:t> </w:t>
      </w:r>
      <w:r w:rsidRPr="000E715C">
        <w:rPr>
          <w:sz w:val="28"/>
          <w:szCs w:val="28"/>
        </w:rPr>
        <w:t>и выражает её</w:t>
      </w:r>
      <w:r w:rsidRPr="000E715C">
        <w:rPr>
          <w:rStyle w:val="a5"/>
          <w:sz w:val="28"/>
          <w:szCs w:val="28"/>
        </w:rPr>
        <w:t> </w:t>
      </w:r>
      <w:r w:rsidRPr="000E715C">
        <w:rPr>
          <w:sz w:val="28"/>
          <w:szCs w:val="28"/>
        </w:rPr>
        <w:t>коммуникативный</w:t>
      </w:r>
      <w:r w:rsidRPr="000E715C">
        <w:rPr>
          <w:rStyle w:val="a5"/>
          <w:sz w:val="28"/>
          <w:szCs w:val="28"/>
        </w:rPr>
        <w:t> </w:t>
      </w:r>
      <w:r w:rsidRPr="000E715C">
        <w:rPr>
          <w:sz w:val="28"/>
          <w:szCs w:val="28"/>
        </w:rPr>
        <w:t xml:space="preserve">тип, а также служит для дифференциации предложений. Нередко фразовое ударение называют усиленным синтагматическим ударением, находящимся на последней синтагме. </w:t>
      </w:r>
      <w:r w:rsidRPr="000E715C">
        <w:rPr>
          <w:iCs/>
          <w:sz w:val="28"/>
          <w:szCs w:val="28"/>
        </w:rPr>
        <w:t>Фразовое ударение также</w:t>
      </w:r>
      <w:r w:rsidRPr="000E715C">
        <w:rPr>
          <w:i/>
          <w:iCs/>
          <w:sz w:val="28"/>
          <w:szCs w:val="28"/>
        </w:rPr>
        <w:t xml:space="preserve"> </w:t>
      </w:r>
      <w:r w:rsidRPr="000E715C">
        <w:rPr>
          <w:sz w:val="28"/>
          <w:szCs w:val="28"/>
        </w:rPr>
        <w:t xml:space="preserve">можно рассматривать как </w:t>
      </w:r>
      <w:r w:rsidRPr="000E715C">
        <w:rPr>
          <w:sz w:val="28"/>
          <w:szCs w:val="28"/>
        </w:rPr>
        <w:lastRenderedPageBreak/>
        <w:t xml:space="preserve">конфигурацию степеней </w:t>
      </w:r>
      <w:proofErr w:type="spellStart"/>
      <w:r w:rsidRPr="000E715C">
        <w:rPr>
          <w:sz w:val="28"/>
          <w:szCs w:val="28"/>
        </w:rPr>
        <w:t>выделенности</w:t>
      </w:r>
      <w:proofErr w:type="spellEnd"/>
      <w:r w:rsidRPr="000E715C">
        <w:rPr>
          <w:sz w:val="28"/>
          <w:szCs w:val="28"/>
        </w:rPr>
        <w:t xml:space="preserve"> словесных ударений в высказывании. Первоначально данный тип ударения называли логическим или смысловым, однако такое представление о фразовом ударении не позволяло различать нейтраль</w:t>
      </w:r>
      <w:r w:rsidRPr="000E715C">
        <w:rPr>
          <w:sz w:val="28"/>
          <w:szCs w:val="28"/>
        </w:rPr>
        <w:softHyphen/>
        <w:t>ное произнесение и</w:t>
      </w:r>
      <w:r w:rsidRPr="000E715C">
        <w:rPr>
          <w:rStyle w:val="a5"/>
          <w:sz w:val="28"/>
          <w:szCs w:val="28"/>
        </w:rPr>
        <w:t> </w:t>
      </w:r>
      <w:r w:rsidRPr="000E715C">
        <w:rPr>
          <w:sz w:val="28"/>
          <w:szCs w:val="28"/>
        </w:rPr>
        <w:t xml:space="preserve">произнесение с </w:t>
      </w:r>
      <w:proofErr w:type="spellStart"/>
      <w:r w:rsidRPr="000E715C">
        <w:rPr>
          <w:sz w:val="28"/>
          <w:szCs w:val="28"/>
        </w:rPr>
        <w:t>выделенностью</w:t>
      </w:r>
      <w:proofErr w:type="spellEnd"/>
      <w:r w:rsidRPr="000E715C">
        <w:rPr>
          <w:sz w:val="28"/>
          <w:szCs w:val="28"/>
        </w:rPr>
        <w:t>. [</w:t>
      </w:r>
      <w:proofErr w:type="spellStart"/>
      <w:r w:rsidRPr="000E715C">
        <w:rPr>
          <w:sz w:val="28"/>
          <w:szCs w:val="28"/>
        </w:rPr>
        <w:t>Буланин</w:t>
      </w:r>
      <w:proofErr w:type="spellEnd"/>
      <w:r w:rsidRPr="000E715C">
        <w:rPr>
          <w:sz w:val="28"/>
          <w:szCs w:val="28"/>
        </w:rPr>
        <w:t xml:space="preserve"> Л.Л. «Фонетика современного русского языка», 1970] Для фразового ударения значимыми являются экспираторные различия в силе между ударными слогами отдельных слов. Фразовое ударение накладывается на тот или иной интонационный контур, внося определённое разнообразие в его рисунок. В нейтральном произнесении зона фразового ударения не воспринимается как особо выделен</w:t>
      </w:r>
      <w:r w:rsidRPr="000E715C">
        <w:rPr>
          <w:sz w:val="28"/>
          <w:szCs w:val="28"/>
        </w:rPr>
        <w:softHyphen/>
        <w:t>ная, маркированная, поэтому фразовое ударение иногда называют нейтральным или автома</w:t>
      </w:r>
      <w:r w:rsidRPr="000E715C">
        <w:rPr>
          <w:sz w:val="28"/>
          <w:szCs w:val="28"/>
        </w:rPr>
        <w:softHyphen/>
        <w:t>ти</w:t>
      </w:r>
      <w:r w:rsidRPr="000E715C">
        <w:rPr>
          <w:sz w:val="28"/>
          <w:szCs w:val="28"/>
        </w:rPr>
        <w:softHyphen/>
        <w:t>зи</w:t>
      </w:r>
      <w:r w:rsidRPr="000E715C">
        <w:rPr>
          <w:sz w:val="28"/>
          <w:szCs w:val="28"/>
        </w:rPr>
        <w:softHyphen/>
        <w:t>ро</w:t>
      </w:r>
      <w:r w:rsidRPr="000E715C">
        <w:rPr>
          <w:sz w:val="28"/>
          <w:szCs w:val="28"/>
        </w:rPr>
        <w:softHyphen/>
        <w:t>ван</w:t>
      </w:r>
      <w:r w:rsidRPr="000E715C">
        <w:rPr>
          <w:sz w:val="28"/>
          <w:szCs w:val="28"/>
        </w:rPr>
        <w:softHyphen/>
        <w:t>ным. Данный вид ударения оформ</w:t>
      </w:r>
      <w:r w:rsidRPr="000E715C">
        <w:rPr>
          <w:sz w:val="28"/>
          <w:szCs w:val="28"/>
        </w:rPr>
        <w:softHyphen/>
        <w:t>ля</w:t>
      </w:r>
      <w:r w:rsidRPr="000E715C">
        <w:rPr>
          <w:sz w:val="28"/>
          <w:szCs w:val="28"/>
        </w:rPr>
        <w:softHyphen/>
        <w:t>ет</w:t>
      </w:r>
      <w:r w:rsidRPr="000E715C">
        <w:rPr>
          <w:sz w:val="28"/>
          <w:szCs w:val="28"/>
        </w:rPr>
        <w:softHyphen/>
        <w:t>ся разного типа комбинациями интонационных средств </w:t>
      </w:r>
      <w:r w:rsidR="003403BA" w:rsidRPr="000E715C">
        <w:rPr>
          <w:sz w:val="28"/>
          <w:szCs w:val="28"/>
          <w:shd w:val="clear" w:color="auto" w:fill="FFFFFF"/>
        </w:rPr>
        <w:t>–</w:t>
      </w:r>
      <w:r w:rsidRPr="000E715C">
        <w:rPr>
          <w:rStyle w:val="a5"/>
          <w:sz w:val="28"/>
          <w:szCs w:val="28"/>
        </w:rPr>
        <w:t> </w:t>
      </w:r>
      <w:r w:rsidRPr="000E715C">
        <w:rPr>
          <w:sz w:val="28"/>
          <w:szCs w:val="28"/>
        </w:rPr>
        <w:t>мелодикой, интенсив</w:t>
      </w:r>
      <w:r w:rsidRPr="000E715C">
        <w:rPr>
          <w:sz w:val="28"/>
          <w:szCs w:val="28"/>
        </w:rPr>
        <w:softHyphen/>
        <w:t>но</w:t>
      </w:r>
      <w:r w:rsidRPr="000E715C">
        <w:rPr>
          <w:sz w:val="28"/>
          <w:szCs w:val="28"/>
        </w:rPr>
        <w:softHyphen/>
        <w:t>стью, длитель</w:t>
      </w:r>
      <w:r w:rsidRPr="000E715C">
        <w:rPr>
          <w:sz w:val="28"/>
          <w:szCs w:val="28"/>
        </w:rPr>
        <w:softHyphen/>
        <w:t>но</w:t>
      </w:r>
      <w:r w:rsidRPr="000E715C">
        <w:rPr>
          <w:sz w:val="28"/>
          <w:szCs w:val="28"/>
        </w:rPr>
        <w:softHyphen/>
        <w:t>стью. Фразовое ударение часто связывают с выражением каких-либо содержательных категорий, включающих в себя</w:t>
      </w:r>
      <w:r w:rsidRPr="000E715C">
        <w:rPr>
          <w:rStyle w:val="a5"/>
          <w:sz w:val="28"/>
          <w:szCs w:val="28"/>
        </w:rPr>
        <w:t> </w:t>
      </w:r>
      <w:r w:rsidRPr="000E715C">
        <w:rPr>
          <w:sz w:val="28"/>
          <w:szCs w:val="28"/>
        </w:rPr>
        <w:t>определённость​ или неопределённость, новизну информации,</w:t>
      </w:r>
      <w:r w:rsidRPr="000E715C">
        <w:rPr>
          <w:rStyle w:val="a5"/>
          <w:sz w:val="28"/>
          <w:szCs w:val="28"/>
        </w:rPr>
        <w:t> </w:t>
      </w:r>
      <w:r w:rsidRPr="000E715C">
        <w:rPr>
          <w:sz w:val="28"/>
          <w:szCs w:val="28"/>
        </w:rPr>
        <w:t>актуаль</w:t>
      </w:r>
      <w:r w:rsidRPr="000E715C">
        <w:rPr>
          <w:sz w:val="28"/>
          <w:szCs w:val="28"/>
        </w:rPr>
        <w:softHyphen/>
        <w:t>но</w:t>
      </w:r>
      <w:r w:rsidRPr="000E715C">
        <w:rPr>
          <w:sz w:val="28"/>
          <w:szCs w:val="28"/>
        </w:rPr>
        <w:softHyphen/>
        <w:t>е членение или категорию важности. Однако прикреплённость фразового ударения дела</w:t>
      </w:r>
      <w:r w:rsidRPr="000E715C">
        <w:rPr>
          <w:sz w:val="28"/>
          <w:szCs w:val="28"/>
        </w:rPr>
        <w:softHyphen/>
        <w:t>ет его недостаточным для вы</w:t>
      </w:r>
      <w:r w:rsidR="003403BA" w:rsidRPr="000E715C">
        <w:rPr>
          <w:sz w:val="28"/>
          <w:szCs w:val="28"/>
        </w:rPr>
        <w:t>ражения этих категорий, поэтому</w:t>
      </w:r>
      <w:r w:rsidRPr="000E715C">
        <w:rPr>
          <w:sz w:val="28"/>
          <w:szCs w:val="28"/>
        </w:rPr>
        <w:t xml:space="preserve"> фразовое ударение коррелирует с прямым</w:t>
      </w:r>
      <w:r w:rsidRPr="000E715C">
        <w:rPr>
          <w:rStyle w:val="a5"/>
          <w:sz w:val="28"/>
          <w:szCs w:val="28"/>
        </w:rPr>
        <w:t> </w:t>
      </w:r>
      <w:r w:rsidRPr="000E715C">
        <w:rPr>
          <w:sz w:val="28"/>
          <w:szCs w:val="28"/>
        </w:rPr>
        <w:t>порядком слов, при котором новые, неопределённые имена располагаются к концу высказы</w:t>
      </w:r>
      <w:r w:rsidRPr="000E715C">
        <w:rPr>
          <w:sz w:val="28"/>
          <w:szCs w:val="28"/>
        </w:rPr>
        <w:softHyphen/>
        <w:t>ва</w:t>
      </w:r>
      <w:r w:rsidRPr="000E715C">
        <w:rPr>
          <w:sz w:val="28"/>
          <w:szCs w:val="28"/>
        </w:rPr>
        <w:softHyphen/>
        <w:t xml:space="preserve">ния. Данное замечание позволяет разграничить фразовое ударение и акцентное выделение как несоотносимые друг с другом понятия: такой вывод был сделан отечественным лингвистом Т.М. Николаевой. </w:t>
      </w:r>
    </w:p>
    <w:p w:rsidR="005E173C" w:rsidRPr="000E715C" w:rsidRDefault="005E173C" w:rsidP="005E173C">
      <w:pPr>
        <w:spacing w:line="360" w:lineRule="auto"/>
        <w:jc w:val="both"/>
        <w:rPr>
          <w:color w:val="000000"/>
          <w:sz w:val="28"/>
          <w:szCs w:val="28"/>
        </w:rPr>
      </w:pPr>
      <w:r w:rsidRPr="000E715C">
        <w:rPr>
          <w:color w:val="000000"/>
          <w:sz w:val="28"/>
          <w:szCs w:val="28"/>
        </w:rPr>
        <w:t xml:space="preserve">Также, стоит заметить, что фразовое ударение в большой степени </w:t>
      </w:r>
      <w:proofErr w:type="spellStart"/>
      <w:r w:rsidRPr="000E715C">
        <w:rPr>
          <w:color w:val="000000"/>
          <w:sz w:val="28"/>
          <w:szCs w:val="28"/>
        </w:rPr>
        <w:t>грамматикализовано</w:t>
      </w:r>
      <w:proofErr w:type="spellEnd"/>
      <w:r w:rsidRPr="000E715C">
        <w:rPr>
          <w:color w:val="000000"/>
          <w:sz w:val="28"/>
          <w:szCs w:val="28"/>
        </w:rPr>
        <w:t>, и данный признак также позволяет разграничить фразовое ударение с логическим и эмфатическим ударением ввиду коммуникативной функции данных видов ударения.</w:t>
      </w:r>
    </w:p>
    <w:p w:rsidR="00465B00" w:rsidRPr="000E715C" w:rsidRDefault="005E173C" w:rsidP="00CC37CF">
      <w:pPr>
        <w:spacing w:line="360" w:lineRule="auto"/>
        <w:jc w:val="both"/>
        <w:rPr>
          <w:sz w:val="28"/>
          <w:szCs w:val="28"/>
        </w:rPr>
      </w:pPr>
      <w:r w:rsidRPr="000E715C">
        <w:rPr>
          <w:sz w:val="28"/>
          <w:szCs w:val="28"/>
        </w:rPr>
        <w:lastRenderedPageBreak/>
        <w:t xml:space="preserve">Тем не менее, именно фразовое ударение образует ритм речи, в нём реализуются и все другие виды ударения – синтагматическое, логическое и эмфатическое. Так, во фразовой просодии используются и специальные средства </w:t>
      </w:r>
      <w:r w:rsidRPr="000E715C">
        <w:rPr>
          <w:iCs/>
          <w:sz w:val="28"/>
          <w:szCs w:val="28"/>
        </w:rPr>
        <w:t xml:space="preserve">особого </w:t>
      </w:r>
      <w:r w:rsidRPr="000E715C">
        <w:rPr>
          <w:sz w:val="28"/>
          <w:szCs w:val="28"/>
        </w:rPr>
        <w:t>подч</w:t>
      </w:r>
      <w:r w:rsidR="003403BA" w:rsidRPr="000E715C">
        <w:rPr>
          <w:sz w:val="28"/>
          <w:szCs w:val="28"/>
        </w:rPr>
        <w:t>ё</w:t>
      </w:r>
      <w:r w:rsidRPr="000E715C">
        <w:rPr>
          <w:sz w:val="28"/>
          <w:szCs w:val="28"/>
        </w:rPr>
        <w:t xml:space="preserve">ркивания </w:t>
      </w:r>
      <w:r w:rsidRPr="000E715C">
        <w:rPr>
          <w:iCs/>
          <w:sz w:val="28"/>
          <w:szCs w:val="28"/>
        </w:rPr>
        <w:t>(смыслового акцентирования)</w:t>
      </w:r>
      <w:r w:rsidRPr="000E715C">
        <w:rPr>
          <w:i/>
          <w:iCs/>
          <w:sz w:val="28"/>
          <w:szCs w:val="28"/>
        </w:rPr>
        <w:t xml:space="preserve"> </w:t>
      </w:r>
      <w:r w:rsidR="003403BA" w:rsidRPr="000E715C">
        <w:rPr>
          <w:sz w:val="28"/>
          <w:szCs w:val="28"/>
        </w:rPr>
        <w:t>слов</w:t>
      </w:r>
      <w:r w:rsidRPr="000E715C">
        <w:rPr>
          <w:sz w:val="28"/>
          <w:szCs w:val="28"/>
        </w:rPr>
        <w:t xml:space="preserve"> как тех, которые уже несут фразовый тональный акцент, так и тех, которые не отмечены фразовым тоном. Теоретически разных способов подчеркивания может быть много: важно, чтобы при этом слово произносилось иначе, чем обычно. Как следствие, акцентное выделение также реализуется во фразе, однако выполняет ряд других функций, отличных от функций фразового ударения.</w:t>
      </w:r>
    </w:p>
    <w:p w:rsidR="00CC37CF" w:rsidRPr="00247245" w:rsidRDefault="00CC37CF" w:rsidP="00CC37CF">
      <w:pPr>
        <w:spacing w:line="360" w:lineRule="auto"/>
        <w:jc w:val="both"/>
        <w:rPr>
          <w:sz w:val="28"/>
          <w:szCs w:val="28"/>
        </w:rPr>
      </w:pPr>
    </w:p>
    <w:p w:rsidR="006D63FF" w:rsidRPr="006D63FF" w:rsidRDefault="006D63FF" w:rsidP="006D63FF">
      <w:pPr>
        <w:pStyle w:val="2"/>
        <w:numPr>
          <w:ilvl w:val="1"/>
          <w:numId w:val="6"/>
        </w:numPr>
        <w:rPr>
          <w:sz w:val="28"/>
          <w:szCs w:val="28"/>
        </w:rPr>
      </w:pPr>
      <w:bookmarkStart w:id="6" w:name="_Toc482620998"/>
      <w:r w:rsidRPr="006D63FF">
        <w:rPr>
          <w:sz w:val="28"/>
          <w:szCs w:val="28"/>
        </w:rPr>
        <w:t>П</w:t>
      </w:r>
      <w:r w:rsidR="005E173C" w:rsidRPr="006D63FF">
        <w:rPr>
          <w:sz w:val="28"/>
          <w:szCs w:val="28"/>
        </w:rPr>
        <w:t>онятие акцентного выделения</w:t>
      </w:r>
      <w:bookmarkEnd w:id="6"/>
    </w:p>
    <w:p w:rsidR="005E173C" w:rsidRPr="00284122" w:rsidRDefault="005E173C" w:rsidP="005E173C">
      <w:pPr>
        <w:shd w:val="clear" w:color="auto" w:fill="FFFFFF"/>
        <w:spacing w:before="120" w:after="120" w:line="360" w:lineRule="auto"/>
        <w:jc w:val="both"/>
        <w:rPr>
          <w:sz w:val="28"/>
          <w:szCs w:val="28"/>
        </w:rPr>
      </w:pPr>
      <w:r w:rsidRPr="00284122">
        <w:rPr>
          <w:sz w:val="28"/>
          <w:szCs w:val="28"/>
        </w:rPr>
        <w:t xml:space="preserve">Просодические средства создания дополнительных смысловых строк объединяются в понятие акцентного выделения. В отличие от синтагматического или фразового ударения, </w:t>
      </w:r>
      <w:r w:rsidRPr="00284122">
        <w:rPr>
          <w:sz w:val="28"/>
          <w:szCs w:val="28"/>
          <w:shd w:val="clear" w:color="auto" w:fill="FFFFFF"/>
        </w:rPr>
        <w:t>место которого определяется стандартным положением ядра высказывания</w:t>
      </w:r>
      <w:r w:rsidRPr="00284122">
        <w:rPr>
          <w:sz w:val="28"/>
          <w:szCs w:val="28"/>
        </w:rPr>
        <w:t xml:space="preserve"> (например, конструкции ИК-1 и ИК-2 у Е. А. </w:t>
      </w:r>
      <w:proofErr w:type="spellStart"/>
      <w:r w:rsidRPr="00284122">
        <w:rPr>
          <w:sz w:val="28"/>
          <w:szCs w:val="28"/>
        </w:rPr>
        <w:t>Брызгуновой</w:t>
      </w:r>
      <w:proofErr w:type="spellEnd"/>
      <w:r w:rsidRPr="00284122">
        <w:rPr>
          <w:sz w:val="28"/>
          <w:szCs w:val="28"/>
        </w:rPr>
        <w:t xml:space="preserve">), </w:t>
      </w:r>
      <w:r w:rsidRPr="00284122">
        <w:rPr>
          <w:sz w:val="28"/>
          <w:szCs w:val="28"/>
          <w:shd w:val="clear" w:color="auto" w:fill="FFFFFF"/>
        </w:rPr>
        <w:t>для акцентного выделения характерен нетипичный синтаксический состав фразы или наличие лексических маркеров, меняющих положение ядра высказывания.</w:t>
      </w:r>
      <w:r w:rsidRPr="00284122">
        <w:rPr>
          <w:rStyle w:val="a5"/>
          <w:sz w:val="28"/>
          <w:szCs w:val="28"/>
          <w:shd w:val="clear" w:color="auto" w:fill="FFFFFF"/>
        </w:rPr>
        <w:t> </w:t>
      </w:r>
      <w:r w:rsidRPr="00284122">
        <w:rPr>
          <w:sz w:val="28"/>
          <w:szCs w:val="28"/>
        </w:rPr>
        <w:t xml:space="preserve"> С помощью акцентного выделения адресант подчёркивает наиболее важные смысловые компоненты высказывания, позволяя интерпретировать его не только в объективно-логической, но и в субъективно-модальной форме. Акустически данный речевой компонент выражен </w:t>
      </w:r>
      <w:r w:rsidRPr="00284122">
        <w:rPr>
          <w:sz w:val="28"/>
          <w:szCs w:val="28"/>
          <w:shd w:val="clear" w:color="auto" w:fill="FFFFFF"/>
        </w:rPr>
        <w:t>изменением направления движения частоты основного тона</w:t>
      </w:r>
      <w:r w:rsidRPr="00284122">
        <w:rPr>
          <w:sz w:val="28"/>
          <w:szCs w:val="28"/>
        </w:rPr>
        <w:t xml:space="preserve">. Изучение акцентного выделения позволяет обнаружить некие законы организации связного текста, указывая на определённый прагматический контекст высказывания. Таким образом, можно снова провести границу между акцентным выделением и фразовым ударением. </w:t>
      </w:r>
      <w:r w:rsidRPr="00284122">
        <w:rPr>
          <w:sz w:val="28"/>
          <w:szCs w:val="28"/>
        </w:rPr>
        <w:lastRenderedPageBreak/>
        <w:t xml:space="preserve">Если акцентное выделение – это факультативный речевой компонент, зависящий от коммуникативных интенций говорящего, то фразовое ударение является обязательным атрибутом любого высказывания, оформляющим его интонационный контур. Т.М. Николаева называет акцентное выделение «основным просодическим средством создания дополнительных смыслов», которое подчёркивает отдельные лексические единицы, меняя смысл высказывания или даже способствуя появлению новой информации, не указанной в самом высказывании. Фразовое ударение воспринимается как нейтральный речевой аспект, «интроспективно не замечаемый», что совершенно не соответствует акцентному выделению и противоречит основному свойству данного термина. [Николаева Т.М. «Семантика акцентного выделения», 2000] Также, фразовое ударение обычно локализуется на последнем ударном слоге во фразе и не воспринимается как акцентное выделение. Основная функция фразового ударения заключается в связывании текста, выделении наиболее важных с семантической точки зрения смысловых единиц. Таким образом, в противовес фразовому ударению, акцентное выделение обуславливается коммуникативными функциями высказывания. Данное понятие объединяет множество коммуникативных интенций. </w:t>
      </w:r>
      <w:bookmarkStart w:id="7" w:name="top"/>
    </w:p>
    <w:p w:rsidR="005E173C" w:rsidRPr="00284122" w:rsidRDefault="005E173C" w:rsidP="005E173C">
      <w:pPr>
        <w:shd w:val="clear" w:color="auto" w:fill="FFFFFF"/>
        <w:spacing w:before="120" w:after="120" w:line="360" w:lineRule="auto"/>
        <w:jc w:val="both"/>
        <w:rPr>
          <w:sz w:val="28"/>
          <w:szCs w:val="28"/>
        </w:rPr>
      </w:pPr>
      <w:r w:rsidRPr="00284122">
        <w:rPr>
          <w:sz w:val="28"/>
          <w:szCs w:val="28"/>
        </w:rPr>
        <w:t>Создание контраста как функция акцентного выделения устанавливает дихотомию нейтрального вида ударения и контрастного ударения. Такая функция акцентного выделения может прослеживаться не во всех случаях: это означает, что не все случаи акцентного выделения обладают семантикой контраста. Смысловое поле акцентного выделения оказывается шире одной только семантики противопоставления.</w:t>
      </w:r>
    </w:p>
    <w:p w:rsidR="005E173C" w:rsidRPr="00284122" w:rsidRDefault="005E173C" w:rsidP="005E173C">
      <w:pPr>
        <w:shd w:val="clear" w:color="auto" w:fill="FFFFFF"/>
        <w:spacing w:before="120" w:after="120" w:line="360" w:lineRule="auto"/>
        <w:jc w:val="both"/>
        <w:rPr>
          <w:sz w:val="28"/>
          <w:szCs w:val="28"/>
          <w:lang w:val="en-US"/>
        </w:rPr>
      </w:pPr>
      <w:r w:rsidRPr="00284122">
        <w:rPr>
          <w:sz w:val="28"/>
          <w:szCs w:val="28"/>
        </w:rPr>
        <w:t xml:space="preserve">Категории важности и её просодическому выражению посвящена работа И. Г. </w:t>
      </w:r>
      <w:proofErr w:type="spellStart"/>
      <w:r w:rsidRPr="00284122">
        <w:rPr>
          <w:sz w:val="28"/>
          <w:szCs w:val="28"/>
        </w:rPr>
        <w:t>Торсуевой</w:t>
      </w:r>
      <w:proofErr w:type="spellEnd"/>
      <w:r w:rsidRPr="00284122">
        <w:rPr>
          <w:sz w:val="28"/>
          <w:szCs w:val="28"/>
        </w:rPr>
        <w:t xml:space="preserve"> (1970, 1974, 1979). В соответствии с подходом автора элементы высказывания разделяются по степени их важности </w:t>
      </w:r>
      <w:proofErr w:type="gramStart"/>
      <w:r w:rsidRPr="00284122">
        <w:rPr>
          <w:sz w:val="28"/>
          <w:szCs w:val="28"/>
        </w:rPr>
        <w:t>для</w:t>
      </w:r>
      <w:proofErr w:type="gramEnd"/>
      <w:r w:rsidRPr="00284122">
        <w:rPr>
          <w:sz w:val="28"/>
          <w:szCs w:val="28"/>
        </w:rPr>
        <w:t xml:space="preserve"> говорящего. Таким </w:t>
      </w:r>
      <w:r w:rsidRPr="00284122">
        <w:rPr>
          <w:sz w:val="28"/>
          <w:szCs w:val="28"/>
        </w:rPr>
        <w:lastRenderedPageBreak/>
        <w:t xml:space="preserve">образом, каждое высказывание представляет собой некую градацию по степени важности. Например, позиция чешского лингвиста Я. </w:t>
      </w:r>
      <w:proofErr w:type="spellStart"/>
      <w:r w:rsidRPr="00284122">
        <w:rPr>
          <w:sz w:val="28"/>
          <w:szCs w:val="28"/>
        </w:rPr>
        <w:t>Фирбаса</w:t>
      </w:r>
      <w:proofErr w:type="spellEnd"/>
      <w:r w:rsidRPr="00284122">
        <w:rPr>
          <w:sz w:val="28"/>
          <w:szCs w:val="28"/>
        </w:rPr>
        <w:t xml:space="preserve"> заключается в том, что высказывание представляется в виде иерархии членения на</w:t>
      </w:r>
      <w:r>
        <w:rPr>
          <w:sz w:val="28"/>
          <w:szCs w:val="28"/>
        </w:rPr>
        <w:t xml:space="preserve"> элементы</w:t>
      </w:r>
      <w:r w:rsidRPr="00284122">
        <w:rPr>
          <w:sz w:val="28"/>
          <w:szCs w:val="28"/>
        </w:rPr>
        <w:t xml:space="preserve"> </w:t>
      </w:r>
      <w:r>
        <w:rPr>
          <w:sz w:val="28"/>
          <w:szCs w:val="28"/>
        </w:rPr>
        <w:t xml:space="preserve">темы, </w:t>
      </w:r>
      <w:r w:rsidRPr="00284122">
        <w:rPr>
          <w:sz w:val="28"/>
          <w:szCs w:val="28"/>
        </w:rPr>
        <w:t xml:space="preserve">собственно тему, элементы перехода, собственно переход, </w:t>
      </w:r>
      <w:r>
        <w:rPr>
          <w:sz w:val="28"/>
          <w:szCs w:val="28"/>
        </w:rPr>
        <w:t xml:space="preserve">элементы </w:t>
      </w:r>
      <w:r w:rsidRPr="00284122">
        <w:rPr>
          <w:sz w:val="28"/>
          <w:szCs w:val="28"/>
        </w:rPr>
        <w:t>рем</w:t>
      </w:r>
      <w:r>
        <w:rPr>
          <w:sz w:val="28"/>
          <w:szCs w:val="28"/>
        </w:rPr>
        <w:t>ы</w:t>
      </w:r>
      <w:r w:rsidRPr="00284122">
        <w:rPr>
          <w:sz w:val="28"/>
          <w:szCs w:val="28"/>
        </w:rPr>
        <w:t xml:space="preserve"> и собственно рему. Все элементы разделяются на 4 типа слогов: безударные, частично ударные, ударные и носители ядерного значения. </w:t>
      </w:r>
      <w:r w:rsidRPr="00284122">
        <w:rPr>
          <w:sz w:val="28"/>
          <w:szCs w:val="28"/>
          <w:lang w:val="en-US"/>
        </w:rPr>
        <w:t>[</w:t>
      </w:r>
      <w:proofErr w:type="spellStart"/>
      <w:r w:rsidRPr="00284122">
        <w:rPr>
          <w:sz w:val="28"/>
          <w:szCs w:val="28"/>
          <w:lang w:val="en-US"/>
        </w:rPr>
        <w:t>Firbas</w:t>
      </w:r>
      <w:proofErr w:type="spellEnd"/>
      <w:r w:rsidRPr="00284122">
        <w:rPr>
          <w:sz w:val="28"/>
          <w:szCs w:val="28"/>
          <w:lang w:val="en-US"/>
        </w:rPr>
        <w:t xml:space="preserve"> J.</w:t>
      </w:r>
      <w:r w:rsidRPr="00284122">
        <w:rPr>
          <w:rStyle w:val="20"/>
          <w:i/>
          <w:iCs/>
          <w:color w:val="000000"/>
          <w:spacing w:val="48"/>
          <w:sz w:val="28"/>
          <w:szCs w:val="28"/>
          <w:lang w:val="en-US"/>
        </w:rPr>
        <w:t xml:space="preserve"> </w:t>
      </w:r>
      <w:r w:rsidRPr="00284122">
        <w:rPr>
          <w:color w:val="000000"/>
          <w:sz w:val="28"/>
          <w:szCs w:val="28"/>
          <w:lang w:val="en-US"/>
        </w:rPr>
        <w:t xml:space="preserve"> </w:t>
      </w:r>
      <w:r w:rsidR="00B030A5" w:rsidRPr="00C17E57">
        <w:rPr>
          <w:color w:val="000000"/>
          <w:sz w:val="28"/>
          <w:szCs w:val="28"/>
          <w:lang w:val="en-US"/>
        </w:rPr>
        <w:t>"</w:t>
      </w:r>
      <w:r w:rsidRPr="00284122">
        <w:rPr>
          <w:color w:val="000000"/>
          <w:sz w:val="28"/>
          <w:szCs w:val="28"/>
          <w:lang w:val="en"/>
        </w:rPr>
        <w:t>On</w:t>
      </w:r>
      <w:r w:rsidRPr="00284122">
        <w:rPr>
          <w:color w:val="000000"/>
          <w:sz w:val="28"/>
          <w:szCs w:val="28"/>
          <w:lang w:val="en-US"/>
        </w:rPr>
        <w:t xml:space="preserve"> </w:t>
      </w:r>
      <w:r w:rsidRPr="00284122">
        <w:rPr>
          <w:color w:val="000000"/>
          <w:sz w:val="28"/>
          <w:szCs w:val="28"/>
          <w:lang w:val="en"/>
        </w:rPr>
        <w:t>Defining</w:t>
      </w:r>
      <w:r w:rsidRPr="00284122">
        <w:rPr>
          <w:color w:val="000000"/>
          <w:sz w:val="28"/>
          <w:szCs w:val="28"/>
          <w:lang w:val="en-US"/>
        </w:rPr>
        <w:t xml:space="preserve"> </w:t>
      </w:r>
      <w:r w:rsidRPr="00284122">
        <w:rPr>
          <w:color w:val="000000"/>
          <w:sz w:val="28"/>
          <w:szCs w:val="28"/>
          <w:lang w:val="en"/>
        </w:rPr>
        <w:t>the</w:t>
      </w:r>
      <w:r w:rsidRPr="00284122">
        <w:rPr>
          <w:color w:val="000000"/>
          <w:sz w:val="28"/>
          <w:szCs w:val="28"/>
          <w:lang w:val="en-US"/>
        </w:rPr>
        <w:t xml:space="preserve"> </w:t>
      </w:r>
      <w:r w:rsidRPr="00284122">
        <w:rPr>
          <w:color w:val="000000"/>
          <w:sz w:val="28"/>
          <w:szCs w:val="28"/>
          <w:lang w:val="en"/>
        </w:rPr>
        <w:t>Theme</w:t>
      </w:r>
      <w:r w:rsidRPr="00284122">
        <w:rPr>
          <w:color w:val="000000"/>
          <w:sz w:val="28"/>
          <w:szCs w:val="28"/>
          <w:lang w:val="en-US"/>
        </w:rPr>
        <w:t xml:space="preserve"> </w:t>
      </w:r>
      <w:r w:rsidRPr="00284122">
        <w:rPr>
          <w:color w:val="000000"/>
          <w:sz w:val="28"/>
          <w:szCs w:val="28"/>
          <w:lang w:val="en"/>
        </w:rPr>
        <w:t>in</w:t>
      </w:r>
      <w:r w:rsidRPr="00284122">
        <w:rPr>
          <w:color w:val="000000"/>
          <w:sz w:val="28"/>
          <w:szCs w:val="28"/>
          <w:lang w:val="en-US"/>
        </w:rPr>
        <w:t xml:space="preserve"> </w:t>
      </w:r>
      <w:r w:rsidRPr="00284122">
        <w:rPr>
          <w:color w:val="000000"/>
          <w:sz w:val="28"/>
          <w:szCs w:val="28"/>
          <w:lang w:val="en"/>
        </w:rPr>
        <w:t>Functional</w:t>
      </w:r>
      <w:r w:rsidRPr="00284122">
        <w:rPr>
          <w:color w:val="000000"/>
          <w:sz w:val="28"/>
          <w:szCs w:val="28"/>
          <w:lang w:val="en-US"/>
        </w:rPr>
        <w:t xml:space="preserve"> </w:t>
      </w:r>
      <w:r w:rsidRPr="00284122">
        <w:rPr>
          <w:color w:val="000000"/>
          <w:sz w:val="28"/>
          <w:szCs w:val="28"/>
          <w:lang w:val="en"/>
        </w:rPr>
        <w:t>Sentence</w:t>
      </w:r>
      <w:r w:rsidRPr="00284122">
        <w:rPr>
          <w:color w:val="000000"/>
          <w:sz w:val="28"/>
          <w:szCs w:val="28"/>
          <w:lang w:val="en-US"/>
        </w:rPr>
        <w:t xml:space="preserve"> </w:t>
      </w:r>
      <w:r w:rsidRPr="00284122">
        <w:rPr>
          <w:color w:val="000000"/>
          <w:sz w:val="28"/>
          <w:szCs w:val="28"/>
          <w:lang w:val="en"/>
        </w:rPr>
        <w:t>Analysis</w:t>
      </w:r>
      <w:r w:rsidRPr="00284122">
        <w:rPr>
          <w:color w:val="000000"/>
          <w:sz w:val="28"/>
          <w:szCs w:val="28"/>
          <w:lang w:val="en-US"/>
        </w:rPr>
        <w:t>”</w:t>
      </w:r>
      <w:r w:rsidRPr="00284122">
        <w:rPr>
          <w:color w:val="000000"/>
          <w:sz w:val="28"/>
          <w:szCs w:val="28"/>
          <w:lang w:val="fr-FR"/>
        </w:rPr>
        <w:t>, 1966</w:t>
      </w:r>
      <w:r w:rsidRPr="00284122">
        <w:rPr>
          <w:sz w:val="28"/>
          <w:szCs w:val="28"/>
          <w:lang w:val="en-US"/>
        </w:rPr>
        <w:t>]</w:t>
      </w:r>
    </w:p>
    <w:p w:rsidR="005E173C" w:rsidRPr="00284122" w:rsidRDefault="005E173C" w:rsidP="005E173C">
      <w:pPr>
        <w:shd w:val="clear" w:color="auto" w:fill="FFFFFF"/>
        <w:spacing w:before="120" w:after="120" w:line="360" w:lineRule="auto"/>
        <w:jc w:val="both"/>
        <w:rPr>
          <w:sz w:val="28"/>
          <w:szCs w:val="28"/>
        </w:rPr>
      </w:pPr>
      <w:r w:rsidRPr="00284122">
        <w:rPr>
          <w:sz w:val="28"/>
          <w:szCs w:val="28"/>
        </w:rPr>
        <w:t>Эмфазу, или модальное подчёркивание, также соотносят с понятием акцентного выделения. Основным средством эмфазы выступает просодия, а интенсификация в самом предложении может выражаться различными лексико-грамматическими средствами. Тем не менее, существует некоторое ограничение, не позволяющее считать эмфатическое ударение синонимом акцентного выделения. Эмфатическое ударение – это, прежде всего, эмоциональный аспект высказывания. Акцентное выделение же не всегда коррелирует с обязательной экспрессивностью высказывания.</w:t>
      </w:r>
    </w:p>
    <w:p w:rsidR="003403BA" w:rsidRDefault="005E173C" w:rsidP="005E173C">
      <w:pPr>
        <w:spacing w:before="100" w:beforeAutospacing="1" w:after="100" w:afterAutospacing="1" w:line="360" w:lineRule="auto"/>
        <w:jc w:val="both"/>
        <w:rPr>
          <w:sz w:val="28"/>
          <w:szCs w:val="28"/>
        </w:rPr>
      </w:pPr>
      <w:r w:rsidRPr="00284122">
        <w:rPr>
          <w:sz w:val="28"/>
          <w:szCs w:val="28"/>
        </w:rPr>
        <w:t>Связывание акцентного выделения с многочисленными понятиями, включающими в себя логическое ударение, актуальное членение предложения, инверсию, а также эмфатическое ударение, говорит о различных способах выражения данного понятия в высказывании. Более того, многие понятия могут объединяться в один пучок, что ещё больше затрудняет определение лингвистического статуса акцентного выделения. [</w:t>
      </w:r>
      <w:proofErr w:type="spellStart"/>
      <w:r w:rsidRPr="00284122">
        <w:rPr>
          <w:sz w:val="28"/>
          <w:szCs w:val="28"/>
        </w:rPr>
        <w:t>Кодзасов</w:t>
      </w:r>
      <w:proofErr w:type="spellEnd"/>
      <w:r w:rsidRPr="00284122">
        <w:rPr>
          <w:sz w:val="28"/>
          <w:szCs w:val="28"/>
        </w:rPr>
        <w:t xml:space="preserve"> С.В., Кривно</w:t>
      </w:r>
      <w:r w:rsidR="003403BA">
        <w:rPr>
          <w:sz w:val="28"/>
          <w:szCs w:val="28"/>
        </w:rPr>
        <w:t>ва О.Ф. «Общая фонетика», 2001]</w:t>
      </w:r>
    </w:p>
    <w:p w:rsidR="005E173C" w:rsidRPr="00252964" w:rsidRDefault="005E173C" w:rsidP="005E173C">
      <w:pPr>
        <w:spacing w:before="100" w:beforeAutospacing="1" w:after="100" w:afterAutospacing="1" w:line="360" w:lineRule="auto"/>
        <w:jc w:val="both"/>
        <w:rPr>
          <w:sz w:val="28"/>
          <w:szCs w:val="28"/>
          <w:lang w:val="en-US"/>
        </w:rPr>
      </w:pPr>
      <w:r w:rsidRPr="00284122">
        <w:rPr>
          <w:sz w:val="28"/>
          <w:szCs w:val="28"/>
        </w:rPr>
        <w:t xml:space="preserve">В традиции зарубежных лингвистов под акцентным выделением понимается структура высказывания, включающая в себя план выражения, функционально не совпадающий с интонационной структурой высказывания. </w:t>
      </w:r>
      <w:proofErr w:type="gramStart"/>
      <w:r w:rsidRPr="00284122">
        <w:rPr>
          <w:sz w:val="28"/>
          <w:szCs w:val="28"/>
        </w:rPr>
        <w:t>[</w:t>
      </w:r>
      <w:proofErr w:type="spellStart"/>
      <w:r w:rsidRPr="00284122">
        <w:rPr>
          <w:sz w:val="28"/>
          <w:szCs w:val="28"/>
          <w:lang w:val="en-US"/>
        </w:rPr>
        <w:t>Schmerling</w:t>
      </w:r>
      <w:proofErr w:type="spellEnd"/>
      <w:r w:rsidRPr="00284122">
        <w:rPr>
          <w:sz w:val="28"/>
          <w:szCs w:val="28"/>
        </w:rPr>
        <w:t xml:space="preserve"> </w:t>
      </w:r>
      <w:r w:rsidRPr="00284122">
        <w:rPr>
          <w:sz w:val="28"/>
          <w:szCs w:val="28"/>
          <w:lang w:val="en-US"/>
        </w:rPr>
        <w:t>S</w:t>
      </w:r>
      <w:r w:rsidRPr="00284122">
        <w:rPr>
          <w:sz w:val="28"/>
          <w:szCs w:val="28"/>
        </w:rPr>
        <w:t>.</w:t>
      </w:r>
      <w:proofErr w:type="gramEnd"/>
      <w:r w:rsidRPr="00284122">
        <w:rPr>
          <w:sz w:val="28"/>
          <w:szCs w:val="28"/>
        </w:rPr>
        <w:t xml:space="preserve"> </w:t>
      </w:r>
      <w:proofErr w:type="gramStart"/>
      <w:r w:rsidRPr="00284122">
        <w:rPr>
          <w:sz w:val="28"/>
          <w:szCs w:val="28"/>
        </w:rPr>
        <w:t>“</w:t>
      </w:r>
      <w:r w:rsidRPr="00284122">
        <w:rPr>
          <w:sz w:val="28"/>
          <w:szCs w:val="28"/>
          <w:lang w:val="en-US"/>
        </w:rPr>
        <w:t>Aspects</w:t>
      </w:r>
      <w:r w:rsidRPr="00284122">
        <w:rPr>
          <w:sz w:val="28"/>
          <w:szCs w:val="28"/>
        </w:rPr>
        <w:t xml:space="preserve"> </w:t>
      </w:r>
      <w:r w:rsidRPr="00284122">
        <w:rPr>
          <w:sz w:val="28"/>
          <w:szCs w:val="28"/>
          <w:lang w:val="en-US"/>
        </w:rPr>
        <w:t>of</w:t>
      </w:r>
      <w:r w:rsidRPr="00284122">
        <w:rPr>
          <w:sz w:val="28"/>
          <w:szCs w:val="28"/>
        </w:rPr>
        <w:t xml:space="preserve"> </w:t>
      </w:r>
      <w:r w:rsidRPr="00284122">
        <w:rPr>
          <w:sz w:val="28"/>
          <w:szCs w:val="28"/>
          <w:lang w:val="en-US"/>
        </w:rPr>
        <w:t>English</w:t>
      </w:r>
      <w:r w:rsidRPr="00284122">
        <w:rPr>
          <w:sz w:val="28"/>
          <w:szCs w:val="28"/>
        </w:rPr>
        <w:t xml:space="preserve"> </w:t>
      </w:r>
      <w:r w:rsidRPr="00284122">
        <w:rPr>
          <w:sz w:val="28"/>
          <w:szCs w:val="28"/>
          <w:lang w:val="en-US"/>
        </w:rPr>
        <w:t>Sentence</w:t>
      </w:r>
      <w:r w:rsidRPr="00284122">
        <w:rPr>
          <w:sz w:val="28"/>
          <w:szCs w:val="28"/>
        </w:rPr>
        <w:t xml:space="preserve"> </w:t>
      </w:r>
      <w:r w:rsidRPr="00284122">
        <w:rPr>
          <w:sz w:val="28"/>
          <w:szCs w:val="28"/>
          <w:lang w:val="en-US"/>
        </w:rPr>
        <w:t>Stress</w:t>
      </w:r>
      <w:r w:rsidRPr="00284122">
        <w:rPr>
          <w:sz w:val="28"/>
          <w:szCs w:val="28"/>
        </w:rPr>
        <w:t xml:space="preserve">”, 1976] Под данной </w:t>
      </w:r>
      <w:r w:rsidRPr="00284122">
        <w:rPr>
          <w:sz w:val="28"/>
          <w:szCs w:val="28"/>
        </w:rPr>
        <w:lastRenderedPageBreak/>
        <w:t>формулировкой подразумевается основное свойство акцентного выделения – это смещение интонационного центра.</w:t>
      </w:r>
      <w:proofErr w:type="gramEnd"/>
      <w:r w:rsidRPr="00284122">
        <w:rPr>
          <w:sz w:val="28"/>
          <w:szCs w:val="28"/>
        </w:rPr>
        <w:t xml:space="preserve"> Справедливо заметить, что смещение интонационного центра не всегда можно предугадать: работы </w:t>
      </w:r>
      <w:r w:rsidRPr="00284122">
        <w:rPr>
          <w:sz w:val="28"/>
          <w:szCs w:val="28"/>
          <w:lang w:val="en-US"/>
        </w:rPr>
        <w:t>A</w:t>
      </w:r>
      <w:r w:rsidRPr="00284122">
        <w:rPr>
          <w:sz w:val="28"/>
          <w:szCs w:val="28"/>
        </w:rPr>
        <w:t xml:space="preserve">. </w:t>
      </w:r>
      <w:proofErr w:type="spellStart"/>
      <w:r w:rsidRPr="00284122">
        <w:rPr>
          <w:sz w:val="28"/>
          <w:szCs w:val="28"/>
        </w:rPr>
        <w:t>Cu</w:t>
      </w:r>
      <w:proofErr w:type="spellEnd"/>
      <w:r w:rsidRPr="00284122">
        <w:rPr>
          <w:sz w:val="28"/>
          <w:szCs w:val="28"/>
          <w:lang w:val="en-US"/>
        </w:rPr>
        <w:t>t</w:t>
      </w:r>
      <w:proofErr w:type="spellStart"/>
      <w:r w:rsidRPr="00284122">
        <w:rPr>
          <w:sz w:val="28"/>
          <w:szCs w:val="28"/>
        </w:rPr>
        <w:t>ler</w:t>
      </w:r>
      <w:proofErr w:type="spellEnd"/>
      <w:r w:rsidRPr="00284122">
        <w:rPr>
          <w:sz w:val="28"/>
          <w:szCs w:val="28"/>
        </w:rPr>
        <w:t xml:space="preserve">, </w:t>
      </w:r>
      <w:r w:rsidRPr="00284122">
        <w:rPr>
          <w:sz w:val="28"/>
          <w:szCs w:val="28"/>
          <w:shd w:val="clear" w:color="auto" w:fill="FFFFFF"/>
          <w:lang w:val="en-US"/>
        </w:rPr>
        <w:t>D</w:t>
      </w:r>
      <w:r w:rsidRPr="00284122">
        <w:rPr>
          <w:sz w:val="28"/>
          <w:szCs w:val="28"/>
          <w:shd w:val="clear" w:color="auto" w:fill="FFFFFF"/>
        </w:rPr>
        <w:t xml:space="preserve">. </w:t>
      </w:r>
      <w:r w:rsidRPr="00284122">
        <w:rPr>
          <w:sz w:val="28"/>
          <w:szCs w:val="28"/>
          <w:shd w:val="clear" w:color="auto" w:fill="FFFFFF"/>
          <w:lang w:val="en-US"/>
        </w:rPr>
        <w:t>J</w:t>
      </w:r>
      <w:r w:rsidRPr="00284122">
        <w:rPr>
          <w:sz w:val="28"/>
          <w:szCs w:val="28"/>
          <w:shd w:val="clear" w:color="auto" w:fill="FFFFFF"/>
        </w:rPr>
        <w:t>.</w:t>
      </w:r>
      <w:r w:rsidRPr="00284122">
        <w:rPr>
          <w:rStyle w:val="a5"/>
          <w:sz w:val="28"/>
          <w:szCs w:val="28"/>
          <w:shd w:val="clear" w:color="auto" w:fill="FFFFFF"/>
          <w:lang w:val="en-US"/>
        </w:rPr>
        <w:t> </w:t>
      </w:r>
      <w:proofErr w:type="spellStart"/>
      <w:r w:rsidRPr="00284122">
        <w:rPr>
          <w:sz w:val="28"/>
          <w:szCs w:val="28"/>
        </w:rPr>
        <w:t>Foss</w:t>
      </w:r>
      <w:proofErr w:type="spellEnd"/>
      <w:r w:rsidRPr="00284122">
        <w:rPr>
          <w:sz w:val="28"/>
          <w:szCs w:val="28"/>
        </w:rPr>
        <w:t xml:space="preserve"> (1977) и </w:t>
      </w:r>
      <w:r w:rsidRPr="00284122">
        <w:rPr>
          <w:sz w:val="28"/>
          <w:szCs w:val="28"/>
          <w:shd w:val="clear" w:color="auto" w:fill="FFFFFF"/>
          <w:lang w:val="en-US"/>
        </w:rPr>
        <w:t>P</w:t>
      </w:r>
      <w:r w:rsidRPr="00284122">
        <w:rPr>
          <w:sz w:val="28"/>
          <w:szCs w:val="28"/>
          <w:shd w:val="clear" w:color="auto" w:fill="FFFFFF"/>
        </w:rPr>
        <w:t xml:space="preserve">. </w:t>
      </w:r>
      <w:proofErr w:type="spellStart"/>
      <w:r w:rsidRPr="00284122">
        <w:rPr>
          <w:sz w:val="28"/>
          <w:szCs w:val="28"/>
        </w:rPr>
        <w:t>Janota</w:t>
      </w:r>
      <w:proofErr w:type="spellEnd"/>
      <w:r w:rsidRPr="00284122">
        <w:rPr>
          <w:sz w:val="28"/>
          <w:szCs w:val="28"/>
        </w:rPr>
        <w:t xml:space="preserve">, </w:t>
      </w:r>
      <w:r w:rsidRPr="003F1501">
        <w:rPr>
          <w:rStyle w:val="a5"/>
          <w:b w:val="0"/>
          <w:sz w:val="28"/>
          <w:szCs w:val="28"/>
          <w:shd w:val="clear" w:color="auto" w:fill="FFFFFF"/>
          <w:lang w:val="en-US"/>
        </w:rPr>
        <w:t>Z</w:t>
      </w:r>
      <w:r w:rsidRPr="003F1501">
        <w:rPr>
          <w:rStyle w:val="a5"/>
          <w:b w:val="0"/>
          <w:sz w:val="28"/>
          <w:szCs w:val="28"/>
          <w:shd w:val="clear" w:color="auto" w:fill="FFFFFF"/>
        </w:rPr>
        <w:t>.</w:t>
      </w:r>
      <w:r w:rsidRPr="00284122">
        <w:rPr>
          <w:rStyle w:val="a5"/>
          <w:sz w:val="28"/>
          <w:szCs w:val="28"/>
          <w:shd w:val="clear" w:color="auto" w:fill="FFFFFF"/>
        </w:rPr>
        <w:t xml:space="preserve"> </w:t>
      </w:r>
      <w:proofErr w:type="spellStart"/>
      <w:r w:rsidRPr="00284122">
        <w:rPr>
          <w:sz w:val="28"/>
          <w:szCs w:val="28"/>
        </w:rPr>
        <w:t>Palkov</w:t>
      </w:r>
      <w:r w:rsidRPr="003F1501">
        <w:rPr>
          <w:rStyle w:val="20"/>
          <w:b w:val="0"/>
          <w:bCs w:val="0"/>
          <w:iCs/>
          <w:sz w:val="28"/>
          <w:szCs w:val="28"/>
          <w:shd w:val="clear" w:color="auto" w:fill="FFFFFF"/>
        </w:rPr>
        <w:t>á</w:t>
      </w:r>
      <w:proofErr w:type="spellEnd"/>
      <w:r w:rsidRPr="00284122">
        <w:rPr>
          <w:sz w:val="28"/>
          <w:szCs w:val="28"/>
        </w:rPr>
        <w:t xml:space="preserve"> (1974) продемонстрировали, что акустически отличить акцентное выделение от нейтрального произнесения даже в сильной фразовой позиции не всегда возможно.</w:t>
      </w:r>
      <w:r w:rsidRPr="00284122">
        <w:t xml:space="preserve"> </w:t>
      </w:r>
      <w:r w:rsidRPr="00284122">
        <w:rPr>
          <w:sz w:val="28"/>
          <w:szCs w:val="28"/>
        </w:rPr>
        <w:t xml:space="preserve">Поскольку фраза является частью текста с определённой коммуникативной интенцией, отсутствие контекста может сказаться на перцепции. </w:t>
      </w:r>
      <w:r w:rsidRPr="003F1501">
        <w:rPr>
          <w:sz w:val="28"/>
          <w:szCs w:val="28"/>
          <w:lang w:val="en-US"/>
        </w:rPr>
        <w:t>[</w:t>
      </w:r>
      <w:r w:rsidRPr="003F1501">
        <w:rPr>
          <w:rStyle w:val="20"/>
          <w:b w:val="0"/>
          <w:bCs w:val="0"/>
          <w:iCs/>
          <w:sz w:val="28"/>
          <w:szCs w:val="28"/>
          <w:shd w:val="clear" w:color="auto" w:fill="FFFFFF"/>
          <w:lang w:val="en-US"/>
        </w:rPr>
        <w:t>Cutler</w:t>
      </w:r>
      <w:r w:rsidRPr="00284122">
        <w:rPr>
          <w:sz w:val="28"/>
          <w:szCs w:val="28"/>
          <w:lang w:val="en-US"/>
        </w:rPr>
        <w:t xml:space="preserve"> A.</w:t>
      </w:r>
      <w:r w:rsidRPr="00284122">
        <w:rPr>
          <w:sz w:val="28"/>
          <w:szCs w:val="28"/>
          <w:shd w:val="clear" w:color="auto" w:fill="FFFFFF"/>
          <w:lang w:val="en-US"/>
        </w:rPr>
        <w:t xml:space="preserve">, </w:t>
      </w:r>
      <w:r w:rsidRPr="003F1501">
        <w:rPr>
          <w:rStyle w:val="20"/>
          <w:b w:val="0"/>
          <w:bCs w:val="0"/>
          <w:iCs/>
          <w:sz w:val="28"/>
          <w:szCs w:val="28"/>
          <w:shd w:val="clear" w:color="auto" w:fill="FFFFFF"/>
          <w:lang w:val="en-US"/>
        </w:rPr>
        <w:t>Foss</w:t>
      </w:r>
      <w:r w:rsidRPr="00284122">
        <w:rPr>
          <w:sz w:val="28"/>
          <w:szCs w:val="28"/>
          <w:shd w:val="clear" w:color="auto" w:fill="FFFFFF"/>
          <w:lang w:val="en-US"/>
        </w:rPr>
        <w:t xml:space="preserve"> D. J.</w:t>
      </w:r>
      <w:r w:rsidRPr="00284122">
        <w:rPr>
          <w:rStyle w:val="a5"/>
          <w:sz w:val="28"/>
          <w:szCs w:val="28"/>
          <w:shd w:val="clear" w:color="auto" w:fill="FFFFFF"/>
          <w:lang w:val="en-US"/>
        </w:rPr>
        <w:t> </w:t>
      </w:r>
      <w:r w:rsidRPr="00284122">
        <w:rPr>
          <w:sz w:val="28"/>
          <w:szCs w:val="28"/>
          <w:shd w:val="clear" w:color="auto" w:fill="FFFFFF"/>
          <w:lang w:val="en-US"/>
        </w:rPr>
        <w:t xml:space="preserve"> “On the Role of Sentence Stress in Sentence Processing”, Language and Speech, 20, pp. 1–10, </w:t>
      </w:r>
      <w:r w:rsidRPr="003F1501">
        <w:rPr>
          <w:rStyle w:val="20"/>
          <w:b w:val="0"/>
          <w:bCs w:val="0"/>
          <w:iCs/>
          <w:sz w:val="28"/>
          <w:szCs w:val="28"/>
          <w:shd w:val="clear" w:color="auto" w:fill="FFFFFF"/>
          <w:lang w:val="en-US"/>
        </w:rPr>
        <w:t>1977</w:t>
      </w:r>
      <w:r w:rsidRPr="003F1501">
        <w:rPr>
          <w:sz w:val="28"/>
          <w:szCs w:val="28"/>
          <w:shd w:val="clear" w:color="auto" w:fill="FFFFFF"/>
          <w:lang w:val="en-US"/>
        </w:rPr>
        <w:t>;</w:t>
      </w:r>
      <w:r w:rsidRPr="003F1501">
        <w:rPr>
          <w:b/>
          <w:sz w:val="28"/>
          <w:szCs w:val="28"/>
          <w:shd w:val="clear" w:color="auto" w:fill="FFFFFF"/>
          <w:lang w:val="en-US"/>
        </w:rPr>
        <w:t xml:space="preserve"> </w:t>
      </w:r>
      <w:proofErr w:type="spellStart"/>
      <w:r w:rsidRPr="003F1501">
        <w:rPr>
          <w:rStyle w:val="20"/>
          <w:b w:val="0"/>
          <w:bCs w:val="0"/>
          <w:iCs/>
          <w:sz w:val="28"/>
          <w:szCs w:val="28"/>
          <w:shd w:val="clear" w:color="auto" w:fill="FFFFFF"/>
          <w:lang w:val="en-US"/>
        </w:rPr>
        <w:t>Janota</w:t>
      </w:r>
      <w:proofErr w:type="spellEnd"/>
      <w:r w:rsidRPr="00284122">
        <w:rPr>
          <w:sz w:val="28"/>
          <w:szCs w:val="28"/>
          <w:shd w:val="clear" w:color="auto" w:fill="FFFFFF"/>
          <w:lang w:val="en-US"/>
        </w:rPr>
        <w:t xml:space="preserve"> P. and</w:t>
      </w:r>
      <w:r w:rsidR="00AC796F" w:rsidRPr="00AC796F">
        <w:rPr>
          <w:rStyle w:val="a5"/>
          <w:sz w:val="28"/>
          <w:szCs w:val="28"/>
          <w:shd w:val="clear" w:color="auto" w:fill="FFFFFF"/>
          <w:lang w:val="en-US"/>
        </w:rPr>
        <w:t xml:space="preserve"> </w:t>
      </w:r>
      <w:proofErr w:type="spellStart"/>
      <w:r w:rsidRPr="003F1501">
        <w:rPr>
          <w:rStyle w:val="20"/>
          <w:b w:val="0"/>
          <w:bCs w:val="0"/>
          <w:iCs/>
          <w:sz w:val="28"/>
          <w:szCs w:val="28"/>
          <w:shd w:val="clear" w:color="auto" w:fill="FFFFFF"/>
          <w:lang w:val="en-US"/>
        </w:rPr>
        <w:t>Palková</w:t>
      </w:r>
      <w:proofErr w:type="spellEnd"/>
      <w:r w:rsidRPr="003F1501">
        <w:rPr>
          <w:rStyle w:val="a5"/>
          <w:b w:val="0"/>
          <w:sz w:val="28"/>
          <w:szCs w:val="28"/>
          <w:shd w:val="clear" w:color="auto" w:fill="FFFFFF"/>
          <w:lang w:val="en-US"/>
        </w:rPr>
        <w:t xml:space="preserve"> Z.</w:t>
      </w:r>
      <w:r w:rsidRPr="00284122">
        <w:rPr>
          <w:sz w:val="28"/>
          <w:szCs w:val="28"/>
          <w:shd w:val="clear" w:color="auto" w:fill="FFFFFF"/>
          <w:lang w:val="en-US"/>
        </w:rPr>
        <w:t>,</w:t>
      </w:r>
      <w:r w:rsidRPr="00284122">
        <w:rPr>
          <w:rStyle w:val="a5"/>
          <w:sz w:val="28"/>
          <w:szCs w:val="28"/>
          <w:shd w:val="clear" w:color="auto" w:fill="FFFFFF"/>
          <w:lang w:val="en-US"/>
        </w:rPr>
        <w:t> “</w:t>
      </w:r>
      <w:r w:rsidRPr="00284122">
        <w:rPr>
          <w:sz w:val="28"/>
          <w:szCs w:val="28"/>
          <w:shd w:val="clear" w:color="auto" w:fill="FFFFFF"/>
          <w:lang w:val="en-US"/>
        </w:rPr>
        <w:t>Auditory Evaluation of Stress under the Influence of Context”,</w:t>
      </w:r>
      <w:r w:rsidRPr="00284122">
        <w:rPr>
          <w:rStyle w:val="20"/>
          <w:bCs w:val="0"/>
          <w:i/>
          <w:iCs/>
          <w:sz w:val="28"/>
          <w:szCs w:val="28"/>
          <w:shd w:val="clear" w:color="auto" w:fill="FFFFFF"/>
          <w:lang w:val="en-US"/>
        </w:rPr>
        <w:t xml:space="preserve"> </w:t>
      </w:r>
      <w:r w:rsidRPr="003F1501">
        <w:rPr>
          <w:rStyle w:val="20"/>
          <w:b w:val="0"/>
          <w:bCs w:val="0"/>
          <w:iCs/>
          <w:sz w:val="28"/>
          <w:szCs w:val="28"/>
          <w:shd w:val="clear" w:color="auto" w:fill="FFFFFF"/>
          <w:lang w:val="en-US"/>
        </w:rPr>
        <w:t>1974</w:t>
      </w:r>
      <w:r w:rsidRPr="003F1501">
        <w:rPr>
          <w:sz w:val="28"/>
          <w:szCs w:val="28"/>
          <w:lang w:val="en-US"/>
        </w:rPr>
        <w:t>]</w:t>
      </w:r>
    </w:p>
    <w:p w:rsidR="005E173C" w:rsidRPr="00284122" w:rsidRDefault="005E173C" w:rsidP="005E173C">
      <w:pPr>
        <w:spacing w:before="100" w:beforeAutospacing="1" w:after="100" w:afterAutospacing="1" w:line="360" w:lineRule="auto"/>
        <w:jc w:val="both"/>
      </w:pPr>
      <w:r w:rsidRPr="00284122">
        <w:rPr>
          <w:sz w:val="28"/>
          <w:szCs w:val="28"/>
        </w:rPr>
        <w:t>Например, во фразе «</w:t>
      </w:r>
      <w:r w:rsidRPr="00284122">
        <w:rPr>
          <w:i/>
          <w:sz w:val="28"/>
          <w:szCs w:val="28"/>
        </w:rPr>
        <w:t>Папа купил продукты</w:t>
      </w:r>
      <w:r w:rsidRPr="00284122">
        <w:rPr>
          <w:sz w:val="28"/>
          <w:szCs w:val="28"/>
        </w:rPr>
        <w:t>» можно пронаблюдать смещение интонационного ядра в том случае, если будет известно, что продукты купил папа, а не кто-либо другой. В предложении «</w:t>
      </w:r>
      <w:r w:rsidRPr="00284122">
        <w:rPr>
          <w:i/>
          <w:sz w:val="28"/>
          <w:szCs w:val="28"/>
        </w:rPr>
        <w:t>Папа купил продукты, а не мама</w:t>
      </w:r>
      <w:r w:rsidRPr="00284122">
        <w:rPr>
          <w:sz w:val="28"/>
          <w:szCs w:val="28"/>
        </w:rPr>
        <w:t>» ядро высказывания будет находиться на слове «</w:t>
      </w:r>
      <w:r w:rsidRPr="00284122">
        <w:rPr>
          <w:i/>
          <w:sz w:val="28"/>
          <w:szCs w:val="28"/>
        </w:rPr>
        <w:t>папа</w:t>
      </w:r>
      <w:r w:rsidRPr="00284122">
        <w:rPr>
          <w:sz w:val="28"/>
          <w:szCs w:val="28"/>
        </w:rPr>
        <w:t xml:space="preserve">», тогда как без контекста данная фраза будет оформлена с помощью ИК-1. </w:t>
      </w:r>
    </w:p>
    <w:p w:rsidR="005E173C" w:rsidRPr="00284122" w:rsidRDefault="005E173C" w:rsidP="005E173C">
      <w:pPr>
        <w:spacing w:before="100" w:beforeAutospacing="1" w:after="100" w:afterAutospacing="1" w:line="360" w:lineRule="auto"/>
        <w:jc w:val="both"/>
        <w:rPr>
          <w:sz w:val="28"/>
          <w:szCs w:val="28"/>
        </w:rPr>
      </w:pPr>
      <w:r w:rsidRPr="00284122">
        <w:rPr>
          <w:sz w:val="28"/>
          <w:szCs w:val="28"/>
        </w:rPr>
        <w:t xml:space="preserve">Несмотря на важность наличия контекста при оформлении высказывания с помощью акцентного выделения, Т.М. Николаева утверждает, что существуют определённые лексические средства, сигнализирующие о наличии акцентного выделения. Например, частицы очень часто сопровождают данное явление в высказывании. Выделению могут подвергаться как частицы, так и связанные с ними слова. Более того, от типа выделения лексемы может зависеть дополнительный смысл высказывания, его «смысловая строка». Название классов таких частиц уже подразумевает их способность к акцентуации: усилительные, выделительные или акцентирующие частицы и могут свидетельствовать о наличии акцентного выделения во фразе. Таким образом, частицы и акцентное выделение </w:t>
      </w:r>
      <w:r w:rsidRPr="00284122">
        <w:rPr>
          <w:sz w:val="28"/>
          <w:szCs w:val="28"/>
        </w:rPr>
        <w:lastRenderedPageBreak/>
        <w:t xml:space="preserve">выполняют по отношению к высказыванию одинаковые функции: данные средства формируют теневые высказывания, возникающие в перцепции параллельно с исходным высказыванием. </w:t>
      </w:r>
    </w:p>
    <w:p w:rsidR="005E173C" w:rsidRPr="00284122" w:rsidRDefault="005E173C" w:rsidP="005E173C">
      <w:pPr>
        <w:spacing w:before="100" w:beforeAutospacing="1" w:after="100" w:afterAutospacing="1" w:line="360" w:lineRule="auto"/>
        <w:jc w:val="both"/>
        <w:rPr>
          <w:sz w:val="28"/>
          <w:szCs w:val="28"/>
        </w:rPr>
      </w:pPr>
      <w:r w:rsidRPr="00284122">
        <w:rPr>
          <w:sz w:val="28"/>
          <w:szCs w:val="28"/>
        </w:rPr>
        <w:t xml:space="preserve">Помимо лексических единиц, Т.М. Николаева выделяет ряд синтаксико-семантических маркеров как показателей наличия акцентного выделения. В данный раздел входят такие категории как неопределённые местоимения: </w:t>
      </w:r>
      <w:r w:rsidRPr="003403BA">
        <w:rPr>
          <w:i/>
          <w:sz w:val="28"/>
          <w:szCs w:val="28"/>
        </w:rPr>
        <w:t>один, какой-то, некий, некто, какой-нибудь, какой бы то ни был</w:t>
      </w:r>
      <w:r w:rsidRPr="00284122">
        <w:rPr>
          <w:sz w:val="28"/>
          <w:szCs w:val="28"/>
        </w:rPr>
        <w:t xml:space="preserve">. Автор делает предположение о том, что с помощью данных единиц высказывание получает дополнительное значение неопределённости. Также, автор предполагает, что </w:t>
      </w:r>
      <w:proofErr w:type="spellStart"/>
      <w:r w:rsidRPr="00284122">
        <w:rPr>
          <w:sz w:val="28"/>
          <w:szCs w:val="28"/>
        </w:rPr>
        <w:t>посессивы</w:t>
      </w:r>
      <w:proofErr w:type="spellEnd"/>
      <w:r w:rsidRPr="00284122">
        <w:rPr>
          <w:sz w:val="28"/>
          <w:szCs w:val="28"/>
        </w:rPr>
        <w:t xml:space="preserve"> могут создавать дополнительную коннотацию, и, как следствие, образовывать акцентное выделение в высказывании. Таким образом, </w:t>
      </w:r>
      <w:proofErr w:type="spellStart"/>
      <w:r w:rsidRPr="00284122">
        <w:rPr>
          <w:sz w:val="28"/>
          <w:szCs w:val="28"/>
        </w:rPr>
        <w:t>посессивы</w:t>
      </w:r>
      <w:proofErr w:type="spellEnd"/>
      <w:r w:rsidRPr="00284122">
        <w:rPr>
          <w:sz w:val="28"/>
          <w:szCs w:val="28"/>
        </w:rPr>
        <w:t xml:space="preserve"> и неопределённые местоимения фактически обозначают категорию определённости-неопределённости, с которой соотносят понятие акцентного выделения.</w:t>
      </w:r>
    </w:p>
    <w:p w:rsidR="005E173C" w:rsidRPr="00284122" w:rsidRDefault="005E173C" w:rsidP="005E173C">
      <w:pPr>
        <w:spacing w:before="100" w:beforeAutospacing="1" w:after="100" w:afterAutospacing="1" w:line="360" w:lineRule="auto"/>
        <w:jc w:val="both"/>
      </w:pPr>
      <w:r w:rsidRPr="00284122">
        <w:rPr>
          <w:sz w:val="28"/>
          <w:szCs w:val="28"/>
        </w:rPr>
        <w:t>Корреляция акцентного выделения с просодическими средствами оформления высказывания может прослеживаться, однако сугубо интонационная теория не позволяет в полной мере раскрыть функционально-синтаксические признаки акцентного выделения. [Кривнова О.Ф. «Об акцентной функции мелодики» (на материале русского языка), 1978] Именно акцентное выделение формирует не только контекстное окружение, но и так называем</w:t>
      </w:r>
      <w:r w:rsidR="003403BA">
        <w:rPr>
          <w:sz w:val="28"/>
          <w:szCs w:val="28"/>
        </w:rPr>
        <w:t>ую</w:t>
      </w:r>
      <w:r w:rsidRPr="00284122">
        <w:rPr>
          <w:sz w:val="28"/>
          <w:szCs w:val="28"/>
        </w:rPr>
        <w:t xml:space="preserve"> связь с нормой. Строго говоря, акцентное выделение – это, как уже было замечено, средство создания высказывания-тени, которое может оставаться в области чисто прагматической </w:t>
      </w:r>
      <w:proofErr w:type="spellStart"/>
      <w:r w:rsidRPr="00284122">
        <w:rPr>
          <w:sz w:val="28"/>
          <w:szCs w:val="28"/>
        </w:rPr>
        <w:t>пресуппозиции</w:t>
      </w:r>
      <w:proofErr w:type="spellEnd"/>
      <w:r w:rsidRPr="00284122">
        <w:rPr>
          <w:sz w:val="28"/>
          <w:szCs w:val="28"/>
        </w:rPr>
        <w:t xml:space="preserve">. Типологические исследования могут сообщить много нового о системно-семантическом распределении акцентного выделения, рассмотренном с точки зрения его лексико-синтаксической дистрибуции. Таким образом, для обнаружения акцентного выделения стоит выделить характерные особенности данного </w:t>
      </w:r>
      <w:r w:rsidRPr="00284122">
        <w:rPr>
          <w:sz w:val="28"/>
          <w:szCs w:val="28"/>
        </w:rPr>
        <w:lastRenderedPageBreak/>
        <w:t>понятия с опорой на контекст, выраженный лексическими маркерами и синтаксическими особенностями высказывания.</w:t>
      </w:r>
      <w:bookmarkEnd w:id="7"/>
    </w:p>
    <w:p w:rsidR="005534CA" w:rsidRDefault="005E173C" w:rsidP="005E173C">
      <w:pPr>
        <w:spacing w:line="360" w:lineRule="auto"/>
        <w:jc w:val="both"/>
        <w:rPr>
          <w:sz w:val="28"/>
          <w:szCs w:val="28"/>
        </w:rPr>
      </w:pPr>
      <w:r w:rsidRPr="00284122">
        <w:rPr>
          <w:sz w:val="28"/>
          <w:szCs w:val="28"/>
        </w:rPr>
        <w:t>Сложная разноплановая семантическая структура и её неоднозначность в фонетическом проявлении диктует необходимость в изучении текстового модуса высказывания. Признаки акцентного выделения могут рассматриваться как функционально-семантическое поле, выраженное определённой коммуникативной структурой. Стоит заметить, что коммуникативная структура – это явление чисто грамматическое, которое не всегда связано с понятием акцентного выделения, совмещающего в себе множество характеристик, однако коммуникативная коннотация может способствовать наличию акцентного выделения в высказывании, поэтому её изучение представляется важной задачей для данной работы.</w:t>
      </w:r>
    </w:p>
    <w:p w:rsidR="005534CA" w:rsidRPr="00247245" w:rsidRDefault="005534CA" w:rsidP="005534CA">
      <w:pPr>
        <w:spacing w:after="200" w:line="276" w:lineRule="auto"/>
        <w:rPr>
          <w:sz w:val="28"/>
          <w:szCs w:val="28"/>
        </w:rPr>
      </w:pPr>
    </w:p>
    <w:p w:rsidR="005E173C" w:rsidRPr="00284122" w:rsidRDefault="005E173C" w:rsidP="006D63FF">
      <w:pPr>
        <w:pStyle w:val="2"/>
        <w:numPr>
          <w:ilvl w:val="1"/>
          <w:numId w:val="6"/>
        </w:numPr>
        <w:spacing w:line="360" w:lineRule="auto"/>
        <w:rPr>
          <w:sz w:val="28"/>
          <w:szCs w:val="28"/>
        </w:rPr>
      </w:pPr>
      <w:bookmarkStart w:id="8" w:name="_Toc482620999"/>
      <w:r w:rsidRPr="00284122">
        <w:rPr>
          <w:sz w:val="28"/>
          <w:szCs w:val="28"/>
        </w:rPr>
        <w:t>Коммуникативные структуры предложения</w:t>
      </w:r>
      <w:bookmarkEnd w:id="8"/>
    </w:p>
    <w:p w:rsidR="005E173C" w:rsidRPr="00284122" w:rsidRDefault="005E173C" w:rsidP="005E173C">
      <w:pPr>
        <w:shd w:val="clear" w:color="auto" w:fill="FFFFFF"/>
        <w:spacing w:before="120" w:after="120" w:line="360" w:lineRule="auto"/>
        <w:jc w:val="both"/>
        <w:rPr>
          <w:sz w:val="28"/>
          <w:szCs w:val="28"/>
        </w:rPr>
      </w:pPr>
      <w:r w:rsidRPr="00284122">
        <w:rPr>
          <w:sz w:val="28"/>
          <w:szCs w:val="28"/>
          <w:shd w:val="clear" w:color="auto" w:fill="FFFFFF"/>
        </w:rPr>
        <w:t xml:space="preserve">Коммуникативная структура представляет собой сочетание компонентов, некоторые из которых существенны с прагматической точки зрения. Основными компонентами коммуникативной структуры являются тема и рема, что связывает коммуникативную структуру с понятием актуального членения. </w:t>
      </w:r>
      <w:r w:rsidRPr="00284122">
        <w:rPr>
          <w:sz w:val="28"/>
          <w:szCs w:val="28"/>
        </w:rPr>
        <w:t xml:space="preserve">Данный термин был введён Пражским лингвистическим кружком в первой половине ХХ века. </w:t>
      </w:r>
      <w:r w:rsidR="003403BA" w:rsidRPr="003403BA">
        <w:rPr>
          <w:sz w:val="28"/>
          <w:szCs w:val="28"/>
        </w:rPr>
        <w:t>[</w:t>
      </w:r>
      <w:proofErr w:type="spellStart"/>
      <w:r w:rsidR="003403BA" w:rsidRPr="003403BA">
        <w:rPr>
          <w:sz w:val="28"/>
          <w:szCs w:val="28"/>
        </w:rPr>
        <w:t>Матезиус</w:t>
      </w:r>
      <w:proofErr w:type="spellEnd"/>
      <w:r w:rsidR="003403BA" w:rsidRPr="003403BA">
        <w:rPr>
          <w:sz w:val="28"/>
          <w:szCs w:val="28"/>
        </w:rPr>
        <w:t xml:space="preserve"> В. </w:t>
      </w:r>
      <w:r w:rsidR="003403BA">
        <w:rPr>
          <w:sz w:val="28"/>
          <w:szCs w:val="28"/>
        </w:rPr>
        <w:t>«</w:t>
      </w:r>
      <w:r w:rsidR="003403BA" w:rsidRPr="003403BA">
        <w:rPr>
          <w:sz w:val="28"/>
          <w:szCs w:val="28"/>
        </w:rPr>
        <w:t>О так называемом актуальном членении предложения</w:t>
      </w:r>
      <w:r w:rsidR="003403BA">
        <w:rPr>
          <w:sz w:val="28"/>
          <w:szCs w:val="28"/>
        </w:rPr>
        <w:t>»,</w:t>
      </w:r>
      <w:r w:rsidR="003403BA" w:rsidRPr="003403BA">
        <w:rPr>
          <w:sz w:val="28"/>
          <w:szCs w:val="28"/>
        </w:rPr>
        <w:t xml:space="preserve"> пер. с </w:t>
      </w:r>
      <w:proofErr w:type="spellStart"/>
      <w:r w:rsidR="003403BA" w:rsidRPr="003403BA">
        <w:rPr>
          <w:sz w:val="28"/>
          <w:szCs w:val="28"/>
        </w:rPr>
        <w:t>чеш</w:t>
      </w:r>
      <w:proofErr w:type="spellEnd"/>
      <w:r w:rsidR="003403BA" w:rsidRPr="003403BA">
        <w:rPr>
          <w:sz w:val="28"/>
          <w:szCs w:val="28"/>
        </w:rPr>
        <w:t>., в сб.: П</w:t>
      </w:r>
      <w:r w:rsidR="003403BA">
        <w:rPr>
          <w:sz w:val="28"/>
          <w:szCs w:val="28"/>
        </w:rPr>
        <w:t xml:space="preserve">ражский лингвистический кружок, </w:t>
      </w:r>
      <w:r w:rsidR="003403BA" w:rsidRPr="003403BA">
        <w:rPr>
          <w:sz w:val="28"/>
          <w:szCs w:val="28"/>
        </w:rPr>
        <w:t>1967]</w:t>
      </w:r>
      <w:r w:rsidR="003403BA">
        <w:rPr>
          <w:sz w:val="28"/>
          <w:szCs w:val="28"/>
        </w:rPr>
        <w:t xml:space="preserve"> </w:t>
      </w:r>
      <w:r w:rsidRPr="00284122">
        <w:rPr>
          <w:sz w:val="28"/>
          <w:szCs w:val="28"/>
        </w:rPr>
        <w:t>Актуальное членение предложени</w:t>
      </w:r>
      <w:r w:rsidR="003403BA">
        <w:rPr>
          <w:sz w:val="28"/>
          <w:szCs w:val="28"/>
        </w:rPr>
        <w:t>я</w:t>
      </w:r>
      <w:r w:rsidRPr="00284122">
        <w:rPr>
          <w:sz w:val="28"/>
          <w:szCs w:val="28"/>
        </w:rPr>
        <w:t xml:space="preserve"> в соответствии с определением ПЛК представляет собой описательную характеристику  функциональных компонентов повествовательного предложения. </w:t>
      </w:r>
    </w:p>
    <w:p w:rsidR="005E173C" w:rsidRPr="00284122" w:rsidRDefault="005E173C" w:rsidP="005E173C">
      <w:pPr>
        <w:shd w:val="clear" w:color="auto" w:fill="FFFFFF"/>
        <w:spacing w:before="120" w:after="120" w:line="360" w:lineRule="auto"/>
        <w:jc w:val="both"/>
        <w:rPr>
          <w:sz w:val="28"/>
          <w:szCs w:val="28"/>
        </w:rPr>
      </w:pPr>
      <w:r w:rsidRPr="00284122">
        <w:rPr>
          <w:sz w:val="28"/>
          <w:szCs w:val="28"/>
          <w:shd w:val="clear" w:color="auto" w:fill="FFFFFF"/>
        </w:rPr>
        <w:t xml:space="preserve">Так, тема является основой предложения – то, что считается известным адресату или адресанту сообщения. Рема же является новой информацией </w:t>
      </w:r>
      <w:r w:rsidRPr="00284122">
        <w:rPr>
          <w:sz w:val="28"/>
          <w:szCs w:val="28"/>
          <w:shd w:val="clear" w:color="auto" w:fill="FFFFFF"/>
        </w:rPr>
        <w:lastRenderedPageBreak/>
        <w:t xml:space="preserve">или ядром высказывания. </w:t>
      </w:r>
      <w:r w:rsidRPr="00284122">
        <w:rPr>
          <w:sz w:val="28"/>
          <w:szCs w:val="28"/>
        </w:rPr>
        <w:t xml:space="preserve">Остальные компоненты высказывания являются элементами перехода. </w:t>
      </w:r>
      <w:r w:rsidRPr="00284122">
        <w:rPr>
          <w:iCs/>
          <w:sz w:val="28"/>
          <w:szCs w:val="28"/>
          <w:bdr w:val="none" w:sz="0" w:space="0" w:color="auto" w:frame="1"/>
          <w:shd w:val="clear" w:color="auto" w:fill="FFFFFF"/>
        </w:rPr>
        <w:t>Выделение темы и ремы может выступать в качестве средства связности текста, что и придаёт коммуникативный оттенок высказыванию.</w:t>
      </w:r>
    </w:p>
    <w:p w:rsidR="005E173C" w:rsidRPr="00284122" w:rsidRDefault="005E173C" w:rsidP="005E173C">
      <w:pPr>
        <w:spacing w:before="100" w:beforeAutospacing="1" w:after="100" w:afterAutospacing="1" w:line="360" w:lineRule="auto"/>
        <w:jc w:val="both"/>
        <w:rPr>
          <w:sz w:val="28"/>
          <w:szCs w:val="28"/>
        </w:rPr>
      </w:pPr>
      <w:r w:rsidRPr="00284122">
        <w:rPr>
          <w:sz w:val="28"/>
          <w:szCs w:val="28"/>
        </w:rPr>
        <w:t>Коммуникативная структура предложения имеет план выражения и план содержания. Под планом выражения понимается </w:t>
      </w:r>
      <w:r w:rsidRPr="00284122">
        <w:rPr>
          <w:bCs/>
          <w:sz w:val="28"/>
          <w:szCs w:val="28"/>
        </w:rPr>
        <w:t>линейно-акцентная</w:t>
      </w:r>
      <w:r w:rsidRPr="00284122">
        <w:rPr>
          <w:sz w:val="28"/>
          <w:szCs w:val="28"/>
        </w:rPr>
        <w:t xml:space="preserve"> или линейно-динамическая структура, которая задается взаимодействием определённого порядка слов и фразовой просодией. Под планом содержания подразумевается членение предложения на коммуникативно релевантные компоненты и отношения между ними, чем в традиционной лингвистике являются </w:t>
      </w:r>
      <w:r w:rsidRPr="00284122">
        <w:rPr>
          <w:bCs/>
          <w:sz w:val="28"/>
          <w:szCs w:val="28"/>
        </w:rPr>
        <w:t>тема</w:t>
      </w:r>
      <w:r w:rsidRPr="00284122">
        <w:rPr>
          <w:sz w:val="28"/>
          <w:szCs w:val="28"/>
        </w:rPr>
        <w:t> и </w:t>
      </w:r>
      <w:r w:rsidRPr="00284122">
        <w:rPr>
          <w:bCs/>
          <w:sz w:val="28"/>
          <w:szCs w:val="28"/>
        </w:rPr>
        <w:t>рема</w:t>
      </w:r>
      <w:r w:rsidRPr="00284122">
        <w:rPr>
          <w:sz w:val="28"/>
          <w:szCs w:val="28"/>
        </w:rPr>
        <w:t>. Современные исследователи предполагают, что линейно-акцентная структура представляет собой последовательность акцентных групп, которые не только распознаются говорящим, но и реализуются в виде мелодических пиков, что позволяет определить их в ходе инструментального анализа. [</w:t>
      </w:r>
      <w:proofErr w:type="spellStart"/>
      <w:r w:rsidRPr="00284122">
        <w:rPr>
          <w:sz w:val="28"/>
          <w:szCs w:val="28"/>
        </w:rPr>
        <w:t>Кодзасов</w:t>
      </w:r>
      <w:proofErr w:type="spellEnd"/>
      <w:r w:rsidRPr="00284122">
        <w:rPr>
          <w:sz w:val="28"/>
          <w:szCs w:val="28"/>
        </w:rPr>
        <w:t xml:space="preserve"> С.В., Кривнова О.Ф. «Общая фонетика», 2001] В рамках исследования данное замечание ещё раз подчёркивает важность коммуникативных структур, которые представляются в виде сочетаний тоновых групп. Однако, как уже было замечено, коммуникативные структуры неразрывно связаны не только с синтаксисом и лексикой, но и с семантикой. Как следствие, некоторые структуры не могут быть рассмотрены при решении задачи данного исследования, так как помимо лексической и синтаксической информации они требуют дополнительного семантического анализа. </w:t>
      </w:r>
    </w:p>
    <w:p w:rsidR="005E173C" w:rsidRPr="00A70B43" w:rsidRDefault="005E173C" w:rsidP="005E173C">
      <w:pPr>
        <w:spacing w:line="360" w:lineRule="auto"/>
        <w:jc w:val="both"/>
        <w:rPr>
          <w:sz w:val="28"/>
          <w:szCs w:val="28"/>
        </w:rPr>
      </w:pPr>
      <w:r w:rsidRPr="00284122">
        <w:rPr>
          <w:sz w:val="28"/>
          <w:szCs w:val="28"/>
        </w:rPr>
        <w:t xml:space="preserve">Чаще всего, классические коммуникативные структуры без линейно-акцентного преобразования представляют собой фразы со стандартной </w:t>
      </w:r>
      <w:r w:rsidRPr="00284122">
        <w:rPr>
          <w:sz w:val="28"/>
          <w:szCs w:val="28"/>
          <w:shd w:val="clear" w:color="auto" w:fill="FFFFFF"/>
        </w:rPr>
        <w:t xml:space="preserve">синтаксической структурой и лексическим составом. Именно линейно-акцентная структура свидетельствует о преобразовании фразы, а именно об </w:t>
      </w:r>
      <w:r w:rsidRPr="00284122">
        <w:rPr>
          <w:sz w:val="28"/>
          <w:szCs w:val="28"/>
          <w:shd w:val="clear" w:color="auto" w:fill="FFFFFF"/>
        </w:rPr>
        <w:lastRenderedPageBreak/>
        <w:t xml:space="preserve">изменении её семантических свойств. </w:t>
      </w:r>
      <w:r w:rsidRPr="00284122">
        <w:rPr>
          <w:sz w:val="28"/>
          <w:szCs w:val="28"/>
        </w:rPr>
        <w:t xml:space="preserve"> С помощью определённого порядка слов и введения особых лексических средств линейно-акцентная </w:t>
      </w:r>
      <w:r w:rsidRPr="00284122">
        <w:rPr>
          <w:sz w:val="28"/>
          <w:szCs w:val="28"/>
          <w:shd w:val="clear" w:color="auto" w:fill="FFFFFF"/>
        </w:rPr>
        <w:t xml:space="preserve">структура влияет на просодию высказывания. Так, например, в высказывании без коммуникативных коннотаций носителем фразового ударения является рема, а именно последний составляющий её элемент, или </w:t>
      </w:r>
      <w:proofErr w:type="spellStart"/>
      <w:r w:rsidRPr="00284122">
        <w:rPr>
          <w:sz w:val="28"/>
          <w:szCs w:val="28"/>
          <w:shd w:val="clear" w:color="auto" w:fill="FFFFFF"/>
        </w:rPr>
        <w:t>акцентоноситель</w:t>
      </w:r>
      <w:proofErr w:type="spellEnd"/>
      <w:r w:rsidRPr="00284122">
        <w:rPr>
          <w:sz w:val="28"/>
          <w:szCs w:val="28"/>
          <w:shd w:val="clear" w:color="auto" w:fill="FFFFFF"/>
        </w:rPr>
        <w:t xml:space="preserve">. </w:t>
      </w:r>
      <w:proofErr w:type="gramStart"/>
      <w:r w:rsidRPr="00284122">
        <w:rPr>
          <w:sz w:val="28"/>
          <w:szCs w:val="28"/>
          <w:shd w:val="clear" w:color="auto" w:fill="FFFFFF"/>
        </w:rPr>
        <w:t>[</w:t>
      </w:r>
      <w:r w:rsidRPr="00284122">
        <w:rPr>
          <w:sz w:val="28"/>
          <w:szCs w:val="28"/>
        </w:rPr>
        <w:t>Янко Т.Е. «Коммуникативные стратегии русской речи.</w:t>
      </w:r>
      <w:proofErr w:type="gramEnd"/>
      <w:r w:rsidRPr="00284122">
        <w:rPr>
          <w:sz w:val="28"/>
          <w:szCs w:val="28"/>
        </w:rPr>
        <w:t xml:space="preserve"> </w:t>
      </w:r>
      <w:proofErr w:type="gramStart"/>
      <w:r w:rsidRPr="00284122">
        <w:rPr>
          <w:sz w:val="28"/>
          <w:szCs w:val="28"/>
        </w:rPr>
        <w:t>Языки славянской культуры», 2001]</w:t>
      </w:r>
      <w:proofErr w:type="gramEnd"/>
    </w:p>
    <w:p w:rsidR="005E173C" w:rsidRPr="00284122" w:rsidRDefault="005E173C" w:rsidP="005E173C">
      <w:pPr>
        <w:pStyle w:val="1"/>
        <w:shd w:val="clear" w:color="auto" w:fill="FFFFFF"/>
        <w:spacing w:before="0" w:beforeAutospacing="0" w:after="0" w:afterAutospacing="0" w:line="360" w:lineRule="auto"/>
        <w:jc w:val="both"/>
        <w:rPr>
          <w:b w:val="0"/>
          <w:sz w:val="28"/>
          <w:szCs w:val="28"/>
        </w:rPr>
      </w:pPr>
      <w:bookmarkStart w:id="9" w:name="_Toc477885071"/>
      <w:bookmarkStart w:id="10" w:name="_Toc480816758"/>
      <w:bookmarkStart w:id="11" w:name="_Toc480817622"/>
      <w:bookmarkStart w:id="12" w:name="_Toc480818084"/>
      <w:bookmarkStart w:id="13" w:name="_Toc480818493"/>
      <w:bookmarkStart w:id="14" w:name="_Toc481516894"/>
      <w:bookmarkStart w:id="15" w:name="_Toc482379671"/>
      <w:bookmarkStart w:id="16" w:name="_Toc482621000"/>
      <w:r w:rsidRPr="00284122">
        <w:rPr>
          <w:b w:val="0"/>
          <w:sz w:val="28"/>
          <w:szCs w:val="28"/>
          <w:shd w:val="clear" w:color="auto" w:fill="FFFFFF"/>
        </w:rPr>
        <w:t xml:space="preserve">Таким образом, можно выделить несколько типов высказываний, в которых не нарушается </w:t>
      </w:r>
      <w:r w:rsidRPr="00284122">
        <w:rPr>
          <w:b w:val="0"/>
          <w:sz w:val="28"/>
          <w:szCs w:val="28"/>
        </w:rPr>
        <w:t>синтаксическое членение предложения. К ним относится с</w:t>
      </w:r>
      <w:r w:rsidRPr="00284122">
        <w:rPr>
          <w:rStyle w:val="10"/>
          <w:sz w:val="28"/>
          <w:szCs w:val="28"/>
        </w:rPr>
        <w:t>убъектно-предикатное расчленение</w:t>
      </w:r>
      <w:r w:rsidRPr="00284122">
        <w:rPr>
          <w:b w:val="0"/>
          <w:sz w:val="28"/>
          <w:szCs w:val="28"/>
        </w:rPr>
        <w:t xml:space="preserve"> (</w:t>
      </w:r>
      <w:r w:rsidRPr="00284122">
        <w:rPr>
          <w:b w:val="0"/>
          <w:i/>
          <w:sz w:val="28"/>
          <w:szCs w:val="28"/>
        </w:rPr>
        <w:t>Мама поехала в Москву</w:t>
      </w:r>
      <w:r w:rsidRPr="00284122">
        <w:rPr>
          <w:b w:val="0"/>
          <w:sz w:val="28"/>
          <w:szCs w:val="28"/>
        </w:rPr>
        <w:t>), д</w:t>
      </w:r>
      <w:r w:rsidRPr="00284122">
        <w:rPr>
          <w:rStyle w:val="10"/>
          <w:sz w:val="28"/>
          <w:szCs w:val="28"/>
        </w:rPr>
        <w:t>етерминантно-событийное расчленение  (</w:t>
      </w:r>
      <w:r w:rsidRPr="00284122">
        <w:rPr>
          <w:rStyle w:val="10"/>
          <w:i/>
          <w:sz w:val="28"/>
          <w:szCs w:val="28"/>
        </w:rPr>
        <w:t>В феврале прошлого года мой друг получил права; Три года назад умер знаменитый учёный</w:t>
      </w:r>
      <w:r w:rsidRPr="00284122">
        <w:rPr>
          <w:rStyle w:val="10"/>
          <w:sz w:val="28"/>
          <w:szCs w:val="28"/>
        </w:rPr>
        <w:t>)</w:t>
      </w:r>
      <w:r w:rsidRPr="00284122">
        <w:rPr>
          <w:b w:val="0"/>
          <w:sz w:val="28"/>
          <w:szCs w:val="28"/>
        </w:rPr>
        <w:t xml:space="preserve"> и нерасчленённая структура (</w:t>
      </w:r>
      <w:proofErr w:type="spellStart"/>
      <w:r w:rsidRPr="00284122">
        <w:rPr>
          <w:rStyle w:val="10"/>
          <w:sz w:val="28"/>
          <w:szCs w:val="28"/>
        </w:rPr>
        <w:t>тетическое</w:t>
      </w:r>
      <w:proofErr w:type="spellEnd"/>
      <w:r w:rsidRPr="00284122">
        <w:rPr>
          <w:rStyle w:val="10"/>
          <w:sz w:val="28"/>
          <w:szCs w:val="28"/>
        </w:rPr>
        <w:t xml:space="preserve"> предложение) (</w:t>
      </w:r>
      <w:r w:rsidRPr="00284122">
        <w:rPr>
          <w:b w:val="0"/>
          <w:i/>
          <w:sz w:val="28"/>
          <w:szCs w:val="28"/>
        </w:rPr>
        <w:t>Наступила весна</w:t>
      </w:r>
      <w:r w:rsidRPr="003F1501">
        <w:rPr>
          <w:rStyle w:val="30"/>
          <w:rFonts w:ascii="Times New Roman" w:hAnsi="Times New Roman" w:cs="Times New Roman"/>
          <w:i/>
          <w:color w:val="auto"/>
          <w:sz w:val="28"/>
          <w:szCs w:val="28"/>
        </w:rPr>
        <w:t>; Запели птицы</w:t>
      </w:r>
      <w:r w:rsidRPr="003F1501">
        <w:rPr>
          <w:rStyle w:val="30"/>
          <w:rFonts w:ascii="Times New Roman" w:hAnsi="Times New Roman" w:cs="Times New Roman"/>
          <w:color w:val="auto"/>
          <w:sz w:val="28"/>
          <w:szCs w:val="28"/>
        </w:rPr>
        <w:t>). Каждый из предложенных типов структур может видоизменяться с помощью добавления других речевых компонентов, распространяющих высказывание, однако, в целом, данные структуры остаются нейтральными в противовес линейно-акцентному преобразованию.</w:t>
      </w:r>
      <w:r w:rsidRPr="003F1501">
        <w:rPr>
          <w:rStyle w:val="30"/>
          <w:b/>
          <w:color w:val="auto"/>
          <w:sz w:val="28"/>
          <w:szCs w:val="28"/>
        </w:rPr>
        <w:t xml:space="preserve"> </w:t>
      </w:r>
      <w:r w:rsidRPr="00284122">
        <w:rPr>
          <w:b w:val="0"/>
          <w:iCs/>
          <w:sz w:val="28"/>
          <w:szCs w:val="28"/>
          <w:shd w:val="clear" w:color="auto" w:fill="FFFFFF"/>
        </w:rPr>
        <w:t>Е.В. Падучева</w:t>
      </w:r>
      <w:r w:rsidRPr="00284122">
        <w:rPr>
          <w:b w:val="0"/>
          <w:i/>
          <w:iCs/>
          <w:sz w:val="28"/>
          <w:szCs w:val="28"/>
          <w:shd w:val="clear" w:color="auto" w:fill="FFFFFF"/>
        </w:rPr>
        <w:t xml:space="preserve"> </w:t>
      </w:r>
      <w:r w:rsidRPr="00284122">
        <w:rPr>
          <w:b w:val="0"/>
          <w:sz w:val="28"/>
          <w:szCs w:val="28"/>
        </w:rPr>
        <w:t>вводит широкий перечень линейно-акцентных структур, которые подвергаются определённому синтаксическому членению. [Падучева Е.В. «Коммуникативная структура предложения», 2015]</w:t>
      </w:r>
      <w:bookmarkEnd w:id="9"/>
      <w:bookmarkEnd w:id="10"/>
      <w:bookmarkEnd w:id="11"/>
      <w:bookmarkEnd w:id="12"/>
      <w:bookmarkEnd w:id="13"/>
      <w:bookmarkEnd w:id="14"/>
      <w:bookmarkEnd w:id="15"/>
      <w:bookmarkEnd w:id="16"/>
    </w:p>
    <w:p w:rsidR="005E173C" w:rsidRPr="00A70B43" w:rsidRDefault="005E173C" w:rsidP="005E173C">
      <w:pPr>
        <w:spacing w:line="360" w:lineRule="auto"/>
        <w:jc w:val="both"/>
        <w:rPr>
          <w:sz w:val="28"/>
          <w:szCs w:val="28"/>
        </w:rPr>
      </w:pPr>
    </w:p>
    <w:p w:rsidR="005E173C" w:rsidRPr="00284122" w:rsidRDefault="005E173C" w:rsidP="005E173C">
      <w:pPr>
        <w:pStyle w:val="1"/>
        <w:shd w:val="clear" w:color="auto" w:fill="FFFFFF"/>
        <w:spacing w:before="0" w:beforeAutospacing="0" w:after="0" w:afterAutospacing="0" w:line="360" w:lineRule="auto"/>
        <w:jc w:val="both"/>
        <w:rPr>
          <w:b w:val="0"/>
          <w:sz w:val="28"/>
          <w:szCs w:val="28"/>
        </w:rPr>
      </w:pPr>
      <w:bookmarkStart w:id="17" w:name="_Toc477885072"/>
      <w:bookmarkStart w:id="18" w:name="_Toc480816759"/>
      <w:bookmarkStart w:id="19" w:name="_Toc480817623"/>
      <w:bookmarkStart w:id="20" w:name="_Toc480818085"/>
      <w:bookmarkStart w:id="21" w:name="_Toc480818494"/>
      <w:bookmarkStart w:id="22" w:name="_Toc481516895"/>
      <w:bookmarkStart w:id="23" w:name="_Toc482379672"/>
      <w:bookmarkStart w:id="24" w:name="_Toc482621001"/>
      <w:r w:rsidRPr="00284122">
        <w:rPr>
          <w:b w:val="0"/>
          <w:sz w:val="28"/>
          <w:szCs w:val="28"/>
        </w:rPr>
        <w:t>Экспрессивная препозиция собственно ремы</w:t>
      </w:r>
      <w:r w:rsidRPr="00284122">
        <w:rPr>
          <w:b w:val="0"/>
          <w:bCs w:val="0"/>
          <w:sz w:val="28"/>
          <w:szCs w:val="28"/>
        </w:rPr>
        <w:t xml:space="preserve"> подразумевает </w:t>
      </w:r>
      <w:r w:rsidRPr="00284122">
        <w:rPr>
          <w:b w:val="0"/>
          <w:sz w:val="28"/>
          <w:szCs w:val="28"/>
        </w:rPr>
        <w:t xml:space="preserve">перенос ремы в начало предложения, а остальные компоненты ремы и тема находятся в безударном положении: </w:t>
      </w:r>
      <w:r w:rsidRPr="00284122">
        <w:rPr>
          <w:rStyle w:val="10"/>
          <w:i/>
          <w:sz w:val="28"/>
          <w:szCs w:val="28"/>
        </w:rPr>
        <w:t>Любви и заботы</w:t>
      </w:r>
      <w:r w:rsidRPr="00284122">
        <w:rPr>
          <w:rStyle w:val="30"/>
          <w:b/>
          <w:i/>
          <w:sz w:val="28"/>
          <w:szCs w:val="28"/>
        </w:rPr>
        <w:t xml:space="preserve"> </w:t>
      </w:r>
      <w:r w:rsidRPr="00284122">
        <w:rPr>
          <w:b w:val="0"/>
          <w:i/>
          <w:sz w:val="28"/>
          <w:szCs w:val="28"/>
        </w:rPr>
        <w:t xml:space="preserve">требует ребенок; </w:t>
      </w:r>
      <w:r w:rsidRPr="00284122">
        <w:rPr>
          <w:rStyle w:val="10"/>
          <w:i/>
          <w:sz w:val="28"/>
          <w:szCs w:val="28"/>
        </w:rPr>
        <w:t xml:space="preserve">Запахом осени </w:t>
      </w:r>
      <w:r w:rsidRPr="00284122">
        <w:rPr>
          <w:b w:val="0"/>
          <w:i/>
          <w:sz w:val="28"/>
          <w:szCs w:val="28"/>
        </w:rPr>
        <w:t>наполнилась комната.</w:t>
      </w:r>
      <w:bookmarkEnd w:id="17"/>
      <w:bookmarkEnd w:id="18"/>
      <w:bookmarkEnd w:id="19"/>
      <w:bookmarkEnd w:id="20"/>
      <w:bookmarkEnd w:id="21"/>
      <w:bookmarkEnd w:id="22"/>
      <w:bookmarkEnd w:id="23"/>
      <w:bookmarkEnd w:id="24"/>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25" w:name="_Toc477885073"/>
      <w:bookmarkStart w:id="26" w:name="_Toc480816760"/>
      <w:bookmarkStart w:id="27" w:name="_Toc480817624"/>
      <w:bookmarkStart w:id="28" w:name="_Toc480818086"/>
      <w:bookmarkStart w:id="29" w:name="_Toc480818495"/>
      <w:bookmarkStart w:id="30" w:name="_Toc481516896"/>
      <w:bookmarkStart w:id="31" w:name="_Toc482379673"/>
      <w:bookmarkStart w:id="32" w:name="_Toc482621002"/>
      <w:r w:rsidRPr="00284122">
        <w:rPr>
          <w:b w:val="0"/>
          <w:sz w:val="28"/>
          <w:szCs w:val="28"/>
        </w:rPr>
        <w:t xml:space="preserve">Дислокация ремы с рецессией темы в классическом и </w:t>
      </w:r>
      <w:proofErr w:type="spellStart"/>
      <w:r w:rsidRPr="00284122">
        <w:rPr>
          <w:b w:val="0"/>
          <w:sz w:val="28"/>
          <w:szCs w:val="28"/>
        </w:rPr>
        <w:t>интродуктивном</w:t>
      </w:r>
      <w:proofErr w:type="spellEnd"/>
      <w:r w:rsidRPr="00284122">
        <w:rPr>
          <w:b w:val="0"/>
          <w:sz w:val="28"/>
          <w:szCs w:val="28"/>
        </w:rPr>
        <w:t xml:space="preserve"> предложении заключается в том, что рема расчленяется на две части: её глагольная составляющая становится в начало высказывания, а остаток </w:t>
      </w:r>
      <w:r w:rsidRPr="00284122">
        <w:rPr>
          <w:b w:val="0"/>
          <w:sz w:val="28"/>
          <w:szCs w:val="28"/>
        </w:rPr>
        <w:lastRenderedPageBreak/>
        <w:t xml:space="preserve">располагается в конце высказывания: </w:t>
      </w:r>
      <w:r w:rsidRPr="00284122">
        <w:rPr>
          <w:b w:val="0"/>
          <w:i/>
          <w:sz w:val="28"/>
          <w:szCs w:val="28"/>
        </w:rPr>
        <w:t>Возвращается</w:t>
      </w:r>
      <w:r w:rsidRPr="00284122">
        <w:rPr>
          <w:rStyle w:val="a5"/>
          <w:b/>
          <w:i/>
          <w:sz w:val="28"/>
          <w:szCs w:val="28"/>
        </w:rPr>
        <w:t> </w:t>
      </w:r>
      <w:r w:rsidRPr="003F1501">
        <w:rPr>
          <w:rStyle w:val="20"/>
          <w:i/>
          <w:sz w:val="28"/>
          <w:szCs w:val="28"/>
        </w:rPr>
        <w:t>муж</w:t>
      </w:r>
      <w:r w:rsidRPr="00284122">
        <w:rPr>
          <w:rStyle w:val="a5"/>
          <w:b/>
          <w:i/>
          <w:sz w:val="28"/>
          <w:szCs w:val="28"/>
        </w:rPr>
        <w:t> </w:t>
      </w:r>
      <w:r w:rsidRPr="00284122">
        <w:rPr>
          <w:b w:val="0"/>
          <w:i/>
          <w:sz w:val="28"/>
          <w:szCs w:val="28"/>
        </w:rPr>
        <w:t>из командировки</w:t>
      </w:r>
      <w:r w:rsidRPr="00284122">
        <w:rPr>
          <w:b w:val="0"/>
          <w:sz w:val="28"/>
          <w:szCs w:val="28"/>
        </w:rPr>
        <w:t xml:space="preserve">; </w:t>
      </w:r>
      <w:r w:rsidRPr="00284122">
        <w:rPr>
          <w:b w:val="0"/>
          <w:i/>
          <w:sz w:val="28"/>
          <w:szCs w:val="28"/>
        </w:rPr>
        <w:t>Оглянулся</w:t>
      </w:r>
      <w:r w:rsidRPr="00284122">
        <w:rPr>
          <w:rStyle w:val="30"/>
          <w:b/>
          <w:i/>
          <w:sz w:val="28"/>
          <w:szCs w:val="28"/>
        </w:rPr>
        <w:t xml:space="preserve"> </w:t>
      </w:r>
      <w:r w:rsidRPr="003F1501">
        <w:rPr>
          <w:rStyle w:val="20"/>
          <w:i/>
          <w:sz w:val="28"/>
          <w:szCs w:val="28"/>
        </w:rPr>
        <w:t>Жилин</w:t>
      </w:r>
      <w:r w:rsidRPr="00284122">
        <w:rPr>
          <w:rStyle w:val="a5"/>
          <w:b/>
          <w:i/>
          <w:sz w:val="28"/>
          <w:szCs w:val="28"/>
        </w:rPr>
        <w:t> </w:t>
      </w:r>
      <w:r w:rsidRPr="00284122">
        <w:rPr>
          <w:b w:val="0"/>
          <w:i/>
          <w:sz w:val="28"/>
          <w:szCs w:val="28"/>
        </w:rPr>
        <w:t>на свою лошадь</w:t>
      </w:r>
      <w:r w:rsidRPr="00284122">
        <w:rPr>
          <w:rStyle w:val="30"/>
          <w:b/>
          <w:sz w:val="28"/>
          <w:szCs w:val="28"/>
        </w:rPr>
        <w:t xml:space="preserve">; </w:t>
      </w:r>
      <w:r w:rsidRPr="00284122">
        <w:rPr>
          <w:b w:val="0"/>
          <w:i/>
          <w:sz w:val="28"/>
          <w:szCs w:val="28"/>
        </w:rPr>
        <w:t>Был</w:t>
      </w:r>
      <w:r w:rsidRPr="00284122">
        <w:rPr>
          <w:rStyle w:val="a5"/>
          <w:b/>
          <w:i/>
          <w:sz w:val="28"/>
          <w:szCs w:val="28"/>
        </w:rPr>
        <w:t> </w:t>
      </w:r>
      <w:r w:rsidRPr="00284122">
        <w:rPr>
          <w:b w:val="0"/>
          <w:i/>
          <w:sz w:val="28"/>
          <w:szCs w:val="28"/>
        </w:rPr>
        <w:t>у майора Деева</w:t>
      </w:r>
      <w:r w:rsidRPr="00284122">
        <w:rPr>
          <w:rStyle w:val="a5"/>
          <w:b/>
          <w:sz w:val="28"/>
          <w:szCs w:val="28"/>
        </w:rPr>
        <w:t> </w:t>
      </w:r>
      <w:r w:rsidRPr="003F1501">
        <w:rPr>
          <w:rStyle w:val="20"/>
          <w:i/>
          <w:sz w:val="28"/>
          <w:szCs w:val="28"/>
        </w:rPr>
        <w:t>товарищ</w:t>
      </w:r>
      <w:r w:rsidRPr="003F1501">
        <w:rPr>
          <w:rStyle w:val="30"/>
          <w:i/>
          <w:sz w:val="28"/>
          <w:szCs w:val="28"/>
        </w:rPr>
        <w:t>.</w:t>
      </w:r>
      <w:bookmarkEnd w:id="25"/>
      <w:bookmarkEnd w:id="26"/>
      <w:bookmarkEnd w:id="27"/>
      <w:bookmarkEnd w:id="28"/>
      <w:bookmarkEnd w:id="29"/>
      <w:bookmarkEnd w:id="30"/>
      <w:bookmarkEnd w:id="31"/>
      <w:bookmarkEnd w:id="32"/>
      <w:r w:rsidRPr="00284122">
        <w:rPr>
          <w:rStyle w:val="a5"/>
          <w:b/>
          <w:sz w:val="28"/>
          <w:szCs w:val="28"/>
        </w:rPr>
        <w:t> </w:t>
      </w:r>
    </w:p>
    <w:p w:rsidR="005E173C" w:rsidRPr="006D63FF" w:rsidRDefault="005E173C" w:rsidP="006D63FF">
      <w:pPr>
        <w:spacing w:line="360" w:lineRule="auto"/>
        <w:jc w:val="both"/>
        <w:rPr>
          <w:sz w:val="28"/>
          <w:szCs w:val="28"/>
        </w:rPr>
      </w:pPr>
      <w:r w:rsidRPr="006D63FF">
        <w:rPr>
          <w:sz w:val="28"/>
          <w:szCs w:val="28"/>
        </w:rPr>
        <w:t>Т</w:t>
      </w:r>
      <w:r w:rsidR="006D63FF" w:rsidRPr="006D63FF">
        <w:rPr>
          <w:sz w:val="28"/>
          <w:szCs w:val="28"/>
        </w:rPr>
        <w:t>ема</w:t>
      </w:r>
      <w:r w:rsidRPr="006D63FF">
        <w:rPr>
          <w:sz w:val="28"/>
          <w:szCs w:val="28"/>
        </w:rPr>
        <w:t>-</w:t>
      </w:r>
      <w:proofErr w:type="spellStart"/>
      <w:r w:rsidRPr="006D63FF">
        <w:rPr>
          <w:sz w:val="28"/>
          <w:szCs w:val="28"/>
        </w:rPr>
        <w:t>рематическая</w:t>
      </w:r>
      <w:proofErr w:type="spellEnd"/>
      <w:r w:rsidRPr="006D63FF">
        <w:rPr>
          <w:sz w:val="28"/>
          <w:szCs w:val="28"/>
        </w:rPr>
        <w:t xml:space="preserve"> инверсия и эффект идентификации заключаются в перестановке темы и ремы, где тема становится </w:t>
      </w:r>
      <w:bookmarkStart w:id="33" w:name="_Toc477885074"/>
      <w:bookmarkStart w:id="34" w:name="_Toc480816761"/>
      <w:bookmarkStart w:id="35" w:name="_Toc480817625"/>
      <w:r w:rsidRPr="006D63FF">
        <w:rPr>
          <w:sz w:val="28"/>
          <w:szCs w:val="28"/>
        </w:rPr>
        <w:t xml:space="preserve">ремой, а рема – темой: </w:t>
      </w:r>
      <w:r w:rsidRPr="006D63FF">
        <w:rPr>
          <w:bCs/>
          <w:i/>
          <w:sz w:val="28"/>
          <w:szCs w:val="28"/>
        </w:rPr>
        <w:t>Марию поцеловал Иван</w:t>
      </w:r>
      <w:r w:rsidRPr="006D63FF">
        <w:rPr>
          <w:bCs/>
          <w:sz w:val="28"/>
          <w:szCs w:val="28"/>
        </w:rPr>
        <w:t xml:space="preserve">. Чтобы достичь </w:t>
      </w:r>
      <w:r w:rsidRPr="006D63FF">
        <w:rPr>
          <w:sz w:val="28"/>
          <w:szCs w:val="28"/>
        </w:rPr>
        <w:t>эффекта идентификации, рема должна иметь свойство идентификации объекта. Так, в примере «</w:t>
      </w:r>
      <w:r w:rsidRPr="006D63FF">
        <w:rPr>
          <w:i/>
          <w:sz w:val="28"/>
          <w:szCs w:val="28"/>
        </w:rPr>
        <w:t>Марию поцеловал Иван</w:t>
      </w:r>
      <w:r w:rsidRPr="006D63FF">
        <w:rPr>
          <w:sz w:val="28"/>
          <w:szCs w:val="28"/>
        </w:rPr>
        <w:t>» подразумевается, что действие совершает только один субъект – Иван, что и подчеркивается с помощью данного линейного преобразования.</w:t>
      </w:r>
      <w:bookmarkEnd w:id="33"/>
      <w:bookmarkEnd w:id="34"/>
      <w:bookmarkEnd w:id="35"/>
    </w:p>
    <w:p w:rsidR="005E173C" w:rsidRPr="006D63FF" w:rsidRDefault="005E173C" w:rsidP="006D63FF">
      <w:pPr>
        <w:spacing w:line="360" w:lineRule="auto"/>
        <w:jc w:val="both"/>
        <w:rPr>
          <w:sz w:val="28"/>
          <w:szCs w:val="28"/>
        </w:rPr>
      </w:pPr>
      <w:bookmarkStart w:id="36" w:name="_Toc477885075"/>
      <w:bookmarkStart w:id="37" w:name="_Toc480816762"/>
      <w:bookmarkStart w:id="38" w:name="_Toc480817626"/>
      <w:proofErr w:type="spellStart"/>
      <w:r w:rsidRPr="006D63FF">
        <w:rPr>
          <w:sz w:val="28"/>
          <w:szCs w:val="28"/>
        </w:rPr>
        <w:t>Тематизация</w:t>
      </w:r>
      <w:proofErr w:type="spellEnd"/>
      <w:r w:rsidRPr="006D63FF">
        <w:rPr>
          <w:sz w:val="28"/>
          <w:szCs w:val="28"/>
        </w:rPr>
        <w:t xml:space="preserve"> собственно ремы обозначает перенос ремы в начало предложения с сохранением фразового акцента: </w:t>
      </w:r>
      <w:r w:rsidRPr="006D63FF">
        <w:rPr>
          <w:i/>
          <w:sz w:val="28"/>
          <w:szCs w:val="28"/>
        </w:rPr>
        <w:t>Мой брат уехал в Петербург – В Петербург уехал мой брат.</w:t>
      </w:r>
      <w:bookmarkEnd w:id="36"/>
      <w:bookmarkEnd w:id="37"/>
      <w:bookmarkEnd w:id="38"/>
    </w:p>
    <w:p w:rsidR="005E173C" w:rsidRPr="006D63FF" w:rsidRDefault="005E173C" w:rsidP="006D63FF">
      <w:pPr>
        <w:spacing w:line="360" w:lineRule="auto"/>
        <w:jc w:val="both"/>
        <w:rPr>
          <w:sz w:val="28"/>
          <w:szCs w:val="28"/>
        </w:rPr>
      </w:pPr>
      <w:r w:rsidRPr="006D63FF">
        <w:rPr>
          <w:sz w:val="28"/>
          <w:szCs w:val="28"/>
        </w:rPr>
        <w:t>Тесная смысловая связь между глаголом и именной группой порождает эффект идентификации, который присутствует и в тема-</w:t>
      </w:r>
      <w:proofErr w:type="spellStart"/>
      <w:r w:rsidRPr="006D63FF">
        <w:rPr>
          <w:sz w:val="28"/>
          <w:szCs w:val="28"/>
        </w:rPr>
        <w:t>рематической</w:t>
      </w:r>
      <w:proofErr w:type="spellEnd"/>
      <w:r w:rsidRPr="006D63FF">
        <w:rPr>
          <w:sz w:val="28"/>
          <w:szCs w:val="28"/>
        </w:rPr>
        <w:t xml:space="preserve"> инверсии. Данное явление связано с наличием субъектно-предикатной инверсии, которая сопровождает </w:t>
      </w:r>
      <w:proofErr w:type="spellStart"/>
      <w:r w:rsidRPr="006D63FF">
        <w:rPr>
          <w:sz w:val="28"/>
          <w:szCs w:val="28"/>
        </w:rPr>
        <w:t>тематизацию</w:t>
      </w:r>
      <w:proofErr w:type="spellEnd"/>
      <w:r w:rsidRPr="006D63FF">
        <w:rPr>
          <w:sz w:val="28"/>
          <w:szCs w:val="28"/>
        </w:rPr>
        <w:t xml:space="preserve"> как средство выражения</w:t>
      </w:r>
      <w:r w:rsidRPr="006D63FF">
        <w:rPr>
          <w:rStyle w:val="a5"/>
          <w:sz w:val="28"/>
          <w:szCs w:val="28"/>
        </w:rPr>
        <w:t> </w:t>
      </w:r>
      <w:r w:rsidRPr="006D63FF">
        <w:rPr>
          <w:rStyle w:val="10"/>
          <w:b w:val="0"/>
          <w:sz w:val="28"/>
          <w:szCs w:val="28"/>
        </w:rPr>
        <w:t>коммуникативной нерасчлененности</w:t>
      </w:r>
      <w:r w:rsidRPr="006D63FF">
        <w:rPr>
          <w:sz w:val="28"/>
          <w:szCs w:val="28"/>
        </w:rPr>
        <w:t>.</w:t>
      </w:r>
    </w:p>
    <w:p w:rsidR="005E173C" w:rsidRPr="006D63FF" w:rsidRDefault="005E173C" w:rsidP="006D63FF">
      <w:pPr>
        <w:spacing w:line="360" w:lineRule="auto"/>
        <w:jc w:val="both"/>
        <w:rPr>
          <w:sz w:val="28"/>
          <w:szCs w:val="28"/>
        </w:rPr>
      </w:pPr>
      <w:bookmarkStart w:id="39" w:name="_Toc477885076"/>
      <w:bookmarkStart w:id="40" w:name="_Toc480816763"/>
      <w:bookmarkStart w:id="41" w:name="_Toc480817627"/>
      <w:r w:rsidRPr="006D63FF">
        <w:rPr>
          <w:sz w:val="28"/>
          <w:szCs w:val="28"/>
        </w:rPr>
        <w:t>Контрастная тема</w:t>
      </w:r>
      <w:r w:rsidRPr="006D63FF">
        <w:rPr>
          <w:bCs/>
          <w:sz w:val="28"/>
          <w:szCs w:val="28"/>
        </w:rPr>
        <w:t xml:space="preserve"> обусловлена </w:t>
      </w:r>
      <w:r w:rsidRPr="006D63FF">
        <w:rPr>
          <w:sz w:val="28"/>
          <w:szCs w:val="28"/>
        </w:rPr>
        <w:t xml:space="preserve">заменой обычной темы на </w:t>
      </w:r>
      <w:proofErr w:type="gramStart"/>
      <w:r w:rsidRPr="006D63FF">
        <w:rPr>
          <w:sz w:val="28"/>
          <w:szCs w:val="28"/>
        </w:rPr>
        <w:t>контрастную</w:t>
      </w:r>
      <w:proofErr w:type="gramEnd"/>
      <w:r w:rsidRPr="006D63FF">
        <w:rPr>
          <w:sz w:val="28"/>
          <w:szCs w:val="28"/>
        </w:rPr>
        <w:t xml:space="preserve">, что выражается только с помощью семантического эффекта: </w:t>
      </w:r>
      <w:r w:rsidRPr="006D63FF">
        <w:rPr>
          <w:i/>
          <w:sz w:val="28"/>
          <w:szCs w:val="28"/>
        </w:rPr>
        <w:t>Иван Марию любит</w:t>
      </w:r>
      <w:r w:rsidRPr="006D63FF">
        <w:rPr>
          <w:sz w:val="28"/>
          <w:szCs w:val="28"/>
        </w:rPr>
        <w:t xml:space="preserve"> (а не кого-то ещё). Контрастная тема может быть выражена и с помощью импликации: </w:t>
      </w:r>
      <w:r w:rsidRPr="006D63FF">
        <w:rPr>
          <w:i/>
          <w:sz w:val="28"/>
          <w:szCs w:val="28"/>
        </w:rPr>
        <w:t>Иван не пришёл</w:t>
      </w:r>
      <w:r w:rsidRPr="006D63FF">
        <w:rPr>
          <w:sz w:val="28"/>
          <w:szCs w:val="28"/>
        </w:rPr>
        <w:t xml:space="preserve"> (пришла Мария). Стоит отметить, что существуют некоторые ограничения в условии контраста темы. Такие лексемы как </w:t>
      </w:r>
      <w:r w:rsidRPr="003F1501">
        <w:rPr>
          <w:b/>
          <w:bCs/>
          <w:i/>
          <w:sz w:val="28"/>
          <w:szCs w:val="28"/>
        </w:rPr>
        <w:t>«</w:t>
      </w:r>
      <w:r w:rsidRPr="003F1501">
        <w:rPr>
          <w:rStyle w:val="20"/>
          <w:b w:val="0"/>
          <w:i/>
          <w:sz w:val="28"/>
          <w:szCs w:val="28"/>
        </w:rPr>
        <w:t>все»</w:t>
      </w:r>
      <w:r w:rsidRPr="003F1501">
        <w:rPr>
          <w:i/>
          <w:sz w:val="28"/>
          <w:szCs w:val="28"/>
        </w:rPr>
        <w:t>,</w:t>
      </w:r>
      <w:r w:rsidRPr="003F1501">
        <w:rPr>
          <w:rStyle w:val="a5"/>
          <w:b w:val="0"/>
          <w:i/>
          <w:sz w:val="28"/>
          <w:szCs w:val="28"/>
        </w:rPr>
        <w:t> «</w:t>
      </w:r>
      <w:r w:rsidRPr="003F1501">
        <w:rPr>
          <w:rStyle w:val="20"/>
          <w:b w:val="0"/>
          <w:i/>
          <w:sz w:val="28"/>
          <w:szCs w:val="28"/>
        </w:rPr>
        <w:t>всегда</w:t>
      </w:r>
      <w:r w:rsidRPr="003F1501">
        <w:rPr>
          <w:i/>
          <w:sz w:val="28"/>
          <w:szCs w:val="28"/>
        </w:rPr>
        <w:t>»,</w:t>
      </w:r>
      <w:r w:rsidRPr="003F1501">
        <w:rPr>
          <w:rStyle w:val="a5"/>
          <w:i/>
          <w:sz w:val="28"/>
          <w:szCs w:val="28"/>
        </w:rPr>
        <w:t> </w:t>
      </w:r>
      <w:r w:rsidRPr="003F1501">
        <w:rPr>
          <w:rStyle w:val="a5"/>
          <w:b w:val="0"/>
          <w:i/>
          <w:sz w:val="28"/>
          <w:szCs w:val="28"/>
        </w:rPr>
        <w:t>«</w:t>
      </w:r>
      <w:r w:rsidRPr="003F1501">
        <w:rPr>
          <w:rStyle w:val="20"/>
          <w:b w:val="0"/>
          <w:i/>
          <w:sz w:val="28"/>
          <w:szCs w:val="28"/>
        </w:rPr>
        <w:t>всякий»</w:t>
      </w:r>
      <w:r w:rsidRPr="006D63FF">
        <w:rPr>
          <w:rStyle w:val="a5"/>
          <w:b w:val="0"/>
          <w:sz w:val="28"/>
          <w:szCs w:val="28"/>
        </w:rPr>
        <w:t> </w:t>
      </w:r>
      <w:r w:rsidR="006D63FF">
        <w:rPr>
          <w:sz w:val="28"/>
          <w:szCs w:val="28"/>
        </w:rPr>
        <w:t xml:space="preserve">не </w:t>
      </w:r>
      <w:r w:rsidRPr="006D63FF">
        <w:rPr>
          <w:sz w:val="28"/>
          <w:szCs w:val="28"/>
        </w:rPr>
        <w:t>создают контраста в высказывании.</w:t>
      </w:r>
      <w:bookmarkEnd w:id="39"/>
      <w:bookmarkEnd w:id="40"/>
      <w:bookmarkEnd w:id="41"/>
      <w:r w:rsidRPr="006D63FF">
        <w:rPr>
          <w:rStyle w:val="a5"/>
          <w:b w:val="0"/>
          <w:sz w:val="28"/>
          <w:szCs w:val="28"/>
        </w:rPr>
        <w:t> </w:t>
      </w:r>
    </w:p>
    <w:p w:rsidR="005E173C" w:rsidRPr="006D63FF" w:rsidRDefault="005E173C" w:rsidP="006D63FF">
      <w:pPr>
        <w:spacing w:line="360" w:lineRule="auto"/>
        <w:jc w:val="both"/>
        <w:rPr>
          <w:sz w:val="28"/>
          <w:szCs w:val="28"/>
        </w:rPr>
      </w:pPr>
      <w:bookmarkStart w:id="42" w:name="_Toc477885077"/>
      <w:bookmarkStart w:id="43" w:name="_Toc480816764"/>
      <w:bookmarkStart w:id="44" w:name="_Toc480817628"/>
      <w:r w:rsidRPr="006D63FF">
        <w:rPr>
          <w:sz w:val="28"/>
          <w:szCs w:val="28"/>
        </w:rPr>
        <w:t xml:space="preserve">Другим явлением контраста в высказывании оказывается контрастная рема, или </w:t>
      </w:r>
      <w:proofErr w:type="spellStart"/>
      <w:r w:rsidRPr="006D63FF">
        <w:rPr>
          <w:sz w:val="28"/>
          <w:szCs w:val="28"/>
        </w:rPr>
        <w:t>верификативный</w:t>
      </w:r>
      <w:proofErr w:type="spellEnd"/>
      <w:r w:rsidRPr="006D63FF">
        <w:rPr>
          <w:sz w:val="28"/>
          <w:szCs w:val="28"/>
        </w:rPr>
        <w:t xml:space="preserve"> контраст. При наличии контрастной ремы акцентом фразы, чаще всего, служит сказуемое: </w:t>
      </w:r>
      <w:r w:rsidRPr="006D63FF">
        <w:rPr>
          <w:i/>
          <w:sz w:val="28"/>
          <w:szCs w:val="28"/>
        </w:rPr>
        <w:t>Иван любил Марию</w:t>
      </w:r>
      <w:r w:rsidRPr="006D63FF">
        <w:rPr>
          <w:sz w:val="28"/>
          <w:szCs w:val="28"/>
        </w:rPr>
        <w:t xml:space="preserve"> (но уже не любит). Также, контраст может достигаться за счёт тематической составляющей в том случае, если она противопоставлена предметному значению: </w:t>
      </w:r>
      <w:r w:rsidRPr="006D63FF">
        <w:rPr>
          <w:i/>
          <w:sz w:val="28"/>
          <w:szCs w:val="28"/>
        </w:rPr>
        <w:lastRenderedPageBreak/>
        <w:t>Незаконченный рассказ приведёт к негодованию слушателей</w:t>
      </w:r>
      <w:r w:rsidRPr="006D63FF">
        <w:rPr>
          <w:sz w:val="28"/>
          <w:szCs w:val="28"/>
        </w:rPr>
        <w:t xml:space="preserve"> (Если рассказ не закончится, то слушатели будут негодовать).</w:t>
      </w:r>
      <w:bookmarkEnd w:id="42"/>
      <w:bookmarkEnd w:id="43"/>
      <w:bookmarkEnd w:id="44"/>
    </w:p>
    <w:p w:rsidR="005E173C" w:rsidRPr="006D63FF" w:rsidRDefault="005E173C" w:rsidP="006D63FF">
      <w:pPr>
        <w:spacing w:line="360" w:lineRule="auto"/>
        <w:jc w:val="both"/>
        <w:rPr>
          <w:sz w:val="28"/>
          <w:szCs w:val="28"/>
        </w:rPr>
      </w:pPr>
      <w:bookmarkStart w:id="45" w:name="_Toc477885078"/>
      <w:bookmarkStart w:id="46" w:name="_Toc480816765"/>
      <w:bookmarkStart w:id="47" w:name="_Toc480817629"/>
      <w:proofErr w:type="spellStart"/>
      <w:r w:rsidRPr="006D63FF">
        <w:rPr>
          <w:sz w:val="28"/>
          <w:szCs w:val="28"/>
        </w:rPr>
        <w:t>Рематизация</w:t>
      </w:r>
      <w:proofErr w:type="spellEnd"/>
      <w:r w:rsidRPr="006D63FF">
        <w:rPr>
          <w:sz w:val="28"/>
          <w:szCs w:val="28"/>
        </w:rPr>
        <w:t xml:space="preserve"> </w:t>
      </w:r>
      <w:proofErr w:type="spellStart"/>
      <w:r w:rsidRPr="006D63FF">
        <w:rPr>
          <w:sz w:val="28"/>
          <w:szCs w:val="28"/>
        </w:rPr>
        <w:t>приглагольного</w:t>
      </w:r>
      <w:proofErr w:type="spellEnd"/>
      <w:r w:rsidRPr="006D63FF">
        <w:rPr>
          <w:sz w:val="28"/>
          <w:szCs w:val="28"/>
        </w:rPr>
        <w:t xml:space="preserve"> </w:t>
      </w:r>
      <w:proofErr w:type="spellStart"/>
      <w:r w:rsidRPr="006D63FF">
        <w:rPr>
          <w:sz w:val="28"/>
          <w:szCs w:val="28"/>
        </w:rPr>
        <w:t>адвербиала</w:t>
      </w:r>
      <w:proofErr w:type="spellEnd"/>
      <w:r w:rsidRPr="006D63FF">
        <w:rPr>
          <w:sz w:val="28"/>
          <w:szCs w:val="28"/>
        </w:rPr>
        <w:t xml:space="preserve"> заключается в сдвиге </w:t>
      </w:r>
      <w:proofErr w:type="spellStart"/>
      <w:r w:rsidRPr="006D63FF">
        <w:rPr>
          <w:sz w:val="28"/>
          <w:szCs w:val="28"/>
        </w:rPr>
        <w:t>адвербиала</w:t>
      </w:r>
      <w:proofErr w:type="spellEnd"/>
      <w:r w:rsidRPr="006D63FF">
        <w:rPr>
          <w:sz w:val="28"/>
          <w:szCs w:val="28"/>
        </w:rPr>
        <w:t xml:space="preserve">, </w:t>
      </w:r>
      <w:proofErr w:type="gramStart"/>
      <w:r w:rsidRPr="006D63FF">
        <w:rPr>
          <w:sz w:val="28"/>
          <w:szCs w:val="28"/>
        </w:rPr>
        <w:t>характеризующего</w:t>
      </w:r>
      <w:proofErr w:type="gramEnd"/>
      <w:r w:rsidRPr="006D63FF">
        <w:rPr>
          <w:sz w:val="28"/>
          <w:szCs w:val="28"/>
        </w:rPr>
        <w:t xml:space="preserve"> ту или иную ситуацию. Линейное преобразование выглядит следующим образом: </w:t>
      </w:r>
      <w:r w:rsidRPr="006D63FF">
        <w:rPr>
          <w:i/>
          <w:sz w:val="28"/>
          <w:szCs w:val="28"/>
        </w:rPr>
        <w:t>Друзья сильно обиделись – Друзья обиделись сильно</w:t>
      </w:r>
      <w:r w:rsidRPr="006D63FF">
        <w:rPr>
          <w:sz w:val="28"/>
          <w:szCs w:val="28"/>
        </w:rPr>
        <w:t xml:space="preserve">. В данной структуре можно заметить неявное противопоставление, выраженное переносом </w:t>
      </w:r>
      <w:proofErr w:type="spellStart"/>
      <w:r w:rsidRPr="006D63FF">
        <w:rPr>
          <w:sz w:val="28"/>
          <w:szCs w:val="28"/>
        </w:rPr>
        <w:t>адвербиала</w:t>
      </w:r>
      <w:proofErr w:type="spellEnd"/>
      <w:r w:rsidRPr="006D63FF">
        <w:rPr>
          <w:sz w:val="28"/>
          <w:szCs w:val="28"/>
        </w:rPr>
        <w:t>, что и повлияло на фразовый акцент высказывания.</w:t>
      </w:r>
      <w:bookmarkEnd w:id="45"/>
      <w:bookmarkEnd w:id="46"/>
      <w:bookmarkEnd w:id="47"/>
    </w:p>
    <w:p w:rsidR="005E173C" w:rsidRPr="00284122" w:rsidRDefault="005E173C" w:rsidP="006D63FF">
      <w:pPr>
        <w:spacing w:line="360" w:lineRule="auto"/>
        <w:jc w:val="both"/>
      </w:pPr>
      <w:bookmarkStart w:id="48" w:name="_Toc477885079"/>
      <w:bookmarkStart w:id="49" w:name="_Toc480816766"/>
      <w:bookmarkStart w:id="50" w:name="_Toc480817630"/>
      <w:proofErr w:type="spellStart"/>
      <w:r w:rsidRPr="006D63FF">
        <w:rPr>
          <w:sz w:val="28"/>
          <w:szCs w:val="28"/>
        </w:rPr>
        <w:t>Рематическая</w:t>
      </w:r>
      <w:proofErr w:type="spellEnd"/>
      <w:r w:rsidRPr="006D63FF">
        <w:rPr>
          <w:sz w:val="28"/>
          <w:szCs w:val="28"/>
        </w:rPr>
        <w:t xml:space="preserve"> консолидация в субъектно-предикатном комплексе (как противоположность тема-</w:t>
      </w:r>
      <w:proofErr w:type="spellStart"/>
      <w:r w:rsidRPr="006D63FF">
        <w:rPr>
          <w:sz w:val="28"/>
          <w:szCs w:val="28"/>
        </w:rPr>
        <w:t>рематическому</w:t>
      </w:r>
      <w:proofErr w:type="spellEnd"/>
      <w:r w:rsidRPr="006D63FF">
        <w:rPr>
          <w:sz w:val="28"/>
          <w:szCs w:val="28"/>
        </w:rPr>
        <w:t xml:space="preserve"> расчленению)</w:t>
      </w:r>
      <w:r w:rsidRPr="006D63FF">
        <w:rPr>
          <w:bCs/>
          <w:sz w:val="28"/>
          <w:szCs w:val="28"/>
        </w:rPr>
        <w:t xml:space="preserve"> предполагает наличие </w:t>
      </w:r>
      <w:r w:rsidRPr="006D63FF">
        <w:rPr>
          <w:sz w:val="28"/>
          <w:szCs w:val="28"/>
        </w:rPr>
        <w:t xml:space="preserve">инверсии подлежащего и сказуемого в предложениях, изначально расчленённых на тему и рему, создавая коммуникативную нерасчленённость. Чаще всего, </w:t>
      </w:r>
      <w:proofErr w:type="spellStart"/>
      <w:r w:rsidRPr="006D63FF">
        <w:rPr>
          <w:sz w:val="28"/>
          <w:szCs w:val="28"/>
        </w:rPr>
        <w:t>рематическая</w:t>
      </w:r>
      <w:proofErr w:type="spellEnd"/>
      <w:r w:rsidRPr="006D63FF">
        <w:rPr>
          <w:sz w:val="28"/>
          <w:szCs w:val="28"/>
        </w:rPr>
        <w:t xml:space="preserve"> консолидация является следствием наличия тематической препозиции собственно</w:t>
      </w:r>
      <w:r w:rsidRPr="00284122">
        <w:t xml:space="preserve"> </w:t>
      </w:r>
      <w:r w:rsidRPr="006D63FF">
        <w:rPr>
          <w:sz w:val="28"/>
          <w:szCs w:val="28"/>
        </w:rPr>
        <w:t xml:space="preserve">ремы: </w:t>
      </w:r>
      <w:r w:rsidRPr="006D63FF">
        <w:rPr>
          <w:i/>
          <w:sz w:val="28"/>
          <w:szCs w:val="28"/>
        </w:rPr>
        <w:t xml:space="preserve">Отец дочери позвонил учителю </w:t>
      </w:r>
      <w:r w:rsidRPr="006D63FF">
        <w:rPr>
          <w:sz w:val="28"/>
          <w:szCs w:val="28"/>
        </w:rPr>
        <w:t>–</w:t>
      </w:r>
      <w:r w:rsidRPr="006D63FF">
        <w:rPr>
          <w:i/>
          <w:sz w:val="28"/>
          <w:szCs w:val="28"/>
        </w:rPr>
        <w:t xml:space="preserve"> Учителю позвонил отец дочери.</w:t>
      </w:r>
      <w:bookmarkEnd w:id="48"/>
      <w:bookmarkEnd w:id="49"/>
      <w:bookmarkEnd w:id="50"/>
    </w:p>
    <w:p w:rsidR="005E173C" w:rsidRPr="00284122" w:rsidRDefault="005E173C" w:rsidP="005E173C">
      <w:pPr>
        <w:pStyle w:val="2"/>
        <w:shd w:val="clear" w:color="auto" w:fill="FFFFFF"/>
        <w:spacing w:beforeAutospacing="0" w:after="0" w:afterAutospacing="0" w:line="360" w:lineRule="auto"/>
        <w:jc w:val="both"/>
        <w:rPr>
          <w:b w:val="0"/>
          <w:i/>
          <w:sz w:val="28"/>
          <w:szCs w:val="28"/>
        </w:rPr>
      </w:pPr>
      <w:bookmarkStart w:id="51" w:name="_Toc477885080"/>
      <w:bookmarkStart w:id="52" w:name="_Toc480816767"/>
      <w:bookmarkStart w:id="53" w:name="_Toc480817631"/>
      <w:bookmarkStart w:id="54" w:name="_Toc480818087"/>
      <w:bookmarkStart w:id="55" w:name="_Toc480818496"/>
      <w:bookmarkStart w:id="56" w:name="_Toc481516897"/>
      <w:bookmarkStart w:id="57" w:name="_Toc482379674"/>
      <w:bookmarkStart w:id="58" w:name="_Toc482621003"/>
      <w:r w:rsidRPr="006D63FF">
        <w:rPr>
          <w:b w:val="0"/>
          <w:sz w:val="28"/>
          <w:szCs w:val="28"/>
        </w:rPr>
        <w:t>Суперпозиция ремы</w:t>
      </w:r>
      <w:r w:rsidRPr="00284122">
        <w:rPr>
          <w:sz w:val="28"/>
          <w:szCs w:val="28"/>
        </w:rPr>
        <w:t xml:space="preserve"> </w:t>
      </w:r>
      <w:r w:rsidRPr="00284122">
        <w:rPr>
          <w:b w:val="0"/>
          <w:sz w:val="28"/>
          <w:szCs w:val="28"/>
        </w:rPr>
        <w:t xml:space="preserve">предполагает усиление главного фразового ударения. В работе по коммуникативным структурам </w:t>
      </w:r>
      <w:r w:rsidR="006E7866" w:rsidRPr="006E7866">
        <w:rPr>
          <w:b w:val="0"/>
          <w:sz w:val="28"/>
          <w:szCs w:val="28"/>
        </w:rPr>
        <w:t>Е.В.</w:t>
      </w:r>
      <w:r w:rsidR="006E7866">
        <w:rPr>
          <w:sz w:val="28"/>
          <w:szCs w:val="28"/>
        </w:rPr>
        <w:t xml:space="preserve"> </w:t>
      </w:r>
      <w:r w:rsidRPr="00284122">
        <w:rPr>
          <w:b w:val="0"/>
          <w:sz w:val="28"/>
          <w:szCs w:val="28"/>
        </w:rPr>
        <w:t xml:space="preserve">Падучева приводит следующий пример суперпозиции: </w:t>
      </w:r>
      <w:r w:rsidRPr="00284122">
        <w:rPr>
          <w:b w:val="0"/>
          <w:i/>
          <w:sz w:val="28"/>
          <w:szCs w:val="28"/>
        </w:rPr>
        <w:t>Говорящего попугая</w:t>
      </w:r>
      <w:r w:rsidRPr="00284122">
        <w:rPr>
          <w:rStyle w:val="a5"/>
          <w:b/>
          <w:i/>
          <w:sz w:val="28"/>
          <w:szCs w:val="28"/>
        </w:rPr>
        <w:t> </w:t>
      </w:r>
      <w:r w:rsidRPr="00284122">
        <w:rPr>
          <w:b w:val="0"/>
          <w:i/>
          <w:sz w:val="28"/>
          <w:szCs w:val="28"/>
        </w:rPr>
        <w:t>приобрел на Птичьем рынке</w:t>
      </w:r>
      <w:r w:rsidRPr="00284122">
        <w:rPr>
          <w:rStyle w:val="a5"/>
          <w:b/>
          <w:i/>
          <w:sz w:val="28"/>
          <w:szCs w:val="28"/>
        </w:rPr>
        <w:t> </w:t>
      </w:r>
      <w:r w:rsidRPr="00284122">
        <w:rPr>
          <w:b w:val="0"/>
          <w:i/>
          <w:sz w:val="28"/>
          <w:szCs w:val="28"/>
        </w:rPr>
        <w:t>студент Порошков</w:t>
      </w:r>
      <w:r w:rsidRPr="00284122">
        <w:rPr>
          <w:b w:val="0"/>
          <w:sz w:val="28"/>
          <w:szCs w:val="28"/>
        </w:rPr>
        <w:t xml:space="preserve">. В данном предложении можно наблюдать усиление акцента на последнем элементе в результате применения преобразования. Данное усиление может присутствовать не только на субъекте, но и на других элементах предложения: </w:t>
      </w:r>
      <w:r w:rsidRPr="00284122">
        <w:rPr>
          <w:b w:val="0"/>
          <w:i/>
          <w:sz w:val="28"/>
          <w:szCs w:val="28"/>
        </w:rPr>
        <w:t>Сильный взрыв</w:t>
      </w:r>
      <w:r w:rsidRPr="00284122">
        <w:rPr>
          <w:rStyle w:val="30"/>
          <w:b/>
          <w:i/>
          <w:sz w:val="28"/>
          <w:szCs w:val="28"/>
        </w:rPr>
        <w:t xml:space="preserve"> </w:t>
      </w:r>
      <w:r w:rsidRPr="00284122">
        <w:rPr>
          <w:b w:val="0"/>
          <w:i/>
          <w:sz w:val="28"/>
          <w:szCs w:val="28"/>
        </w:rPr>
        <w:t>прогремел сегодня</w:t>
      </w:r>
      <w:r w:rsidRPr="00284122">
        <w:rPr>
          <w:rStyle w:val="30"/>
          <w:b/>
          <w:i/>
          <w:sz w:val="28"/>
          <w:szCs w:val="28"/>
        </w:rPr>
        <w:t xml:space="preserve"> </w:t>
      </w:r>
      <w:r w:rsidRPr="00284122">
        <w:rPr>
          <w:b w:val="0"/>
          <w:i/>
          <w:sz w:val="28"/>
          <w:szCs w:val="28"/>
        </w:rPr>
        <w:t>на севере Британской столицы.</w:t>
      </w:r>
      <w:bookmarkEnd w:id="51"/>
      <w:bookmarkEnd w:id="52"/>
      <w:bookmarkEnd w:id="53"/>
      <w:bookmarkEnd w:id="54"/>
      <w:bookmarkEnd w:id="55"/>
      <w:bookmarkEnd w:id="56"/>
      <w:bookmarkEnd w:id="57"/>
      <w:bookmarkEnd w:id="58"/>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59" w:name="_Toc477885081"/>
      <w:bookmarkStart w:id="60" w:name="_Toc480816768"/>
      <w:bookmarkStart w:id="61" w:name="_Toc480817632"/>
      <w:bookmarkStart w:id="62" w:name="_Toc480818088"/>
      <w:bookmarkStart w:id="63" w:name="_Toc480818497"/>
      <w:bookmarkStart w:id="64" w:name="_Toc481516898"/>
      <w:bookmarkStart w:id="65" w:name="_Toc482379675"/>
      <w:bookmarkStart w:id="66" w:name="_Toc482621004"/>
      <w:proofErr w:type="spellStart"/>
      <w:r w:rsidRPr="006D63FF">
        <w:rPr>
          <w:b w:val="0"/>
          <w:sz w:val="28"/>
          <w:szCs w:val="28"/>
        </w:rPr>
        <w:t>Неингерентная</w:t>
      </w:r>
      <w:proofErr w:type="spellEnd"/>
      <w:r w:rsidRPr="006D63FF">
        <w:rPr>
          <w:b w:val="0"/>
          <w:sz w:val="28"/>
          <w:szCs w:val="28"/>
        </w:rPr>
        <w:t xml:space="preserve"> тема</w:t>
      </w:r>
      <w:r w:rsidRPr="00284122">
        <w:rPr>
          <w:sz w:val="28"/>
          <w:szCs w:val="28"/>
        </w:rPr>
        <w:t xml:space="preserve"> </w:t>
      </w:r>
      <w:r w:rsidRPr="00284122">
        <w:rPr>
          <w:b w:val="0"/>
          <w:sz w:val="28"/>
          <w:szCs w:val="28"/>
        </w:rPr>
        <w:t xml:space="preserve">появляется в результате линейного преобразования, вызывающего сдвиг главного фразового ударения к началу фразы: </w:t>
      </w:r>
      <w:r w:rsidRPr="00284122">
        <w:rPr>
          <w:b w:val="0"/>
          <w:i/>
          <w:sz w:val="28"/>
          <w:szCs w:val="28"/>
        </w:rPr>
        <w:t>Тише! Ребёнок</w:t>
      </w:r>
      <w:r w:rsidRPr="00284122">
        <w:rPr>
          <w:rStyle w:val="a5"/>
          <w:b/>
          <w:i/>
          <w:sz w:val="28"/>
          <w:szCs w:val="28"/>
        </w:rPr>
        <w:t> </w:t>
      </w:r>
      <w:r w:rsidRPr="00284122">
        <w:rPr>
          <w:b w:val="0"/>
          <w:i/>
          <w:sz w:val="28"/>
          <w:szCs w:val="28"/>
        </w:rPr>
        <w:t>спит; Говорите громче! Папа</w:t>
      </w:r>
      <w:r w:rsidRPr="00284122">
        <w:rPr>
          <w:rStyle w:val="30"/>
          <w:b/>
          <w:i/>
          <w:sz w:val="28"/>
          <w:szCs w:val="28"/>
        </w:rPr>
        <w:t xml:space="preserve"> </w:t>
      </w:r>
      <w:r w:rsidRPr="003F1501">
        <w:rPr>
          <w:rStyle w:val="30"/>
          <w:rFonts w:ascii="Times New Roman" w:hAnsi="Times New Roman" w:cs="Times New Roman"/>
          <w:i/>
          <w:color w:val="auto"/>
          <w:sz w:val="28"/>
          <w:szCs w:val="28"/>
        </w:rPr>
        <w:t>вас плохо слышит</w:t>
      </w:r>
      <w:r w:rsidRPr="00284122">
        <w:rPr>
          <w:rStyle w:val="30"/>
          <w:b/>
          <w:sz w:val="28"/>
          <w:szCs w:val="28"/>
        </w:rPr>
        <w:t>.</w:t>
      </w:r>
      <w:r w:rsidR="006E7866">
        <w:rPr>
          <w:b w:val="0"/>
          <w:sz w:val="28"/>
          <w:szCs w:val="28"/>
        </w:rPr>
        <w:t xml:space="preserve"> </w:t>
      </w:r>
      <w:r w:rsidRPr="00284122">
        <w:rPr>
          <w:b w:val="0"/>
          <w:sz w:val="28"/>
          <w:szCs w:val="28"/>
        </w:rPr>
        <w:t xml:space="preserve">В работах </w:t>
      </w:r>
      <w:r w:rsidR="006E7866" w:rsidRPr="006E7866">
        <w:rPr>
          <w:b w:val="0"/>
          <w:sz w:val="28"/>
          <w:szCs w:val="28"/>
        </w:rPr>
        <w:t>Т.Е.</w:t>
      </w:r>
      <w:r w:rsidR="006E7866">
        <w:rPr>
          <w:sz w:val="28"/>
          <w:szCs w:val="28"/>
        </w:rPr>
        <w:t xml:space="preserve"> </w:t>
      </w:r>
      <w:r w:rsidR="006E7866">
        <w:rPr>
          <w:b w:val="0"/>
          <w:sz w:val="28"/>
          <w:szCs w:val="28"/>
        </w:rPr>
        <w:t xml:space="preserve">Янко, Т.М. </w:t>
      </w:r>
      <w:r w:rsidRPr="00284122">
        <w:rPr>
          <w:b w:val="0"/>
          <w:sz w:val="28"/>
          <w:szCs w:val="28"/>
        </w:rPr>
        <w:t>Николаевой было выдвинуто предположение о неявной теме, выраженной фразовым контекстом (</w:t>
      </w:r>
      <w:proofErr w:type="spellStart"/>
      <w:r w:rsidRPr="00284122">
        <w:rPr>
          <w:b w:val="0"/>
          <w:sz w:val="28"/>
          <w:szCs w:val="28"/>
        </w:rPr>
        <w:t>предтекстом</w:t>
      </w:r>
      <w:proofErr w:type="spellEnd"/>
      <w:r w:rsidRPr="00284122">
        <w:rPr>
          <w:b w:val="0"/>
          <w:sz w:val="28"/>
          <w:szCs w:val="28"/>
        </w:rPr>
        <w:t xml:space="preserve">): </w:t>
      </w:r>
      <w:r w:rsidRPr="00284122">
        <w:rPr>
          <w:b w:val="0"/>
          <w:i/>
          <w:sz w:val="28"/>
          <w:szCs w:val="28"/>
        </w:rPr>
        <w:t xml:space="preserve">Плохо жить в бедности: </w:t>
      </w:r>
      <w:r w:rsidRPr="00284122">
        <w:rPr>
          <w:b w:val="0"/>
          <w:i/>
          <w:sz w:val="28"/>
          <w:szCs w:val="28"/>
        </w:rPr>
        <w:lastRenderedPageBreak/>
        <w:t xml:space="preserve">еды мало </w:t>
      </w:r>
      <w:r w:rsidRPr="00284122">
        <w:rPr>
          <w:b w:val="0"/>
          <w:sz w:val="28"/>
          <w:szCs w:val="28"/>
        </w:rPr>
        <w:t xml:space="preserve">(еды мало, потому что жизнь проходит в бедности). Предложения с </w:t>
      </w:r>
      <w:proofErr w:type="spellStart"/>
      <w:r w:rsidRPr="00284122">
        <w:rPr>
          <w:b w:val="0"/>
          <w:sz w:val="28"/>
          <w:szCs w:val="28"/>
        </w:rPr>
        <w:t>неингерентной</w:t>
      </w:r>
      <w:proofErr w:type="spellEnd"/>
      <w:r w:rsidRPr="00284122">
        <w:rPr>
          <w:b w:val="0"/>
          <w:sz w:val="28"/>
          <w:szCs w:val="28"/>
        </w:rPr>
        <w:t xml:space="preserve"> темой состоят из одной ремы, где коммуникативная нерасчлен</w:t>
      </w:r>
      <w:r w:rsidR="006E7866">
        <w:rPr>
          <w:b w:val="0"/>
          <w:sz w:val="28"/>
          <w:szCs w:val="28"/>
        </w:rPr>
        <w:t>ё</w:t>
      </w:r>
      <w:r w:rsidRPr="00284122">
        <w:rPr>
          <w:b w:val="0"/>
          <w:sz w:val="28"/>
          <w:szCs w:val="28"/>
        </w:rPr>
        <w:t xml:space="preserve">нность выражена </w:t>
      </w:r>
      <w:r w:rsidRPr="00284122">
        <w:rPr>
          <w:rStyle w:val="10"/>
          <w:sz w:val="28"/>
          <w:szCs w:val="28"/>
        </w:rPr>
        <w:t>акцентом</w:t>
      </w:r>
      <w:r w:rsidRPr="00284122">
        <w:rPr>
          <w:b w:val="0"/>
          <w:sz w:val="28"/>
          <w:szCs w:val="28"/>
        </w:rPr>
        <w:t>.</w:t>
      </w:r>
      <w:bookmarkEnd w:id="59"/>
      <w:bookmarkEnd w:id="60"/>
      <w:bookmarkEnd w:id="61"/>
      <w:bookmarkEnd w:id="62"/>
      <w:bookmarkEnd w:id="63"/>
      <w:bookmarkEnd w:id="64"/>
      <w:bookmarkEnd w:id="65"/>
      <w:bookmarkEnd w:id="66"/>
    </w:p>
    <w:p w:rsidR="005E173C" w:rsidRPr="00284122" w:rsidRDefault="005E173C" w:rsidP="005E173C">
      <w:pPr>
        <w:shd w:val="clear" w:color="auto" w:fill="FFFFFF"/>
        <w:spacing w:line="360" w:lineRule="auto"/>
        <w:jc w:val="both"/>
        <w:rPr>
          <w:sz w:val="28"/>
          <w:szCs w:val="28"/>
        </w:rPr>
      </w:pPr>
      <w:r w:rsidRPr="00284122">
        <w:rPr>
          <w:sz w:val="28"/>
          <w:szCs w:val="28"/>
        </w:rPr>
        <w:t xml:space="preserve">Таким образом, данный случай преобразования может быть трактован как </w:t>
      </w:r>
      <w:proofErr w:type="spellStart"/>
      <w:r w:rsidRPr="00284122">
        <w:rPr>
          <w:rStyle w:val="10"/>
          <w:b w:val="0"/>
          <w:sz w:val="28"/>
          <w:szCs w:val="28"/>
        </w:rPr>
        <w:t>акцентно</w:t>
      </w:r>
      <w:proofErr w:type="spellEnd"/>
      <w:r w:rsidRPr="00284122">
        <w:rPr>
          <w:rStyle w:val="10"/>
          <w:b w:val="0"/>
          <w:sz w:val="28"/>
          <w:szCs w:val="28"/>
        </w:rPr>
        <w:t xml:space="preserve"> оформленная</w:t>
      </w:r>
      <w:r w:rsidRPr="00284122">
        <w:rPr>
          <w:rStyle w:val="a5"/>
          <w:sz w:val="28"/>
          <w:szCs w:val="28"/>
        </w:rPr>
        <w:t> </w:t>
      </w:r>
      <w:r w:rsidRPr="00284122">
        <w:rPr>
          <w:sz w:val="28"/>
          <w:szCs w:val="28"/>
        </w:rPr>
        <w:t>разновидность нерасчлен</w:t>
      </w:r>
      <w:r w:rsidR="006E7866">
        <w:rPr>
          <w:sz w:val="28"/>
          <w:szCs w:val="28"/>
        </w:rPr>
        <w:t>ё</w:t>
      </w:r>
      <w:r w:rsidRPr="00284122">
        <w:rPr>
          <w:sz w:val="28"/>
          <w:szCs w:val="28"/>
        </w:rPr>
        <w:t>нных предложений.</w:t>
      </w:r>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67" w:name="_Toc477885082"/>
      <w:bookmarkStart w:id="68" w:name="_Toc480816769"/>
      <w:bookmarkStart w:id="69" w:name="_Toc480817633"/>
      <w:bookmarkStart w:id="70" w:name="_Toc480818089"/>
      <w:bookmarkStart w:id="71" w:name="_Toc480818498"/>
      <w:bookmarkStart w:id="72" w:name="_Toc481516899"/>
      <w:bookmarkStart w:id="73" w:name="_Toc482379676"/>
      <w:bookmarkStart w:id="74" w:name="_Toc482621005"/>
      <w:r w:rsidRPr="006D63FF">
        <w:rPr>
          <w:b w:val="0"/>
          <w:sz w:val="28"/>
          <w:szCs w:val="28"/>
        </w:rPr>
        <w:t>Множественная тема или разновидности тем</w:t>
      </w:r>
      <w:r w:rsidRPr="00284122">
        <w:rPr>
          <w:b w:val="0"/>
          <w:sz w:val="28"/>
          <w:szCs w:val="28"/>
        </w:rPr>
        <w:t xml:space="preserve"> в противовес предложений с </w:t>
      </w:r>
      <w:proofErr w:type="spellStart"/>
      <w:r w:rsidRPr="00284122">
        <w:rPr>
          <w:b w:val="0"/>
          <w:sz w:val="28"/>
          <w:szCs w:val="28"/>
        </w:rPr>
        <w:t>неингерентной</w:t>
      </w:r>
      <w:proofErr w:type="spellEnd"/>
      <w:r w:rsidRPr="00284122">
        <w:rPr>
          <w:b w:val="0"/>
          <w:sz w:val="28"/>
          <w:szCs w:val="28"/>
        </w:rPr>
        <w:t xml:space="preserve"> темой означают, что в предложении может быть </w:t>
      </w:r>
      <w:proofErr w:type="gramStart"/>
      <w:r w:rsidRPr="00284122">
        <w:rPr>
          <w:b w:val="0"/>
          <w:sz w:val="28"/>
          <w:szCs w:val="28"/>
        </w:rPr>
        <w:t>две и более тем</w:t>
      </w:r>
      <w:proofErr w:type="gramEnd"/>
      <w:r w:rsidRPr="00284122">
        <w:rPr>
          <w:b w:val="0"/>
          <w:sz w:val="28"/>
          <w:szCs w:val="28"/>
        </w:rPr>
        <w:t xml:space="preserve">. Более того, может наблюдаться наличие контрастной темы в предложении: </w:t>
      </w:r>
      <w:r w:rsidR="003F1501">
        <w:rPr>
          <w:b w:val="0"/>
          <w:i/>
          <w:sz w:val="28"/>
          <w:szCs w:val="28"/>
        </w:rPr>
        <w:t>Выглядит</w:t>
      </w:r>
      <w:r w:rsidR="003F1501" w:rsidRPr="003F1501">
        <w:rPr>
          <w:b w:val="0"/>
          <w:i/>
          <w:sz w:val="28"/>
          <w:szCs w:val="28"/>
        </w:rPr>
        <w:t xml:space="preserve"> </w:t>
      </w:r>
      <w:r w:rsidRPr="003F1501">
        <w:rPr>
          <w:rStyle w:val="20"/>
          <w:i/>
          <w:sz w:val="28"/>
          <w:szCs w:val="28"/>
        </w:rPr>
        <w:t>она</w:t>
      </w:r>
      <w:r w:rsidRPr="00284122">
        <w:rPr>
          <w:rStyle w:val="a5"/>
          <w:b/>
          <w:i/>
          <w:sz w:val="28"/>
          <w:szCs w:val="28"/>
        </w:rPr>
        <w:t> </w:t>
      </w:r>
      <w:r w:rsidRPr="00284122">
        <w:rPr>
          <w:b w:val="0"/>
          <w:i/>
          <w:sz w:val="28"/>
          <w:szCs w:val="28"/>
        </w:rPr>
        <w:t xml:space="preserve">превосходно </w:t>
      </w:r>
      <w:r w:rsidRPr="00284122">
        <w:rPr>
          <w:b w:val="0"/>
          <w:sz w:val="28"/>
          <w:szCs w:val="28"/>
        </w:rPr>
        <w:t>–</w:t>
      </w:r>
      <w:r w:rsidRPr="00284122">
        <w:rPr>
          <w:rStyle w:val="30"/>
          <w:b/>
          <w:i/>
          <w:sz w:val="28"/>
          <w:szCs w:val="28"/>
        </w:rPr>
        <w:t xml:space="preserve"> </w:t>
      </w:r>
      <w:r w:rsidRPr="003F1501">
        <w:rPr>
          <w:rStyle w:val="20"/>
          <w:i/>
          <w:sz w:val="28"/>
          <w:szCs w:val="28"/>
        </w:rPr>
        <w:t>Она</w:t>
      </w:r>
      <w:r w:rsidRPr="003F1501">
        <w:rPr>
          <w:rStyle w:val="a5"/>
          <w:i/>
          <w:sz w:val="28"/>
          <w:szCs w:val="28"/>
        </w:rPr>
        <w:t> </w:t>
      </w:r>
      <w:r w:rsidRPr="00284122">
        <w:rPr>
          <w:b w:val="0"/>
          <w:i/>
          <w:sz w:val="28"/>
          <w:szCs w:val="28"/>
        </w:rPr>
        <w:t>выглядит</w:t>
      </w:r>
      <w:r w:rsidRPr="00284122">
        <w:rPr>
          <w:rStyle w:val="30"/>
          <w:b/>
          <w:i/>
          <w:sz w:val="28"/>
          <w:szCs w:val="28"/>
        </w:rPr>
        <w:t xml:space="preserve"> </w:t>
      </w:r>
      <w:r w:rsidRPr="00284122">
        <w:rPr>
          <w:b w:val="0"/>
          <w:i/>
          <w:sz w:val="28"/>
          <w:szCs w:val="28"/>
        </w:rPr>
        <w:t>превосходно</w:t>
      </w:r>
      <w:r w:rsidRPr="003F1501">
        <w:rPr>
          <w:rStyle w:val="30"/>
          <w:rFonts w:ascii="Times New Roman" w:hAnsi="Times New Roman" w:cs="Times New Roman"/>
          <w:i/>
          <w:color w:val="auto"/>
          <w:sz w:val="28"/>
          <w:szCs w:val="28"/>
        </w:rPr>
        <w:t>;</w:t>
      </w:r>
      <w:r w:rsidRPr="00284122">
        <w:rPr>
          <w:rStyle w:val="30"/>
          <w:b/>
          <w:i/>
          <w:sz w:val="28"/>
          <w:szCs w:val="28"/>
        </w:rPr>
        <w:t xml:space="preserve"> </w:t>
      </w:r>
      <w:r w:rsidRPr="00284122">
        <w:rPr>
          <w:b w:val="0"/>
          <w:i/>
          <w:sz w:val="28"/>
          <w:szCs w:val="28"/>
        </w:rPr>
        <w:t>Есть</w:t>
      </w:r>
      <w:r w:rsidRPr="00284122">
        <w:rPr>
          <w:rStyle w:val="30"/>
          <w:b/>
          <w:i/>
          <w:sz w:val="28"/>
          <w:szCs w:val="28"/>
        </w:rPr>
        <w:t xml:space="preserve"> </w:t>
      </w:r>
      <w:r w:rsidRPr="00284122">
        <w:rPr>
          <w:rStyle w:val="a5"/>
          <w:b/>
          <w:i/>
          <w:sz w:val="28"/>
          <w:szCs w:val="28"/>
        </w:rPr>
        <w:t> </w:t>
      </w:r>
      <w:r w:rsidRPr="003F1501">
        <w:rPr>
          <w:rStyle w:val="20"/>
          <w:i/>
          <w:sz w:val="28"/>
          <w:szCs w:val="28"/>
        </w:rPr>
        <w:t>хотелось</w:t>
      </w:r>
      <w:r w:rsidRPr="00284122">
        <w:rPr>
          <w:rStyle w:val="20"/>
          <w:b/>
          <w:sz w:val="28"/>
          <w:szCs w:val="28"/>
        </w:rPr>
        <w:t xml:space="preserve"> </w:t>
      </w:r>
      <w:r w:rsidRPr="00284122">
        <w:rPr>
          <w:b w:val="0"/>
          <w:i/>
          <w:sz w:val="28"/>
          <w:szCs w:val="28"/>
        </w:rPr>
        <w:t>ужасно</w:t>
      </w:r>
      <w:r w:rsidRPr="00284122">
        <w:rPr>
          <w:rStyle w:val="30"/>
          <w:b/>
          <w:i/>
          <w:sz w:val="28"/>
          <w:szCs w:val="28"/>
        </w:rPr>
        <w:t xml:space="preserve"> </w:t>
      </w:r>
      <w:r w:rsidRPr="00284122">
        <w:rPr>
          <w:b w:val="0"/>
          <w:sz w:val="28"/>
          <w:szCs w:val="28"/>
        </w:rPr>
        <w:t>–</w:t>
      </w:r>
      <w:r w:rsidRPr="00284122">
        <w:rPr>
          <w:rStyle w:val="30"/>
          <w:b/>
          <w:i/>
          <w:sz w:val="28"/>
          <w:szCs w:val="28"/>
        </w:rPr>
        <w:t xml:space="preserve"> </w:t>
      </w:r>
      <w:r w:rsidRPr="00284122">
        <w:rPr>
          <w:rStyle w:val="a5"/>
          <w:b/>
          <w:i/>
          <w:sz w:val="28"/>
          <w:szCs w:val="28"/>
        </w:rPr>
        <w:t> </w:t>
      </w:r>
      <w:proofErr w:type="gramStart"/>
      <w:r w:rsidRPr="003F1501">
        <w:rPr>
          <w:rStyle w:val="20"/>
          <w:i/>
          <w:sz w:val="28"/>
          <w:szCs w:val="28"/>
        </w:rPr>
        <w:t>Хотелось</w:t>
      </w:r>
      <w:proofErr w:type="gramEnd"/>
      <w:r w:rsidRPr="00284122">
        <w:rPr>
          <w:rStyle w:val="a5"/>
          <w:b/>
          <w:i/>
          <w:sz w:val="28"/>
          <w:szCs w:val="28"/>
        </w:rPr>
        <w:t> </w:t>
      </w:r>
      <w:r w:rsidRPr="00284122">
        <w:rPr>
          <w:b w:val="0"/>
          <w:i/>
          <w:sz w:val="28"/>
          <w:szCs w:val="28"/>
        </w:rPr>
        <w:t xml:space="preserve">есть ужасно </w:t>
      </w:r>
      <w:r w:rsidRPr="00284122">
        <w:rPr>
          <w:b w:val="0"/>
          <w:sz w:val="28"/>
          <w:szCs w:val="28"/>
        </w:rPr>
        <w:t>–</w:t>
      </w:r>
      <w:r w:rsidRPr="00284122">
        <w:rPr>
          <w:b w:val="0"/>
          <w:i/>
          <w:sz w:val="28"/>
          <w:szCs w:val="28"/>
        </w:rPr>
        <w:t xml:space="preserve"> Ужасно</w:t>
      </w:r>
      <w:r w:rsidRPr="00284122">
        <w:rPr>
          <w:rStyle w:val="a5"/>
          <w:b/>
          <w:i/>
          <w:sz w:val="28"/>
          <w:szCs w:val="28"/>
        </w:rPr>
        <w:t> </w:t>
      </w:r>
      <w:r w:rsidRPr="003F1501">
        <w:rPr>
          <w:rStyle w:val="20"/>
          <w:i/>
          <w:sz w:val="28"/>
          <w:szCs w:val="28"/>
        </w:rPr>
        <w:t>хотелось</w:t>
      </w:r>
      <w:r w:rsidRPr="00284122">
        <w:rPr>
          <w:rStyle w:val="a5"/>
          <w:b/>
          <w:i/>
          <w:sz w:val="28"/>
          <w:szCs w:val="28"/>
        </w:rPr>
        <w:t> </w:t>
      </w:r>
      <w:r w:rsidRPr="00284122">
        <w:rPr>
          <w:b w:val="0"/>
          <w:i/>
          <w:sz w:val="28"/>
          <w:szCs w:val="28"/>
        </w:rPr>
        <w:t>ест</w:t>
      </w:r>
      <w:r w:rsidRPr="003F1501">
        <w:rPr>
          <w:rStyle w:val="a5"/>
          <w:i/>
          <w:sz w:val="28"/>
          <w:szCs w:val="28"/>
        </w:rPr>
        <w:t>ь</w:t>
      </w:r>
      <w:r w:rsidRPr="003F1501">
        <w:rPr>
          <w:b w:val="0"/>
          <w:i/>
          <w:sz w:val="28"/>
          <w:szCs w:val="28"/>
        </w:rPr>
        <w:t>.</w:t>
      </w:r>
      <w:bookmarkEnd w:id="67"/>
      <w:bookmarkEnd w:id="68"/>
      <w:bookmarkEnd w:id="69"/>
      <w:bookmarkEnd w:id="70"/>
      <w:bookmarkEnd w:id="71"/>
      <w:bookmarkEnd w:id="72"/>
      <w:bookmarkEnd w:id="73"/>
      <w:bookmarkEnd w:id="74"/>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75" w:name="_Toc477885083"/>
      <w:bookmarkStart w:id="76" w:name="_Toc480816770"/>
      <w:bookmarkStart w:id="77" w:name="_Toc480817634"/>
      <w:bookmarkStart w:id="78" w:name="_Toc480818090"/>
      <w:bookmarkStart w:id="79" w:name="_Toc480818499"/>
      <w:bookmarkStart w:id="80" w:name="_Toc481516900"/>
      <w:bookmarkStart w:id="81" w:name="_Toc482379677"/>
      <w:bookmarkStart w:id="82" w:name="_Toc482621006"/>
      <w:r w:rsidRPr="00284122">
        <w:rPr>
          <w:b w:val="0"/>
          <w:sz w:val="28"/>
          <w:szCs w:val="28"/>
        </w:rPr>
        <w:t xml:space="preserve">Исследование коммуникативных структур </w:t>
      </w:r>
      <w:r w:rsidR="006E7866">
        <w:rPr>
          <w:b w:val="0"/>
          <w:sz w:val="28"/>
          <w:szCs w:val="28"/>
        </w:rPr>
        <w:t xml:space="preserve">Е.В. </w:t>
      </w:r>
      <w:r w:rsidRPr="00284122">
        <w:rPr>
          <w:b w:val="0"/>
          <w:sz w:val="28"/>
          <w:szCs w:val="28"/>
        </w:rPr>
        <w:t>Падучевой заключается не только в рассмотрении положения темы относительно ремы и их позиции в предложении, но и в анализе семантического аспекта коммуникативных структур. Несмотря на то, что в рамках поставленной задачи семантическая информация не учитывается, определённые лексические маркеры и синтаксические структуры могут также указывать на дополнительную коннотацию высказывания.</w:t>
      </w:r>
      <w:bookmarkEnd w:id="75"/>
      <w:bookmarkEnd w:id="76"/>
      <w:bookmarkEnd w:id="77"/>
      <w:bookmarkEnd w:id="78"/>
      <w:bookmarkEnd w:id="79"/>
      <w:bookmarkEnd w:id="80"/>
      <w:bookmarkEnd w:id="81"/>
      <w:bookmarkEnd w:id="82"/>
      <w:r w:rsidRPr="00284122">
        <w:rPr>
          <w:b w:val="0"/>
          <w:sz w:val="28"/>
          <w:szCs w:val="28"/>
        </w:rPr>
        <w:t xml:space="preserve"> </w:t>
      </w:r>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83" w:name="_Toc477885084"/>
      <w:bookmarkStart w:id="84" w:name="_Toc480816771"/>
      <w:bookmarkStart w:id="85" w:name="_Toc480817635"/>
      <w:bookmarkStart w:id="86" w:name="_Toc480818091"/>
      <w:bookmarkStart w:id="87" w:name="_Toc480818500"/>
      <w:bookmarkStart w:id="88" w:name="_Toc481516901"/>
      <w:bookmarkStart w:id="89" w:name="_Toc482379678"/>
      <w:bookmarkStart w:id="90" w:name="_Toc482621007"/>
      <w:r w:rsidRPr="00284122">
        <w:rPr>
          <w:b w:val="0"/>
          <w:sz w:val="28"/>
          <w:szCs w:val="28"/>
        </w:rPr>
        <w:t>Один из пунктов, так называемый метод вопросов, заключается в особом описании семантики с помощью вопросительного предложения. Например, высказывание «</w:t>
      </w:r>
      <w:r w:rsidRPr="00284122">
        <w:rPr>
          <w:b w:val="0"/>
          <w:i/>
          <w:sz w:val="28"/>
          <w:szCs w:val="28"/>
        </w:rPr>
        <w:t>Петя пошёл в магазин</w:t>
      </w:r>
      <w:r w:rsidRPr="00284122">
        <w:rPr>
          <w:b w:val="0"/>
          <w:sz w:val="28"/>
          <w:szCs w:val="28"/>
        </w:rPr>
        <w:t>» в качестве коммуникативной структуры может иметь дополнительное акцентное усиление на последнем слове как в ответе на вопрос «</w:t>
      </w:r>
      <w:r w:rsidRPr="00284122">
        <w:rPr>
          <w:b w:val="0"/>
          <w:i/>
          <w:sz w:val="28"/>
          <w:szCs w:val="28"/>
        </w:rPr>
        <w:t>Куда пошёл Петя?</w:t>
      </w:r>
      <w:r w:rsidRPr="00284122">
        <w:rPr>
          <w:b w:val="0"/>
          <w:sz w:val="28"/>
          <w:szCs w:val="28"/>
        </w:rPr>
        <w:t>» Стоит заметить, что метод вопросов, тем не менее, акцентирует внимание на выявлении ремы, а не на экспликации коммуникативного значения.</w:t>
      </w:r>
      <w:bookmarkEnd w:id="83"/>
      <w:bookmarkEnd w:id="84"/>
      <w:bookmarkEnd w:id="85"/>
      <w:bookmarkEnd w:id="86"/>
      <w:bookmarkEnd w:id="87"/>
      <w:bookmarkEnd w:id="88"/>
      <w:bookmarkEnd w:id="89"/>
      <w:bookmarkEnd w:id="90"/>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91" w:name="_Toc477885085"/>
      <w:bookmarkStart w:id="92" w:name="_Toc480816772"/>
      <w:bookmarkStart w:id="93" w:name="_Toc480817636"/>
      <w:bookmarkStart w:id="94" w:name="_Toc480818092"/>
      <w:bookmarkStart w:id="95" w:name="_Toc480818501"/>
      <w:bookmarkStart w:id="96" w:name="_Toc481516902"/>
      <w:bookmarkStart w:id="97" w:name="_Toc482379679"/>
      <w:bookmarkStart w:id="98" w:name="_Toc482621008"/>
      <w:r w:rsidRPr="00284122">
        <w:rPr>
          <w:b w:val="0"/>
          <w:sz w:val="28"/>
          <w:szCs w:val="28"/>
        </w:rPr>
        <w:t xml:space="preserve">Ярким примером семантической интерпретации, заключённой в контексте высказывания, служит явление отрицания в коммуникативной структуре. При таком преобразовании предполагается оппозиция презумпции и </w:t>
      </w:r>
      <w:proofErr w:type="spellStart"/>
      <w:r w:rsidRPr="00284122">
        <w:rPr>
          <w:b w:val="0"/>
          <w:sz w:val="28"/>
          <w:szCs w:val="28"/>
        </w:rPr>
        <w:lastRenderedPageBreak/>
        <w:t>ассерции</w:t>
      </w:r>
      <w:proofErr w:type="spellEnd"/>
      <w:r w:rsidRPr="00284122">
        <w:rPr>
          <w:b w:val="0"/>
          <w:sz w:val="28"/>
          <w:szCs w:val="28"/>
        </w:rPr>
        <w:t xml:space="preserve">, которая и образует линейно-акцентную структуру во фразе. Более того, отрицательная частица может располагаться как перед темой, так и перед ремой, образуя различные семантические оттенки высказывания: </w:t>
      </w:r>
      <w:r w:rsidRPr="00284122">
        <w:rPr>
          <w:b w:val="0"/>
          <w:i/>
          <w:sz w:val="28"/>
          <w:szCs w:val="28"/>
        </w:rPr>
        <w:t>Иван</w:t>
      </w:r>
      <w:r w:rsidRPr="00284122">
        <w:rPr>
          <w:rStyle w:val="a5"/>
          <w:b/>
          <w:i/>
          <w:sz w:val="28"/>
          <w:szCs w:val="28"/>
        </w:rPr>
        <w:t> </w:t>
      </w:r>
      <w:r w:rsidRPr="003F1501">
        <w:rPr>
          <w:rStyle w:val="20"/>
          <w:i/>
          <w:sz w:val="28"/>
          <w:szCs w:val="28"/>
        </w:rPr>
        <w:t>не</w:t>
      </w:r>
      <w:r w:rsidRPr="00284122">
        <w:rPr>
          <w:rStyle w:val="a5"/>
          <w:b/>
          <w:i/>
          <w:sz w:val="28"/>
          <w:szCs w:val="28"/>
        </w:rPr>
        <w:t> </w:t>
      </w:r>
      <w:r w:rsidRPr="00284122">
        <w:rPr>
          <w:b w:val="0"/>
          <w:i/>
          <w:sz w:val="28"/>
          <w:szCs w:val="28"/>
        </w:rPr>
        <w:t>любит Марию; Марию любит</w:t>
      </w:r>
      <w:r w:rsidRPr="00284122">
        <w:rPr>
          <w:rStyle w:val="a5"/>
          <w:b/>
          <w:i/>
          <w:sz w:val="28"/>
          <w:szCs w:val="28"/>
        </w:rPr>
        <w:t> </w:t>
      </w:r>
      <w:r w:rsidRPr="003F1501">
        <w:rPr>
          <w:rStyle w:val="20"/>
          <w:sz w:val="28"/>
          <w:szCs w:val="28"/>
        </w:rPr>
        <w:t>не</w:t>
      </w:r>
      <w:r w:rsidRPr="00284122">
        <w:rPr>
          <w:rStyle w:val="a5"/>
          <w:b/>
          <w:i/>
          <w:sz w:val="28"/>
          <w:szCs w:val="28"/>
        </w:rPr>
        <w:t> </w:t>
      </w:r>
      <w:r w:rsidRPr="00284122">
        <w:rPr>
          <w:b w:val="0"/>
          <w:i/>
          <w:sz w:val="28"/>
          <w:szCs w:val="28"/>
        </w:rPr>
        <w:t>Иван;</w:t>
      </w:r>
      <w:r w:rsidRPr="00284122">
        <w:rPr>
          <w:sz w:val="28"/>
          <w:szCs w:val="28"/>
        </w:rPr>
        <w:t xml:space="preserve">  </w:t>
      </w:r>
      <w:r w:rsidRPr="00284122">
        <w:rPr>
          <w:b w:val="0"/>
          <w:i/>
          <w:sz w:val="28"/>
          <w:szCs w:val="28"/>
        </w:rPr>
        <w:t>Иван не</w:t>
      </w:r>
      <w:r w:rsidRPr="00284122">
        <w:rPr>
          <w:rStyle w:val="a5"/>
          <w:b/>
          <w:sz w:val="28"/>
          <w:szCs w:val="28"/>
        </w:rPr>
        <w:t> </w:t>
      </w:r>
      <w:r w:rsidRPr="003F1501">
        <w:rPr>
          <w:rStyle w:val="20"/>
          <w:i/>
          <w:sz w:val="28"/>
          <w:szCs w:val="28"/>
        </w:rPr>
        <w:t>пошел</w:t>
      </w:r>
      <w:r w:rsidRPr="00284122">
        <w:rPr>
          <w:rStyle w:val="a5"/>
          <w:b/>
          <w:sz w:val="28"/>
          <w:szCs w:val="28"/>
        </w:rPr>
        <w:t> </w:t>
      </w:r>
      <w:r w:rsidRPr="00284122">
        <w:rPr>
          <w:b w:val="0"/>
          <w:i/>
          <w:sz w:val="28"/>
          <w:szCs w:val="28"/>
        </w:rPr>
        <w:t>на концерт</w:t>
      </w:r>
      <w:r w:rsidRPr="00284122">
        <w:rPr>
          <w:b w:val="0"/>
          <w:sz w:val="28"/>
          <w:szCs w:val="28"/>
        </w:rPr>
        <w:t xml:space="preserve">; </w:t>
      </w:r>
      <w:r w:rsidRPr="00284122">
        <w:rPr>
          <w:b w:val="0"/>
          <w:i/>
          <w:sz w:val="28"/>
          <w:szCs w:val="28"/>
        </w:rPr>
        <w:t>Иван пошел не</w:t>
      </w:r>
      <w:r w:rsidRPr="00284122">
        <w:rPr>
          <w:rStyle w:val="a5"/>
          <w:b/>
          <w:sz w:val="28"/>
          <w:szCs w:val="28"/>
        </w:rPr>
        <w:t> </w:t>
      </w:r>
      <w:r w:rsidRPr="003F1501">
        <w:rPr>
          <w:rStyle w:val="20"/>
          <w:i/>
          <w:sz w:val="28"/>
          <w:szCs w:val="28"/>
        </w:rPr>
        <w:t>на концерт</w:t>
      </w:r>
      <w:r w:rsidRPr="00284122">
        <w:rPr>
          <w:b w:val="0"/>
          <w:sz w:val="28"/>
          <w:szCs w:val="28"/>
        </w:rPr>
        <w:t>.</w:t>
      </w:r>
      <w:bookmarkEnd w:id="91"/>
      <w:bookmarkEnd w:id="92"/>
      <w:bookmarkEnd w:id="93"/>
      <w:bookmarkEnd w:id="94"/>
      <w:bookmarkEnd w:id="95"/>
      <w:bookmarkEnd w:id="96"/>
      <w:bookmarkEnd w:id="97"/>
      <w:bookmarkEnd w:id="98"/>
    </w:p>
    <w:p w:rsidR="005E173C" w:rsidRPr="00284122" w:rsidRDefault="005E173C" w:rsidP="005E173C">
      <w:pPr>
        <w:pStyle w:val="2"/>
        <w:shd w:val="clear" w:color="auto" w:fill="FFFFFF"/>
        <w:spacing w:beforeAutospacing="0" w:after="0" w:afterAutospacing="0" w:line="360" w:lineRule="auto"/>
        <w:jc w:val="both"/>
        <w:rPr>
          <w:sz w:val="22"/>
          <w:szCs w:val="22"/>
        </w:rPr>
      </w:pPr>
      <w:bookmarkStart w:id="99" w:name="_Toc477885086"/>
      <w:bookmarkStart w:id="100" w:name="_Toc480816773"/>
      <w:bookmarkStart w:id="101" w:name="_Toc480817637"/>
      <w:bookmarkStart w:id="102" w:name="_Toc480818093"/>
      <w:bookmarkStart w:id="103" w:name="_Toc480818502"/>
      <w:bookmarkStart w:id="104" w:name="_Toc481516903"/>
      <w:bookmarkStart w:id="105" w:name="_Toc482379680"/>
      <w:bookmarkStart w:id="106" w:name="_Toc482621009"/>
      <w:r w:rsidRPr="00284122">
        <w:rPr>
          <w:b w:val="0"/>
          <w:sz w:val="28"/>
          <w:szCs w:val="28"/>
        </w:rPr>
        <w:t xml:space="preserve">В продолжение темы оппозиции презумпции и </w:t>
      </w:r>
      <w:proofErr w:type="spellStart"/>
      <w:r w:rsidRPr="00284122">
        <w:rPr>
          <w:b w:val="0"/>
          <w:sz w:val="28"/>
          <w:szCs w:val="28"/>
        </w:rPr>
        <w:t>ассерции</w:t>
      </w:r>
      <w:proofErr w:type="spellEnd"/>
      <w:r w:rsidRPr="00284122">
        <w:rPr>
          <w:b w:val="0"/>
          <w:sz w:val="28"/>
          <w:szCs w:val="28"/>
        </w:rPr>
        <w:t xml:space="preserve"> стоит выделить и понятие коммуникативной структуры с </w:t>
      </w:r>
      <w:proofErr w:type="spellStart"/>
      <w:r w:rsidRPr="00284122">
        <w:rPr>
          <w:b w:val="0"/>
          <w:sz w:val="28"/>
          <w:szCs w:val="28"/>
        </w:rPr>
        <w:t>адвербиалами</w:t>
      </w:r>
      <w:proofErr w:type="spellEnd"/>
      <w:r w:rsidRPr="00284122">
        <w:rPr>
          <w:b w:val="0"/>
          <w:sz w:val="28"/>
          <w:szCs w:val="28"/>
        </w:rPr>
        <w:t xml:space="preserve">. Данная оппозиция позволяет описать коммуникативные противопоставления в высказываниях с </w:t>
      </w:r>
      <w:proofErr w:type="spellStart"/>
      <w:r w:rsidRPr="00284122">
        <w:rPr>
          <w:b w:val="0"/>
          <w:sz w:val="28"/>
          <w:szCs w:val="28"/>
        </w:rPr>
        <w:t>адвербиалами</w:t>
      </w:r>
      <w:proofErr w:type="spellEnd"/>
      <w:r w:rsidRPr="00284122">
        <w:rPr>
          <w:b w:val="0"/>
          <w:sz w:val="28"/>
          <w:szCs w:val="28"/>
        </w:rPr>
        <w:t xml:space="preserve">. Так, например, </w:t>
      </w:r>
      <w:proofErr w:type="spellStart"/>
      <w:r w:rsidRPr="00284122">
        <w:rPr>
          <w:b w:val="0"/>
          <w:sz w:val="28"/>
          <w:szCs w:val="28"/>
        </w:rPr>
        <w:t>адвербиал</w:t>
      </w:r>
      <w:proofErr w:type="spellEnd"/>
      <w:r w:rsidRPr="00284122">
        <w:rPr>
          <w:b w:val="0"/>
          <w:sz w:val="28"/>
          <w:szCs w:val="28"/>
        </w:rPr>
        <w:t xml:space="preserve"> «</w:t>
      </w:r>
      <w:r w:rsidRPr="00284122">
        <w:rPr>
          <w:b w:val="0"/>
          <w:i/>
          <w:sz w:val="28"/>
          <w:szCs w:val="28"/>
        </w:rPr>
        <w:t>громко</w:t>
      </w:r>
      <w:r w:rsidRPr="00284122">
        <w:rPr>
          <w:b w:val="0"/>
          <w:sz w:val="28"/>
          <w:szCs w:val="28"/>
        </w:rPr>
        <w:t xml:space="preserve">» в предложениях </w:t>
      </w:r>
      <w:r w:rsidRPr="006E7866">
        <w:rPr>
          <w:b w:val="0"/>
          <w:sz w:val="28"/>
          <w:szCs w:val="28"/>
        </w:rPr>
        <w:t>«</w:t>
      </w:r>
      <w:r w:rsidRPr="00284122">
        <w:rPr>
          <w:b w:val="0"/>
          <w:i/>
          <w:sz w:val="28"/>
          <w:szCs w:val="28"/>
        </w:rPr>
        <w:t>Он запел громко; Он громко запел</w:t>
      </w:r>
      <w:r w:rsidRPr="006E7866">
        <w:rPr>
          <w:b w:val="0"/>
          <w:sz w:val="28"/>
          <w:szCs w:val="28"/>
        </w:rPr>
        <w:t>»</w:t>
      </w:r>
      <w:r w:rsidRPr="00284122">
        <w:rPr>
          <w:b w:val="0"/>
          <w:sz w:val="28"/>
          <w:szCs w:val="28"/>
        </w:rPr>
        <w:t xml:space="preserve"> является </w:t>
      </w:r>
      <w:proofErr w:type="spellStart"/>
      <w:r w:rsidRPr="00284122">
        <w:rPr>
          <w:b w:val="0"/>
          <w:sz w:val="28"/>
          <w:szCs w:val="28"/>
        </w:rPr>
        <w:t>рематической</w:t>
      </w:r>
      <w:proofErr w:type="spellEnd"/>
      <w:r w:rsidRPr="00284122">
        <w:rPr>
          <w:b w:val="0"/>
          <w:sz w:val="28"/>
          <w:szCs w:val="28"/>
        </w:rPr>
        <w:t xml:space="preserve"> позицией и </w:t>
      </w:r>
      <w:proofErr w:type="spellStart"/>
      <w:r w:rsidRPr="00284122">
        <w:rPr>
          <w:b w:val="0"/>
          <w:sz w:val="28"/>
          <w:szCs w:val="28"/>
        </w:rPr>
        <w:t>рематическим</w:t>
      </w:r>
      <w:proofErr w:type="spellEnd"/>
      <w:r w:rsidRPr="00284122">
        <w:rPr>
          <w:b w:val="0"/>
          <w:sz w:val="28"/>
          <w:szCs w:val="28"/>
        </w:rPr>
        <w:t xml:space="preserve"> модификатором соответственно. В данном случае модификатор дополняет </w:t>
      </w:r>
      <w:proofErr w:type="spellStart"/>
      <w:r w:rsidRPr="00284122">
        <w:rPr>
          <w:b w:val="0"/>
          <w:sz w:val="28"/>
          <w:szCs w:val="28"/>
        </w:rPr>
        <w:t>ассерцию</w:t>
      </w:r>
      <w:proofErr w:type="spellEnd"/>
      <w:r w:rsidRPr="00284122">
        <w:rPr>
          <w:b w:val="0"/>
          <w:sz w:val="28"/>
          <w:szCs w:val="28"/>
        </w:rPr>
        <w:t xml:space="preserve"> высказывания.</w:t>
      </w:r>
      <w:bookmarkEnd w:id="99"/>
      <w:bookmarkEnd w:id="100"/>
      <w:bookmarkEnd w:id="101"/>
      <w:bookmarkEnd w:id="102"/>
      <w:bookmarkEnd w:id="103"/>
      <w:bookmarkEnd w:id="104"/>
      <w:bookmarkEnd w:id="105"/>
      <w:bookmarkEnd w:id="106"/>
      <w:r w:rsidRPr="00284122">
        <w:rPr>
          <w:sz w:val="22"/>
          <w:szCs w:val="22"/>
        </w:rPr>
        <w:t xml:space="preserve"> </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Коммуникативные структуры предложения часто связаны с используемой в них лексикой. </w:t>
      </w:r>
      <w:r w:rsidR="006E7866">
        <w:rPr>
          <w:sz w:val="28"/>
          <w:szCs w:val="28"/>
        </w:rPr>
        <w:t xml:space="preserve">Е.В. </w:t>
      </w:r>
      <w:r w:rsidRPr="00284122">
        <w:rPr>
          <w:sz w:val="28"/>
          <w:szCs w:val="28"/>
        </w:rPr>
        <w:t>Падучева выделяет различные типы лексических маркеров, наблюдаемых в коммуникативных структурах.</w:t>
      </w:r>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107" w:name="_Toc477885087"/>
      <w:bookmarkStart w:id="108" w:name="_Toc480816774"/>
      <w:bookmarkStart w:id="109" w:name="_Toc480817638"/>
      <w:bookmarkStart w:id="110" w:name="_Toc480818094"/>
      <w:bookmarkStart w:id="111" w:name="_Toc480818503"/>
      <w:bookmarkStart w:id="112" w:name="_Toc481516904"/>
      <w:bookmarkStart w:id="113" w:name="_Toc482379681"/>
      <w:bookmarkStart w:id="114" w:name="_Toc482621010"/>
      <w:r w:rsidRPr="00284122">
        <w:rPr>
          <w:b w:val="0"/>
          <w:sz w:val="28"/>
          <w:szCs w:val="28"/>
        </w:rPr>
        <w:t xml:space="preserve">Одним из крупных классов лексических маркеров коммуникативной структуры является класс бытийных глаголов и глаголов наблюдаемого существования. К первому классу относятся такие </w:t>
      </w:r>
      <w:proofErr w:type="gramStart"/>
      <w:r w:rsidRPr="00284122">
        <w:rPr>
          <w:b w:val="0"/>
          <w:sz w:val="28"/>
          <w:szCs w:val="28"/>
        </w:rPr>
        <w:t>глаголы</w:t>
      </w:r>
      <w:proofErr w:type="gramEnd"/>
      <w:r w:rsidRPr="00284122">
        <w:rPr>
          <w:b w:val="0"/>
          <w:sz w:val="28"/>
          <w:szCs w:val="28"/>
        </w:rPr>
        <w:t xml:space="preserve"> как  </w:t>
      </w:r>
      <w:r w:rsidRPr="00284122">
        <w:rPr>
          <w:b w:val="0"/>
          <w:i/>
          <w:sz w:val="28"/>
          <w:szCs w:val="28"/>
        </w:rPr>
        <w:t xml:space="preserve">быть, бывать, возникнуть, водиться, завестись </w:t>
      </w:r>
      <w:r w:rsidRPr="00284122">
        <w:rPr>
          <w:b w:val="0"/>
          <w:sz w:val="28"/>
          <w:szCs w:val="28"/>
        </w:rPr>
        <w:t xml:space="preserve">(=появиться), </w:t>
      </w:r>
      <w:r w:rsidRPr="00284122">
        <w:rPr>
          <w:b w:val="0"/>
          <w:i/>
          <w:sz w:val="28"/>
          <w:szCs w:val="28"/>
        </w:rPr>
        <w:t>выйти</w:t>
      </w:r>
      <w:r w:rsidRPr="00284122">
        <w:rPr>
          <w:b w:val="0"/>
          <w:sz w:val="28"/>
          <w:szCs w:val="28"/>
        </w:rPr>
        <w:t xml:space="preserve"> (=получиться), </w:t>
      </w:r>
      <w:r w:rsidRPr="00284122">
        <w:rPr>
          <w:b w:val="0"/>
          <w:i/>
          <w:sz w:val="28"/>
          <w:szCs w:val="28"/>
        </w:rPr>
        <w:t>иметься, наступить, начаться, остаться, происходить, родиться, случаться, производиться, делаться, выработаться</w:t>
      </w:r>
      <w:r w:rsidRPr="00284122">
        <w:rPr>
          <w:b w:val="0"/>
          <w:sz w:val="28"/>
          <w:szCs w:val="28"/>
        </w:rPr>
        <w:t xml:space="preserve"> (=появиться), </w:t>
      </w:r>
      <w:r w:rsidRPr="00284122">
        <w:rPr>
          <w:b w:val="0"/>
          <w:i/>
          <w:sz w:val="28"/>
          <w:szCs w:val="28"/>
        </w:rPr>
        <w:t>издаваться, придаваться, образоваться, высказываться, подводиться</w:t>
      </w:r>
      <w:r w:rsidRPr="00284122">
        <w:rPr>
          <w:b w:val="0"/>
          <w:sz w:val="28"/>
          <w:szCs w:val="28"/>
        </w:rPr>
        <w:t xml:space="preserve"> и многие другие глаголы.</w:t>
      </w:r>
      <w:bookmarkEnd w:id="107"/>
      <w:bookmarkEnd w:id="108"/>
      <w:bookmarkEnd w:id="109"/>
      <w:bookmarkEnd w:id="110"/>
      <w:bookmarkEnd w:id="111"/>
      <w:bookmarkEnd w:id="112"/>
      <w:bookmarkEnd w:id="113"/>
      <w:bookmarkEnd w:id="114"/>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115" w:name="_Toc477885088"/>
      <w:bookmarkStart w:id="116" w:name="_Toc480816775"/>
      <w:bookmarkStart w:id="117" w:name="_Toc480818095"/>
      <w:bookmarkStart w:id="118" w:name="_Toc480818504"/>
      <w:bookmarkStart w:id="119" w:name="_Toc481516905"/>
      <w:bookmarkStart w:id="120" w:name="_Toc482379682"/>
      <w:bookmarkStart w:id="121" w:name="_Toc482621011"/>
      <w:r w:rsidRPr="00284122">
        <w:rPr>
          <w:b w:val="0"/>
          <w:sz w:val="28"/>
          <w:szCs w:val="28"/>
        </w:rPr>
        <w:t xml:space="preserve">Под вторым классом подразумеваются такие </w:t>
      </w:r>
      <w:proofErr w:type="gramStart"/>
      <w:r w:rsidRPr="00284122">
        <w:rPr>
          <w:b w:val="0"/>
          <w:sz w:val="28"/>
          <w:szCs w:val="28"/>
        </w:rPr>
        <w:t>глаголы</w:t>
      </w:r>
      <w:proofErr w:type="gramEnd"/>
      <w:r w:rsidRPr="00284122">
        <w:rPr>
          <w:b w:val="0"/>
          <w:sz w:val="28"/>
          <w:szCs w:val="28"/>
        </w:rPr>
        <w:t xml:space="preserve"> как </w:t>
      </w:r>
      <w:r w:rsidRPr="00284122">
        <w:rPr>
          <w:b w:val="0"/>
          <w:i/>
          <w:sz w:val="28"/>
          <w:szCs w:val="28"/>
        </w:rPr>
        <w:t xml:space="preserve">доноситься, слышаться, раздаться, наблюдаться, чувствоваться, отмечаться, обнаруживаться, встречаться, попадаться, подвернуться, проглядывать, мелькать, промелькнуть, проступить, проскользнуть, выступить, белеть, торчать, маячить, расстилаться, простираться, высовываться, </w:t>
      </w:r>
      <w:r w:rsidRPr="00284122">
        <w:rPr>
          <w:b w:val="0"/>
          <w:i/>
          <w:sz w:val="28"/>
          <w:szCs w:val="28"/>
        </w:rPr>
        <w:lastRenderedPageBreak/>
        <w:t>выбиваться, раскинуться, разверзнуться, выситься, блестеть, мерцать, светиться, пахнуть, звучать, греметь</w:t>
      </w:r>
      <w:r w:rsidRPr="00284122">
        <w:rPr>
          <w:b w:val="0"/>
          <w:sz w:val="28"/>
          <w:szCs w:val="28"/>
        </w:rPr>
        <w:t xml:space="preserve"> и другие.</w:t>
      </w:r>
      <w:bookmarkEnd w:id="115"/>
      <w:bookmarkEnd w:id="116"/>
      <w:bookmarkEnd w:id="117"/>
      <w:bookmarkEnd w:id="118"/>
      <w:bookmarkEnd w:id="119"/>
      <w:bookmarkEnd w:id="120"/>
      <w:bookmarkEnd w:id="121"/>
    </w:p>
    <w:p w:rsidR="005E173C" w:rsidRPr="00284122" w:rsidRDefault="005E173C" w:rsidP="005E173C">
      <w:pPr>
        <w:shd w:val="clear" w:color="auto" w:fill="FFFFFF"/>
        <w:spacing w:line="360" w:lineRule="auto"/>
        <w:jc w:val="both"/>
        <w:rPr>
          <w:sz w:val="28"/>
          <w:szCs w:val="28"/>
        </w:rPr>
      </w:pPr>
      <w:r w:rsidRPr="00284122">
        <w:rPr>
          <w:sz w:val="28"/>
          <w:szCs w:val="28"/>
        </w:rPr>
        <w:t xml:space="preserve">Ещё одним классом являются глаголы с внутрисловным отрицанием: </w:t>
      </w:r>
      <w:r w:rsidRPr="00284122">
        <w:rPr>
          <w:i/>
          <w:sz w:val="28"/>
          <w:szCs w:val="28"/>
        </w:rPr>
        <w:t>прекратить, утратить, отнять, исключать</w:t>
      </w:r>
      <w:r w:rsidRPr="00284122">
        <w:rPr>
          <w:sz w:val="28"/>
          <w:szCs w:val="28"/>
        </w:rPr>
        <w:t xml:space="preserve"> и пр. </w:t>
      </w:r>
      <w:proofErr w:type="gramStart"/>
      <w:r w:rsidRPr="00284122">
        <w:rPr>
          <w:sz w:val="28"/>
          <w:szCs w:val="28"/>
        </w:rPr>
        <w:t xml:space="preserve">Глаголы с </w:t>
      </w:r>
      <w:proofErr w:type="spellStart"/>
      <w:r w:rsidRPr="00284122">
        <w:rPr>
          <w:sz w:val="28"/>
          <w:szCs w:val="28"/>
        </w:rPr>
        <w:t>проспективным</w:t>
      </w:r>
      <w:proofErr w:type="spellEnd"/>
      <w:r w:rsidRPr="00284122">
        <w:rPr>
          <w:sz w:val="28"/>
          <w:szCs w:val="28"/>
        </w:rPr>
        <w:t xml:space="preserve"> значением образуют ещё один класс, включающий в себя такие глаголы как </w:t>
      </w:r>
      <w:r w:rsidRPr="00284122">
        <w:rPr>
          <w:i/>
          <w:sz w:val="28"/>
          <w:szCs w:val="28"/>
        </w:rPr>
        <w:t>говорить, сказать, объявлять, возвещать, провозглашать, собираться, планировать, задумать, намереваться,  надеяться, считать, полагать, думать, хотеть, мочь, велеть, начинать, стать, вздуматься, затевать</w:t>
      </w:r>
      <w:r w:rsidRPr="00284122">
        <w:rPr>
          <w:sz w:val="28"/>
          <w:szCs w:val="28"/>
        </w:rPr>
        <w:t xml:space="preserve"> и другие глаголы.</w:t>
      </w:r>
      <w:proofErr w:type="gramEnd"/>
      <w:r w:rsidRPr="00284122">
        <w:rPr>
          <w:sz w:val="28"/>
          <w:szCs w:val="28"/>
        </w:rPr>
        <w:t xml:space="preserve"> Также, в коммуникативной структуре встречаются глаголы знания и мнения, а также глаголы изменения состояния, которые вводят </w:t>
      </w:r>
      <w:proofErr w:type="spellStart"/>
      <w:r w:rsidRPr="00284122">
        <w:rPr>
          <w:sz w:val="28"/>
          <w:szCs w:val="28"/>
        </w:rPr>
        <w:t>пропозицональное</w:t>
      </w:r>
      <w:proofErr w:type="spellEnd"/>
      <w:r w:rsidRPr="00284122">
        <w:rPr>
          <w:sz w:val="28"/>
          <w:szCs w:val="28"/>
        </w:rPr>
        <w:t xml:space="preserve"> дополнение высказывания. Все вышеперечисленные классы глаголов имеют свойство притягивать фразовый акцент, что и образует коммуникативную коннотацию высказывания. </w:t>
      </w:r>
    </w:p>
    <w:p w:rsidR="005E173C" w:rsidRPr="007E2E39" w:rsidRDefault="005E173C" w:rsidP="005E173C">
      <w:pPr>
        <w:spacing w:line="360" w:lineRule="auto"/>
        <w:jc w:val="both"/>
        <w:rPr>
          <w:sz w:val="28"/>
          <w:szCs w:val="28"/>
        </w:rPr>
      </w:pPr>
      <w:bookmarkStart w:id="122" w:name="_Toc477885089"/>
      <w:r w:rsidRPr="007E2E39">
        <w:rPr>
          <w:sz w:val="28"/>
          <w:szCs w:val="28"/>
        </w:rPr>
        <w:t xml:space="preserve">Другими лексическими маркерами, относящимися к служебным частям речи, являются </w:t>
      </w:r>
      <w:proofErr w:type="spellStart"/>
      <w:r w:rsidRPr="007E2E39">
        <w:rPr>
          <w:sz w:val="28"/>
          <w:szCs w:val="28"/>
        </w:rPr>
        <w:t>тематизирующие</w:t>
      </w:r>
      <w:proofErr w:type="spellEnd"/>
      <w:r w:rsidRPr="007E2E39">
        <w:rPr>
          <w:sz w:val="28"/>
          <w:szCs w:val="28"/>
        </w:rPr>
        <w:t xml:space="preserve"> и </w:t>
      </w:r>
      <w:proofErr w:type="spellStart"/>
      <w:r w:rsidRPr="007E2E39">
        <w:rPr>
          <w:sz w:val="28"/>
          <w:szCs w:val="28"/>
        </w:rPr>
        <w:t>рематизирующие</w:t>
      </w:r>
      <w:proofErr w:type="spellEnd"/>
      <w:r w:rsidRPr="007E2E39">
        <w:rPr>
          <w:sz w:val="28"/>
          <w:szCs w:val="28"/>
        </w:rPr>
        <w:t xml:space="preserve"> частицы. </w:t>
      </w:r>
      <w:proofErr w:type="gramStart"/>
      <w:r w:rsidRPr="007E2E39">
        <w:rPr>
          <w:sz w:val="28"/>
          <w:szCs w:val="28"/>
        </w:rPr>
        <w:t>К данному типу маркеров относятся такие частицы как</w:t>
      </w:r>
      <w:r w:rsidRPr="007E2E39">
        <w:rPr>
          <w:rStyle w:val="20"/>
          <w:sz w:val="28"/>
          <w:szCs w:val="28"/>
        </w:rPr>
        <w:t xml:space="preserve"> </w:t>
      </w:r>
      <w:r w:rsidRPr="003F1501">
        <w:rPr>
          <w:rStyle w:val="20"/>
          <w:b w:val="0"/>
          <w:i/>
          <w:sz w:val="28"/>
          <w:szCs w:val="28"/>
        </w:rPr>
        <w:t>даже</w:t>
      </w:r>
      <w:r w:rsidRPr="003F1501">
        <w:rPr>
          <w:b/>
          <w:i/>
          <w:sz w:val="28"/>
          <w:szCs w:val="28"/>
        </w:rPr>
        <w:t>,</w:t>
      </w:r>
      <w:r w:rsidRPr="003F1501">
        <w:rPr>
          <w:rStyle w:val="a5"/>
          <w:b w:val="0"/>
          <w:i/>
          <w:sz w:val="28"/>
          <w:szCs w:val="28"/>
        </w:rPr>
        <w:t> </w:t>
      </w:r>
      <w:r w:rsidRPr="003F1501">
        <w:rPr>
          <w:rStyle w:val="20"/>
          <w:b w:val="0"/>
          <w:i/>
          <w:sz w:val="28"/>
          <w:szCs w:val="28"/>
        </w:rPr>
        <w:t>зато, также</w:t>
      </w:r>
      <w:r w:rsidRPr="003F1501">
        <w:rPr>
          <w:b/>
          <w:i/>
          <w:sz w:val="28"/>
          <w:szCs w:val="28"/>
        </w:rPr>
        <w:t>,</w:t>
      </w:r>
      <w:r w:rsidRPr="003F1501">
        <w:rPr>
          <w:rStyle w:val="a5"/>
          <w:b w:val="0"/>
          <w:i/>
          <w:sz w:val="28"/>
          <w:szCs w:val="28"/>
        </w:rPr>
        <w:t> </w:t>
      </w:r>
      <w:r w:rsidRPr="003F1501">
        <w:rPr>
          <w:rStyle w:val="20"/>
          <w:b w:val="0"/>
          <w:i/>
          <w:sz w:val="28"/>
          <w:szCs w:val="28"/>
        </w:rPr>
        <w:t>и</w:t>
      </w:r>
      <w:r w:rsidRPr="003F1501">
        <w:rPr>
          <w:b/>
          <w:i/>
          <w:sz w:val="28"/>
          <w:szCs w:val="28"/>
        </w:rPr>
        <w:t>,</w:t>
      </w:r>
      <w:r w:rsidRPr="003F1501">
        <w:rPr>
          <w:rStyle w:val="a5"/>
          <w:b w:val="0"/>
          <w:i/>
          <w:sz w:val="28"/>
          <w:szCs w:val="28"/>
        </w:rPr>
        <w:t> </w:t>
      </w:r>
      <w:r w:rsidRPr="003F1501">
        <w:rPr>
          <w:rStyle w:val="20"/>
          <w:b w:val="0"/>
          <w:i/>
          <w:sz w:val="28"/>
          <w:szCs w:val="28"/>
        </w:rPr>
        <w:t>именно</w:t>
      </w:r>
      <w:r w:rsidRPr="003F1501">
        <w:rPr>
          <w:b/>
          <w:i/>
          <w:sz w:val="28"/>
          <w:szCs w:val="28"/>
        </w:rPr>
        <w:t>,</w:t>
      </w:r>
      <w:r w:rsidRPr="003F1501">
        <w:rPr>
          <w:rStyle w:val="a5"/>
          <w:b w:val="0"/>
          <w:i/>
          <w:sz w:val="28"/>
          <w:szCs w:val="28"/>
        </w:rPr>
        <w:t> </w:t>
      </w:r>
      <w:r w:rsidRPr="003F1501">
        <w:rPr>
          <w:rStyle w:val="20"/>
          <w:b w:val="0"/>
          <w:i/>
          <w:sz w:val="28"/>
          <w:szCs w:val="28"/>
        </w:rPr>
        <w:t>как раз</w:t>
      </w:r>
      <w:r w:rsidRPr="003F1501">
        <w:rPr>
          <w:b/>
          <w:i/>
          <w:sz w:val="28"/>
          <w:szCs w:val="28"/>
        </w:rPr>
        <w:t>,</w:t>
      </w:r>
      <w:r w:rsidRPr="003F1501">
        <w:rPr>
          <w:rStyle w:val="a5"/>
          <w:b w:val="0"/>
          <w:i/>
          <w:sz w:val="28"/>
          <w:szCs w:val="28"/>
        </w:rPr>
        <w:t> </w:t>
      </w:r>
      <w:r w:rsidRPr="003F1501">
        <w:rPr>
          <w:rStyle w:val="20"/>
          <w:b w:val="0"/>
          <w:i/>
          <w:sz w:val="28"/>
          <w:szCs w:val="28"/>
        </w:rPr>
        <w:t>лишь</w:t>
      </w:r>
      <w:r w:rsidRPr="003F1501">
        <w:rPr>
          <w:b/>
          <w:i/>
          <w:sz w:val="28"/>
          <w:szCs w:val="28"/>
        </w:rPr>
        <w:t>,</w:t>
      </w:r>
      <w:r w:rsidRPr="003F1501">
        <w:rPr>
          <w:rStyle w:val="a5"/>
          <w:b w:val="0"/>
          <w:i/>
          <w:sz w:val="28"/>
          <w:szCs w:val="28"/>
        </w:rPr>
        <w:t> </w:t>
      </w:r>
      <w:r w:rsidRPr="003F1501">
        <w:rPr>
          <w:rStyle w:val="20"/>
          <w:b w:val="0"/>
          <w:i/>
          <w:sz w:val="28"/>
          <w:szCs w:val="28"/>
        </w:rPr>
        <w:t>не</w:t>
      </w:r>
      <w:r w:rsidRPr="003F1501">
        <w:rPr>
          <w:b/>
          <w:i/>
          <w:sz w:val="28"/>
          <w:szCs w:val="28"/>
        </w:rPr>
        <w:t>,</w:t>
      </w:r>
      <w:r w:rsidRPr="003F1501">
        <w:rPr>
          <w:rStyle w:val="a5"/>
          <w:b w:val="0"/>
          <w:i/>
          <w:sz w:val="28"/>
          <w:szCs w:val="28"/>
        </w:rPr>
        <w:t> </w:t>
      </w:r>
      <w:r w:rsidRPr="003F1501">
        <w:rPr>
          <w:rStyle w:val="20"/>
          <w:b w:val="0"/>
          <w:i/>
          <w:sz w:val="28"/>
          <w:szCs w:val="28"/>
        </w:rPr>
        <w:t>только</w:t>
      </w:r>
      <w:r w:rsidRPr="003F1501">
        <w:rPr>
          <w:b/>
          <w:i/>
          <w:sz w:val="28"/>
          <w:szCs w:val="28"/>
        </w:rPr>
        <w:t>,</w:t>
      </w:r>
      <w:r w:rsidRPr="003F1501">
        <w:rPr>
          <w:rStyle w:val="a5"/>
          <w:b w:val="0"/>
          <w:i/>
          <w:sz w:val="28"/>
          <w:szCs w:val="28"/>
        </w:rPr>
        <w:t> </w:t>
      </w:r>
      <w:r w:rsidRPr="003F1501">
        <w:rPr>
          <w:rStyle w:val="20"/>
          <w:b w:val="0"/>
          <w:i/>
          <w:sz w:val="28"/>
          <w:szCs w:val="28"/>
        </w:rPr>
        <w:t>особенно</w:t>
      </w:r>
      <w:r w:rsidRPr="003F1501">
        <w:rPr>
          <w:rStyle w:val="a5"/>
          <w:b w:val="0"/>
          <w:i/>
          <w:sz w:val="28"/>
          <w:szCs w:val="28"/>
        </w:rPr>
        <w:t>.</w:t>
      </w:r>
      <w:proofErr w:type="gramEnd"/>
      <w:r w:rsidRPr="007E2E39">
        <w:rPr>
          <w:rStyle w:val="a5"/>
          <w:sz w:val="28"/>
          <w:szCs w:val="28"/>
        </w:rPr>
        <w:t xml:space="preserve"> </w:t>
      </w:r>
      <w:r w:rsidRPr="003F1501">
        <w:rPr>
          <w:rStyle w:val="a5"/>
          <w:b w:val="0"/>
          <w:sz w:val="28"/>
          <w:szCs w:val="28"/>
        </w:rPr>
        <w:t>Данные частицы демонстрируют</w:t>
      </w:r>
      <w:r w:rsidRPr="007E2E39">
        <w:rPr>
          <w:sz w:val="28"/>
          <w:szCs w:val="28"/>
        </w:rPr>
        <w:t xml:space="preserve"> компонент, входящий в их сферу действия, как рему высказывания независимо от положения:</w:t>
      </w:r>
      <w:r w:rsidRPr="007E2E39">
        <w:rPr>
          <w:rStyle w:val="a5"/>
          <w:sz w:val="28"/>
          <w:szCs w:val="28"/>
        </w:rPr>
        <w:t> </w:t>
      </w:r>
      <w:r w:rsidRPr="003F1501">
        <w:rPr>
          <w:rStyle w:val="20"/>
          <w:b w:val="0"/>
          <w:i/>
          <w:sz w:val="28"/>
          <w:szCs w:val="28"/>
        </w:rPr>
        <w:t>Только</w:t>
      </w:r>
      <w:r w:rsidRPr="007E2E39">
        <w:rPr>
          <w:rStyle w:val="a5"/>
          <w:sz w:val="28"/>
          <w:szCs w:val="28"/>
        </w:rPr>
        <w:t> </w:t>
      </w:r>
      <w:r w:rsidRPr="007E2E39">
        <w:rPr>
          <w:i/>
          <w:sz w:val="28"/>
          <w:szCs w:val="28"/>
        </w:rPr>
        <w:t>Ваня</w:t>
      </w:r>
      <w:r w:rsidRPr="007E2E39">
        <w:rPr>
          <w:rStyle w:val="30"/>
          <w:i/>
          <w:sz w:val="28"/>
          <w:szCs w:val="28"/>
        </w:rPr>
        <w:t xml:space="preserve"> </w:t>
      </w:r>
      <w:r w:rsidRPr="007E2E39">
        <w:rPr>
          <w:i/>
          <w:sz w:val="28"/>
          <w:szCs w:val="28"/>
        </w:rPr>
        <w:t>ел мясо</w:t>
      </w:r>
      <w:r w:rsidRPr="007E2E39">
        <w:rPr>
          <w:sz w:val="28"/>
          <w:szCs w:val="28"/>
        </w:rPr>
        <w:t xml:space="preserve"> –  </w:t>
      </w:r>
      <w:r w:rsidRPr="007E2E39">
        <w:rPr>
          <w:i/>
          <w:sz w:val="28"/>
          <w:szCs w:val="28"/>
        </w:rPr>
        <w:t>Ваня ел</w:t>
      </w:r>
      <w:r w:rsidRPr="007E2E39">
        <w:rPr>
          <w:rStyle w:val="a5"/>
          <w:sz w:val="28"/>
          <w:szCs w:val="28"/>
        </w:rPr>
        <w:t> </w:t>
      </w:r>
      <w:r w:rsidRPr="003F1501">
        <w:rPr>
          <w:rStyle w:val="20"/>
          <w:b w:val="0"/>
          <w:i/>
          <w:sz w:val="28"/>
          <w:szCs w:val="28"/>
        </w:rPr>
        <w:t>только</w:t>
      </w:r>
      <w:r w:rsidRPr="007E2E39">
        <w:rPr>
          <w:rStyle w:val="a5"/>
          <w:sz w:val="28"/>
          <w:szCs w:val="28"/>
        </w:rPr>
        <w:t> </w:t>
      </w:r>
      <w:r w:rsidRPr="007E2E39">
        <w:rPr>
          <w:i/>
          <w:sz w:val="28"/>
          <w:szCs w:val="28"/>
        </w:rPr>
        <w:t>мясо</w:t>
      </w:r>
      <w:r w:rsidRPr="007E2E39">
        <w:rPr>
          <w:sz w:val="28"/>
          <w:szCs w:val="28"/>
        </w:rPr>
        <w:t xml:space="preserve">. В работе Апресяна отмечаются и такая частица как </w:t>
      </w:r>
      <w:proofErr w:type="gramStart"/>
      <w:r w:rsidRPr="007E2E39">
        <w:rPr>
          <w:i/>
          <w:sz w:val="28"/>
          <w:szCs w:val="28"/>
        </w:rPr>
        <w:t>-т</w:t>
      </w:r>
      <w:proofErr w:type="gramEnd"/>
      <w:r w:rsidRPr="007E2E39">
        <w:rPr>
          <w:i/>
          <w:sz w:val="28"/>
          <w:szCs w:val="28"/>
        </w:rPr>
        <w:t>о</w:t>
      </w:r>
      <w:r w:rsidRPr="007E2E39">
        <w:rPr>
          <w:sz w:val="28"/>
          <w:szCs w:val="28"/>
        </w:rPr>
        <w:t xml:space="preserve">: </w:t>
      </w:r>
      <w:r w:rsidRPr="007E2E39">
        <w:rPr>
          <w:i/>
          <w:sz w:val="28"/>
          <w:szCs w:val="28"/>
        </w:rPr>
        <w:t>Ваня-то ест мясо.</w:t>
      </w:r>
      <w:bookmarkEnd w:id="122"/>
      <w:r>
        <w:rPr>
          <w:b/>
          <w:i/>
          <w:sz w:val="28"/>
          <w:szCs w:val="28"/>
        </w:rPr>
        <w:t xml:space="preserve"> </w:t>
      </w:r>
      <w:r w:rsidRPr="007E2E39">
        <w:rPr>
          <w:sz w:val="28"/>
          <w:szCs w:val="28"/>
        </w:rPr>
        <w:t xml:space="preserve">[Падучева Е.В. </w:t>
      </w:r>
      <w:r w:rsidR="00B030A5">
        <w:rPr>
          <w:sz w:val="28"/>
          <w:szCs w:val="28"/>
        </w:rPr>
        <w:t>«</w:t>
      </w:r>
      <w:r w:rsidRPr="007E2E39">
        <w:rPr>
          <w:sz w:val="28"/>
          <w:szCs w:val="28"/>
        </w:rPr>
        <w:t>Коммуникативная структура предложения</w:t>
      </w:r>
      <w:r w:rsidR="00B030A5">
        <w:rPr>
          <w:sz w:val="28"/>
          <w:szCs w:val="28"/>
        </w:rPr>
        <w:t>»,</w:t>
      </w:r>
      <w:r w:rsidRPr="007E2E39">
        <w:rPr>
          <w:sz w:val="28"/>
          <w:szCs w:val="28"/>
        </w:rPr>
        <w:t xml:space="preserve"> 2015]</w:t>
      </w:r>
    </w:p>
    <w:p w:rsidR="005E173C" w:rsidRPr="00284122" w:rsidRDefault="005E173C" w:rsidP="005E173C">
      <w:pPr>
        <w:pStyle w:val="2"/>
        <w:shd w:val="clear" w:color="auto" w:fill="FFFFFF"/>
        <w:spacing w:beforeAutospacing="0" w:after="0" w:afterAutospacing="0" w:line="360" w:lineRule="auto"/>
        <w:jc w:val="both"/>
        <w:rPr>
          <w:b w:val="0"/>
          <w:sz w:val="28"/>
          <w:szCs w:val="28"/>
        </w:rPr>
      </w:pPr>
      <w:bookmarkStart w:id="123" w:name="_Toc477885090"/>
      <w:bookmarkStart w:id="124" w:name="_Toc480816776"/>
      <w:bookmarkStart w:id="125" w:name="_Toc480818096"/>
      <w:bookmarkStart w:id="126" w:name="_Toc480818505"/>
      <w:bookmarkStart w:id="127" w:name="_Toc481516906"/>
      <w:bookmarkStart w:id="128" w:name="_Toc482379683"/>
      <w:bookmarkStart w:id="129" w:name="_Toc482621012"/>
      <w:r w:rsidRPr="00284122">
        <w:rPr>
          <w:b w:val="0"/>
          <w:sz w:val="28"/>
          <w:szCs w:val="28"/>
        </w:rPr>
        <w:t xml:space="preserve">Показатели неопределенного количества также относят к лексическим особенностям коммуникативной структуры. Такие слова как </w:t>
      </w:r>
      <w:r w:rsidRPr="003F1501">
        <w:rPr>
          <w:rStyle w:val="20"/>
          <w:i/>
          <w:sz w:val="28"/>
          <w:szCs w:val="28"/>
        </w:rPr>
        <w:t>немного</w:t>
      </w:r>
      <w:r w:rsidRPr="003F1501">
        <w:rPr>
          <w:b w:val="0"/>
          <w:i/>
          <w:sz w:val="28"/>
          <w:szCs w:val="28"/>
        </w:rPr>
        <w:t>,</w:t>
      </w:r>
      <w:r w:rsidRPr="003F1501">
        <w:rPr>
          <w:rStyle w:val="a5"/>
          <w:i/>
          <w:sz w:val="28"/>
          <w:szCs w:val="28"/>
        </w:rPr>
        <w:t> </w:t>
      </w:r>
      <w:r w:rsidRPr="003F1501">
        <w:rPr>
          <w:rStyle w:val="20"/>
          <w:i/>
          <w:sz w:val="28"/>
          <w:szCs w:val="28"/>
        </w:rPr>
        <w:t>много</w:t>
      </w:r>
      <w:r w:rsidRPr="003F1501">
        <w:rPr>
          <w:b w:val="0"/>
          <w:i/>
          <w:sz w:val="28"/>
          <w:szCs w:val="28"/>
        </w:rPr>
        <w:t>,</w:t>
      </w:r>
      <w:r w:rsidRPr="003F1501">
        <w:rPr>
          <w:rStyle w:val="a5"/>
          <w:i/>
          <w:sz w:val="28"/>
          <w:szCs w:val="28"/>
        </w:rPr>
        <w:t> </w:t>
      </w:r>
      <w:r w:rsidRPr="003F1501">
        <w:rPr>
          <w:rStyle w:val="20"/>
          <w:i/>
          <w:sz w:val="28"/>
          <w:szCs w:val="28"/>
        </w:rPr>
        <w:t>мало</w:t>
      </w:r>
      <w:r w:rsidRPr="00284122">
        <w:rPr>
          <w:rStyle w:val="a5"/>
          <w:b/>
          <w:sz w:val="28"/>
          <w:szCs w:val="28"/>
        </w:rPr>
        <w:t> </w:t>
      </w:r>
      <w:r w:rsidRPr="00284122">
        <w:rPr>
          <w:b w:val="0"/>
          <w:sz w:val="28"/>
          <w:szCs w:val="28"/>
        </w:rPr>
        <w:t xml:space="preserve">могут преобразовывать коммуникативную структуру высказывания: </w:t>
      </w:r>
      <w:r w:rsidRPr="00284122">
        <w:rPr>
          <w:b w:val="0"/>
          <w:i/>
          <w:sz w:val="28"/>
          <w:szCs w:val="28"/>
        </w:rPr>
        <w:t>У меня осталось</w:t>
      </w:r>
      <w:r w:rsidRPr="00284122">
        <w:rPr>
          <w:rStyle w:val="a5"/>
          <w:b/>
          <w:sz w:val="28"/>
          <w:szCs w:val="28"/>
        </w:rPr>
        <w:t> </w:t>
      </w:r>
      <w:r w:rsidRPr="003F1501">
        <w:rPr>
          <w:rStyle w:val="20"/>
          <w:i/>
          <w:sz w:val="28"/>
          <w:szCs w:val="28"/>
        </w:rPr>
        <w:t>немного</w:t>
      </w:r>
      <w:r w:rsidR="003F1501" w:rsidRPr="003F1501">
        <w:rPr>
          <w:rStyle w:val="30"/>
          <w:b/>
          <w:sz w:val="28"/>
          <w:szCs w:val="28"/>
        </w:rPr>
        <w:t xml:space="preserve"> </w:t>
      </w:r>
      <w:r w:rsidRPr="003F1501">
        <w:rPr>
          <w:rStyle w:val="30"/>
          <w:rFonts w:ascii="Times New Roman" w:hAnsi="Times New Roman" w:cs="Times New Roman"/>
          <w:i/>
          <w:color w:val="auto"/>
          <w:sz w:val="28"/>
          <w:szCs w:val="28"/>
        </w:rPr>
        <w:t>денег;</w:t>
      </w:r>
      <w:r w:rsidRPr="00284122">
        <w:rPr>
          <w:rStyle w:val="30"/>
          <w:b/>
          <w:sz w:val="28"/>
          <w:szCs w:val="28"/>
        </w:rPr>
        <w:t xml:space="preserve"> </w:t>
      </w:r>
      <w:r w:rsidRPr="00284122">
        <w:rPr>
          <w:b w:val="0"/>
          <w:i/>
          <w:sz w:val="28"/>
          <w:szCs w:val="28"/>
        </w:rPr>
        <w:t>Я взял</w:t>
      </w:r>
      <w:r w:rsidRPr="00284122">
        <w:rPr>
          <w:rStyle w:val="30"/>
          <w:b/>
          <w:i/>
          <w:sz w:val="28"/>
          <w:szCs w:val="28"/>
        </w:rPr>
        <w:t xml:space="preserve"> </w:t>
      </w:r>
      <w:r w:rsidRPr="00284122">
        <w:rPr>
          <w:b w:val="0"/>
          <w:i/>
          <w:sz w:val="28"/>
          <w:szCs w:val="28"/>
        </w:rPr>
        <w:t>с собой</w:t>
      </w:r>
      <w:r w:rsidRPr="00284122">
        <w:rPr>
          <w:rStyle w:val="a5"/>
          <w:b/>
          <w:i/>
          <w:sz w:val="28"/>
          <w:szCs w:val="28"/>
        </w:rPr>
        <w:t> </w:t>
      </w:r>
      <w:r w:rsidRPr="003F1501">
        <w:rPr>
          <w:rStyle w:val="20"/>
          <w:i/>
          <w:sz w:val="28"/>
          <w:szCs w:val="28"/>
        </w:rPr>
        <w:t>немного</w:t>
      </w:r>
      <w:r w:rsidRPr="00284122">
        <w:rPr>
          <w:rStyle w:val="a5"/>
          <w:b/>
          <w:sz w:val="28"/>
          <w:szCs w:val="28"/>
        </w:rPr>
        <w:t> </w:t>
      </w:r>
      <w:r w:rsidRPr="00284122">
        <w:rPr>
          <w:b w:val="0"/>
          <w:i/>
          <w:sz w:val="28"/>
          <w:szCs w:val="28"/>
        </w:rPr>
        <w:t>денег</w:t>
      </w:r>
      <w:r w:rsidRPr="00284122">
        <w:rPr>
          <w:b w:val="0"/>
          <w:sz w:val="28"/>
          <w:szCs w:val="28"/>
        </w:rPr>
        <w:t>.</w:t>
      </w:r>
      <w:bookmarkEnd w:id="123"/>
      <w:bookmarkEnd w:id="124"/>
      <w:bookmarkEnd w:id="125"/>
      <w:bookmarkEnd w:id="126"/>
      <w:bookmarkEnd w:id="127"/>
      <w:bookmarkEnd w:id="128"/>
      <w:bookmarkEnd w:id="129"/>
    </w:p>
    <w:p w:rsidR="00CC37CF" w:rsidRDefault="005E173C" w:rsidP="00CC37CF">
      <w:pPr>
        <w:pStyle w:val="2"/>
        <w:shd w:val="clear" w:color="auto" w:fill="FFFFFF"/>
        <w:spacing w:beforeAutospacing="0" w:after="0" w:afterAutospacing="0" w:line="360" w:lineRule="auto"/>
        <w:jc w:val="both"/>
        <w:rPr>
          <w:sz w:val="28"/>
          <w:szCs w:val="28"/>
        </w:rPr>
      </w:pPr>
      <w:bookmarkStart w:id="130" w:name="_Toc477885091"/>
      <w:bookmarkStart w:id="131" w:name="_Toc480816777"/>
      <w:bookmarkStart w:id="132" w:name="_Toc480818097"/>
      <w:bookmarkStart w:id="133" w:name="_Toc480818506"/>
      <w:bookmarkStart w:id="134" w:name="_Toc481516907"/>
      <w:bookmarkStart w:id="135" w:name="_Toc482379684"/>
      <w:bookmarkStart w:id="136" w:name="_Toc482621013"/>
      <w:r w:rsidRPr="00284122">
        <w:rPr>
          <w:b w:val="0"/>
          <w:sz w:val="28"/>
          <w:szCs w:val="28"/>
        </w:rPr>
        <w:t xml:space="preserve">Предложенный подход к изучению коммуникативных структур в предложении описывает те или иные лексические средства как элементы линейно-акцентного преобразования, а также все возможные случаи </w:t>
      </w:r>
      <w:r w:rsidRPr="00284122">
        <w:rPr>
          <w:b w:val="0"/>
          <w:sz w:val="28"/>
          <w:szCs w:val="28"/>
        </w:rPr>
        <w:lastRenderedPageBreak/>
        <w:t xml:space="preserve">перемещения темы и ремы, свидетельствующие об образовании коммуникативной коннотации высказывания. Необходимо подчеркнуть, что коммуникативные структуры не всегда оформляются акцентным выделением высказывания, несмотря на то, что одним из свойств коммуникативной структуры, выраженной динамическими характеристиками, является наличие особой фразовой просодии. Более того, если </w:t>
      </w:r>
      <w:proofErr w:type="spellStart"/>
      <w:r w:rsidRPr="00284122">
        <w:rPr>
          <w:b w:val="0"/>
          <w:sz w:val="28"/>
          <w:szCs w:val="28"/>
        </w:rPr>
        <w:t>выделенность</w:t>
      </w:r>
      <w:proofErr w:type="spellEnd"/>
      <w:r w:rsidRPr="00284122">
        <w:rPr>
          <w:b w:val="0"/>
          <w:sz w:val="28"/>
          <w:szCs w:val="28"/>
        </w:rPr>
        <w:t xml:space="preserve"> и является свойством линейного преобразования, она не всегда может быть обусловлена только </w:t>
      </w:r>
      <w:r w:rsidR="006E7866">
        <w:rPr>
          <w:b w:val="0"/>
          <w:sz w:val="28"/>
          <w:szCs w:val="28"/>
        </w:rPr>
        <w:t xml:space="preserve">определённой </w:t>
      </w:r>
      <w:r w:rsidRPr="00284122">
        <w:rPr>
          <w:b w:val="0"/>
          <w:sz w:val="28"/>
          <w:szCs w:val="28"/>
        </w:rPr>
        <w:t>лексической и синтаксической информаци</w:t>
      </w:r>
      <w:r w:rsidR="006E7866">
        <w:rPr>
          <w:b w:val="0"/>
          <w:sz w:val="28"/>
          <w:szCs w:val="28"/>
        </w:rPr>
        <w:t>ей</w:t>
      </w:r>
      <w:r w:rsidRPr="00284122">
        <w:rPr>
          <w:b w:val="0"/>
          <w:sz w:val="28"/>
          <w:szCs w:val="28"/>
        </w:rPr>
        <w:t>. Стоит повторить, что наличие теневого высказывания также может определять ту или иную семантическую форму. Тем не менее, на основе вышеизложенной информации можно заметить, что, помимо лексических маркеров, большую роль в образовании коммуникативных структур</w:t>
      </w:r>
      <w:r w:rsidRPr="007E2E39">
        <w:rPr>
          <w:b w:val="0"/>
          <w:sz w:val="28"/>
          <w:szCs w:val="28"/>
        </w:rPr>
        <w:t xml:space="preserve"> </w:t>
      </w:r>
      <w:r>
        <w:rPr>
          <w:b w:val="0"/>
          <w:sz w:val="28"/>
          <w:szCs w:val="28"/>
        </w:rPr>
        <w:t>играет</w:t>
      </w:r>
      <w:r w:rsidRPr="00284122">
        <w:rPr>
          <w:b w:val="0"/>
          <w:sz w:val="28"/>
          <w:szCs w:val="28"/>
        </w:rPr>
        <w:t xml:space="preserve"> порядок слов во фразе. Таким образом, следует рассмотреть понятие актуального членения предложения и изучить возможные комбинации членов предложения.</w:t>
      </w:r>
      <w:bookmarkEnd w:id="130"/>
      <w:bookmarkEnd w:id="131"/>
      <w:bookmarkEnd w:id="132"/>
      <w:bookmarkEnd w:id="133"/>
      <w:bookmarkEnd w:id="134"/>
      <w:bookmarkEnd w:id="135"/>
      <w:bookmarkEnd w:id="136"/>
    </w:p>
    <w:p w:rsidR="00CC37CF" w:rsidRPr="00CC37CF" w:rsidRDefault="00CC37CF" w:rsidP="00CC37CF">
      <w:pPr>
        <w:pStyle w:val="2"/>
        <w:shd w:val="clear" w:color="auto" w:fill="FFFFFF"/>
        <w:spacing w:beforeAutospacing="0" w:after="0" w:afterAutospacing="0" w:line="360" w:lineRule="auto"/>
        <w:jc w:val="both"/>
        <w:rPr>
          <w:sz w:val="28"/>
          <w:szCs w:val="28"/>
        </w:rPr>
      </w:pPr>
    </w:p>
    <w:p w:rsidR="005E173C" w:rsidRPr="00CC37CF" w:rsidRDefault="005E173C" w:rsidP="00CC37CF">
      <w:pPr>
        <w:pStyle w:val="2"/>
        <w:numPr>
          <w:ilvl w:val="1"/>
          <w:numId w:val="6"/>
        </w:numPr>
        <w:shd w:val="clear" w:color="auto" w:fill="FFFFFF"/>
        <w:spacing w:beforeAutospacing="0" w:after="0" w:afterAutospacing="0" w:line="360" w:lineRule="auto"/>
        <w:jc w:val="both"/>
        <w:rPr>
          <w:sz w:val="28"/>
          <w:szCs w:val="28"/>
        </w:rPr>
      </w:pPr>
      <w:bookmarkStart w:id="137" w:name="_Toc482621014"/>
      <w:r w:rsidRPr="00CC37CF">
        <w:rPr>
          <w:sz w:val="28"/>
          <w:szCs w:val="28"/>
        </w:rPr>
        <w:t>Актуальное членение предложения</w:t>
      </w:r>
      <w:bookmarkEnd w:id="137"/>
      <w:r w:rsidRPr="00CC37CF">
        <w:rPr>
          <w:sz w:val="28"/>
          <w:szCs w:val="28"/>
        </w:rPr>
        <w:t xml:space="preserve"> </w:t>
      </w:r>
    </w:p>
    <w:p w:rsidR="005E173C" w:rsidRPr="00284122" w:rsidRDefault="005E173C" w:rsidP="005E173C">
      <w:pPr>
        <w:shd w:val="clear" w:color="auto" w:fill="FFFFFF"/>
        <w:spacing w:line="360" w:lineRule="auto"/>
        <w:jc w:val="both"/>
        <w:rPr>
          <w:sz w:val="28"/>
          <w:szCs w:val="28"/>
        </w:rPr>
      </w:pPr>
      <w:r w:rsidRPr="00284122">
        <w:rPr>
          <w:color w:val="000000"/>
          <w:sz w:val="28"/>
          <w:szCs w:val="28"/>
        </w:rPr>
        <w:t xml:space="preserve">Актуальное членение предложения подразумевает разбиение предложения на исходную часть сообщения, на то, что дано – тему, и на то, что утверждается о ней – рему. Актуальное членение зависит от важности для того или иного контекста или ситуации. Между темой и ремой располагаются элементы перехода, или связующие члены, которые выражаются глагольным сказуемым (или глагольной частью сказуемого) и содержат временные и модальные показатели. </w:t>
      </w:r>
      <w:r w:rsidRPr="00284122">
        <w:rPr>
          <w:sz w:val="28"/>
          <w:szCs w:val="28"/>
        </w:rPr>
        <w:t xml:space="preserve">Одной из особенностей синтаксиса русского языка является свободный порядок слов. Тем не менее, противопоставление языков с твёрдым и свободным порядком слов нежелательно сводить к выводу, что свободный порядок слов не имеет каких-либо формальных ограничений по синтаксическому строю предложения. Ограничения, которые накладываются на порядок слов целью высказывания, ситуацией и контекстом, весьма </w:t>
      </w:r>
      <w:r w:rsidRPr="00284122">
        <w:rPr>
          <w:sz w:val="28"/>
          <w:szCs w:val="28"/>
        </w:rPr>
        <w:lastRenderedPageBreak/>
        <w:t xml:space="preserve">существенны. Порядок слов в русском языке зависит как от формально-грамматического строения предложения, так и от актуального членения, то есть от того коммуникативного задания, которое ставит перед собой говорящий. Несмотря на широкую вариативность комбинаций членов предложения, тип и синтаксическая структура членов предложения определяют прямой и обратный порядок слов. Второе понятие включает в себя инверсию, считающуюся стилистическим приёмом выделения каких-либо членов предложения с помощью перестановки. Обратный порядок слов характерен для публицистического и художественного стиля, однако он также играет важную роль в устной речи. Особенности функционирования разговорной речи оказывают большое влияние на её порядок слов. В устной речи существует множество закономерностей словорасположения, что позволяет говорить о специфических нормах порядка слов. Тем не менее, эта особенность является скорее тенденцией, а не обязательным атрибутом разговорной речи. Например, спонтанность речи может повлиять на порядок слов ввиду экстралингвистических особенностей разговорной речи. </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В целом, порядок слов в высказывании имеет коммуникативную функцию, определяет целенаправленность говорящего и его интенцию по отношению к адресату или к передаваемой им информации. С коммуникативным заданием неразрывно связано понятие актуального членения высказывания. В общем смысле актуальное членение предложения – это строй, характеризующийся движением мысли </w:t>
      </w:r>
      <w:proofErr w:type="gramStart"/>
      <w:r w:rsidRPr="00284122">
        <w:rPr>
          <w:sz w:val="28"/>
          <w:szCs w:val="28"/>
        </w:rPr>
        <w:t>от</w:t>
      </w:r>
      <w:proofErr w:type="gramEnd"/>
      <w:r w:rsidRPr="00284122">
        <w:rPr>
          <w:sz w:val="28"/>
          <w:szCs w:val="28"/>
        </w:rPr>
        <w:t xml:space="preserve"> известного к новому. Членение предложения зависит от </w:t>
      </w:r>
      <w:proofErr w:type="gramStart"/>
      <w:r w:rsidRPr="00284122">
        <w:rPr>
          <w:sz w:val="28"/>
          <w:szCs w:val="28"/>
        </w:rPr>
        <w:t>положения</w:t>
      </w:r>
      <w:proofErr w:type="gramEnd"/>
      <w:r w:rsidRPr="00284122">
        <w:rPr>
          <w:sz w:val="28"/>
          <w:szCs w:val="28"/>
        </w:rPr>
        <w:t xml:space="preserve"> как главных членов предложения, так и второстепенных.</w:t>
      </w:r>
    </w:p>
    <w:p w:rsidR="005E173C" w:rsidRPr="00284122" w:rsidRDefault="005E173C" w:rsidP="006D63FF">
      <w:pPr>
        <w:pStyle w:val="3"/>
        <w:numPr>
          <w:ilvl w:val="2"/>
          <w:numId w:val="6"/>
        </w:numPr>
        <w:spacing w:line="360" w:lineRule="auto"/>
        <w:rPr>
          <w:rFonts w:ascii="Times New Roman" w:hAnsi="Times New Roman" w:cs="Times New Roman"/>
          <w:b w:val="0"/>
          <w:i/>
          <w:color w:val="auto"/>
          <w:sz w:val="28"/>
          <w:szCs w:val="28"/>
        </w:rPr>
      </w:pPr>
      <w:bookmarkStart w:id="138" w:name="_Toc482621015"/>
      <w:r w:rsidRPr="00284122">
        <w:rPr>
          <w:rFonts w:ascii="Times New Roman" w:hAnsi="Times New Roman" w:cs="Times New Roman"/>
          <w:b w:val="0"/>
          <w:i/>
          <w:color w:val="auto"/>
          <w:sz w:val="28"/>
          <w:szCs w:val="28"/>
        </w:rPr>
        <w:t>Местоположение главных членов предложения</w:t>
      </w:r>
      <w:bookmarkEnd w:id="138"/>
    </w:p>
    <w:p w:rsidR="005E173C" w:rsidRPr="00284122" w:rsidRDefault="005E173C" w:rsidP="005E173C">
      <w:pPr>
        <w:pStyle w:val="2"/>
        <w:shd w:val="clear" w:color="auto" w:fill="FFFFFF"/>
        <w:spacing w:before="0" w:beforeAutospacing="0" w:after="0" w:afterAutospacing="0" w:line="360" w:lineRule="auto"/>
        <w:jc w:val="both"/>
        <w:rPr>
          <w:b w:val="0"/>
          <w:color w:val="2A2723"/>
          <w:sz w:val="28"/>
          <w:szCs w:val="28"/>
        </w:rPr>
      </w:pPr>
      <w:bookmarkStart w:id="139" w:name="_Toc477885094"/>
      <w:bookmarkStart w:id="140" w:name="_Toc480816780"/>
      <w:bookmarkStart w:id="141" w:name="_Toc480818100"/>
      <w:bookmarkStart w:id="142" w:name="_Toc480818509"/>
      <w:bookmarkStart w:id="143" w:name="_Toc481516910"/>
      <w:bookmarkStart w:id="144" w:name="_Toc482379687"/>
      <w:bookmarkStart w:id="145" w:name="_Toc482621016"/>
      <w:r w:rsidRPr="00284122">
        <w:rPr>
          <w:b w:val="0"/>
          <w:sz w:val="28"/>
          <w:szCs w:val="28"/>
        </w:rPr>
        <w:t xml:space="preserve">Как уже было замечено, в   повествовательных  предложениях подлежащее обычно предшествует сказуемому. Однако положение главных членов предложения может меняться в зависимости от семантики. </w:t>
      </w:r>
      <w:proofErr w:type="gramStart"/>
      <w:r w:rsidRPr="00284122">
        <w:rPr>
          <w:b w:val="0"/>
          <w:sz w:val="28"/>
          <w:szCs w:val="28"/>
        </w:rPr>
        <w:t xml:space="preserve">Так, например, в предложении </w:t>
      </w:r>
      <w:r w:rsidRPr="006E7866">
        <w:rPr>
          <w:b w:val="0"/>
          <w:sz w:val="28"/>
          <w:szCs w:val="28"/>
        </w:rPr>
        <w:t>«</w:t>
      </w:r>
      <w:r w:rsidRPr="00284122">
        <w:rPr>
          <w:b w:val="0"/>
          <w:i/>
          <w:sz w:val="28"/>
          <w:szCs w:val="28"/>
        </w:rPr>
        <w:t>Автобус приехал</w:t>
      </w:r>
      <w:r w:rsidRPr="006E7866">
        <w:rPr>
          <w:b w:val="0"/>
          <w:sz w:val="28"/>
          <w:szCs w:val="28"/>
        </w:rPr>
        <w:t>»</w:t>
      </w:r>
      <w:r w:rsidR="006E7866">
        <w:rPr>
          <w:b w:val="0"/>
          <w:sz w:val="28"/>
          <w:szCs w:val="28"/>
        </w:rPr>
        <w:t xml:space="preserve"> подлежащее </w:t>
      </w:r>
      <w:r w:rsidRPr="00284122">
        <w:rPr>
          <w:b w:val="0"/>
          <w:i/>
          <w:sz w:val="28"/>
          <w:szCs w:val="28"/>
        </w:rPr>
        <w:t xml:space="preserve">автобус </w:t>
      </w:r>
      <w:r w:rsidRPr="00284122">
        <w:rPr>
          <w:b w:val="0"/>
          <w:sz w:val="28"/>
          <w:szCs w:val="28"/>
        </w:rPr>
        <w:t xml:space="preserve">– это определённый </w:t>
      </w:r>
      <w:r w:rsidRPr="00284122">
        <w:rPr>
          <w:b w:val="0"/>
          <w:sz w:val="28"/>
          <w:szCs w:val="28"/>
        </w:rPr>
        <w:lastRenderedPageBreak/>
        <w:t xml:space="preserve">или известный предмет, в то время как в предложении </w:t>
      </w:r>
      <w:r w:rsidRPr="006E7866">
        <w:rPr>
          <w:b w:val="0"/>
          <w:sz w:val="28"/>
          <w:szCs w:val="28"/>
        </w:rPr>
        <w:t>«</w:t>
      </w:r>
      <w:r w:rsidRPr="00284122">
        <w:rPr>
          <w:b w:val="0"/>
          <w:i/>
          <w:sz w:val="28"/>
          <w:szCs w:val="28"/>
        </w:rPr>
        <w:t>Приехал автобус</w:t>
      </w:r>
      <w:r w:rsidRPr="006E7866">
        <w:rPr>
          <w:b w:val="0"/>
          <w:sz w:val="28"/>
          <w:szCs w:val="28"/>
        </w:rPr>
        <w:t>»</w:t>
      </w:r>
      <w:r w:rsidRPr="00284122">
        <w:rPr>
          <w:b w:val="0"/>
          <w:i/>
          <w:sz w:val="28"/>
          <w:szCs w:val="28"/>
        </w:rPr>
        <w:t xml:space="preserve"> автобус</w:t>
      </w:r>
      <w:r w:rsidRPr="00284122">
        <w:rPr>
          <w:b w:val="0"/>
          <w:sz w:val="28"/>
          <w:szCs w:val="28"/>
        </w:rPr>
        <w:t xml:space="preserve"> – это, скорее всего, предмет неопределённый, «какой-то».</w:t>
      </w:r>
      <w:proofErr w:type="gramEnd"/>
      <w:r w:rsidRPr="00284122">
        <w:rPr>
          <w:b w:val="0"/>
          <w:sz w:val="28"/>
          <w:szCs w:val="28"/>
        </w:rPr>
        <w:t xml:space="preserve"> </w:t>
      </w:r>
      <w:proofErr w:type="gramStart"/>
      <w:r w:rsidRPr="00284122">
        <w:rPr>
          <w:b w:val="0"/>
          <w:sz w:val="28"/>
          <w:szCs w:val="28"/>
        </w:rPr>
        <w:t>[</w:t>
      </w:r>
      <w:proofErr w:type="spellStart"/>
      <w:r w:rsidRPr="00284122">
        <w:rPr>
          <w:b w:val="0"/>
          <w:bCs w:val="0"/>
          <w:color w:val="2A2723"/>
          <w:sz w:val="28"/>
          <w:szCs w:val="28"/>
        </w:rPr>
        <w:t>Валгина</w:t>
      </w:r>
      <w:proofErr w:type="spellEnd"/>
      <w:r w:rsidRPr="00284122">
        <w:rPr>
          <w:b w:val="0"/>
          <w:bCs w:val="0"/>
          <w:color w:val="2A2723"/>
          <w:sz w:val="28"/>
          <w:szCs w:val="28"/>
        </w:rPr>
        <w:t xml:space="preserve"> Н.С., Розенталь Д.Э., Фомина М.И. «Совр</w:t>
      </w:r>
      <w:r w:rsidR="00B030A5">
        <w:rPr>
          <w:b w:val="0"/>
          <w:bCs w:val="0"/>
          <w:color w:val="2A2723"/>
          <w:sz w:val="28"/>
          <w:szCs w:val="28"/>
        </w:rPr>
        <w:t>еменный русский язык:</w:t>
      </w:r>
      <w:proofErr w:type="gramEnd"/>
      <w:r w:rsidR="00B030A5">
        <w:rPr>
          <w:b w:val="0"/>
          <w:bCs w:val="0"/>
          <w:color w:val="2A2723"/>
          <w:sz w:val="28"/>
          <w:szCs w:val="28"/>
        </w:rPr>
        <w:t xml:space="preserve"> </w:t>
      </w:r>
      <w:proofErr w:type="gramStart"/>
      <w:r w:rsidR="00B030A5">
        <w:rPr>
          <w:b w:val="0"/>
          <w:bCs w:val="0"/>
          <w:color w:val="2A2723"/>
          <w:sz w:val="28"/>
          <w:szCs w:val="28"/>
        </w:rPr>
        <w:t>Учебник»,</w:t>
      </w:r>
      <w:r w:rsidRPr="00284122">
        <w:rPr>
          <w:b w:val="0"/>
          <w:bCs w:val="0"/>
          <w:color w:val="2A2723"/>
          <w:sz w:val="28"/>
          <w:szCs w:val="28"/>
        </w:rPr>
        <w:t xml:space="preserve"> под ред</w:t>
      </w:r>
      <w:r w:rsidR="00B030A5">
        <w:rPr>
          <w:b w:val="0"/>
          <w:bCs w:val="0"/>
          <w:color w:val="2A2723"/>
          <w:sz w:val="28"/>
          <w:szCs w:val="28"/>
        </w:rPr>
        <w:t>.</w:t>
      </w:r>
      <w:r w:rsidRPr="00284122">
        <w:rPr>
          <w:b w:val="0"/>
          <w:bCs w:val="0"/>
          <w:color w:val="2A2723"/>
          <w:sz w:val="28"/>
          <w:szCs w:val="28"/>
        </w:rPr>
        <w:t xml:space="preserve"> </w:t>
      </w:r>
      <w:proofErr w:type="spellStart"/>
      <w:r w:rsidRPr="00284122">
        <w:rPr>
          <w:b w:val="0"/>
          <w:bCs w:val="0"/>
          <w:color w:val="2A2723"/>
          <w:sz w:val="28"/>
          <w:szCs w:val="28"/>
        </w:rPr>
        <w:t>Валгиной</w:t>
      </w:r>
      <w:proofErr w:type="spellEnd"/>
      <w:r w:rsidR="00B030A5" w:rsidRPr="00B030A5">
        <w:rPr>
          <w:b w:val="0"/>
          <w:bCs w:val="0"/>
          <w:color w:val="2A2723"/>
          <w:sz w:val="28"/>
          <w:szCs w:val="28"/>
        </w:rPr>
        <w:t xml:space="preserve"> </w:t>
      </w:r>
      <w:r w:rsidR="00B030A5" w:rsidRPr="00284122">
        <w:rPr>
          <w:b w:val="0"/>
          <w:bCs w:val="0"/>
          <w:color w:val="2A2723"/>
          <w:sz w:val="28"/>
          <w:szCs w:val="28"/>
        </w:rPr>
        <w:t>Н.С.</w:t>
      </w:r>
      <w:r w:rsidRPr="00284122">
        <w:rPr>
          <w:b w:val="0"/>
          <w:color w:val="2A2723"/>
          <w:sz w:val="28"/>
          <w:szCs w:val="28"/>
        </w:rPr>
        <w:t>, 2002]</w:t>
      </w:r>
      <w:bookmarkEnd w:id="139"/>
      <w:bookmarkEnd w:id="140"/>
      <w:bookmarkEnd w:id="141"/>
      <w:bookmarkEnd w:id="142"/>
      <w:bookmarkEnd w:id="143"/>
      <w:bookmarkEnd w:id="144"/>
      <w:bookmarkEnd w:id="145"/>
      <w:proofErr w:type="gramEnd"/>
    </w:p>
    <w:p w:rsidR="005E173C" w:rsidRPr="00284122" w:rsidRDefault="005E173C" w:rsidP="005E173C">
      <w:pPr>
        <w:pStyle w:val="2"/>
        <w:shd w:val="clear" w:color="auto" w:fill="FFFFFF"/>
        <w:spacing w:before="0" w:beforeAutospacing="0" w:after="0" w:afterAutospacing="0" w:line="360" w:lineRule="auto"/>
        <w:jc w:val="both"/>
        <w:rPr>
          <w:b w:val="0"/>
          <w:bCs w:val="0"/>
          <w:color w:val="2A2723"/>
          <w:sz w:val="28"/>
          <w:szCs w:val="28"/>
        </w:rPr>
      </w:pPr>
      <w:bookmarkStart w:id="146" w:name="_Toc477885095"/>
      <w:bookmarkStart w:id="147" w:name="_Toc480816781"/>
      <w:bookmarkStart w:id="148" w:name="_Toc480818101"/>
      <w:bookmarkStart w:id="149" w:name="_Toc480818510"/>
      <w:bookmarkStart w:id="150" w:name="_Toc481516911"/>
      <w:bookmarkStart w:id="151" w:name="_Toc482379688"/>
      <w:bookmarkStart w:id="152" w:name="_Toc482621017"/>
      <w:r w:rsidRPr="00284122">
        <w:rPr>
          <w:b w:val="0"/>
          <w:sz w:val="28"/>
          <w:szCs w:val="28"/>
        </w:rPr>
        <w:t>Также, можно выделить ряд других случаев</w:t>
      </w:r>
      <w:r w:rsidRPr="00284122">
        <w:rPr>
          <w:sz w:val="28"/>
          <w:szCs w:val="28"/>
        </w:rPr>
        <w:t xml:space="preserve"> </w:t>
      </w:r>
      <w:r w:rsidRPr="00284122">
        <w:rPr>
          <w:b w:val="0"/>
          <w:sz w:val="28"/>
          <w:szCs w:val="28"/>
        </w:rPr>
        <w:t>предшествующего подлежащему глагола:</w:t>
      </w:r>
      <w:bookmarkEnd w:id="146"/>
      <w:bookmarkEnd w:id="147"/>
      <w:bookmarkEnd w:id="148"/>
      <w:bookmarkEnd w:id="149"/>
      <w:bookmarkEnd w:id="150"/>
      <w:bookmarkEnd w:id="151"/>
      <w:bookmarkEnd w:id="152"/>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Авторские слова, разделяющие прямую речь (или стоящие после неё): </w:t>
      </w:r>
      <w:r w:rsidRPr="00284122">
        <w:rPr>
          <w:i/>
          <w:iCs/>
          <w:sz w:val="28"/>
          <w:szCs w:val="28"/>
          <w:shd w:val="clear" w:color="auto" w:fill="FFFFFF"/>
        </w:rPr>
        <w:t xml:space="preserve">Это я, почтальон Печкин, — последовал ответ. </w:t>
      </w:r>
      <w:r w:rsidRPr="00284122">
        <w:rPr>
          <w:iCs/>
          <w:sz w:val="28"/>
          <w:szCs w:val="28"/>
          <w:shd w:val="clear" w:color="auto" w:fill="FFFFFF"/>
        </w:rPr>
        <w:t>(Э.Н. Успенский).</w:t>
      </w:r>
    </w:p>
    <w:p w:rsidR="005E173C" w:rsidRPr="00284122" w:rsidRDefault="005E173C" w:rsidP="005E173C">
      <w:pPr>
        <w:numPr>
          <w:ilvl w:val="0"/>
          <w:numId w:val="1"/>
        </w:numPr>
        <w:shd w:val="clear" w:color="auto" w:fill="FFFFFF"/>
        <w:spacing w:line="360" w:lineRule="auto"/>
        <w:jc w:val="both"/>
        <w:rPr>
          <w:i/>
          <w:sz w:val="28"/>
          <w:szCs w:val="28"/>
        </w:rPr>
      </w:pPr>
      <w:r w:rsidRPr="00284122">
        <w:rPr>
          <w:sz w:val="28"/>
          <w:szCs w:val="28"/>
        </w:rPr>
        <w:t xml:space="preserve">Фольклорные произведения: </w:t>
      </w:r>
      <w:r w:rsidRPr="00284122">
        <w:rPr>
          <w:i/>
          <w:sz w:val="28"/>
          <w:szCs w:val="28"/>
        </w:rPr>
        <w:t xml:space="preserve">Кто ты? что делаешь? </w:t>
      </w:r>
      <w:r w:rsidRPr="00284122">
        <w:rPr>
          <w:i/>
          <w:iCs/>
          <w:sz w:val="28"/>
          <w:szCs w:val="28"/>
          <w:shd w:val="clear" w:color="auto" w:fill="FFFFFF"/>
        </w:rPr>
        <w:t>—</w:t>
      </w:r>
      <w:r w:rsidRPr="00284122">
        <w:rPr>
          <w:i/>
          <w:sz w:val="28"/>
          <w:szCs w:val="28"/>
        </w:rPr>
        <w:t xml:space="preserve"> спросил сердито Лев. Всесильный царь! </w:t>
      </w:r>
      <w:r w:rsidRPr="00284122">
        <w:rPr>
          <w:i/>
          <w:iCs/>
          <w:sz w:val="28"/>
          <w:szCs w:val="28"/>
          <w:shd w:val="clear" w:color="auto" w:fill="FFFFFF"/>
        </w:rPr>
        <w:t>—</w:t>
      </w:r>
      <w:r w:rsidRPr="00284122">
        <w:rPr>
          <w:i/>
          <w:sz w:val="28"/>
          <w:szCs w:val="28"/>
        </w:rPr>
        <w:t xml:space="preserve"> сказал Мужик, оторопев. </w:t>
      </w:r>
      <w:r w:rsidRPr="00284122">
        <w:rPr>
          <w:sz w:val="28"/>
          <w:szCs w:val="28"/>
        </w:rPr>
        <w:t>(И.А. Крылов).</w:t>
      </w:r>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Авторские ремарки в драматических произведениях: </w:t>
      </w:r>
      <w:r w:rsidRPr="00284122">
        <w:rPr>
          <w:i/>
          <w:sz w:val="28"/>
          <w:szCs w:val="28"/>
        </w:rPr>
        <w:t xml:space="preserve">Видна часть дома с террасой </w:t>
      </w:r>
      <w:r w:rsidRPr="00284122">
        <w:rPr>
          <w:sz w:val="28"/>
          <w:szCs w:val="28"/>
        </w:rPr>
        <w:t>(А.П. Чехов).</w:t>
      </w:r>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При сказуемом, выраженным глаголом бытия, становления, протекания действия и пр.: </w:t>
      </w:r>
      <w:r w:rsidRPr="00284122">
        <w:rPr>
          <w:i/>
          <w:sz w:val="28"/>
          <w:szCs w:val="28"/>
        </w:rPr>
        <w:t>Наступила осень; Пришла весна.</w:t>
      </w:r>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В описании или в рассказе: </w:t>
      </w:r>
      <w:r w:rsidRPr="00284122">
        <w:rPr>
          <w:i/>
          <w:sz w:val="28"/>
          <w:szCs w:val="28"/>
          <w:shd w:val="clear" w:color="auto" w:fill="FFFFFF"/>
        </w:rPr>
        <w:t>Вдруг подул сильный ветер;</w:t>
      </w:r>
      <w:r w:rsidRPr="00284122">
        <w:rPr>
          <w:sz w:val="28"/>
          <w:szCs w:val="28"/>
          <w:shd w:val="clear" w:color="auto" w:fill="FFFFFF"/>
        </w:rPr>
        <w:t xml:space="preserve"> </w:t>
      </w:r>
      <w:r w:rsidRPr="003F1501">
        <w:rPr>
          <w:rStyle w:val="20"/>
          <w:b w:val="0"/>
          <w:i/>
          <w:sz w:val="28"/>
          <w:szCs w:val="28"/>
        </w:rPr>
        <w:t xml:space="preserve">Пошёл мелкий снег – и вдруг повалил хлопьями </w:t>
      </w:r>
      <w:r w:rsidRPr="003F1501">
        <w:rPr>
          <w:rStyle w:val="20"/>
          <w:b w:val="0"/>
          <w:sz w:val="28"/>
          <w:szCs w:val="28"/>
        </w:rPr>
        <w:t>(А.С. Пушкин).</w:t>
      </w:r>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Логическое выделение одного из главных членов предложения: </w:t>
      </w:r>
      <w:r w:rsidRPr="00284122">
        <w:rPr>
          <w:i/>
          <w:sz w:val="28"/>
          <w:szCs w:val="28"/>
        </w:rPr>
        <w:t xml:space="preserve">Опасна охота на медведя, страшен раненый зверь, да смела душа охотника, привычного к опасностям с детства </w:t>
      </w:r>
      <w:r w:rsidRPr="00284122">
        <w:rPr>
          <w:sz w:val="28"/>
          <w:szCs w:val="28"/>
        </w:rPr>
        <w:t>(А.Д. Коптяева).</w:t>
      </w:r>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В некоторых случаях – при постановке </w:t>
      </w:r>
      <w:proofErr w:type="spellStart"/>
      <w:r w:rsidRPr="00284122">
        <w:rPr>
          <w:sz w:val="28"/>
          <w:szCs w:val="28"/>
        </w:rPr>
        <w:t>адвербиалов</w:t>
      </w:r>
      <w:proofErr w:type="spellEnd"/>
      <w:r w:rsidRPr="00284122">
        <w:rPr>
          <w:sz w:val="28"/>
          <w:szCs w:val="28"/>
        </w:rPr>
        <w:t xml:space="preserve"> в начале предложения: </w:t>
      </w:r>
      <w:r w:rsidRPr="00284122">
        <w:rPr>
          <w:i/>
          <w:sz w:val="28"/>
          <w:szCs w:val="28"/>
        </w:rPr>
        <w:t>Громко пела бабушка.</w:t>
      </w:r>
    </w:p>
    <w:p w:rsidR="005E173C" w:rsidRPr="00284122" w:rsidRDefault="005E173C" w:rsidP="005E173C">
      <w:pPr>
        <w:numPr>
          <w:ilvl w:val="0"/>
          <w:numId w:val="1"/>
        </w:numPr>
        <w:shd w:val="clear" w:color="auto" w:fill="FFFFFF"/>
        <w:spacing w:line="360" w:lineRule="auto"/>
        <w:jc w:val="both"/>
        <w:rPr>
          <w:sz w:val="28"/>
          <w:szCs w:val="28"/>
        </w:rPr>
      </w:pPr>
      <w:r w:rsidRPr="00284122">
        <w:rPr>
          <w:sz w:val="28"/>
          <w:szCs w:val="28"/>
        </w:rPr>
        <w:t xml:space="preserve">Часто можно обнаружить постановку части сложного сказуемого в начале предложения или перед связкой: </w:t>
      </w:r>
      <w:r w:rsidRPr="00284122">
        <w:rPr>
          <w:i/>
          <w:sz w:val="28"/>
          <w:szCs w:val="28"/>
        </w:rPr>
        <w:t>Веселы и беззаботны группы молодёжи; Оба голодные остались.</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Наравне с положением главных членов предложения, могут варьироваться и позиции второстепенных членов предложения. Их порядок может влиять на </w:t>
      </w:r>
      <w:r w:rsidRPr="00284122">
        <w:rPr>
          <w:sz w:val="28"/>
          <w:szCs w:val="28"/>
        </w:rPr>
        <w:lastRenderedPageBreak/>
        <w:t>семантику предложения, добавляя экспрессивность или даже полностью меняя смысл.</w:t>
      </w:r>
    </w:p>
    <w:p w:rsidR="005E173C" w:rsidRPr="00284122" w:rsidRDefault="005E173C" w:rsidP="006D63FF">
      <w:pPr>
        <w:pStyle w:val="3"/>
        <w:numPr>
          <w:ilvl w:val="2"/>
          <w:numId w:val="6"/>
        </w:numPr>
        <w:spacing w:line="360" w:lineRule="auto"/>
        <w:rPr>
          <w:rFonts w:ascii="Times New Roman" w:hAnsi="Times New Roman" w:cs="Times New Roman"/>
          <w:b w:val="0"/>
          <w:i/>
          <w:color w:val="auto"/>
          <w:sz w:val="28"/>
          <w:szCs w:val="28"/>
        </w:rPr>
      </w:pPr>
      <w:bookmarkStart w:id="153" w:name="_Toc482621018"/>
      <w:r w:rsidRPr="00284122">
        <w:rPr>
          <w:rFonts w:ascii="Times New Roman" w:hAnsi="Times New Roman" w:cs="Times New Roman"/>
          <w:b w:val="0"/>
          <w:i/>
          <w:color w:val="auto"/>
          <w:sz w:val="28"/>
          <w:szCs w:val="28"/>
        </w:rPr>
        <w:t>Местоположение второстепенных членов предложения</w:t>
      </w:r>
      <w:bookmarkEnd w:id="153"/>
    </w:p>
    <w:p w:rsidR="005E173C" w:rsidRPr="00284122" w:rsidRDefault="005E173C" w:rsidP="006D63FF">
      <w:pPr>
        <w:pStyle w:val="4"/>
        <w:numPr>
          <w:ilvl w:val="3"/>
          <w:numId w:val="6"/>
        </w:numPr>
        <w:spacing w:line="360" w:lineRule="auto"/>
        <w:rPr>
          <w:rFonts w:ascii="Times New Roman" w:hAnsi="Times New Roman" w:cs="Times New Roman"/>
          <w:b w:val="0"/>
          <w:color w:val="auto"/>
          <w:sz w:val="28"/>
          <w:szCs w:val="28"/>
        </w:rPr>
      </w:pPr>
      <w:r w:rsidRPr="00284122">
        <w:rPr>
          <w:rFonts w:ascii="Times New Roman" w:hAnsi="Times New Roman" w:cs="Times New Roman"/>
          <w:b w:val="0"/>
          <w:color w:val="auto"/>
          <w:sz w:val="28"/>
          <w:szCs w:val="28"/>
        </w:rPr>
        <w:t>Местоположение определения</w:t>
      </w:r>
    </w:p>
    <w:p w:rsidR="005E173C" w:rsidRPr="00284122" w:rsidRDefault="005E173C" w:rsidP="005E173C">
      <w:pPr>
        <w:shd w:val="clear" w:color="auto" w:fill="FFFFFF"/>
        <w:spacing w:line="360" w:lineRule="auto"/>
        <w:jc w:val="both"/>
        <w:rPr>
          <w:i/>
          <w:sz w:val="28"/>
          <w:szCs w:val="28"/>
        </w:rPr>
      </w:pPr>
      <w:r w:rsidRPr="00284122">
        <w:rPr>
          <w:sz w:val="28"/>
          <w:szCs w:val="28"/>
        </w:rPr>
        <w:t xml:space="preserve">При прямом порядке слов определение стоит перед определяемым именем существительным: </w:t>
      </w:r>
      <w:r w:rsidRPr="00284122">
        <w:rPr>
          <w:i/>
          <w:sz w:val="28"/>
          <w:szCs w:val="28"/>
        </w:rPr>
        <w:t>интересная книга, грустный ребёнок, мой отец.</w:t>
      </w:r>
      <w:r w:rsidRPr="00284122">
        <w:rPr>
          <w:sz w:val="28"/>
          <w:szCs w:val="28"/>
        </w:rPr>
        <w:t xml:space="preserve"> Если определение стоит после определяемого имени существительного, то порядок нарушается: </w:t>
      </w:r>
      <w:r w:rsidRPr="00284122">
        <w:rPr>
          <w:i/>
          <w:sz w:val="28"/>
          <w:szCs w:val="28"/>
        </w:rPr>
        <w:t>Дни стояли солнечные.</w:t>
      </w:r>
      <w:r w:rsidRPr="00284122">
        <w:rPr>
          <w:sz w:val="28"/>
          <w:szCs w:val="28"/>
        </w:rPr>
        <w:t xml:space="preserve"> Такой вид обратного порядка слов часто встречается в художественных произведениях, в поэзии и прозе Тургенева, Толстого, Тютчева и многих других писателей. Также, такой приём встречается в публицистическом и деловом стиле речи. Нередки случаи и повторяющегося постпозитивного определения: </w:t>
      </w:r>
      <w:r w:rsidRPr="00284122">
        <w:rPr>
          <w:i/>
          <w:sz w:val="28"/>
          <w:szCs w:val="28"/>
        </w:rPr>
        <w:t>Такие планы, планы смелые и оригинальные…</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В постпозиции по отношению к определяемому слову могут находиться определения, выраженные любой частью речи, в том числе и притяжательные местоимения: </w:t>
      </w:r>
      <w:r w:rsidRPr="00284122">
        <w:rPr>
          <w:i/>
          <w:sz w:val="28"/>
          <w:szCs w:val="28"/>
        </w:rPr>
        <w:t>Душечка моя приехала; Полустанок этот … работал хорошо.</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При наличии определения, выраженного притяжательным местоимением, и определения, выраженного другой частью речи, местоимение всегда предшествует другому определению. В противном случае обратный порядок слов является инверсией: </w:t>
      </w:r>
      <w:r w:rsidRPr="00284122">
        <w:rPr>
          <w:i/>
          <w:sz w:val="28"/>
          <w:szCs w:val="28"/>
        </w:rPr>
        <w:t>Эти весёлые дни – Весёлые эти дни; Наши будущие планы – Будущие наши планы.</w:t>
      </w:r>
    </w:p>
    <w:p w:rsidR="005E173C" w:rsidRPr="00284122" w:rsidRDefault="005E173C" w:rsidP="005E173C">
      <w:pPr>
        <w:shd w:val="clear" w:color="auto" w:fill="FFFFFF"/>
        <w:spacing w:line="360" w:lineRule="auto"/>
        <w:jc w:val="both"/>
        <w:rPr>
          <w:i/>
          <w:sz w:val="28"/>
          <w:szCs w:val="28"/>
        </w:rPr>
      </w:pPr>
      <w:r w:rsidRPr="00284122">
        <w:rPr>
          <w:sz w:val="28"/>
          <w:szCs w:val="28"/>
        </w:rPr>
        <w:t xml:space="preserve">При прямом порядке слов несогласованное определение находится в постпозиции по отношению к определяемому слову, а при обратном – перед определяемым словом: </w:t>
      </w:r>
      <w:r w:rsidRPr="00284122">
        <w:rPr>
          <w:i/>
          <w:sz w:val="28"/>
          <w:szCs w:val="28"/>
        </w:rPr>
        <w:t>Роман с продолжением – С продолжением роман; Книга небольшой толщины – Небольшой толщины книга.</w:t>
      </w:r>
    </w:p>
    <w:p w:rsidR="005E173C" w:rsidRPr="00284122" w:rsidRDefault="005E173C" w:rsidP="006D63FF">
      <w:pPr>
        <w:pStyle w:val="4"/>
        <w:numPr>
          <w:ilvl w:val="3"/>
          <w:numId w:val="6"/>
        </w:numPr>
        <w:spacing w:line="360" w:lineRule="auto"/>
        <w:rPr>
          <w:rFonts w:ascii="Times New Roman" w:hAnsi="Times New Roman" w:cs="Times New Roman"/>
          <w:b w:val="0"/>
          <w:color w:val="auto"/>
          <w:sz w:val="28"/>
          <w:szCs w:val="28"/>
        </w:rPr>
      </w:pPr>
      <w:r w:rsidRPr="00284122">
        <w:rPr>
          <w:rFonts w:ascii="Times New Roman" w:hAnsi="Times New Roman" w:cs="Times New Roman"/>
          <w:b w:val="0"/>
          <w:color w:val="auto"/>
          <w:sz w:val="28"/>
          <w:szCs w:val="28"/>
        </w:rPr>
        <w:lastRenderedPageBreak/>
        <w:t>Местоположение дополнения</w:t>
      </w:r>
    </w:p>
    <w:p w:rsidR="005E173C" w:rsidRPr="00284122" w:rsidRDefault="005E173C" w:rsidP="005E173C">
      <w:pPr>
        <w:shd w:val="clear" w:color="auto" w:fill="FFFFFF"/>
        <w:spacing w:line="360" w:lineRule="auto"/>
        <w:jc w:val="both"/>
        <w:rPr>
          <w:i/>
          <w:sz w:val="28"/>
          <w:szCs w:val="28"/>
        </w:rPr>
      </w:pPr>
      <w:r w:rsidRPr="00284122">
        <w:rPr>
          <w:sz w:val="28"/>
          <w:szCs w:val="28"/>
        </w:rPr>
        <w:t xml:space="preserve">Дополнение в предложении при прямом порядке слов следует за управляющим словом: </w:t>
      </w:r>
      <w:r w:rsidRPr="00284122">
        <w:rPr>
          <w:i/>
          <w:sz w:val="28"/>
          <w:szCs w:val="28"/>
        </w:rPr>
        <w:t>Поздравить бабушку; Говорить о маме; Знакомство друзей</w:t>
      </w:r>
      <w:r w:rsidRPr="00284122">
        <w:rPr>
          <w:sz w:val="28"/>
          <w:szCs w:val="28"/>
        </w:rPr>
        <w:t xml:space="preserve">. Также, дополнение, выраженное местоимением, может находиться в препозиции по отношению к управляющему слову: </w:t>
      </w:r>
      <w:r w:rsidRPr="00284122">
        <w:rPr>
          <w:i/>
          <w:sz w:val="28"/>
          <w:szCs w:val="28"/>
        </w:rPr>
        <w:t>Обед мне понравился; Я вам рад</w:t>
      </w:r>
      <w:r w:rsidRPr="00284122">
        <w:rPr>
          <w:sz w:val="28"/>
          <w:szCs w:val="28"/>
        </w:rPr>
        <w:t xml:space="preserve">. Однако дополнение, выраженное другими частями речи и находящееся в препозиции по отношению к управляющему слову, может создавать инверсию: </w:t>
      </w:r>
      <w:r w:rsidRPr="00284122">
        <w:rPr>
          <w:i/>
          <w:sz w:val="28"/>
          <w:szCs w:val="28"/>
        </w:rPr>
        <w:t>Петя маму поздравил; Мы друзей узнали</w:t>
      </w:r>
      <w:r w:rsidRPr="00284122">
        <w:rPr>
          <w:sz w:val="28"/>
          <w:szCs w:val="28"/>
        </w:rPr>
        <w:t xml:space="preserve">. В безличных же предложениях такая препозиция не является признаком инверсии: </w:t>
      </w:r>
      <w:r w:rsidRPr="00284122">
        <w:rPr>
          <w:i/>
          <w:sz w:val="28"/>
          <w:szCs w:val="28"/>
        </w:rPr>
        <w:t>Матери нездоровится; Друзьям хотелось отдохнуть.</w:t>
      </w:r>
      <w:r w:rsidRPr="00284122">
        <w:rPr>
          <w:sz w:val="28"/>
          <w:szCs w:val="28"/>
        </w:rPr>
        <w:t xml:space="preserve"> В том случае, если дополнений в предложении несколько, прямое дополнение обычно будет находиться в препозиции по отношению </w:t>
      </w:r>
      <w:proofErr w:type="gramStart"/>
      <w:r w:rsidRPr="00284122">
        <w:rPr>
          <w:sz w:val="28"/>
          <w:szCs w:val="28"/>
        </w:rPr>
        <w:t>к</w:t>
      </w:r>
      <w:proofErr w:type="gramEnd"/>
      <w:r w:rsidRPr="00284122">
        <w:rPr>
          <w:sz w:val="28"/>
          <w:szCs w:val="28"/>
        </w:rPr>
        <w:t xml:space="preserve"> косвенному:</w:t>
      </w:r>
      <w:r w:rsidRPr="00284122">
        <w:rPr>
          <w:i/>
          <w:sz w:val="28"/>
          <w:szCs w:val="28"/>
        </w:rPr>
        <w:t xml:space="preserve"> Взять книгу у библиотекаря; Подать милостыню бедняку.</w:t>
      </w:r>
    </w:p>
    <w:p w:rsidR="005E173C" w:rsidRPr="00284122" w:rsidRDefault="005E173C" w:rsidP="005E173C">
      <w:pPr>
        <w:shd w:val="clear" w:color="auto" w:fill="FFFFFF"/>
        <w:spacing w:line="360" w:lineRule="auto"/>
        <w:jc w:val="both"/>
        <w:rPr>
          <w:sz w:val="28"/>
          <w:szCs w:val="28"/>
        </w:rPr>
      </w:pPr>
      <w:r w:rsidRPr="00284122">
        <w:rPr>
          <w:sz w:val="28"/>
          <w:szCs w:val="28"/>
        </w:rPr>
        <w:t>Подобный порядок слов сохраняется и с дополнением в родительном падеже со значением действующего лица, предшествующим дополнению в другом падеже:</w:t>
      </w:r>
      <w:r w:rsidRPr="00284122">
        <w:rPr>
          <w:i/>
          <w:sz w:val="28"/>
          <w:szCs w:val="28"/>
        </w:rPr>
        <w:t xml:space="preserve"> Письмо матери от сына; Подход преподавателя к студентам.</w:t>
      </w:r>
      <w:r w:rsidRPr="00284122">
        <w:rPr>
          <w:sz w:val="28"/>
          <w:szCs w:val="28"/>
        </w:rPr>
        <w:t xml:space="preserve"> </w:t>
      </w:r>
    </w:p>
    <w:p w:rsidR="005E173C" w:rsidRPr="00284122" w:rsidRDefault="005E173C" w:rsidP="005E173C">
      <w:pPr>
        <w:shd w:val="clear" w:color="auto" w:fill="FFFFFF"/>
        <w:spacing w:line="360" w:lineRule="auto"/>
        <w:jc w:val="both"/>
        <w:rPr>
          <w:sz w:val="28"/>
          <w:szCs w:val="28"/>
        </w:rPr>
      </w:pPr>
      <w:r w:rsidRPr="00284122">
        <w:rPr>
          <w:sz w:val="28"/>
          <w:szCs w:val="28"/>
        </w:rPr>
        <w:t>Однако по отношению к косвенному доп</w:t>
      </w:r>
      <w:r w:rsidR="006E7866">
        <w:rPr>
          <w:sz w:val="28"/>
          <w:szCs w:val="28"/>
        </w:rPr>
        <w:t>олнению лица в дательном падеже</w:t>
      </w:r>
      <w:r w:rsidRPr="00284122">
        <w:rPr>
          <w:sz w:val="28"/>
          <w:szCs w:val="28"/>
        </w:rPr>
        <w:t xml:space="preserve"> прямое дополнение предмета находится в постпозиции: </w:t>
      </w:r>
      <w:r w:rsidRPr="00284122">
        <w:rPr>
          <w:i/>
          <w:sz w:val="28"/>
          <w:szCs w:val="28"/>
        </w:rPr>
        <w:t>Рассказать матери свой секрет; Спасти солдату жизнь.</w:t>
      </w:r>
      <w:r w:rsidRPr="00284122">
        <w:rPr>
          <w:sz w:val="22"/>
          <w:szCs w:val="22"/>
        </w:rPr>
        <w:t xml:space="preserve">  </w:t>
      </w:r>
    </w:p>
    <w:p w:rsidR="005E173C" w:rsidRPr="00284122" w:rsidRDefault="005E173C" w:rsidP="005E173C">
      <w:pPr>
        <w:shd w:val="clear" w:color="auto" w:fill="FFFFFF"/>
        <w:spacing w:line="360" w:lineRule="auto"/>
        <w:jc w:val="both"/>
        <w:rPr>
          <w:sz w:val="22"/>
          <w:szCs w:val="22"/>
        </w:rPr>
      </w:pPr>
      <w:r w:rsidRPr="00284122">
        <w:rPr>
          <w:sz w:val="28"/>
          <w:szCs w:val="28"/>
        </w:rPr>
        <w:t xml:space="preserve">Прямое дополнение, выраженное существительным, имеющим форму винительного падежа, совпадающую с формой именительного падежа, обычно располагается после сказуемого:  </w:t>
      </w:r>
      <w:r w:rsidRPr="00284122">
        <w:rPr>
          <w:i/>
          <w:sz w:val="28"/>
          <w:szCs w:val="28"/>
        </w:rPr>
        <w:t>Мать зовёт дочь; Правосудие оправдывало здравомыслие; Суд защищает закон.</w:t>
      </w:r>
      <w:r w:rsidRPr="00284122">
        <w:rPr>
          <w:sz w:val="28"/>
          <w:szCs w:val="28"/>
        </w:rPr>
        <w:t xml:space="preserve"> В противном случае при обратном порядке смысл предложения либо меня полностью, либо создаёт двусмысленность: </w:t>
      </w:r>
      <w:r w:rsidRPr="00284122">
        <w:rPr>
          <w:i/>
          <w:sz w:val="28"/>
          <w:szCs w:val="28"/>
        </w:rPr>
        <w:t>Дочь зовёт мать; Здравомыслие оправдывало правосудие; Закон защищает суд.</w:t>
      </w:r>
      <w:r w:rsidRPr="00284122">
        <w:rPr>
          <w:sz w:val="22"/>
          <w:szCs w:val="22"/>
        </w:rPr>
        <w:t xml:space="preserve"> </w:t>
      </w:r>
    </w:p>
    <w:p w:rsidR="005E173C" w:rsidRPr="00284122" w:rsidRDefault="005E173C" w:rsidP="006D63FF">
      <w:pPr>
        <w:pStyle w:val="4"/>
        <w:numPr>
          <w:ilvl w:val="3"/>
          <w:numId w:val="6"/>
        </w:numPr>
        <w:spacing w:line="360" w:lineRule="auto"/>
        <w:rPr>
          <w:rFonts w:ascii="Times New Roman" w:hAnsi="Times New Roman" w:cs="Times New Roman"/>
          <w:b w:val="0"/>
          <w:color w:val="auto"/>
          <w:sz w:val="28"/>
          <w:szCs w:val="28"/>
        </w:rPr>
      </w:pPr>
      <w:r w:rsidRPr="00284122">
        <w:rPr>
          <w:rFonts w:ascii="Times New Roman" w:hAnsi="Times New Roman" w:cs="Times New Roman"/>
          <w:b w:val="0"/>
          <w:color w:val="auto"/>
          <w:sz w:val="28"/>
          <w:szCs w:val="28"/>
        </w:rPr>
        <w:lastRenderedPageBreak/>
        <w:t>Местоположение обстоятельства</w:t>
      </w:r>
    </w:p>
    <w:p w:rsidR="006E7866" w:rsidRDefault="005E173C" w:rsidP="005E173C">
      <w:pPr>
        <w:shd w:val="clear" w:color="auto" w:fill="FFFFFF"/>
        <w:spacing w:line="360" w:lineRule="auto"/>
        <w:jc w:val="both"/>
        <w:rPr>
          <w:sz w:val="28"/>
          <w:szCs w:val="28"/>
        </w:rPr>
      </w:pPr>
      <w:r w:rsidRPr="00284122">
        <w:rPr>
          <w:sz w:val="28"/>
          <w:szCs w:val="28"/>
        </w:rPr>
        <w:t xml:space="preserve">Обстоятельство образа действия,  выраженное наречием и заканчивающееся на </w:t>
      </w:r>
      <w:proofErr w:type="gramStart"/>
      <w:r w:rsidR="006E7866">
        <w:rPr>
          <w:i/>
          <w:sz w:val="28"/>
          <w:szCs w:val="28"/>
        </w:rPr>
        <w:t>-</w:t>
      </w:r>
      <w:r w:rsidR="006E7866" w:rsidRPr="00284122">
        <w:rPr>
          <w:i/>
          <w:sz w:val="28"/>
          <w:szCs w:val="28"/>
        </w:rPr>
        <w:t>о</w:t>
      </w:r>
      <w:proofErr w:type="gramEnd"/>
      <w:r w:rsidRPr="00284122">
        <w:rPr>
          <w:i/>
          <w:sz w:val="28"/>
          <w:szCs w:val="28"/>
        </w:rPr>
        <w:t>, -е</w:t>
      </w:r>
      <w:r w:rsidRPr="00284122">
        <w:rPr>
          <w:sz w:val="28"/>
          <w:szCs w:val="28"/>
        </w:rPr>
        <w:t xml:space="preserve">, обычно располагается в препозиции по отношению к сказуемому: </w:t>
      </w:r>
      <w:r w:rsidRPr="00284122">
        <w:rPr>
          <w:i/>
          <w:sz w:val="28"/>
          <w:szCs w:val="28"/>
        </w:rPr>
        <w:t>Ребёнок весело стучит по клавишам; Мать назидательно говорила о правильных поступках.</w:t>
      </w:r>
      <w:r w:rsidRPr="00284122">
        <w:rPr>
          <w:sz w:val="28"/>
          <w:szCs w:val="28"/>
        </w:rPr>
        <w:t xml:space="preserve"> В постпозиции по отношению к сказуемому обычно располагаются обстоятельства, находящиеся в достаточно тесной смысловой связи с глаголом: </w:t>
      </w:r>
      <w:r w:rsidRPr="00284122">
        <w:rPr>
          <w:i/>
          <w:sz w:val="28"/>
          <w:szCs w:val="28"/>
        </w:rPr>
        <w:t xml:space="preserve">идти шагом, лежать ничком, ходить босиком/пешком, упасть навзничь, бежать гуськом. </w:t>
      </w:r>
      <w:r w:rsidRPr="00284122">
        <w:rPr>
          <w:sz w:val="28"/>
          <w:szCs w:val="28"/>
        </w:rPr>
        <w:t xml:space="preserve">Также, в постпозиции по отношению к сказуемому обычно располагаются обстоятельства образа действия, которые выражены именем существительным: </w:t>
      </w:r>
      <w:r w:rsidRPr="00284122">
        <w:rPr>
          <w:i/>
          <w:sz w:val="28"/>
          <w:szCs w:val="28"/>
        </w:rPr>
        <w:t>разбегаться волнами, расходиться кругами, лететь косяком.</w:t>
      </w:r>
      <w:r w:rsidR="006E7866">
        <w:rPr>
          <w:sz w:val="28"/>
          <w:szCs w:val="28"/>
        </w:rPr>
        <w:t xml:space="preserve"> </w:t>
      </w:r>
    </w:p>
    <w:p w:rsidR="006E7866" w:rsidRDefault="005E173C" w:rsidP="005E173C">
      <w:pPr>
        <w:shd w:val="clear" w:color="auto" w:fill="FFFFFF"/>
        <w:spacing w:line="360" w:lineRule="auto"/>
        <w:jc w:val="both"/>
        <w:rPr>
          <w:i/>
          <w:sz w:val="28"/>
          <w:szCs w:val="28"/>
        </w:rPr>
      </w:pPr>
      <w:r w:rsidRPr="00284122">
        <w:rPr>
          <w:sz w:val="28"/>
          <w:szCs w:val="28"/>
        </w:rPr>
        <w:t xml:space="preserve">При наличии других второстепенных членов предложения обстоятельство образа действия может находиться в препозиции по отношению к сказуемому: </w:t>
      </w:r>
      <w:r w:rsidRPr="00284122">
        <w:rPr>
          <w:i/>
          <w:sz w:val="28"/>
          <w:szCs w:val="28"/>
        </w:rPr>
        <w:t>Спортсмен бежал быстро – Спорт</w:t>
      </w:r>
      <w:r w:rsidR="006E7866">
        <w:rPr>
          <w:i/>
          <w:sz w:val="28"/>
          <w:szCs w:val="28"/>
        </w:rPr>
        <w:t>смен быстро бежал по маршруту.</w:t>
      </w:r>
    </w:p>
    <w:p w:rsidR="006E7866" w:rsidRDefault="005E173C" w:rsidP="005E173C">
      <w:pPr>
        <w:shd w:val="clear" w:color="auto" w:fill="FFFFFF"/>
        <w:spacing w:line="360" w:lineRule="auto"/>
        <w:jc w:val="both"/>
        <w:rPr>
          <w:sz w:val="28"/>
          <w:szCs w:val="28"/>
        </w:rPr>
      </w:pPr>
      <w:r w:rsidRPr="00284122">
        <w:rPr>
          <w:sz w:val="28"/>
          <w:szCs w:val="28"/>
        </w:rPr>
        <w:t xml:space="preserve">Обстоятельство образа действия в препозиции, а также обстоятельство меры и степени, отделённое от членов предложения, к которым оно примыкает, оказываются выделенными по смыслу: </w:t>
      </w:r>
      <w:r w:rsidRPr="00284122">
        <w:rPr>
          <w:i/>
          <w:sz w:val="28"/>
          <w:szCs w:val="28"/>
        </w:rPr>
        <w:t xml:space="preserve">Напрасно Петя старался; Мы счастливы были очень. </w:t>
      </w:r>
      <w:r w:rsidRPr="00284122">
        <w:rPr>
          <w:sz w:val="28"/>
          <w:szCs w:val="28"/>
        </w:rPr>
        <w:t>Обстоятельства меры и степени в нейтральном высказывании обычно находятся в препозиции:</w:t>
      </w:r>
      <w:r w:rsidRPr="00284122">
        <w:rPr>
          <w:i/>
          <w:sz w:val="28"/>
          <w:szCs w:val="28"/>
        </w:rPr>
        <w:t xml:space="preserve"> Он дважды повторил свой вопрос; Начальник очень занят.</w:t>
      </w:r>
    </w:p>
    <w:p w:rsidR="005E173C" w:rsidRPr="006E7866" w:rsidRDefault="005E173C" w:rsidP="005E173C">
      <w:pPr>
        <w:shd w:val="clear" w:color="auto" w:fill="FFFFFF"/>
        <w:spacing w:line="360" w:lineRule="auto"/>
        <w:jc w:val="both"/>
        <w:rPr>
          <w:sz w:val="28"/>
          <w:szCs w:val="28"/>
        </w:rPr>
      </w:pPr>
      <w:r w:rsidRPr="00284122">
        <w:rPr>
          <w:sz w:val="28"/>
          <w:szCs w:val="28"/>
        </w:rPr>
        <w:t xml:space="preserve">При прямом порядке слов обстоятельство  времени обычно находится в препозиции по отношению к сказуемому: </w:t>
      </w:r>
      <w:r w:rsidRPr="00284122">
        <w:rPr>
          <w:i/>
          <w:sz w:val="28"/>
          <w:szCs w:val="28"/>
        </w:rPr>
        <w:t xml:space="preserve">В прошлом месяце заплатили мало; Через год умер писатель; По вечерам он пел песни. </w:t>
      </w:r>
      <w:r w:rsidRPr="00284122">
        <w:rPr>
          <w:sz w:val="28"/>
          <w:szCs w:val="28"/>
        </w:rPr>
        <w:t xml:space="preserve">Постпозиция обстоятельства времени по отношению к сказуемому обычно способствует его смысловому выделению: </w:t>
      </w:r>
      <w:r w:rsidRPr="00284122">
        <w:rPr>
          <w:i/>
          <w:sz w:val="28"/>
          <w:szCs w:val="28"/>
        </w:rPr>
        <w:t>Мы проснулись рано; Я пришёл поздно.</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Обстоятельство  места также может находиться как в препозиции, так и в постпозиции по отношению к сказуемому. В первом случае наблюдается </w:t>
      </w:r>
      <w:r w:rsidRPr="00284122">
        <w:rPr>
          <w:sz w:val="28"/>
          <w:szCs w:val="28"/>
        </w:rPr>
        <w:lastRenderedPageBreak/>
        <w:t xml:space="preserve">прямой порядок слов, что соответствует нейтральному типу высказывания:   </w:t>
      </w:r>
      <w:r w:rsidRPr="00284122">
        <w:rPr>
          <w:i/>
          <w:sz w:val="28"/>
          <w:szCs w:val="28"/>
        </w:rPr>
        <w:t>Дома было шумно; Из Москвы позвонил товарищ.</w:t>
      </w:r>
      <w:r w:rsidRPr="00284122">
        <w:rPr>
          <w:sz w:val="28"/>
          <w:szCs w:val="28"/>
        </w:rPr>
        <w:t xml:space="preserve"> Стоит отметить, что при препозиции обстоятельства места сказуемое, чаще всего, предшествует подлежащему: </w:t>
      </w:r>
      <w:r w:rsidRPr="00284122">
        <w:rPr>
          <w:i/>
          <w:sz w:val="28"/>
          <w:szCs w:val="28"/>
        </w:rPr>
        <w:t>Справа росло дерево; В магазин поступили продукты.</w:t>
      </w:r>
      <w:r w:rsidRPr="00284122">
        <w:rPr>
          <w:sz w:val="28"/>
          <w:szCs w:val="28"/>
        </w:rPr>
        <w:t xml:space="preserve"> Обстоятельство места, следующее за сказуемым, также не добавляет дополнительной смысловой нагрузки предложению в том случае, если наличие обстоятельства в предложении – условие, необходимое для полноты высказывания:  </w:t>
      </w:r>
      <w:r w:rsidRPr="00284122">
        <w:rPr>
          <w:i/>
          <w:sz w:val="28"/>
          <w:szCs w:val="28"/>
        </w:rPr>
        <w:t>Машина стоит на обочине дороги; Мои друзья обосновались в Англии.</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При наличии обстоятельства времени и обстоятельства места в одном предложении оба второстепенных члена располагаются в начале, причём обстоятельство времени предшествует обстоятельству места: </w:t>
      </w:r>
      <w:r w:rsidRPr="00284122">
        <w:rPr>
          <w:i/>
          <w:sz w:val="28"/>
          <w:szCs w:val="28"/>
        </w:rPr>
        <w:t>Завтра в Москве будет ясная погода; Вечером в офисе работать спокойнее.</w:t>
      </w:r>
      <w:r w:rsidRPr="00284122">
        <w:rPr>
          <w:sz w:val="28"/>
          <w:szCs w:val="28"/>
        </w:rPr>
        <w:t xml:space="preserve"> Ещё один вариант расположения обстоятельств</w:t>
      </w:r>
      <w:r w:rsidR="00D75DE1">
        <w:rPr>
          <w:sz w:val="28"/>
          <w:szCs w:val="28"/>
        </w:rPr>
        <w:t>а</w:t>
      </w:r>
      <w:r w:rsidRPr="00284122">
        <w:rPr>
          <w:sz w:val="28"/>
          <w:szCs w:val="28"/>
        </w:rPr>
        <w:t xml:space="preserve"> предполагает следующий порядок членов предложения: обстоятельство времени, подлежащее, сказуемое, обстоятельство места и другие члены предложения: </w:t>
      </w:r>
      <w:r w:rsidRPr="00284122">
        <w:rPr>
          <w:i/>
          <w:sz w:val="28"/>
          <w:szCs w:val="28"/>
        </w:rPr>
        <w:t>Утром птицы щебетали во дворе моего дома; Завтра мы пойдем в ресторан отмечать юбилей.</w:t>
      </w:r>
      <w:r w:rsidRPr="00284122">
        <w:rPr>
          <w:sz w:val="28"/>
          <w:szCs w:val="28"/>
        </w:rPr>
        <w:t xml:space="preserve"> </w:t>
      </w:r>
    </w:p>
    <w:p w:rsidR="005E173C" w:rsidRPr="00284122" w:rsidRDefault="005E173C" w:rsidP="005E173C">
      <w:pPr>
        <w:shd w:val="clear" w:color="auto" w:fill="FFFFFF"/>
        <w:spacing w:line="360" w:lineRule="auto"/>
        <w:jc w:val="both"/>
        <w:rPr>
          <w:i/>
          <w:sz w:val="28"/>
          <w:szCs w:val="28"/>
        </w:rPr>
      </w:pPr>
      <w:r w:rsidRPr="00284122">
        <w:rPr>
          <w:sz w:val="28"/>
          <w:szCs w:val="28"/>
        </w:rPr>
        <w:t xml:space="preserve">Обстоятельство причины и цели обычно предшествует сказуемому: </w:t>
      </w:r>
      <w:r w:rsidRPr="00284122">
        <w:rPr>
          <w:i/>
          <w:sz w:val="28"/>
          <w:szCs w:val="28"/>
        </w:rPr>
        <w:t>Из-за плохой погоды рейс пришлось отменить; С виду он казался спокойным</w:t>
      </w:r>
      <w:r w:rsidRPr="00284122">
        <w:rPr>
          <w:sz w:val="28"/>
          <w:szCs w:val="28"/>
        </w:rPr>
        <w:t xml:space="preserve">. В постпозиции обстоятельства причины и цели можно наблюдать дополнительное смысловое выделение: </w:t>
      </w:r>
      <w:r w:rsidRPr="00284122">
        <w:rPr>
          <w:i/>
          <w:sz w:val="28"/>
          <w:szCs w:val="28"/>
        </w:rPr>
        <w:t xml:space="preserve">Она вздрогнула от ужаса; Ребёнок расплакался от обиды. </w:t>
      </w:r>
    </w:p>
    <w:p w:rsidR="005E173C" w:rsidRPr="00284122" w:rsidRDefault="005E173C" w:rsidP="005E173C">
      <w:pPr>
        <w:shd w:val="clear" w:color="auto" w:fill="FFFFFF"/>
        <w:spacing w:line="360" w:lineRule="auto"/>
        <w:jc w:val="both"/>
        <w:rPr>
          <w:sz w:val="28"/>
          <w:szCs w:val="28"/>
        </w:rPr>
      </w:pPr>
      <w:r w:rsidRPr="00284122">
        <w:rPr>
          <w:sz w:val="28"/>
          <w:szCs w:val="28"/>
        </w:rPr>
        <w:t>Вышеперечисленные правила местоположения слов в предложении описывают знаменательные части речи, выступающие в роли главных или второстепенных членов предложения. Однако и служебные части речи могут влиять на смысл всего предложения в зависимости от их позиции.</w:t>
      </w:r>
    </w:p>
    <w:p w:rsidR="005E173C" w:rsidRPr="00284122" w:rsidRDefault="005E173C" w:rsidP="006D63FF">
      <w:pPr>
        <w:pStyle w:val="3"/>
        <w:numPr>
          <w:ilvl w:val="2"/>
          <w:numId w:val="6"/>
        </w:numPr>
        <w:spacing w:line="360" w:lineRule="auto"/>
        <w:rPr>
          <w:rFonts w:ascii="Times New Roman" w:hAnsi="Times New Roman" w:cs="Times New Roman"/>
          <w:b w:val="0"/>
          <w:i/>
          <w:color w:val="auto"/>
          <w:sz w:val="28"/>
          <w:szCs w:val="28"/>
        </w:rPr>
      </w:pPr>
      <w:bookmarkStart w:id="154" w:name="_Toc482621019"/>
      <w:r w:rsidRPr="00284122">
        <w:rPr>
          <w:rFonts w:ascii="Times New Roman" w:hAnsi="Times New Roman" w:cs="Times New Roman"/>
          <w:b w:val="0"/>
          <w:i/>
          <w:color w:val="auto"/>
          <w:sz w:val="28"/>
          <w:szCs w:val="28"/>
        </w:rPr>
        <w:lastRenderedPageBreak/>
        <w:t>Местоположение служебных частей речи в предложении</w:t>
      </w:r>
      <w:bookmarkEnd w:id="154"/>
    </w:p>
    <w:p w:rsidR="005E173C" w:rsidRPr="00284122" w:rsidRDefault="005E173C" w:rsidP="005E173C">
      <w:pPr>
        <w:shd w:val="clear" w:color="auto" w:fill="FFFFFF"/>
        <w:spacing w:line="360" w:lineRule="auto"/>
        <w:jc w:val="both"/>
        <w:rPr>
          <w:sz w:val="28"/>
          <w:szCs w:val="28"/>
        </w:rPr>
      </w:pPr>
      <w:r w:rsidRPr="00284122">
        <w:rPr>
          <w:sz w:val="28"/>
          <w:szCs w:val="28"/>
        </w:rPr>
        <w:t xml:space="preserve">Вводные слова не имеют фиксированного положения в предложении: </w:t>
      </w:r>
      <w:r w:rsidRPr="00284122">
        <w:rPr>
          <w:i/>
          <w:sz w:val="28"/>
          <w:szCs w:val="28"/>
        </w:rPr>
        <w:t>Кажется, он спит – Он, кажется, спит – Он спит, кажется.</w:t>
      </w:r>
      <w:r w:rsidRPr="00284122">
        <w:rPr>
          <w:sz w:val="28"/>
          <w:szCs w:val="28"/>
        </w:rPr>
        <w:t xml:space="preserve"> Однако можно заметить, что смысловой оттенок всех трёх высказываний различается. В первом случае слово </w:t>
      </w:r>
      <w:r w:rsidRPr="00284122">
        <w:rPr>
          <w:i/>
          <w:sz w:val="28"/>
          <w:szCs w:val="28"/>
        </w:rPr>
        <w:t>«кажется»</w:t>
      </w:r>
      <w:r w:rsidRPr="00284122">
        <w:rPr>
          <w:sz w:val="28"/>
          <w:szCs w:val="28"/>
        </w:rPr>
        <w:t xml:space="preserve"> по значению приближает данное предложение </w:t>
      </w:r>
      <w:proofErr w:type="gramStart"/>
      <w:r w:rsidRPr="00284122">
        <w:rPr>
          <w:sz w:val="28"/>
          <w:szCs w:val="28"/>
        </w:rPr>
        <w:t>к</w:t>
      </w:r>
      <w:proofErr w:type="gramEnd"/>
      <w:r w:rsidRPr="00284122">
        <w:rPr>
          <w:sz w:val="28"/>
          <w:szCs w:val="28"/>
        </w:rPr>
        <w:t xml:space="preserve"> простому в составе бессоюзного сложного предложения, что нельзя сказать о втором и третьем примере.</w:t>
      </w:r>
    </w:p>
    <w:p w:rsidR="005E173C" w:rsidRPr="00284122" w:rsidRDefault="005E173C" w:rsidP="005E173C">
      <w:pPr>
        <w:shd w:val="clear" w:color="auto" w:fill="FFFFFF"/>
        <w:spacing w:line="360" w:lineRule="auto"/>
        <w:jc w:val="both"/>
        <w:rPr>
          <w:i/>
          <w:sz w:val="28"/>
          <w:szCs w:val="28"/>
        </w:rPr>
      </w:pPr>
      <w:r w:rsidRPr="00284122">
        <w:rPr>
          <w:sz w:val="28"/>
          <w:szCs w:val="28"/>
        </w:rPr>
        <w:t xml:space="preserve">Обращения занимают аналогичную позицию в предложении, однако вариативность их местоположения может повлиять на интонационное и смысловое оформление высказывания:  </w:t>
      </w:r>
      <w:r w:rsidRPr="00284122">
        <w:rPr>
          <w:i/>
          <w:sz w:val="28"/>
          <w:szCs w:val="28"/>
        </w:rPr>
        <w:t xml:space="preserve">Доктор, скажите, что со мной. – Скажите, доктор, что со мной. – Скажите, что со мной, доктор. </w:t>
      </w:r>
      <w:r w:rsidRPr="00284122">
        <w:rPr>
          <w:sz w:val="28"/>
          <w:szCs w:val="28"/>
        </w:rPr>
        <w:t>Часто препозиция обращений наблюдается в публичных выступлениях и официальных письмах, а также в поэтической речи:</w:t>
      </w:r>
      <w:r w:rsidRPr="00284122">
        <w:rPr>
          <w:i/>
          <w:sz w:val="28"/>
          <w:szCs w:val="28"/>
        </w:rPr>
        <w:t xml:space="preserve"> Здравствуйте, Иван Иванович; Чаадаев, помнишь ли былое? </w:t>
      </w:r>
      <w:r w:rsidRPr="00284122">
        <w:rPr>
          <w:sz w:val="28"/>
          <w:szCs w:val="28"/>
        </w:rPr>
        <w:t>(А. С. Пушкин)</w:t>
      </w:r>
    </w:p>
    <w:p w:rsidR="005E173C" w:rsidRPr="00284122" w:rsidRDefault="005E173C" w:rsidP="005E173C">
      <w:pPr>
        <w:shd w:val="clear" w:color="auto" w:fill="FFFFFF"/>
        <w:spacing w:line="360" w:lineRule="auto"/>
        <w:jc w:val="both"/>
        <w:rPr>
          <w:sz w:val="28"/>
          <w:szCs w:val="28"/>
        </w:rPr>
      </w:pPr>
      <w:r w:rsidRPr="00284122">
        <w:rPr>
          <w:sz w:val="28"/>
          <w:szCs w:val="28"/>
        </w:rPr>
        <w:t xml:space="preserve">Частицы обычно находятся в препозиции слова, к которому они относятся по смыслу: </w:t>
      </w:r>
      <w:r w:rsidRPr="00284122">
        <w:rPr>
          <w:i/>
          <w:sz w:val="28"/>
          <w:szCs w:val="28"/>
        </w:rPr>
        <w:t xml:space="preserve">Этот рассказ непонятен даже для ребёнка </w:t>
      </w:r>
      <w:r w:rsidRPr="00284122">
        <w:rPr>
          <w:sz w:val="28"/>
          <w:szCs w:val="28"/>
        </w:rPr>
        <w:t xml:space="preserve">(рассказ очень сложный) – </w:t>
      </w:r>
      <w:r w:rsidRPr="00284122">
        <w:rPr>
          <w:i/>
          <w:sz w:val="28"/>
          <w:szCs w:val="28"/>
        </w:rPr>
        <w:t>Этот рассказ даже непонятен для ребёнка</w:t>
      </w:r>
      <w:r w:rsidRPr="00284122">
        <w:rPr>
          <w:sz w:val="28"/>
          <w:szCs w:val="28"/>
        </w:rPr>
        <w:t xml:space="preserve"> (подчеркивается сложность понимания рассказа для ребёнка) – </w:t>
      </w:r>
      <w:r w:rsidRPr="00284122">
        <w:rPr>
          <w:i/>
          <w:sz w:val="28"/>
          <w:szCs w:val="28"/>
        </w:rPr>
        <w:t>Даже этот рассказ непонятен для ребёнка</w:t>
      </w:r>
      <w:r w:rsidRPr="00284122">
        <w:rPr>
          <w:sz w:val="28"/>
          <w:szCs w:val="28"/>
        </w:rPr>
        <w:t xml:space="preserve"> (ребёнок не понимает многие рассказы, в том числе и указанный в предложении).  </w:t>
      </w:r>
    </w:p>
    <w:p w:rsidR="005E173C" w:rsidRPr="00247245" w:rsidRDefault="005E173C" w:rsidP="00247245">
      <w:pPr>
        <w:shd w:val="clear" w:color="auto" w:fill="FFFFFF"/>
        <w:spacing w:line="360" w:lineRule="auto"/>
        <w:jc w:val="both"/>
        <w:rPr>
          <w:sz w:val="28"/>
          <w:szCs w:val="28"/>
        </w:rPr>
      </w:pPr>
      <w:r w:rsidRPr="00284122">
        <w:rPr>
          <w:sz w:val="28"/>
          <w:szCs w:val="28"/>
        </w:rPr>
        <w:t xml:space="preserve">Порядок слов в предложении имеет коммуникативную функцию, являясь средством актуального членения. При перестановке главных, второстепенных членов предложения, а также служебных частей речи могут создаваться добавочные смысловые оттенки, усиливаться или ослабляться смысловая нагрузка членов предложения. Инверсия, обратный порядок слов, может влиять на семантику всего высказывания, смещая </w:t>
      </w:r>
      <w:proofErr w:type="spellStart"/>
      <w:r w:rsidRPr="00284122">
        <w:rPr>
          <w:sz w:val="28"/>
          <w:szCs w:val="28"/>
        </w:rPr>
        <w:t>акцентоноситель</w:t>
      </w:r>
      <w:proofErr w:type="spellEnd"/>
      <w:r w:rsidRPr="00284122">
        <w:rPr>
          <w:sz w:val="28"/>
          <w:szCs w:val="28"/>
        </w:rPr>
        <w:t xml:space="preserve"> на другой член предложения. В следующем разделе описана инверсия как один из  признаков акцентного выделения во фразе.</w:t>
      </w:r>
    </w:p>
    <w:p w:rsidR="005E173C" w:rsidRPr="00284122" w:rsidRDefault="005E173C" w:rsidP="006D63FF">
      <w:pPr>
        <w:pStyle w:val="2"/>
        <w:numPr>
          <w:ilvl w:val="1"/>
          <w:numId w:val="6"/>
        </w:numPr>
        <w:spacing w:line="360" w:lineRule="auto"/>
        <w:rPr>
          <w:sz w:val="28"/>
          <w:szCs w:val="28"/>
        </w:rPr>
      </w:pPr>
      <w:bookmarkStart w:id="155" w:name="_Toc482621020"/>
      <w:r w:rsidRPr="00284122">
        <w:rPr>
          <w:sz w:val="28"/>
          <w:szCs w:val="28"/>
        </w:rPr>
        <w:lastRenderedPageBreak/>
        <w:t>Инверсия как составляющая акцентного выделения</w:t>
      </w:r>
      <w:bookmarkEnd w:id="155"/>
    </w:p>
    <w:p w:rsidR="005E173C" w:rsidRPr="00284122" w:rsidRDefault="005E173C" w:rsidP="005E173C">
      <w:pPr>
        <w:spacing w:line="360" w:lineRule="auto"/>
        <w:jc w:val="both"/>
        <w:rPr>
          <w:sz w:val="28"/>
          <w:szCs w:val="28"/>
        </w:rPr>
      </w:pPr>
      <w:r w:rsidRPr="00284122">
        <w:rPr>
          <w:sz w:val="28"/>
          <w:szCs w:val="28"/>
        </w:rPr>
        <w:t>Инверсия в лингвистическом понимании данного термина представляет собой перестановку компонентов предложения или словосочетания, при которой слово, сосредотачивающее на своём ударном слоге интонационный центр, перемещается с конечного положения в предложении или синтагме. [</w:t>
      </w:r>
      <w:r w:rsidRPr="00284122">
        <w:rPr>
          <w:sz w:val="28"/>
          <w:szCs w:val="28"/>
          <w:shd w:val="clear" w:color="auto" w:fill="FFFFFF"/>
        </w:rPr>
        <w:t>Шведова Н. Ю.</w:t>
      </w:r>
      <w:r w:rsidRPr="00284122">
        <w:rPr>
          <w:rStyle w:val="a5"/>
          <w:color w:val="222222"/>
          <w:sz w:val="28"/>
          <w:szCs w:val="28"/>
          <w:shd w:val="clear" w:color="auto" w:fill="FFFFFF"/>
        </w:rPr>
        <w:t xml:space="preserve">, </w:t>
      </w:r>
      <w:r w:rsidRPr="00284122">
        <w:rPr>
          <w:sz w:val="28"/>
          <w:szCs w:val="28"/>
          <w:shd w:val="clear" w:color="auto" w:fill="FFFFFF"/>
        </w:rPr>
        <w:t>Арутюнова Н. Д.</w:t>
      </w:r>
      <w:r w:rsidRPr="00284122">
        <w:rPr>
          <w:color w:val="222222"/>
          <w:sz w:val="28"/>
          <w:szCs w:val="28"/>
          <w:shd w:val="clear" w:color="auto" w:fill="FFFFFF"/>
        </w:rPr>
        <w:t xml:space="preserve">, </w:t>
      </w:r>
      <w:r w:rsidRPr="00284122">
        <w:rPr>
          <w:sz w:val="28"/>
          <w:szCs w:val="28"/>
          <w:shd w:val="clear" w:color="auto" w:fill="FFFFFF"/>
        </w:rPr>
        <w:t>Бондарко А. В.</w:t>
      </w:r>
      <w:r w:rsidRPr="00284122">
        <w:rPr>
          <w:color w:val="222222"/>
          <w:sz w:val="28"/>
          <w:szCs w:val="28"/>
          <w:shd w:val="clear" w:color="auto" w:fill="FFFFFF"/>
        </w:rPr>
        <w:t>,</w:t>
      </w:r>
      <w:r w:rsidRPr="00284122">
        <w:rPr>
          <w:rStyle w:val="a5"/>
          <w:color w:val="222222"/>
          <w:sz w:val="28"/>
          <w:szCs w:val="28"/>
          <w:shd w:val="clear" w:color="auto" w:fill="FFFFFF"/>
        </w:rPr>
        <w:t> </w:t>
      </w:r>
      <w:r w:rsidRPr="00284122">
        <w:rPr>
          <w:sz w:val="28"/>
          <w:szCs w:val="28"/>
          <w:shd w:val="clear" w:color="auto" w:fill="FFFFFF"/>
        </w:rPr>
        <w:t xml:space="preserve"> Иванов В. В.</w:t>
      </w:r>
      <w:r w:rsidRPr="00284122">
        <w:rPr>
          <w:color w:val="222222"/>
          <w:sz w:val="28"/>
          <w:szCs w:val="28"/>
          <w:shd w:val="clear" w:color="auto" w:fill="FFFFFF"/>
        </w:rPr>
        <w:t>,</w:t>
      </w:r>
      <w:r w:rsidRPr="00284122">
        <w:rPr>
          <w:rStyle w:val="a5"/>
          <w:color w:val="222222"/>
          <w:sz w:val="28"/>
          <w:szCs w:val="28"/>
          <w:shd w:val="clear" w:color="auto" w:fill="FFFFFF"/>
        </w:rPr>
        <w:t> </w:t>
      </w:r>
      <w:r w:rsidRPr="00284122">
        <w:rPr>
          <w:sz w:val="28"/>
          <w:szCs w:val="28"/>
          <w:shd w:val="clear" w:color="auto" w:fill="FFFFFF"/>
        </w:rPr>
        <w:t xml:space="preserve"> Лопатин В. В.</w:t>
      </w:r>
      <w:r w:rsidRPr="00284122">
        <w:rPr>
          <w:color w:val="222222"/>
          <w:sz w:val="28"/>
          <w:szCs w:val="28"/>
          <w:shd w:val="clear" w:color="auto" w:fill="FFFFFF"/>
        </w:rPr>
        <w:t>,</w:t>
      </w:r>
      <w:r w:rsidRPr="00284122">
        <w:rPr>
          <w:rStyle w:val="a5"/>
          <w:color w:val="222222"/>
          <w:sz w:val="28"/>
          <w:szCs w:val="28"/>
          <w:shd w:val="clear" w:color="auto" w:fill="FFFFFF"/>
        </w:rPr>
        <w:t> </w:t>
      </w:r>
      <w:r w:rsidRPr="00284122">
        <w:rPr>
          <w:sz w:val="28"/>
          <w:szCs w:val="28"/>
          <w:shd w:val="clear" w:color="auto" w:fill="FFFFFF"/>
        </w:rPr>
        <w:t xml:space="preserve"> </w:t>
      </w:r>
      <w:proofErr w:type="spellStart"/>
      <w:r w:rsidRPr="00284122">
        <w:rPr>
          <w:sz w:val="28"/>
          <w:szCs w:val="28"/>
          <w:shd w:val="clear" w:color="auto" w:fill="FFFFFF"/>
        </w:rPr>
        <w:t>Улуханов</w:t>
      </w:r>
      <w:proofErr w:type="spellEnd"/>
      <w:r w:rsidRPr="00284122">
        <w:rPr>
          <w:sz w:val="28"/>
          <w:szCs w:val="28"/>
          <w:shd w:val="clear" w:color="auto" w:fill="FFFFFF"/>
        </w:rPr>
        <w:t xml:space="preserve"> И. С.</w:t>
      </w:r>
      <w:r w:rsidRPr="00284122">
        <w:rPr>
          <w:color w:val="222222"/>
          <w:sz w:val="28"/>
          <w:szCs w:val="28"/>
          <w:shd w:val="clear" w:color="auto" w:fill="FFFFFF"/>
        </w:rPr>
        <w:t xml:space="preserve">, </w:t>
      </w:r>
      <w:r w:rsidRPr="00284122">
        <w:rPr>
          <w:sz w:val="28"/>
          <w:szCs w:val="28"/>
          <w:shd w:val="clear" w:color="auto" w:fill="FFFFFF"/>
        </w:rPr>
        <w:t>Филин</w:t>
      </w:r>
      <w:r w:rsidRPr="00284122">
        <w:rPr>
          <w:sz w:val="28"/>
          <w:szCs w:val="28"/>
        </w:rPr>
        <w:t xml:space="preserve"> </w:t>
      </w:r>
      <w:r w:rsidRPr="00284122">
        <w:rPr>
          <w:sz w:val="28"/>
          <w:szCs w:val="28"/>
          <w:shd w:val="clear" w:color="auto" w:fill="FFFFFF"/>
        </w:rPr>
        <w:t>Ф. П. </w:t>
      </w:r>
      <w:r w:rsidRPr="00284122">
        <w:rPr>
          <w:sz w:val="28"/>
          <w:szCs w:val="28"/>
        </w:rPr>
        <w:t xml:space="preserve"> «Русская Грамматика», 1980]</w:t>
      </w:r>
    </w:p>
    <w:p w:rsidR="005E173C" w:rsidRPr="00284122" w:rsidRDefault="005E173C" w:rsidP="005E173C">
      <w:pPr>
        <w:spacing w:line="360" w:lineRule="auto"/>
        <w:jc w:val="both"/>
        <w:rPr>
          <w:sz w:val="28"/>
          <w:szCs w:val="28"/>
        </w:rPr>
      </w:pPr>
      <w:r w:rsidRPr="00284122">
        <w:rPr>
          <w:sz w:val="28"/>
          <w:szCs w:val="28"/>
        </w:rPr>
        <w:t xml:space="preserve">Понятие инверсии в высказывании соотносят с интонационно-синтаксическим средством создания эмфазы на определённых членах предложения. Основным признаком данного приёма является постановка выделяемых слов на синтаксически нетипичное для них место, противопоставленное прямому порядку слов. Так, если прямой порядок слов – это так называемая логика развития мысли, диктуемая исторически сложившимися общими нормами порядка слов в предложении, то инверсия нарушает данную логику, смещая </w:t>
      </w:r>
      <w:proofErr w:type="spellStart"/>
      <w:r w:rsidRPr="00284122">
        <w:rPr>
          <w:sz w:val="28"/>
          <w:szCs w:val="28"/>
        </w:rPr>
        <w:t>акцентоноситель</w:t>
      </w:r>
      <w:proofErr w:type="spellEnd"/>
      <w:r w:rsidRPr="00284122">
        <w:rPr>
          <w:sz w:val="28"/>
          <w:szCs w:val="28"/>
        </w:rPr>
        <w:t xml:space="preserve"> в высказывании. Интересное предположение было выдвинуто психологом С. Л. Рубинштейном, который отметил, что существует различие между инверсией в речи ребёнка и в речи взрослого. [</w:t>
      </w:r>
      <w:r w:rsidRPr="00284122">
        <w:rPr>
          <w:iCs/>
          <w:sz w:val="28"/>
          <w:szCs w:val="28"/>
          <w:shd w:val="clear" w:color="auto" w:fill="FFFFFF"/>
        </w:rPr>
        <w:t>Рубинштейн С. Л.  «Основы общей психологии», часть 3, 1940</w:t>
      </w:r>
      <w:r w:rsidR="00F6270B">
        <w:rPr>
          <w:sz w:val="28"/>
          <w:szCs w:val="28"/>
        </w:rPr>
        <w:t xml:space="preserve">] </w:t>
      </w:r>
      <w:r w:rsidRPr="00284122">
        <w:rPr>
          <w:sz w:val="28"/>
          <w:szCs w:val="28"/>
        </w:rPr>
        <w:t>Строго говоря, инверсия в речи ребёнка не является инверсией с грамматической точки зрения, так как взрослые оперируют инверсией, опираясь на определённый порядок слов, принятый нормами грамматики. Инверсия в речи взрослого означает изменение установленного порядка для того, чтобы подчеркнуть значимое для адресата слово.</w:t>
      </w:r>
      <w:r w:rsidRPr="00284122">
        <w:rPr>
          <w:sz w:val="21"/>
          <w:szCs w:val="21"/>
          <w:shd w:val="clear" w:color="auto" w:fill="FFFFFF"/>
        </w:rPr>
        <w:t xml:space="preserve"> </w:t>
      </w:r>
    </w:p>
    <w:p w:rsidR="005E173C" w:rsidRPr="00284122" w:rsidRDefault="005E173C" w:rsidP="005E173C">
      <w:pPr>
        <w:spacing w:line="360" w:lineRule="auto"/>
        <w:jc w:val="both"/>
      </w:pPr>
      <w:r w:rsidRPr="00284122">
        <w:rPr>
          <w:sz w:val="28"/>
          <w:szCs w:val="28"/>
        </w:rPr>
        <w:t xml:space="preserve">Стоит заметить, что инверсия может быть вызвана не любым линейным порядком словоформ предложения. Высказывание может состоять из множества линейно-акцентных вариантов, образующих коммуникативную парадигму предложения. В данных вариантах расположение двух и более пар </w:t>
      </w:r>
      <w:r w:rsidRPr="00284122">
        <w:rPr>
          <w:sz w:val="28"/>
          <w:szCs w:val="28"/>
        </w:rPr>
        <w:lastRenderedPageBreak/>
        <w:t xml:space="preserve">синтаксических элементов может сильно варьироваться. Так, например, один и тот же линейно-акцентный вариант может быть неоднозначным,  допуская различные коммуникативные прочтения с разным интонационным контуром. Существует некоторая совокупность разрешённых линейных вариантов, соотносимых с одной и той же лексико-синтаксической структурой. Следствием пренебрежения данным правилом могут возникнуть синтаксические </w:t>
      </w:r>
      <w:proofErr w:type="gramStart"/>
      <w:r w:rsidRPr="00284122">
        <w:rPr>
          <w:sz w:val="28"/>
          <w:szCs w:val="28"/>
        </w:rPr>
        <w:t>ошибки</w:t>
      </w:r>
      <w:proofErr w:type="gramEnd"/>
      <w:r w:rsidRPr="00284122">
        <w:rPr>
          <w:sz w:val="28"/>
          <w:szCs w:val="28"/>
        </w:rPr>
        <w:t xml:space="preserve"> как в письменной, так и в устной речи, нарушающие предикативное содержание предложения. Данное замечание говорит о том, что даже в языках со свободным порядком слов существуют элементы, закреплённые за определённым отрезком предложения, которые не могут произвольным образом менять свой тема-</w:t>
      </w:r>
      <w:proofErr w:type="spellStart"/>
      <w:r w:rsidRPr="00284122">
        <w:rPr>
          <w:sz w:val="28"/>
          <w:szCs w:val="28"/>
        </w:rPr>
        <w:t>рематический</w:t>
      </w:r>
      <w:proofErr w:type="spellEnd"/>
      <w:r w:rsidRPr="00284122">
        <w:rPr>
          <w:sz w:val="28"/>
          <w:szCs w:val="28"/>
        </w:rPr>
        <w:t xml:space="preserve"> статус, сферу действия и место в предложении.</w:t>
      </w:r>
      <w:r w:rsidRPr="00284122">
        <w:t xml:space="preserve"> </w:t>
      </w:r>
    </w:p>
    <w:p w:rsidR="005E173C" w:rsidRPr="00284122" w:rsidRDefault="005E173C" w:rsidP="005E173C">
      <w:pPr>
        <w:spacing w:line="360" w:lineRule="auto"/>
        <w:jc w:val="both"/>
        <w:rPr>
          <w:sz w:val="28"/>
          <w:szCs w:val="28"/>
        </w:rPr>
      </w:pPr>
      <w:r w:rsidRPr="00284122">
        <w:rPr>
          <w:sz w:val="28"/>
          <w:szCs w:val="28"/>
        </w:rPr>
        <w:t>В соответствии с тема-</w:t>
      </w:r>
      <w:proofErr w:type="spellStart"/>
      <w:r w:rsidRPr="00284122">
        <w:rPr>
          <w:sz w:val="28"/>
          <w:szCs w:val="28"/>
        </w:rPr>
        <w:t>рематическим</w:t>
      </w:r>
      <w:proofErr w:type="spellEnd"/>
      <w:r w:rsidRPr="00284122">
        <w:rPr>
          <w:sz w:val="28"/>
          <w:szCs w:val="28"/>
        </w:rPr>
        <w:t xml:space="preserve"> членением предложения логическое подлежащее предшествует логическому сказуемому, создавая связь заведомо известной информации и введения новой мысли. Таким образом, тема стоит на первом месте, а рема находится в постпозиции по отношению к теме. Противоположный порядок темы и ремы и является инверсией. </w:t>
      </w:r>
    </w:p>
    <w:p w:rsidR="005E173C" w:rsidRPr="00284122" w:rsidRDefault="005E173C" w:rsidP="005E173C">
      <w:pPr>
        <w:spacing w:line="360" w:lineRule="auto"/>
        <w:jc w:val="both"/>
        <w:rPr>
          <w:sz w:val="28"/>
          <w:szCs w:val="28"/>
        </w:rPr>
      </w:pPr>
      <w:r w:rsidRPr="00284122">
        <w:rPr>
          <w:sz w:val="28"/>
          <w:szCs w:val="28"/>
        </w:rPr>
        <w:t xml:space="preserve">Как уже было замечено выше, перестановка темы и ремы часто встречается в художественных произведениях, а тройная инверсия – признак поэтического строя предложения.  При инверсии темы и ремы, чаще всего, наблюдается эмфатическое выделение подлежащего, однако нередки случаи, когда инверсия главных членов предложения создаёт акцентно-мелодическое выделение сказуемого. Нарушение порядка второстепенных членов предложения также образуют инверсию. Так, например, дополнения и обстоятельства, выраженные именами существительными и стоящие перед управляемыми ими словами, воспринимаются в русском языке как инверсированные и оформляются эмфатической интонацией или логическим ударением. Инверсия прямого дополнения с относящимся к нему эпитетом </w:t>
      </w:r>
      <w:r w:rsidRPr="00284122">
        <w:rPr>
          <w:sz w:val="28"/>
          <w:szCs w:val="28"/>
        </w:rPr>
        <w:lastRenderedPageBreak/>
        <w:t>создаёт вместе с тем на этих словах сильное эмфатическое ударение с мелодическим повышением. Также, довольно распространённым видом инверсии является постановка эмоционального определения, эпитета в форме прилагательного или наречия после определяемого им слова.</w:t>
      </w:r>
    </w:p>
    <w:p w:rsidR="00F6270B" w:rsidRPr="00284122" w:rsidRDefault="005E173C" w:rsidP="00F6270B">
      <w:pPr>
        <w:spacing w:line="360" w:lineRule="auto"/>
        <w:jc w:val="both"/>
        <w:rPr>
          <w:sz w:val="28"/>
          <w:szCs w:val="28"/>
        </w:rPr>
      </w:pPr>
      <w:r w:rsidRPr="00284122">
        <w:rPr>
          <w:sz w:val="28"/>
          <w:szCs w:val="28"/>
        </w:rPr>
        <w:t>В экспрессивных вариантах высказывания различают два типа инверсии – полную и частичную. Полная инверсия подразумевает обратный порядок синтаксических групп по сравнению со стилистически нейтральными вариантами. Частичная же инверсия характеризуется разъединением синтаксически связанных компонентов, то есть часть синтаксической группы может переноситься в начало предложения, а другая часть занимает конечную позицию в предложении. Например, из состава сказуемого на первое место в предложении может быть вынесен глагол, а зависимая падежная форма следует за группой подлежащего:</w:t>
      </w:r>
      <w:r w:rsidRPr="00284122">
        <w:rPr>
          <w:rStyle w:val="a5"/>
          <w:sz w:val="28"/>
          <w:szCs w:val="28"/>
        </w:rPr>
        <w:t> </w:t>
      </w:r>
      <w:r w:rsidRPr="00284122">
        <w:rPr>
          <w:i/>
          <w:iCs/>
          <w:sz w:val="28"/>
          <w:szCs w:val="28"/>
        </w:rPr>
        <w:t xml:space="preserve">Пошла мама в магазин. </w:t>
      </w:r>
      <w:r w:rsidRPr="00284122">
        <w:rPr>
          <w:rStyle w:val="a5"/>
          <w:sz w:val="28"/>
          <w:szCs w:val="28"/>
        </w:rPr>
        <w:t> </w:t>
      </w:r>
      <w:r w:rsidRPr="003F1501">
        <w:rPr>
          <w:rStyle w:val="a5"/>
          <w:b w:val="0"/>
          <w:sz w:val="28"/>
          <w:szCs w:val="28"/>
        </w:rPr>
        <w:t>Мелодически синтаксическая группа, подверженная частичной инверсии,</w:t>
      </w:r>
      <w:r w:rsidRPr="00284122">
        <w:rPr>
          <w:rStyle w:val="a5"/>
          <w:sz w:val="28"/>
          <w:szCs w:val="28"/>
        </w:rPr>
        <w:t xml:space="preserve"> </w:t>
      </w:r>
      <w:r w:rsidRPr="00284122">
        <w:rPr>
          <w:sz w:val="28"/>
          <w:szCs w:val="28"/>
        </w:rPr>
        <w:t>выделяется ИК-6, а конечная часть группы выделяется в отдельную синтагму, которая оформляется с помощью ИК-1. Таким образом, явление частичной инверсии членит фразу на две синтагмы, и в целом подобное высказывание будет называться рамочной акцентной структурой.</w:t>
      </w:r>
      <w:r w:rsidR="00F6270B" w:rsidRPr="00F6270B">
        <w:rPr>
          <w:sz w:val="28"/>
          <w:szCs w:val="28"/>
        </w:rPr>
        <w:t xml:space="preserve"> </w:t>
      </w:r>
      <w:r w:rsidR="00F6270B" w:rsidRPr="00284122">
        <w:rPr>
          <w:sz w:val="28"/>
          <w:szCs w:val="28"/>
        </w:rPr>
        <w:t>[</w:t>
      </w:r>
      <w:r w:rsidR="00F6270B" w:rsidRPr="00284122">
        <w:rPr>
          <w:sz w:val="28"/>
          <w:szCs w:val="28"/>
          <w:shd w:val="clear" w:color="auto" w:fill="FFFFFF"/>
        </w:rPr>
        <w:t>Шведова Н. Ю.</w:t>
      </w:r>
      <w:r w:rsidR="00F6270B" w:rsidRPr="00284122">
        <w:rPr>
          <w:rStyle w:val="a5"/>
          <w:color w:val="222222"/>
          <w:sz w:val="28"/>
          <w:szCs w:val="28"/>
          <w:shd w:val="clear" w:color="auto" w:fill="FFFFFF"/>
        </w:rPr>
        <w:t xml:space="preserve">, </w:t>
      </w:r>
      <w:r w:rsidR="00F6270B" w:rsidRPr="00284122">
        <w:rPr>
          <w:sz w:val="28"/>
          <w:szCs w:val="28"/>
          <w:shd w:val="clear" w:color="auto" w:fill="FFFFFF"/>
        </w:rPr>
        <w:t>Арутюнова Н. Д.</w:t>
      </w:r>
      <w:r w:rsidR="00F6270B" w:rsidRPr="00284122">
        <w:rPr>
          <w:color w:val="222222"/>
          <w:sz w:val="28"/>
          <w:szCs w:val="28"/>
          <w:shd w:val="clear" w:color="auto" w:fill="FFFFFF"/>
        </w:rPr>
        <w:t xml:space="preserve">, </w:t>
      </w:r>
      <w:r w:rsidR="00F6270B" w:rsidRPr="00284122">
        <w:rPr>
          <w:sz w:val="28"/>
          <w:szCs w:val="28"/>
          <w:shd w:val="clear" w:color="auto" w:fill="FFFFFF"/>
        </w:rPr>
        <w:t>Бондарко А. В.</w:t>
      </w:r>
      <w:r w:rsidR="00F6270B" w:rsidRPr="00284122">
        <w:rPr>
          <w:color w:val="222222"/>
          <w:sz w:val="28"/>
          <w:szCs w:val="28"/>
          <w:shd w:val="clear" w:color="auto" w:fill="FFFFFF"/>
        </w:rPr>
        <w:t>,</w:t>
      </w:r>
      <w:r w:rsidR="00F6270B" w:rsidRPr="00284122">
        <w:rPr>
          <w:rStyle w:val="a5"/>
          <w:color w:val="222222"/>
          <w:sz w:val="28"/>
          <w:szCs w:val="28"/>
          <w:shd w:val="clear" w:color="auto" w:fill="FFFFFF"/>
        </w:rPr>
        <w:t> </w:t>
      </w:r>
      <w:r w:rsidR="00F6270B" w:rsidRPr="00284122">
        <w:rPr>
          <w:sz w:val="28"/>
          <w:szCs w:val="28"/>
          <w:shd w:val="clear" w:color="auto" w:fill="FFFFFF"/>
        </w:rPr>
        <w:t xml:space="preserve"> Иванов В. В.</w:t>
      </w:r>
      <w:r w:rsidR="00F6270B" w:rsidRPr="00284122">
        <w:rPr>
          <w:color w:val="222222"/>
          <w:sz w:val="28"/>
          <w:szCs w:val="28"/>
          <w:shd w:val="clear" w:color="auto" w:fill="FFFFFF"/>
        </w:rPr>
        <w:t>,</w:t>
      </w:r>
      <w:r w:rsidR="00F6270B" w:rsidRPr="00284122">
        <w:rPr>
          <w:rStyle w:val="a5"/>
          <w:color w:val="222222"/>
          <w:sz w:val="28"/>
          <w:szCs w:val="28"/>
          <w:shd w:val="clear" w:color="auto" w:fill="FFFFFF"/>
        </w:rPr>
        <w:t> </w:t>
      </w:r>
      <w:r w:rsidR="00F6270B" w:rsidRPr="00284122">
        <w:rPr>
          <w:sz w:val="28"/>
          <w:szCs w:val="28"/>
          <w:shd w:val="clear" w:color="auto" w:fill="FFFFFF"/>
        </w:rPr>
        <w:t xml:space="preserve"> Лопатин В. В.</w:t>
      </w:r>
      <w:r w:rsidR="00F6270B" w:rsidRPr="00284122">
        <w:rPr>
          <w:color w:val="222222"/>
          <w:sz w:val="28"/>
          <w:szCs w:val="28"/>
          <w:shd w:val="clear" w:color="auto" w:fill="FFFFFF"/>
        </w:rPr>
        <w:t>,</w:t>
      </w:r>
      <w:r w:rsidR="00F6270B" w:rsidRPr="00284122">
        <w:rPr>
          <w:rStyle w:val="a5"/>
          <w:color w:val="222222"/>
          <w:sz w:val="28"/>
          <w:szCs w:val="28"/>
          <w:shd w:val="clear" w:color="auto" w:fill="FFFFFF"/>
        </w:rPr>
        <w:t> </w:t>
      </w:r>
      <w:r w:rsidR="00F6270B" w:rsidRPr="00284122">
        <w:rPr>
          <w:sz w:val="28"/>
          <w:szCs w:val="28"/>
          <w:shd w:val="clear" w:color="auto" w:fill="FFFFFF"/>
        </w:rPr>
        <w:t xml:space="preserve"> </w:t>
      </w:r>
      <w:proofErr w:type="spellStart"/>
      <w:r w:rsidR="00F6270B" w:rsidRPr="00284122">
        <w:rPr>
          <w:sz w:val="28"/>
          <w:szCs w:val="28"/>
          <w:shd w:val="clear" w:color="auto" w:fill="FFFFFF"/>
        </w:rPr>
        <w:t>Улуханов</w:t>
      </w:r>
      <w:proofErr w:type="spellEnd"/>
      <w:r w:rsidR="00F6270B" w:rsidRPr="00284122">
        <w:rPr>
          <w:sz w:val="28"/>
          <w:szCs w:val="28"/>
          <w:shd w:val="clear" w:color="auto" w:fill="FFFFFF"/>
        </w:rPr>
        <w:t xml:space="preserve"> И. С.</w:t>
      </w:r>
      <w:r w:rsidR="00F6270B" w:rsidRPr="00284122">
        <w:rPr>
          <w:color w:val="222222"/>
          <w:sz w:val="28"/>
          <w:szCs w:val="28"/>
          <w:shd w:val="clear" w:color="auto" w:fill="FFFFFF"/>
        </w:rPr>
        <w:t xml:space="preserve">, </w:t>
      </w:r>
      <w:r w:rsidR="00F6270B" w:rsidRPr="00284122">
        <w:rPr>
          <w:sz w:val="28"/>
          <w:szCs w:val="28"/>
          <w:shd w:val="clear" w:color="auto" w:fill="FFFFFF"/>
        </w:rPr>
        <w:t>Филин</w:t>
      </w:r>
      <w:r w:rsidR="00F6270B" w:rsidRPr="00284122">
        <w:rPr>
          <w:sz w:val="28"/>
          <w:szCs w:val="28"/>
        </w:rPr>
        <w:t xml:space="preserve"> </w:t>
      </w:r>
      <w:r w:rsidR="00F6270B" w:rsidRPr="00284122">
        <w:rPr>
          <w:sz w:val="28"/>
          <w:szCs w:val="28"/>
          <w:shd w:val="clear" w:color="auto" w:fill="FFFFFF"/>
        </w:rPr>
        <w:t>Ф. П. </w:t>
      </w:r>
      <w:r w:rsidR="00F6270B" w:rsidRPr="00284122">
        <w:rPr>
          <w:sz w:val="28"/>
          <w:szCs w:val="28"/>
        </w:rPr>
        <w:t xml:space="preserve"> «Русская Грамматика», 1980]</w:t>
      </w:r>
    </w:p>
    <w:p w:rsidR="005534CA" w:rsidRDefault="005E173C" w:rsidP="005E173C">
      <w:pPr>
        <w:spacing w:line="360" w:lineRule="auto"/>
        <w:jc w:val="both"/>
        <w:rPr>
          <w:sz w:val="28"/>
          <w:szCs w:val="28"/>
        </w:rPr>
      </w:pPr>
      <w:r w:rsidRPr="00284122">
        <w:rPr>
          <w:sz w:val="28"/>
          <w:szCs w:val="28"/>
        </w:rPr>
        <w:t xml:space="preserve">Всевозможные синтаксические концепции, приписывающие русскому языку определённый порядок слов, не могут описать языковую интуицию носителей русского языка и правильно предсказать все линейно-акцентные преобразования и процессы варьирования порядка слов, которые наблюдаются в разговорной речи. Данное явление неоднократно замечалось выше. Тем не менее, инверсия и некоторые </w:t>
      </w:r>
      <w:proofErr w:type="gramStart"/>
      <w:r w:rsidRPr="00284122">
        <w:rPr>
          <w:sz w:val="28"/>
          <w:szCs w:val="28"/>
        </w:rPr>
        <w:t>другие</w:t>
      </w:r>
      <w:proofErr w:type="gramEnd"/>
      <w:r w:rsidRPr="00284122">
        <w:rPr>
          <w:sz w:val="28"/>
          <w:szCs w:val="28"/>
        </w:rPr>
        <w:t xml:space="preserve"> лексические и синтаксические средства оформления высказывания часто могут способствовать обнаружению акцентного выделения без информации, </w:t>
      </w:r>
      <w:r w:rsidRPr="00284122">
        <w:rPr>
          <w:sz w:val="28"/>
          <w:szCs w:val="28"/>
        </w:rPr>
        <w:lastRenderedPageBreak/>
        <w:t>полученной из контекста или так называемого теневого высказывания. В следующей главе будет предложен ряд синтаксических моделей и лексических маркеров, с помощью которых гипотетически возможно предсказание акцентного выделения во фразе на основе синтаксической и лексической информации.</w:t>
      </w:r>
    </w:p>
    <w:p w:rsidR="00880AA6" w:rsidRPr="00985E86" w:rsidRDefault="005534CA" w:rsidP="005534CA">
      <w:pPr>
        <w:spacing w:after="200" w:line="276" w:lineRule="auto"/>
        <w:rPr>
          <w:sz w:val="28"/>
          <w:szCs w:val="28"/>
        </w:rPr>
      </w:pPr>
      <w:r>
        <w:rPr>
          <w:sz w:val="28"/>
          <w:szCs w:val="28"/>
        </w:rPr>
        <w:br w:type="page"/>
      </w:r>
    </w:p>
    <w:p w:rsidR="0023052A" w:rsidRPr="006D63FF" w:rsidRDefault="0023052A" w:rsidP="006D63FF">
      <w:pPr>
        <w:pStyle w:val="1"/>
        <w:spacing w:line="360" w:lineRule="auto"/>
        <w:jc w:val="both"/>
        <w:rPr>
          <w:sz w:val="32"/>
          <w:szCs w:val="32"/>
        </w:rPr>
      </w:pPr>
      <w:bookmarkStart w:id="156" w:name="_Toc482621021"/>
      <w:r w:rsidRPr="006D63FF">
        <w:rPr>
          <w:sz w:val="32"/>
          <w:szCs w:val="32"/>
        </w:rPr>
        <w:lastRenderedPageBreak/>
        <w:t>Глава 2</w:t>
      </w:r>
      <w:bookmarkEnd w:id="156"/>
    </w:p>
    <w:p w:rsidR="009E5835" w:rsidRPr="00284122" w:rsidRDefault="009E5835" w:rsidP="00640E0B">
      <w:pPr>
        <w:spacing w:line="360" w:lineRule="auto"/>
        <w:jc w:val="both"/>
        <w:rPr>
          <w:sz w:val="28"/>
          <w:szCs w:val="28"/>
        </w:rPr>
      </w:pPr>
      <w:r w:rsidRPr="00284122">
        <w:rPr>
          <w:sz w:val="28"/>
          <w:szCs w:val="28"/>
        </w:rPr>
        <w:t>Основная задача предыдущей главы заключалась в том, чтобы идентифицировать акцентное выделение как явление, проявляющееся не только за счёт просодических изменений, обусловленных наличием теневого высказывания, но и с помощью информации о синтаксическом и лексическом строе высказывания. Работа Е. В. Падучевой о коммуникативных структурах предложения позволила сделать вывод, что существуют некоторые линейно-акцентные преобразования</w:t>
      </w:r>
      <w:r w:rsidR="002072E5" w:rsidRPr="00284122">
        <w:rPr>
          <w:sz w:val="28"/>
          <w:szCs w:val="28"/>
        </w:rPr>
        <w:t xml:space="preserve"> синтаксиса и лексики</w:t>
      </w:r>
      <w:r w:rsidRPr="00284122">
        <w:rPr>
          <w:sz w:val="28"/>
          <w:szCs w:val="28"/>
        </w:rPr>
        <w:t>, выраж</w:t>
      </w:r>
      <w:r w:rsidR="002072E5" w:rsidRPr="00284122">
        <w:rPr>
          <w:sz w:val="28"/>
          <w:szCs w:val="28"/>
        </w:rPr>
        <w:t>ающиеся</w:t>
      </w:r>
      <w:r w:rsidRPr="00284122">
        <w:rPr>
          <w:sz w:val="28"/>
          <w:szCs w:val="28"/>
        </w:rPr>
        <w:t xml:space="preserve"> определёнными динамическими характеристиками высказывания, отличными от характеристик, свойственных нейтральному типу высказывания. </w:t>
      </w:r>
      <w:r w:rsidR="00F12F01" w:rsidRPr="00284122">
        <w:rPr>
          <w:sz w:val="28"/>
          <w:szCs w:val="28"/>
        </w:rPr>
        <w:t>Такие преобразования обусловлены особым тема-</w:t>
      </w:r>
      <w:proofErr w:type="spellStart"/>
      <w:r w:rsidR="00F12F01" w:rsidRPr="00284122">
        <w:rPr>
          <w:sz w:val="28"/>
          <w:szCs w:val="28"/>
        </w:rPr>
        <w:t>рематическим</w:t>
      </w:r>
      <w:proofErr w:type="spellEnd"/>
      <w:r w:rsidR="00F12F01" w:rsidRPr="00284122">
        <w:rPr>
          <w:sz w:val="28"/>
          <w:szCs w:val="28"/>
        </w:rPr>
        <w:t xml:space="preserve"> членением</w:t>
      </w:r>
      <w:r w:rsidR="002072E5" w:rsidRPr="00284122">
        <w:rPr>
          <w:sz w:val="28"/>
          <w:szCs w:val="28"/>
        </w:rPr>
        <w:t>,</w:t>
      </w:r>
      <w:r w:rsidR="00F12F01" w:rsidRPr="00284122">
        <w:rPr>
          <w:sz w:val="28"/>
          <w:szCs w:val="28"/>
        </w:rPr>
        <w:t xml:space="preserve"> инверсией</w:t>
      </w:r>
      <w:r w:rsidR="002072E5" w:rsidRPr="00284122">
        <w:rPr>
          <w:sz w:val="28"/>
          <w:szCs w:val="28"/>
        </w:rPr>
        <w:t xml:space="preserve"> и вводом лексических маркеров (усилительных, отрицательных частиц, указательных местоимений и др.)</w:t>
      </w:r>
      <w:r w:rsidR="00F12F01" w:rsidRPr="00284122">
        <w:rPr>
          <w:sz w:val="28"/>
          <w:szCs w:val="28"/>
        </w:rPr>
        <w:t xml:space="preserve"> А</w:t>
      </w:r>
      <w:r w:rsidRPr="00284122">
        <w:rPr>
          <w:sz w:val="28"/>
          <w:szCs w:val="28"/>
        </w:rPr>
        <w:t xml:space="preserve">нализ понятия инверсии показал, что обратный порядок слов может повлиять на локацию ядра в высказывании, а это, в свою очередь, и является признаком акцентного выделения. </w:t>
      </w:r>
    </w:p>
    <w:p w:rsidR="005534CA" w:rsidRPr="00780C68" w:rsidRDefault="009E5835" w:rsidP="00640E0B">
      <w:pPr>
        <w:spacing w:line="360" w:lineRule="auto"/>
        <w:jc w:val="both"/>
        <w:rPr>
          <w:sz w:val="28"/>
          <w:szCs w:val="28"/>
        </w:rPr>
      </w:pPr>
      <w:proofErr w:type="gramStart"/>
      <w:r w:rsidRPr="00284122">
        <w:rPr>
          <w:sz w:val="28"/>
          <w:szCs w:val="28"/>
        </w:rPr>
        <w:t xml:space="preserve">Помимо преобразования синтаксической структуры высказывания, добавление лексических маркеров также способствует смещению ядра, что было замечено в работах Т.М. Николаевой, Е.В. Падучевой и др. </w:t>
      </w:r>
      <w:r w:rsidR="00F12F01" w:rsidRPr="00284122">
        <w:rPr>
          <w:sz w:val="28"/>
          <w:szCs w:val="28"/>
        </w:rPr>
        <w:t>Некоторые частицы и другие служебные части речи способны как сместить фразовое ударение с конечного элемента высказывания, так и усилить уже имеющееся ударение на последнем ударном слоге фразы.</w:t>
      </w:r>
      <w:proofErr w:type="gramEnd"/>
      <w:r w:rsidR="00F12F01" w:rsidRPr="00284122">
        <w:rPr>
          <w:sz w:val="28"/>
          <w:szCs w:val="28"/>
        </w:rPr>
        <w:t xml:space="preserve"> Таким образом, дальнейшая задача данного исследования заключается в поиске определённых синтаксических моделей и лексических единиц, обуславливающих наличие акцентного выделения в высказывании.</w:t>
      </w:r>
      <w:r w:rsidR="00780C68">
        <w:rPr>
          <w:sz w:val="28"/>
          <w:szCs w:val="28"/>
        </w:rPr>
        <w:t xml:space="preserve"> Нижеперечисленные модели были составлены в рамках данного исследования с опорой на теоретический</w:t>
      </w:r>
      <w:r w:rsidR="00235436">
        <w:rPr>
          <w:sz w:val="28"/>
          <w:szCs w:val="28"/>
        </w:rPr>
        <w:t xml:space="preserve"> материал, представленный в Главе 1. </w:t>
      </w:r>
    </w:p>
    <w:p w:rsidR="00F6270B" w:rsidRPr="00284122" w:rsidRDefault="005534CA" w:rsidP="005534CA">
      <w:pPr>
        <w:spacing w:after="200" w:line="276" w:lineRule="auto"/>
        <w:rPr>
          <w:sz w:val="28"/>
          <w:szCs w:val="28"/>
        </w:rPr>
      </w:pPr>
      <w:r>
        <w:rPr>
          <w:sz w:val="28"/>
          <w:szCs w:val="28"/>
        </w:rPr>
        <w:br w:type="page"/>
      </w:r>
    </w:p>
    <w:p w:rsidR="00F12F01" w:rsidRPr="00284122" w:rsidRDefault="0034524F" w:rsidP="00640E0B">
      <w:pPr>
        <w:pStyle w:val="2"/>
        <w:spacing w:line="360" w:lineRule="auto"/>
        <w:rPr>
          <w:sz w:val="28"/>
          <w:szCs w:val="28"/>
        </w:rPr>
      </w:pPr>
      <w:bookmarkStart w:id="157" w:name="_Toc482621022"/>
      <w:r w:rsidRPr="00284122">
        <w:rPr>
          <w:sz w:val="28"/>
          <w:szCs w:val="28"/>
        </w:rPr>
        <w:lastRenderedPageBreak/>
        <w:t xml:space="preserve">2.1. </w:t>
      </w:r>
      <w:r w:rsidR="00F12F01" w:rsidRPr="00284122">
        <w:rPr>
          <w:sz w:val="28"/>
          <w:szCs w:val="28"/>
        </w:rPr>
        <w:t>Составление гипотетических моделей АВ</w:t>
      </w:r>
      <w:bookmarkEnd w:id="157"/>
    </w:p>
    <w:p w:rsidR="00F12F01" w:rsidRPr="00284122" w:rsidRDefault="00F12F01" w:rsidP="00640E0B">
      <w:pPr>
        <w:spacing w:line="360" w:lineRule="auto"/>
        <w:jc w:val="both"/>
        <w:rPr>
          <w:sz w:val="28"/>
          <w:szCs w:val="28"/>
        </w:rPr>
      </w:pPr>
      <w:r w:rsidRPr="00284122">
        <w:rPr>
          <w:sz w:val="28"/>
          <w:szCs w:val="28"/>
        </w:rPr>
        <w:t xml:space="preserve">При составлении гипотетических моделей акцентного выделения были выделены </w:t>
      </w:r>
      <w:r w:rsidR="005B663B" w:rsidRPr="00284122">
        <w:rPr>
          <w:sz w:val="28"/>
          <w:szCs w:val="28"/>
        </w:rPr>
        <w:t>классы синтаксических и лексических моделей с акцентным выделением.</w:t>
      </w:r>
    </w:p>
    <w:p w:rsidR="00107288" w:rsidRPr="00284122" w:rsidRDefault="0034524F" w:rsidP="00640E0B">
      <w:pPr>
        <w:pStyle w:val="3"/>
        <w:spacing w:line="360" w:lineRule="auto"/>
        <w:rPr>
          <w:rFonts w:ascii="Times New Roman" w:hAnsi="Times New Roman" w:cs="Times New Roman"/>
          <w:b w:val="0"/>
          <w:i/>
          <w:color w:val="auto"/>
          <w:sz w:val="28"/>
          <w:szCs w:val="28"/>
        </w:rPr>
      </w:pPr>
      <w:bookmarkStart w:id="158" w:name="_Toc482621023"/>
      <w:r w:rsidRPr="00284122">
        <w:rPr>
          <w:rFonts w:ascii="Times New Roman" w:hAnsi="Times New Roman" w:cs="Times New Roman"/>
          <w:b w:val="0"/>
          <w:i/>
          <w:color w:val="auto"/>
          <w:sz w:val="28"/>
          <w:szCs w:val="28"/>
        </w:rPr>
        <w:t xml:space="preserve">2.1.1. </w:t>
      </w:r>
      <w:r w:rsidR="00107288" w:rsidRPr="00284122">
        <w:rPr>
          <w:rFonts w:ascii="Times New Roman" w:hAnsi="Times New Roman" w:cs="Times New Roman"/>
          <w:b w:val="0"/>
          <w:i/>
          <w:color w:val="auto"/>
          <w:sz w:val="28"/>
          <w:szCs w:val="28"/>
        </w:rPr>
        <w:t>Составление гипотетических синтаксических моделей АВ</w:t>
      </w:r>
      <w:bookmarkEnd w:id="158"/>
      <w:r w:rsidR="00107288" w:rsidRPr="00284122">
        <w:rPr>
          <w:rFonts w:ascii="Times New Roman" w:hAnsi="Times New Roman" w:cs="Times New Roman"/>
          <w:b w:val="0"/>
          <w:i/>
          <w:color w:val="auto"/>
          <w:sz w:val="28"/>
          <w:szCs w:val="28"/>
        </w:rPr>
        <w:t xml:space="preserve"> </w:t>
      </w:r>
    </w:p>
    <w:p w:rsidR="003F1501" w:rsidRDefault="005B663B" w:rsidP="00640E0B">
      <w:pPr>
        <w:spacing w:line="360" w:lineRule="auto"/>
        <w:jc w:val="both"/>
        <w:rPr>
          <w:sz w:val="28"/>
          <w:szCs w:val="28"/>
        </w:rPr>
      </w:pPr>
      <w:r w:rsidRPr="00284122">
        <w:rPr>
          <w:sz w:val="28"/>
          <w:szCs w:val="28"/>
        </w:rPr>
        <w:t xml:space="preserve">Класс синтаксических моделей был разделён на следующие категории: модели, в которых инверсированные главные члены предложения не разделены второстепенными членами предложения, и модели, в которых инверсированные члены предложения разделены второстепенными членами предложения. Также, был выделен частный случай: модель с прямым порядком главных членов предложения (ППГЧ), разделённых определением. </w:t>
      </w:r>
      <w:r w:rsidR="004F722A" w:rsidRPr="00284122">
        <w:rPr>
          <w:sz w:val="28"/>
          <w:szCs w:val="28"/>
        </w:rPr>
        <w:t>Описанная с</w:t>
      </w:r>
      <w:r w:rsidRPr="00284122">
        <w:rPr>
          <w:sz w:val="28"/>
          <w:szCs w:val="28"/>
        </w:rPr>
        <w:t>труктура класса синтаксических моделей изображена на таблице 1.</w:t>
      </w:r>
      <w:r w:rsidR="004F722A" w:rsidRPr="00284122">
        <w:rPr>
          <w:sz w:val="28"/>
          <w:szCs w:val="28"/>
        </w:rPr>
        <w:t xml:space="preserve"> Знаком «+» обозначено наличие модели: например, существует модель с инверсированными главными членами предложения, не разделёнными второстепенными, с АВ на второстепенном члене предложения, однако модели с прямым порядком главных членов предложения, не разделённых второстепенными, с АВ на второстепенном члене предложения не существует.</w:t>
      </w:r>
    </w:p>
    <w:p w:rsidR="003F1501" w:rsidRPr="003F1501" w:rsidRDefault="003F1501" w:rsidP="00640E0B">
      <w:pPr>
        <w:spacing w:line="360" w:lineRule="auto"/>
        <w:jc w:val="both"/>
        <w:rPr>
          <w:sz w:val="28"/>
          <w:szCs w:val="28"/>
        </w:rPr>
      </w:pPr>
    </w:p>
    <w:p w:rsidR="00284122" w:rsidRPr="00235436" w:rsidRDefault="00235436" w:rsidP="00640E0B">
      <w:pPr>
        <w:spacing w:line="360" w:lineRule="auto"/>
        <w:jc w:val="both"/>
        <w:rPr>
          <w:b/>
          <w:sz w:val="28"/>
          <w:szCs w:val="28"/>
        </w:rPr>
      </w:pPr>
      <w:r w:rsidRPr="00284122">
        <w:rPr>
          <w:b/>
          <w:sz w:val="28"/>
          <w:szCs w:val="28"/>
        </w:rPr>
        <w:t>Таблица 1. Структура гипотет</w:t>
      </w:r>
      <w:r w:rsidR="00AC796F">
        <w:rPr>
          <w:b/>
          <w:sz w:val="28"/>
          <w:szCs w:val="28"/>
        </w:rPr>
        <w:t>ических синтаксических моделей</w:t>
      </w:r>
    </w:p>
    <w:tbl>
      <w:tblPr>
        <w:tblStyle w:val="af3"/>
        <w:tblW w:w="0" w:type="auto"/>
        <w:tblLook w:val="04A0" w:firstRow="1" w:lastRow="0" w:firstColumn="1" w:lastColumn="0" w:noHBand="0" w:noVBand="1"/>
      </w:tblPr>
      <w:tblGrid>
        <w:gridCol w:w="858"/>
        <w:gridCol w:w="2099"/>
        <w:gridCol w:w="2231"/>
        <w:gridCol w:w="2275"/>
        <w:gridCol w:w="2107"/>
      </w:tblGrid>
      <w:tr w:rsidR="005B663B" w:rsidRPr="00284122" w:rsidTr="003F1501">
        <w:tc>
          <w:tcPr>
            <w:tcW w:w="9571" w:type="dxa"/>
            <w:gridSpan w:val="5"/>
          </w:tcPr>
          <w:p w:rsidR="005B663B" w:rsidRPr="00284122" w:rsidRDefault="005B663B" w:rsidP="003F1501">
            <w:pPr>
              <w:jc w:val="center"/>
              <w:rPr>
                <w:b/>
                <w:sz w:val="28"/>
                <w:szCs w:val="28"/>
              </w:rPr>
            </w:pPr>
            <w:r w:rsidRPr="00284122">
              <w:rPr>
                <w:b/>
                <w:sz w:val="28"/>
                <w:szCs w:val="28"/>
              </w:rPr>
              <w:t>Синтаксические модели</w:t>
            </w:r>
          </w:p>
        </w:tc>
      </w:tr>
      <w:tr w:rsidR="004F722A" w:rsidRPr="00284122" w:rsidTr="003F1501">
        <w:tc>
          <w:tcPr>
            <w:tcW w:w="419" w:type="dxa"/>
          </w:tcPr>
          <w:p w:rsidR="004F722A" w:rsidRPr="00284122" w:rsidRDefault="004F722A" w:rsidP="003F1501">
            <w:pPr>
              <w:jc w:val="center"/>
              <w:rPr>
                <w:sz w:val="28"/>
                <w:szCs w:val="28"/>
              </w:rPr>
            </w:pPr>
          </w:p>
        </w:tc>
        <w:tc>
          <w:tcPr>
            <w:tcW w:w="4543" w:type="dxa"/>
            <w:gridSpan w:val="2"/>
          </w:tcPr>
          <w:p w:rsidR="004F722A" w:rsidRPr="00284122" w:rsidRDefault="004F722A" w:rsidP="003F1501">
            <w:pPr>
              <w:jc w:val="center"/>
            </w:pPr>
            <w:r w:rsidRPr="00284122">
              <w:t xml:space="preserve">Главные члены предложения, не разделённые </w:t>
            </w:r>
            <w:proofErr w:type="gramStart"/>
            <w:r w:rsidRPr="00284122">
              <w:t>второстепенными</w:t>
            </w:r>
            <w:proofErr w:type="gramEnd"/>
          </w:p>
        </w:tc>
        <w:tc>
          <w:tcPr>
            <w:tcW w:w="4609" w:type="dxa"/>
            <w:gridSpan w:val="2"/>
          </w:tcPr>
          <w:p w:rsidR="004F722A" w:rsidRPr="00284122" w:rsidRDefault="004F722A" w:rsidP="003F1501">
            <w:pPr>
              <w:jc w:val="center"/>
            </w:pPr>
            <w:r w:rsidRPr="00284122">
              <w:t xml:space="preserve">Главные члены предложения, разделённые </w:t>
            </w:r>
            <w:proofErr w:type="gramStart"/>
            <w:r w:rsidRPr="00284122">
              <w:t>второстепенными</w:t>
            </w:r>
            <w:proofErr w:type="gramEnd"/>
          </w:p>
        </w:tc>
      </w:tr>
      <w:tr w:rsidR="004F722A" w:rsidRPr="00284122" w:rsidTr="003F1501">
        <w:trPr>
          <w:trHeight w:val="615"/>
        </w:trPr>
        <w:tc>
          <w:tcPr>
            <w:tcW w:w="419" w:type="dxa"/>
          </w:tcPr>
          <w:p w:rsidR="004F722A" w:rsidRPr="00284122" w:rsidRDefault="004F722A" w:rsidP="003F1501">
            <w:pPr>
              <w:jc w:val="center"/>
              <w:rPr>
                <w:sz w:val="28"/>
                <w:szCs w:val="28"/>
              </w:rPr>
            </w:pPr>
          </w:p>
        </w:tc>
        <w:tc>
          <w:tcPr>
            <w:tcW w:w="2153" w:type="dxa"/>
          </w:tcPr>
          <w:p w:rsidR="004F722A" w:rsidRPr="00284122" w:rsidRDefault="004F722A" w:rsidP="003F1501">
            <w:pPr>
              <w:jc w:val="center"/>
              <w:rPr>
                <w:b/>
              </w:rPr>
            </w:pPr>
            <w:r w:rsidRPr="00284122">
              <w:t>Акцентное выделение на второстепенном члене предложения</w:t>
            </w:r>
          </w:p>
        </w:tc>
        <w:tc>
          <w:tcPr>
            <w:tcW w:w="2390" w:type="dxa"/>
          </w:tcPr>
          <w:p w:rsidR="004F722A" w:rsidRPr="00284122" w:rsidRDefault="004F722A" w:rsidP="003F1501">
            <w:pPr>
              <w:jc w:val="center"/>
              <w:rPr>
                <w:b/>
              </w:rPr>
            </w:pPr>
            <w:r w:rsidRPr="00284122">
              <w:t>Акцентное выделение на главном члене предложения</w:t>
            </w:r>
          </w:p>
        </w:tc>
        <w:tc>
          <w:tcPr>
            <w:tcW w:w="2372" w:type="dxa"/>
          </w:tcPr>
          <w:p w:rsidR="004F722A" w:rsidRPr="00284122" w:rsidRDefault="004F722A" w:rsidP="003F1501">
            <w:pPr>
              <w:jc w:val="center"/>
            </w:pPr>
            <w:r w:rsidRPr="00284122">
              <w:t>Акцентное выделение на второстепенном члене предложения</w:t>
            </w:r>
          </w:p>
        </w:tc>
        <w:tc>
          <w:tcPr>
            <w:tcW w:w="2237" w:type="dxa"/>
          </w:tcPr>
          <w:p w:rsidR="004F722A" w:rsidRPr="00284122" w:rsidRDefault="004F722A" w:rsidP="003F1501">
            <w:pPr>
              <w:jc w:val="center"/>
            </w:pPr>
            <w:r w:rsidRPr="00284122">
              <w:t>Акцентное выделение на главном члене предложения</w:t>
            </w:r>
          </w:p>
        </w:tc>
      </w:tr>
      <w:tr w:rsidR="004F722A" w:rsidRPr="00284122" w:rsidTr="003F1501">
        <w:trPr>
          <w:trHeight w:val="655"/>
        </w:trPr>
        <w:tc>
          <w:tcPr>
            <w:tcW w:w="419" w:type="dxa"/>
          </w:tcPr>
          <w:p w:rsidR="004F722A" w:rsidRPr="003F1501" w:rsidRDefault="003F1501" w:rsidP="003F1501">
            <w:pPr>
              <w:jc w:val="both"/>
            </w:pPr>
            <w:r>
              <w:t>И</w:t>
            </w:r>
          </w:p>
        </w:tc>
        <w:tc>
          <w:tcPr>
            <w:tcW w:w="2153" w:type="dxa"/>
          </w:tcPr>
          <w:p w:rsidR="004F722A" w:rsidRPr="00BB5CF7" w:rsidRDefault="00E0324B" w:rsidP="003F1501">
            <w:pPr>
              <w:jc w:val="both"/>
            </w:pPr>
            <w:r w:rsidRPr="00BB5CF7">
              <w:t>Кат-1 (</w:t>
            </w:r>
            <w:r w:rsidR="004F722A" w:rsidRPr="00BB5CF7">
              <w:t>+</w:t>
            </w:r>
            <w:r w:rsidRPr="00BB5CF7">
              <w:t>)</w:t>
            </w:r>
          </w:p>
        </w:tc>
        <w:tc>
          <w:tcPr>
            <w:tcW w:w="2390" w:type="dxa"/>
          </w:tcPr>
          <w:p w:rsidR="004F722A" w:rsidRPr="00BB5CF7" w:rsidRDefault="00E0324B" w:rsidP="003F1501">
            <w:pPr>
              <w:jc w:val="both"/>
            </w:pPr>
            <w:r w:rsidRPr="00BB5CF7">
              <w:t>Кат-2 (+)</w:t>
            </w:r>
          </w:p>
        </w:tc>
        <w:tc>
          <w:tcPr>
            <w:tcW w:w="2372" w:type="dxa"/>
          </w:tcPr>
          <w:p w:rsidR="004F722A" w:rsidRPr="00BB5CF7" w:rsidRDefault="00E0324B" w:rsidP="003F1501">
            <w:pPr>
              <w:jc w:val="both"/>
            </w:pPr>
            <w:r w:rsidRPr="00BB5CF7">
              <w:t>Кат-3 (+)</w:t>
            </w:r>
          </w:p>
        </w:tc>
        <w:tc>
          <w:tcPr>
            <w:tcW w:w="2237" w:type="dxa"/>
          </w:tcPr>
          <w:p w:rsidR="004F722A" w:rsidRPr="00BB5CF7" w:rsidRDefault="00E0324B" w:rsidP="003F1501">
            <w:pPr>
              <w:jc w:val="both"/>
            </w:pPr>
            <w:r w:rsidRPr="00BB5CF7">
              <w:t>Кат-4 (+)</w:t>
            </w:r>
          </w:p>
        </w:tc>
      </w:tr>
      <w:tr w:rsidR="004F722A" w:rsidRPr="00284122" w:rsidTr="003F1501">
        <w:trPr>
          <w:trHeight w:val="525"/>
        </w:trPr>
        <w:tc>
          <w:tcPr>
            <w:tcW w:w="419" w:type="dxa"/>
          </w:tcPr>
          <w:p w:rsidR="004F722A" w:rsidRPr="00284122" w:rsidRDefault="003F1501" w:rsidP="003F1501">
            <w:pPr>
              <w:jc w:val="both"/>
            </w:pPr>
            <w:r>
              <w:t>ППГЧ</w:t>
            </w:r>
          </w:p>
        </w:tc>
        <w:tc>
          <w:tcPr>
            <w:tcW w:w="2153" w:type="dxa"/>
          </w:tcPr>
          <w:p w:rsidR="004F722A" w:rsidRPr="00BB5CF7" w:rsidRDefault="00E0324B" w:rsidP="003F1501">
            <w:pPr>
              <w:spacing w:after="200"/>
            </w:pPr>
            <w:r w:rsidRPr="00BB5CF7">
              <w:t>-</w:t>
            </w:r>
          </w:p>
        </w:tc>
        <w:tc>
          <w:tcPr>
            <w:tcW w:w="2390" w:type="dxa"/>
          </w:tcPr>
          <w:p w:rsidR="004F722A" w:rsidRPr="00BB5CF7" w:rsidRDefault="00E0324B" w:rsidP="003F1501">
            <w:pPr>
              <w:spacing w:after="200"/>
            </w:pPr>
            <w:r w:rsidRPr="00BB5CF7">
              <w:t>-</w:t>
            </w:r>
          </w:p>
        </w:tc>
        <w:tc>
          <w:tcPr>
            <w:tcW w:w="2372" w:type="dxa"/>
          </w:tcPr>
          <w:p w:rsidR="004F722A" w:rsidRPr="00BB5CF7" w:rsidRDefault="004F722A" w:rsidP="003F1501">
            <w:pPr>
              <w:spacing w:after="200"/>
              <w:jc w:val="both"/>
            </w:pPr>
            <w:r w:rsidRPr="00BB5CF7">
              <w:t>-</w:t>
            </w:r>
          </w:p>
        </w:tc>
        <w:tc>
          <w:tcPr>
            <w:tcW w:w="2237" w:type="dxa"/>
          </w:tcPr>
          <w:p w:rsidR="004F722A" w:rsidRPr="00BB5CF7" w:rsidRDefault="00E0324B" w:rsidP="003F1501">
            <w:pPr>
              <w:spacing w:after="200"/>
              <w:jc w:val="both"/>
            </w:pPr>
            <w:r w:rsidRPr="00BB5CF7">
              <w:t>Кат-5 (+)</w:t>
            </w:r>
          </w:p>
        </w:tc>
      </w:tr>
    </w:tbl>
    <w:p w:rsidR="00E0324B" w:rsidRPr="00284122" w:rsidRDefault="00E0324B" w:rsidP="00640E0B">
      <w:pPr>
        <w:spacing w:line="360" w:lineRule="auto"/>
        <w:jc w:val="both"/>
        <w:rPr>
          <w:sz w:val="28"/>
          <w:szCs w:val="28"/>
        </w:rPr>
      </w:pPr>
      <w:r w:rsidRPr="00284122">
        <w:rPr>
          <w:sz w:val="28"/>
          <w:szCs w:val="28"/>
        </w:rPr>
        <w:lastRenderedPageBreak/>
        <w:t>После анализа информации о коммуникативных структурах были проведены гипотезы о существовании следующих синтаксических моделей.</w:t>
      </w:r>
    </w:p>
    <w:p w:rsidR="00F6270B" w:rsidRPr="00284122" w:rsidRDefault="00E0324B" w:rsidP="00640E0B">
      <w:pPr>
        <w:spacing w:line="360" w:lineRule="auto"/>
        <w:jc w:val="both"/>
        <w:rPr>
          <w:sz w:val="28"/>
          <w:szCs w:val="28"/>
        </w:rPr>
      </w:pPr>
      <w:r w:rsidRPr="00284122">
        <w:rPr>
          <w:sz w:val="28"/>
          <w:szCs w:val="28"/>
        </w:rPr>
        <w:t xml:space="preserve">К инверсированным главным членам предложения, не разделённым второстепенными членами предложения, с акцентным выделением на второстепенном члене предложения (Кат-1) относятся </w:t>
      </w:r>
      <w:r w:rsidR="007117D5" w:rsidRPr="00284122">
        <w:rPr>
          <w:sz w:val="28"/>
          <w:szCs w:val="28"/>
        </w:rPr>
        <w:t>3</w:t>
      </w:r>
      <w:r w:rsidRPr="00284122">
        <w:rPr>
          <w:sz w:val="28"/>
          <w:szCs w:val="28"/>
        </w:rPr>
        <w:t xml:space="preserve"> модел</w:t>
      </w:r>
      <w:r w:rsidR="007117D5" w:rsidRPr="00284122">
        <w:rPr>
          <w:sz w:val="28"/>
          <w:szCs w:val="28"/>
        </w:rPr>
        <w:t>и</w:t>
      </w:r>
      <w:r w:rsidRPr="00284122">
        <w:rPr>
          <w:sz w:val="28"/>
          <w:szCs w:val="28"/>
        </w:rPr>
        <w:t>. Предполагается, что инверсия повлечёт за собой смещение ядра высказывания</w:t>
      </w:r>
      <w:r w:rsidR="007117D5" w:rsidRPr="00284122">
        <w:rPr>
          <w:sz w:val="28"/>
          <w:szCs w:val="28"/>
        </w:rPr>
        <w:t xml:space="preserve"> на второстепенный член предл</w:t>
      </w:r>
      <w:r w:rsidR="00F6270B">
        <w:rPr>
          <w:sz w:val="28"/>
          <w:szCs w:val="28"/>
        </w:rPr>
        <w:t>ожения, расположенный в начале.</w:t>
      </w:r>
      <w:r w:rsidR="00F6270B">
        <w:rPr>
          <w:sz w:val="28"/>
          <w:szCs w:val="28"/>
        </w:rPr>
        <w:br/>
      </w:r>
    </w:p>
    <w:p w:rsidR="00F6270B" w:rsidRDefault="00985E86" w:rsidP="00640E0B">
      <w:pPr>
        <w:spacing w:line="360" w:lineRule="auto"/>
        <w:jc w:val="both"/>
        <w:rPr>
          <w:sz w:val="28"/>
          <w:szCs w:val="28"/>
        </w:rPr>
      </w:pPr>
      <w:r>
        <w:rPr>
          <w:sz w:val="28"/>
          <w:szCs w:val="28"/>
        </w:rPr>
        <w:t>СМ-</w:t>
      </w:r>
      <w:r w:rsidR="00E0324B" w:rsidRPr="00985E86">
        <w:rPr>
          <w:sz w:val="28"/>
          <w:szCs w:val="28"/>
        </w:rPr>
        <w:t>1.</w:t>
      </w:r>
      <w:r w:rsidR="00E0324B" w:rsidRPr="00284122">
        <w:rPr>
          <w:sz w:val="28"/>
          <w:szCs w:val="28"/>
          <w:u w:val="single"/>
        </w:rPr>
        <w:t xml:space="preserve"> </w:t>
      </w:r>
      <w:r w:rsidR="00E0324B" w:rsidRPr="00284122">
        <w:rPr>
          <w:i/>
          <w:sz w:val="28"/>
          <w:szCs w:val="28"/>
          <w:u w:val="single"/>
        </w:rPr>
        <w:t>Дополнение</w:t>
      </w:r>
      <w:r w:rsidR="00E0324B" w:rsidRPr="00284122">
        <w:rPr>
          <w:sz w:val="28"/>
          <w:szCs w:val="28"/>
          <w:u w:val="single"/>
        </w:rPr>
        <w:t xml:space="preserve"> – сказуемое – подлежащее </w:t>
      </w:r>
    </w:p>
    <w:p w:rsidR="00F6270B" w:rsidRPr="00F6270B" w:rsidRDefault="00F6270B" w:rsidP="00640E0B">
      <w:pPr>
        <w:spacing w:line="360" w:lineRule="auto"/>
        <w:jc w:val="both"/>
        <w:rPr>
          <w:sz w:val="28"/>
          <w:szCs w:val="28"/>
        </w:rPr>
      </w:pPr>
      <w:r>
        <w:rPr>
          <w:sz w:val="28"/>
          <w:szCs w:val="28"/>
        </w:rPr>
        <w:br/>
      </w:r>
      <w:r w:rsidR="00E0324B" w:rsidRPr="00284122">
        <w:rPr>
          <w:sz w:val="28"/>
          <w:szCs w:val="28"/>
        </w:rPr>
        <w:t>В данной модели акцентное выделение гипотетически находится на дополнении, расположенном в начале высказывания. Примеры:</w:t>
      </w:r>
    </w:p>
    <w:p w:rsidR="00F6270B" w:rsidRDefault="00E0324B" w:rsidP="00640E0B">
      <w:pPr>
        <w:spacing w:line="360" w:lineRule="auto"/>
        <w:jc w:val="both"/>
        <w:rPr>
          <w:sz w:val="28"/>
          <w:szCs w:val="28"/>
          <w:u w:val="single"/>
        </w:rPr>
      </w:pPr>
      <w:r w:rsidRPr="00284122">
        <w:rPr>
          <w:i/>
          <w:sz w:val="28"/>
          <w:szCs w:val="28"/>
        </w:rPr>
        <w:t>Вакцинацию</w:t>
      </w:r>
      <w:r w:rsidRPr="00284122">
        <w:rPr>
          <w:sz w:val="28"/>
          <w:szCs w:val="28"/>
        </w:rPr>
        <w:t xml:space="preserve"> придумали учёные.</w:t>
      </w:r>
    </w:p>
    <w:p w:rsidR="00F6270B" w:rsidRDefault="00E0324B" w:rsidP="00640E0B">
      <w:pPr>
        <w:spacing w:line="360" w:lineRule="auto"/>
        <w:jc w:val="both"/>
        <w:rPr>
          <w:sz w:val="28"/>
          <w:szCs w:val="28"/>
          <w:u w:val="single"/>
        </w:rPr>
      </w:pPr>
      <w:r w:rsidRPr="00284122">
        <w:rPr>
          <w:i/>
          <w:sz w:val="28"/>
          <w:szCs w:val="28"/>
        </w:rPr>
        <w:t>Друга</w:t>
      </w:r>
      <w:r w:rsidRPr="00284122">
        <w:rPr>
          <w:sz w:val="28"/>
          <w:szCs w:val="28"/>
        </w:rPr>
        <w:t xml:space="preserve"> Петя презирает.</w:t>
      </w:r>
    </w:p>
    <w:p w:rsidR="00F6270B" w:rsidRDefault="00E0324B" w:rsidP="00640E0B">
      <w:pPr>
        <w:spacing w:line="360" w:lineRule="auto"/>
        <w:jc w:val="both"/>
        <w:rPr>
          <w:sz w:val="28"/>
          <w:szCs w:val="28"/>
          <w:u w:val="single"/>
        </w:rPr>
      </w:pPr>
      <w:r w:rsidRPr="00284122">
        <w:rPr>
          <w:i/>
          <w:sz w:val="28"/>
          <w:szCs w:val="28"/>
        </w:rPr>
        <w:t xml:space="preserve">Овощей </w:t>
      </w:r>
      <w:r w:rsidRPr="00284122">
        <w:rPr>
          <w:sz w:val="28"/>
          <w:szCs w:val="28"/>
        </w:rPr>
        <w:t>купила мама.</w:t>
      </w:r>
    </w:p>
    <w:p w:rsidR="00E0324B" w:rsidRPr="00F6270B" w:rsidRDefault="00E0324B" w:rsidP="00640E0B">
      <w:pPr>
        <w:spacing w:line="360" w:lineRule="auto"/>
        <w:jc w:val="both"/>
        <w:rPr>
          <w:sz w:val="28"/>
          <w:szCs w:val="28"/>
          <w:u w:val="single"/>
        </w:rPr>
      </w:pPr>
      <w:r w:rsidRPr="00284122">
        <w:rPr>
          <w:i/>
          <w:sz w:val="28"/>
          <w:szCs w:val="28"/>
        </w:rPr>
        <w:t>Президенту</w:t>
      </w:r>
      <w:r w:rsidRPr="00284122">
        <w:rPr>
          <w:sz w:val="28"/>
          <w:szCs w:val="28"/>
        </w:rPr>
        <w:t xml:space="preserve"> пожаловались жители.</w:t>
      </w:r>
    </w:p>
    <w:p w:rsidR="00E0324B" w:rsidRPr="00284122" w:rsidRDefault="00E0324B" w:rsidP="00640E0B">
      <w:pPr>
        <w:spacing w:line="360" w:lineRule="auto"/>
        <w:jc w:val="both"/>
        <w:rPr>
          <w:sz w:val="28"/>
          <w:szCs w:val="28"/>
        </w:rPr>
      </w:pPr>
      <w:r w:rsidRPr="00284122">
        <w:rPr>
          <w:i/>
          <w:sz w:val="28"/>
          <w:szCs w:val="28"/>
        </w:rPr>
        <w:t>Горчичниками</w:t>
      </w:r>
      <w:r w:rsidRPr="00284122">
        <w:rPr>
          <w:sz w:val="28"/>
          <w:szCs w:val="28"/>
        </w:rPr>
        <w:t xml:space="preserve"> лечились дети.</w:t>
      </w:r>
    </w:p>
    <w:p w:rsidR="00E0324B" w:rsidRPr="00284122" w:rsidRDefault="00E0324B" w:rsidP="00640E0B">
      <w:pPr>
        <w:spacing w:line="360" w:lineRule="auto"/>
        <w:jc w:val="both"/>
        <w:rPr>
          <w:sz w:val="28"/>
          <w:szCs w:val="28"/>
        </w:rPr>
      </w:pPr>
      <w:r w:rsidRPr="00284122">
        <w:rPr>
          <w:i/>
          <w:sz w:val="28"/>
          <w:szCs w:val="28"/>
        </w:rPr>
        <w:t>Камнями и палками</w:t>
      </w:r>
      <w:r w:rsidRPr="00284122">
        <w:rPr>
          <w:sz w:val="28"/>
          <w:szCs w:val="28"/>
        </w:rPr>
        <w:t xml:space="preserve"> бросались аборигены.</w:t>
      </w:r>
    </w:p>
    <w:p w:rsidR="00E0324B" w:rsidRPr="00284122" w:rsidRDefault="00E0324B" w:rsidP="00640E0B">
      <w:pPr>
        <w:spacing w:line="360" w:lineRule="auto"/>
        <w:jc w:val="both"/>
        <w:rPr>
          <w:sz w:val="28"/>
          <w:szCs w:val="28"/>
        </w:rPr>
      </w:pPr>
      <w:r w:rsidRPr="00284122">
        <w:rPr>
          <w:i/>
          <w:sz w:val="28"/>
          <w:szCs w:val="28"/>
        </w:rPr>
        <w:t>О родителях</w:t>
      </w:r>
      <w:r w:rsidRPr="00284122">
        <w:rPr>
          <w:sz w:val="28"/>
          <w:szCs w:val="28"/>
        </w:rPr>
        <w:t xml:space="preserve"> рассказал Евгений.</w:t>
      </w:r>
    </w:p>
    <w:p w:rsidR="00E0324B" w:rsidRDefault="00E0324B" w:rsidP="00640E0B">
      <w:pPr>
        <w:spacing w:line="360" w:lineRule="auto"/>
        <w:jc w:val="both"/>
        <w:rPr>
          <w:sz w:val="28"/>
          <w:szCs w:val="28"/>
        </w:rPr>
      </w:pPr>
      <w:r w:rsidRPr="00284122">
        <w:rPr>
          <w:i/>
          <w:sz w:val="28"/>
          <w:szCs w:val="28"/>
        </w:rPr>
        <w:t>О празднике</w:t>
      </w:r>
      <w:r w:rsidR="00F6270B">
        <w:rPr>
          <w:sz w:val="28"/>
          <w:szCs w:val="28"/>
        </w:rPr>
        <w:t xml:space="preserve"> узнали соседи.</w:t>
      </w:r>
    </w:p>
    <w:p w:rsidR="00F6270B" w:rsidRPr="00284122" w:rsidRDefault="00F6270B" w:rsidP="00640E0B">
      <w:pPr>
        <w:spacing w:line="360" w:lineRule="auto"/>
        <w:jc w:val="both"/>
        <w:rPr>
          <w:sz w:val="28"/>
          <w:szCs w:val="28"/>
        </w:rPr>
      </w:pPr>
    </w:p>
    <w:p w:rsidR="00F6270B" w:rsidRDefault="00985E86" w:rsidP="00640E0B">
      <w:pPr>
        <w:spacing w:after="200" w:line="360" w:lineRule="auto"/>
        <w:jc w:val="both"/>
        <w:rPr>
          <w:sz w:val="28"/>
          <w:szCs w:val="28"/>
          <w:u w:val="single"/>
        </w:rPr>
      </w:pPr>
      <w:r>
        <w:rPr>
          <w:sz w:val="28"/>
          <w:szCs w:val="28"/>
        </w:rPr>
        <w:t>СМ-</w:t>
      </w:r>
      <w:r w:rsidR="007117D5" w:rsidRPr="00985E86">
        <w:rPr>
          <w:sz w:val="28"/>
          <w:szCs w:val="28"/>
        </w:rPr>
        <w:t>2.</w:t>
      </w:r>
      <w:r w:rsidR="007117D5" w:rsidRPr="00284122">
        <w:rPr>
          <w:sz w:val="28"/>
          <w:szCs w:val="28"/>
          <w:u w:val="single"/>
        </w:rPr>
        <w:t xml:space="preserve"> </w:t>
      </w:r>
      <w:r w:rsidR="00E0324B" w:rsidRPr="00284122">
        <w:rPr>
          <w:i/>
          <w:sz w:val="28"/>
          <w:szCs w:val="28"/>
          <w:u w:val="single"/>
        </w:rPr>
        <w:t>Обстоятельство образа действия</w:t>
      </w:r>
      <w:r w:rsidR="00E0324B" w:rsidRPr="00284122">
        <w:rPr>
          <w:sz w:val="28"/>
          <w:szCs w:val="28"/>
          <w:u w:val="single"/>
        </w:rPr>
        <w:t xml:space="preserve"> – сказуемое – подлежащее</w:t>
      </w:r>
    </w:p>
    <w:p w:rsidR="00F6270B" w:rsidRDefault="007117D5" w:rsidP="00640E0B">
      <w:pPr>
        <w:spacing w:after="200" w:line="360" w:lineRule="auto"/>
        <w:jc w:val="both"/>
        <w:rPr>
          <w:sz w:val="28"/>
          <w:szCs w:val="28"/>
          <w:u w:val="single"/>
        </w:rPr>
      </w:pPr>
      <w:r w:rsidRPr="00284122">
        <w:rPr>
          <w:sz w:val="28"/>
          <w:szCs w:val="28"/>
        </w:rPr>
        <w:t>В данной модели акцентное выделение гипотетически находится на обстоятельстве образа действия, расположенном в начале высказывания. Примеры:</w:t>
      </w:r>
    </w:p>
    <w:p w:rsidR="00F6270B" w:rsidRDefault="007117D5" w:rsidP="00640E0B">
      <w:pPr>
        <w:spacing w:after="200" w:line="360" w:lineRule="auto"/>
        <w:jc w:val="both"/>
        <w:rPr>
          <w:sz w:val="28"/>
          <w:szCs w:val="28"/>
          <w:u w:val="single"/>
        </w:rPr>
      </w:pPr>
      <w:r w:rsidRPr="00284122">
        <w:rPr>
          <w:i/>
          <w:sz w:val="28"/>
          <w:szCs w:val="28"/>
        </w:rPr>
        <w:t>Превосходно</w:t>
      </w:r>
      <w:r w:rsidRPr="00284122">
        <w:rPr>
          <w:sz w:val="28"/>
          <w:szCs w:val="28"/>
        </w:rPr>
        <w:t xml:space="preserve"> играет музыкант.</w:t>
      </w:r>
    </w:p>
    <w:p w:rsidR="007117D5" w:rsidRPr="00284122" w:rsidRDefault="007117D5" w:rsidP="00640E0B">
      <w:pPr>
        <w:spacing w:after="200" w:line="360" w:lineRule="auto"/>
        <w:jc w:val="both"/>
        <w:rPr>
          <w:sz w:val="28"/>
          <w:szCs w:val="28"/>
          <w:u w:val="single"/>
        </w:rPr>
      </w:pPr>
      <w:r w:rsidRPr="00284122">
        <w:rPr>
          <w:i/>
          <w:sz w:val="28"/>
          <w:szCs w:val="28"/>
        </w:rPr>
        <w:lastRenderedPageBreak/>
        <w:t xml:space="preserve">Громко </w:t>
      </w:r>
      <w:r w:rsidRPr="00284122">
        <w:rPr>
          <w:sz w:val="28"/>
          <w:szCs w:val="28"/>
        </w:rPr>
        <w:t>шумит оркестр.</w:t>
      </w:r>
    </w:p>
    <w:p w:rsidR="007117D5" w:rsidRPr="00284122" w:rsidRDefault="007117D5" w:rsidP="00640E0B">
      <w:pPr>
        <w:spacing w:after="200" w:line="360" w:lineRule="auto"/>
        <w:jc w:val="both"/>
        <w:rPr>
          <w:sz w:val="28"/>
          <w:szCs w:val="28"/>
          <w:u w:val="single"/>
        </w:rPr>
      </w:pPr>
      <w:r w:rsidRPr="00284122">
        <w:rPr>
          <w:i/>
          <w:sz w:val="28"/>
          <w:szCs w:val="28"/>
        </w:rPr>
        <w:t>Сильно</w:t>
      </w:r>
      <w:r w:rsidRPr="00284122">
        <w:rPr>
          <w:sz w:val="28"/>
          <w:szCs w:val="28"/>
        </w:rPr>
        <w:t xml:space="preserve"> ударил гром.</w:t>
      </w:r>
    </w:p>
    <w:p w:rsidR="00F6270B" w:rsidRDefault="007117D5" w:rsidP="00F6270B">
      <w:pPr>
        <w:spacing w:after="200" w:line="360" w:lineRule="auto"/>
        <w:jc w:val="both"/>
        <w:rPr>
          <w:sz w:val="28"/>
          <w:szCs w:val="28"/>
          <w:u w:val="single"/>
        </w:rPr>
      </w:pPr>
      <w:r w:rsidRPr="00284122">
        <w:rPr>
          <w:i/>
          <w:sz w:val="28"/>
          <w:szCs w:val="28"/>
        </w:rPr>
        <w:t>Медленно</w:t>
      </w:r>
      <w:r w:rsidRPr="00284122">
        <w:rPr>
          <w:sz w:val="28"/>
          <w:szCs w:val="28"/>
        </w:rPr>
        <w:t xml:space="preserve"> ползла гусеница.</w:t>
      </w:r>
    </w:p>
    <w:p w:rsidR="00F6270B" w:rsidRDefault="00F6270B" w:rsidP="00F6270B">
      <w:pPr>
        <w:spacing w:after="200" w:line="360" w:lineRule="auto"/>
        <w:jc w:val="both"/>
        <w:rPr>
          <w:sz w:val="28"/>
          <w:szCs w:val="28"/>
          <w:u w:val="single"/>
        </w:rPr>
      </w:pPr>
      <w:r>
        <w:rPr>
          <w:sz w:val="28"/>
          <w:szCs w:val="28"/>
          <w:u w:val="single"/>
        </w:rPr>
        <w:br/>
      </w:r>
      <w:r w:rsidR="00985E86">
        <w:rPr>
          <w:sz w:val="28"/>
          <w:szCs w:val="28"/>
        </w:rPr>
        <w:t>СМ-</w:t>
      </w:r>
      <w:r w:rsidR="007117D5" w:rsidRPr="00985E86">
        <w:rPr>
          <w:sz w:val="28"/>
          <w:szCs w:val="28"/>
        </w:rPr>
        <w:t>3.</w:t>
      </w:r>
      <w:r w:rsidR="007117D5" w:rsidRPr="00284122">
        <w:rPr>
          <w:i/>
          <w:sz w:val="28"/>
          <w:szCs w:val="28"/>
          <w:u w:val="single"/>
        </w:rPr>
        <w:t xml:space="preserve"> </w:t>
      </w:r>
      <w:r w:rsidR="00E0324B" w:rsidRPr="00284122">
        <w:rPr>
          <w:i/>
          <w:sz w:val="28"/>
          <w:szCs w:val="28"/>
          <w:u w:val="single"/>
        </w:rPr>
        <w:t>Определение</w:t>
      </w:r>
      <w:r>
        <w:rPr>
          <w:sz w:val="28"/>
          <w:szCs w:val="28"/>
          <w:u w:val="single"/>
        </w:rPr>
        <w:t xml:space="preserve"> – сказуемое – подлежащее</w:t>
      </w:r>
    </w:p>
    <w:p w:rsidR="00F6270B" w:rsidRDefault="007117D5" w:rsidP="00F6270B">
      <w:pPr>
        <w:spacing w:after="200" w:line="360" w:lineRule="auto"/>
        <w:jc w:val="both"/>
        <w:rPr>
          <w:sz w:val="28"/>
          <w:szCs w:val="28"/>
          <w:u w:val="single"/>
        </w:rPr>
      </w:pPr>
      <w:r w:rsidRPr="00284122">
        <w:rPr>
          <w:sz w:val="28"/>
          <w:szCs w:val="28"/>
        </w:rPr>
        <w:t>В данной модели акцентное выделение гипотетически находится на определении, расположенном в начале высказывания. Примеры:</w:t>
      </w:r>
      <w:r w:rsidR="00255B02" w:rsidRPr="00284122">
        <w:rPr>
          <w:sz w:val="28"/>
          <w:szCs w:val="28"/>
          <w:u w:val="single"/>
        </w:rPr>
        <w:br/>
      </w:r>
      <w:proofErr w:type="gramStart"/>
      <w:r w:rsidRPr="00284122">
        <w:rPr>
          <w:i/>
          <w:sz w:val="28"/>
          <w:szCs w:val="28"/>
        </w:rPr>
        <w:t>Посредственный</w:t>
      </w:r>
      <w:proofErr w:type="gramEnd"/>
      <w:r w:rsidRPr="00284122">
        <w:rPr>
          <w:sz w:val="28"/>
          <w:szCs w:val="28"/>
        </w:rPr>
        <w:t xml:space="preserve"> был учёный.</w:t>
      </w:r>
    </w:p>
    <w:p w:rsidR="00F6270B" w:rsidRDefault="007117D5" w:rsidP="00F6270B">
      <w:pPr>
        <w:spacing w:after="200" w:line="360" w:lineRule="auto"/>
        <w:jc w:val="both"/>
        <w:rPr>
          <w:sz w:val="28"/>
          <w:szCs w:val="28"/>
          <w:u w:val="single"/>
        </w:rPr>
      </w:pPr>
      <w:r w:rsidRPr="00284122">
        <w:rPr>
          <w:i/>
          <w:sz w:val="28"/>
          <w:szCs w:val="28"/>
        </w:rPr>
        <w:t xml:space="preserve">Смешной </w:t>
      </w:r>
      <w:r w:rsidRPr="00284122">
        <w:rPr>
          <w:sz w:val="28"/>
          <w:szCs w:val="28"/>
        </w:rPr>
        <w:t>выдался день.</w:t>
      </w:r>
    </w:p>
    <w:p w:rsidR="00F6270B" w:rsidRDefault="007117D5" w:rsidP="00F6270B">
      <w:pPr>
        <w:spacing w:after="200" w:line="360" w:lineRule="auto"/>
        <w:jc w:val="both"/>
        <w:rPr>
          <w:sz w:val="28"/>
          <w:szCs w:val="28"/>
          <w:u w:val="single"/>
        </w:rPr>
      </w:pPr>
      <w:r w:rsidRPr="00284122">
        <w:rPr>
          <w:i/>
          <w:sz w:val="28"/>
          <w:szCs w:val="28"/>
        </w:rPr>
        <w:t>Бешеная</w:t>
      </w:r>
      <w:r w:rsidRPr="00284122">
        <w:rPr>
          <w:sz w:val="28"/>
          <w:szCs w:val="28"/>
        </w:rPr>
        <w:t xml:space="preserve"> была собака.</w:t>
      </w:r>
    </w:p>
    <w:p w:rsidR="00F6270B" w:rsidRPr="00F6270B" w:rsidRDefault="007117D5" w:rsidP="00F6270B">
      <w:pPr>
        <w:spacing w:after="200" w:line="360" w:lineRule="auto"/>
        <w:jc w:val="both"/>
        <w:rPr>
          <w:sz w:val="28"/>
          <w:szCs w:val="28"/>
          <w:u w:val="single"/>
        </w:rPr>
      </w:pPr>
      <w:r w:rsidRPr="00284122">
        <w:rPr>
          <w:i/>
          <w:sz w:val="28"/>
          <w:szCs w:val="28"/>
        </w:rPr>
        <w:t>Дорогой</w:t>
      </w:r>
      <w:r w:rsidR="00F6270B">
        <w:rPr>
          <w:sz w:val="28"/>
          <w:szCs w:val="28"/>
        </w:rPr>
        <w:t xml:space="preserve"> купили дом.</w:t>
      </w:r>
    </w:p>
    <w:p w:rsidR="007117D5" w:rsidRPr="00284122" w:rsidRDefault="007117D5" w:rsidP="00640E0B">
      <w:pPr>
        <w:spacing w:after="200" w:line="360" w:lineRule="auto"/>
        <w:jc w:val="both"/>
        <w:rPr>
          <w:sz w:val="28"/>
          <w:szCs w:val="28"/>
        </w:rPr>
      </w:pPr>
      <w:r w:rsidRPr="00284122">
        <w:rPr>
          <w:sz w:val="28"/>
          <w:szCs w:val="28"/>
        </w:rPr>
        <w:t>К инверсированным главным членам предложения, не разделённым второстепенными членами предложения, с акцентным выделением на главном члене предложения (Кат-2) относятся 2 модели.</w:t>
      </w:r>
    </w:p>
    <w:p w:rsidR="00E0324B" w:rsidRPr="00284122" w:rsidRDefault="00985E86" w:rsidP="00640E0B">
      <w:pPr>
        <w:spacing w:after="200" w:line="360" w:lineRule="auto"/>
        <w:jc w:val="both"/>
        <w:rPr>
          <w:sz w:val="28"/>
          <w:szCs w:val="28"/>
          <w:u w:val="single"/>
        </w:rPr>
      </w:pPr>
      <w:r>
        <w:rPr>
          <w:sz w:val="28"/>
          <w:szCs w:val="28"/>
        </w:rPr>
        <w:t>СМ-</w:t>
      </w:r>
      <w:r w:rsidR="00107288" w:rsidRPr="00985E86">
        <w:rPr>
          <w:sz w:val="28"/>
          <w:szCs w:val="28"/>
        </w:rPr>
        <w:t>4</w:t>
      </w:r>
      <w:r w:rsidR="00C16137" w:rsidRPr="00985E86">
        <w:rPr>
          <w:sz w:val="28"/>
          <w:szCs w:val="28"/>
        </w:rPr>
        <w:t>.</w:t>
      </w:r>
      <w:r w:rsidR="00255B02" w:rsidRPr="00284122">
        <w:rPr>
          <w:i/>
          <w:sz w:val="28"/>
          <w:szCs w:val="28"/>
          <w:u w:val="single"/>
        </w:rPr>
        <w:t xml:space="preserve"> </w:t>
      </w:r>
      <w:r w:rsidR="00E0324B" w:rsidRPr="00284122">
        <w:rPr>
          <w:i/>
          <w:sz w:val="28"/>
          <w:szCs w:val="28"/>
          <w:u w:val="single"/>
        </w:rPr>
        <w:t>Сказуемое</w:t>
      </w:r>
      <w:r w:rsidR="00E0324B" w:rsidRPr="00284122">
        <w:rPr>
          <w:sz w:val="28"/>
          <w:szCs w:val="28"/>
          <w:u w:val="single"/>
        </w:rPr>
        <w:t xml:space="preserve"> – подлежащее (выраженное местоимением) – второстепенный член предложения (или часть сказуемого)</w:t>
      </w:r>
    </w:p>
    <w:p w:rsidR="00C16137" w:rsidRPr="00284122" w:rsidRDefault="00C16137" w:rsidP="00640E0B">
      <w:pPr>
        <w:spacing w:line="360" w:lineRule="auto"/>
        <w:jc w:val="both"/>
        <w:rPr>
          <w:sz w:val="28"/>
          <w:szCs w:val="28"/>
        </w:rPr>
      </w:pPr>
      <w:r w:rsidRPr="00284122">
        <w:rPr>
          <w:sz w:val="28"/>
          <w:szCs w:val="28"/>
        </w:rPr>
        <w:t>Предполагается, что инверсия повлечёт за собой смещение ядра высказывания на сказуемое, расположенное в начале предложения</w:t>
      </w:r>
      <w:r w:rsidR="00402B90" w:rsidRPr="00284122">
        <w:rPr>
          <w:sz w:val="28"/>
          <w:szCs w:val="28"/>
        </w:rPr>
        <w:t xml:space="preserve"> в том случае, если подлежащее выражено местоимением.</w:t>
      </w:r>
      <w:r w:rsidRPr="00284122">
        <w:rPr>
          <w:sz w:val="28"/>
          <w:szCs w:val="28"/>
        </w:rPr>
        <w:t xml:space="preserve"> Примеры:</w:t>
      </w:r>
    </w:p>
    <w:p w:rsidR="00255B02" w:rsidRPr="00284122" w:rsidRDefault="00255B02" w:rsidP="00640E0B">
      <w:pPr>
        <w:spacing w:line="360" w:lineRule="auto"/>
        <w:jc w:val="both"/>
        <w:rPr>
          <w:sz w:val="28"/>
          <w:szCs w:val="28"/>
        </w:rPr>
      </w:pPr>
      <w:r w:rsidRPr="00284122">
        <w:rPr>
          <w:i/>
          <w:sz w:val="28"/>
          <w:szCs w:val="28"/>
        </w:rPr>
        <w:t>Пришёл</w:t>
      </w:r>
      <w:r w:rsidRPr="00284122">
        <w:rPr>
          <w:sz w:val="28"/>
          <w:szCs w:val="28"/>
        </w:rPr>
        <w:t xml:space="preserve"> он домой</w:t>
      </w:r>
      <w:r w:rsidR="00CA36C2" w:rsidRPr="00284122">
        <w:rPr>
          <w:sz w:val="28"/>
          <w:szCs w:val="28"/>
        </w:rPr>
        <w:t>.</w:t>
      </w:r>
    </w:p>
    <w:p w:rsidR="00255B02" w:rsidRPr="00284122" w:rsidRDefault="00255B02" w:rsidP="00640E0B">
      <w:pPr>
        <w:spacing w:line="360" w:lineRule="auto"/>
        <w:jc w:val="both"/>
        <w:rPr>
          <w:sz w:val="28"/>
          <w:szCs w:val="28"/>
        </w:rPr>
      </w:pPr>
      <w:r w:rsidRPr="00284122">
        <w:rPr>
          <w:i/>
          <w:sz w:val="28"/>
          <w:szCs w:val="28"/>
        </w:rPr>
        <w:t>Купил</w:t>
      </w:r>
      <w:r w:rsidRPr="00284122">
        <w:rPr>
          <w:sz w:val="28"/>
          <w:szCs w:val="28"/>
        </w:rPr>
        <w:t xml:space="preserve"> он </w:t>
      </w:r>
      <w:r w:rsidR="00CA36C2" w:rsidRPr="00284122">
        <w:rPr>
          <w:sz w:val="28"/>
          <w:szCs w:val="28"/>
        </w:rPr>
        <w:t>автомобиль.</w:t>
      </w:r>
    </w:p>
    <w:p w:rsidR="00255B02" w:rsidRPr="00284122" w:rsidRDefault="00255B02" w:rsidP="00640E0B">
      <w:pPr>
        <w:spacing w:line="360" w:lineRule="auto"/>
        <w:jc w:val="both"/>
        <w:rPr>
          <w:sz w:val="28"/>
          <w:szCs w:val="28"/>
        </w:rPr>
      </w:pPr>
      <w:r w:rsidRPr="00284122">
        <w:rPr>
          <w:i/>
          <w:sz w:val="28"/>
          <w:szCs w:val="28"/>
        </w:rPr>
        <w:t xml:space="preserve">Улыбнулся </w:t>
      </w:r>
      <w:r w:rsidRPr="00284122">
        <w:rPr>
          <w:sz w:val="28"/>
          <w:szCs w:val="28"/>
        </w:rPr>
        <w:t>я начальнику</w:t>
      </w:r>
      <w:r w:rsidR="00CA36C2" w:rsidRPr="00284122">
        <w:rPr>
          <w:sz w:val="28"/>
          <w:szCs w:val="28"/>
        </w:rPr>
        <w:t>.</w:t>
      </w:r>
    </w:p>
    <w:p w:rsidR="00255B02" w:rsidRPr="00B6705B" w:rsidRDefault="00255B02" w:rsidP="00640E0B">
      <w:pPr>
        <w:spacing w:line="360" w:lineRule="auto"/>
        <w:jc w:val="both"/>
        <w:rPr>
          <w:sz w:val="28"/>
          <w:szCs w:val="28"/>
        </w:rPr>
      </w:pPr>
      <w:r w:rsidRPr="00284122">
        <w:rPr>
          <w:i/>
          <w:sz w:val="28"/>
          <w:szCs w:val="28"/>
        </w:rPr>
        <w:t xml:space="preserve">Рад </w:t>
      </w:r>
      <w:r w:rsidRPr="00284122">
        <w:rPr>
          <w:sz w:val="28"/>
          <w:szCs w:val="28"/>
        </w:rPr>
        <w:t>он быть полезным</w:t>
      </w:r>
      <w:r w:rsidR="00CA36C2" w:rsidRPr="00284122">
        <w:rPr>
          <w:sz w:val="28"/>
          <w:szCs w:val="28"/>
        </w:rPr>
        <w:t>.</w:t>
      </w:r>
    </w:p>
    <w:p w:rsidR="00E0324B" w:rsidRPr="00284122" w:rsidRDefault="00985E86" w:rsidP="00640E0B">
      <w:pPr>
        <w:spacing w:after="200" w:line="360" w:lineRule="auto"/>
        <w:jc w:val="both"/>
        <w:rPr>
          <w:sz w:val="28"/>
          <w:szCs w:val="28"/>
          <w:u w:val="single"/>
        </w:rPr>
      </w:pPr>
      <w:r>
        <w:rPr>
          <w:sz w:val="28"/>
          <w:szCs w:val="28"/>
        </w:rPr>
        <w:lastRenderedPageBreak/>
        <w:t>СМ-</w:t>
      </w:r>
      <w:r w:rsidR="00107288" w:rsidRPr="00985E86">
        <w:rPr>
          <w:sz w:val="28"/>
          <w:szCs w:val="28"/>
        </w:rPr>
        <w:t>5</w:t>
      </w:r>
      <w:r w:rsidR="00255B02" w:rsidRPr="00985E86">
        <w:rPr>
          <w:sz w:val="28"/>
          <w:szCs w:val="28"/>
        </w:rPr>
        <w:t>.</w:t>
      </w:r>
      <w:r w:rsidR="00255B02" w:rsidRPr="00284122">
        <w:rPr>
          <w:sz w:val="28"/>
          <w:szCs w:val="28"/>
          <w:u w:val="single"/>
        </w:rPr>
        <w:t xml:space="preserve"> </w:t>
      </w:r>
      <w:r w:rsidR="00E0324B" w:rsidRPr="00284122">
        <w:rPr>
          <w:sz w:val="28"/>
          <w:szCs w:val="28"/>
          <w:u w:val="single"/>
        </w:rPr>
        <w:t xml:space="preserve">Сказуемое – </w:t>
      </w:r>
      <w:r w:rsidR="00E0324B" w:rsidRPr="00284122">
        <w:rPr>
          <w:i/>
          <w:sz w:val="28"/>
          <w:szCs w:val="28"/>
          <w:u w:val="single"/>
        </w:rPr>
        <w:t>подлежащее</w:t>
      </w:r>
      <w:r w:rsidR="00E0324B" w:rsidRPr="00284122">
        <w:rPr>
          <w:sz w:val="28"/>
          <w:szCs w:val="28"/>
          <w:u w:val="single"/>
        </w:rPr>
        <w:t xml:space="preserve"> – второстепенный член предложения (или часть сказуемого)</w:t>
      </w:r>
    </w:p>
    <w:p w:rsidR="00255B02" w:rsidRPr="00284122" w:rsidRDefault="00255B02" w:rsidP="00640E0B">
      <w:pPr>
        <w:spacing w:line="360" w:lineRule="auto"/>
        <w:jc w:val="both"/>
        <w:rPr>
          <w:sz w:val="28"/>
          <w:szCs w:val="28"/>
        </w:rPr>
      </w:pPr>
      <w:r w:rsidRPr="00284122">
        <w:rPr>
          <w:sz w:val="28"/>
          <w:szCs w:val="28"/>
        </w:rPr>
        <w:t>Предполагается, что инверсия повлечёт за собой смещение ядра высказывания на подлежащее, расположенное после сказуемого. Примеры:</w:t>
      </w:r>
    </w:p>
    <w:p w:rsidR="00E0324B" w:rsidRPr="00284122" w:rsidRDefault="00E0324B" w:rsidP="00640E0B">
      <w:pPr>
        <w:spacing w:line="360" w:lineRule="auto"/>
        <w:jc w:val="both"/>
        <w:rPr>
          <w:sz w:val="28"/>
          <w:szCs w:val="28"/>
        </w:rPr>
      </w:pPr>
      <w:r w:rsidRPr="00284122">
        <w:rPr>
          <w:sz w:val="28"/>
          <w:szCs w:val="28"/>
        </w:rPr>
        <w:t xml:space="preserve">Умер </w:t>
      </w:r>
      <w:r w:rsidRPr="00284122">
        <w:rPr>
          <w:i/>
          <w:sz w:val="28"/>
          <w:szCs w:val="28"/>
        </w:rPr>
        <w:t>кот</w:t>
      </w:r>
      <w:r w:rsidRPr="00284122">
        <w:rPr>
          <w:sz w:val="28"/>
          <w:szCs w:val="28"/>
        </w:rPr>
        <w:t xml:space="preserve"> соседский.</w:t>
      </w:r>
    </w:p>
    <w:p w:rsidR="00E0324B" w:rsidRPr="00284122" w:rsidRDefault="00E0324B" w:rsidP="00640E0B">
      <w:pPr>
        <w:spacing w:line="360" w:lineRule="auto"/>
        <w:jc w:val="both"/>
        <w:rPr>
          <w:sz w:val="28"/>
          <w:szCs w:val="28"/>
        </w:rPr>
      </w:pPr>
      <w:r w:rsidRPr="00284122">
        <w:rPr>
          <w:sz w:val="28"/>
          <w:szCs w:val="28"/>
        </w:rPr>
        <w:t xml:space="preserve">Лилась </w:t>
      </w:r>
      <w:r w:rsidRPr="00284122">
        <w:rPr>
          <w:i/>
          <w:sz w:val="28"/>
          <w:szCs w:val="28"/>
        </w:rPr>
        <w:t>водка</w:t>
      </w:r>
      <w:r w:rsidRPr="00284122">
        <w:rPr>
          <w:sz w:val="28"/>
          <w:szCs w:val="28"/>
        </w:rPr>
        <w:t xml:space="preserve"> рекой.</w:t>
      </w:r>
    </w:p>
    <w:p w:rsidR="00E0324B" w:rsidRPr="00284122" w:rsidRDefault="00255B02" w:rsidP="00640E0B">
      <w:pPr>
        <w:spacing w:line="360" w:lineRule="auto"/>
        <w:jc w:val="both"/>
        <w:rPr>
          <w:sz w:val="28"/>
          <w:szCs w:val="28"/>
        </w:rPr>
      </w:pPr>
      <w:r w:rsidRPr="00284122">
        <w:rPr>
          <w:sz w:val="28"/>
          <w:szCs w:val="28"/>
        </w:rPr>
        <w:t xml:space="preserve">Купил </w:t>
      </w:r>
      <w:r w:rsidRPr="00284122">
        <w:rPr>
          <w:i/>
          <w:sz w:val="28"/>
          <w:szCs w:val="28"/>
        </w:rPr>
        <w:t>автомобиль</w:t>
      </w:r>
      <w:r w:rsidRPr="00284122">
        <w:rPr>
          <w:sz w:val="28"/>
          <w:szCs w:val="28"/>
        </w:rPr>
        <w:t xml:space="preserve"> спортивный.</w:t>
      </w:r>
    </w:p>
    <w:p w:rsidR="00255B02" w:rsidRPr="00284122" w:rsidRDefault="00255B02" w:rsidP="00640E0B">
      <w:pPr>
        <w:spacing w:line="360" w:lineRule="auto"/>
        <w:jc w:val="both"/>
        <w:rPr>
          <w:sz w:val="28"/>
          <w:szCs w:val="28"/>
        </w:rPr>
      </w:pPr>
      <w:r w:rsidRPr="00284122">
        <w:rPr>
          <w:sz w:val="28"/>
          <w:szCs w:val="28"/>
        </w:rPr>
        <w:t xml:space="preserve">Пришёл </w:t>
      </w:r>
      <w:r w:rsidRPr="00284122">
        <w:rPr>
          <w:i/>
          <w:sz w:val="28"/>
          <w:szCs w:val="28"/>
        </w:rPr>
        <w:t>Петя</w:t>
      </w:r>
      <w:r w:rsidRPr="00284122">
        <w:rPr>
          <w:sz w:val="28"/>
          <w:szCs w:val="28"/>
        </w:rPr>
        <w:t xml:space="preserve"> домой.</w:t>
      </w:r>
    </w:p>
    <w:p w:rsidR="00255B02" w:rsidRPr="00284122" w:rsidRDefault="00255B02" w:rsidP="00640E0B">
      <w:pPr>
        <w:spacing w:line="360" w:lineRule="auto"/>
        <w:jc w:val="both"/>
        <w:rPr>
          <w:sz w:val="28"/>
          <w:szCs w:val="28"/>
        </w:rPr>
      </w:pPr>
    </w:p>
    <w:p w:rsidR="00255B02" w:rsidRPr="00284122" w:rsidRDefault="00255B02" w:rsidP="00640E0B">
      <w:pPr>
        <w:spacing w:line="360" w:lineRule="auto"/>
        <w:jc w:val="both"/>
        <w:rPr>
          <w:sz w:val="28"/>
          <w:szCs w:val="28"/>
        </w:rPr>
      </w:pPr>
      <w:r w:rsidRPr="00284122">
        <w:rPr>
          <w:sz w:val="28"/>
          <w:szCs w:val="28"/>
        </w:rPr>
        <w:t xml:space="preserve">К инверсированным главным членам предложения, разделённым второстепенными членами предложения, с акцентным выделением на второстепенном члене предложения (Кат-3) относятся 3 модели. </w:t>
      </w:r>
    </w:p>
    <w:p w:rsidR="00E0324B" w:rsidRPr="00284122" w:rsidRDefault="00255B02" w:rsidP="00640E0B">
      <w:pPr>
        <w:spacing w:line="360" w:lineRule="auto"/>
        <w:jc w:val="both"/>
        <w:rPr>
          <w:sz w:val="28"/>
          <w:szCs w:val="28"/>
          <w:u w:val="single"/>
        </w:rPr>
      </w:pPr>
      <w:r w:rsidRPr="00284122">
        <w:rPr>
          <w:sz w:val="28"/>
          <w:szCs w:val="28"/>
        </w:rPr>
        <w:br/>
      </w:r>
      <w:r w:rsidR="00985E86">
        <w:rPr>
          <w:sz w:val="28"/>
          <w:szCs w:val="28"/>
        </w:rPr>
        <w:t>СМ-</w:t>
      </w:r>
      <w:r w:rsidR="00107288" w:rsidRPr="00985E86">
        <w:rPr>
          <w:sz w:val="28"/>
          <w:szCs w:val="28"/>
        </w:rPr>
        <w:t>6</w:t>
      </w:r>
      <w:r w:rsidRPr="00985E86">
        <w:rPr>
          <w:sz w:val="28"/>
          <w:szCs w:val="28"/>
        </w:rPr>
        <w:t>.</w:t>
      </w:r>
      <w:r w:rsidRPr="00284122">
        <w:rPr>
          <w:sz w:val="28"/>
          <w:szCs w:val="28"/>
          <w:u w:val="single"/>
        </w:rPr>
        <w:t xml:space="preserve"> </w:t>
      </w:r>
      <w:r w:rsidR="00E0324B" w:rsidRPr="00284122">
        <w:rPr>
          <w:i/>
          <w:sz w:val="28"/>
          <w:szCs w:val="28"/>
          <w:u w:val="single"/>
        </w:rPr>
        <w:t xml:space="preserve">Обстоятельство образа действия – </w:t>
      </w:r>
      <w:r w:rsidR="00E0324B" w:rsidRPr="00284122">
        <w:rPr>
          <w:sz w:val="28"/>
          <w:szCs w:val="28"/>
          <w:u w:val="single"/>
        </w:rPr>
        <w:t>сказуемое – второстепенные члены предложения – подлежащее</w:t>
      </w:r>
    </w:p>
    <w:p w:rsidR="00255B02" w:rsidRPr="00284122" w:rsidRDefault="00F6270B" w:rsidP="00640E0B">
      <w:pPr>
        <w:spacing w:line="360" w:lineRule="auto"/>
        <w:jc w:val="both"/>
        <w:rPr>
          <w:sz w:val="28"/>
          <w:szCs w:val="28"/>
          <w:u w:val="single"/>
        </w:rPr>
      </w:pPr>
      <w:r>
        <w:rPr>
          <w:sz w:val="28"/>
          <w:szCs w:val="28"/>
        </w:rPr>
        <w:br/>
      </w:r>
      <w:r w:rsidR="00255B02" w:rsidRPr="00284122">
        <w:rPr>
          <w:sz w:val="28"/>
          <w:szCs w:val="28"/>
        </w:rPr>
        <w:t xml:space="preserve">Предполагается, что инверсия повлечёт за собой смещение ядра высказывания на </w:t>
      </w:r>
      <w:r w:rsidR="00402B90" w:rsidRPr="00284122">
        <w:rPr>
          <w:sz w:val="28"/>
          <w:szCs w:val="28"/>
        </w:rPr>
        <w:t>обстоятельство образа действия</w:t>
      </w:r>
      <w:r w:rsidR="00255B02" w:rsidRPr="00284122">
        <w:rPr>
          <w:sz w:val="28"/>
          <w:szCs w:val="28"/>
        </w:rPr>
        <w:t>. Примеры:</w:t>
      </w:r>
    </w:p>
    <w:p w:rsidR="00E0324B" w:rsidRPr="00284122" w:rsidRDefault="00E0324B" w:rsidP="00640E0B">
      <w:pPr>
        <w:spacing w:line="360" w:lineRule="auto"/>
        <w:jc w:val="both"/>
        <w:rPr>
          <w:sz w:val="28"/>
          <w:szCs w:val="28"/>
        </w:rPr>
      </w:pPr>
      <w:r w:rsidRPr="00284122">
        <w:rPr>
          <w:i/>
          <w:sz w:val="28"/>
          <w:szCs w:val="28"/>
        </w:rPr>
        <w:t>На двести пунктов</w:t>
      </w:r>
      <w:r w:rsidRPr="00284122">
        <w:rPr>
          <w:sz w:val="28"/>
          <w:szCs w:val="28"/>
        </w:rPr>
        <w:t xml:space="preserve"> упал вчера курс доллара.</w:t>
      </w:r>
    </w:p>
    <w:p w:rsidR="00255B02" w:rsidRPr="00284122" w:rsidRDefault="00E0324B" w:rsidP="00640E0B">
      <w:pPr>
        <w:spacing w:line="360" w:lineRule="auto"/>
        <w:jc w:val="both"/>
        <w:rPr>
          <w:sz w:val="28"/>
          <w:szCs w:val="28"/>
        </w:rPr>
      </w:pPr>
      <w:r w:rsidRPr="00284122">
        <w:rPr>
          <w:i/>
          <w:sz w:val="28"/>
          <w:szCs w:val="28"/>
        </w:rPr>
        <w:t>Ве</w:t>
      </w:r>
      <w:r w:rsidR="00255B02" w:rsidRPr="00284122">
        <w:rPr>
          <w:i/>
          <w:sz w:val="28"/>
          <w:szCs w:val="28"/>
        </w:rPr>
        <w:t xml:space="preserve">село </w:t>
      </w:r>
      <w:r w:rsidR="00255B02" w:rsidRPr="00284122">
        <w:rPr>
          <w:sz w:val="28"/>
          <w:szCs w:val="28"/>
        </w:rPr>
        <w:t>смотрит на меня твой друг.</w:t>
      </w:r>
    </w:p>
    <w:p w:rsidR="00255B02" w:rsidRPr="00284122" w:rsidRDefault="00255B02" w:rsidP="00640E0B">
      <w:pPr>
        <w:spacing w:line="360" w:lineRule="auto"/>
        <w:jc w:val="both"/>
        <w:rPr>
          <w:sz w:val="28"/>
          <w:szCs w:val="28"/>
        </w:rPr>
      </w:pPr>
      <w:r w:rsidRPr="00284122">
        <w:rPr>
          <w:i/>
          <w:sz w:val="28"/>
          <w:szCs w:val="28"/>
        </w:rPr>
        <w:t>Сердито</w:t>
      </w:r>
      <w:r w:rsidRPr="00284122">
        <w:rPr>
          <w:sz w:val="28"/>
          <w:szCs w:val="28"/>
        </w:rPr>
        <w:t xml:space="preserve"> смотрел на товарища мой друг.</w:t>
      </w:r>
    </w:p>
    <w:p w:rsidR="00255B02" w:rsidRPr="00284122" w:rsidRDefault="00255B02" w:rsidP="00640E0B">
      <w:pPr>
        <w:spacing w:line="360" w:lineRule="auto"/>
        <w:jc w:val="both"/>
        <w:rPr>
          <w:i/>
          <w:sz w:val="28"/>
          <w:szCs w:val="28"/>
        </w:rPr>
      </w:pPr>
    </w:p>
    <w:p w:rsidR="00107288" w:rsidRPr="00284122" w:rsidRDefault="00985E86" w:rsidP="00640E0B">
      <w:pPr>
        <w:spacing w:line="360" w:lineRule="auto"/>
        <w:jc w:val="both"/>
        <w:rPr>
          <w:sz w:val="28"/>
          <w:szCs w:val="28"/>
        </w:rPr>
      </w:pPr>
      <w:r>
        <w:rPr>
          <w:sz w:val="28"/>
          <w:szCs w:val="28"/>
        </w:rPr>
        <w:t>СМ-</w:t>
      </w:r>
      <w:r w:rsidR="00107288" w:rsidRPr="00985E86">
        <w:rPr>
          <w:sz w:val="28"/>
          <w:szCs w:val="28"/>
        </w:rPr>
        <w:t>7</w:t>
      </w:r>
      <w:r w:rsidR="00255B02" w:rsidRPr="00985E86">
        <w:rPr>
          <w:sz w:val="28"/>
          <w:szCs w:val="28"/>
        </w:rPr>
        <w:t>.</w:t>
      </w:r>
      <w:r w:rsidR="00255B02" w:rsidRPr="00284122">
        <w:rPr>
          <w:sz w:val="28"/>
          <w:szCs w:val="28"/>
          <w:u w:val="single"/>
        </w:rPr>
        <w:t xml:space="preserve"> </w:t>
      </w:r>
      <w:r w:rsidR="00E0324B" w:rsidRPr="00284122">
        <w:rPr>
          <w:sz w:val="28"/>
          <w:szCs w:val="28"/>
          <w:u w:val="single"/>
        </w:rPr>
        <w:t xml:space="preserve">Сказуемое – (определение) – подлежащее (выраженное знаменательной частью речи) – </w:t>
      </w:r>
      <w:r w:rsidR="00E0324B" w:rsidRPr="00284122">
        <w:rPr>
          <w:i/>
          <w:sz w:val="28"/>
          <w:szCs w:val="28"/>
          <w:u w:val="single"/>
        </w:rPr>
        <w:t>обстоятельство образа действия</w:t>
      </w:r>
      <w:r w:rsidR="00E0324B" w:rsidRPr="00284122">
        <w:rPr>
          <w:sz w:val="28"/>
          <w:szCs w:val="28"/>
        </w:rPr>
        <w:br/>
      </w:r>
    </w:p>
    <w:p w:rsidR="00E0324B" w:rsidRPr="00284122" w:rsidRDefault="00255B02" w:rsidP="00640E0B">
      <w:pPr>
        <w:spacing w:line="360" w:lineRule="auto"/>
        <w:jc w:val="both"/>
        <w:rPr>
          <w:sz w:val="28"/>
          <w:szCs w:val="28"/>
        </w:rPr>
      </w:pPr>
      <w:r w:rsidRPr="00284122">
        <w:rPr>
          <w:sz w:val="28"/>
          <w:szCs w:val="28"/>
        </w:rPr>
        <w:t xml:space="preserve">Предполагается, что инверсия повлечёт за собой </w:t>
      </w:r>
      <w:r w:rsidR="00402B90" w:rsidRPr="00284122">
        <w:rPr>
          <w:sz w:val="28"/>
          <w:szCs w:val="28"/>
        </w:rPr>
        <w:t xml:space="preserve">усиление фразового ударения </w:t>
      </w:r>
      <w:r w:rsidRPr="00284122">
        <w:rPr>
          <w:sz w:val="28"/>
          <w:szCs w:val="28"/>
        </w:rPr>
        <w:t xml:space="preserve">на </w:t>
      </w:r>
      <w:r w:rsidR="00402B90" w:rsidRPr="00284122">
        <w:rPr>
          <w:sz w:val="28"/>
          <w:szCs w:val="28"/>
        </w:rPr>
        <w:t xml:space="preserve">обстоятельстве образа действия в конце высказывания в том случае, если подлежащее выражено знаменательной частью речи. </w:t>
      </w:r>
      <w:r w:rsidRPr="00284122">
        <w:rPr>
          <w:sz w:val="28"/>
          <w:szCs w:val="28"/>
        </w:rPr>
        <w:t>Примеры:</w:t>
      </w:r>
    </w:p>
    <w:p w:rsidR="00E0324B" w:rsidRPr="00284122" w:rsidRDefault="00E0324B" w:rsidP="00640E0B">
      <w:pPr>
        <w:spacing w:line="360" w:lineRule="auto"/>
        <w:jc w:val="both"/>
        <w:rPr>
          <w:sz w:val="28"/>
          <w:szCs w:val="28"/>
        </w:rPr>
      </w:pPr>
      <w:r w:rsidRPr="00284122">
        <w:rPr>
          <w:sz w:val="28"/>
          <w:szCs w:val="28"/>
        </w:rPr>
        <w:lastRenderedPageBreak/>
        <w:t xml:space="preserve">Выглядела бабушка </w:t>
      </w:r>
      <w:r w:rsidRPr="00284122">
        <w:rPr>
          <w:i/>
          <w:sz w:val="28"/>
          <w:szCs w:val="28"/>
        </w:rPr>
        <w:t>сердито</w:t>
      </w:r>
      <w:r w:rsidRPr="00284122">
        <w:rPr>
          <w:sz w:val="28"/>
          <w:szCs w:val="28"/>
        </w:rPr>
        <w:t>.</w:t>
      </w:r>
    </w:p>
    <w:p w:rsidR="00E0324B" w:rsidRPr="00284122" w:rsidRDefault="00E0324B" w:rsidP="00640E0B">
      <w:pPr>
        <w:spacing w:line="360" w:lineRule="auto"/>
        <w:jc w:val="both"/>
        <w:rPr>
          <w:sz w:val="28"/>
          <w:szCs w:val="28"/>
        </w:rPr>
      </w:pPr>
      <w:r w:rsidRPr="00284122">
        <w:rPr>
          <w:sz w:val="28"/>
          <w:szCs w:val="28"/>
        </w:rPr>
        <w:t xml:space="preserve">Подошла кошка </w:t>
      </w:r>
      <w:r w:rsidRPr="00284122">
        <w:rPr>
          <w:i/>
          <w:sz w:val="28"/>
          <w:szCs w:val="28"/>
        </w:rPr>
        <w:t>с недоверием</w:t>
      </w:r>
      <w:r w:rsidRPr="00284122">
        <w:rPr>
          <w:sz w:val="28"/>
          <w:szCs w:val="28"/>
        </w:rPr>
        <w:t>.</w:t>
      </w:r>
    </w:p>
    <w:p w:rsidR="00255B02" w:rsidRPr="00284122" w:rsidRDefault="00255B02" w:rsidP="00640E0B">
      <w:pPr>
        <w:spacing w:line="360" w:lineRule="auto"/>
        <w:jc w:val="both"/>
        <w:rPr>
          <w:sz w:val="28"/>
          <w:szCs w:val="28"/>
        </w:rPr>
      </w:pPr>
      <w:r w:rsidRPr="00284122">
        <w:rPr>
          <w:sz w:val="28"/>
          <w:szCs w:val="28"/>
        </w:rPr>
        <w:t xml:space="preserve">Развлекались люди </w:t>
      </w:r>
      <w:r w:rsidRPr="00284122">
        <w:rPr>
          <w:i/>
          <w:sz w:val="28"/>
          <w:szCs w:val="28"/>
        </w:rPr>
        <w:t>по-настоящему</w:t>
      </w:r>
      <w:r w:rsidRPr="00284122">
        <w:rPr>
          <w:sz w:val="28"/>
          <w:szCs w:val="28"/>
        </w:rPr>
        <w:t>.</w:t>
      </w:r>
    </w:p>
    <w:p w:rsidR="00E0324B" w:rsidRPr="00284122" w:rsidRDefault="00E0324B" w:rsidP="00640E0B">
      <w:pPr>
        <w:spacing w:line="360" w:lineRule="auto"/>
        <w:jc w:val="both"/>
        <w:rPr>
          <w:sz w:val="28"/>
          <w:szCs w:val="28"/>
        </w:rPr>
      </w:pPr>
      <w:r w:rsidRPr="00284122">
        <w:rPr>
          <w:sz w:val="28"/>
          <w:szCs w:val="28"/>
        </w:rPr>
        <w:br/>
      </w:r>
      <w:r w:rsidR="00985E86">
        <w:rPr>
          <w:sz w:val="28"/>
          <w:szCs w:val="28"/>
        </w:rPr>
        <w:t>СМ-</w:t>
      </w:r>
      <w:r w:rsidR="00107288" w:rsidRPr="00985E86">
        <w:rPr>
          <w:sz w:val="28"/>
          <w:szCs w:val="28"/>
        </w:rPr>
        <w:t>8</w:t>
      </w:r>
      <w:r w:rsidR="00255B02" w:rsidRPr="00985E86">
        <w:rPr>
          <w:sz w:val="28"/>
          <w:szCs w:val="28"/>
        </w:rPr>
        <w:t>.</w:t>
      </w:r>
      <w:r w:rsidR="00255B02" w:rsidRPr="00284122">
        <w:rPr>
          <w:sz w:val="28"/>
          <w:szCs w:val="28"/>
          <w:u w:val="single"/>
        </w:rPr>
        <w:t xml:space="preserve"> </w:t>
      </w:r>
      <w:r w:rsidRPr="00284122">
        <w:rPr>
          <w:sz w:val="28"/>
          <w:szCs w:val="28"/>
          <w:u w:val="single"/>
        </w:rPr>
        <w:t xml:space="preserve">Подлежащее </w:t>
      </w:r>
      <w:r w:rsidRPr="00284122">
        <w:rPr>
          <w:b/>
          <w:i/>
          <w:sz w:val="28"/>
          <w:szCs w:val="28"/>
          <w:u w:val="single"/>
        </w:rPr>
        <w:t xml:space="preserve">– </w:t>
      </w:r>
      <w:r w:rsidRPr="00284122">
        <w:rPr>
          <w:i/>
          <w:sz w:val="28"/>
          <w:szCs w:val="28"/>
          <w:u w:val="single"/>
        </w:rPr>
        <w:t>обстоятельство места</w:t>
      </w:r>
      <w:r w:rsidRPr="00284122">
        <w:rPr>
          <w:b/>
          <w:i/>
          <w:sz w:val="28"/>
          <w:szCs w:val="28"/>
          <w:u w:val="single"/>
        </w:rPr>
        <w:t xml:space="preserve"> – </w:t>
      </w:r>
      <w:r w:rsidRPr="00284122">
        <w:rPr>
          <w:sz w:val="28"/>
          <w:szCs w:val="28"/>
          <w:u w:val="single"/>
        </w:rPr>
        <w:t>сказуемое</w:t>
      </w:r>
    </w:p>
    <w:p w:rsidR="00402B90" w:rsidRPr="00284122" w:rsidRDefault="00402B90" w:rsidP="00640E0B">
      <w:pPr>
        <w:spacing w:line="360" w:lineRule="auto"/>
        <w:jc w:val="both"/>
        <w:rPr>
          <w:sz w:val="28"/>
          <w:szCs w:val="28"/>
        </w:rPr>
      </w:pPr>
    </w:p>
    <w:p w:rsidR="00107288" w:rsidRPr="00284122" w:rsidRDefault="00255B02" w:rsidP="00640E0B">
      <w:pPr>
        <w:spacing w:line="360" w:lineRule="auto"/>
        <w:jc w:val="both"/>
        <w:rPr>
          <w:sz w:val="28"/>
          <w:szCs w:val="28"/>
        </w:rPr>
      </w:pPr>
      <w:r w:rsidRPr="00284122">
        <w:rPr>
          <w:sz w:val="28"/>
          <w:szCs w:val="28"/>
        </w:rPr>
        <w:t xml:space="preserve">Предполагается, что инверсия повлечёт за собой смещение ядра высказывания на </w:t>
      </w:r>
      <w:r w:rsidR="00402B90" w:rsidRPr="00284122">
        <w:rPr>
          <w:sz w:val="28"/>
          <w:szCs w:val="28"/>
        </w:rPr>
        <w:t>обстоятельство места</w:t>
      </w:r>
      <w:r w:rsidR="00107288" w:rsidRPr="00284122">
        <w:rPr>
          <w:sz w:val="28"/>
          <w:szCs w:val="28"/>
        </w:rPr>
        <w:t xml:space="preserve"> после подлежащего</w:t>
      </w:r>
      <w:r w:rsidRPr="00284122">
        <w:rPr>
          <w:sz w:val="28"/>
          <w:szCs w:val="28"/>
        </w:rPr>
        <w:t>. Примеры:</w:t>
      </w:r>
    </w:p>
    <w:p w:rsidR="00E0324B" w:rsidRPr="00284122" w:rsidRDefault="00E0324B" w:rsidP="00640E0B">
      <w:pPr>
        <w:spacing w:line="360" w:lineRule="auto"/>
        <w:jc w:val="both"/>
        <w:rPr>
          <w:sz w:val="28"/>
          <w:szCs w:val="28"/>
        </w:rPr>
      </w:pPr>
      <w:r w:rsidRPr="00284122">
        <w:rPr>
          <w:sz w:val="28"/>
          <w:szCs w:val="28"/>
        </w:rPr>
        <w:t xml:space="preserve">Вася </w:t>
      </w:r>
      <w:r w:rsidRPr="00284122">
        <w:rPr>
          <w:i/>
          <w:sz w:val="28"/>
          <w:szCs w:val="28"/>
        </w:rPr>
        <w:t>на почту</w:t>
      </w:r>
      <w:r w:rsidRPr="00284122">
        <w:rPr>
          <w:sz w:val="28"/>
          <w:szCs w:val="28"/>
        </w:rPr>
        <w:t xml:space="preserve"> пошёл.</w:t>
      </w:r>
    </w:p>
    <w:p w:rsidR="00E0324B" w:rsidRPr="00284122" w:rsidRDefault="00E0324B" w:rsidP="00640E0B">
      <w:pPr>
        <w:spacing w:line="360" w:lineRule="auto"/>
        <w:jc w:val="both"/>
        <w:rPr>
          <w:sz w:val="28"/>
          <w:szCs w:val="28"/>
        </w:rPr>
      </w:pPr>
      <w:r w:rsidRPr="00284122">
        <w:rPr>
          <w:sz w:val="28"/>
          <w:szCs w:val="28"/>
        </w:rPr>
        <w:t xml:space="preserve">Его родственники </w:t>
      </w:r>
      <w:r w:rsidRPr="00284122">
        <w:rPr>
          <w:i/>
          <w:sz w:val="28"/>
          <w:szCs w:val="28"/>
        </w:rPr>
        <w:t>домой</w:t>
      </w:r>
      <w:r w:rsidRPr="00284122">
        <w:rPr>
          <w:sz w:val="28"/>
          <w:szCs w:val="28"/>
        </w:rPr>
        <w:t xml:space="preserve"> поехали.</w:t>
      </w:r>
    </w:p>
    <w:p w:rsidR="00107288" w:rsidRPr="00284122" w:rsidRDefault="00107288" w:rsidP="00640E0B">
      <w:pPr>
        <w:spacing w:line="360" w:lineRule="auto"/>
        <w:jc w:val="both"/>
        <w:rPr>
          <w:sz w:val="28"/>
          <w:szCs w:val="28"/>
        </w:rPr>
      </w:pPr>
      <w:r w:rsidRPr="00284122">
        <w:rPr>
          <w:sz w:val="28"/>
          <w:szCs w:val="28"/>
        </w:rPr>
        <w:t xml:space="preserve">Путешественники </w:t>
      </w:r>
      <w:r w:rsidRPr="00284122">
        <w:rPr>
          <w:i/>
          <w:sz w:val="28"/>
          <w:szCs w:val="28"/>
        </w:rPr>
        <w:t>в хижине</w:t>
      </w:r>
      <w:r w:rsidRPr="00284122">
        <w:rPr>
          <w:sz w:val="28"/>
          <w:szCs w:val="28"/>
        </w:rPr>
        <w:t xml:space="preserve"> обустроились.</w:t>
      </w:r>
    </w:p>
    <w:p w:rsidR="00107288" w:rsidRPr="00284122" w:rsidRDefault="00107288" w:rsidP="00640E0B">
      <w:pPr>
        <w:spacing w:line="360" w:lineRule="auto"/>
        <w:jc w:val="both"/>
        <w:rPr>
          <w:sz w:val="28"/>
          <w:szCs w:val="28"/>
        </w:rPr>
      </w:pPr>
      <w:r w:rsidRPr="00284122">
        <w:rPr>
          <w:sz w:val="28"/>
          <w:szCs w:val="28"/>
        </w:rPr>
        <w:t xml:space="preserve">Пышный букет </w:t>
      </w:r>
      <w:r w:rsidRPr="00284122">
        <w:rPr>
          <w:i/>
          <w:sz w:val="28"/>
          <w:szCs w:val="28"/>
        </w:rPr>
        <w:t>в вазе</w:t>
      </w:r>
      <w:r w:rsidRPr="00284122">
        <w:rPr>
          <w:sz w:val="28"/>
          <w:szCs w:val="28"/>
        </w:rPr>
        <w:t xml:space="preserve"> стоял.</w:t>
      </w:r>
    </w:p>
    <w:p w:rsidR="00E0324B" w:rsidRPr="00284122" w:rsidRDefault="00E0324B" w:rsidP="00640E0B">
      <w:pPr>
        <w:spacing w:line="360" w:lineRule="auto"/>
        <w:jc w:val="both"/>
        <w:rPr>
          <w:sz w:val="28"/>
          <w:szCs w:val="28"/>
        </w:rPr>
      </w:pPr>
    </w:p>
    <w:p w:rsidR="00107288" w:rsidRPr="00284122" w:rsidRDefault="00107288" w:rsidP="00640E0B">
      <w:pPr>
        <w:spacing w:line="360" w:lineRule="auto"/>
        <w:jc w:val="both"/>
        <w:rPr>
          <w:sz w:val="28"/>
          <w:szCs w:val="28"/>
        </w:rPr>
      </w:pPr>
      <w:r w:rsidRPr="00284122">
        <w:rPr>
          <w:sz w:val="28"/>
          <w:szCs w:val="28"/>
        </w:rPr>
        <w:t xml:space="preserve">К инверсированным главным членам предложения, разделённым второстепенными членами предложения, с акцентным выделением на главном члене предложения (Кат-4) относится 1 модель. </w:t>
      </w:r>
    </w:p>
    <w:p w:rsidR="00107288" w:rsidRPr="00284122" w:rsidRDefault="00107288" w:rsidP="00640E0B">
      <w:pPr>
        <w:spacing w:line="360" w:lineRule="auto"/>
        <w:jc w:val="both"/>
        <w:rPr>
          <w:sz w:val="28"/>
          <w:szCs w:val="28"/>
          <w:u w:val="single"/>
        </w:rPr>
      </w:pPr>
    </w:p>
    <w:p w:rsidR="00E0324B" w:rsidRPr="00284122" w:rsidRDefault="00985E86" w:rsidP="00640E0B">
      <w:pPr>
        <w:spacing w:line="360" w:lineRule="auto"/>
        <w:jc w:val="both"/>
        <w:rPr>
          <w:sz w:val="28"/>
          <w:szCs w:val="28"/>
          <w:u w:val="single"/>
        </w:rPr>
      </w:pPr>
      <w:r>
        <w:rPr>
          <w:sz w:val="28"/>
          <w:szCs w:val="28"/>
        </w:rPr>
        <w:t xml:space="preserve">СМ-9. </w:t>
      </w:r>
      <w:r w:rsidR="00E0324B" w:rsidRPr="00284122">
        <w:rPr>
          <w:i/>
          <w:sz w:val="28"/>
          <w:szCs w:val="28"/>
          <w:u w:val="single"/>
        </w:rPr>
        <w:t>Сказуемое</w:t>
      </w:r>
      <w:r w:rsidR="00E0324B" w:rsidRPr="00284122">
        <w:rPr>
          <w:sz w:val="28"/>
          <w:szCs w:val="28"/>
          <w:u w:val="single"/>
        </w:rPr>
        <w:t xml:space="preserve"> – </w:t>
      </w:r>
      <w:r w:rsidR="00107288" w:rsidRPr="00284122">
        <w:rPr>
          <w:sz w:val="28"/>
          <w:szCs w:val="28"/>
          <w:u w:val="single"/>
        </w:rPr>
        <w:t>второстепенные члены предложения</w:t>
      </w:r>
      <w:r w:rsidR="00E0324B" w:rsidRPr="00284122">
        <w:rPr>
          <w:sz w:val="28"/>
          <w:szCs w:val="28"/>
          <w:u w:val="single"/>
        </w:rPr>
        <w:t xml:space="preserve"> – подлежащее</w:t>
      </w:r>
      <w:r w:rsidR="00107288" w:rsidRPr="00284122">
        <w:rPr>
          <w:sz w:val="28"/>
          <w:szCs w:val="28"/>
          <w:u w:val="single"/>
        </w:rPr>
        <w:t xml:space="preserve"> (в конце предложения)</w:t>
      </w:r>
    </w:p>
    <w:p w:rsidR="00CA36C2" w:rsidRPr="00284122" w:rsidRDefault="00CA36C2" w:rsidP="00640E0B">
      <w:pPr>
        <w:spacing w:line="360" w:lineRule="auto"/>
        <w:jc w:val="both"/>
        <w:rPr>
          <w:sz w:val="28"/>
          <w:szCs w:val="28"/>
          <w:u w:val="single"/>
        </w:rPr>
      </w:pPr>
    </w:p>
    <w:p w:rsidR="00CA36C2" w:rsidRPr="00284122" w:rsidRDefault="00CA36C2" w:rsidP="00640E0B">
      <w:pPr>
        <w:spacing w:line="360" w:lineRule="auto"/>
        <w:jc w:val="both"/>
        <w:rPr>
          <w:i/>
          <w:sz w:val="28"/>
          <w:szCs w:val="28"/>
          <w:u w:val="single"/>
        </w:rPr>
      </w:pPr>
      <w:r w:rsidRPr="00284122">
        <w:rPr>
          <w:sz w:val="28"/>
          <w:szCs w:val="28"/>
        </w:rPr>
        <w:t>Предполагается, что инверсия повлечёт за собой смещение ядра высказывания на сказуемое в начале предложения при подлежащем, находящемся в конце предложения. Примеры:</w:t>
      </w:r>
    </w:p>
    <w:p w:rsidR="00E0324B" w:rsidRPr="00284122" w:rsidRDefault="00E0324B" w:rsidP="00640E0B">
      <w:pPr>
        <w:spacing w:line="360" w:lineRule="auto"/>
        <w:jc w:val="both"/>
        <w:rPr>
          <w:sz w:val="28"/>
          <w:szCs w:val="28"/>
        </w:rPr>
      </w:pPr>
      <w:r w:rsidRPr="00284122">
        <w:rPr>
          <w:i/>
          <w:sz w:val="28"/>
          <w:szCs w:val="28"/>
        </w:rPr>
        <w:t>Появился</w:t>
      </w:r>
      <w:r w:rsidRPr="00284122">
        <w:rPr>
          <w:sz w:val="28"/>
          <w:szCs w:val="28"/>
        </w:rPr>
        <w:t xml:space="preserve"> в супермаркете свежий сыр.</w:t>
      </w:r>
    </w:p>
    <w:p w:rsidR="00E0324B" w:rsidRPr="00284122" w:rsidRDefault="00E0324B" w:rsidP="00640E0B">
      <w:pPr>
        <w:spacing w:line="360" w:lineRule="auto"/>
        <w:jc w:val="both"/>
        <w:rPr>
          <w:sz w:val="28"/>
          <w:szCs w:val="28"/>
        </w:rPr>
      </w:pPr>
      <w:r w:rsidRPr="00284122">
        <w:rPr>
          <w:i/>
          <w:sz w:val="28"/>
          <w:szCs w:val="28"/>
        </w:rPr>
        <w:t>Привёл</w:t>
      </w:r>
      <w:r w:rsidRPr="00284122">
        <w:rPr>
          <w:sz w:val="28"/>
          <w:szCs w:val="28"/>
        </w:rPr>
        <w:t xml:space="preserve"> друзей в кафе сослуживец.</w:t>
      </w:r>
    </w:p>
    <w:p w:rsidR="00AC796F" w:rsidRDefault="00E0324B" w:rsidP="00640E0B">
      <w:pPr>
        <w:spacing w:line="360" w:lineRule="auto"/>
        <w:jc w:val="both"/>
        <w:rPr>
          <w:sz w:val="28"/>
          <w:szCs w:val="28"/>
        </w:rPr>
      </w:pPr>
      <w:r w:rsidRPr="00284122">
        <w:rPr>
          <w:i/>
          <w:sz w:val="28"/>
          <w:szCs w:val="28"/>
        </w:rPr>
        <w:t>Успокоил</w:t>
      </w:r>
      <w:r w:rsidRPr="00284122">
        <w:rPr>
          <w:sz w:val="28"/>
          <w:szCs w:val="28"/>
        </w:rPr>
        <w:t xml:space="preserve"> детей местный врач.</w:t>
      </w:r>
    </w:p>
    <w:p w:rsidR="00107288" w:rsidRPr="00247245" w:rsidRDefault="00107288" w:rsidP="00640E0B">
      <w:pPr>
        <w:spacing w:line="360" w:lineRule="auto"/>
        <w:jc w:val="both"/>
        <w:rPr>
          <w:sz w:val="28"/>
          <w:szCs w:val="28"/>
        </w:rPr>
      </w:pPr>
      <w:r w:rsidRPr="00284122">
        <w:rPr>
          <w:sz w:val="28"/>
          <w:szCs w:val="28"/>
        </w:rPr>
        <w:lastRenderedPageBreak/>
        <w:t xml:space="preserve">К </w:t>
      </w:r>
      <w:proofErr w:type="spellStart"/>
      <w:r w:rsidRPr="00284122">
        <w:rPr>
          <w:sz w:val="28"/>
          <w:szCs w:val="28"/>
        </w:rPr>
        <w:t>неинверсированным</w:t>
      </w:r>
      <w:proofErr w:type="spellEnd"/>
      <w:r w:rsidRPr="00284122">
        <w:rPr>
          <w:sz w:val="28"/>
          <w:szCs w:val="28"/>
        </w:rPr>
        <w:t xml:space="preserve"> главным членам предложения, разделённым второстепенными членами предложения, с акцентным выделением на главном члене предложения (Кат-5) относится 1 модель. </w:t>
      </w:r>
    </w:p>
    <w:p w:rsidR="00107288" w:rsidRPr="00284122" w:rsidRDefault="00107288" w:rsidP="00640E0B">
      <w:pPr>
        <w:spacing w:line="360" w:lineRule="auto"/>
        <w:jc w:val="both"/>
        <w:rPr>
          <w:sz w:val="28"/>
          <w:szCs w:val="28"/>
        </w:rPr>
      </w:pPr>
    </w:p>
    <w:p w:rsidR="00107288" w:rsidRPr="00284122" w:rsidRDefault="00985E86" w:rsidP="00640E0B">
      <w:pPr>
        <w:spacing w:line="360" w:lineRule="auto"/>
        <w:jc w:val="both"/>
        <w:rPr>
          <w:sz w:val="28"/>
          <w:szCs w:val="28"/>
        </w:rPr>
      </w:pPr>
      <w:r>
        <w:rPr>
          <w:sz w:val="28"/>
          <w:szCs w:val="28"/>
        </w:rPr>
        <w:t>СМ-</w:t>
      </w:r>
      <w:r w:rsidR="00107288" w:rsidRPr="00284122">
        <w:rPr>
          <w:sz w:val="28"/>
          <w:szCs w:val="28"/>
        </w:rPr>
        <w:t xml:space="preserve">10. </w:t>
      </w:r>
      <w:r w:rsidR="00E0324B" w:rsidRPr="00284122">
        <w:rPr>
          <w:i/>
          <w:sz w:val="28"/>
          <w:szCs w:val="28"/>
          <w:u w:val="single"/>
        </w:rPr>
        <w:t xml:space="preserve">Подлежащее </w:t>
      </w:r>
      <w:r w:rsidR="00E0324B" w:rsidRPr="00284122">
        <w:rPr>
          <w:sz w:val="28"/>
          <w:szCs w:val="28"/>
          <w:u w:val="single"/>
        </w:rPr>
        <w:t>– определение (выраженное знаменательной частью речи) – сказуемое</w:t>
      </w:r>
    </w:p>
    <w:p w:rsidR="00985E86" w:rsidRDefault="00985E86" w:rsidP="00640E0B">
      <w:pPr>
        <w:spacing w:line="360" w:lineRule="auto"/>
        <w:jc w:val="both"/>
        <w:rPr>
          <w:sz w:val="28"/>
          <w:szCs w:val="28"/>
        </w:rPr>
      </w:pPr>
    </w:p>
    <w:p w:rsidR="00107288" w:rsidRPr="00284122" w:rsidRDefault="00107288" w:rsidP="00640E0B">
      <w:pPr>
        <w:spacing w:line="360" w:lineRule="auto"/>
        <w:jc w:val="both"/>
        <w:rPr>
          <w:sz w:val="28"/>
          <w:szCs w:val="28"/>
        </w:rPr>
      </w:pPr>
      <w:r w:rsidRPr="00284122">
        <w:rPr>
          <w:sz w:val="28"/>
          <w:szCs w:val="28"/>
        </w:rPr>
        <w:t>Предполагается, что инверсия определения повлечёт за собой смещение ядра высказывания на подлежащее в начале предложения</w:t>
      </w:r>
      <w:r w:rsidR="00402B90" w:rsidRPr="00284122">
        <w:rPr>
          <w:sz w:val="28"/>
          <w:szCs w:val="28"/>
        </w:rPr>
        <w:t xml:space="preserve"> в том случае, если определение выражено знаменательной частью речи.</w:t>
      </w:r>
      <w:r w:rsidRPr="00284122">
        <w:rPr>
          <w:sz w:val="28"/>
          <w:szCs w:val="28"/>
        </w:rPr>
        <w:t xml:space="preserve"> Примеры:</w:t>
      </w:r>
    </w:p>
    <w:p w:rsidR="00E0324B" w:rsidRPr="00284122" w:rsidRDefault="00E0324B" w:rsidP="00640E0B">
      <w:pPr>
        <w:spacing w:line="360" w:lineRule="auto"/>
        <w:jc w:val="both"/>
        <w:rPr>
          <w:sz w:val="28"/>
          <w:szCs w:val="28"/>
        </w:rPr>
      </w:pPr>
      <w:r w:rsidRPr="00284122">
        <w:rPr>
          <w:i/>
          <w:sz w:val="28"/>
          <w:szCs w:val="28"/>
        </w:rPr>
        <w:t>Клоун</w:t>
      </w:r>
      <w:r w:rsidRPr="00284122">
        <w:rPr>
          <w:sz w:val="28"/>
          <w:szCs w:val="28"/>
        </w:rPr>
        <w:t xml:space="preserve"> весёлый приехал.</w:t>
      </w:r>
    </w:p>
    <w:p w:rsidR="00107288" w:rsidRPr="00284122" w:rsidRDefault="00107288" w:rsidP="00640E0B">
      <w:pPr>
        <w:spacing w:line="360" w:lineRule="auto"/>
        <w:jc w:val="both"/>
        <w:rPr>
          <w:b/>
          <w:sz w:val="28"/>
          <w:szCs w:val="28"/>
        </w:rPr>
      </w:pPr>
      <w:r w:rsidRPr="00284122">
        <w:rPr>
          <w:i/>
          <w:sz w:val="28"/>
          <w:szCs w:val="28"/>
        </w:rPr>
        <w:t xml:space="preserve">Дуб </w:t>
      </w:r>
      <w:r w:rsidRPr="00284122">
        <w:rPr>
          <w:sz w:val="28"/>
          <w:szCs w:val="28"/>
        </w:rPr>
        <w:t>ветвистый растёт.</w:t>
      </w:r>
    </w:p>
    <w:p w:rsidR="00107288" w:rsidRPr="00284122" w:rsidRDefault="00107288" w:rsidP="00640E0B">
      <w:pPr>
        <w:spacing w:line="360" w:lineRule="auto"/>
        <w:jc w:val="both"/>
        <w:rPr>
          <w:sz w:val="28"/>
          <w:szCs w:val="28"/>
        </w:rPr>
      </w:pPr>
      <w:r w:rsidRPr="00284122">
        <w:rPr>
          <w:i/>
          <w:sz w:val="28"/>
          <w:szCs w:val="28"/>
        </w:rPr>
        <w:t>Гром</w:t>
      </w:r>
      <w:r w:rsidRPr="00284122">
        <w:rPr>
          <w:sz w:val="28"/>
          <w:szCs w:val="28"/>
        </w:rPr>
        <w:t xml:space="preserve"> раскатистый ударил.</w:t>
      </w:r>
    </w:p>
    <w:p w:rsidR="00107288" w:rsidRPr="00284122" w:rsidRDefault="00107288" w:rsidP="00640E0B">
      <w:pPr>
        <w:spacing w:line="360" w:lineRule="auto"/>
        <w:jc w:val="both"/>
        <w:rPr>
          <w:sz w:val="28"/>
          <w:szCs w:val="28"/>
        </w:rPr>
      </w:pPr>
      <w:r w:rsidRPr="00284122">
        <w:rPr>
          <w:i/>
          <w:sz w:val="28"/>
          <w:szCs w:val="28"/>
        </w:rPr>
        <w:t>Подруга</w:t>
      </w:r>
      <w:r w:rsidRPr="00284122">
        <w:rPr>
          <w:sz w:val="28"/>
          <w:szCs w:val="28"/>
        </w:rPr>
        <w:t xml:space="preserve"> старая приехала.</w:t>
      </w:r>
    </w:p>
    <w:p w:rsidR="00107288" w:rsidRPr="00284122" w:rsidRDefault="00107288" w:rsidP="00640E0B">
      <w:pPr>
        <w:spacing w:line="360" w:lineRule="auto"/>
        <w:jc w:val="both"/>
        <w:rPr>
          <w:sz w:val="28"/>
          <w:szCs w:val="28"/>
        </w:rPr>
      </w:pPr>
      <w:r w:rsidRPr="00284122">
        <w:rPr>
          <w:i/>
          <w:sz w:val="28"/>
          <w:szCs w:val="28"/>
        </w:rPr>
        <w:t xml:space="preserve">Жители </w:t>
      </w:r>
      <w:r w:rsidRPr="00284122">
        <w:rPr>
          <w:sz w:val="28"/>
          <w:szCs w:val="28"/>
        </w:rPr>
        <w:t>новые въехали.</w:t>
      </w:r>
    </w:p>
    <w:p w:rsidR="00BB5CF7" w:rsidRPr="00252964" w:rsidRDefault="00BB5CF7" w:rsidP="00640E0B">
      <w:pPr>
        <w:spacing w:line="360" w:lineRule="auto"/>
        <w:jc w:val="both"/>
        <w:rPr>
          <w:sz w:val="28"/>
          <w:szCs w:val="28"/>
        </w:rPr>
      </w:pPr>
    </w:p>
    <w:p w:rsidR="00BB5CF7" w:rsidRPr="00BB5CF7" w:rsidRDefault="00402B90" w:rsidP="00BB5CF7">
      <w:pPr>
        <w:spacing w:line="360" w:lineRule="auto"/>
        <w:jc w:val="both"/>
        <w:rPr>
          <w:sz w:val="28"/>
          <w:szCs w:val="28"/>
        </w:rPr>
      </w:pPr>
      <w:r w:rsidRPr="00284122">
        <w:rPr>
          <w:sz w:val="28"/>
          <w:szCs w:val="28"/>
        </w:rPr>
        <w:t>Таким образом, было выделено 10 гипотетических синтаксических моделей с акцентным выделением. Для каждой модели были подобраны примеры с контекстом и без контекста для того, чтобы проверить его влияние на смещение фразового ударения, а также сравнить реализацию акцентного выделения при наличии и отсутствии так называемого теневого высказывания. Следующим классом моделей являются гипотетические лексические модели с акцентным выделением.</w:t>
      </w:r>
    </w:p>
    <w:p w:rsidR="00402B90" w:rsidRPr="00BB5CF7" w:rsidRDefault="0034524F" w:rsidP="00BB5CF7">
      <w:pPr>
        <w:spacing w:line="360" w:lineRule="auto"/>
        <w:jc w:val="both"/>
        <w:rPr>
          <w:sz w:val="28"/>
          <w:szCs w:val="28"/>
        </w:rPr>
      </w:pPr>
      <w:r w:rsidRPr="00BB5CF7">
        <w:rPr>
          <w:i/>
          <w:sz w:val="28"/>
          <w:szCs w:val="28"/>
        </w:rPr>
        <w:t xml:space="preserve">2.1.2. </w:t>
      </w:r>
      <w:r w:rsidR="00402B90" w:rsidRPr="00BB5CF7">
        <w:rPr>
          <w:i/>
          <w:sz w:val="28"/>
          <w:szCs w:val="28"/>
        </w:rPr>
        <w:t xml:space="preserve">Составление гипотетических лексических моделей АВ </w:t>
      </w:r>
    </w:p>
    <w:p w:rsidR="003F1501" w:rsidRPr="00B6705B" w:rsidRDefault="004F722A" w:rsidP="00640E0B">
      <w:pPr>
        <w:spacing w:line="360" w:lineRule="auto"/>
        <w:jc w:val="both"/>
        <w:rPr>
          <w:sz w:val="28"/>
          <w:szCs w:val="28"/>
        </w:rPr>
      </w:pPr>
      <w:r w:rsidRPr="00284122">
        <w:rPr>
          <w:sz w:val="28"/>
          <w:szCs w:val="28"/>
        </w:rPr>
        <w:t xml:space="preserve">Класс лексических моделей был разделён на следующие категории: модели с акцентным выделением только на лексических маркерах, модели с акцентным выделением на лексических маркерах и любом предшествующем </w:t>
      </w:r>
      <w:r w:rsidR="00F6270B">
        <w:rPr>
          <w:sz w:val="28"/>
          <w:szCs w:val="28"/>
        </w:rPr>
        <w:t xml:space="preserve">им </w:t>
      </w:r>
      <w:r w:rsidRPr="00284122">
        <w:rPr>
          <w:sz w:val="28"/>
          <w:szCs w:val="28"/>
        </w:rPr>
        <w:t xml:space="preserve">члене предложения, а также модели с акцентным выделением на </w:t>
      </w:r>
      <w:r w:rsidRPr="00284122">
        <w:rPr>
          <w:sz w:val="28"/>
          <w:szCs w:val="28"/>
        </w:rPr>
        <w:lastRenderedPageBreak/>
        <w:t>лексических маркерах и следующ</w:t>
      </w:r>
      <w:r w:rsidR="00067071" w:rsidRPr="00284122">
        <w:rPr>
          <w:sz w:val="28"/>
          <w:szCs w:val="28"/>
        </w:rPr>
        <w:t>и</w:t>
      </w:r>
      <w:r w:rsidRPr="00284122">
        <w:rPr>
          <w:sz w:val="28"/>
          <w:szCs w:val="28"/>
        </w:rPr>
        <w:t>м за ним членом предложения. Каждая категория разделена на тип лексического маркера.</w:t>
      </w:r>
      <w:r w:rsidR="00067071" w:rsidRPr="00284122">
        <w:rPr>
          <w:sz w:val="28"/>
          <w:szCs w:val="28"/>
        </w:rPr>
        <w:t xml:space="preserve"> Описанная структура изображена на таблице 2.</w:t>
      </w:r>
    </w:p>
    <w:p w:rsidR="00235436" w:rsidRPr="00B6705B" w:rsidRDefault="00235436" w:rsidP="00640E0B">
      <w:pPr>
        <w:spacing w:line="360" w:lineRule="auto"/>
        <w:jc w:val="both"/>
        <w:rPr>
          <w:sz w:val="28"/>
          <w:szCs w:val="28"/>
        </w:rPr>
      </w:pPr>
    </w:p>
    <w:p w:rsidR="00235436" w:rsidRPr="00235436" w:rsidRDefault="00235436" w:rsidP="00640E0B">
      <w:pPr>
        <w:spacing w:line="360" w:lineRule="auto"/>
        <w:jc w:val="both"/>
        <w:rPr>
          <w:b/>
          <w:sz w:val="28"/>
          <w:szCs w:val="28"/>
        </w:rPr>
      </w:pPr>
      <w:r w:rsidRPr="00284122">
        <w:rPr>
          <w:b/>
          <w:sz w:val="28"/>
          <w:szCs w:val="28"/>
        </w:rPr>
        <w:t>Таблица 2. Структура гип</w:t>
      </w:r>
      <w:r w:rsidR="00AC796F">
        <w:rPr>
          <w:b/>
          <w:sz w:val="28"/>
          <w:szCs w:val="28"/>
        </w:rPr>
        <w:t>отетических лексических моделей</w:t>
      </w:r>
    </w:p>
    <w:tbl>
      <w:tblPr>
        <w:tblStyle w:val="af3"/>
        <w:tblW w:w="0" w:type="auto"/>
        <w:tblLook w:val="04A0" w:firstRow="1" w:lastRow="0" w:firstColumn="1" w:lastColumn="0" w:noHBand="0" w:noVBand="1"/>
      </w:tblPr>
      <w:tblGrid>
        <w:gridCol w:w="2945"/>
        <w:gridCol w:w="3083"/>
        <w:gridCol w:w="3542"/>
      </w:tblGrid>
      <w:tr w:rsidR="00067071" w:rsidRPr="003F1501" w:rsidTr="003F1501">
        <w:tc>
          <w:tcPr>
            <w:tcW w:w="9571" w:type="dxa"/>
            <w:gridSpan w:val="3"/>
          </w:tcPr>
          <w:p w:rsidR="00067071" w:rsidRPr="003F1501" w:rsidRDefault="00067071" w:rsidP="003F1501">
            <w:pPr>
              <w:jc w:val="center"/>
              <w:rPr>
                <w:b/>
              </w:rPr>
            </w:pPr>
            <w:r w:rsidRPr="003F1501">
              <w:rPr>
                <w:b/>
              </w:rPr>
              <w:t>Лексические модели</w:t>
            </w:r>
          </w:p>
        </w:tc>
      </w:tr>
      <w:tr w:rsidR="00067071" w:rsidRPr="003F1501" w:rsidTr="003F1501">
        <w:tc>
          <w:tcPr>
            <w:tcW w:w="2946" w:type="dxa"/>
          </w:tcPr>
          <w:p w:rsidR="00067071" w:rsidRPr="003F1501" w:rsidRDefault="00067071" w:rsidP="003F1501">
            <w:pPr>
              <w:jc w:val="center"/>
            </w:pPr>
            <w:r w:rsidRPr="003F1501">
              <w:t>Модели с АВ только на лексических маркерах</w:t>
            </w:r>
          </w:p>
        </w:tc>
        <w:tc>
          <w:tcPr>
            <w:tcW w:w="3083" w:type="dxa"/>
          </w:tcPr>
          <w:p w:rsidR="00067071" w:rsidRPr="003F1501" w:rsidRDefault="00067071" w:rsidP="003F1501">
            <w:pPr>
              <w:jc w:val="center"/>
            </w:pPr>
            <w:r w:rsidRPr="003F1501">
              <w:t>Модели с АВ на лексических маркерах и любом предшествующем члене предложения</w:t>
            </w:r>
          </w:p>
        </w:tc>
        <w:tc>
          <w:tcPr>
            <w:tcW w:w="3542" w:type="dxa"/>
          </w:tcPr>
          <w:p w:rsidR="00067071" w:rsidRPr="003F1501" w:rsidRDefault="00067071" w:rsidP="003F1501">
            <w:pPr>
              <w:jc w:val="center"/>
            </w:pPr>
            <w:r w:rsidRPr="003F1501">
              <w:t>Модели с АВ на лексических маркерах и следующим за ним членом предложения</w:t>
            </w:r>
          </w:p>
        </w:tc>
      </w:tr>
      <w:tr w:rsidR="00067071" w:rsidRPr="003F1501" w:rsidTr="003F1501">
        <w:trPr>
          <w:trHeight w:val="4102"/>
        </w:trPr>
        <w:tc>
          <w:tcPr>
            <w:tcW w:w="2946" w:type="dxa"/>
          </w:tcPr>
          <w:p w:rsidR="00067071" w:rsidRPr="003F1501" w:rsidRDefault="00067071" w:rsidP="003F1501">
            <w:pPr>
              <w:numPr>
                <w:ilvl w:val="0"/>
                <w:numId w:val="5"/>
              </w:numPr>
              <w:jc w:val="both"/>
            </w:pPr>
            <w:r w:rsidRPr="003F1501">
              <w:t>Устойчивые сочетания «не раз»/«не однажды»</w:t>
            </w:r>
          </w:p>
        </w:tc>
        <w:tc>
          <w:tcPr>
            <w:tcW w:w="3083" w:type="dxa"/>
          </w:tcPr>
          <w:p w:rsidR="00067071" w:rsidRPr="003F1501" w:rsidRDefault="00067071" w:rsidP="003F1501">
            <w:pPr>
              <w:numPr>
                <w:ilvl w:val="0"/>
                <w:numId w:val="4"/>
              </w:numPr>
              <w:jc w:val="both"/>
            </w:pPr>
            <w:r w:rsidRPr="003F1501">
              <w:t>Частица «же»</w:t>
            </w:r>
          </w:p>
          <w:p w:rsidR="00067071" w:rsidRPr="003F1501" w:rsidRDefault="00067071" w:rsidP="003F1501">
            <w:pPr>
              <w:numPr>
                <w:ilvl w:val="0"/>
                <w:numId w:val="4"/>
              </w:numPr>
              <w:jc w:val="both"/>
            </w:pPr>
            <w:r w:rsidRPr="003F1501">
              <w:rPr>
                <w:iCs/>
              </w:rPr>
              <w:t>Частицы даже»</w:t>
            </w:r>
            <w:r w:rsidRPr="003F1501">
              <w:t>/</w:t>
            </w:r>
            <w:r w:rsidRPr="003F1501">
              <w:rPr>
                <w:iCs/>
              </w:rPr>
              <w:t>«зато»</w:t>
            </w:r>
            <w:r w:rsidRPr="003F1501">
              <w:t>/</w:t>
            </w:r>
            <w:r w:rsidRPr="003F1501">
              <w:rPr>
                <w:iCs/>
              </w:rPr>
              <w:t>«</w:t>
            </w:r>
            <w:r w:rsidRPr="003F1501">
              <w:t>ведь</w:t>
            </w:r>
          </w:p>
          <w:p w:rsidR="00067071" w:rsidRPr="003F1501" w:rsidRDefault="00067071" w:rsidP="003F1501">
            <w:pPr>
              <w:numPr>
                <w:ilvl w:val="0"/>
                <w:numId w:val="4"/>
              </w:numPr>
              <w:jc w:val="both"/>
            </w:pPr>
            <w:r w:rsidRPr="003F1501">
              <w:t>Местоимение «это»</w:t>
            </w:r>
          </w:p>
          <w:p w:rsidR="00067071" w:rsidRPr="003F1501" w:rsidRDefault="00067071" w:rsidP="003F1501">
            <w:pPr>
              <w:numPr>
                <w:ilvl w:val="0"/>
                <w:numId w:val="4"/>
              </w:numPr>
              <w:jc w:val="both"/>
            </w:pPr>
            <w:r w:rsidRPr="003F1501">
              <w:t xml:space="preserve">Постфикс </w:t>
            </w:r>
            <w:proofErr w:type="gramStart"/>
            <w:r w:rsidRPr="003F1501">
              <w:t>«-</w:t>
            </w:r>
            <w:proofErr w:type="gramEnd"/>
            <w:r w:rsidRPr="003F1501">
              <w:t>то»</w:t>
            </w:r>
          </w:p>
        </w:tc>
        <w:tc>
          <w:tcPr>
            <w:tcW w:w="3542" w:type="dxa"/>
          </w:tcPr>
          <w:p w:rsidR="00067071" w:rsidRPr="003F1501" w:rsidRDefault="00067071" w:rsidP="003F1501">
            <w:pPr>
              <w:numPr>
                <w:ilvl w:val="0"/>
                <w:numId w:val="3"/>
              </w:numPr>
              <w:jc w:val="both"/>
            </w:pPr>
            <w:r w:rsidRPr="003F1501">
              <w:t>Частица «не»</w:t>
            </w:r>
          </w:p>
          <w:p w:rsidR="00067071" w:rsidRPr="003F1501" w:rsidRDefault="00067071" w:rsidP="003F1501">
            <w:pPr>
              <w:numPr>
                <w:ilvl w:val="0"/>
                <w:numId w:val="3"/>
              </w:numPr>
              <w:jc w:val="both"/>
            </w:pPr>
            <w:r w:rsidRPr="003F1501">
              <w:t>Частицы «только»</w:t>
            </w:r>
            <w:r w:rsidRPr="003F1501">
              <w:rPr>
                <w:iCs/>
              </w:rPr>
              <w:t>/«именно»/«лишь»</w:t>
            </w:r>
          </w:p>
          <w:p w:rsidR="00067071" w:rsidRPr="003F1501" w:rsidRDefault="00067071" w:rsidP="003F1501">
            <w:pPr>
              <w:numPr>
                <w:ilvl w:val="0"/>
                <w:numId w:val="3"/>
              </w:numPr>
              <w:jc w:val="both"/>
            </w:pPr>
            <w:r w:rsidRPr="003F1501">
              <w:t>Устойчивое сочетание «как раз»</w:t>
            </w:r>
          </w:p>
          <w:p w:rsidR="00067071" w:rsidRPr="003F1501" w:rsidRDefault="00067071" w:rsidP="003F1501">
            <w:pPr>
              <w:numPr>
                <w:ilvl w:val="0"/>
                <w:numId w:val="3"/>
              </w:numPr>
              <w:jc w:val="both"/>
            </w:pPr>
            <w:r w:rsidRPr="003F1501">
              <w:t>Частица «вот» («вот и»)</w:t>
            </w:r>
          </w:p>
          <w:p w:rsidR="00067071" w:rsidRPr="003F1501" w:rsidRDefault="00067071" w:rsidP="003F1501">
            <w:pPr>
              <w:numPr>
                <w:ilvl w:val="0"/>
                <w:numId w:val="3"/>
              </w:numPr>
              <w:jc w:val="both"/>
            </w:pPr>
            <w:r w:rsidRPr="003F1501">
              <w:rPr>
                <w:iCs/>
              </w:rPr>
              <w:t>Частицы даже»</w:t>
            </w:r>
            <w:r w:rsidRPr="003F1501">
              <w:t>/</w:t>
            </w:r>
            <w:r w:rsidRPr="003F1501">
              <w:rPr>
                <w:iCs/>
              </w:rPr>
              <w:t>«зато»</w:t>
            </w:r>
            <w:r w:rsidRPr="003F1501">
              <w:t>/</w:t>
            </w:r>
            <w:r w:rsidRPr="003F1501">
              <w:rPr>
                <w:iCs/>
              </w:rPr>
              <w:t>«</w:t>
            </w:r>
            <w:r w:rsidRPr="003F1501">
              <w:t>ведь</w:t>
            </w:r>
            <w:r w:rsidR="00A27339" w:rsidRPr="003F1501">
              <w:t>»</w:t>
            </w:r>
          </w:p>
          <w:p w:rsidR="00A27339" w:rsidRPr="003F1501" w:rsidRDefault="00A27339" w:rsidP="003F1501">
            <w:pPr>
              <w:numPr>
                <w:ilvl w:val="0"/>
                <w:numId w:val="3"/>
              </w:numPr>
              <w:jc w:val="both"/>
            </w:pPr>
            <w:r w:rsidRPr="003F1501">
              <w:t>Наречие «особенно»</w:t>
            </w:r>
          </w:p>
          <w:p w:rsidR="00A27339" w:rsidRPr="003F1501" w:rsidRDefault="00A27339" w:rsidP="003F1501">
            <w:pPr>
              <w:numPr>
                <w:ilvl w:val="0"/>
                <w:numId w:val="3"/>
              </w:numPr>
              <w:jc w:val="both"/>
            </w:pPr>
            <w:r w:rsidRPr="003F1501">
              <w:t>Наречие «так»</w:t>
            </w:r>
          </w:p>
          <w:p w:rsidR="00067071" w:rsidRPr="003F1501" w:rsidRDefault="00067071" w:rsidP="003F1501">
            <w:pPr>
              <w:numPr>
                <w:ilvl w:val="0"/>
                <w:numId w:val="3"/>
              </w:numPr>
              <w:jc w:val="both"/>
            </w:pPr>
            <w:r w:rsidRPr="003F1501">
              <w:t>Союзы «а»/«однако»/«но»</w:t>
            </w:r>
          </w:p>
          <w:p w:rsidR="00392322" w:rsidRPr="003F1501" w:rsidRDefault="00392322" w:rsidP="003F1501">
            <w:pPr>
              <w:numPr>
                <w:ilvl w:val="0"/>
                <w:numId w:val="3"/>
              </w:numPr>
              <w:jc w:val="both"/>
            </w:pPr>
            <w:r w:rsidRPr="003F1501">
              <w:t>Частица «же»</w:t>
            </w:r>
          </w:p>
          <w:p w:rsidR="00067071" w:rsidRPr="003F1501" w:rsidRDefault="00067071" w:rsidP="003F1501">
            <w:pPr>
              <w:jc w:val="both"/>
            </w:pPr>
          </w:p>
        </w:tc>
      </w:tr>
    </w:tbl>
    <w:p w:rsidR="00067071" w:rsidRPr="00284122" w:rsidRDefault="00067071" w:rsidP="00640E0B">
      <w:pPr>
        <w:spacing w:line="360" w:lineRule="auto"/>
        <w:jc w:val="both"/>
        <w:rPr>
          <w:sz w:val="28"/>
          <w:szCs w:val="28"/>
        </w:rPr>
      </w:pPr>
    </w:p>
    <w:p w:rsidR="00402B90" w:rsidRPr="00284122" w:rsidRDefault="00402B90" w:rsidP="00640E0B">
      <w:pPr>
        <w:spacing w:line="360" w:lineRule="auto"/>
        <w:jc w:val="both"/>
        <w:rPr>
          <w:sz w:val="28"/>
          <w:szCs w:val="28"/>
        </w:rPr>
      </w:pPr>
      <w:r w:rsidRPr="00284122">
        <w:rPr>
          <w:sz w:val="28"/>
          <w:szCs w:val="28"/>
        </w:rPr>
        <w:t>После анализа информации о коммуникативных структурах были проведены гипотезы о существовании следующих лексических моделей.</w:t>
      </w:r>
    </w:p>
    <w:p w:rsidR="00BB5CF7" w:rsidRPr="00252964" w:rsidRDefault="00BB5CF7" w:rsidP="00640E0B">
      <w:pPr>
        <w:spacing w:line="360" w:lineRule="auto"/>
        <w:jc w:val="both"/>
        <w:rPr>
          <w:sz w:val="28"/>
          <w:szCs w:val="28"/>
        </w:rPr>
      </w:pPr>
    </w:p>
    <w:p w:rsidR="00402B90" w:rsidRPr="00284122" w:rsidRDefault="00402B90" w:rsidP="00640E0B">
      <w:pPr>
        <w:spacing w:line="360" w:lineRule="auto"/>
        <w:jc w:val="both"/>
        <w:rPr>
          <w:sz w:val="28"/>
          <w:szCs w:val="28"/>
        </w:rPr>
      </w:pPr>
      <w:r w:rsidRPr="00284122">
        <w:rPr>
          <w:sz w:val="28"/>
          <w:szCs w:val="28"/>
        </w:rPr>
        <w:t xml:space="preserve">К моделям с акцентным выделением только на лексических маркерах относится </w:t>
      </w:r>
      <w:r w:rsidR="00985E86">
        <w:rPr>
          <w:sz w:val="28"/>
          <w:szCs w:val="28"/>
        </w:rPr>
        <w:t xml:space="preserve">следующая </w:t>
      </w:r>
      <w:r w:rsidRPr="00284122">
        <w:rPr>
          <w:sz w:val="28"/>
          <w:szCs w:val="28"/>
        </w:rPr>
        <w:t xml:space="preserve">модель. </w:t>
      </w:r>
    </w:p>
    <w:p w:rsidR="00402B90" w:rsidRPr="00284122" w:rsidRDefault="00402B90" w:rsidP="00640E0B">
      <w:pPr>
        <w:spacing w:line="360" w:lineRule="auto"/>
        <w:jc w:val="both"/>
        <w:rPr>
          <w:sz w:val="28"/>
          <w:szCs w:val="28"/>
        </w:rPr>
      </w:pPr>
      <w:r w:rsidRPr="00284122">
        <w:rPr>
          <w:sz w:val="28"/>
          <w:szCs w:val="28"/>
        </w:rPr>
        <w:br/>
      </w:r>
      <w:r w:rsidR="00985E86" w:rsidRPr="00985E86">
        <w:rPr>
          <w:sz w:val="28"/>
          <w:szCs w:val="28"/>
        </w:rPr>
        <w:t>ЛМ-</w:t>
      </w:r>
      <w:r w:rsidRPr="00985E86">
        <w:rPr>
          <w:sz w:val="28"/>
          <w:szCs w:val="28"/>
        </w:rPr>
        <w:t>1.</w:t>
      </w:r>
      <w:r w:rsidRPr="00284122">
        <w:rPr>
          <w:i/>
          <w:sz w:val="28"/>
          <w:szCs w:val="28"/>
          <w:u w:val="single"/>
        </w:rPr>
        <w:t xml:space="preserve"> «не раз»/«не однажды» – </w:t>
      </w:r>
      <w:r w:rsidRPr="00284122">
        <w:rPr>
          <w:sz w:val="28"/>
          <w:szCs w:val="28"/>
          <w:u w:val="single"/>
        </w:rPr>
        <w:t>любой член предложения</w:t>
      </w:r>
    </w:p>
    <w:p w:rsidR="00402B90" w:rsidRPr="00284122" w:rsidRDefault="00402B90" w:rsidP="00640E0B">
      <w:pPr>
        <w:spacing w:line="360" w:lineRule="auto"/>
        <w:jc w:val="both"/>
        <w:rPr>
          <w:sz w:val="28"/>
          <w:szCs w:val="28"/>
        </w:rPr>
      </w:pPr>
    </w:p>
    <w:p w:rsidR="00402B90" w:rsidRPr="00284122" w:rsidRDefault="00402B90" w:rsidP="00640E0B">
      <w:pPr>
        <w:spacing w:line="360" w:lineRule="auto"/>
        <w:jc w:val="both"/>
        <w:rPr>
          <w:sz w:val="28"/>
          <w:szCs w:val="28"/>
        </w:rPr>
      </w:pPr>
      <w:r w:rsidRPr="00284122">
        <w:rPr>
          <w:sz w:val="28"/>
          <w:szCs w:val="28"/>
        </w:rPr>
        <w:t xml:space="preserve">Предполагается, что наличие </w:t>
      </w:r>
      <w:r w:rsidR="008D49E4" w:rsidRPr="00284122">
        <w:rPr>
          <w:sz w:val="28"/>
          <w:szCs w:val="28"/>
        </w:rPr>
        <w:t xml:space="preserve">устойчивых сочетаний </w:t>
      </w:r>
      <w:r w:rsidR="008D49E4" w:rsidRPr="00284122">
        <w:rPr>
          <w:i/>
          <w:sz w:val="28"/>
          <w:szCs w:val="28"/>
        </w:rPr>
        <w:t>не раз, не однажды</w:t>
      </w:r>
      <w:r w:rsidRPr="00284122">
        <w:rPr>
          <w:sz w:val="28"/>
          <w:szCs w:val="28"/>
        </w:rPr>
        <w:t xml:space="preserve"> повлечёт за собой смещение ядра высказывания (или усиление фразового ударения) на вышеуказанный лексический маркер. Примеры:</w:t>
      </w:r>
    </w:p>
    <w:p w:rsidR="00402B90" w:rsidRPr="00284122" w:rsidRDefault="00402B90" w:rsidP="00640E0B">
      <w:pPr>
        <w:spacing w:line="360" w:lineRule="auto"/>
        <w:jc w:val="both"/>
        <w:rPr>
          <w:sz w:val="28"/>
          <w:szCs w:val="28"/>
        </w:rPr>
      </w:pPr>
      <w:r w:rsidRPr="00284122">
        <w:rPr>
          <w:i/>
          <w:sz w:val="28"/>
          <w:szCs w:val="28"/>
        </w:rPr>
        <w:lastRenderedPageBreak/>
        <w:t>Не раз</w:t>
      </w:r>
      <w:r w:rsidRPr="00284122">
        <w:rPr>
          <w:sz w:val="28"/>
          <w:szCs w:val="28"/>
        </w:rPr>
        <w:t xml:space="preserve"> он задавал этот вопрос.</w:t>
      </w:r>
    </w:p>
    <w:p w:rsidR="00402B90" w:rsidRPr="00284122" w:rsidRDefault="00402B90" w:rsidP="00640E0B">
      <w:pPr>
        <w:spacing w:line="360" w:lineRule="auto"/>
        <w:jc w:val="both"/>
        <w:rPr>
          <w:sz w:val="28"/>
          <w:szCs w:val="28"/>
        </w:rPr>
      </w:pPr>
      <w:r w:rsidRPr="00284122">
        <w:rPr>
          <w:sz w:val="28"/>
          <w:szCs w:val="28"/>
        </w:rPr>
        <w:t xml:space="preserve">Мы встречали его друга </w:t>
      </w:r>
      <w:r w:rsidRPr="00284122">
        <w:rPr>
          <w:i/>
          <w:sz w:val="28"/>
          <w:szCs w:val="28"/>
        </w:rPr>
        <w:t>не однажды</w:t>
      </w:r>
      <w:r w:rsidRPr="00284122">
        <w:rPr>
          <w:sz w:val="28"/>
          <w:szCs w:val="28"/>
        </w:rPr>
        <w:t>.</w:t>
      </w:r>
    </w:p>
    <w:p w:rsidR="00392322" w:rsidRPr="00284122" w:rsidRDefault="00392322" w:rsidP="00640E0B">
      <w:pPr>
        <w:spacing w:line="360" w:lineRule="auto"/>
        <w:jc w:val="both"/>
        <w:rPr>
          <w:sz w:val="28"/>
          <w:szCs w:val="28"/>
        </w:rPr>
      </w:pPr>
    </w:p>
    <w:p w:rsidR="00392322" w:rsidRPr="00284122" w:rsidRDefault="00392322" w:rsidP="00640E0B">
      <w:pPr>
        <w:spacing w:line="360" w:lineRule="auto"/>
        <w:jc w:val="both"/>
        <w:rPr>
          <w:sz w:val="28"/>
          <w:szCs w:val="28"/>
        </w:rPr>
      </w:pPr>
      <w:r w:rsidRPr="00284122">
        <w:rPr>
          <w:sz w:val="28"/>
          <w:szCs w:val="28"/>
        </w:rPr>
        <w:t xml:space="preserve">К моделям с акцентным выделением на лексических маркерах и любом предшествующем им члене предложения относятся </w:t>
      </w:r>
      <w:r w:rsidR="00011517">
        <w:rPr>
          <w:sz w:val="28"/>
          <w:szCs w:val="28"/>
        </w:rPr>
        <w:t>7</w:t>
      </w:r>
      <w:r w:rsidRPr="00284122">
        <w:rPr>
          <w:sz w:val="28"/>
          <w:szCs w:val="28"/>
        </w:rPr>
        <w:t xml:space="preserve"> модел</w:t>
      </w:r>
      <w:r w:rsidR="00011517">
        <w:rPr>
          <w:sz w:val="28"/>
          <w:szCs w:val="28"/>
        </w:rPr>
        <w:t>ей</w:t>
      </w:r>
      <w:r w:rsidRPr="00284122">
        <w:rPr>
          <w:sz w:val="28"/>
          <w:szCs w:val="28"/>
        </w:rPr>
        <w:t>.</w:t>
      </w:r>
    </w:p>
    <w:p w:rsidR="00392322" w:rsidRPr="00284122" w:rsidRDefault="00392322" w:rsidP="00640E0B">
      <w:pPr>
        <w:spacing w:line="360" w:lineRule="auto"/>
        <w:jc w:val="both"/>
        <w:rPr>
          <w:sz w:val="28"/>
          <w:szCs w:val="28"/>
          <w:u w:val="single"/>
        </w:rPr>
      </w:pPr>
    </w:p>
    <w:p w:rsidR="00392322" w:rsidRPr="004C5F71" w:rsidRDefault="00985E86" w:rsidP="00640E0B">
      <w:pPr>
        <w:spacing w:line="360" w:lineRule="auto"/>
        <w:jc w:val="both"/>
        <w:rPr>
          <w:sz w:val="28"/>
          <w:szCs w:val="28"/>
        </w:rPr>
      </w:pPr>
      <w:r w:rsidRPr="00985E86">
        <w:rPr>
          <w:sz w:val="28"/>
          <w:szCs w:val="28"/>
        </w:rPr>
        <w:t>ЛМ-</w:t>
      </w:r>
      <w:r w:rsidR="00392322" w:rsidRPr="00985E86">
        <w:rPr>
          <w:sz w:val="28"/>
          <w:szCs w:val="28"/>
        </w:rPr>
        <w:t>2.</w:t>
      </w:r>
      <w:r w:rsidR="00392322" w:rsidRPr="004C5F71">
        <w:rPr>
          <w:sz w:val="28"/>
          <w:szCs w:val="28"/>
          <w:u w:val="single"/>
        </w:rPr>
        <w:t xml:space="preserve"> </w:t>
      </w:r>
      <w:r w:rsidR="00392322" w:rsidRPr="004C5F71">
        <w:rPr>
          <w:i/>
          <w:sz w:val="28"/>
          <w:szCs w:val="28"/>
          <w:u w:val="single"/>
        </w:rPr>
        <w:t xml:space="preserve">Любой член предложения – «же» </w:t>
      </w:r>
      <w:r w:rsidR="00392322" w:rsidRPr="004C5F71">
        <w:rPr>
          <w:sz w:val="28"/>
          <w:szCs w:val="28"/>
          <w:u w:val="single"/>
          <w:shd w:val="clear" w:color="auto" w:fill="FFFFFF"/>
        </w:rPr>
        <w:t>– любой член предложения</w:t>
      </w:r>
      <w:r w:rsidR="004C5F71" w:rsidRPr="004C5F71">
        <w:rPr>
          <w:sz w:val="28"/>
          <w:szCs w:val="28"/>
          <w:u w:val="single"/>
          <w:shd w:val="clear" w:color="auto" w:fill="FFFFFF"/>
        </w:rPr>
        <w:t xml:space="preserve"> </w:t>
      </w:r>
    </w:p>
    <w:p w:rsidR="00392322" w:rsidRPr="004C5F71" w:rsidRDefault="00392322" w:rsidP="00640E0B">
      <w:pPr>
        <w:shd w:val="clear" w:color="auto" w:fill="FFFFFF"/>
        <w:spacing w:line="360" w:lineRule="auto"/>
        <w:jc w:val="both"/>
        <w:rPr>
          <w:sz w:val="28"/>
          <w:szCs w:val="28"/>
          <w:shd w:val="clear" w:color="auto" w:fill="FFFFFF"/>
        </w:rPr>
      </w:pPr>
    </w:p>
    <w:p w:rsidR="00392322" w:rsidRPr="004C5F71" w:rsidRDefault="00392322" w:rsidP="00640E0B">
      <w:pPr>
        <w:spacing w:line="360" w:lineRule="auto"/>
        <w:jc w:val="both"/>
        <w:rPr>
          <w:sz w:val="28"/>
          <w:szCs w:val="28"/>
        </w:rPr>
      </w:pPr>
      <w:r w:rsidRPr="004C5F71">
        <w:rPr>
          <w:sz w:val="28"/>
          <w:szCs w:val="28"/>
        </w:rPr>
        <w:t>Предп</w:t>
      </w:r>
      <w:r w:rsidR="008D49E4" w:rsidRPr="004C5F71">
        <w:rPr>
          <w:sz w:val="28"/>
          <w:szCs w:val="28"/>
        </w:rPr>
        <w:t xml:space="preserve">олагается, что наличие частицы </w:t>
      </w:r>
      <w:r w:rsidR="008D49E4" w:rsidRPr="004C5F71">
        <w:rPr>
          <w:i/>
          <w:sz w:val="28"/>
          <w:szCs w:val="28"/>
        </w:rPr>
        <w:t>же</w:t>
      </w:r>
      <w:r w:rsidRPr="004C5F71">
        <w:rPr>
          <w:sz w:val="28"/>
          <w:szCs w:val="28"/>
        </w:rPr>
        <w:t xml:space="preserve"> повлечёт за собой смещение ядра высказывания на вышеуказанный лексический маркер и предшествующий ему член предложения, если за данной частицей не следует обстоятельство образа действия. Примеры:</w:t>
      </w:r>
    </w:p>
    <w:p w:rsidR="00392322" w:rsidRPr="004C5F71" w:rsidRDefault="00392322" w:rsidP="00640E0B">
      <w:pPr>
        <w:shd w:val="clear" w:color="auto" w:fill="FFFFFF"/>
        <w:spacing w:line="360" w:lineRule="auto"/>
        <w:jc w:val="both"/>
        <w:rPr>
          <w:sz w:val="28"/>
          <w:szCs w:val="28"/>
          <w:shd w:val="clear" w:color="auto" w:fill="FFFFFF"/>
        </w:rPr>
      </w:pPr>
      <w:r w:rsidRPr="004C5F71">
        <w:rPr>
          <w:i/>
          <w:sz w:val="28"/>
          <w:szCs w:val="28"/>
          <w:shd w:val="clear" w:color="auto" w:fill="FFFFFF"/>
        </w:rPr>
        <w:t>Птицы же</w:t>
      </w:r>
      <w:r w:rsidRPr="004C5F71">
        <w:rPr>
          <w:sz w:val="28"/>
          <w:szCs w:val="28"/>
          <w:shd w:val="clear" w:color="auto" w:fill="FFFFFF"/>
        </w:rPr>
        <w:t xml:space="preserve"> щебечут нараспев.</w:t>
      </w:r>
    </w:p>
    <w:p w:rsidR="00392322" w:rsidRPr="004C5F71" w:rsidRDefault="00392322" w:rsidP="00640E0B">
      <w:pPr>
        <w:shd w:val="clear" w:color="auto" w:fill="FFFFFF"/>
        <w:spacing w:line="360" w:lineRule="auto"/>
        <w:jc w:val="both"/>
        <w:rPr>
          <w:sz w:val="28"/>
          <w:szCs w:val="28"/>
          <w:shd w:val="clear" w:color="auto" w:fill="FFFFFF"/>
        </w:rPr>
      </w:pPr>
      <w:r w:rsidRPr="004C5F71">
        <w:rPr>
          <w:i/>
          <w:sz w:val="28"/>
          <w:szCs w:val="28"/>
          <w:shd w:val="clear" w:color="auto" w:fill="FFFFFF"/>
        </w:rPr>
        <w:t>Поздно же</w:t>
      </w:r>
      <w:r w:rsidRPr="004C5F71">
        <w:rPr>
          <w:sz w:val="28"/>
          <w:szCs w:val="28"/>
          <w:shd w:val="clear" w:color="auto" w:fill="FFFFFF"/>
        </w:rPr>
        <w:t xml:space="preserve"> думать о последствиях.</w:t>
      </w:r>
    </w:p>
    <w:p w:rsidR="00392322" w:rsidRDefault="00392322" w:rsidP="00640E0B">
      <w:pPr>
        <w:shd w:val="clear" w:color="auto" w:fill="FFFFFF"/>
        <w:spacing w:line="360" w:lineRule="auto"/>
        <w:jc w:val="both"/>
        <w:rPr>
          <w:sz w:val="28"/>
          <w:szCs w:val="28"/>
          <w:shd w:val="clear" w:color="auto" w:fill="FFFFFF"/>
        </w:rPr>
      </w:pPr>
      <w:r w:rsidRPr="004C5F71">
        <w:rPr>
          <w:i/>
          <w:sz w:val="28"/>
          <w:szCs w:val="28"/>
          <w:shd w:val="clear" w:color="auto" w:fill="FFFFFF"/>
        </w:rPr>
        <w:t>Вазу же</w:t>
      </w:r>
      <w:r w:rsidRPr="004C5F71">
        <w:rPr>
          <w:sz w:val="28"/>
          <w:szCs w:val="28"/>
          <w:shd w:val="clear" w:color="auto" w:fill="FFFFFF"/>
        </w:rPr>
        <w:t xml:space="preserve"> купили на выставке.</w:t>
      </w:r>
    </w:p>
    <w:p w:rsidR="006B338D" w:rsidRDefault="004C5F71" w:rsidP="00640E0B">
      <w:pPr>
        <w:shd w:val="clear" w:color="auto" w:fill="FFFFFF"/>
        <w:spacing w:line="360" w:lineRule="auto"/>
        <w:jc w:val="both"/>
        <w:rPr>
          <w:sz w:val="28"/>
          <w:szCs w:val="28"/>
          <w:shd w:val="clear" w:color="auto" w:fill="FFFFFF"/>
        </w:rPr>
      </w:pPr>
      <w:r w:rsidRPr="004C5F71">
        <w:rPr>
          <w:sz w:val="28"/>
          <w:szCs w:val="28"/>
          <w:shd w:val="clear" w:color="auto" w:fill="FFFFFF"/>
        </w:rPr>
        <w:t xml:space="preserve">Виталий </w:t>
      </w:r>
      <w:r w:rsidRPr="004C5F71">
        <w:rPr>
          <w:i/>
          <w:sz w:val="28"/>
          <w:szCs w:val="28"/>
          <w:shd w:val="clear" w:color="auto" w:fill="FFFFFF"/>
        </w:rPr>
        <w:t>же рано</w:t>
      </w:r>
      <w:r w:rsidR="0018649C">
        <w:rPr>
          <w:sz w:val="28"/>
          <w:szCs w:val="28"/>
          <w:shd w:val="clear" w:color="auto" w:fill="FFFFFF"/>
        </w:rPr>
        <w:t xml:space="preserve"> проснулся.</w:t>
      </w:r>
    </w:p>
    <w:p w:rsidR="00011517" w:rsidRPr="00284122" w:rsidRDefault="00011517" w:rsidP="00640E0B">
      <w:pPr>
        <w:shd w:val="clear" w:color="auto" w:fill="FFFFFF"/>
        <w:spacing w:line="360" w:lineRule="auto"/>
        <w:jc w:val="both"/>
        <w:rPr>
          <w:sz w:val="28"/>
          <w:szCs w:val="28"/>
          <w:shd w:val="clear" w:color="auto" w:fill="FFFFFF"/>
        </w:rPr>
      </w:pPr>
    </w:p>
    <w:p w:rsidR="006B338D" w:rsidRPr="00284122" w:rsidRDefault="00985E86" w:rsidP="00640E0B">
      <w:pPr>
        <w:shd w:val="clear" w:color="auto" w:fill="FFFFFF"/>
        <w:spacing w:line="360" w:lineRule="auto"/>
        <w:jc w:val="both"/>
        <w:rPr>
          <w:sz w:val="28"/>
          <w:szCs w:val="28"/>
          <w:u w:val="single"/>
        </w:rPr>
      </w:pPr>
      <w:r w:rsidRPr="00985E86">
        <w:rPr>
          <w:sz w:val="28"/>
          <w:szCs w:val="28"/>
        </w:rPr>
        <w:t>ЛМ-</w:t>
      </w:r>
      <w:r w:rsidR="0018649C">
        <w:rPr>
          <w:sz w:val="28"/>
          <w:szCs w:val="28"/>
          <w:shd w:val="clear" w:color="auto" w:fill="FFFFFF"/>
        </w:rPr>
        <w:t>3</w:t>
      </w:r>
      <w:r w:rsidR="006B338D" w:rsidRPr="00985E86">
        <w:rPr>
          <w:sz w:val="28"/>
          <w:szCs w:val="28"/>
          <w:shd w:val="clear" w:color="auto" w:fill="FFFFFF"/>
        </w:rPr>
        <w:t>.</w:t>
      </w:r>
      <w:r w:rsidR="006B338D" w:rsidRPr="00284122">
        <w:rPr>
          <w:sz w:val="28"/>
          <w:szCs w:val="28"/>
          <w:u w:val="single"/>
          <w:shd w:val="clear" w:color="auto" w:fill="FFFFFF"/>
        </w:rPr>
        <w:t xml:space="preserve"> </w:t>
      </w:r>
      <w:r w:rsidR="006B338D" w:rsidRPr="00284122">
        <w:rPr>
          <w:i/>
          <w:iCs/>
          <w:sz w:val="28"/>
          <w:szCs w:val="28"/>
          <w:u w:val="single"/>
        </w:rPr>
        <w:t>Любой член предложения</w:t>
      </w:r>
      <w:r w:rsidR="006B338D" w:rsidRPr="00284122">
        <w:rPr>
          <w:b/>
          <w:i/>
          <w:iCs/>
          <w:sz w:val="28"/>
          <w:szCs w:val="28"/>
          <w:u w:val="single"/>
        </w:rPr>
        <w:t xml:space="preserve"> </w:t>
      </w:r>
      <w:r w:rsidR="006B338D" w:rsidRPr="00284122">
        <w:rPr>
          <w:i/>
          <w:sz w:val="28"/>
          <w:szCs w:val="28"/>
          <w:u w:val="single"/>
          <w:shd w:val="clear" w:color="auto" w:fill="FFFFFF"/>
        </w:rPr>
        <w:t xml:space="preserve">– </w:t>
      </w:r>
      <w:r w:rsidR="006B338D" w:rsidRPr="00284122">
        <w:rPr>
          <w:iCs/>
          <w:sz w:val="28"/>
          <w:szCs w:val="28"/>
          <w:u w:val="single"/>
        </w:rPr>
        <w:t>«даже»</w:t>
      </w:r>
      <w:r w:rsidR="006B338D" w:rsidRPr="00284122">
        <w:rPr>
          <w:sz w:val="28"/>
          <w:szCs w:val="28"/>
          <w:u w:val="single"/>
        </w:rPr>
        <w:t>/</w:t>
      </w:r>
      <w:r w:rsidR="006B338D" w:rsidRPr="00284122">
        <w:rPr>
          <w:iCs/>
          <w:sz w:val="28"/>
          <w:szCs w:val="28"/>
          <w:u w:val="single"/>
        </w:rPr>
        <w:t>«зато»</w:t>
      </w:r>
      <w:r w:rsidR="006B338D" w:rsidRPr="00284122">
        <w:rPr>
          <w:sz w:val="28"/>
          <w:szCs w:val="28"/>
          <w:u w:val="single"/>
        </w:rPr>
        <w:t xml:space="preserve"> </w:t>
      </w:r>
    </w:p>
    <w:p w:rsidR="006B338D" w:rsidRPr="00284122" w:rsidRDefault="006B338D" w:rsidP="00640E0B">
      <w:pPr>
        <w:shd w:val="clear" w:color="auto" w:fill="FFFFFF"/>
        <w:spacing w:line="360" w:lineRule="auto"/>
        <w:jc w:val="both"/>
        <w:rPr>
          <w:sz w:val="28"/>
          <w:szCs w:val="28"/>
        </w:rPr>
      </w:pPr>
    </w:p>
    <w:p w:rsidR="006B338D" w:rsidRPr="00284122" w:rsidRDefault="006B338D" w:rsidP="00640E0B">
      <w:pPr>
        <w:spacing w:line="360" w:lineRule="auto"/>
        <w:jc w:val="both"/>
        <w:rPr>
          <w:sz w:val="28"/>
          <w:szCs w:val="28"/>
        </w:rPr>
      </w:pPr>
      <w:r w:rsidRPr="00284122">
        <w:rPr>
          <w:sz w:val="28"/>
          <w:szCs w:val="28"/>
        </w:rPr>
        <w:t xml:space="preserve">Предполагается, что наличие частиц </w:t>
      </w:r>
      <w:r w:rsidRPr="00284122">
        <w:rPr>
          <w:i/>
          <w:iCs/>
          <w:sz w:val="28"/>
          <w:szCs w:val="28"/>
        </w:rPr>
        <w:t>даже</w:t>
      </w:r>
      <w:r w:rsidR="008D49E4" w:rsidRPr="00284122">
        <w:rPr>
          <w:i/>
          <w:sz w:val="28"/>
          <w:szCs w:val="28"/>
        </w:rPr>
        <w:t xml:space="preserve">, </w:t>
      </w:r>
      <w:r w:rsidRPr="00284122">
        <w:rPr>
          <w:i/>
          <w:iCs/>
          <w:sz w:val="28"/>
          <w:szCs w:val="28"/>
        </w:rPr>
        <w:t>зат</w:t>
      </w:r>
      <w:r w:rsidR="008D49E4" w:rsidRPr="00284122">
        <w:rPr>
          <w:i/>
          <w:iCs/>
          <w:sz w:val="28"/>
          <w:szCs w:val="28"/>
        </w:rPr>
        <w:t xml:space="preserve">о, </w:t>
      </w:r>
      <w:r w:rsidR="008D49E4" w:rsidRPr="00284122">
        <w:rPr>
          <w:i/>
          <w:sz w:val="28"/>
          <w:szCs w:val="28"/>
        </w:rPr>
        <w:t>ведь</w:t>
      </w:r>
      <w:r w:rsidRPr="00284122">
        <w:rPr>
          <w:sz w:val="28"/>
          <w:szCs w:val="28"/>
        </w:rPr>
        <w:t xml:space="preserve"> повлечёт за собой смещение ядра высказывания на вышеуказанные лексические маркеры и предшествующий им член предложения, если за данными частицами следует сказуемое. Примеры:</w:t>
      </w:r>
    </w:p>
    <w:p w:rsidR="006B338D" w:rsidRPr="00284122" w:rsidRDefault="006B338D" w:rsidP="00640E0B">
      <w:pPr>
        <w:shd w:val="clear" w:color="auto" w:fill="FFFFFF"/>
        <w:spacing w:line="360" w:lineRule="auto"/>
        <w:jc w:val="both"/>
        <w:rPr>
          <w:sz w:val="28"/>
          <w:szCs w:val="28"/>
        </w:rPr>
      </w:pPr>
      <w:r w:rsidRPr="00284122">
        <w:rPr>
          <w:i/>
          <w:sz w:val="28"/>
          <w:szCs w:val="28"/>
        </w:rPr>
        <w:t>Зрители даже</w:t>
      </w:r>
      <w:r w:rsidRPr="00284122">
        <w:rPr>
          <w:sz w:val="28"/>
          <w:szCs w:val="28"/>
        </w:rPr>
        <w:t xml:space="preserve"> поняли ошибку.</w:t>
      </w:r>
    </w:p>
    <w:p w:rsidR="006B338D" w:rsidRPr="00284122" w:rsidRDefault="006B338D" w:rsidP="00640E0B">
      <w:pPr>
        <w:shd w:val="clear" w:color="auto" w:fill="FFFFFF"/>
        <w:spacing w:line="360" w:lineRule="auto"/>
        <w:jc w:val="both"/>
        <w:rPr>
          <w:sz w:val="28"/>
          <w:szCs w:val="28"/>
        </w:rPr>
      </w:pPr>
      <w:r w:rsidRPr="00284122">
        <w:rPr>
          <w:i/>
          <w:sz w:val="28"/>
          <w:szCs w:val="28"/>
        </w:rPr>
        <w:t>Забор даже</w:t>
      </w:r>
      <w:r w:rsidRPr="00284122">
        <w:rPr>
          <w:sz w:val="28"/>
          <w:szCs w:val="28"/>
        </w:rPr>
        <w:t xml:space="preserve"> сломался от ветра.</w:t>
      </w:r>
    </w:p>
    <w:p w:rsidR="006B338D" w:rsidRPr="00284122" w:rsidRDefault="006B338D" w:rsidP="00640E0B">
      <w:pPr>
        <w:shd w:val="clear" w:color="auto" w:fill="FFFFFF"/>
        <w:spacing w:line="360" w:lineRule="auto"/>
        <w:jc w:val="both"/>
        <w:rPr>
          <w:sz w:val="28"/>
          <w:szCs w:val="28"/>
        </w:rPr>
      </w:pPr>
      <w:r w:rsidRPr="00284122">
        <w:rPr>
          <w:i/>
          <w:sz w:val="28"/>
          <w:szCs w:val="28"/>
        </w:rPr>
        <w:t>Тебе даже</w:t>
      </w:r>
      <w:r w:rsidRPr="00284122">
        <w:rPr>
          <w:sz w:val="28"/>
          <w:szCs w:val="28"/>
        </w:rPr>
        <w:t xml:space="preserve"> позвонил сосед.</w:t>
      </w:r>
    </w:p>
    <w:p w:rsidR="006B338D" w:rsidRPr="00284122" w:rsidRDefault="006B338D" w:rsidP="00640E0B">
      <w:pPr>
        <w:shd w:val="clear" w:color="auto" w:fill="FFFFFF"/>
        <w:spacing w:line="360" w:lineRule="auto"/>
        <w:jc w:val="both"/>
        <w:rPr>
          <w:sz w:val="28"/>
          <w:szCs w:val="28"/>
        </w:rPr>
      </w:pPr>
      <w:proofErr w:type="gramStart"/>
      <w:r w:rsidRPr="00284122">
        <w:rPr>
          <w:i/>
          <w:sz w:val="28"/>
          <w:szCs w:val="28"/>
        </w:rPr>
        <w:t>Дети</w:t>
      </w:r>
      <w:proofErr w:type="gramEnd"/>
      <w:r w:rsidRPr="00284122">
        <w:rPr>
          <w:i/>
          <w:sz w:val="28"/>
          <w:szCs w:val="28"/>
        </w:rPr>
        <w:t xml:space="preserve"> зато</w:t>
      </w:r>
      <w:r w:rsidRPr="00284122">
        <w:rPr>
          <w:sz w:val="28"/>
          <w:szCs w:val="28"/>
        </w:rPr>
        <w:t xml:space="preserve"> пришли вовремя.</w:t>
      </w:r>
    </w:p>
    <w:p w:rsidR="006B338D" w:rsidRPr="00284122" w:rsidRDefault="006B338D" w:rsidP="00640E0B">
      <w:pPr>
        <w:shd w:val="clear" w:color="auto" w:fill="FFFFFF"/>
        <w:spacing w:line="360" w:lineRule="auto"/>
        <w:jc w:val="both"/>
        <w:rPr>
          <w:sz w:val="28"/>
          <w:szCs w:val="28"/>
        </w:rPr>
      </w:pPr>
      <w:proofErr w:type="gramStart"/>
      <w:r w:rsidRPr="00284122">
        <w:rPr>
          <w:i/>
          <w:sz w:val="28"/>
          <w:szCs w:val="28"/>
        </w:rPr>
        <w:t>Вечером</w:t>
      </w:r>
      <w:proofErr w:type="gramEnd"/>
      <w:r w:rsidRPr="00284122">
        <w:rPr>
          <w:i/>
          <w:sz w:val="28"/>
          <w:szCs w:val="28"/>
        </w:rPr>
        <w:t xml:space="preserve"> зато</w:t>
      </w:r>
      <w:r w:rsidRPr="00284122">
        <w:rPr>
          <w:sz w:val="28"/>
          <w:szCs w:val="28"/>
        </w:rPr>
        <w:t xml:space="preserve"> он пришёл.</w:t>
      </w:r>
    </w:p>
    <w:p w:rsidR="006B338D" w:rsidRPr="00284122" w:rsidRDefault="006B338D" w:rsidP="00640E0B">
      <w:pPr>
        <w:shd w:val="clear" w:color="auto" w:fill="FFFFFF"/>
        <w:spacing w:line="360" w:lineRule="auto"/>
        <w:jc w:val="both"/>
        <w:rPr>
          <w:sz w:val="28"/>
          <w:szCs w:val="28"/>
        </w:rPr>
      </w:pPr>
      <w:proofErr w:type="gramStart"/>
      <w:r w:rsidRPr="00284122">
        <w:rPr>
          <w:i/>
          <w:sz w:val="28"/>
          <w:szCs w:val="28"/>
        </w:rPr>
        <w:lastRenderedPageBreak/>
        <w:t>Посетителю</w:t>
      </w:r>
      <w:proofErr w:type="gramEnd"/>
      <w:r w:rsidRPr="00284122">
        <w:rPr>
          <w:i/>
          <w:sz w:val="28"/>
          <w:szCs w:val="28"/>
        </w:rPr>
        <w:t xml:space="preserve"> зато</w:t>
      </w:r>
      <w:r w:rsidRPr="00284122">
        <w:rPr>
          <w:sz w:val="28"/>
          <w:szCs w:val="28"/>
        </w:rPr>
        <w:t xml:space="preserve"> принесли обед.</w:t>
      </w:r>
    </w:p>
    <w:p w:rsidR="004C5F71" w:rsidRDefault="004C5F71" w:rsidP="00640E0B">
      <w:pPr>
        <w:shd w:val="clear" w:color="auto" w:fill="FFFFFF"/>
        <w:spacing w:line="360" w:lineRule="auto"/>
        <w:jc w:val="both"/>
        <w:rPr>
          <w:sz w:val="28"/>
          <w:szCs w:val="28"/>
        </w:rPr>
      </w:pPr>
    </w:p>
    <w:p w:rsidR="004C5F71" w:rsidRPr="00284122" w:rsidRDefault="00985E86" w:rsidP="004C5F71">
      <w:pPr>
        <w:shd w:val="clear" w:color="auto" w:fill="FFFFFF"/>
        <w:spacing w:line="360" w:lineRule="auto"/>
        <w:jc w:val="both"/>
        <w:rPr>
          <w:sz w:val="28"/>
          <w:szCs w:val="28"/>
          <w:u w:val="single"/>
        </w:rPr>
      </w:pPr>
      <w:r w:rsidRPr="00985E86">
        <w:rPr>
          <w:sz w:val="28"/>
          <w:szCs w:val="28"/>
        </w:rPr>
        <w:t>ЛМ-</w:t>
      </w:r>
      <w:r w:rsidR="0018649C">
        <w:rPr>
          <w:iCs/>
          <w:sz w:val="28"/>
          <w:szCs w:val="28"/>
        </w:rPr>
        <w:t>4</w:t>
      </w:r>
      <w:r w:rsidR="004C5F71" w:rsidRPr="00985E86">
        <w:rPr>
          <w:iCs/>
          <w:sz w:val="28"/>
          <w:szCs w:val="28"/>
        </w:rPr>
        <w:t xml:space="preserve">. </w:t>
      </w:r>
      <w:r w:rsidR="004C5F71" w:rsidRPr="00284122">
        <w:rPr>
          <w:iCs/>
          <w:sz w:val="28"/>
          <w:szCs w:val="28"/>
          <w:u w:val="single"/>
        </w:rPr>
        <w:t>«даже»</w:t>
      </w:r>
      <w:r w:rsidR="004C5F71" w:rsidRPr="00284122">
        <w:rPr>
          <w:sz w:val="28"/>
          <w:szCs w:val="28"/>
          <w:u w:val="single"/>
        </w:rPr>
        <w:t>/</w:t>
      </w:r>
      <w:r w:rsidR="004C5F71" w:rsidRPr="00284122">
        <w:rPr>
          <w:iCs/>
          <w:sz w:val="28"/>
          <w:szCs w:val="28"/>
          <w:u w:val="single"/>
        </w:rPr>
        <w:t>«зато»</w:t>
      </w:r>
      <w:r w:rsidR="004C5F71" w:rsidRPr="00284122">
        <w:rPr>
          <w:sz w:val="28"/>
          <w:szCs w:val="28"/>
          <w:u w:val="single"/>
        </w:rPr>
        <w:t xml:space="preserve"> </w:t>
      </w:r>
      <w:r w:rsidR="009D70C3">
        <w:rPr>
          <w:sz w:val="28"/>
          <w:szCs w:val="28"/>
          <w:u w:val="single"/>
        </w:rPr>
        <w:t xml:space="preserve">(начало фразы) </w:t>
      </w:r>
      <w:r w:rsidR="004C5F71" w:rsidRPr="00284122">
        <w:rPr>
          <w:sz w:val="28"/>
          <w:szCs w:val="28"/>
          <w:u w:val="single"/>
          <w:shd w:val="clear" w:color="auto" w:fill="FFFFFF"/>
        </w:rPr>
        <w:t>–</w:t>
      </w:r>
      <w:r w:rsidR="004C5F71" w:rsidRPr="00284122">
        <w:rPr>
          <w:i/>
          <w:sz w:val="28"/>
          <w:szCs w:val="28"/>
          <w:u w:val="single"/>
        </w:rPr>
        <w:t xml:space="preserve"> любой член предложения </w:t>
      </w:r>
    </w:p>
    <w:p w:rsidR="004C5F71" w:rsidRPr="00284122" w:rsidRDefault="004C5F71" w:rsidP="004C5F71">
      <w:pPr>
        <w:spacing w:line="360" w:lineRule="auto"/>
        <w:jc w:val="both"/>
        <w:rPr>
          <w:sz w:val="28"/>
          <w:szCs w:val="28"/>
        </w:rPr>
      </w:pPr>
    </w:p>
    <w:p w:rsidR="004C5F71" w:rsidRPr="00284122" w:rsidRDefault="004C5F71" w:rsidP="004C5F71">
      <w:pPr>
        <w:spacing w:line="360" w:lineRule="auto"/>
        <w:jc w:val="both"/>
        <w:rPr>
          <w:sz w:val="28"/>
          <w:szCs w:val="28"/>
        </w:rPr>
      </w:pPr>
      <w:r w:rsidRPr="00284122">
        <w:rPr>
          <w:sz w:val="28"/>
          <w:szCs w:val="28"/>
        </w:rPr>
        <w:t xml:space="preserve">Предполагается, что наличие частиц </w:t>
      </w:r>
      <w:r w:rsidRPr="00284122">
        <w:rPr>
          <w:i/>
          <w:iCs/>
          <w:sz w:val="28"/>
          <w:szCs w:val="28"/>
        </w:rPr>
        <w:t>даже</w:t>
      </w:r>
      <w:r w:rsidRPr="00284122">
        <w:rPr>
          <w:i/>
          <w:sz w:val="28"/>
          <w:szCs w:val="28"/>
        </w:rPr>
        <w:t xml:space="preserve">, </w:t>
      </w:r>
      <w:r w:rsidRPr="00284122">
        <w:rPr>
          <w:i/>
          <w:iCs/>
          <w:sz w:val="28"/>
          <w:szCs w:val="28"/>
        </w:rPr>
        <w:t xml:space="preserve">зато, </w:t>
      </w:r>
      <w:r w:rsidRPr="00284122">
        <w:rPr>
          <w:i/>
          <w:sz w:val="28"/>
          <w:szCs w:val="28"/>
        </w:rPr>
        <w:t>ведь</w:t>
      </w:r>
      <w:r w:rsidRPr="00284122">
        <w:rPr>
          <w:sz w:val="28"/>
          <w:szCs w:val="28"/>
        </w:rPr>
        <w:t xml:space="preserve"> повлечёт за собой смещение ядра высказывания на вышеуказанные лексические маркеры и следующий за ними член предложения, если за данными частицами следует не сказуемое. Примеры:</w:t>
      </w:r>
    </w:p>
    <w:p w:rsidR="004C5F71" w:rsidRPr="00284122" w:rsidRDefault="004C5F71" w:rsidP="004C5F71">
      <w:pPr>
        <w:shd w:val="clear" w:color="auto" w:fill="FFFFFF"/>
        <w:spacing w:line="360" w:lineRule="auto"/>
        <w:jc w:val="both"/>
        <w:rPr>
          <w:sz w:val="28"/>
          <w:szCs w:val="28"/>
        </w:rPr>
      </w:pPr>
      <w:r w:rsidRPr="00284122">
        <w:rPr>
          <w:i/>
          <w:sz w:val="28"/>
          <w:szCs w:val="28"/>
        </w:rPr>
        <w:t>Даже зрители</w:t>
      </w:r>
      <w:r w:rsidRPr="00284122">
        <w:rPr>
          <w:sz w:val="28"/>
          <w:szCs w:val="28"/>
        </w:rPr>
        <w:t xml:space="preserve"> поняли ошибку.</w:t>
      </w:r>
    </w:p>
    <w:p w:rsidR="004C5F71" w:rsidRPr="00284122" w:rsidRDefault="004C5F71" w:rsidP="004C5F71">
      <w:pPr>
        <w:shd w:val="clear" w:color="auto" w:fill="FFFFFF"/>
        <w:spacing w:line="360" w:lineRule="auto"/>
        <w:jc w:val="both"/>
        <w:rPr>
          <w:sz w:val="28"/>
          <w:szCs w:val="28"/>
        </w:rPr>
      </w:pPr>
      <w:r w:rsidRPr="00284122">
        <w:rPr>
          <w:i/>
          <w:sz w:val="28"/>
          <w:szCs w:val="28"/>
        </w:rPr>
        <w:t>Даже забор</w:t>
      </w:r>
      <w:r w:rsidRPr="00284122">
        <w:rPr>
          <w:sz w:val="28"/>
          <w:szCs w:val="28"/>
        </w:rPr>
        <w:t xml:space="preserve"> сломался от ветра.</w:t>
      </w:r>
    </w:p>
    <w:p w:rsidR="004C5F71" w:rsidRPr="00284122" w:rsidRDefault="004C5F71" w:rsidP="004C5F71">
      <w:pPr>
        <w:shd w:val="clear" w:color="auto" w:fill="FFFFFF"/>
        <w:spacing w:line="360" w:lineRule="auto"/>
        <w:jc w:val="both"/>
        <w:rPr>
          <w:sz w:val="28"/>
          <w:szCs w:val="28"/>
        </w:rPr>
      </w:pPr>
      <w:r w:rsidRPr="00284122">
        <w:rPr>
          <w:i/>
          <w:sz w:val="28"/>
          <w:szCs w:val="28"/>
        </w:rPr>
        <w:t>Даже тебе</w:t>
      </w:r>
      <w:r w:rsidRPr="00284122">
        <w:rPr>
          <w:sz w:val="28"/>
          <w:szCs w:val="28"/>
        </w:rPr>
        <w:t xml:space="preserve"> позвонил сосед.</w:t>
      </w:r>
    </w:p>
    <w:p w:rsidR="004C5F71" w:rsidRPr="00284122" w:rsidRDefault="004C5F71" w:rsidP="004C5F71">
      <w:pPr>
        <w:shd w:val="clear" w:color="auto" w:fill="FFFFFF"/>
        <w:spacing w:line="360" w:lineRule="auto"/>
        <w:jc w:val="both"/>
        <w:rPr>
          <w:sz w:val="28"/>
          <w:szCs w:val="28"/>
        </w:rPr>
      </w:pPr>
      <w:r w:rsidRPr="00284122">
        <w:rPr>
          <w:i/>
          <w:sz w:val="28"/>
          <w:szCs w:val="28"/>
        </w:rPr>
        <w:t>Зато дети</w:t>
      </w:r>
      <w:r w:rsidRPr="00284122">
        <w:rPr>
          <w:sz w:val="28"/>
          <w:szCs w:val="28"/>
        </w:rPr>
        <w:t xml:space="preserve"> пришли вовремя.</w:t>
      </w:r>
    </w:p>
    <w:p w:rsidR="004C5F71" w:rsidRPr="00284122" w:rsidRDefault="004C5F71" w:rsidP="004C5F71">
      <w:pPr>
        <w:shd w:val="clear" w:color="auto" w:fill="FFFFFF"/>
        <w:spacing w:line="360" w:lineRule="auto"/>
        <w:jc w:val="both"/>
        <w:rPr>
          <w:sz w:val="28"/>
          <w:szCs w:val="28"/>
        </w:rPr>
      </w:pPr>
      <w:r w:rsidRPr="00284122">
        <w:rPr>
          <w:i/>
          <w:sz w:val="28"/>
          <w:szCs w:val="28"/>
        </w:rPr>
        <w:t>Зато посетителю</w:t>
      </w:r>
      <w:r w:rsidRPr="00284122">
        <w:rPr>
          <w:sz w:val="28"/>
          <w:szCs w:val="28"/>
        </w:rPr>
        <w:t xml:space="preserve"> принесли обед.</w:t>
      </w:r>
    </w:p>
    <w:p w:rsidR="004C5F71" w:rsidRPr="00284122" w:rsidRDefault="004C5F71" w:rsidP="004C5F71">
      <w:pPr>
        <w:shd w:val="clear" w:color="auto" w:fill="FFFFFF"/>
        <w:spacing w:line="360" w:lineRule="auto"/>
        <w:jc w:val="both"/>
        <w:rPr>
          <w:sz w:val="28"/>
          <w:szCs w:val="28"/>
        </w:rPr>
      </w:pPr>
      <w:r w:rsidRPr="00284122">
        <w:rPr>
          <w:i/>
          <w:sz w:val="28"/>
          <w:szCs w:val="28"/>
        </w:rPr>
        <w:t>Зато вечером</w:t>
      </w:r>
      <w:r w:rsidRPr="00284122">
        <w:rPr>
          <w:sz w:val="28"/>
          <w:szCs w:val="28"/>
        </w:rPr>
        <w:t xml:space="preserve"> он пришёл.</w:t>
      </w:r>
    </w:p>
    <w:p w:rsidR="004C5F71" w:rsidRDefault="004C5F71" w:rsidP="00640E0B">
      <w:pPr>
        <w:shd w:val="clear" w:color="auto" w:fill="FFFFFF"/>
        <w:spacing w:line="360" w:lineRule="auto"/>
        <w:jc w:val="both"/>
        <w:rPr>
          <w:i/>
          <w:sz w:val="28"/>
          <w:szCs w:val="28"/>
        </w:rPr>
      </w:pPr>
    </w:p>
    <w:p w:rsidR="009D70C3" w:rsidRPr="00284122" w:rsidRDefault="00985E86" w:rsidP="009D70C3">
      <w:pPr>
        <w:shd w:val="clear" w:color="auto" w:fill="FFFFFF"/>
        <w:spacing w:line="360" w:lineRule="auto"/>
        <w:jc w:val="both"/>
        <w:rPr>
          <w:sz w:val="28"/>
          <w:szCs w:val="28"/>
          <w:u w:val="single"/>
        </w:rPr>
      </w:pPr>
      <w:r w:rsidRPr="00985E86">
        <w:rPr>
          <w:sz w:val="28"/>
          <w:szCs w:val="28"/>
        </w:rPr>
        <w:t>ЛМ-</w:t>
      </w:r>
      <w:r w:rsidR="0018649C">
        <w:rPr>
          <w:iCs/>
          <w:sz w:val="28"/>
          <w:szCs w:val="28"/>
        </w:rPr>
        <w:t>5</w:t>
      </w:r>
      <w:r w:rsidR="009D70C3" w:rsidRPr="00985E86">
        <w:rPr>
          <w:iCs/>
          <w:sz w:val="28"/>
          <w:szCs w:val="28"/>
        </w:rPr>
        <w:t>.</w:t>
      </w:r>
      <w:r w:rsidR="009D70C3" w:rsidRPr="00284122">
        <w:rPr>
          <w:iCs/>
          <w:sz w:val="28"/>
          <w:szCs w:val="28"/>
          <w:u w:val="single"/>
        </w:rPr>
        <w:t xml:space="preserve"> «</w:t>
      </w:r>
      <w:r w:rsidR="009D70C3" w:rsidRPr="009D70C3">
        <w:rPr>
          <w:iCs/>
          <w:sz w:val="28"/>
          <w:szCs w:val="28"/>
          <w:u w:val="single"/>
        </w:rPr>
        <w:t>ведь</w:t>
      </w:r>
      <w:r w:rsidR="009D70C3">
        <w:rPr>
          <w:iCs/>
          <w:sz w:val="28"/>
          <w:szCs w:val="28"/>
          <w:u w:val="single"/>
        </w:rPr>
        <w:t>»</w:t>
      </w:r>
      <w:r w:rsidR="009D70C3" w:rsidRPr="009D70C3">
        <w:rPr>
          <w:iCs/>
          <w:sz w:val="28"/>
          <w:szCs w:val="28"/>
          <w:u w:val="single"/>
        </w:rPr>
        <w:t xml:space="preserve"> </w:t>
      </w:r>
      <w:r w:rsidR="009D70C3" w:rsidRPr="00284122">
        <w:rPr>
          <w:sz w:val="28"/>
          <w:szCs w:val="28"/>
          <w:u w:val="single"/>
          <w:shd w:val="clear" w:color="auto" w:fill="FFFFFF"/>
        </w:rPr>
        <w:t>–</w:t>
      </w:r>
      <w:r w:rsidR="009D70C3" w:rsidRPr="009D70C3">
        <w:rPr>
          <w:iCs/>
          <w:sz w:val="28"/>
          <w:szCs w:val="28"/>
          <w:u w:val="single"/>
        </w:rPr>
        <w:t xml:space="preserve"> </w:t>
      </w:r>
      <w:r w:rsidR="009D70C3" w:rsidRPr="009D70C3">
        <w:rPr>
          <w:i/>
          <w:iCs/>
          <w:sz w:val="28"/>
          <w:szCs w:val="28"/>
          <w:u w:val="single"/>
        </w:rPr>
        <w:t>определение (до или после лексического маркера)</w:t>
      </w:r>
    </w:p>
    <w:p w:rsidR="009D70C3" w:rsidRDefault="009D70C3" w:rsidP="00640E0B">
      <w:pPr>
        <w:shd w:val="clear" w:color="auto" w:fill="FFFFFF"/>
        <w:spacing w:line="360" w:lineRule="auto"/>
        <w:jc w:val="both"/>
        <w:rPr>
          <w:i/>
          <w:sz w:val="28"/>
          <w:szCs w:val="28"/>
        </w:rPr>
      </w:pPr>
      <w:r w:rsidRPr="009D70C3">
        <w:rPr>
          <w:i/>
          <w:sz w:val="28"/>
          <w:szCs w:val="28"/>
        </w:rPr>
        <w:t>Интересная ведь книга получилась.</w:t>
      </w:r>
    </w:p>
    <w:p w:rsidR="009D70C3" w:rsidRPr="00284122" w:rsidRDefault="009D70C3" w:rsidP="00640E0B">
      <w:pPr>
        <w:shd w:val="clear" w:color="auto" w:fill="FFFFFF"/>
        <w:spacing w:line="360" w:lineRule="auto"/>
        <w:jc w:val="both"/>
        <w:rPr>
          <w:sz w:val="28"/>
          <w:szCs w:val="28"/>
        </w:rPr>
      </w:pPr>
      <w:r w:rsidRPr="009D70C3">
        <w:rPr>
          <w:sz w:val="28"/>
          <w:szCs w:val="28"/>
        </w:rPr>
        <w:t xml:space="preserve">Книга ведь </w:t>
      </w:r>
      <w:r w:rsidRPr="009D70C3">
        <w:rPr>
          <w:i/>
          <w:sz w:val="28"/>
          <w:szCs w:val="28"/>
        </w:rPr>
        <w:t>интересная</w:t>
      </w:r>
      <w:r w:rsidRPr="009D70C3">
        <w:rPr>
          <w:sz w:val="28"/>
          <w:szCs w:val="28"/>
        </w:rPr>
        <w:t xml:space="preserve"> получилась.</w:t>
      </w:r>
    </w:p>
    <w:p w:rsidR="006B338D" w:rsidRDefault="006B338D" w:rsidP="00640E0B">
      <w:pPr>
        <w:shd w:val="clear" w:color="auto" w:fill="FFFFFF"/>
        <w:spacing w:line="360" w:lineRule="auto"/>
        <w:jc w:val="both"/>
        <w:rPr>
          <w:sz w:val="28"/>
          <w:szCs w:val="28"/>
          <w:shd w:val="clear" w:color="auto" w:fill="FFFFFF"/>
        </w:rPr>
      </w:pPr>
    </w:p>
    <w:p w:rsidR="009D70C3" w:rsidRDefault="00985E86" w:rsidP="00640E0B">
      <w:pPr>
        <w:shd w:val="clear" w:color="auto" w:fill="FFFFFF"/>
        <w:spacing w:line="360" w:lineRule="auto"/>
        <w:jc w:val="both"/>
        <w:rPr>
          <w:i/>
          <w:iCs/>
          <w:sz w:val="28"/>
          <w:szCs w:val="28"/>
          <w:u w:val="single"/>
        </w:rPr>
      </w:pPr>
      <w:r w:rsidRPr="00985E86">
        <w:rPr>
          <w:sz w:val="28"/>
          <w:szCs w:val="28"/>
        </w:rPr>
        <w:t>ЛМ-</w:t>
      </w:r>
      <w:r w:rsidR="0018649C">
        <w:rPr>
          <w:iCs/>
          <w:sz w:val="28"/>
          <w:szCs w:val="28"/>
        </w:rPr>
        <w:t>6</w:t>
      </w:r>
      <w:r w:rsidR="009D70C3" w:rsidRPr="00985E86">
        <w:rPr>
          <w:iCs/>
          <w:sz w:val="28"/>
          <w:szCs w:val="28"/>
        </w:rPr>
        <w:t>.</w:t>
      </w:r>
      <w:r w:rsidR="009D70C3" w:rsidRPr="00284122">
        <w:rPr>
          <w:iCs/>
          <w:sz w:val="28"/>
          <w:szCs w:val="28"/>
          <w:u w:val="single"/>
        </w:rPr>
        <w:t xml:space="preserve"> «</w:t>
      </w:r>
      <w:r w:rsidR="009D70C3" w:rsidRPr="009D70C3">
        <w:rPr>
          <w:iCs/>
          <w:sz w:val="28"/>
          <w:szCs w:val="28"/>
          <w:u w:val="single"/>
        </w:rPr>
        <w:t>ведь</w:t>
      </w:r>
      <w:r w:rsidR="009D70C3">
        <w:rPr>
          <w:iCs/>
          <w:sz w:val="28"/>
          <w:szCs w:val="28"/>
          <w:u w:val="single"/>
        </w:rPr>
        <w:t>»</w:t>
      </w:r>
      <w:r w:rsidR="009D70C3" w:rsidRPr="009D70C3">
        <w:rPr>
          <w:iCs/>
          <w:sz w:val="28"/>
          <w:szCs w:val="28"/>
          <w:u w:val="single"/>
        </w:rPr>
        <w:t xml:space="preserve"> </w:t>
      </w:r>
      <w:r w:rsidR="009D70C3" w:rsidRPr="00284122">
        <w:rPr>
          <w:sz w:val="28"/>
          <w:szCs w:val="28"/>
          <w:u w:val="single"/>
          <w:shd w:val="clear" w:color="auto" w:fill="FFFFFF"/>
        </w:rPr>
        <w:t>–</w:t>
      </w:r>
      <w:r w:rsidR="009D70C3" w:rsidRPr="009D70C3">
        <w:rPr>
          <w:iCs/>
          <w:sz w:val="28"/>
          <w:szCs w:val="28"/>
          <w:u w:val="single"/>
        </w:rPr>
        <w:t xml:space="preserve"> </w:t>
      </w:r>
      <w:r w:rsidR="009D70C3" w:rsidRPr="009D70C3">
        <w:rPr>
          <w:i/>
          <w:iCs/>
          <w:sz w:val="28"/>
          <w:szCs w:val="28"/>
          <w:u w:val="single"/>
        </w:rPr>
        <w:t>сказуемое (</w:t>
      </w:r>
      <w:r w:rsidR="009D70C3">
        <w:rPr>
          <w:i/>
          <w:iCs/>
          <w:sz w:val="28"/>
          <w:szCs w:val="28"/>
          <w:u w:val="single"/>
        </w:rPr>
        <w:t xml:space="preserve">в любой позиции и </w:t>
      </w:r>
      <w:r w:rsidR="009D70C3" w:rsidRPr="009D70C3">
        <w:rPr>
          <w:i/>
          <w:iCs/>
          <w:sz w:val="28"/>
          <w:szCs w:val="28"/>
          <w:u w:val="single"/>
        </w:rPr>
        <w:t>если нет определения)</w:t>
      </w:r>
    </w:p>
    <w:p w:rsidR="009D70C3" w:rsidRDefault="009D70C3" w:rsidP="00640E0B">
      <w:pPr>
        <w:shd w:val="clear" w:color="auto" w:fill="FFFFFF"/>
        <w:spacing w:line="360" w:lineRule="auto"/>
        <w:jc w:val="both"/>
        <w:rPr>
          <w:iCs/>
          <w:sz w:val="28"/>
          <w:szCs w:val="28"/>
        </w:rPr>
      </w:pPr>
    </w:p>
    <w:p w:rsidR="009D70C3" w:rsidRPr="009D70C3" w:rsidRDefault="009D70C3" w:rsidP="009D70C3">
      <w:pPr>
        <w:shd w:val="clear" w:color="auto" w:fill="FFFFFF"/>
        <w:spacing w:line="360" w:lineRule="auto"/>
        <w:jc w:val="both"/>
        <w:rPr>
          <w:sz w:val="28"/>
          <w:szCs w:val="28"/>
          <w:shd w:val="clear" w:color="auto" w:fill="FFFFFF"/>
        </w:rPr>
      </w:pPr>
      <w:r w:rsidRPr="009D70C3">
        <w:rPr>
          <w:sz w:val="28"/>
          <w:szCs w:val="28"/>
          <w:shd w:val="clear" w:color="auto" w:fill="FFFFFF"/>
        </w:rPr>
        <w:t xml:space="preserve">Они ведь </w:t>
      </w:r>
      <w:r w:rsidRPr="009D70C3">
        <w:rPr>
          <w:i/>
          <w:sz w:val="28"/>
          <w:szCs w:val="28"/>
          <w:shd w:val="clear" w:color="auto" w:fill="FFFFFF"/>
        </w:rPr>
        <w:t xml:space="preserve">сходили </w:t>
      </w:r>
      <w:r w:rsidRPr="009D70C3">
        <w:rPr>
          <w:sz w:val="28"/>
          <w:szCs w:val="28"/>
          <w:shd w:val="clear" w:color="auto" w:fill="FFFFFF"/>
        </w:rPr>
        <w:t>на концерт.</w:t>
      </w:r>
    </w:p>
    <w:p w:rsidR="009D70C3" w:rsidRPr="009D70C3" w:rsidRDefault="009D70C3" w:rsidP="009D70C3">
      <w:pPr>
        <w:shd w:val="clear" w:color="auto" w:fill="FFFFFF"/>
        <w:spacing w:line="360" w:lineRule="auto"/>
        <w:jc w:val="both"/>
        <w:rPr>
          <w:sz w:val="28"/>
          <w:szCs w:val="28"/>
          <w:shd w:val="clear" w:color="auto" w:fill="FFFFFF"/>
        </w:rPr>
      </w:pPr>
      <w:r w:rsidRPr="009D70C3">
        <w:rPr>
          <w:sz w:val="28"/>
          <w:szCs w:val="28"/>
          <w:shd w:val="clear" w:color="auto" w:fill="FFFFFF"/>
        </w:rPr>
        <w:t xml:space="preserve">Ведь друзья </w:t>
      </w:r>
      <w:r w:rsidRPr="009D70C3">
        <w:rPr>
          <w:i/>
          <w:sz w:val="28"/>
          <w:szCs w:val="28"/>
          <w:shd w:val="clear" w:color="auto" w:fill="FFFFFF"/>
        </w:rPr>
        <w:t xml:space="preserve">помогли </w:t>
      </w:r>
      <w:r w:rsidRPr="009D70C3">
        <w:rPr>
          <w:sz w:val="28"/>
          <w:szCs w:val="28"/>
          <w:shd w:val="clear" w:color="auto" w:fill="FFFFFF"/>
        </w:rPr>
        <w:t>в беде.</w:t>
      </w:r>
    </w:p>
    <w:p w:rsidR="009D70C3" w:rsidRPr="009D70C3" w:rsidRDefault="009D70C3" w:rsidP="009D70C3">
      <w:pPr>
        <w:shd w:val="clear" w:color="auto" w:fill="FFFFFF"/>
        <w:spacing w:line="360" w:lineRule="auto"/>
        <w:jc w:val="both"/>
        <w:rPr>
          <w:sz w:val="28"/>
          <w:szCs w:val="28"/>
          <w:shd w:val="clear" w:color="auto" w:fill="FFFFFF"/>
        </w:rPr>
      </w:pPr>
      <w:r w:rsidRPr="009D70C3">
        <w:rPr>
          <w:sz w:val="28"/>
          <w:szCs w:val="28"/>
          <w:shd w:val="clear" w:color="auto" w:fill="FFFFFF"/>
        </w:rPr>
        <w:t xml:space="preserve">Друзья ведь </w:t>
      </w:r>
      <w:r w:rsidRPr="009D70C3">
        <w:rPr>
          <w:i/>
          <w:sz w:val="28"/>
          <w:szCs w:val="28"/>
          <w:shd w:val="clear" w:color="auto" w:fill="FFFFFF"/>
        </w:rPr>
        <w:t>помогли</w:t>
      </w:r>
      <w:r w:rsidRPr="009D70C3">
        <w:rPr>
          <w:sz w:val="28"/>
          <w:szCs w:val="28"/>
          <w:shd w:val="clear" w:color="auto" w:fill="FFFFFF"/>
        </w:rPr>
        <w:t xml:space="preserve"> в беде.</w:t>
      </w:r>
    </w:p>
    <w:p w:rsidR="009D70C3" w:rsidRDefault="009D70C3" w:rsidP="009D70C3">
      <w:pPr>
        <w:shd w:val="clear" w:color="auto" w:fill="FFFFFF"/>
        <w:spacing w:line="360" w:lineRule="auto"/>
        <w:jc w:val="both"/>
        <w:rPr>
          <w:sz w:val="28"/>
          <w:szCs w:val="28"/>
          <w:shd w:val="clear" w:color="auto" w:fill="FFFFFF"/>
        </w:rPr>
      </w:pPr>
      <w:r w:rsidRPr="009D70C3">
        <w:rPr>
          <w:sz w:val="28"/>
          <w:szCs w:val="28"/>
          <w:shd w:val="clear" w:color="auto" w:fill="FFFFFF"/>
        </w:rPr>
        <w:t xml:space="preserve">На концерт ведь они </w:t>
      </w:r>
      <w:r w:rsidRPr="009D70C3">
        <w:rPr>
          <w:i/>
          <w:sz w:val="28"/>
          <w:szCs w:val="28"/>
          <w:shd w:val="clear" w:color="auto" w:fill="FFFFFF"/>
        </w:rPr>
        <w:t>сходили</w:t>
      </w:r>
      <w:r w:rsidRPr="009D70C3">
        <w:rPr>
          <w:sz w:val="28"/>
          <w:szCs w:val="28"/>
          <w:shd w:val="clear" w:color="auto" w:fill="FFFFFF"/>
        </w:rPr>
        <w:t>.</w:t>
      </w:r>
    </w:p>
    <w:p w:rsidR="009D70C3" w:rsidRPr="009D70C3" w:rsidRDefault="009D70C3" w:rsidP="009D70C3">
      <w:pPr>
        <w:shd w:val="clear" w:color="auto" w:fill="FFFFFF"/>
        <w:spacing w:line="360" w:lineRule="auto"/>
        <w:jc w:val="both"/>
        <w:rPr>
          <w:sz w:val="28"/>
          <w:szCs w:val="28"/>
          <w:shd w:val="clear" w:color="auto" w:fill="FFFFFF"/>
        </w:rPr>
      </w:pPr>
    </w:p>
    <w:p w:rsidR="005C6845" w:rsidRPr="00B6705B" w:rsidRDefault="00985E86" w:rsidP="00640E0B">
      <w:pPr>
        <w:spacing w:line="360" w:lineRule="auto"/>
        <w:jc w:val="both"/>
        <w:rPr>
          <w:i/>
          <w:sz w:val="28"/>
          <w:szCs w:val="28"/>
          <w:u w:val="single"/>
        </w:rPr>
      </w:pPr>
      <w:r w:rsidRPr="00985E86">
        <w:rPr>
          <w:sz w:val="28"/>
          <w:szCs w:val="28"/>
        </w:rPr>
        <w:t>ЛМ-</w:t>
      </w:r>
      <w:r w:rsidR="0018649C">
        <w:rPr>
          <w:sz w:val="28"/>
          <w:szCs w:val="28"/>
          <w:shd w:val="clear" w:color="auto" w:fill="FFFFFF"/>
        </w:rPr>
        <w:t>7</w:t>
      </w:r>
      <w:r w:rsidR="00B36B93" w:rsidRPr="00985E86">
        <w:rPr>
          <w:sz w:val="28"/>
          <w:szCs w:val="28"/>
          <w:shd w:val="clear" w:color="auto" w:fill="FFFFFF"/>
        </w:rPr>
        <w:t>.</w:t>
      </w:r>
      <w:r w:rsidR="00B36B93" w:rsidRPr="00284122">
        <w:rPr>
          <w:i/>
          <w:sz w:val="28"/>
          <w:szCs w:val="28"/>
          <w:u w:val="single"/>
        </w:rPr>
        <w:t xml:space="preserve"> </w:t>
      </w:r>
      <w:r w:rsidR="003F1501">
        <w:rPr>
          <w:i/>
          <w:sz w:val="28"/>
          <w:szCs w:val="28"/>
          <w:u w:val="single"/>
        </w:rPr>
        <w:t>О</w:t>
      </w:r>
      <w:r w:rsidR="00B36B93" w:rsidRPr="00284122">
        <w:rPr>
          <w:i/>
          <w:sz w:val="28"/>
          <w:szCs w:val="28"/>
          <w:u w:val="single"/>
        </w:rPr>
        <w:t xml:space="preserve">пределение – </w:t>
      </w:r>
      <w:r w:rsidR="00B36B93" w:rsidRPr="00284122">
        <w:rPr>
          <w:sz w:val="28"/>
          <w:szCs w:val="28"/>
          <w:u w:val="single"/>
        </w:rPr>
        <w:t>«это» – подлежащее</w:t>
      </w:r>
    </w:p>
    <w:p w:rsidR="00CA36C2" w:rsidRPr="00284122" w:rsidRDefault="005C6845" w:rsidP="00640E0B">
      <w:pPr>
        <w:spacing w:line="360" w:lineRule="auto"/>
        <w:jc w:val="both"/>
        <w:rPr>
          <w:sz w:val="28"/>
          <w:szCs w:val="28"/>
        </w:rPr>
      </w:pPr>
      <w:r w:rsidRPr="00284122">
        <w:rPr>
          <w:sz w:val="28"/>
          <w:szCs w:val="28"/>
        </w:rPr>
        <w:lastRenderedPageBreak/>
        <w:t xml:space="preserve">Предполагается, что наличие указательного местоимения </w:t>
      </w:r>
      <w:r w:rsidRPr="00284122">
        <w:rPr>
          <w:i/>
          <w:iCs/>
          <w:sz w:val="28"/>
          <w:szCs w:val="28"/>
        </w:rPr>
        <w:t>это</w:t>
      </w:r>
      <w:r w:rsidRPr="00284122">
        <w:rPr>
          <w:sz w:val="28"/>
          <w:szCs w:val="28"/>
        </w:rPr>
        <w:t xml:space="preserve"> повлечёт за собой смещение ядра высказывания на вышеуказанный лексический маркер и предшеств</w:t>
      </w:r>
      <w:r w:rsidR="00CA36C2" w:rsidRPr="00284122">
        <w:rPr>
          <w:sz w:val="28"/>
          <w:szCs w:val="28"/>
        </w:rPr>
        <w:t>ующее ему определение. Примеры:</w:t>
      </w:r>
    </w:p>
    <w:p w:rsidR="00CA36C2" w:rsidRPr="00284122" w:rsidRDefault="00B36B93" w:rsidP="00640E0B">
      <w:pPr>
        <w:spacing w:line="360" w:lineRule="auto"/>
        <w:jc w:val="both"/>
        <w:rPr>
          <w:sz w:val="28"/>
          <w:szCs w:val="28"/>
        </w:rPr>
      </w:pPr>
      <w:r w:rsidRPr="00284122">
        <w:rPr>
          <w:i/>
          <w:sz w:val="28"/>
          <w:szCs w:val="28"/>
        </w:rPr>
        <w:t>Плохой это</w:t>
      </w:r>
      <w:r w:rsidR="00CA36C2" w:rsidRPr="00284122">
        <w:rPr>
          <w:sz w:val="28"/>
          <w:szCs w:val="28"/>
        </w:rPr>
        <w:t xml:space="preserve"> день. </w:t>
      </w:r>
    </w:p>
    <w:p w:rsidR="00CA36C2" w:rsidRPr="00284122" w:rsidRDefault="00B36B93" w:rsidP="00640E0B">
      <w:pPr>
        <w:spacing w:line="360" w:lineRule="auto"/>
        <w:jc w:val="both"/>
        <w:rPr>
          <w:sz w:val="28"/>
          <w:szCs w:val="28"/>
        </w:rPr>
      </w:pPr>
      <w:r w:rsidRPr="00284122">
        <w:rPr>
          <w:i/>
          <w:sz w:val="28"/>
          <w:szCs w:val="28"/>
        </w:rPr>
        <w:t>Странные это</w:t>
      </w:r>
      <w:r w:rsidR="00CA36C2" w:rsidRPr="00284122">
        <w:rPr>
          <w:sz w:val="28"/>
          <w:szCs w:val="28"/>
        </w:rPr>
        <w:t xml:space="preserve"> мысли.</w:t>
      </w:r>
    </w:p>
    <w:p w:rsidR="00B36B93" w:rsidRPr="00284122" w:rsidRDefault="00B36B93" w:rsidP="00640E0B">
      <w:pPr>
        <w:spacing w:line="360" w:lineRule="auto"/>
        <w:jc w:val="both"/>
        <w:rPr>
          <w:sz w:val="28"/>
          <w:szCs w:val="28"/>
        </w:rPr>
      </w:pPr>
      <w:r w:rsidRPr="00284122">
        <w:rPr>
          <w:i/>
          <w:sz w:val="28"/>
          <w:szCs w:val="28"/>
        </w:rPr>
        <w:t>Умный это</w:t>
      </w:r>
      <w:r w:rsidRPr="00284122">
        <w:rPr>
          <w:sz w:val="28"/>
          <w:szCs w:val="28"/>
        </w:rPr>
        <w:t xml:space="preserve"> ребёнок.</w:t>
      </w:r>
    </w:p>
    <w:p w:rsidR="00CA36C2" w:rsidRPr="00284122" w:rsidRDefault="00CA36C2" w:rsidP="00640E0B">
      <w:pPr>
        <w:spacing w:line="360" w:lineRule="auto"/>
        <w:jc w:val="both"/>
        <w:rPr>
          <w:sz w:val="28"/>
          <w:szCs w:val="28"/>
        </w:rPr>
      </w:pPr>
    </w:p>
    <w:p w:rsidR="00B36B93" w:rsidRPr="00284122" w:rsidRDefault="00985E86" w:rsidP="00640E0B">
      <w:pPr>
        <w:shd w:val="clear" w:color="auto" w:fill="FFFFFF"/>
        <w:spacing w:line="360" w:lineRule="auto"/>
        <w:jc w:val="both"/>
        <w:rPr>
          <w:sz w:val="28"/>
          <w:szCs w:val="28"/>
          <w:u w:val="single"/>
          <w:shd w:val="clear" w:color="auto" w:fill="FFFFFF"/>
        </w:rPr>
      </w:pPr>
      <w:r w:rsidRPr="00985E86">
        <w:rPr>
          <w:sz w:val="28"/>
          <w:szCs w:val="28"/>
        </w:rPr>
        <w:t>ЛМ-</w:t>
      </w:r>
      <w:r w:rsidR="0018649C">
        <w:rPr>
          <w:sz w:val="28"/>
          <w:szCs w:val="28"/>
          <w:shd w:val="clear" w:color="auto" w:fill="FFFFFF"/>
        </w:rPr>
        <w:t>8</w:t>
      </w:r>
      <w:r w:rsidR="00B36B93" w:rsidRPr="00985E86">
        <w:rPr>
          <w:sz w:val="28"/>
          <w:szCs w:val="28"/>
          <w:shd w:val="clear" w:color="auto" w:fill="FFFFFF"/>
        </w:rPr>
        <w:t>.</w:t>
      </w:r>
      <w:r w:rsidR="00B36B93" w:rsidRPr="00284122">
        <w:rPr>
          <w:sz w:val="28"/>
          <w:szCs w:val="28"/>
          <w:u w:val="single"/>
          <w:shd w:val="clear" w:color="auto" w:fill="FFFFFF"/>
        </w:rPr>
        <w:t xml:space="preserve"> </w:t>
      </w:r>
      <w:r w:rsidR="00B36B93" w:rsidRPr="00284122">
        <w:rPr>
          <w:i/>
          <w:sz w:val="28"/>
          <w:szCs w:val="28"/>
          <w:u w:val="single"/>
        </w:rPr>
        <w:t>Любой член предложения</w:t>
      </w:r>
      <w:proofErr w:type="gramStart"/>
      <w:r w:rsidR="00B36B93" w:rsidRPr="00284122">
        <w:rPr>
          <w:i/>
          <w:sz w:val="28"/>
          <w:szCs w:val="28"/>
          <w:u w:val="single"/>
        </w:rPr>
        <w:t xml:space="preserve"> – «-</w:t>
      </w:r>
      <w:proofErr w:type="gramEnd"/>
      <w:r w:rsidR="00B36B93" w:rsidRPr="00284122">
        <w:rPr>
          <w:i/>
          <w:sz w:val="28"/>
          <w:szCs w:val="28"/>
          <w:u w:val="single"/>
        </w:rPr>
        <w:t xml:space="preserve">то» </w:t>
      </w:r>
      <w:r w:rsidR="00B36B93" w:rsidRPr="00284122">
        <w:rPr>
          <w:i/>
          <w:sz w:val="28"/>
          <w:szCs w:val="28"/>
          <w:u w:val="single"/>
          <w:shd w:val="clear" w:color="auto" w:fill="FFFFFF"/>
        </w:rPr>
        <w:t xml:space="preserve">– </w:t>
      </w:r>
      <w:r w:rsidR="00B36B93" w:rsidRPr="00284122">
        <w:rPr>
          <w:sz w:val="28"/>
          <w:szCs w:val="28"/>
          <w:u w:val="single"/>
          <w:shd w:val="clear" w:color="auto" w:fill="FFFFFF"/>
        </w:rPr>
        <w:t>любой член предложения</w:t>
      </w:r>
    </w:p>
    <w:p w:rsidR="005C6845" w:rsidRPr="00284122" w:rsidRDefault="005C6845" w:rsidP="00640E0B">
      <w:pPr>
        <w:spacing w:line="360" w:lineRule="auto"/>
        <w:jc w:val="both"/>
        <w:rPr>
          <w:sz w:val="28"/>
          <w:szCs w:val="28"/>
        </w:rPr>
      </w:pPr>
    </w:p>
    <w:p w:rsidR="005C6845" w:rsidRPr="00284122" w:rsidRDefault="005C6845" w:rsidP="00640E0B">
      <w:pPr>
        <w:spacing w:line="360" w:lineRule="auto"/>
        <w:jc w:val="both"/>
        <w:rPr>
          <w:sz w:val="28"/>
          <w:szCs w:val="28"/>
        </w:rPr>
      </w:pPr>
      <w:r w:rsidRPr="00284122">
        <w:rPr>
          <w:sz w:val="28"/>
          <w:szCs w:val="28"/>
        </w:rPr>
        <w:t xml:space="preserve">Предполагается, что наличие постфикса </w:t>
      </w:r>
      <w:proofErr w:type="gramStart"/>
      <w:r w:rsidRPr="00284122">
        <w:rPr>
          <w:i/>
          <w:iCs/>
          <w:sz w:val="28"/>
          <w:szCs w:val="28"/>
        </w:rPr>
        <w:t>-т</w:t>
      </w:r>
      <w:proofErr w:type="gramEnd"/>
      <w:r w:rsidRPr="00284122">
        <w:rPr>
          <w:i/>
          <w:iCs/>
          <w:sz w:val="28"/>
          <w:szCs w:val="28"/>
        </w:rPr>
        <w:t>о</w:t>
      </w:r>
      <w:r w:rsidRPr="00284122">
        <w:rPr>
          <w:sz w:val="28"/>
          <w:szCs w:val="28"/>
        </w:rPr>
        <w:t xml:space="preserve"> повлечёт за собой смещение ядра высказывания на вышеуказанный лексический маркер и слово, к которому примыкает данный постфикс. Примеры:</w:t>
      </w:r>
    </w:p>
    <w:p w:rsidR="00B36B93" w:rsidRPr="00284122" w:rsidRDefault="00B36B93" w:rsidP="00640E0B">
      <w:pPr>
        <w:shd w:val="clear" w:color="auto" w:fill="FFFFFF"/>
        <w:spacing w:line="360" w:lineRule="auto"/>
        <w:jc w:val="both"/>
        <w:rPr>
          <w:sz w:val="28"/>
          <w:szCs w:val="28"/>
          <w:shd w:val="clear" w:color="auto" w:fill="FFFFFF"/>
        </w:rPr>
      </w:pPr>
      <w:r w:rsidRPr="00284122">
        <w:rPr>
          <w:i/>
          <w:sz w:val="28"/>
          <w:szCs w:val="28"/>
          <w:shd w:val="clear" w:color="auto" w:fill="FFFFFF"/>
        </w:rPr>
        <w:t>Петя</w:t>
      </w:r>
      <w:r w:rsidRPr="003F1501">
        <w:rPr>
          <w:rStyle w:val="20"/>
          <w:b w:val="0"/>
          <w:i/>
          <w:sz w:val="28"/>
          <w:szCs w:val="28"/>
          <w:shd w:val="clear" w:color="auto" w:fill="FFFFFF"/>
        </w:rPr>
        <w:t>-то</w:t>
      </w:r>
      <w:r w:rsidRPr="00284122">
        <w:rPr>
          <w:rStyle w:val="a5"/>
          <w:i/>
          <w:sz w:val="28"/>
          <w:szCs w:val="28"/>
          <w:shd w:val="clear" w:color="auto" w:fill="FFFFFF"/>
        </w:rPr>
        <w:t> </w:t>
      </w:r>
      <w:r w:rsidRPr="00284122">
        <w:rPr>
          <w:sz w:val="28"/>
          <w:szCs w:val="28"/>
          <w:shd w:val="clear" w:color="auto" w:fill="FFFFFF"/>
        </w:rPr>
        <w:t>эту задачу решит.</w:t>
      </w:r>
    </w:p>
    <w:p w:rsidR="00B36B93" w:rsidRPr="00284122" w:rsidRDefault="00B36B93" w:rsidP="00640E0B">
      <w:pPr>
        <w:shd w:val="clear" w:color="auto" w:fill="FFFFFF"/>
        <w:spacing w:line="360" w:lineRule="auto"/>
        <w:jc w:val="both"/>
        <w:rPr>
          <w:sz w:val="28"/>
          <w:szCs w:val="28"/>
          <w:shd w:val="clear" w:color="auto" w:fill="FFFFFF"/>
        </w:rPr>
      </w:pPr>
      <w:r w:rsidRPr="00284122">
        <w:rPr>
          <w:i/>
          <w:sz w:val="28"/>
          <w:szCs w:val="28"/>
          <w:shd w:val="clear" w:color="auto" w:fill="FFFFFF"/>
        </w:rPr>
        <w:t>Весёлые-то</w:t>
      </w:r>
      <w:r w:rsidRPr="00284122">
        <w:rPr>
          <w:sz w:val="28"/>
          <w:szCs w:val="28"/>
          <w:shd w:val="clear" w:color="auto" w:fill="FFFFFF"/>
        </w:rPr>
        <w:t xml:space="preserve"> деньки были.</w:t>
      </w:r>
    </w:p>
    <w:p w:rsidR="00B36B93" w:rsidRPr="00284122" w:rsidRDefault="00B36B93" w:rsidP="00640E0B">
      <w:pPr>
        <w:shd w:val="clear" w:color="auto" w:fill="FFFFFF"/>
        <w:spacing w:line="360" w:lineRule="auto"/>
        <w:jc w:val="both"/>
        <w:rPr>
          <w:sz w:val="28"/>
          <w:szCs w:val="28"/>
          <w:shd w:val="clear" w:color="auto" w:fill="FFFFFF"/>
        </w:rPr>
      </w:pPr>
      <w:r w:rsidRPr="00284122">
        <w:rPr>
          <w:i/>
          <w:sz w:val="28"/>
          <w:szCs w:val="28"/>
          <w:shd w:val="clear" w:color="auto" w:fill="FFFFFF"/>
        </w:rPr>
        <w:t>Вечером-то</w:t>
      </w:r>
      <w:r w:rsidRPr="00284122">
        <w:rPr>
          <w:sz w:val="28"/>
          <w:szCs w:val="28"/>
          <w:shd w:val="clear" w:color="auto" w:fill="FFFFFF"/>
        </w:rPr>
        <w:t xml:space="preserve"> он придёт.</w:t>
      </w:r>
    </w:p>
    <w:p w:rsidR="00B36B93" w:rsidRPr="00284122" w:rsidRDefault="00B36B93" w:rsidP="00640E0B">
      <w:pPr>
        <w:shd w:val="clear" w:color="auto" w:fill="FFFFFF"/>
        <w:spacing w:line="360" w:lineRule="auto"/>
        <w:jc w:val="both"/>
        <w:rPr>
          <w:sz w:val="28"/>
          <w:szCs w:val="28"/>
          <w:shd w:val="clear" w:color="auto" w:fill="FFFFFF"/>
        </w:rPr>
      </w:pPr>
      <w:r w:rsidRPr="00284122">
        <w:rPr>
          <w:i/>
          <w:sz w:val="28"/>
          <w:szCs w:val="28"/>
          <w:shd w:val="clear" w:color="auto" w:fill="FFFFFF"/>
        </w:rPr>
        <w:t>Кошку-то</w:t>
      </w:r>
      <w:r w:rsidRPr="00284122">
        <w:rPr>
          <w:sz w:val="28"/>
          <w:szCs w:val="28"/>
          <w:shd w:val="clear" w:color="auto" w:fill="FFFFFF"/>
        </w:rPr>
        <w:t xml:space="preserve"> мы отдали.</w:t>
      </w:r>
    </w:p>
    <w:p w:rsidR="005C6845" w:rsidRPr="00284122" w:rsidRDefault="005C6845" w:rsidP="00640E0B">
      <w:pPr>
        <w:shd w:val="clear" w:color="auto" w:fill="FFFFFF"/>
        <w:spacing w:line="360" w:lineRule="auto"/>
        <w:jc w:val="both"/>
        <w:rPr>
          <w:sz w:val="28"/>
          <w:szCs w:val="28"/>
          <w:shd w:val="clear" w:color="auto" w:fill="FFFFFF"/>
        </w:rPr>
      </w:pPr>
    </w:p>
    <w:p w:rsidR="005C6845" w:rsidRPr="00284122" w:rsidRDefault="005C6845" w:rsidP="00640E0B">
      <w:pPr>
        <w:spacing w:line="360" w:lineRule="auto"/>
        <w:jc w:val="both"/>
        <w:rPr>
          <w:sz w:val="28"/>
          <w:szCs w:val="28"/>
        </w:rPr>
      </w:pPr>
      <w:r w:rsidRPr="00284122">
        <w:rPr>
          <w:sz w:val="28"/>
          <w:szCs w:val="28"/>
        </w:rPr>
        <w:t xml:space="preserve">К моделям с акцентным выделением </w:t>
      </w:r>
      <w:r w:rsidR="00973F1B" w:rsidRPr="00284122">
        <w:rPr>
          <w:sz w:val="28"/>
          <w:szCs w:val="28"/>
        </w:rPr>
        <w:t>на лексическом</w:t>
      </w:r>
      <w:r w:rsidRPr="00284122">
        <w:rPr>
          <w:sz w:val="28"/>
          <w:szCs w:val="28"/>
        </w:rPr>
        <w:t xml:space="preserve"> маркер</w:t>
      </w:r>
      <w:r w:rsidR="00973F1B" w:rsidRPr="00284122">
        <w:rPr>
          <w:sz w:val="28"/>
          <w:szCs w:val="28"/>
        </w:rPr>
        <w:t>е</w:t>
      </w:r>
      <w:r w:rsidRPr="00284122">
        <w:rPr>
          <w:sz w:val="28"/>
          <w:szCs w:val="28"/>
        </w:rPr>
        <w:t xml:space="preserve"> и </w:t>
      </w:r>
      <w:r w:rsidR="00973F1B" w:rsidRPr="00284122">
        <w:rPr>
          <w:sz w:val="28"/>
          <w:szCs w:val="28"/>
        </w:rPr>
        <w:t xml:space="preserve">на </w:t>
      </w:r>
      <w:r w:rsidRPr="00284122">
        <w:rPr>
          <w:sz w:val="28"/>
          <w:szCs w:val="28"/>
        </w:rPr>
        <w:t xml:space="preserve">любом следующим за ним члене предложения относятся </w:t>
      </w:r>
      <w:r w:rsidR="00011517">
        <w:rPr>
          <w:sz w:val="28"/>
          <w:szCs w:val="28"/>
        </w:rPr>
        <w:t>9</w:t>
      </w:r>
      <w:r w:rsidR="00CA36C2" w:rsidRPr="00284122">
        <w:rPr>
          <w:sz w:val="28"/>
          <w:szCs w:val="28"/>
        </w:rPr>
        <w:t xml:space="preserve"> моделей.</w:t>
      </w:r>
    </w:p>
    <w:p w:rsidR="00B36B93" w:rsidRPr="00284122" w:rsidRDefault="00B36B93" w:rsidP="00640E0B">
      <w:pPr>
        <w:shd w:val="clear" w:color="auto" w:fill="FFFFFF"/>
        <w:spacing w:line="360" w:lineRule="auto"/>
        <w:jc w:val="both"/>
        <w:rPr>
          <w:sz w:val="28"/>
          <w:szCs w:val="28"/>
          <w:shd w:val="clear" w:color="auto" w:fill="FFFFFF"/>
        </w:rPr>
      </w:pPr>
    </w:p>
    <w:p w:rsidR="00F77911" w:rsidRPr="00284122" w:rsidRDefault="00985E86" w:rsidP="00640E0B">
      <w:pPr>
        <w:spacing w:after="200" w:line="360" w:lineRule="auto"/>
        <w:jc w:val="both"/>
        <w:rPr>
          <w:sz w:val="28"/>
          <w:szCs w:val="28"/>
          <w:u w:val="single"/>
          <w:shd w:val="clear" w:color="auto" w:fill="FFFFFF"/>
        </w:rPr>
      </w:pPr>
      <w:r w:rsidRPr="00985E86">
        <w:rPr>
          <w:sz w:val="28"/>
          <w:szCs w:val="28"/>
        </w:rPr>
        <w:t>ЛМ-</w:t>
      </w:r>
      <w:r w:rsidR="0018649C">
        <w:rPr>
          <w:sz w:val="28"/>
          <w:szCs w:val="28"/>
          <w:shd w:val="clear" w:color="auto" w:fill="FFFFFF"/>
        </w:rPr>
        <w:t>9</w:t>
      </w:r>
      <w:r w:rsidR="00F77911" w:rsidRPr="00985E86">
        <w:rPr>
          <w:sz w:val="28"/>
          <w:szCs w:val="28"/>
          <w:shd w:val="clear" w:color="auto" w:fill="FFFFFF"/>
        </w:rPr>
        <w:t>.</w:t>
      </w:r>
      <w:r w:rsidR="00F77911" w:rsidRPr="00284122">
        <w:rPr>
          <w:sz w:val="28"/>
          <w:szCs w:val="28"/>
          <w:u w:val="single"/>
          <w:shd w:val="clear" w:color="auto" w:fill="FFFFFF"/>
        </w:rPr>
        <w:t xml:space="preserve"> </w:t>
      </w:r>
      <w:r w:rsidR="00F77911" w:rsidRPr="00284122">
        <w:rPr>
          <w:i/>
          <w:sz w:val="28"/>
          <w:szCs w:val="28"/>
          <w:u w:val="single"/>
          <w:shd w:val="clear" w:color="auto" w:fill="FFFFFF"/>
        </w:rPr>
        <w:t>«не» – любой член предложения</w:t>
      </w:r>
      <w:r w:rsidR="00F77911" w:rsidRPr="00284122">
        <w:rPr>
          <w:sz w:val="28"/>
          <w:szCs w:val="28"/>
          <w:u w:val="single"/>
          <w:shd w:val="clear" w:color="auto" w:fill="FFFFFF"/>
        </w:rPr>
        <w:t xml:space="preserve"> – любой член предложения</w:t>
      </w:r>
    </w:p>
    <w:p w:rsidR="00F77911" w:rsidRPr="00284122" w:rsidRDefault="00F77911" w:rsidP="00640E0B">
      <w:pPr>
        <w:spacing w:line="360" w:lineRule="auto"/>
        <w:jc w:val="both"/>
        <w:rPr>
          <w:sz w:val="28"/>
          <w:szCs w:val="28"/>
        </w:rPr>
      </w:pPr>
      <w:r w:rsidRPr="00284122">
        <w:rPr>
          <w:sz w:val="28"/>
          <w:szCs w:val="28"/>
        </w:rPr>
        <w:t xml:space="preserve">Предполагается, что наличие отрицательной частицы </w:t>
      </w:r>
      <w:r w:rsidRPr="00284122">
        <w:rPr>
          <w:i/>
          <w:iCs/>
          <w:sz w:val="28"/>
          <w:szCs w:val="28"/>
        </w:rPr>
        <w:t>не</w:t>
      </w:r>
      <w:r w:rsidRPr="00284122">
        <w:rPr>
          <w:sz w:val="28"/>
          <w:szCs w:val="28"/>
        </w:rPr>
        <w:t xml:space="preserve"> повлечёт за собой смещение ядра высказывания на вышеуказанный лексический маркер и на любой следующий за ним член предложения. </w:t>
      </w:r>
      <w:r w:rsidR="00973F1B" w:rsidRPr="00284122">
        <w:rPr>
          <w:sz w:val="28"/>
          <w:szCs w:val="28"/>
        </w:rPr>
        <w:t>Примеры:</w:t>
      </w:r>
    </w:p>
    <w:p w:rsidR="00F77911" w:rsidRPr="00284122" w:rsidRDefault="00F77911" w:rsidP="00640E0B">
      <w:pPr>
        <w:spacing w:line="360" w:lineRule="auto"/>
        <w:jc w:val="both"/>
        <w:rPr>
          <w:i/>
          <w:sz w:val="28"/>
          <w:szCs w:val="28"/>
          <w:u w:val="single"/>
        </w:rPr>
      </w:pPr>
    </w:p>
    <w:p w:rsidR="009E5835" w:rsidRPr="00284122" w:rsidRDefault="00BB5CF7" w:rsidP="00640E0B">
      <w:pPr>
        <w:spacing w:line="360" w:lineRule="auto"/>
        <w:jc w:val="both"/>
        <w:rPr>
          <w:i/>
          <w:sz w:val="28"/>
          <w:szCs w:val="28"/>
          <w:u w:val="single"/>
        </w:rPr>
      </w:pPr>
      <w:r w:rsidRPr="00BB5CF7">
        <w:rPr>
          <w:sz w:val="28"/>
          <w:szCs w:val="28"/>
          <w:shd w:val="clear" w:color="auto" w:fill="FFFFFF"/>
        </w:rPr>
        <w:t>(1)</w:t>
      </w:r>
      <w:r w:rsidR="00F77911" w:rsidRPr="00284122">
        <w:rPr>
          <w:i/>
          <w:sz w:val="28"/>
          <w:szCs w:val="28"/>
          <w:u w:val="single"/>
          <w:shd w:val="clear" w:color="auto" w:fill="FFFFFF"/>
        </w:rPr>
        <w:t xml:space="preserve"> </w:t>
      </w:r>
      <w:r w:rsidR="009E5835" w:rsidRPr="00284122">
        <w:rPr>
          <w:i/>
          <w:sz w:val="28"/>
          <w:szCs w:val="28"/>
          <w:u w:val="single"/>
          <w:shd w:val="clear" w:color="auto" w:fill="FFFFFF"/>
        </w:rPr>
        <w:t xml:space="preserve">«не» </w:t>
      </w:r>
      <w:r w:rsidR="009E5835" w:rsidRPr="00284122">
        <w:rPr>
          <w:rStyle w:val="10"/>
          <w:i/>
          <w:sz w:val="28"/>
          <w:szCs w:val="28"/>
          <w:u w:val="single"/>
        </w:rPr>
        <w:t>–</w:t>
      </w:r>
      <w:r w:rsidR="009E5835" w:rsidRPr="00284122">
        <w:rPr>
          <w:i/>
          <w:sz w:val="28"/>
          <w:szCs w:val="28"/>
          <w:u w:val="single"/>
          <w:shd w:val="clear" w:color="auto" w:fill="FFFFFF"/>
        </w:rPr>
        <w:t xml:space="preserve"> сказуемое –  </w:t>
      </w:r>
      <w:r w:rsidR="009E5835" w:rsidRPr="00284122">
        <w:rPr>
          <w:sz w:val="28"/>
          <w:szCs w:val="28"/>
          <w:u w:val="single"/>
          <w:shd w:val="clear" w:color="auto" w:fill="FFFFFF"/>
        </w:rPr>
        <w:t>любой член предложения (подлежащее только не 1 лица)</w:t>
      </w:r>
      <w:r w:rsidR="009E5835" w:rsidRPr="00284122">
        <w:rPr>
          <w:sz w:val="28"/>
          <w:szCs w:val="28"/>
          <w:u w:val="single"/>
          <w:shd w:val="clear" w:color="auto" w:fill="FFFFFF"/>
        </w:rPr>
        <w:br/>
      </w:r>
      <w:r w:rsidR="009E5835" w:rsidRPr="00284122">
        <w:rPr>
          <w:sz w:val="28"/>
          <w:szCs w:val="28"/>
          <w:shd w:val="clear" w:color="auto" w:fill="FFFFFF"/>
        </w:rPr>
        <w:t xml:space="preserve">Иван </w:t>
      </w:r>
      <w:r w:rsidR="009E5835" w:rsidRPr="00284122">
        <w:rPr>
          <w:i/>
          <w:sz w:val="28"/>
          <w:szCs w:val="28"/>
          <w:shd w:val="clear" w:color="auto" w:fill="FFFFFF"/>
        </w:rPr>
        <w:t>не подарил</w:t>
      </w:r>
      <w:r w:rsidR="009E5835" w:rsidRPr="00284122">
        <w:rPr>
          <w:rStyle w:val="a5"/>
          <w:sz w:val="28"/>
          <w:szCs w:val="28"/>
          <w:shd w:val="clear" w:color="auto" w:fill="FFFFFF"/>
        </w:rPr>
        <w:t> </w:t>
      </w:r>
      <w:r w:rsidR="009E5835" w:rsidRPr="00284122">
        <w:rPr>
          <w:sz w:val="28"/>
          <w:szCs w:val="28"/>
          <w:shd w:val="clear" w:color="auto" w:fill="FFFFFF"/>
        </w:rPr>
        <w:t>матери свою новую книгу.</w:t>
      </w:r>
    </w:p>
    <w:p w:rsidR="00F77911" w:rsidRPr="00284122" w:rsidRDefault="009E5835" w:rsidP="00640E0B">
      <w:pPr>
        <w:spacing w:line="360" w:lineRule="auto"/>
        <w:jc w:val="both"/>
        <w:rPr>
          <w:sz w:val="28"/>
          <w:szCs w:val="28"/>
        </w:rPr>
      </w:pPr>
      <w:r w:rsidRPr="00284122">
        <w:rPr>
          <w:sz w:val="28"/>
          <w:szCs w:val="28"/>
          <w:shd w:val="clear" w:color="auto" w:fill="FFFFFF"/>
        </w:rPr>
        <w:lastRenderedPageBreak/>
        <w:t>Д</w:t>
      </w:r>
      <w:r w:rsidR="00F77911" w:rsidRPr="00284122">
        <w:rPr>
          <w:sz w:val="28"/>
          <w:szCs w:val="28"/>
        </w:rPr>
        <w:t xml:space="preserve">рузья </w:t>
      </w:r>
      <w:r w:rsidR="00F77911" w:rsidRPr="00284122">
        <w:rPr>
          <w:i/>
          <w:sz w:val="28"/>
          <w:szCs w:val="28"/>
        </w:rPr>
        <w:t>не ожидали</w:t>
      </w:r>
      <w:r w:rsidR="00F77911" w:rsidRPr="00284122">
        <w:rPr>
          <w:sz w:val="28"/>
          <w:szCs w:val="28"/>
        </w:rPr>
        <w:t xml:space="preserve"> подлости.</w:t>
      </w:r>
    </w:p>
    <w:p w:rsidR="00F77911" w:rsidRPr="00284122" w:rsidRDefault="009E5835" w:rsidP="00640E0B">
      <w:pPr>
        <w:spacing w:line="360" w:lineRule="auto"/>
        <w:jc w:val="both"/>
        <w:rPr>
          <w:sz w:val="28"/>
          <w:szCs w:val="28"/>
        </w:rPr>
      </w:pPr>
      <w:r w:rsidRPr="00284122">
        <w:rPr>
          <w:sz w:val="28"/>
          <w:szCs w:val="28"/>
        </w:rPr>
        <w:t xml:space="preserve">Жители </w:t>
      </w:r>
      <w:r w:rsidRPr="00284122">
        <w:rPr>
          <w:i/>
          <w:sz w:val="28"/>
          <w:szCs w:val="28"/>
        </w:rPr>
        <w:t>не</w:t>
      </w:r>
      <w:r w:rsidR="00F77911" w:rsidRPr="00284122">
        <w:rPr>
          <w:i/>
          <w:sz w:val="28"/>
          <w:szCs w:val="28"/>
        </w:rPr>
        <w:t xml:space="preserve"> рассказали</w:t>
      </w:r>
      <w:r w:rsidR="00F77911" w:rsidRPr="00284122">
        <w:rPr>
          <w:sz w:val="28"/>
          <w:szCs w:val="28"/>
        </w:rPr>
        <w:t xml:space="preserve"> про местные обычаи.</w:t>
      </w:r>
    </w:p>
    <w:p w:rsidR="00F77911" w:rsidRPr="00284122" w:rsidRDefault="00F77911" w:rsidP="00640E0B">
      <w:pPr>
        <w:spacing w:line="360" w:lineRule="auto"/>
        <w:jc w:val="both"/>
        <w:rPr>
          <w:sz w:val="28"/>
          <w:szCs w:val="28"/>
        </w:rPr>
      </w:pPr>
      <w:r w:rsidRPr="00284122">
        <w:rPr>
          <w:sz w:val="28"/>
          <w:szCs w:val="28"/>
        </w:rPr>
        <w:t xml:space="preserve">Люди </w:t>
      </w:r>
      <w:r w:rsidRPr="00284122">
        <w:rPr>
          <w:i/>
          <w:sz w:val="28"/>
          <w:szCs w:val="28"/>
        </w:rPr>
        <w:t>не говорили</w:t>
      </w:r>
      <w:r w:rsidRPr="00284122">
        <w:rPr>
          <w:sz w:val="28"/>
          <w:szCs w:val="28"/>
        </w:rPr>
        <w:t xml:space="preserve"> о суевериях.</w:t>
      </w:r>
    </w:p>
    <w:p w:rsidR="00F77911" w:rsidRPr="00284122" w:rsidRDefault="009E5835" w:rsidP="00640E0B">
      <w:pPr>
        <w:spacing w:line="360" w:lineRule="auto"/>
        <w:jc w:val="both"/>
        <w:rPr>
          <w:sz w:val="28"/>
          <w:szCs w:val="28"/>
          <w:shd w:val="clear" w:color="auto" w:fill="FFFFFF"/>
        </w:rPr>
      </w:pPr>
      <w:r w:rsidRPr="00284122">
        <w:rPr>
          <w:b/>
          <w:i/>
          <w:sz w:val="28"/>
          <w:szCs w:val="28"/>
          <w:u w:val="single"/>
          <w:shd w:val="clear" w:color="auto" w:fill="FFFFFF"/>
        </w:rPr>
        <w:br/>
      </w:r>
      <w:r w:rsidR="00BB5CF7" w:rsidRPr="00BB5CF7">
        <w:rPr>
          <w:sz w:val="28"/>
          <w:szCs w:val="28"/>
          <w:shd w:val="clear" w:color="auto" w:fill="FFFFFF"/>
        </w:rPr>
        <w:t>(2)</w:t>
      </w:r>
      <w:r w:rsidR="00BB5CF7" w:rsidRPr="00284122">
        <w:rPr>
          <w:i/>
          <w:sz w:val="28"/>
          <w:szCs w:val="28"/>
          <w:u w:val="single"/>
          <w:shd w:val="clear" w:color="auto" w:fill="FFFFFF"/>
        </w:rPr>
        <w:t xml:space="preserve"> </w:t>
      </w:r>
      <w:r w:rsidRPr="00284122">
        <w:rPr>
          <w:i/>
          <w:sz w:val="28"/>
          <w:szCs w:val="28"/>
          <w:u w:val="single"/>
          <w:shd w:val="clear" w:color="auto" w:fill="FFFFFF"/>
        </w:rPr>
        <w:t xml:space="preserve">«не» – подлежащее – </w:t>
      </w:r>
      <w:r w:rsidRPr="00284122">
        <w:rPr>
          <w:sz w:val="28"/>
          <w:szCs w:val="28"/>
          <w:u w:val="single"/>
          <w:shd w:val="clear" w:color="auto" w:fill="FFFFFF"/>
        </w:rPr>
        <w:t>любой член предложения</w:t>
      </w:r>
    </w:p>
    <w:p w:rsidR="009E5835" w:rsidRPr="00284122" w:rsidRDefault="009E5835" w:rsidP="00640E0B">
      <w:pPr>
        <w:spacing w:line="360" w:lineRule="auto"/>
        <w:jc w:val="both"/>
        <w:rPr>
          <w:sz w:val="28"/>
          <w:szCs w:val="28"/>
        </w:rPr>
      </w:pPr>
      <w:r w:rsidRPr="00284122">
        <w:rPr>
          <w:i/>
          <w:sz w:val="28"/>
          <w:szCs w:val="28"/>
          <w:shd w:val="clear" w:color="auto" w:fill="FFFFFF"/>
        </w:rPr>
        <w:t>Не отец</w:t>
      </w:r>
      <w:r w:rsidRPr="00284122">
        <w:rPr>
          <w:sz w:val="28"/>
          <w:szCs w:val="28"/>
          <w:shd w:val="clear" w:color="auto" w:fill="FFFFFF"/>
        </w:rPr>
        <w:t xml:space="preserve"> пришёл на помощь.</w:t>
      </w:r>
    </w:p>
    <w:p w:rsidR="00F77911" w:rsidRPr="00284122" w:rsidRDefault="00F77911" w:rsidP="00640E0B">
      <w:pPr>
        <w:spacing w:line="360" w:lineRule="auto"/>
        <w:jc w:val="both"/>
        <w:rPr>
          <w:sz w:val="28"/>
          <w:szCs w:val="28"/>
          <w:shd w:val="clear" w:color="auto" w:fill="FFFFFF"/>
        </w:rPr>
      </w:pPr>
      <w:r w:rsidRPr="00284122">
        <w:rPr>
          <w:i/>
          <w:sz w:val="28"/>
          <w:szCs w:val="28"/>
          <w:shd w:val="clear" w:color="auto" w:fill="FFFFFF"/>
        </w:rPr>
        <w:t>Не президент</w:t>
      </w:r>
      <w:r w:rsidRPr="00284122">
        <w:rPr>
          <w:sz w:val="28"/>
          <w:szCs w:val="28"/>
          <w:shd w:val="clear" w:color="auto" w:fill="FFFFFF"/>
        </w:rPr>
        <w:t xml:space="preserve"> издал указ.</w:t>
      </w:r>
    </w:p>
    <w:p w:rsidR="00F77911" w:rsidRPr="00284122" w:rsidRDefault="009E5835" w:rsidP="00640E0B">
      <w:pPr>
        <w:spacing w:line="360" w:lineRule="auto"/>
        <w:jc w:val="both"/>
        <w:rPr>
          <w:sz w:val="28"/>
          <w:szCs w:val="28"/>
          <w:shd w:val="clear" w:color="auto" w:fill="FFFFFF"/>
        </w:rPr>
      </w:pPr>
      <w:r w:rsidRPr="00284122">
        <w:rPr>
          <w:b/>
          <w:i/>
          <w:sz w:val="28"/>
          <w:szCs w:val="28"/>
          <w:u w:val="single"/>
          <w:shd w:val="clear" w:color="auto" w:fill="FFFFFF"/>
        </w:rPr>
        <w:br/>
      </w:r>
      <w:r w:rsidR="00BB5CF7" w:rsidRPr="00BB5CF7">
        <w:rPr>
          <w:sz w:val="28"/>
          <w:szCs w:val="28"/>
          <w:shd w:val="clear" w:color="auto" w:fill="FFFFFF"/>
        </w:rPr>
        <w:t>(3)</w:t>
      </w:r>
      <w:r w:rsidR="00BB5CF7" w:rsidRPr="00284122">
        <w:rPr>
          <w:i/>
          <w:sz w:val="28"/>
          <w:szCs w:val="28"/>
          <w:u w:val="single"/>
          <w:shd w:val="clear" w:color="auto" w:fill="FFFFFF"/>
        </w:rPr>
        <w:t xml:space="preserve"> </w:t>
      </w:r>
      <w:r w:rsidRPr="00284122">
        <w:rPr>
          <w:i/>
          <w:sz w:val="28"/>
          <w:szCs w:val="28"/>
          <w:u w:val="single"/>
          <w:shd w:val="clear" w:color="auto" w:fill="FFFFFF"/>
        </w:rPr>
        <w:t xml:space="preserve">«не» – обстоятельство – </w:t>
      </w:r>
      <w:r w:rsidRPr="00284122">
        <w:rPr>
          <w:sz w:val="28"/>
          <w:szCs w:val="28"/>
          <w:u w:val="single"/>
          <w:shd w:val="clear" w:color="auto" w:fill="FFFFFF"/>
        </w:rPr>
        <w:t>любой член предложения</w:t>
      </w:r>
    </w:p>
    <w:p w:rsidR="009E5835" w:rsidRPr="00284122" w:rsidRDefault="009E5835" w:rsidP="00640E0B">
      <w:pPr>
        <w:spacing w:line="360" w:lineRule="auto"/>
        <w:jc w:val="both"/>
        <w:rPr>
          <w:rStyle w:val="20"/>
          <w:i/>
          <w:iCs/>
          <w:sz w:val="28"/>
          <w:szCs w:val="28"/>
          <w:shd w:val="clear" w:color="auto" w:fill="FFFFFF"/>
        </w:rPr>
      </w:pPr>
      <w:r w:rsidRPr="00284122">
        <w:rPr>
          <w:sz w:val="28"/>
          <w:szCs w:val="28"/>
          <w:shd w:val="clear" w:color="auto" w:fill="FFFFFF"/>
        </w:rPr>
        <w:t xml:space="preserve">Иван пошел </w:t>
      </w:r>
      <w:r w:rsidRPr="00284122">
        <w:rPr>
          <w:i/>
          <w:sz w:val="28"/>
          <w:szCs w:val="28"/>
          <w:shd w:val="clear" w:color="auto" w:fill="FFFFFF"/>
        </w:rPr>
        <w:t>не</w:t>
      </w:r>
      <w:r w:rsidRPr="00284122">
        <w:rPr>
          <w:rStyle w:val="a5"/>
          <w:sz w:val="28"/>
          <w:szCs w:val="28"/>
          <w:shd w:val="clear" w:color="auto" w:fill="FFFFFF"/>
        </w:rPr>
        <w:t> </w:t>
      </w:r>
      <w:r w:rsidRPr="003F1501">
        <w:rPr>
          <w:rStyle w:val="20"/>
          <w:b w:val="0"/>
          <w:i/>
          <w:sz w:val="28"/>
          <w:szCs w:val="28"/>
          <w:shd w:val="clear" w:color="auto" w:fill="FFFFFF"/>
        </w:rPr>
        <w:t>на концерт.</w:t>
      </w:r>
    </w:p>
    <w:p w:rsidR="009E5835" w:rsidRPr="003F1501" w:rsidRDefault="009E5835" w:rsidP="00640E0B">
      <w:pPr>
        <w:spacing w:line="360" w:lineRule="auto"/>
        <w:jc w:val="both"/>
        <w:rPr>
          <w:rStyle w:val="20"/>
          <w:b w:val="0"/>
          <w:sz w:val="28"/>
          <w:szCs w:val="28"/>
          <w:shd w:val="clear" w:color="auto" w:fill="FFFFFF"/>
        </w:rPr>
      </w:pPr>
      <w:bookmarkStart w:id="159" w:name="_Toc482379695"/>
      <w:bookmarkStart w:id="160" w:name="_Toc482621024"/>
      <w:r w:rsidRPr="003F1501">
        <w:rPr>
          <w:rStyle w:val="20"/>
          <w:b w:val="0"/>
          <w:i/>
          <w:sz w:val="28"/>
          <w:szCs w:val="28"/>
          <w:shd w:val="clear" w:color="auto" w:fill="FFFFFF"/>
        </w:rPr>
        <w:t>Не вечно</w:t>
      </w:r>
      <w:r w:rsidRPr="00284122">
        <w:rPr>
          <w:rStyle w:val="20"/>
          <w:sz w:val="28"/>
          <w:szCs w:val="28"/>
          <w:shd w:val="clear" w:color="auto" w:fill="FFFFFF"/>
        </w:rPr>
        <w:t xml:space="preserve"> </w:t>
      </w:r>
      <w:r w:rsidRPr="003F1501">
        <w:rPr>
          <w:rStyle w:val="20"/>
          <w:b w:val="0"/>
          <w:sz w:val="28"/>
          <w:szCs w:val="28"/>
          <w:shd w:val="clear" w:color="auto" w:fill="FFFFFF"/>
        </w:rPr>
        <w:t>огонь горит.</w:t>
      </w:r>
      <w:bookmarkEnd w:id="159"/>
      <w:bookmarkEnd w:id="160"/>
    </w:p>
    <w:p w:rsidR="00F77911" w:rsidRPr="00284122" w:rsidRDefault="00F77911" w:rsidP="00640E0B">
      <w:pPr>
        <w:spacing w:line="360" w:lineRule="auto"/>
        <w:jc w:val="both"/>
        <w:rPr>
          <w:rStyle w:val="20"/>
          <w:i/>
          <w:sz w:val="28"/>
          <w:szCs w:val="28"/>
          <w:shd w:val="clear" w:color="auto" w:fill="FFFFFF"/>
        </w:rPr>
      </w:pPr>
    </w:p>
    <w:p w:rsidR="009E5835" w:rsidRPr="00284122" w:rsidRDefault="00BB5CF7" w:rsidP="00640E0B">
      <w:pPr>
        <w:spacing w:line="360" w:lineRule="auto"/>
        <w:jc w:val="both"/>
        <w:rPr>
          <w:sz w:val="28"/>
          <w:szCs w:val="28"/>
          <w:u w:val="single"/>
          <w:shd w:val="clear" w:color="auto" w:fill="FFFFFF"/>
        </w:rPr>
      </w:pPr>
      <w:r w:rsidRPr="00BB5CF7">
        <w:rPr>
          <w:sz w:val="28"/>
          <w:szCs w:val="28"/>
          <w:shd w:val="clear" w:color="auto" w:fill="FFFFFF"/>
        </w:rPr>
        <w:t>(4)</w:t>
      </w:r>
      <w:r w:rsidRPr="00284122">
        <w:rPr>
          <w:i/>
          <w:sz w:val="28"/>
          <w:szCs w:val="28"/>
          <w:u w:val="single"/>
          <w:shd w:val="clear" w:color="auto" w:fill="FFFFFF"/>
        </w:rPr>
        <w:t xml:space="preserve"> </w:t>
      </w:r>
      <w:r w:rsidR="009E5835" w:rsidRPr="00284122">
        <w:rPr>
          <w:i/>
          <w:sz w:val="28"/>
          <w:szCs w:val="28"/>
          <w:u w:val="single"/>
          <w:shd w:val="clear" w:color="auto" w:fill="FFFFFF"/>
        </w:rPr>
        <w:t xml:space="preserve">«не» – определение – </w:t>
      </w:r>
      <w:r w:rsidR="009E5835" w:rsidRPr="00284122">
        <w:rPr>
          <w:sz w:val="28"/>
          <w:szCs w:val="28"/>
          <w:u w:val="single"/>
          <w:shd w:val="clear" w:color="auto" w:fill="FFFFFF"/>
        </w:rPr>
        <w:t>любой член предложения</w:t>
      </w:r>
    </w:p>
    <w:p w:rsidR="009E5835" w:rsidRPr="00284122" w:rsidRDefault="009E5835" w:rsidP="00640E0B">
      <w:pPr>
        <w:spacing w:line="360" w:lineRule="auto"/>
        <w:jc w:val="both"/>
        <w:rPr>
          <w:sz w:val="28"/>
          <w:szCs w:val="28"/>
          <w:shd w:val="clear" w:color="auto" w:fill="FFFFFF"/>
        </w:rPr>
      </w:pPr>
      <w:r w:rsidRPr="00284122">
        <w:rPr>
          <w:i/>
          <w:sz w:val="28"/>
          <w:szCs w:val="28"/>
          <w:shd w:val="clear" w:color="auto" w:fill="FFFFFF"/>
        </w:rPr>
        <w:t>Не лучший</w:t>
      </w:r>
      <w:r w:rsidRPr="00284122">
        <w:rPr>
          <w:sz w:val="28"/>
          <w:szCs w:val="28"/>
          <w:shd w:val="clear" w:color="auto" w:fill="FFFFFF"/>
        </w:rPr>
        <w:t xml:space="preserve"> день выдался.</w:t>
      </w:r>
    </w:p>
    <w:p w:rsidR="009E5835" w:rsidRPr="00284122" w:rsidRDefault="009E5835" w:rsidP="00640E0B">
      <w:pPr>
        <w:spacing w:line="360" w:lineRule="auto"/>
        <w:jc w:val="both"/>
        <w:rPr>
          <w:sz w:val="28"/>
          <w:szCs w:val="28"/>
          <w:shd w:val="clear" w:color="auto" w:fill="FFFFFF"/>
        </w:rPr>
      </w:pPr>
      <w:r w:rsidRPr="00284122">
        <w:rPr>
          <w:sz w:val="28"/>
          <w:szCs w:val="28"/>
          <w:shd w:val="clear" w:color="auto" w:fill="FFFFFF"/>
        </w:rPr>
        <w:t xml:space="preserve">Это было </w:t>
      </w:r>
      <w:r w:rsidRPr="00284122">
        <w:rPr>
          <w:i/>
          <w:sz w:val="28"/>
          <w:szCs w:val="28"/>
          <w:shd w:val="clear" w:color="auto" w:fill="FFFFFF"/>
        </w:rPr>
        <w:t>не обязательное</w:t>
      </w:r>
      <w:r w:rsidRPr="00284122">
        <w:rPr>
          <w:sz w:val="28"/>
          <w:szCs w:val="28"/>
          <w:shd w:val="clear" w:color="auto" w:fill="FFFFFF"/>
        </w:rPr>
        <w:t xml:space="preserve"> задание.</w:t>
      </w:r>
    </w:p>
    <w:p w:rsidR="009E5835" w:rsidRPr="00284122" w:rsidRDefault="009E5835" w:rsidP="00640E0B">
      <w:pPr>
        <w:spacing w:line="360" w:lineRule="auto"/>
        <w:jc w:val="both"/>
        <w:rPr>
          <w:sz w:val="28"/>
          <w:szCs w:val="28"/>
          <w:shd w:val="clear" w:color="auto" w:fill="FFFFFF"/>
        </w:rPr>
      </w:pPr>
    </w:p>
    <w:p w:rsidR="009E5835" w:rsidRPr="00284122" w:rsidRDefault="00BB5CF7" w:rsidP="00640E0B">
      <w:pPr>
        <w:spacing w:line="360" w:lineRule="auto"/>
        <w:jc w:val="both"/>
        <w:rPr>
          <w:sz w:val="28"/>
          <w:szCs w:val="28"/>
          <w:shd w:val="clear" w:color="auto" w:fill="FFFFFF"/>
        </w:rPr>
      </w:pPr>
      <w:r w:rsidRPr="00BB5CF7">
        <w:rPr>
          <w:sz w:val="28"/>
          <w:szCs w:val="28"/>
          <w:shd w:val="clear" w:color="auto" w:fill="FFFFFF"/>
        </w:rPr>
        <w:t>(5)</w:t>
      </w:r>
      <w:r w:rsidR="009E5835" w:rsidRPr="00284122">
        <w:rPr>
          <w:i/>
          <w:sz w:val="28"/>
          <w:szCs w:val="28"/>
          <w:u w:val="single"/>
          <w:shd w:val="clear" w:color="auto" w:fill="FFFFFF"/>
        </w:rPr>
        <w:t xml:space="preserve"> «не» – дополнение – </w:t>
      </w:r>
      <w:r w:rsidR="009E5835" w:rsidRPr="00284122">
        <w:rPr>
          <w:sz w:val="28"/>
          <w:szCs w:val="28"/>
          <w:u w:val="single"/>
          <w:shd w:val="clear" w:color="auto" w:fill="FFFFFF"/>
        </w:rPr>
        <w:t>любой член предложения</w:t>
      </w:r>
    </w:p>
    <w:p w:rsidR="009E5835" w:rsidRPr="00284122" w:rsidRDefault="009E5835" w:rsidP="00640E0B">
      <w:pPr>
        <w:spacing w:line="360" w:lineRule="auto"/>
        <w:jc w:val="both"/>
        <w:rPr>
          <w:sz w:val="28"/>
          <w:szCs w:val="28"/>
        </w:rPr>
      </w:pPr>
      <w:r w:rsidRPr="00284122">
        <w:rPr>
          <w:sz w:val="28"/>
          <w:szCs w:val="28"/>
        </w:rPr>
        <w:t xml:space="preserve">Он гулял </w:t>
      </w:r>
      <w:r w:rsidRPr="00284122">
        <w:rPr>
          <w:i/>
          <w:sz w:val="28"/>
          <w:szCs w:val="28"/>
        </w:rPr>
        <w:t>не с собакой</w:t>
      </w:r>
      <w:r w:rsidRPr="00284122">
        <w:rPr>
          <w:sz w:val="28"/>
          <w:szCs w:val="28"/>
        </w:rPr>
        <w:t>.</w:t>
      </w:r>
    </w:p>
    <w:p w:rsidR="009E5835" w:rsidRPr="00284122" w:rsidRDefault="009E5835" w:rsidP="00640E0B">
      <w:pPr>
        <w:spacing w:line="360" w:lineRule="auto"/>
        <w:jc w:val="both"/>
        <w:rPr>
          <w:sz w:val="28"/>
          <w:szCs w:val="28"/>
        </w:rPr>
      </w:pPr>
      <w:r w:rsidRPr="00284122">
        <w:rPr>
          <w:sz w:val="28"/>
          <w:szCs w:val="28"/>
        </w:rPr>
        <w:t xml:space="preserve">Писатель подарил </w:t>
      </w:r>
      <w:r w:rsidRPr="00284122">
        <w:rPr>
          <w:i/>
          <w:sz w:val="28"/>
          <w:szCs w:val="28"/>
        </w:rPr>
        <w:t>не книгу</w:t>
      </w:r>
      <w:r w:rsidRPr="00284122">
        <w:rPr>
          <w:sz w:val="28"/>
          <w:szCs w:val="28"/>
        </w:rPr>
        <w:t>.</w:t>
      </w:r>
    </w:p>
    <w:p w:rsidR="00973F1B" w:rsidRPr="00252964" w:rsidRDefault="00973F1B" w:rsidP="00640E0B">
      <w:pPr>
        <w:shd w:val="clear" w:color="auto" w:fill="FFFFFF"/>
        <w:spacing w:line="360" w:lineRule="auto"/>
        <w:jc w:val="both"/>
        <w:rPr>
          <w:sz w:val="28"/>
          <w:szCs w:val="28"/>
        </w:rPr>
      </w:pPr>
    </w:p>
    <w:p w:rsidR="00973F1B" w:rsidRPr="00284122" w:rsidRDefault="00985E86" w:rsidP="00640E0B">
      <w:pPr>
        <w:spacing w:line="360" w:lineRule="auto"/>
        <w:jc w:val="both"/>
        <w:rPr>
          <w:i/>
          <w:sz w:val="28"/>
          <w:szCs w:val="28"/>
          <w:u w:val="single"/>
          <w:shd w:val="clear" w:color="auto" w:fill="FFFFFF"/>
        </w:rPr>
      </w:pPr>
      <w:r w:rsidRPr="00985E86">
        <w:rPr>
          <w:sz w:val="28"/>
          <w:szCs w:val="28"/>
        </w:rPr>
        <w:t>ЛМ-</w:t>
      </w:r>
      <w:r w:rsidR="009D70C3" w:rsidRPr="00985E86">
        <w:rPr>
          <w:iCs/>
          <w:sz w:val="28"/>
          <w:szCs w:val="28"/>
        </w:rPr>
        <w:t>1</w:t>
      </w:r>
      <w:r w:rsidR="0018649C">
        <w:rPr>
          <w:iCs/>
          <w:sz w:val="28"/>
          <w:szCs w:val="28"/>
        </w:rPr>
        <w:t>0</w:t>
      </w:r>
      <w:r w:rsidR="00973F1B" w:rsidRPr="00985E86">
        <w:rPr>
          <w:iCs/>
          <w:sz w:val="28"/>
          <w:szCs w:val="28"/>
        </w:rPr>
        <w:t>.</w:t>
      </w:r>
      <w:r w:rsidR="00973F1B" w:rsidRPr="00284122">
        <w:rPr>
          <w:i/>
          <w:iCs/>
          <w:sz w:val="28"/>
          <w:szCs w:val="28"/>
          <w:u w:val="single"/>
        </w:rPr>
        <w:t xml:space="preserve"> «как раз» </w:t>
      </w:r>
      <w:r w:rsidR="00973F1B" w:rsidRPr="00284122">
        <w:rPr>
          <w:sz w:val="28"/>
          <w:szCs w:val="28"/>
          <w:u w:val="single"/>
        </w:rPr>
        <w:t xml:space="preserve">– </w:t>
      </w:r>
      <w:r w:rsidR="00973F1B" w:rsidRPr="00284122">
        <w:rPr>
          <w:i/>
          <w:sz w:val="28"/>
          <w:szCs w:val="28"/>
          <w:u w:val="single"/>
          <w:shd w:val="clear" w:color="auto" w:fill="FFFFFF"/>
        </w:rPr>
        <w:t>любой член предложения</w:t>
      </w:r>
      <w:r w:rsidR="00973F1B" w:rsidRPr="00284122">
        <w:rPr>
          <w:sz w:val="28"/>
          <w:szCs w:val="28"/>
          <w:u w:val="single"/>
        </w:rPr>
        <w:t xml:space="preserve"> </w:t>
      </w:r>
    </w:p>
    <w:p w:rsidR="00CA36C2" w:rsidRPr="00284122" w:rsidRDefault="00CA36C2" w:rsidP="00640E0B">
      <w:pPr>
        <w:spacing w:line="360" w:lineRule="auto"/>
        <w:jc w:val="both"/>
        <w:rPr>
          <w:sz w:val="28"/>
          <w:szCs w:val="28"/>
        </w:rPr>
      </w:pPr>
    </w:p>
    <w:p w:rsidR="00973F1B" w:rsidRPr="00284122" w:rsidRDefault="00973F1B" w:rsidP="00640E0B">
      <w:pPr>
        <w:spacing w:line="360" w:lineRule="auto"/>
        <w:jc w:val="both"/>
        <w:rPr>
          <w:sz w:val="28"/>
          <w:szCs w:val="28"/>
        </w:rPr>
      </w:pPr>
      <w:r w:rsidRPr="00284122">
        <w:rPr>
          <w:sz w:val="28"/>
          <w:szCs w:val="28"/>
        </w:rPr>
        <w:t xml:space="preserve">Предполагается, что наличие </w:t>
      </w:r>
      <w:r w:rsidR="008D49E4" w:rsidRPr="00284122">
        <w:rPr>
          <w:sz w:val="28"/>
          <w:szCs w:val="28"/>
        </w:rPr>
        <w:t>устойчивого сочетания</w:t>
      </w:r>
      <w:r w:rsidRPr="00284122">
        <w:rPr>
          <w:sz w:val="28"/>
          <w:szCs w:val="28"/>
        </w:rPr>
        <w:t xml:space="preserve"> </w:t>
      </w:r>
      <w:r w:rsidR="008D49E4" w:rsidRPr="00284122">
        <w:rPr>
          <w:i/>
          <w:iCs/>
          <w:sz w:val="28"/>
          <w:szCs w:val="28"/>
        </w:rPr>
        <w:t>как раз</w:t>
      </w:r>
      <w:r w:rsidRPr="00284122">
        <w:rPr>
          <w:sz w:val="28"/>
          <w:szCs w:val="28"/>
        </w:rPr>
        <w:t xml:space="preserve"> повлечёт за собой смещение ядра высказывания на вышеуказанный лексический маркер и на любой следующий за ним член предложения</w:t>
      </w:r>
      <w:r w:rsidR="00CA36C2" w:rsidRPr="00284122">
        <w:rPr>
          <w:sz w:val="28"/>
          <w:szCs w:val="28"/>
        </w:rPr>
        <w:t>. Стоит заметить, что устойчивое сочетание должно располагаться</w:t>
      </w:r>
      <w:r w:rsidR="008D49E4" w:rsidRPr="00284122">
        <w:rPr>
          <w:sz w:val="28"/>
          <w:szCs w:val="28"/>
        </w:rPr>
        <w:t xml:space="preserve"> не в </w:t>
      </w:r>
      <w:r w:rsidR="00CA36C2" w:rsidRPr="00284122">
        <w:rPr>
          <w:sz w:val="28"/>
          <w:szCs w:val="28"/>
        </w:rPr>
        <w:t>конечной позиции</w:t>
      </w:r>
      <w:r w:rsidR="008D49E4" w:rsidRPr="00284122">
        <w:rPr>
          <w:sz w:val="28"/>
          <w:szCs w:val="28"/>
        </w:rPr>
        <w:t xml:space="preserve">. </w:t>
      </w:r>
      <w:r w:rsidRPr="00284122">
        <w:rPr>
          <w:sz w:val="28"/>
          <w:szCs w:val="28"/>
        </w:rPr>
        <w:t>Примеры:</w:t>
      </w:r>
    </w:p>
    <w:p w:rsidR="00973F1B" w:rsidRPr="00284122" w:rsidRDefault="00973F1B" w:rsidP="00640E0B">
      <w:pPr>
        <w:shd w:val="clear" w:color="auto" w:fill="FFFFFF"/>
        <w:spacing w:line="360" w:lineRule="auto"/>
        <w:jc w:val="both"/>
        <w:rPr>
          <w:sz w:val="28"/>
          <w:szCs w:val="28"/>
        </w:rPr>
      </w:pPr>
      <w:r w:rsidRPr="00284122">
        <w:rPr>
          <w:i/>
          <w:sz w:val="28"/>
          <w:szCs w:val="28"/>
        </w:rPr>
        <w:t>Как раз учитель</w:t>
      </w:r>
      <w:r w:rsidRPr="00284122">
        <w:rPr>
          <w:sz w:val="28"/>
          <w:szCs w:val="28"/>
        </w:rPr>
        <w:t xml:space="preserve"> дал неверный ответ.</w:t>
      </w:r>
    </w:p>
    <w:p w:rsidR="00973F1B" w:rsidRPr="00284122" w:rsidRDefault="00973F1B" w:rsidP="00640E0B">
      <w:pPr>
        <w:shd w:val="clear" w:color="auto" w:fill="FFFFFF"/>
        <w:spacing w:line="360" w:lineRule="auto"/>
        <w:jc w:val="both"/>
        <w:rPr>
          <w:sz w:val="28"/>
          <w:szCs w:val="28"/>
        </w:rPr>
      </w:pPr>
      <w:r w:rsidRPr="00284122">
        <w:rPr>
          <w:sz w:val="28"/>
          <w:szCs w:val="28"/>
        </w:rPr>
        <w:lastRenderedPageBreak/>
        <w:t xml:space="preserve">Нам привезли заказ </w:t>
      </w:r>
      <w:r w:rsidRPr="00284122">
        <w:rPr>
          <w:i/>
          <w:sz w:val="28"/>
          <w:szCs w:val="28"/>
        </w:rPr>
        <w:t>как раз сегодня</w:t>
      </w:r>
      <w:r w:rsidRPr="00284122">
        <w:rPr>
          <w:sz w:val="28"/>
          <w:szCs w:val="28"/>
        </w:rPr>
        <w:t>.</w:t>
      </w:r>
    </w:p>
    <w:p w:rsidR="008D49E4" w:rsidRPr="00284122" w:rsidRDefault="008D49E4" w:rsidP="00640E0B">
      <w:pPr>
        <w:shd w:val="clear" w:color="auto" w:fill="FFFFFF"/>
        <w:spacing w:line="360" w:lineRule="auto"/>
        <w:jc w:val="both"/>
        <w:rPr>
          <w:sz w:val="28"/>
          <w:szCs w:val="28"/>
        </w:rPr>
      </w:pPr>
    </w:p>
    <w:p w:rsidR="008D49E4" w:rsidRPr="00284122" w:rsidRDefault="00985E86" w:rsidP="00640E0B">
      <w:pPr>
        <w:spacing w:line="360" w:lineRule="auto"/>
        <w:jc w:val="both"/>
        <w:rPr>
          <w:i/>
          <w:sz w:val="28"/>
          <w:szCs w:val="28"/>
          <w:u w:val="single"/>
        </w:rPr>
      </w:pPr>
      <w:r w:rsidRPr="00985E86">
        <w:rPr>
          <w:sz w:val="28"/>
          <w:szCs w:val="28"/>
        </w:rPr>
        <w:t>ЛМ-</w:t>
      </w:r>
      <w:r w:rsidR="009D70C3" w:rsidRPr="00985E86">
        <w:rPr>
          <w:sz w:val="28"/>
          <w:szCs w:val="28"/>
        </w:rPr>
        <w:t>1</w:t>
      </w:r>
      <w:r w:rsidR="0018649C">
        <w:rPr>
          <w:sz w:val="28"/>
          <w:szCs w:val="28"/>
        </w:rPr>
        <w:t>1</w:t>
      </w:r>
      <w:r w:rsidR="008D49E4" w:rsidRPr="00985E86">
        <w:rPr>
          <w:sz w:val="28"/>
          <w:szCs w:val="28"/>
        </w:rPr>
        <w:t>.</w:t>
      </w:r>
      <w:r w:rsidR="008D49E4" w:rsidRPr="00284122">
        <w:rPr>
          <w:sz w:val="28"/>
          <w:szCs w:val="28"/>
          <w:u w:val="single"/>
        </w:rPr>
        <w:t xml:space="preserve"> </w:t>
      </w:r>
      <w:r w:rsidR="008D49E4" w:rsidRPr="00284122">
        <w:rPr>
          <w:i/>
          <w:sz w:val="28"/>
          <w:szCs w:val="28"/>
          <w:u w:val="single"/>
        </w:rPr>
        <w:t>«только»</w:t>
      </w:r>
      <w:r w:rsidR="008D49E4" w:rsidRPr="00284122">
        <w:rPr>
          <w:i/>
          <w:iCs/>
          <w:sz w:val="28"/>
          <w:szCs w:val="28"/>
          <w:u w:val="single"/>
        </w:rPr>
        <w:t>/«именно»/«лишь»</w:t>
      </w:r>
      <w:r w:rsidR="008D49E4" w:rsidRPr="00284122">
        <w:rPr>
          <w:i/>
          <w:sz w:val="28"/>
          <w:szCs w:val="28"/>
          <w:u w:val="single"/>
        </w:rPr>
        <w:t xml:space="preserve">/ </w:t>
      </w:r>
      <w:r w:rsidR="008D49E4" w:rsidRPr="00284122">
        <w:rPr>
          <w:i/>
          <w:sz w:val="28"/>
          <w:szCs w:val="28"/>
          <w:u w:val="single"/>
          <w:shd w:val="clear" w:color="auto" w:fill="FFFFFF"/>
        </w:rPr>
        <w:t>– любой член предложения</w:t>
      </w:r>
    </w:p>
    <w:p w:rsidR="008D49E4" w:rsidRPr="00284122" w:rsidRDefault="008D49E4" w:rsidP="00640E0B">
      <w:pPr>
        <w:shd w:val="clear" w:color="auto" w:fill="FFFFFF"/>
        <w:spacing w:line="360" w:lineRule="auto"/>
        <w:jc w:val="both"/>
        <w:rPr>
          <w:iCs/>
          <w:sz w:val="28"/>
          <w:szCs w:val="28"/>
        </w:rPr>
      </w:pPr>
    </w:p>
    <w:p w:rsidR="008D49E4" w:rsidRPr="00284122" w:rsidRDefault="008D49E4" w:rsidP="00640E0B">
      <w:pPr>
        <w:spacing w:line="360" w:lineRule="auto"/>
        <w:jc w:val="both"/>
        <w:rPr>
          <w:sz w:val="28"/>
          <w:szCs w:val="28"/>
        </w:rPr>
      </w:pPr>
      <w:r w:rsidRPr="00284122">
        <w:rPr>
          <w:sz w:val="28"/>
          <w:szCs w:val="28"/>
        </w:rPr>
        <w:t xml:space="preserve">Предполагается, что наличие частиц </w:t>
      </w:r>
      <w:r w:rsidRPr="00284122">
        <w:rPr>
          <w:i/>
          <w:sz w:val="28"/>
          <w:szCs w:val="28"/>
        </w:rPr>
        <w:t>только, именно, лишь</w:t>
      </w:r>
      <w:r w:rsidRPr="00284122">
        <w:rPr>
          <w:i/>
          <w:iCs/>
          <w:sz w:val="28"/>
          <w:szCs w:val="28"/>
        </w:rPr>
        <w:t xml:space="preserve"> </w:t>
      </w:r>
      <w:r w:rsidRPr="00284122">
        <w:rPr>
          <w:sz w:val="28"/>
          <w:szCs w:val="28"/>
        </w:rPr>
        <w:t>повлечёт за собой смещение ядра высказывания (или усиление фразового ударения) на вышеуказанный лексический маркер и на любой следующий за ним член предложения. Примеры:</w:t>
      </w:r>
    </w:p>
    <w:p w:rsidR="008D49E4" w:rsidRPr="00284122" w:rsidRDefault="008D49E4" w:rsidP="00640E0B">
      <w:pPr>
        <w:shd w:val="clear" w:color="auto" w:fill="FFFFFF"/>
        <w:spacing w:line="360" w:lineRule="auto"/>
        <w:jc w:val="both"/>
        <w:rPr>
          <w:sz w:val="28"/>
          <w:szCs w:val="28"/>
        </w:rPr>
      </w:pPr>
      <w:r w:rsidRPr="00284122">
        <w:rPr>
          <w:i/>
          <w:iCs/>
          <w:sz w:val="28"/>
          <w:szCs w:val="28"/>
        </w:rPr>
        <w:t>Только</w:t>
      </w:r>
      <w:r w:rsidRPr="00284122">
        <w:rPr>
          <w:i/>
          <w:sz w:val="28"/>
          <w:szCs w:val="28"/>
        </w:rPr>
        <w:t> Ваня</w:t>
      </w:r>
      <w:r w:rsidRPr="00284122">
        <w:rPr>
          <w:sz w:val="28"/>
          <w:szCs w:val="28"/>
        </w:rPr>
        <w:t> ел мясо.</w:t>
      </w:r>
    </w:p>
    <w:p w:rsidR="008D49E4" w:rsidRPr="00284122" w:rsidRDefault="008D49E4" w:rsidP="00640E0B">
      <w:pPr>
        <w:shd w:val="clear" w:color="auto" w:fill="FFFFFF"/>
        <w:spacing w:line="360" w:lineRule="auto"/>
        <w:jc w:val="both"/>
        <w:rPr>
          <w:sz w:val="28"/>
          <w:szCs w:val="28"/>
        </w:rPr>
      </w:pPr>
      <w:r w:rsidRPr="00284122">
        <w:rPr>
          <w:sz w:val="28"/>
          <w:szCs w:val="28"/>
        </w:rPr>
        <w:t>Ваня ел </w:t>
      </w:r>
      <w:r w:rsidRPr="00284122">
        <w:rPr>
          <w:i/>
          <w:iCs/>
          <w:sz w:val="28"/>
          <w:szCs w:val="28"/>
        </w:rPr>
        <w:t>только</w:t>
      </w:r>
      <w:r w:rsidRPr="00284122">
        <w:rPr>
          <w:i/>
          <w:sz w:val="28"/>
          <w:szCs w:val="28"/>
        </w:rPr>
        <w:t> мясо</w:t>
      </w:r>
      <w:r w:rsidRPr="00284122">
        <w:rPr>
          <w:sz w:val="28"/>
          <w:szCs w:val="28"/>
        </w:rPr>
        <w:t>.</w:t>
      </w:r>
    </w:p>
    <w:p w:rsidR="008D49E4" w:rsidRPr="00284122" w:rsidRDefault="008D49E4" w:rsidP="00640E0B">
      <w:pPr>
        <w:shd w:val="clear" w:color="auto" w:fill="FFFFFF"/>
        <w:spacing w:line="360" w:lineRule="auto"/>
        <w:jc w:val="both"/>
        <w:rPr>
          <w:sz w:val="28"/>
          <w:szCs w:val="28"/>
        </w:rPr>
      </w:pPr>
      <w:r w:rsidRPr="00284122">
        <w:rPr>
          <w:i/>
          <w:sz w:val="28"/>
          <w:szCs w:val="28"/>
        </w:rPr>
        <w:t>Именно он</w:t>
      </w:r>
      <w:r w:rsidRPr="00284122">
        <w:rPr>
          <w:sz w:val="28"/>
          <w:szCs w:val="28"/>
        </w:rPr>
        <w:t xml:space="preserve"> знал решение.</w:t>
      </w:r>
    </w:p>
    <w:p w:rsidR="008D49E4" w:rsidRPr="00284122" w:rsidRDefault="008D49E4" w:rsidP="00640E0B">
      <w:pPr>
        <w:shd w:val="clear" w:color="auto" w:fill="FFFFFF"/>
        <w:spacing w:line="360" w:lineRule="auto"/>
        <w:jc w:val="both"/>
        <w:rPr>
          <w:sz w:val="28"/>
          <w:szCs w:val="28"/>
        </w:rPr>
      </w:pPr>
      <w:r w:rsidRPr="00284122">
        <w:rPr>
          <w:sz w:val="28"/>
          <w:szCs w:val="28"/>
        </w:rPr>
        <w:t xml:space="preserve">Мама купила </w:t>
      </w:r>
      <w:r w:rsidRPr="00284122">
        <w:rPr>
          <w:i/>
          <w:sz w:val="28"/>
          <w:szCs w:val="28"/>
        </w:rPr>
        <w:t>именно этот</w:t>
      </w:r>
      <w:r w:rsidRPr="00284122">
        <w:rPr>
          <w:sz w:val="28"/>
          <w:szCs w:val="28"/>
        </w:rPr>
        <w:t xml:space="preserve"> сервиз.</w:t>
      </w:r>
    </w:p>
    <w:p w:rsidR="008D49E4" w:rsidRPr="00284122" w:rsidRDefault="008D49E4" w:rsidP="00640E0B">
      <w:pPr>
        <w:shd w:val="clear" w:color="auto" w:fill="FFFFFF"/>
        <w:spacing w:line="360" w:lineRule="auto"/>
        <w:jc w:val="both"/>
        <w:rPr>
          <w:sz w:val="28"/>
          <w:szCs w:val="28"/>
        </w:rPr>
      </w:pPr>
      <w:r w:rsidRPr="00284122">
        <w:rPr>
          <w:i/>
          <w:sz w:val="28"/>
          <w:szCs w:val="28"/>
        </w:rPr>
        <w:t>Лишь гений</w:t>
      </w:r>
      <w:r w:rsidRPr="00284122">
        <w:rPr>
          <w:sz w:val="28"/>
          <w:szCs w:val="28"/>
        </w:rPr>
        <w:t xml:space="preserve"> поймёт ход его мысли.</w:t>
      </w:r>
    </w:p>
    <w:p w:rsidR="008D49E4" w:rsidRPr="00284122" w:rsidRDefault="008D49E4" w:rsidP="00640E0B">
      <w:pPr>
        <w:shd w:val="clear" w:color="auto" w:fill="FFFFFF"/>
        <w:spacing w:line="360" w:lineRule="auto"/>
        <w:jc w:val="both"/>
        <w:rPr>
          <w:sz w:val="28"/>
          <w:szCs w:val="28"/>
        </w:rPr>
      </w:pPr>
      <w:r w:rsidRPr="00284122">
        <w:rPr>
          <w:sz w:val="28"/>
          <w:szCs w:val="28"/>
        </w:rPr>
        <w:t xml:space="preserve">Его узнала </w:t>
      </w:r>
      <w:r w:rsidRPr="00284122">
        <w:rPr>
          <w:i/>
          <w:sz w:val="28"/>
          <w:szCs w:val="28"/>
        </w:rPr>
        <w:t>лишь мама</w:t>
      </w:r>
      <w:r w:rsidRPr="00284122">
        <w:rPr>
          <w:sz w:val="28"/>
          <w:szCs w:val="28"/>
        </w:rPr>
        <w:t>.</w:t>
      </w:r>
    </w:p>
    <w:p w:rsidR="008D49E4" w:rsidRPr="00284122" w:rsidRDefault="008D49E4" w:rsidP="00640E0B">
      <w:pPr>
        <w:shd w:val="clear" w:color="auto" w:fill="FFFFFF"/>
        <w:spacing w:line="360" w:lineRule="auto"/>
        <w:jc w:val="both"/>
        <w:rPr>
          <w:sz w:val="28"/>
          <w:szCs w:val="28"/>
        </w:rPr>
      </w:pPr>
    </w:p>
    <w:p w:rsidR="008D49E4" w:rsidRPr="00284122" w:rsidRDefault="00985E86" w:rsidP="00640E0B">
      <w:pPr>
        <w:shd w:val="clear" w:color="auto" w:fill="FFFFFF"/>
        <w:spacing w:line="360" w:lineRule="auto"/>
        <w:jc w:val="both"/>
        <w:rPr>
          <w:i/>
          <w:sz w:val="28"/>
          <w:szCs w:val="28"/>
          <w:u w:val="single"/>
          <w:shd w:val="clear" w:color="auto" w:fill="FFFFFF"/>
        </w:rPr>
      </w:pPr>
      <w:r w:rsidRPr="00985E86">
        <w:rPr>
          <w:sz w:val="28"/>
          <w:szCs w:val="28"/>
        </w:rPr>
        <w:t>ЛМ-</w:t>
      </w:r>
      <w:r w:rsidR="00A27339" w:rsidRPr="00985E86">
        <w:rPr>
          <w:sz w:val="28"/>
          <w:szCs w:val="28"/>
        </w:rPr>
        <w:t>1</w:t>
      </w:r>
      <w:r w:rsidR="0018649C">
        <w:rPr>
          <w:sz w:val="28"/>
          <w:szCs w:val="28"/>
        </w:rPr>
        <w:t>2</w:t>
      </w:r>
      <w:r w:rsidR="008D49E4" w:rsidRPr="00985E86">
        <w:rPr>
          <w:sz w:val="28"/>
          <w:szCs w:val="28"/>
        </w:rPr>
        <w:t>.</w:t>
      </w:r>
      <w:r w:rsidR="008D49E4" w:rsidRPr="00284122">
        <w:rPr>
          <w:sz w:val="28"/>
          <w:szCs w:val="28"/>
          <w:u w:val="single"/>
        </w:rPr>
        <w:t xml:space="preserve"> </w:t>
      </w:r>
      <w:r w:rsidR="008D49E4" w:rsidRPr="00284122">
        <w:rPr>
          <w:i/>
          <w:sz w:val="28"/>
          <w:szCs w:val="28"/>
          <w:u w:val="single"/>
        </w:rPr>
        <w:t xml:space="preserve">«вот (и)» – </w:t>
      </w:r>
      <w:r w:rsidR="008D49E4" w:rsidRPr="00284122">
        <w:rPr>
          <w:i/>
          <w:sz w:val="28"/>
          <w:szCs w:val="28"/>
          <w:u w:val="single"/>
          <w:shd w:val="clear" w:color="auto" w:fill="FFFFFF"/>
        </w:rPr>
        <w:t>любой член предложения</w:t>
      </w:r>
    </w:p>
    <w:p w:rsidR="008D49E4" w:rsidRPr="00284122" w:rsidRDefault="008D49E4" w:rsidP="00640E0B">
      <w:pPr>
        <w:spacing w:line="360" w:lineRule="auto"/>
        <w:jc w:val="both"/>
        <w:rPr>
          <w:sz w:val="28"/>
          <w:szCs w:val="28"/>
        </w:rPr>
      </w:pPr>
    </w:p>
    <w:p w:rsidR="008D49E4" w:rsidRPr="00284122" w:rsidRDefault="008D49E4" w:rsidP="00640E0B">
      <w:pPr>
        <w:spacing w:line="360" w:lineRule="auto"/>
        <w:jc w:val="both"/>
        <w:rPr>
          <w:sz w:val="28"/>
          <w:szCs w:val="28"/>
        </w:rPr>
      </w:pPr>
      <w:r w:rsidRPr="00284122">
        <w:rPr>
          <w:sz w:val="28"/>
          <w:szCs w:val="28"/>
        </w:rPr>
        <w:t xml:space="preserve">Предполагается, что наличие частицы </w:t>
      </w:r>
      <w:r w:rsidRPr="00284122">
        <w:rPr>
          <w:i/>
          <w:sz w:val="28"/>
          <w:szCs w:val="28"/>
        </w:rPr>
        <w:t>вот (и)</w:t>
      </w:r>
      <w:r w:rsidRPr="00284122">
        <w:rPr>
          <w:sz w:val="28"/>
          <w:szCs w:val="28"/>
        </w:rPr>
        <w:t xml:space="preserve"> повлечёт за с</w:t>
      </w:r>
      <w:r w:rsidR="000B7258" w:rsidRPr="00284122">
        <w:rPr>
          <w:sz w:val="28"/>
          <w:szCs w:val="28"/>
        </w:rPr>
        <w:t xml:space="preserve">обой смещение ядра высказывания </w:t>
      </w:r>
      <w:r w:rsidRPr="00284122">
        <w:rPr>
          <w:sz w:val="28"/>
          <w:szCs w:val="28"/>
        </w:rPr>
        <w:t>на вышеуказанный лексический маркер и на любой следующий за ним член предложения. Примеры:</w:t>
      </w:r>
    </w:p>
    <w:p w:rsidR="008D49E4" w:rsidRPr="00284122" w:rsidRDefault="008D49E4" w:rsidP="00640E0B">
      <w:pPr>
        <w:shd w:val="clear" w:color="auto" w:fill="FFFFFF"/>
        <w:spacing w:line="360" w:lineRule="auto"/>
        <w:jc w:val="both"/>
        <w:rPr>
          <w:sz w:val="28"/>
          <w:szCs w:val="28"/>
        </w:rPr>
      </w:pPr>
      <w:r w:rsidRPr="00284122">
        <w:rPr>
          <w:i/>
          <w:sz w:val="28"/>
          <w:szCs w:val="28"/>
        </w:rPr>
        <w:t>Вот и Петя</w:t>
      </w:r>
      <w:r w:rsidRPr="00284122">
        <w:rPr>
          <w:sz w:val="28"/>
          <w:szCs w:val="28"/>
        </w:rPr>
        <w:t xml:space="preserve"> пришёл!</w:t>
      </w:r>
    </w:p>
    <w:p w:rsidR="008D49E4" w:rsidRPr="00284122" w:rsidRDefault="008D49E4" w:rsidP="00640E0B">
      <w:pPr>
        <w:shd w:val="clear" w:color="auto" w:fill="FFFFFF"/>
        <w:spacing w:line="360" w:lineRule="auto"/>
        <w:jc w:val="both"/>
        <w:rPr>
          <w:sz w:val="28"/>
          <w:szCs w:val="28"/>
        </w:rPr>
      </w:pPr>
      <w:r w:rsidRPr="00284122">
        <w:rPr>
          <w:i/>
          <w:sz w:val="28"/>
          <w:szCs w:val="28"/>
        </w:rPr>
        <w:t>Вот вчера</w:t>
      </w:r>
      <w:r w:rsidRPr="00284122">
        <w:rPr>
          <w:sz w:val="28"/>
          <w:szCs w:val="28"/>
        </w:rPr>
        <w:t xml:space="preserve"> мы сходили в магазин.</w:t>
      </w:r>
    </w:p>
    <w:p w:rsidR="008D49E4" w:rsidRPr="00284122" w:rsidRDefault="008D49E4" w:rsidP="00640E0B">
      <w:pPr>
        <w:shd w:val="clear" w:color="auto" w:fill="FFFFFF"/>
        <w:spacing w:line="360" w:lineRule="auto"/>
        <w:jc w:val="both"/>
        <w:rPr>
          <w:sz w:val="28"/>
          <w:szCs w:val="28"/>
        </w:rPr>
      </w:pPr>
      <w:r w:rsidRPr="00284122">
        <w:rPr>
          <w:i/>
          <w:sz w:val="28"/>
          <w:szCs w:val="28"/>
        </w:rPr>
        <w:t>Вот и закончился</w:t>
      </w:r>
      <w:r w:rsidRPr="00284122">
        <w:rPr>
          <w:sz w:val="28"/>
          <w:szCs w:val="28"/>
        </w:rPr>
        <w:t xml:space="preserve"> этот фильм.</w:t>
      </w:r>
    </w:p>
    <w:p w:rsidR="008D49E4" w:rsidRPr="00284122" w:rsidRDefault="008D49E4" w:rsidP="00640E0B">
      <w:pPr>
        <w:shd w:val="clear" w:color="auto" w:fill="FFFFFF"/>
        <w:spacing w:line="360" w:lineRule="auto"/>
        <w:jc w:val="both"/>
        <w:rPr>
          <w:sz w:val="28"/>
          <w:szCs w:val="28"/>
        </w:rPr>
      </w:pPr>
      <w:r w:rsidRPr="00284122">
        <w:rPr>
          <w:i/>
          <w:sz w:val="28"/>
          <w:szCs w:val="28"/>
        </w:rPr>
        <w:t>Вот какой</w:t>
      </w:r>
      <w:r w:rsidRPr="00284122">
        <w:rPr>
          <w:sz w:val="28"/>
          <w:szCs w:val="28"/>
        </w:rPr>
        <w:t xml:space="preserve"> у нас дом!</w:t>
      </w:r>
    </w:p>
    <w:p w:rsidR="008D49E4" w:rsidRPr="00284122" w:rsidRDefault="008D49E4" w:rsidP="00640E0B">
      <w:pPr>
        <w:shd w:val="clear" w:color="auto" w:fill="FFFFFF"/>
        <w:spacing w:line="360" w:lineRule="auto"/>
        <w:jc w:val="both"/>
        <w:rPr>
          <w:sz w:val="28"/>
          <w:szCs w:val="28"/>
          <w:u w:val="single"/>
        </w:rPr>
      </w:pPr>
      <w:r w:rsidRPr="00284122">
        <w:rPr>
          <w:i/>
          <w:sz w:val="28"/>
          <w:szCs w:val="28"/>
        </w:rPr>
        <w:t>Вот у кого</w:t>
      </w:r>
      <w:r w:rsidRPr="00284122">
        <w:rPr>
          <w:sz w:val="28"/>
          <w:szCs w:val="28"/>
        </w:rPr>
        <w:t xml:space="preserve"> они взяли паспорт!</w:t>
      </w:r>
    </w:p>
    <w:p w:rsidR="009E5835" w:rsidRPr="00284122" w:rsidRDefault="00CA36C2" w:rsidP="00640E0B">
      <w:pPr>
        <w:shd w:val="clear" w:color="auto" w:fill="FFFFFF"/>
        <w:spacing w:line="360" w:lineRule="auto"/>
        <w:jc w:val="both"/>
        <w:rPr>
          <w:b/>
          <w:sz w:val="28"/>
          <w:szCs w:val="28"/>
        </w:rPr>
      </w:pPr>
      <w:r w:rsidRPr="00284122">
        <w:rPr>
          <w:b/>
          <w:sz w:val="28"/>
          <w:szCs w:val="28"/>
        </w:rPr>
        <w:t xml:space="preserve"> </w:t>
      </w:r>
    </w:p>
    <w:p w:rsidR="00247245" w:rsidRPr="00247245" w:rsidRDefault="00985E86" w:rsidP="00640E0B">
      <w:pPr>
        <w:spacing w:line="360" w:lineRule="auto"/>
        <w:jc w:val="both"/>
        <w:rPr>
          <w:sz w:val="28"/>
          <w:szCs w:val="28"/>
          <w:u w:val="single"/>
          <w:shd w:val="clear" w:color="auto" w:fill="FFFFFF"/>
        </w:rPr>
      </w:pPr>
      <w:r w:rsidRPr="00985E86">
        <w:rPr>
          <w:sz w:val="28"/>
          <w:szCs w:val="28"/>
        </w:rPr>
        <w:t>ЛМ-</w:t>
      </w:r>
      <w:r w:rsidR="00A27339" w:rsidRPr="00985E86">
        <w:rPr>
          <w:sz w:val="28"/>
          <w:szCs w:val="28"/>
        </w:rPr>
        <w:t>1</w:t>
      </w:r>
      <w:r w:rsidR="0018649C">
        <w:rPr>
          <w:sz w:val="28"/>
          <w:szCs w:val="28"/>
        </w:rPr>
        <w:t>3</w:t>
      </w:r>
      <w:r w:rsidR="000B7258" w:rsidRPr="00985E86">
        <w:rPr>
          <w:sz w:val="28"/>
          <w:szCs w:val="28"/>
        </w:rPr>
        <w:t>.</w:t>
      </w:r>
      <w:r w:rsidR="000B7258" w:rsidRPr="00284122">
        <w:rPr>
          <w:sz w:val="28"/>
          <w:szCs w:val="28"/>
          <w:u w:val="single"/>
        </w:rPr>
        <w:t xml:space="preserve"> </w:t>
      </w:r>
      <w:r w:rsidR="000B7258" w:rsidRPr="00284122">
        <w:rPr>
          <w:i/>
          <w:iCs/>
          <w:sz w:val="28"/>
          <w:szCs w:val="28"/>
          <w:u w:val="single"/>
        </w:rPr>
        <w:t>«особенно»</w:t>
      </w:r>
      <w:r w:rsidR="000B7258" w:rsidRPr="00284122">
        <w:rPr>
          <w:i/>
          <w:sz w:val="28"/>
          <w:szCs w:val="28"/>
          <w:u w:val="single"/>
        </w:rPr>
        <w:t xml:space="preserve">  </w:t>
      </w:r>
      <w:r w:rsidR="000B7258" w:rsidRPr="00284122">
        <w:rPr>
          <w:i/>
          <w:sz w:val="28"/>
          <w:szCs w:val="28"/>
          <w:u w:val="single"/>
          <w:shd w:val="clear" w:color="auto" w:fill="FFFFFF"/>
        </w:rPr>
        <w:t>– любой член предложения</w:t>
      </w:r>
      <w:r w:rsidR="00CA36C2" w:rsidRPr="00284122">
        <w:rPr>
          <w:i/>
          <w:sz w:val="28"/>
          <w:szCs w:val="28"/>
          <w:u w:val="single"/>
          <w:shd w:val="clear" w:color="auto" w:fill="FFFFFF"/>
        </w:rPr>
        <w:t xml:space="preserve"> </w:t>
      </w:r>
      <w:r w:rsidR="000B7258" w:rsidRPr="00284122">
        <w:rPr>
          <w:sz w:val="28"/>
          <w:szCs w:val="28"/>
          <w:u w:val="single"/>
          <w:shd w:val="clear" w:color="auto" w:fill="FFFFFF"/>
        </w:rPr>
        <w:t>(но не определение и сказуемое)</w:t>
      </w:r>
    </w:p>
    <w:p w:rsidR="000B7258" w:rsidRPr="00247245" w:rsidRDefault="000B7258" w:rsidP="00640E0B">
      <w:pPr>
        <w:spacing w:line="360" w:lineRule="auto"/>
        <w:jc w:val="both"/>
        <w:rPr>
          <w:sz w:val="28"/>
          <w:szCs w:val="28"/>
          <w:u w:val="single"/>
          <w:shd w:val="clear" w:color="auto" w:fill="FFFFFF"/>
        </w:rPr>
      </w:pPr>
      <w:r w:rsidRPr="00284122">
        <w:rPr>
          <w:sz w:val="28"/>
          <w:szCs w:val="28"/>
        </w:rPr>
        <w:lastRenderedPageBreak/>
        <w:t xml:space="preserve">Предполагается, что наличие наречия меры и степени </w:t>
      </w:r>
      <w:r w:rsidRPr="00284122">
        <w:rPr>
          <w:i/>
          <w:sz w:val="28"/>
          <w:szCs w:val="28"/>
        </w:rPr>
        <w:t>особенно</w:t>
      </w:r>
      <w:r w:rsidRPr="00284122">
        <w:rPr>
          <w:sz w:val="28"/>
          <w:szCs w:val="28"/>
        </w:rPr>
        <w:t xml:space="preserve"> повлечёт за собой смещение ядра высказывания на вышеуказанный лексический маркер и на любой следующий за ним член предложения, не являющийся определением или сказуемым. Примеры:</w:t>
      </w:r>
    </w:p>
    <w:p w:rsidR="000B7258" w:rsidRPr="00284122" w:rsidRDefault="000B7258" w:rsidP="00640E0B">
      <w:pPr>
        <w:shd w:val="clear" w:color="auto" w:fill="FFFFFF"/>
        <w:spacing w:line="360" w:lineRule="auto"/>
        <w:jc w:val="both"/>
        <w:rPr>
          <w:sz w:val="28"/>
          <w:szCs w:val="28"/>
        </w:rPr>
      </w:pPr>
      <w:r w:rsidRPr="00284122">
        <w:rPr>
          <w:i/>
          <w:sz w:val="28"/>
          <w:szCs w:val="28"/>
        </w:rPr>
        <w:t>Особенно дети</w:t>
      </w:r>
      <w:r w:rsidRPr="00284122">
        <w:rPr>
          <w:sz w:val="28"/>
          <w:szCs w:val="28"/>
        </w:rPr>
        <w:t xml:space="preserve"> полюбили эту игру.</w:t>
      </w:r>
    </w:p>
    <w:p w:rsidR="000B7258" w:rsidRPr="00284122" w:rsidRDefault="000B7258" w:rsidP="00640E0B">
      <w:pPr>
        <w:shd w:val="clear" w:color="auto" w:fill="FFFFFF"/>
        <w:spacing w:line="360" w:lineRule="auto"/>
        <w:jc w:val="both"/>
        <w:rPr>
          <w:sz w:val="28"/>
          <w:szCs w:val="28"/>
        </w:rPr>
      </w:pPr>
      <w:r w:rsidRPr="00284122">
        <w:rPr>
          <w:i/>
          <w:sz w:val="28"/>
          <w:szCs w:val="28"/>
        </w:rPr>
        <w:t>Особенно вчера</w:t>
      </w:r>
      <w:r w:rsidRPr="00284122">
        <w:rPr>
          <w:sz w:val="28"/>
          <w:szCs w:val="28"/>
        </w:rPr>
        <w:t xml:space="preserve"> мы мечтали о хорошей погоде.</w:t>
      </w:r>
    </w:p>
    <w:p w:rsidR="000B7258" w:rsidRPr="00284122" w:rsidRDefault="000B7258" w:rsidP="00640E0B">
      <w:pPr>
        <w:shd w:val="clear" w:color="auto" w:fill="FFFFFF"/>
        <w:spacing w:line="360" w:lineRule="auto"/>
        <w:jc w:val="both"/>
        <w:rPr>
          <w:sz w:val="28"/>
          <w:szCs w:val="28"/>
        </w:rPr>
      </w:pPr>
    </w:p>
    <w:p w:rsidR="00CA36C2" w:rsidRDefault="00985E86" w:rsidP="00640E0B">
      <w:pPr>
        <w:spacing w:line="360" w:lineRule="auto"/>
        <w:jc w:val="both"/>
        <w:rPr>
          <w:sz w:val="28"/>
          <w:szCs w:val="28"/>
          <w:u w:val="single"/>
        </w:rPr>
      </w:pPr>
      <w:r w:rsidRPr="00985E86">
        <w:rPr>
          <w:sz w:val="28"/>
          <w:szCs w:val="28"/>
        </w:rPr>
        <w:t>ЛМ-</w:t>
      </w:r>
      <w:r w:rsidR="009F3CF8" w:rsidRPr="00985E86">
        <w:rPr>
          <w:sz w:val="28"/>
          <w:szCs w:val="28"/>
        </w:rPr>
        <w:t>1</w:t>
      </w:r>
      <w:r w:rsidR="0018649C">
        <w:rPr>
          <w:sz w:val="28"/>
          <w:szCs w:val="28"/>
        </w:rPr>
        <w:t>4</w:t>
      </w:r>
      <w:r w:rsidR="009F3CF8" w:rsidRPr="00985E86">
        <w:rPr>
          <w:sz w:val="28"/>
          <w:szCs w:val="28"/>
        </w:rPr>
        <w:t>.</w:t>
      </w:r>
      <w:r w:rsidR="009F3CF8" w:rsidRPr="00D67215">
        <w:rPr>
          <w:sz w:val="28"/>
          <w:szCs w:val="28"/>
          <w:u w:val="single"/>
        </w:rPr>
        <w:t xml:space="preserve"> </w:t>
      </w:r>
      <w:r w:rsidR="009F3CF8" w:rsidRPr="00D67215">
        <w:rPr>
          <w:i/>
          <w:sz w:val="28"/>
          <w:szCs w:val="28"/>
          <w:u w:val="single"/>
        </w:rPr>
        <w:t xml:space="preserve">«так» – </w:t>
      </w:r>
      <w:r w:rsidR="009F3CF8">
        <w:rPr>
          <w:i/>
          <w:sz w:val="28"/>
          <w:szCs w:val="28"/>
          <w:u w:val="single"/>
        </w:rPr>
        <w:t xml:space="preserve">обстоятельство образа действия </w:t>
      </w:r>
      <w:r w:rsidR="009F3CF8" w:rsidRPr="009F3CF8">
        <w:rPr>
          <w:sz w:val="28"/>
          <w:szCs w:val="28"/>
          <w:u w:val="single"/>
        </w:rPr>
        <w:t>(при наличии и в любой позиции)/</w:t>
      </w:r>
      <w:r w:rsidR="009F3CF8">
        <w:rPr>
          <w:i/>
          <w:sz w:val="28"/>
          <w:szCs w:val="28"/>
          <w:u w:val="single"/>
        </w:rPr>
        <w:t xml:space="preserve">сказуемое </w:t>
      </w:r>
      <w:r w:rsidR="009F3CF8" w:rsidRPr="009F3CF8">
        <w:rPr>
          <w:sz w:val="28"/>
          <w:szCs w:val="28"/>
          <w:u w:val="single"/>
        </w:rPr>
        <w:t xml:space="preserve">(если нет обстоятельства образа действия)  </w:t>
      </w:r>
    </w:p>
    <w:p w:rsidR="009F3CF8" w:rsidRPr="009F3CF8" w:rsidRDefault="009F3CF8" w:rsidP="00640E0B">
      <w:pPr>
        <w:spacing w:line="360" w:lineRule="auto"/>
        <w:jc w:val="both"/>
        <w:rPr>
          <w:sz w:val="28"/>
          <w:szCs w:val="28"/>
          <w:u w:val="single"/>
        </w:rPr>
      </w:pPr>
    </w:p>
    <w:p w:rsidR="000B7258" w:rsidRPr="00284122" w:rsidRDefault="000B7258" w:rsidP="00640E0B">
      <w:pPr>
        <w:spacing w:line="360" w:lineRule="auto"/>
        <w:jc w:val="both"/>
        <w:rPr>
          <w:sz w:val="28"/>
          <w:szCs w:val="28"/>
        </w:rPr>
      </w:pPr>
      <w:r w:rsidRPr="00284122">
        <w:rPr>
          <w:sz w:val="28"/>
          <w:szCs w:val="28"/>
        </w:rPr>
        <w:t xml:space="preserve">Предполагается, что наличие наречия меры и степени </w:t>
      </w:r>
      <w:r w:rsidRPr="00284122">
        <w:rPr>
          <w:i/>
          <w:sz w:val="28"/>
          <w:szCs w:val="28"/>
        </w:rPr>
        <w:t xml:space="preserve">так </w:t>
      </w:r>
      <w:r w:rsidRPr="00284122">
        <w:rPr>
          <w:sz w:val="28"/>
          <w:szCs w:val="28"/>
        </w:rPr>
        <w:t>повлечёт за собой смещение ядра высказывания на вышеуказанный лексический маркер</w:t>
      </w:r>
      <w:r w:rsidR="009F3CF8">
        <w:rPr>
          <w:sz w:val="28"/>
          <w:szCs w:val="28"/>
        </w:rPr>
        <w:t>. При наличии обстоятельства образа действия акцентное выделение находится на нём, а при его отсутствии – на сказуемом</w:t>
      </w:r>
      <w:r w:rsidRPr="00284122">
        <w:rPr>
          <w:sz w:val="28"/>
          <w:szCs w:val="28"/>
        </w:rPr>
        <w:t>. Примеры:</w:t>
      </w:r>
    </w:p>
    <w:p w:rsidR="009E5835" w:rsidRPr="00284122" w:rsidRDefault="009E5835" w:rsidP="00640E0B">
      <w:pPr>
        <w:shd w:val="clear" w:color="auto" w:fill="FFFFFF"/>
        <w:spacing w:line="360" w:lineRule="auto"/>
        <w:jc w:val="both"/>
        <w:rPr>
          <w:sz w:val="28"/>
          <w:szCs w:val="28"/>
        </w:rPr>
      </w:pPr>
      <w:r w:rsidRPr="00C17E57">
        <w:rPr>
          <w:sz w:val="28"/>
          <w:szCs w:val="28"/>
        </w:rPr>
        <w:t>Напрасно</w:t>
      </w:r>
      <w:r w:rsidRPr="00284122">
        <w:rPr>
          <w:rStyle w:val="a5"/>
          <w:sz w:val="28"/>
          <w:szCs w:val="28"/>
        </w:rPr>
        <w:t> </w:t>
      </w:r>
      <w:r w:rsidRPr="00284122">
        <w:rPr>
          <w:sz w:val="28"/>
          <w:szCs w:val="28"/>
        </w:rPr>
        <w:t xml:space="preserve">ты </w:t>
      </w:r>
      <w:r w:rsidRPr="00C17E57">
        <w:rPr>
          <w:i/>
          <w:sz w:val="28"/>
          <w:szCs w:val="28"/>
        </w:rPr>
        <w:t>так старался</w:t>
      </w:r>
      <w:r w:rsidRPr="00284122">
        <w:rPr>
          <w:sz w:val="28"/>
          <w:szCs w:val="28"/>
        </w:rPr>
        <w:t>!</w:t>
      </w:r>
    </w:p>
    <w:p w:rsidR="000B7258" w:rsidRPr="00284122" w:rsidRDefault="009E5835" w:rsidP="00640E0B">
      <w:pPr>
        <w:shd w:val="clear" w:color="auto" w:fill="FFFFFF"/>
        <w:spacing w:line="360" w:lineRule="auto"/>
        <w:jc w:val="both"/>
        <w:rPr>
          <w:sz w:val="28"/>
          <w:szCs w:val="28"/>
        </w:rPr>
      </w:pPr>
      <w:r w:rsidRPr="00284122">
        <w:rPr>
          <w:sz w:val="28"/>
          <w:szCs w:val="28"/>
        </w:rPr>
        <w:t>В</w:t>
      </w:r>
      <w:r w:rsidR="000B7258" w:rsidRPr="00284122">
        <w:rPr>
          <w:sz w:val="28"/>
          <w:szCs w:val="28"/>
        </w:rPr>
        <w:t xml:space="preserve">ечером товарищ </w:t>
      </w:r>
      <w:r w:rsidR="000B7258" w:rsidRPr="009F3CF8">
        <w:rPr>
          <w:i/>
          <w:sz w:val="28"/>
          <w:szCs w:val="28"/>
        </w:rPr>
        <w:t>так</w:t>
      </w:r>
      <w:r w:rsidR="000B7258" w:rsidRPr="00284122">
        <w:rPr>
          <w:i/>
          <w:sz w:val="28"/>
          <w:szCs w:val="28"/>
        </w:rPr>
        <w:t xml:space="preserve"> расстроился</w:t>
      </w:r>
      <w:r w:rsidR="000B7258" w:rsidRPr="00284122">
        <w:rPr>
          <w:sz w:val="28"/>
          <w:szCs w:val="28"/>
        </w:rPr>
        <w:t>!</w:t>
      </w:r>
    </w:p>
    <w:p w:rsidR="000B7258" w:rsidRPr="00284122" w:rsidRDefault="000B7258" w:rsidP="00640E0B">
      <w:pPr>
        <w:shd w:val="clear" w:color="auto" w:fill="FFFFFF"/>
        <w:spacing w:line="360" w:lineRule="auto"/>
        <w:jc w:val="both"/>
        <w:rPr>
          <w:sz w:val="28"/>
          <w:szCs w:val="28"/>
        </w:rPr>
      </w:pPr>
      <w:r w:rsidRPr="00284122">
        <w:rPr>
          <w:sz w:val="28"/>
          <w:szCs w:val="28"/>
        </w:rPr>
        <w:t xml:space="preserve">Он </w:t>
      </w:r>
      <w:r w:rsidRPr="00284122">
        <w:rPr>
          <w:i/>
          <w:sz w:val="28"/>
          <w:szCs w:val="28"/>
        </w:rPr>
        <w:t>так громко</w:t>
      </w:r>
      <w:r w:rsidRPr="00284122">
        <w:rPr>
          <w:sz w:val="28"/>
          <w:szCs w:val="28"/>
        </w:rPr>
        <w:t xml:space="preserve"> крикнул!</w:t>
      </w:r>
    </w:p>
    <w:p w:rsidR="000B7258" w:rsidRPr="00284122" w:rsidRDefault="000B7258" w:rsidP="00640E0B">
      <w:pPr>
        <w:shd w:val="clear" w:color="auto" w:fill="FFFFFF"/>
        <w:spacing w:line="360" w:lineRule="auto"/>
        <w:jc w:val="both"/>
        <w:rPr>
          <w:sz w:val="28"/>
          <w:szCs w:val="28"/>
        </w:rPr>
      </w:pPr>
      <w:r w:rsidRPr="00284122">
        <w:rPr>
          <w:sz w:val="28"/>
          <w:szCs w:val="28"/>
        </w:rPr>
        <w:t xml:space="preserve">Ты </w:t>
      </w:r>
      <w:r w:rsidRPr="00284122">
        <w:rPr>
          <w:i/>
          <w:sz w:val="28"/>
          <w:szCs w:val="28"/>
        </w:rPr>
        <w:t>так быстро</w:t>
      </w:r>
      <w:r w:rsidRPr="00284122">
        <w:rPr>
          <w:sz w:val="28"/>
          <w:szCs w:val="28"/>
        </w:rPr>
        <w:t xml:space="preserve"> едешь! </w:t>
      </w:r>
    </w:p>
    <w:p w:rsidR="009E5835" w:rsidRPr="00284122" w:rsidRDefault="009E5835" w:rsidP="00640E0B">
      <w:pPr>
        <w:shd w:val="clear" w:color="auto" w:fill="FFFFFF"/>
        <w:spacing w:line="360" w:lineRule="auto"/>
        <w:jc w:val="both"/>
        <w:rPr>
          <w:sz w:val="28"/>
          <w:szCs w:val="28"/>
        </w:rPr>
      </w:pPr>
      <w:r w:rsidRPr="00284122">
        <w:rPr>
          <w:sz w:val="28"/>
          <w:szCs w:val="28"/>
        </w:rPr>
        <w:t xml:space="preserve">Они поступили именно </w:t>
      </w:r>
      <w:r w:rsidRPr="00284122">
        <w:rPr>
          <w:i/>
          <w:sz w:val="28"/>
          <w:szCs w:val="28"/>
        </w:rPr>
        <w:t>так</w:t>
      </w:r>
      <w:r w:rsidRPr="00284122">
        <w:rPr>
          <w:sz w:val="28"/>
          <w:szCs w:val="28"/>
        </w:rPr>
        <w:t>.</w:t>
      </w:r>
    </w:p>
    <w:p w:rsidR="009F3CF8" w:rsidRPr="00284122" w:rsidRDefault="009E5835" w:rsidP="00640E0B">
      <w:pPr>
        <w:shd w:val="clear" w:color="auto" w:fill="FFFFFF"/>
        <w:spacing w:line="360" w:lineRule="auto"/>
        <w:jc w:val="both"/>
        <w:rPr>
          <w:sz w:val="28"/>
          <w:szCs w:val="28"/>
        </w:rPr>
      </w:pPr>
      <w:r w:rsidRPr="00284122">
        <w:rPr>
          <w:sz w:val="28"/>
          <w:szCs w:val="28"/>
        </w:rPr>
        <w:t xml:space="preserve">Это было </w:t>
      </w:r>
      <w:r w:rsidRPr="00284122">
        <w:rPr>
          <w:i/>
          <w:sz w:val="28"/>
          <w:szCs w:val="28"/>
        </w:rPr>
        <w:t>так давно</w:t>
      </w:r>
      <w:r w:rsidRPr="00284122">
        <w:rPr>
          <w:sz w:val="28"/>
          <w:szCs w:val="28"/>
        </w:rPr>
        <w:t>!</w:t>
      </w:r>
    </w:p>
    <w:p w:rsidR="000B7258" w:rsidRPr="00284122" w:rsidRDefault="000B7258" w:rsidP="00640E0B">
      <w:pPr>
        <w:shd w:val="clear" w:color="auto" w:fill="FFFFFF"/>
        <w:spacing w:line="360" w:lineRule="auto"/>
        <w:jc w:val="both"/>
        <w:rPr>
          <w:b/>
          <w:sz w:val="28"/>
          <w:szCs w:val="28"/>
        </w:rPr>
      </w:pPr>
    </w:p>
    <w:p w:rsidR="000B7258" w:rsidRPr="00284122" w:rsidRDefault="00985E86" w:rsidP="00640E0B">
      <w:pPr>
        <w:spacing w:line="360" w:lineRule="auto"/>
        <w:jc w:val="both"/>
        <w:rPr>
          <w:i/>
          <w:sz w:val="28"/>
          <w:szCs w:val="28"/>
          <w:u w:val="single"/>
          <w:shd w:val="clear" w:color="auto" w:fill="FFFFFF"/>
        </w:rPr>
      </w:pPr>
      <w:r w:rsidRPr="00985E86">
        <w:rPr>
          <w:sz w:val="28"/>
          <w:szCs w:val="28"/>
        </w:rPr>
        <w:t>ЛМ-</w:t>
      </w:r>
      <w:r w:rsidR="00A27339" w:rsidRPr="00985E86">
        <w:rPr>
          <w:sz w:val="28"/>
          <w:szCs w:val="28"/>
        </w:rPr>
        <w:t>1</w:t>
      </w:r>
      <w:r w:rsidR="0018649C">
        <w:rPr>
          <w:sz w:val="28"/>
          <w:szCs w:val="28"/>
        </w:rPr>
        <w:t>5</w:t>
      </w:r>
      <w:r w:rsidR="000B7258" w:rsidRPr="00985E86">
        <w:rPr>
          <w:sz w:val="28"/>
          <w:szCs w:val="28"/>
        </w:rPr>
        <w:t>.</w:t>
      </w:r>
      <w:r w:rsidR="000B7258" w:rsidRPr="00284122">
        <w:rPr>
          <w:sz w:val="28"/>
          <w:szCs w:val="28"/>
          <w:u w:val="single"/>
        </w:rPr>
        <w:t xml:space="preserve"> </w:t>
      </w:r>
      <w:r w:rsidR="009F3CF8">
        <w:rPr>
          <w:i/>
          <w:sz w:val="28"/>
          <w:szCs w:val="28"/>
          <w:u w:val="single"/>
        </w:rPr>
        <w:t xml:space="preserve">«а»/«однако» </w:t>
      </w:r>
      <w:r w:rsidR="000B7258" w:rsidRPr="00284122">
        <w:rPr>
          <w:sz w:val="28"/>
          <w:szCs w:val="28"/>
          <w:u w:val="single"/>
        </w:rPr>
        <w:t xml:space="preserve">(начало фразы) </w:t>
      </w:r>
      <w:r w:rsidR="000B7258" w:rsidRPr="00284122">
        <w:rPr>
          <w:i/>
          <w:sz w:val="28"/>
          <w:szCs w:val="28"/>
          <w:u w:val="single"/>
        </w:rPr>
        <w:t xml:space="preserve">– </w:t>
      </w:r>
      <w:r w:rsidR="000B7258" w:rsidRPr="00284122">
        <w:rPr>
          <w:i/>
          <w:sz w:val="28"/>
          <w:szCs w:val="28"/>
          <w:u w:val="single"/>
          <w:shd w:val="clear" w:color="auto" w:fill="FFFFFF"/>
        </w:rPr>
        <w:t xml:space="preserve">любой член предложения </w:t>
      </w:r>
      <w:r w:rsidR="009F3CF8">
        <w:rPr>
          <w:i/>
          <w:sz w:val="28"/>
          <w:szCs w:val="28"/>
          <w:u w:val="single"/>
        </w:rPr>
        <w:t>в конечной позиции</w:t>
      </w:r>
    </w:p>
    <w:p w:rsidR="000B7258" w:rsidRPr="00284122" w:rsidRDefault="000B7258" w:rsidP="00640E0B">
      <w:pPr>
        <w:spacing w:line="360" w:lineRule="auto"/>
        <w:jc w:val="both"/>
        <w:rPr>
          <w:sz w:val="28"/>
          <w:szCs w:val="28"/>
        </w:rPr>
      </w:pPr>
      <w:r w:rsidRPr="00284122">
        <w:rPr>
          <w:sz w:val="28"/>
          <w:szCs w:val="28"/>
        </w:rPr>
        <w:t xml:space="preserve">Предполагается, что наличие союзов </w:t>
      </w:r>
      <w:r w:rsidR="009F3CF8">
        <w:rPr>
          <w:i/>
          <w:sz w:val="28"/>
          <w:szCs w:val="28"/>
        </w:rPr>
        <w:t xml:space="preserve">а, однако </w:t>
      </w:r>
      <w:r w:rsidRPr="00284122">
        <w:rPr>
          <w:sz w:val="28"/>
          <w:szCs w:val="28"/>
        </w:rPr>
        <w:t xml:space="preserve">в начале фразы повлечёт за собой </w:t>
      </w:r>
      <w:r w:rsidR="009F3CF8">
        <w:rPr>
          <w:sz w:val="28"/>
          <w:szCs w:val="28"/>
        </w:rPr>
        <w:t>усиление фразового ударения</w:t>
      </w:r>
      <w:r w:rsidRPr="00284122">
        <w:rPr>
          <w:sz w:val="28"/>
          <w:szCs w:val="28"/>
        </w:rPr>
        <w:t xml:space="preserve"> </w:t>
      </w:r>
      <w:r w:rsidR="009F3CF8">
        <w:rPr>
          <w:sz w:val="28"/>
          <w:szCs w:val="28"/>
        </w:rPr>
        <w:t>на последнем ударном слоге</w:t>
      </w:r>
      <w:r w:rsidRPr="00284122">
        <w:rPr>
          <w:sz w:val="28"/>
          <w:szCs w:val="28"/>
        </w:rPr>
        <w:t>. Примеры:</w:t>
      </w:r>
    </w:p>
    <w:p w:rsidR="000B7258" w:rsidRPr="00284122" w:rsidRDefault="009E5835" w:rsidP="00640E0B">
      <w:pPr>
        <w:spacing w:line="360" w:lineRule="auto"/>
        <w:jc w:val="both"/>
        <w:rPr>
          <w:i/>
          <w:sz w:val="28"/>
          <w:szCs w:val="28"/>
        </w:rPr>
      </w:pPr>
      <w:r w:rsidRPr="009F3CF8">
        <w:rPr>
          <w:sz w:val="28"/>
          <w:szCs w:val="28"/>
        </w:rPr>
        <w:t>А Петя</w:t>
      </w:r>
      <w:r w:rsidRPr="00284122">
        <w:rPr>
          <w:sz w:val="28"/>
          <w:szCs w:val="28"/>
        </w:rPr>
        <w:t xml:space="preserve"> </w:t>
      </w:r>
      <w:r w:rsidRPr="009F3CF8">
        <w:rPr>
          <w:i/>
          <w:sz w:val="28"/>
          <w:szCs w:val="28"/>
        </w:rPr>
        <w:t>в школе</w:t>
      </w:r>
      <w:r w:rsidRPr="00284122">
        <w:rPr>
          <w:sz w:val="28"/>
          <w:szCs w:val="28"/>
        </w:rPr>
        <w:t>!</w:t>
      </w:r>
    </w:p>
    <w:p w:rsidR="009E5835" w:rsidRPr="00284122" w:rsidRDefault="009E5835" w:rsidP="00640E0B">
      <w:pPr>
        <w:spacing w:line="360" w:lineRule="auto"/>
        <w:jc w:val="both"/>
        <w:rPr>
          <w:sz w:val="28"/>
          <w:szCs w:val="28"/>
        </w:rPr>
      </w:pPr>
      <w:r w:rsidRPr="009F3CF8">
        <w:rPr>
          <w:sz w:val="28"/>
          <w:szCs w:val="28"/>
        </w:rPr>
        <w:t>А дом</w:t>
      </w:r>
      <w:r w:rsidRPr="00284122">
        <w:rPr>
          <w:sz w:val="28"/>
          <w:szCs w:val="28"/>
        </w:rPr>
        <w:t xml:space="preserve"> </w:t>
      </w:r>
      <w:r w:rsidRPr="009F3CF8">
        <w:rPr>
          <w:i/>
          <w:sz w:val="28"/>
          <w:szCs w:val="28"/>
        </w:rPr>
        <w:t>купили</w:t>
      </w:r>
      <w:r w:rsidRPr="00284122">
        <w:rPr>
          <w:sz w:val="28"/>
          <w:szCs w:val="28"/>
        </w:rPr>
        <w:t>!</w:t>
      </w:r>
    </w:p>
    <w:p w:rsidR="009E5835" w:rsidRPr="00284122" w:rsidRDefault="009E5835" w:rsidP="00640E0B">
      <w:pPr>
        <w:shd w:val="clear" w:color="auto" w:fill="FFFFFF"/>
        <w:spacing w:line="360" w:lineRule="auto"/>
        <w:jc w:val="both"/>
        <w:rPr>
          <w:sz w:val="28"/>
          <w:szCs w:val="28"/>
        </w:rPr>
      </w:pPr>
      <w:r w:rsidRPr="009F3CF8">
        <w:rPr>
          <w:sz w:val="28"/>
          <w:szCs w:val="28"/>
        </w:rPr>
        <w:t>А дети</w:t>
      </w:r>
      <w:r w:rsidRPr="00284122">
        <w:rPr>
          <w:sz w:val="28"/>
          <w:szCs w:val="28"/>
        </w:rPr>
        <w:t xml:space="preserve"> сломали </w:t>
      </w:r>
      <w:r w:rsidRPr="009F3CF8">
        <w:rPr>
          <w:i/>
          <w:sz w:val="28"/>
          <w:szCs w:val="28"/>
        </w:rPr>
        <w:t>дверь</w:t>
      </w:r>
      <w:r w:rsidRPr="00284122">
        <w:rPr>
          <w:sz w:val="28"/>
          <w:szCs w:val="28"/>
        </w:rPr>
        <w:t>!</w:t>
      </w:r>
    </w:p>
    <w:p w:rsidR="009E5835" w:rsidRPr="00284122" w:rsidRDefault="009E5835" w:rsidP="00640E0B">
      <w:pPr>
        <w:shd w:val="clear" w:color="auto" w:fill="FFFFFF"/>
        <w:spacing w:line="360" w:lineRule="auto"/>
        <w:jc w:val="both"/>
        <w:rPr>
          <w:sz w:val="28"/>
          <w:szCs w:val="28"/>
        </w:rPr>
      </w:pPr>
      <w:r w:rsidRPr="009F3CF8">
        <w:rPr>
          <w:sz w:val="28"/>
          <w:szCs w:val="28"/>
        </w:rPr>
        <w:lastRenderedPageBreak/>
        <w:t>Однако дети</w:t>
      </w:r>
      <w:r w:rsidRPr="00284122">
        <w:rPr>
          <w:sz w:val="28"/>
          <w:szCs w:val="28"/>
        </w:rPr>
        <w:t xml:space="preserve"> </w:t>
      </w:r>
      <w:r w:rsidRPr="009F3CF8">
        <w:rPr>
          <w:i/>
          <w:sz w:val="28"/>
          <w:szCs w:val="28"/>
        </w:rPr>
        <w:t>послушались</w:t>
      </w:r>
      <w:r w:rsidRPr="00284122">
        <w:rPr>
          <w:sz w:val="28"/>
          <w:szCs w:val="28"/>
        </w:rPr>
        <w:t>.</w:t>
      </w:r>
    </w:p>
    <w:p w:rsidR="009E5835" w:rsidRPr="00284122" w:rsidRDefault="009E5835" w:rsidP="00640E0B">
      <w:pPr>
        <w:shd w:val="clear" w:color="auto" w:fill="FFFFFF"/>
        <w:spacing w:line="360" w:lineRule="auto"/>
        <w:jc w:val="both"/>
        <w:rPr>
          <w:sz w:val="28"/>
          <w:szCs w:val="28"/>
        </w:rPr>
      </w:pPr>
      <w:r w:rsidRPr="009F3CF8">
        <w:rPr>
          <w:sz w:val="28"/>
          <w:szCs w:val="28"/>
        </w:rPr>
        <w:t>Однако зверь</w:t>
      </w:r>
      <w:r w:rsidRPr="00284122">
        <w:rPr>
          <w:sz w:val="28"/>
          <w:szCs w:val="28"/>
        </w:rPr>
        <w:t xml:space="preserve"> </w:t>
      </w:r>
      <w:r w:rsidRPr="009F3CF8">
        <w:rPr>
          <w:i/>
          <w:sz w:val="28"/>
          <w:szCs w:val="28"/>
        </w:rPr>
        <w:t>разозлился</w:t>
      </w:r>
      <w:r w:rsidRPr="00284122">
        <w:rPr>
          <w:sz w:val="28"/>
          <w:szCs w:val="28"/>
        </w:rPr>
        <w:t>.</w:t>
      </w:r>
    </w:p>
    <w:p w:rsidR="009E5835" w:rsidRPr="00284122" w:rsidRDefault="009E5835" w:rsidP="00640E0B">
      <w:pPr>
        <w:spacing w:line="360" w:lineRule="auto"/>
      </w:pPr>
    </w:p>
    <w:p w:rsidR="009F3CF8" w:rsidRPr="00284122" w:rsidRDefault="00985E86" w:rsidP="009F3CF8">
      <w:pPr>
        <w:spacing w:line="360" w:lineRule="auto"/>
        <w:jc w:val="both"/>
        <w:rPr>
          <w:i/>
          <w:sz w:val="28"/>
          <w:szCs w:val="28"/>
          <w:u w:val="single"/>
          <w:shd w:val="clear" w:color="auto" w:fill="FFFFFF"/>
        </w:rPr>
      </w:pPr>
      <w:r w:rsidRPr="00985E86">
        <w:rPr>
          <w:sz w:val="28"/>
          <w:szCs w:val="28"/>
        </w:rPr>
        <w:t>Л</w:t>
      </w:r>
      <w:r w:rsidR="009F3CF8" w:rsidRPr="00985E86">
        <w:rPr>
          <w:sz w:val="28"/>
          <w:szCs w:val="28"/>
        </w:rPr>
        <w:t>М</w:t>
      </w:r>
      <w:r w:rsidRPr="00985E86">
        <w:rPr>
          <w:sz w:val="28"/>
          <w:szCs w:val="28"/>
        </w:rPr>
        <w:t>-</w:t>
      </w:r>
      <w:r w:rsidR="009F3CF8" w:rsidRPr="00985E86">
        <w:rPr>
          <w:sz w:val="28"/>
          <w:szCs w:val="28"/>
        </w:rPr>
        <w:t>1</w:t>
      </w:r>
      <w:r w:rsidR="0018649C">
        <w:rPr>
          <w:sz w:val="28"/>
          <w:szCs w:val="28"/>
        </w:rPr>
        <w:t>6</w:t>
      </w:r>
      <w:r w:rsidR="009F3CF8" w:rsidRPr="00985E86">
        <w:rPr>
          <w:sz w:val="28"/>
          <w:szCs w:val="28"/>
        </w:rPr>
        <w:t>.</w:t>
      </w:r>
      <w:r w:rsidR="009F3CF8" w:rsidRPr="009F3CF8">
        <w:rPr>
          <w:sz w:val="28"/>
          <w:szCs w:val="28"/>
          <w:u w:val="single"/>
        </w:rPr>
        <w:t xml:space="preserve"> </w:t>
      </w:r>
      <w:r w:rsidR="009F3CF8">
        <w:rPr>
          <w:i/>
          <w:sz w:val="28"/>
          <w:szCs w:val="28"/>
          <w:u w:val="single"/>
        </w:rPr>
        <w:t>«но»</w:t>
      </w:r>
      <w:r w:rsidR="009F3CF8" w:rsidRPr="009F3CF8">
        <w:rPr>
          <w:i/>
          <w:sz w:val="28"/>
          <w:szCs w:val="28"/>
          <w:u w:val="single"/>
        </w:rPr>
        <w:t xml:space="preserve"> </w:t>
      </w:r>
      <w:r w:rsidR="009F3CF8" w:rsidRPr="009F3CF8">
        <w:rPr>
          <w:sz w:val="28"/>
          <w:szCs w:val="28"/>
          <w:u w:val="single"/>
        </w:rPr>
        <w:t xml:space="preserve">(начало фразы) </w:t>
      </w:r>
      <w:r w:rsidR="009F3CF8" w:rsidRPr="009F3CF8">
        <w:rPr>
          <w:i/>
          <w:sz w:val="28"/>
          <w:szCs w:val="28"/>
          <w:u w:val="single"/>
        </w:rPr>
        <w:t xml:space="preserve">– </w:t>
      </w:r>
      <w:r w:rsidR="009F3CF8" w:rsidRPr="009F3CF8">
        <w:rPr>
          <w:i/>
          <w:sz w:val="28"/>
          <w:szCs w:val="28"/>
          <w:u w:val="single"/>
          <w:shd w:val="clear" w:color="auto" w:fill="FFFFFF"/>
        </w:rPr>
        <w:t xml:space="preserve">любой член предложения </w:t>
      </w:r>
    </w:p>
    <w:p w:rsidR="009F3CF8" w:rsidRDefault="009F3CF8" w:rsidP="009F3CF8">
      <w:pPr>
        <w:shd w:val="clear" w:color="auto" w:fill="FFFFFF"/>
        <w:spacing w:line="360" w:lineRule="auto"/>
        <w:jc w:val="both"/>
        <w:rPr>
          <w:i/>
          <w:sz w:val="28"/>
          <w:szCs w:val="28"/>
        </w:rPr>
      </w:pPr>
    </w:p>
    <w:p w:rsidR="009F3CF8" w:rsidRPr="00284122" w:rsidRDefault="009F3CF8" w:rsidP="009F3CF8">
      <w:pPr>
        <w:spacing w:line="360" w:lineRule="auto"/>
        <w:jc w:val="both"/>
        <w:rPr>
          <w:sz w:val="28"/>
          <w:szCs w:val="28"/>
        </w:rPr>
      </w:pPr>
      <w:r w:rsidRPr="00284122">
        <w:rPr>
          <w:sz w:val="28"/>
          <w:szCs w:val="28"/>
        </w:rPr>
        <w:t xml:space="preserve">Предполагается, что наличие </w:t>
      </w:r>
      <w:proofErr w:type="gramStart"/>
      <w:r w:rsidRPr="00284122">
        <w:rPr>
          <w:sz w:val="28"/>
          <w:szCs w:val="28"/>
        </w:rPr>
        <w:t>союз</w:t>
      </w:r>
      <w:r>
        <w:rPr>
          <w:sz w:val="28"/>
          <w:szCs w:val="28"/>
        </w:rPr>
        <w:t>а</w:t>
      </w:r>
      <w:proofErr w:type="gramEnd"/>
      <w:r w:rsidRPr="00284122">
        <w:rPr>
          <w:sz w:val="28"/>
          <w:szCs w:val="28"/>
        </w:rPr>
        <w:t xml:space="preserve"> </w:t>
      </w:r>
      <w:r>
        <w:rPr>
          <w:i/>
          <w:sz w:val="28"/>
          <w:szCs w:val="28"/>
        </w:rPr>
        <w:t xml:space="preserve">но </w:t>
      </w:r>
      <w:r w:rsidRPr="00284122">
        <w:rPr>
          <w:sz w:val="28"/>
          <w:szCs w:val="28"/>
        </w:rPr>
        <w:t xml:space="preserve">в начале фразы повлечёт за собой </w:t>
      </w:r>
      <w:r>
        <w:rPr>
          <w:sz w:val="28"/>
          <w:szCs w:val="28"/>
        </w:rPr>
        <w:t>смещение ядра высказывания на любой следующий за ним член предложения.</w:t>
      </w:r>
      <w:r w:rsidRPr="00284122">
        <w:rPr>
          <w:sz w:val="28"/>
          <w:szCs w:val="28"/>
        </w:rPr>
        <w:t xml:space="preserve"> Примеры:</w:t>
      </w:r>
    </w:p>
    <w:p w:rsidR="009F3CF8" w:rsidRPr="00284122" w:rsidRDefault="009F3CF8" w:rsidP="009F3CF8">
      <w:pPr>
        <w:shd w:val="clear" w:color="auto" w:fill="FFFFFF"/>
        <w:spacing w:line="360" w:lineRule="auto"/>
        <w:jc w:val="both"/>
        <w:rPr>
          <w:sz w:val="28"/>
          <w:szCs w:val="28"/>
        </w:rPr>
      </w:pPr>
      <w:r w:rsidRPr="00284122">
        <w:rPr>
          <w:i/>
          <w:sz w:val="28"/>
          <w:szCs w:val="28"/>
        </w:rPr>
        <w:t xml:space="preserve">Но отец </w:t>
      </w:r>
      <w:r w:rsidRPr="00284122">
        <w:rPr>
          <w:sz w:val="28"/>
          <w:szCs w:val="28"/>
        </w:rPr>
        <w:t>позвонил матери.</w:t>
      </w:r>
    </w:p>
    <w:p w:rsidR="009F3CF8" w:rsidRPr="004C5F71" w:rsidRDefault="009F3CF8" w:rsidP="009F3CF8">
      <w:pPr>
        <w:shd w:val="clear" w:color="auto" w:fill="FFFFFF"/>
        <w:spacing w:line="360" w:lineRule="auto"/>
        <w:jc w:val="both"/>
        <w:rPr>
          <w:sz w:val="28"/>
          <w:szCs w:val="28"/>
        </w:rPr>
      </w:pPr>
      <w:r w:rsidRPr="00284122">
        <w:rPr>
          <w:i/>
          <w:sz w:val="28"/>
          <w:szCs w:val="28"/>
        </w:rPr>
        <w:t>Но армия</w:t>
      </w:r>
      <w:r w:rsidRPr="00284122">
        <w:rPr>
          <w:sz w:val="28"/>
          <w:szCs w:val="28"/>
        </w:rPr>
        <w:t xml:space="preserve"> потеряла свой статус.</w:t>
      </w:r>
    </w:p>
    <w:p w:rsidR="009F3CF8" w:rsidRDefault="009F3CF8" w:rsidP="00640E0B">
      <w:pPr>
        <w:spacing w:line="360" w:lineRule="auto"/>
        <w:jc w:val="both"/>
        <w:rPr>
          <w:sz w:val="28"/>
          <w:szCs w:val="28"/>
        </w:rPr>
      </w:pPr>
    </w:p>
    <w:p w:rsidR="005534CA" w:rsidRDefault="009D70C3" w:rsidP="00640E0B">
      <w:pPr>
        <w:spacing w:line="360" w:lineRule="auto"/>
        <w:jc w:val="both"/>
        <w:rPr>
          <w:sz w:val="28"/>
          <w:szCs w:val="28"/>
        </w:rPr>
      </w:pPr>
      <w:r>
        <w:rPr>
          <w:sz w:val="28"/>
          <w:szCs w:val="28"/>
        </w:rPr>
        <w:t>Таким образом, было выделено 1</w:t>
      </w:r>
      <w:r w:rsidR="0018649C">
        <w:rPr>
          <w:sz w:val="28"/>
          <w:szCs w:val="28"/>
        </w:rPr>
        <w:t>6</w:t>
      </w:r>
      <w:r w:rsidR="002627E5" w:rsidRPr="00284122">
        <w:rPr>
          <w:sz w:val="28"/>
          <w:szCs w:val="28"/>
        </w:rPr>
        <w:t xml:space="preserve"> гипотетических лексических моделей с акцентным выделением. Для каждой модели были подобраны примеры с контекстом и без контекста для того, чтобы проверить его влияние на смещение фразового ударения, а также сравнить реализацию акцентного выделения при наличии и отсутствии так называемого теневого высказывания. Следующим этапом анализа </w:t>
      </w:r>
      <w:r w:rsidR="00A06BC6" w:rsidRPr="00284122">
        <w:rPr>
          <w:sz w:val="28"/>
          <w:szCs w:val="28"/>
        </w:rPr>
        <w:t xml:space="preserve">является проведение </w:t>
      </w:r>
      <w:r w:rsidR="00011517">
        <w:rPr>
          <w:sz w:val="28"/>
          <w:szCs w:val="28"/>
        </w:rPr>
        <w:t xml:space="preserve">акустического </w:t>
      </w:r>
      <w:r w:rsidR="00A06BC6" w:rsidRPr="00284122">
        <w:rPr>
          <w:sz w:val="28"/>
          <w:szCs w:val="28"/>
        </w:rPr>
        <w:t>эксперимента.</w:t>
      </w:r>
    </w:p>
    <w:p w:rsidR="00A06BC6" w:rsidRPr="00011517" w:rsidRDefault="00A06BC6" w:rsidP="005534CA">
      <w:pPr>
        <w:spacing w:after="200" w:line="276" w:lineRule="auto"/>
        <w:rPr>
          <w:sz w:val="28"/>
          <w:szCs w:val="28"/>
        </w:rPr>
      </w:pPr>
    </w:p>
    <w:p w:rsidR="00A06BC6" w:rsidRPr="00284122" w:rsidRDefault="0034524F" w:rsidP="00640E0B">
      <w:pPr>
        <w:pStyle w:val="2"/>
        <w:spacing w:line="360" w:lineRule="auto"/>
        <w:rPr>
          <w:sz w:val="28"/>
          <w:szCs w:val="28"/>
        </w:rPr>
      </w:pPr>
      <w:bookmarkStart w:id="161" w:name="_Toc482621025"/>
      <w:r w:rsidRPr="00284122">
        <w:rPr>
          <w:sz w:val="28"/>
          <w:szCs w:val="28"/>
        </w:rPr>
        <w:t xml:space="preserve">2.2. </w:t>
      </w:r>
      <w:r w:rsidR="00770EC6" w:rsidRPr="00284122">
        <w:rPr>
          <w:sz w:val="28"/>
          <w:szCs w:val="28"/>
        </w:rPr>
        <w:t>Составление материалов для</w:t>
      </w:r>
      <w:r w:rsidR="00A06BC6" w:rsidRPr="00284122">
        <w:rPr>
          <w:sz w:val="28"/>
          <w:szCs w:val="28"/>
        </w:rPr>
        <w:t xml:space="preserve"> эксперимента</w:t>
      </w:r>
      <w:bookmarkEnd w:id="161"/>
    </w:p>
    <w:p w:rsidR="00770EC6" w:rsidRPr="00284122" w:rsidRDefault="00770EC6" w:rsidP="00640E0B">
      <w:pPr>
        <w:spacing w:line="360" w:lineRule="auto"/>
        <w:jc w:val="both"/>
        <w:rPr>
          <w:sz w:val="28"/>
          <w:szCs w:val="28"/>
        </w:rPr>
      </w:pPr>
      <w:r w:rsidRPr="00284122">
        <w:rPr>
          <w:sz w:val="28"/>
          <w:szCs w:val="28"/>
        </w:rPr>
        <w:t xml:space="preserve">Для акустического </w:t>
      </w:r>
      <w:r w:rsidR="00011517">
        <w:rPr>
          <w:sz w:val="28"/>
          <w:szCs w:val="28"/>
        </w:rPr>
        <w:t>эксперимент</w:t>
      </w:r>
      <w:r w:rsidRPr="00284122">
        <w:rPr>
          <w:sz w:val="28"/>
          <w:szCs w:val="28"/>
        </w:rPr>
        <w:t>а были составлены примеры для каждой гипотетической синтаксической и лексической</w:t>
      </w:r>
      <w:r w:rsidR="004B59E3">
        <w:rPr>
          <w:sz w:val="28"/>
          <w:szCs w:val="28"/>
        </w:rPr>
        <w:t xml:space="preserve"> модели с акцентным выделением. </w:t>
      </w:r>
      <w:r w:rsidR="002072E5" w:rsidRPr="00284122">
        <w:rPr>
          <w:sz w:val="28"/>
          <w:szCs w:val="28"/>
        </w:rPr>
        <w:t>Чтобы проверить реализацию акцентного выделения, были созданы примеры без контекста и с контекстом. Более того, контекстом является противопоставление, служащее для того, чтобы также проверить реализацию категории контраста как одной из наиболее очевидных признаков наличия акцентного выделения. Например:</w:t>
      </w:r>
    </w:p>
    <w:p w:rsidR="002072E5" w:rsidRPr="00284122" w:rsidRDefault="002072E5" w:rsidP="00640E0B">
      <w:pPr>
        <w:spacing w:line="360" w:lineRule="auto"/>
        <w:jc w:val="both"/>
        <w:rPr>
          <w:sz w:val="28"/>
          <w:szCs w:val="28"/>
        </w:rPr>
      </w:pPr>
      <w:r w:rsidRPr="005E173C">
        <w:rPr>
          <w:i/>
          <w:sz w:val="28"/>
          <w:szCs w:val="28"/>
        </w:rPr>
        <w:lastRenderedPageBreak/>
        <w:t>Овощей купила мама</w:t>
      </w:r>
      <w:r w:rsidRPr="00284122">
        <w:rPr>
          <w:sz w:val="28"/>
          <w:szCs w:val="28"/>
        </w:rPr>
        <w:t xml:space="preserve"> – гипотетическая синтаксическая модель из Кат-1, где предположительным местом реализации акцентного выделения является дополнение </w:t>
      </w:r>
      <w:r w:rsidRPr="00284122">
        <w:rPr>
          <w:i/>
          <w:sz w:val="28"/>
          <w:szCs w:val="28"/>
        </w:rPr>
        <w:t>овощей</w:t>
      </w:r>
      <w:r w:rsidRPr="00284122">
        <w:rPr>
          <w:sz w:val="28"/>
          <w:szCs w:val="28"/>
        </w:rPr>
        <w:t>.</w:t>
      </w:r>
    </w:p>
    <w:p w:rsidR="002072E5" w:rsidRPr="00284122" w:rsidRDefault="002072E5" w:rsidP="00640E0B">
      <w:pPr>
        <w:spacing w:line="360" w:lineRule="auto"/>
        <w:jc w:val="both"/>
        <w:rPr>
          <w:sz w:val="28"/>
          <w:szCs w:val="28"/>
        </w:rPr>
      </w:pPr>
      <w:r w:rsidRPr="005E173C">
        <w:rPr>
          <w:i/>
          <w:sz w:val="28"/>
          <w:szCs w:val="28"/>
        </w:rPr>
        <w:t>Овощей купила мама, а не тётя</w:t>
      </w:r>
      <w:r w:rsidRPr="00284122">
        <w:rPr>
          <w:sz w:val="28"/>
          <w:szCs w:val="28"/>
        </w:rPr>
        <w:t xml:space="preserve"> – фраза с контрастом, с помощью которого ударение</w:t>
      </w:r>
      <w:r w:rsidR="0007055B">
        <w:rPr>
          <w:sz w:val="28"/>
          <w:szCs w:val="28"/>
        </w:rPr>
        <w:t xml:space="preserve"> предположительно</w:t>
      </w:r>
      <w:r w:rsidRPr="00284122">
        <w:rPr>
          <w:sz w:val="28"/>
          <w:szCs w:val="28"/>
        </w:rPr>
        <w:t xml:space="preserve"> смещается на подлежащее </w:t>
      </w:r>
      <w:r w:rsidRPr="00284122">
        <w:rPr>
          <w:i/>
          <w:sz w:val="28"/>
          <w:szCs w:val="28"/>
        </w:rPr>
        <w:t>мама</w:t>
      </w:r>
      <w:r w:rsidRPr="00284122">
        <w:rPr>
          <w:sz w:val="28"/>
          <w:szCs w:val="28"/>
        </w:rPr>
        <w:t>.</w:t>
      </w:r>
    </w:p>
    <w:p w:rsidR="002072E5" w:rsidRPr="00284122" w:rsidRDefault="002072E5" w:rsidP="00640E0B">
      <w:pPr>
        <w:spacing w:line="360" w:lineRule="auto"/>
        <w:jc w:val="both"/>
        <w:rPr>
          <w:sz w:val="28"/>
          <w:szCs w:val="28"/>
        </w:rPr>
      </w:pPr>
      <w:r w:rsidRPr="005E173C">
        <w:rPr>
          <w:i/>
          <w:sz w:val="28"/>
          <w:szCs w:val="28"/>
        </w:rPr>
        <w:t>Овощей купила мама, хотя я хотел яблок</w:t>
      </w:r>
      <w:r w:rsidRPr="00284122">
        <w:rPr>
          <w:sz w:val="28"/>
          <w:szCs w:val="28"/>
        </w:rPr>
        <w:t xml:space="preserve"> – фраза с контрастом, с помощью которого ударение </w:t>
      </w:r>
      <w:r w:rsidR="0007055B">
        <w:rPr>
          <w:sz w:val="28"/>
          <w:szCs w:val="28"/>
        </w:rPr>
        <w:t xml:space="preserve">предположительно </w:t>
      </w:r>
      <w:r w:rsidRPr="00284122">
        <w:rPr>
          <w:sz w:val="28"/>
          <w:szCs w:val="28"/>
        </w:rPr>
        <w:t xml:space="preserve">смещается на дополнение </w:t>
      </w:r>
      <w:r w:rsidRPr="00284122">
        <w:rPr>
          <w:i/>
          <w:sz w:val="28"/>
          <w:szCs w:val="28"/>
        </w:rPr>
        <w:t>овощей</w:t>
      </w:r>
      <w:r w:rsidRPr="00284122">
        <w:rPr>
          <w:sz w:val="28"/>
          <w:szCs w:val="28"/>
        </w:rPr>
        <w:t>.</w:t>
      </w:r>
    </w:p>
    <w:p w:rsidR="0023052A" w:rsidRPr="00247245" w:rsidRDefault="002072E5" w:rsidP="00247245">
      <w:pPr>
        <w:spacing w:line="360" w:lineRule="auto"/>
        <w:jc w:val="both"/>
        <w:rPr>
          <w:sz w:val="28"/>
          <w:szCs w:val="28"/>
        </w:rPr>
      </w:pPr>
      <w:r w:rsidRPr="00284122">
        <w:rPr>
          <w:sz w:val="28"/>
          <w:szCs w:val="28"/>
        </w:rPr>
        <w:t>Другие примеры для эксперимен</w:t>
      </w:r>
      <w:r w:rsidR="00BB5CF7">
        <w:rPr>
          <w:sz w:val="28"/>
          <w:szCs w:val="28"/>
        </w:rPr>
        <w:t>та представлены в Приложении 1.</w:t>
      </w:r>
    </w:p>
    <w:p w:rsidR="007C14AA" w:rsidRDefault="00BB1DA0" w:rsidP="00640E0B">
      <w:pPr>
        <w:pStyle w:val="2"/>
        <w:spacing w:line="360" w:lineRule="auto"/>
        <w:rPr>
          <w:sz w:val="28"/>
          <w:szCs w:val="28"/>
        </w:rPr>
      </w:pPr>
      <w:bookmarkStart w:id="162" w:name="_Toc482621026"/>
      <w:r w:rsidRPr="00284122">
        <w:rPr>
          <w:sz w:val="28"/>
          <w:szCs w:val="28"/>
        </w:rPr>
        <w:t>2.3. Проведение эксперимента</w:t>
      </w:r>
      <w:bookmarkEnd w:id="162"/>
    </w:p>
    <w:p w:rsidR="0007055B" w:rsidRDefault="007C14AA" w:rsidP="00633AB4">
      <w:pPr>
        <w:pStyle w:val="2"/>
        <w:spacing w:line="360" w:lineRule="auto"/>
        <w:jc w:val="both"/>
        <w:rPr>
          <w:b w:val="0"/>
          <w:sz w:val="28"/>
          <w:szCs w:val="28"/>
        </w:rPr>
      </w:pPr>
      <w:bookmarkStart w:id="163" w:name="_Toc481516920"/>
      <w:bookmarkStart w:id="164" w:name="_Toc482379698"/>
      <w:bookmarkStart w:id="165" w:name="_Toc482621027"/>
      <w:bookmarkStart w:id="166" w:name="_Toc480816790"/>
      <w:bookmarkStart w:id="167" w:name="_Toc480818111"/>
      <w:bookmarkStart w:id="168" w:name="_Toc480818520"/>
      <w:r>
        <w:rPr>
          <w:b w:val="0"/>
          <w:sz w:val="28"/>
          <w:szCs w:val="28"/>
        </w:rPr>
        <w:t xml:space="preserve">Проведение акустического эксперимента предполагает возможность подтверждения или опровержения гипотез, выдвинутых </w:t>
      </w:r>
      <w:r w:rsidR="00D95D14">
        <w:rPr>
          <w:b w:val="0"/>
          <w:sz w:val="28"/>
          <w:szCs w:val="28"/>
        </w:rPr>
        <w:t>в разделе 2.1.</w:t>
      </w:r>
      <w:bookmarkEnd w:id="163"/>
      <w:bookmarkEnd w:id="164"/>
      <w:bookmarkEnd w:id="165"/>
      <w:r w:rsidR="00D95D14">
        <w:rPr>
          <w:b w:val="0"/>
          <w:sz w:val="28"/>
          <w:szCs w:val="28"/>
        </w:rPr>
        <w:t xml:space="preserve"> </w:t>
      </w:r>
    </w:p>
    <w:p w:rsidR="007C14AA" w:rsidRPr="00B6705B" w:rsidRDefault="00633AB4" w:rsidP="00247245">
      <w:pPr>
        <w:pStyle w:val="2"/>
        <w:spacing w:line="360" w:lineRule="auto"/>
        <w:jc w:val="both"/>
        <w:rPr>
          <w:b w:val="0"/>
          <w:sz w:val="28"/>
          <w:szCs w:val="28"/>
        </w:rPr>
      </w:pPr>
      <w:bookmarkStart w:id="169" w:name="_Toc481516921"/>
      <w:bookmarkStart w:id="170" w:name="_Toc482379699"/>
      <w:bookmarkStart w:id="171" w:name="_Toc482621028"/>
      <w:r>
        <w:rPr>
          <w:b w:val="0"/>
          <w:sz w:val="28"/>
          <w:szCs w:val="28"/>
        </w:rPr>
        <w:t>В эксперименте приняли участие 9 дикторов – 6 мужчин и 3 женщины в возрасте от 23 до 35 лет. Все дикторы являются носителями произносительной нормы без выраженных речевых дефектов. Задача дикторов заключалась в прочтении 142 фраз с синтаксическими и лексическими моделями. Фразы с моделями дополнялись контекстной информацией для проверки влияния контекста на наличие акцентного выделения. Эксперимент проводился в нормальной акустической обстановке без посторонних шумов. Результаты эксперимента описаны в пункте 2.4.</w:t>
      </w:r>
      <w:bookmarkEnd w:id="166"/>
      <w:bookmarkEnd w:id="167"/>
      <w:bookmarkEnd w:id="168"/>
      <w:bookmarkEnd w:id="169"/>
      <w:bookmarkEnd w:id="170"/>
      <w:bookmarkEnd w:id="171"/>
    </w:p>
    <w:p w:rsidR="00BB1DA0" w:rsidRPr="005E173C" w:rsidRDefault="00BB1DA0" w:rsidP="005E173C">
      <w:pPr>
        <w:pStyle w:val="2"/>
        <w:rPr>
          <w:sz w:val="28"/>
          <w:szCs w:val="28"/>
        </w:rPr>
      </w:pPr>
      <w:bookmarkStart w:id="172" w:name="_Toc482621029"/>
      <w:r w:rsidRPr="005E173C">
        <w:rPr>
          <w:sz w:val="28"/>
          <w:szCs w:val="28"/>
        </w:rPr>
        <w:t>2.4. Результаты эксперимента</w:t>
      </w:r>
      <w:bookmarkEnd w:id="172"/>
    </w:p>
    <w:p w:rsidR="000311DE" w:rsidRDefault="000311DE" w:rsidP="00640E0B">
      <w:pPr>
        <w:spacing w:line="360" w:lineRule="auto"/>
        <w:jc w:val="both"/>
        <w:rPr>
          <w:sz w:val="28"/>
          <w:szCs w:val="28"/>
        </w:rPr>
      </w:pPr>
      <w:r>
        <w:rPr>
          <w:sz w:val="28"/>
          <w:szCs w:val="28"/>
        </w:rPr>
        <w:t>Эксперимент был записан в</w:t>
      </w:r>
      <w:r w:rsidR="004B59E3">
        <w:rPr>
          <w:sz w:val="28"/>
          <w:szCs w:val="28"/>
        </w:rPr>
        <w:t xml:space="preserve"> аудиофайл</w:t>
      </w:r>
      <w:r>
        <w:rPr>
          <w:sz w:val="28"/>
          <w:szCs w:val="28"/>
        </w:rPr>
        <w:t>ы</w:t>
      </w:r>
      <w:r w:rsidR="004B59E3">
        <w:rPr>
          <w:sz w:val="28"/>
          <w:szCs w:val="28"/>
        </w:rPr>
        <w:t xml:space="preserve"> в формате </w:t>
      </w:r>
      <w:r w:rsidR="004B59E3">
        <w:rPr>
          <w:sz w:val="28"/>
          <w:szCs w:val="28"/>
          <w:lang w:val="en-US"/>
        </w:rPr>
        <w:t>wav</w:t>
      </w:r>
      <w:r w:rsidR="004B59E3" w:rsidRPr="004B59E3">
        <w:rPr>
          <w:sz w:val="28"/>
          <w:szCs w:val="28"/>
        </w:rPr>
        <w:t xml:space="preserve"> </w:t>
      </w:r>
      <w:r w:rsidR="00430DF1" w:rsidRPr="00430DF1">
        <w:rPr>
          <w:sz w:val="28"/>
          <w:szCs w:val="28"/>
        </w:rPr>
        <w:t xml:space="preserve">(44100 </w:t>
      </w:r>
      <w:r w:rsidR="00430DF1">
        <w:rPr>
          <w:sz w:val="28"/>
          <w:szCs w:val="28"/>
        </w:rPr>
        <w:t xml:space="preserve">Гц, </w:t>
      </w:r>
      <w:r w:rsidR="00B34A19" w:rsidRPr="00B34A19">
        <w:rPr>
          <w:sz w:val="28"/>
          <w:szCs w:val="28"/>
        </w:rPr>
        <w:t xml:space="preserve">16 </w:t>
      </w:r>
      <w:r w:rsidR="00B34A19">
        <w:rPr>
          <w:sz w:val="28"/>
          <w:szCs w:val="28"/>
        </w:rPr>
        <w:t>бит</w:t>
      </w:r>
      <w:r w:rsidRPr="000311DE">
        <w:rPr>
          <w:sz w:val="28"/>
          <w:szCs w:val="28"/>
        </w:rPr>
        <w:t>/</w:t>
      </w:r>
      <w:proofErr w:type="gramStart"/>
      <w:r>
        <w:rPr>
          <w:sz w:val="28"/>
          <w:szCs w:val="28"/>
        </w:rPr>
        <w:t>с</w:t>
      </w:r>
      <w:proofErr w:type="gramEnd"/>
      <w:r>
        <w:rPr>
          <w:sz w:val="28"/>
          <w:szCs w:val="28"/>
        </w:rPr>
        <w:t xml:space="preserve">, моно). Суммарная длительность аудиофайлов для всех 9 дикторов составила 84 минуты. </w:t>
      </w:r>
      <w:proofErr w:type="gramStart"/>
      <w:r>
        <w:rPr>
          <w:sz w:val="28"/>
          <w:szCs w:val="28"/>
        </w:rPr>
        <w:t xml:space="preserve">В полученных аудиофайлах </w:t>
      </w:r>
      <w:r w:rsidR="004B59E3">
        <w:rPr>
          <w:sz w:val="28"/>
          <w:szCs w:val="28"/>
        </w:rPr>
        <w:t xml:space="preserve">были </w:t>
      </w:r>
      <w:r w:rsidR="00430DF1">
        <w:rPr>
          <w:sz w:val="28"/>
          <w:szCs w:val="28"/>
        </w:rPr>
        <w:t>выдел</w:t>
      </w:r>
      <w:r w:rsidR="004B59E3">
        <w:rPr>
          <w:sz w:val="28"/>
          <w:szCs w:val="28"/>
        </w:rPr>
        <w:t xml:space="preserve">ены </w:t>
      </w:r>
      <w:r w:rsidR="00430DF1">
        <w:rPr>
          <w:sz w:val="28"/>
          <w:szCs w:val="28"/>
        </w:rPr>
        <w:t>все сегменты с ударными гласными в словах для последующего инструментального анализа.</w:t>
      </w:r>
      <w:proofErr w:type="gramEnd"/>
      <w:r w:rsidR="00430DF1">
        <w:rPr>
          <w:sz w:val="28"/>
          <w:szCs w:val="28"/>
        </w:rPr>
        <w:t xml:space="preserve"> </w:t>
      </w:r>
      <w:r>
        <w:rPr>
          <w:sz w:val="28"/>
          <w:szCs w:val="28"/>
        </w:rPr>
        <w:t xml:space="preserve">В каждой фразе отдельно выделялся сегмент (ударный гласный), который </w:t>
      </w:r>
      <w:r>
        <w:rPr>
          <w:sz w:val="28"/>
          <w:szCs w:val="28"/>
        </w:rPr>
        <w:lastRenderedPageBreak/>
        <w:t xml:space="preserve">являлся ключевым элементом – ядром потенциального акцентного выделения. </w:t>
      </w:r>
      <w:r w:rsidR="00430DF1">
        <w:rPr>
          <w:sz w:val="28"/>
          <w:szCs w:val="28"/>
        </w:rPr>
        <w:t xml:space="preserve">Сегментация проводилась с помощью программы </w:t>
      </w:r>
      <w:proofErr w:type="spellStart"/>
      <w:r w:rsidR="00430DF1">
        <w:rPr>
          <w:sz w:val="28"/>
          <w:szCs w:val="28"/>
          <w:lang w:val="en-US"/>
        </w:rPr>
        <w:t>CoolEdit</w:t>
      </w:r>
      <w:r w:rsidR="003F1501">
        <w:rPr>
          <w:sz w:val="28"/>
          <w:szCs w:val="28"/>
          <w:lang w:val="en-US"/>
        </w:rPr>
        <w:t>Pro</w:t>
      </w:r>
      <w:proofErr w:type="spellEnd"/>
      <w:r w:rsidR="00430DF1" w:rsidRPr="00430DF1">
        <w:rPr>
          <w:sz w:val="28"/>
          <w:szCs w:val="28"/>
        </w:rPr>
        <w:t xml:space="preserve">. </w:t>
      </w:r>
    </w:p>
    <w:p w:rsidR="0007055B" w:rsidRPr="000E715C" w:rsidRDefault="00633AB4" w:rsidP="00640E0B">
      <w:pPr>
        <w:spacing w:line="360" w:lineRule="auto"/>
        <w:jc w:val="both"/>
        <w:rPr>
          <w:sz w:val="28"/>
          <w:szCs w:val="28"/>
        </w:rPr>
      </w:pPr>
      <w:r>
        <w:rPr>
          <w:sz w:val="28"/>
          <w:szCs w:val="28"/>
        </w:rPr>
        <w:t xml:space="preserve">Для </w:t>
      </w:r>
      <w:r w:rsidR="00011517">
        <w:rPr>
          <w:sz w:val="28"/>
          <w:szCs w:val="28"/>
        </w:rPr>
        <w:t>инструментального анализа</w:t>
      </w:r>
      <w:r>
        <w:rPr>
          <w:sz w:val="28"/>
          <w:szCs w:val="28"/>
        </w:rPr>
        <w:t xml:space="preserve"> был применён пакет прикладных программ </w:t>
      </w:r>
      <w:proofErr w:type="spellStart"/>
      <w:r>
        <w:rPr>
          <w:sz w:val="28"/>
          <w:szCs w:val="28"/>
          <w:lang w:val="en-US"/>
        </w:rPr>
        <w:t>Matlab</w:t>
      </w:r>
      <w:proofErr w:type="spellEnd"/>
      <w:r w:rsidRPr="00633AB4">
        <w:rPr>
          <w:sz w:val="28"/>
          <w:szCs w:val="28"/>
        </w:rPr>
        <w:t xml:space="preserve">. </w:t>
      </w:r>
      <w:r w:rsidR="000311DE">
        <w:rPr>
          <w:sz w:val="28"/>
          <w:szCs w:val="28"/>
        </w:rPr>
        <w:t>Отсегментированный</w:t>
      </w:r>
      <w:r w:rsidR="00A16D0C">
        <w:rPr>
          <w:sz w:val="28"/>
          <w:szCs w:val="28"/>
        </w:rPr>
        <w:t xml:space="preserve"> </w:t>
      </w:r>
      <w:r w:rsidR="000311DE">
        <w:rPr>
          <w:sz w:val="28"/>
          <w:szCs w:val="28"/>
        </w:rPr>
        <w:t>сигнал</w:t>
      </w:r>
      <w:r w:rsidR="00A16D0C">
        <w:rPr>
          <w:sz w:val="28"/>
          <w:szCs w:val="28"/>
        </w:rPr>
        <w:t xml:space="preserve"> анализировал</w:t>
      </w:r>
      <w:r w:rsidR="000311DE">
        <w:rPr>
          <w:sz w:val="28"/>
          <w:szCs w:val="28"/>
        </w:rPr>
        <w:t>ся</w:t>
      </w:r>
      <w:r w:rsidR="00A16D0C">
        <w:rPr>
          <w:sz w:val="28"/>
          <w:szCs w:val="28"/>
        </w:rPr>
        <w:t xml:space="preserve"> по 4 признакам</w:t>
      </w:r>
      <w:r w:rsidR="000311DE">
        <w:rPr>
          <w:sz w:val="28"/>
          <w:szCs w:val="28"/>
        </w:rPr>
        <w:t>, которые, в соответствии с определением ударения, являются релевантными для анализа. При обработке проводился анализ</w:t>
      </w:r>
      <w:r w:rsidR="00A16D0C">
        <w:rPr>
          <w:sz w:val="28"/>
          <w:szCs w:val="28"/>
        </w:rPr>
        <w:t xml:space="preserve"> перепад</w:t>
      </w:r>
      <w:r w:rsidR="000311DE">
        <w:rPr>
          <w:sz w:val="28"/>
          <w:szCs w:val="28"/>
        </w:rPr>
        <w:t>а</w:t>
      </w:r>
      <w:r w:rsidR="00A16D0C">
        <w:rPr>
          <w:sz w:val="28"/>
          <w:szCs w:val="28"/>
        </w:rPr>
        <w:t xml:space="preserve"> частоты основного тона на ударном гласном слова с предполага</w:t>
      </w:r>
      <w:r w:rsidR="000311DE">
        <w:rPr>
          <w:sz w:val="28"/>
          <w:szCs w:val="28"/>
        </w:rPr>
        <w:t>емым акцентным выделением, уровня</w:t>
      </w:r>
      <w:r w:rsidR="00A16D0C">
        <w:rPr>
          <w:sz w:val="28"/>
          <w:szCs w:val="28"/>
        </w:rPr>
        <w:t xml:space="preserve"> частоты основного тона на гласном слова с акцентным выделением относительно частоты основного тона </w:t>
      </w:r>
      <w:r w:rsidR="005E173C">
        <w:rPr>
          <w:sz w:val="28"/>
          <w:szCs w:val="28"/>
        </w:rPr>
        <w:t>на других ударных гласных</w:t>
      </w:r>
      <w:r w:rsidR="00A16D0C">
        <w:rPr>
          <w:sz w:val="28"/>
          <w:szCs w:val="28"/>
        </w:rPr>
        <w:t xml:space="preserve">, </w:t>
      </w:r>
      <w:r w:rsidR="000311DE">
        <w:rPr>
          <w:sz w:val="28"/>
          <w:szCs w:val="28"/>
        </w:rPr>
        <w:t xml:space="preserve">а также анализ </w:t>
      </w:r>
      <w:r w:rsidR="00A16D0C">
        <w:rPr>
          <w:sz w:val="28"/>
          <w:szCs w:val="28"/>
        </w:rPr>
        <w:t>д</w:t>
      </w:r>
      <w:r>
        <w:rPr>
          <w:sz w:val="28"/>
          <w:szCs w:val="28"/>
        </w:rPr>
        <w:t>лительност</w:t>
      </w:r>
      <w:r w:rsidR="000311DE">
        <w:rPr>
          <w:sz w:val="28"/>
          <w:szCs w:val="28"/>
        </w:rPr>
        <w:t>и</w:t>
      </w:r>
      <w:r>
        <w:rPr>
          <w:sz w:val="28"/>
          <w:szCs w:val="28"/>
        </w:rPr>
        <w:t xml:space="preserve"> и громкост</w:t>
      </w:r>
      <w:r w:rsidR="000311DE">
        <w:rPr>
          <w:sz w:val="28"/>
          <w:szCs w:val="28"/>
        </w:rPr>
        <w:t>и</w:t>
      </w:r>
      <w:r>
        <w:rPr>
          <w:sz w:val="28"/>
          <w:szCs w:val="28"/>
        </w:rPr>
        <w:t xml:space="preserve"> </w:t>
      </w:r>
      <w:r w:rsidR="00A16D0C">
        <w:rPr>
          <w:sz w:val="28"/>
          <w:szCs w:val="28"/>
        </w:rPr>
        <w:t xml:space="preserve">гласного относительно других </w:t>
      </w:r>
      <w:r w:rsidR="005E173C">
        <w:rPr>
          <w:sz w:val="28"/>
          <w:szCs w:val="28"/>
        </w:rPr>
        <w:t xml:space="preserve">ударных </w:t>
      </w:r>
      <w:r w:rsidR="00A16D0C">
        <w:rPr>
          <w:sz w:val="28"/>
          <w:szCs w:val="28"/>
        </w:rPr>
        <w:t xml:space="preserve">гласных. </w:t>
      </w:r>
      <w:r w:rsidR="000311DE">
        <w:rPr>
          <w:sz w:val="28"/>
          <w:szCs w:val="28"/>
        </w:rPr>
        <w:t>Параметры для каждого ударного гласного сравнивались с параметрами ударного гласного, являющегося ядром потенциального акцентного выделения.</w:t>
      </w:r>
      <w:r w:rsidR="007854A1">
        <w:rPr>
          <w:sz w:val="28"/>
          <w:szCs w:val="28"/>
        </w:rPr>
        <w:t xml:space="preserve"> </w:t>
      </w:r>
      <w:r w:rsidR="00A16D0C" w:rsidRPr="00040AE8">
        <w:rPr>
          <w:sz w:val="28"/>
          <w:szCs w:val="28"/>
        </w:rPr>
        <w:t xml:space="preserve">Для </w:t>
      </w:r>
      <w:r w:rsidR="007854A1">
        <w:rPr>
          <w:sz w:val="28"/>
          <w:szCs w:val="28"/>
        </w:rPr>
        <w:t>подтверждения данного явления</w:t>
      </w:r>
      <w:r w:rsidR="00A16D0C" w:rsidRPr="00040AE8">
        <w:rPr>
          <w:sz w:val="28"/>
          <w:szCs w:val="28"/>
        </w:rPr>
        <w:t xml:space="preserve"> были заданы следующие пороги: п</w:t>
      </w:r>
      <w:r w:rsidRPr="00040AE8">
        <w:rPr>
          <w:sz w:val="28"/>
          <w:szCs w:val="28"/>
        </w:rPr>
        <w:t>ер</w:t>
      </w:r>
      <w:r w:rsidR="00A16D0C" w:rsidRPr="00040AE8">
        <w:rPr>
          <w:sz w:val="28"/>
          <w:szCs w:val="28"/>
        </w:rPr>
        <w:t>е</w:t>
      </w:r>
      <w:r w:rsidRPr="00040AE8">
        <w:rPr>
          <w:sz w:val="28"/>
          <w:szCs w:val="28"/>
        </w:rPr>
        <w:t xml:space="preserve">пад на </w:t>
      </w:r>
      <w:r w:rsidR="00A16D0C" w:rsidRPr="00040AE8">
        <w:rPr>
          <w:sz w:val="28"/>
          <w:szCs w:val="28"/>
        </w:rPr>
        <w:t>акцентном выделении считается значимым при показателе выше, чем</w:t>
      </w:r>
      <w:r w:rsidRPr="00040AE8">
        <w:rPr>
          <w:sz w:val="28"/>
          <w:szCs w:val="28"/>
        </w:rPr>
        <w:t xml:space="preserve"> 4 полутон</w:t>
      </w:r>
      <w:r w:rsidR="00A16D0C" w:rsidRPr="00040AE8">
        <w:rPr>
          <w:sz w:val="28"/>
          <w:szCs w:val="28"/>
        </w:rPr>
        <w:t>а. У</w:t>
      </w:r>
      <w:r w:rsidRPr="00040AE8">
        <w:rPr>
          <w:sz w:val="28"/>
          <w:szCs w:val="28"/>
        </w:rPr>
        <w:t xml:space="preserve">ровень </w:t>
      </w:r>
      <w:r w:rsidR="00A16D0C" w:rsidRPr="00040AE8">
        <w:rPr>
          <w:sz w:val="28"/>
          <w:szCs w:val="28"/>
        </w:rPr>
        <w:t>частоты основного тона должен быть</w:t>
      </w:r>
      <w:r w:rsidRPr="00040AE8">
        <w:rPr>
          <w:sz w:val="28"/>
          <w:szCs w:val="28"/>
        </w:rPr>
        <w:t xml:space="preserve"> максимальны</w:t>
      </w:r>
      <w:r w:rsidR="00A16D0C" w:rsidRPr="00040AE8">
        <w:rPr>
          <w:sz w:val="28"/>
          <w:szCs w:val="28"/>
        </w:rPr>
        <w:t>м</w:t>
      </w:r>
      <w:r w:rsidRPr="00040AE8">
        <w:rPr>
          <w:sz w:val="28"/>
          <w:szCs w:val="28"/>
        </w:rPr>
        <w:t xml:space="preserve"> или минимальны</w:t>
      </w:r>
      <w:r w:rsidR="00A16D0C" w:rsidRPr="00040AE8">
        <w:rPr>
          <w:sz w:val="28"/>
          <w:szCs w:val="28"/>
        </w:rPr>
        <w:t>м</w:t>
      </w:r>
      <w:r w:rsidRPr="00040AE8">
        <w:rPr>
          <w:sz w:val="28"/>
          <w:szCs w:val="28"/>
        </w:rPr>
        <w:t xml:space="preserve"> при общем диапазоне от 5 пол</w:t>
      </w:r>
      <w:r w:rsidR="00A16D0C" w:rsidRPr="00040AE8">
        <w:rPr>
          <w:sz w:val="28"/>
          <w:szCs w:val="28"/>
        </w:rPr>
        <w:t>утонов, либо ниже максимума (</w:t>
      </w:r>
      <w:r w:rsidRPr="00040AE8">
        <w:rPr>
          <w:sz w:val="28"/>
          <w:szCs w:val="28"/>
        </w:rPr>
        <w:t>выше минимума</w:t>
      </w:r>
      <w:r w:rsidR="00A16D0C" w:rsidRPr="00040AE8">
        <w:rPr>
          <w:sz w:val="28"/>
          <w:szCs w:val="28"/>
        </w:rPr>
        <w:t>)</w:t>
      </w:r>
      <w:r w:rsidRPr="00040AE8">
        <w:rPr>
          <w:sz w:val="28"/>
          <w:szCs w:val="28"/>
        </w:rPr>
        <w:t xml:space="preserve"> хотя бы на 7 полутонов.</w:t>
      </w:r>
      <w:r w:rsidR="00A16D0C" w:rsidRPr="00040AE8">
        <w:rPr>
          <w:sz w:val="28"/>
          <w:szCs w:val="28"/>
        </w:rPr>
        <w:t xml:space="preserve"> Показатели длительности и громкости гласного с акцентным выделением должны быть выше среднего относительно других ударных гласных. </w:t>
      </w:r>
      <w:r w:rsidR="007854A1">
        <w:rPr>
          <w:sz w:val="28"/>
          <w:szCs w:val="28"/>
        </w:rPr>
        <w:t>Данные пороги предположительно считаются релевантными для поиска акцентного выделения, так как они соответствуют признакам акцентного выделения – перепад тона, усиление интенсивности и б</w:t>
      </w:r>
      <w:r w:rsidR="007854A1">
        <w:rPr>
          <w:i/>
          <w:sz w:val="28"/>
          <w:szCs w:val="28"/>
        </w:rPr>
        <w:t>о</w:t>
      </w:r>
      <w:r w:rsidR="007854A1">
        <w:rPr>
          <w:sz w:val="28"/>
          <w:szCs w:val="28"/>
        </w:rPr>
        <w:t>льшая длительность ядра акцентного выделения.</w:t>
      </w:r>
    </w:p>
    <w:p w:rsidR="001206BA" w:rsidRDefault="001206BA" w:rsidP="001206BA">
      <w:pPr>
        <w:spacing w:line="360" w:lineRule="auto"/>
        <w:jc w:val="both"/>
        <w:rPr>
          <w:sz w:val="28"/>
          <w:szCs w:val="28"/>
        </w:rPr>
      </w:pPr>
      <w:r w:rsidRPr="001206BA">
        <w:rPr>
          <w:sz w:val="28"/>
          <w:szCs w:val="28"/>
        </w:rPr>
        <w:t>Распределение признаков акцентного выделения представлено в виде гистограмм.</w:t>
      </w:r>
      <w:r>
        <w:rPr>
          <w:sz w:val="28"/>
          <w:szCs w:val="28"/>
        </w:rPr>
        <w:t xml:space="preserve"> На рисунке 1 изображено распределение уровня громкости на ядре акцентного выделения относительно среднего громкости ударных гласных во фразе. На шкале </w:t>
      </w:r>
      <w:r>
        <w:rPr>
          <w:sz w:val="28"/>
          <w:szCs w:val="28"/>
          <w:lang w:val="en-US"/>
        </w:rPr>
        <w:t>X</w:t>
      </w:r>
      <w:r w:rsidRPr="001206BA">
        <w:rPr>
          <w:sz w:val="28"/>
          <w:szCs w:val="28"/>
        </w:rPr>
        <w:t xml:space="preserve"> </w:t>
      </w:r>
      <w:r>
        <w:rPr>
          <w:sz w:val="28"/>
          <w:szCs w:val="28"/>
        </w:rPr>
        <w:t xml:space="preserve">представлен диапазон громкости (дБ) от -15 до 15. На шкале </w:t>
      </w:r>
      <w:r>
        <w:rPr>
          <w:sz w:val="28"/>
          <w:szCs w:val="28"/>
          <w:lang w:val="en-US"/>
        </w:rPr>
        <w:t>Y</w:t>
      </w:r>
      <w:r w:rsidRPr="001206BA">
        <w:rPr>
          <w:sz w:val="28"/>
          <w:szCs w:val="28"/>
        </w:rPr>
        <w:t xml:space="preserve"> </w:t>
      </w:r>
      <w:r>
        <w:rPr>
          <w:sz w:val="28"/>
          <w:szCs w:val="28"/>
        </w:rPr>
        <w:t>представлено количество примеров, ре</w:t>
      </w:r>
      <w:r w:rsidR="003B68C3">
        <w:rPr>
          <w:sz w:val="28"/>
          <w:szCs w:val="28"/>
        </w:rPr>
        <w:t xml:space="preserve">ализованных в данном </w:t>
      </w:r>
      <w:r w:rsidR="003B68C3">
        <w:rPr>
          <w:sz w:val="28"/>
          <w:szCs w:val="28"/>
        </w:rPr>
        <w:lastRenderedPageBreak/>
        <w:t>диапазоне. Для каждого диктора подсчитана разница в громкости при положительном и отрицательном значении (громче или тише). В среднем, раз</w:t>
      </w:r>
      <w:r w:rsidR="009F07DC">
        <w:rPr>
          <w:sz w:val="28"/>
          <w:szCs w:val="28"/>
        </w:rPr>
        <w:t xml:space="preserve">ница громкости составляет 6 дБ в зависимости от диктора. Процент более громких реализаций ударного гласного акцентного выделения выше (17,58% – 60,44%), чем процент более тихих реализаций (6,59% – 16,48%). </w:t>
      </w:r>
    </w:p>
    <w:tbl>
      <w:tblPr>
        <w:tblW w:w="9689" w:type="dxa"/>
        <w:tblInd w:w="108" w:type="dxa"/>
        <w:tblLook w:val="04A0" w:firstRow="1" w:lastRow="0" w:firstColumn="1" w:lastColumn="0" w:noHBand="0" w:noVBand="1"/>
      </w:tblPr>
      <w:tblGrid>
        <w:gridCol w:w="1581"/>
        <w:gridCol w:w="120"/>
        <w:gridCol w:w="780"/>
        <w:gridCol w:w="901"/>
        <w:gridCol w:w="901"/>
        <w:gridCol w:w="901"/>
        <w:gridCol w:w="901"/>
        <w:gridCol w:w="901"/>
        <w:gridCol w:w="901"/>
        <w:gridCol w:w="901"/>
        <w:gridCol w:w="901"/>
      </w:tblGrid>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60"/>
            </w:tblGrid>
            <w:tr w:rsidR="00527341" w:rsidRPr="00527341">
              <w:trPr>
                <w:trHeight w:val="300"/>
                <w:tblCellSpacing w:w="0" w:type="dxa"/>
              </w:trPr>
              <w:tc>
                <w:tcPr>
                  <w:tcW w:w="960"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58240" behindDoc="0" locked="0" layoutInCell="1" allowOverlap="1" wp14:anchorId="23F82F5E" wp14:editId="033DE505">
                        <wp:simplePos x="0" y="0"/>
                        <wp:positionH relativeFrom="column">
                          <wp:posOffset>-110490</wp:posOffset>
                        </wp:positionH>
                        <wp:positionV relativeFrom="paragraph">
                          <wp:posOffset>155575</wp:posOffset>
                        </wp:positionV>
                        <wp:extent cx="6238875" cy="3457575"/>
                        <wp:effectExtent l="0" t="0" r="9525" b="9525"/>
                        <wp:wrapNone/>
                        <wp:docPr id="2" name="Рисунок 2" descr="Громкость"/>
                        <wp:cNvGraphicFramePr/>
                        <a:graphic xmlns:a="http://schemas.openxmlformats.org/drawingml/2006/main">
                          <a:graphicData uri="http://schemas.openxmlformats.org/drawingml/2006/picture">
                            <pic:pic xmlns:pic="http://schemas.openxmlformats.org/drawingml/2006/picture">
                              <pic:nvPicPr>
                                <pic:cNvPr id="3" name="Рисунок 2" descr="Громкос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875" cy="3457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527341" w:rsidRPr="00527341" w:rsidTr="00527341">
        <w:trPr>
          <w:trHeight w:val="300"/>
        </w:trPr>
        <w:tc>
          <w:tcPr>
            <w:tcW w:w="158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0" w:type="dxa"/>
            <w:gridSpan w:val="2"/>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c>
          <w:tcPr>
            <w:tcW w:w="901" w:type="dxa"/>
            <w:tcBorders>
              <w:top w:val="nil"/>
              <w:left w:val="nil"/>
              <w:bottom w:val="nil"/>
              <w:right w:val="nil"/>
            </w:tcBorders>
            <w:shd w:val="clear" w:color="auto" w:fill="auto"/>
            <w:noWrap/>
            <w:vAlign w:val="bottom"/>
            <w:hideMark/>
          </w:tcPr>
          <w:p w:rsidR="00527341" w:rsidRPr="00527341" w:rsidRDefault="00527341" w:rsidP="00527341">
            <w:pPr>
              <w:rPr>
                <w:rFonts w:ascii="Calibri" w:hAnsi="Calibri" w:cs="Calibri"/>
                <w:color w:val="000000"/>
                <w:sz w:val="22"/>
                <w:szCs w:val="22"/>
              </w:rPr>
            </w:pPr>
          </w:p>
        </w:tc>
      </w:tr>
      <w:tr w:rsidR="003B68C3" w:rsidRPr="00527341" w:rsidTr="009F07DC">
        <w:trPr>
          <w:trHeight w:val="35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8C3" w:rsidRPr="009F07DC" w:rsidRDefault="003B68C3" w:rsidP="003B68C3">
            <w:pPr>
              <w:jc w:val="center"/>
              <w:rPr>
                <w:b/>
                <w:color w:val="000000"/>
              </w:rPr>
            </w:pPr>
          </w:p>
          <w:p w:rsidR="003B68C3" w:rsidRPr="00527341" w:rsidRDefault="009F07DC" w:rsidP="003B68C3">
            <w:pPr>
              <w:jc w:val="center"/>
              <w:rPr>
                <w:b/>
                <w:color w:val="000000"/>
              </w:rPr>
            </w:pPr>
            <w:r w:rsidRPr="009F07DC">
              <w:rPr>
                <w:b/>
                <w:color w:val="000000"/>
              </w:rPr>
              <w:t>Диктор</w:t>
            </w:r>
          </w:p>
        </w:tc>
        <w:tc>
          <w:tcPr>
            <w:tcW w:w="780"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Д- 1</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Д- 2</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Д- 3</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Д- 4</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Д- 5</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Д- 6</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Д- 7</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Д- 8</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b/>
                <w:color w:val="000000"/>
              </w:rPr>
            </w:pPr>
            <w:r w:rsidRPr="003B68C3">
              <w:rPr>
                <w:b/>
                <w:color w:val="000000"/>
              </w:rPr>
              <w:t>Д- 9</w:t>
            </w:r>
          </w:p>
        </w:tc>
      </w:tr>
      <w:tr w:rsidR="003B68C3" w:rsidRPr="00527341" w:rsidTr="009F07DC">
        <w:trPr>
          <w:trHeight w:val="43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B68C3" w:rsidRPr="009F07DC" w:rsidRDefault="009F07DC" w:rsidP="003B68C3">
            <w:pPr>
              <w:jc w:val="center"/>
              <w:rPr>
                <w:b/>
                <w:color w:val="000000"/>
              </w:rPr>
            </w:pPr>
            <w:r w:rsidRPr="00527341">
              <w:rPr>
                <w:b/>
                <w:color w:val="000000"/>
              </w:rPr>
              <w:t>В среднем громче</w:t>
            </w:r>
            <w:r w:rsidRPr="009F07DC">
              <w:rPr>
                <w:b/>
                <w:color w:val="000000"/>
                <w:lang w:val="en-US"/>
              </w:rPr>
              <w:t xml:space="preserve"> (</w:t>
            </w:r>
            <w:r w:rsidRPr="009F07DC">
              <w:rPr>
                <w:b/>
                <w:color w:val="000000"/>
              </w:rPr>
              <w:t>дБ</w:t>
            </w:r>
            <w:r w:rsidRPr="009F07DC">
              <w:rPr>
                <w:b/>
                <w:color w:val="000000"/>
                <w:lang w:val="en-US"/>
              </w:rPr>
              <w:t>)</w:t>
            </w:r>
          </w:p>
        </w:tc>
        <w:tc>
          <w:tcPr>
            <w:tcW w:w="780"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6</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6</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5</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7</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7</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6</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5</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6</w:t>
            </w:r>
          </w:p>
        </w:tc>
        <w:tc>
          <w:tcPr>
            <w:tcW w:w="901" w:type="dxa"/>
            <w:tcBorders>
              <w:top w:val="single" w:sz="4" w:space="0" w:color="auto"/>
              <w:left w:val="nil"/>
              <w:bottom w:val="single" w:sz="4" w:space="0" w:color="auto"/>
              <w:right w:val="single" w:sz="4" w:space="0" w:color="auto"/>
            </w:tcBorders>
            <w:shd w:val="clear" w:color="auto" w:fill="auto"/>
            <w:noWrap/>
            <w:vAlign w:val="bottom"/>
          </w:tcPr>
          <w:p w:rsidR="003B68C3" w:rsidRPr="00527341" w:rsidRDefault="003B68C3" w:rsidP="003B68C3">
            <w:pPr>
              <w:jc w:val="center"/>
              <w:rPr>
                <w:color w:val="000000"/>
              </w:rPr>
            </w:pPr>
            <w:r w:rsidRPr="00527341">
              <w:rPr>
                <w:color w:val="000000"/>
              </w:rPr>
              <w:t>5</w:t>
            </w:r>
          </w:p>
        </w:tc>
      </w:tr>
      <w:tr w:rsidR="003B68C3" w:rsidRPr="00527341" w:rsidTr="009F07DC">
        <w:trPr>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3B68C3" w:rsidRPr="00527341" w:rsidRDefault="003B68C3" w:rsidP="003B68C3">
            <w:pPr>
              <w:jc w:val="center"/>
              <w:rPr>
                <w:b/>
                <w:color w:val="000000"/>
              </w:rPr>
            </w:pPr>
            <w:r w:rsidRPr="00527341">
              <w:rPr>
                <w:b/>
                <w:color w:val="000000"/>
              </w:rPr>
              <w:t>Процент</w:t>
            </w:r>
          </w:p>
        </w:tc>
        <w:tc>
          <w:tcPr>
            <w:tcW w:w="780"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46,15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17,58</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24,18</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60,44</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51,65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42,86</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19,78</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31,87</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16,48</w:t>
            </w:r>
          </w:p>
        </w:tc>
      </w:tr>
      <w:tr w:rsidR="003B68C3" w:rsidRPr="00527341" w:rsidTr="009F07DC">
        <w:trPr>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3B68C3" w:rsidRPr="00527341" w:rsidRDefault="003B68C3" w:rsidP="003B68C3">
            <w:pPr>
              <w:jc w:val="center"/>
              <w:rPr>
                <w:b/>
                <w:color w:val="000000"/>
              </w:rPr>
            </w:pPr>
            <w:r w:rsidRPr="00527341">
              <w:rPr>
                <w:b/>
                <w:color w:val="000000"/>
              </w:rPr>
              <w:t>В среднем тише</w:t>
            </w:r>
            <w:r w:rsidRPr="009F07DC">
              <w:rPr>
                <w:b/>
                <w:color w:val="000000"/>
              </w:rPr>
              <w:t xml:space="preserve"> </w:t>
            </w:r>
            <w:r w:rsidRPr="009F07DC">
              <w:rPr>
                <w:b/>
                <w:color w:val="000000"/>
                <w:lang w:val="en-US"/>
              </w:rPr>
              <w:t>(</w:t>
            </w:r>
            <w:r w:rsidRPr="009F07DC">
              <w:rPr>
                <w:b/>
                <w:color w:val="000000"/>
              </w:rPr>
              <w:t>дБ</w:t>
            </w:r>
            <w:r w:rsidRPr="009F07DC">
              <w:rPr>
                <w:b/>
                <w:color w:val="000000"/>
                <w:lang w:val="en-US"/>
              </w:rPr>
              <w:t>)</w:t>
            </w:r>
          </w:p>
        </w:tc>
        <w:tc>
          <w:tcPr>
            <w:tcW w:w="780"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6</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7</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7</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5</w:t>
            </w:r>
          </w:p>
        </w:tc>
      </w:tr>
      <w:tr w:rsidR="003B68C3" w:rsidRPr="00527341" w:rsidTr="009F07DC">
        <w:trPr>
          <w:trHeight w:val="300"/>
        </w:trPr>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3B68C3" w:rsidRPr="00527341" w:rsidRDefault="003B68C3" w:rsidP="003B68C3">
            <w:pPr>
              <w:jc w:val="center"/>
              <w:rPr>
                <w:b/>
                <w:color w:val="000000"/>
              </w:rPr>
            </w:pPr>
            <w:r w:rsidRPr="00527341">
              <w:rPr>
                <w:b/>
                <w:color w:val="000000"/>
              </w:rPr>
              <w:t>Процент</w:t>
            </w:r>
          </w:p>
        </w:tc>
        <w:tc>
          <w:tcPr>
            <w:tcW w:w="780"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12,09</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10,99</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9,89</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15,38</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16,48</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6,59</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13,19</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10,99</w:t>
            </w:r>
          </w:p>
        </w:tc>
        <w:tc>
          <w:tcPr>
            <w:tcW w:w="901" w:type="dxa"/>
            <w:tcBorders>
              <w:top w:val="nil"/>
              <w:left w:val="nil"/>
              <w:bottom w:val="single" w:sz="4" w:space="0" w:color="auto"/>
              <w:right w:val="single" w:sz="4" w:space="0" w:color="auto"/>
            </w:tcBorders>
            <w:shd w:val="clear" w:color="auto" w:fill="auto"/>
            <w:noWrap/>
            <w:vAlign w:val="bottom"/>
            <w:hideMark/>
          </w:tcPr>
          <w:p w:rsidR="003B68C3" w:rsidRPr="00527341" w:rsidRDefault="003B68C3" w:rsidP="003B68C3">
            <w:pPr>
              <w:jc w:val="center"/>
              <w:rPr>
                <w:color w:val="000000"/>
              </w:rPr>
            </w:pPr>
            <w:r w:rsidRPr="00527341">
              <w:rPr>
                <w:color w:val="000000"/>
              </w:rPr>
              <w:t>6,59</w:t>
            </w:r>
          </w:p>
        </w:tc>
      </w:tr>
    </w:tbl>
    <w:p w:rsidR="001206BA" w:rsidRPr="001206BA" w:rsidRDefault="001206BA" w:rsidP="001206BA">
      <w:pPr>
        <w:spacing w:line="360" w:lineRule="auto"/>
        <w:jc w:val="both"/>
        <w:rPr>
          <w:sz w:val="28"/>
          <w:szCs w:val="28"/>
        </w:rPr>
      </w:pPr>
    </w:p>
    <w:p w:rsidR="001206BA" w:rsidRDefault="001206BA" w:rsidP="00640E0B">
      <w:pPr>
        <w:spacing w:line="360" w:lineRule="auto"/>
        <w:jc w:val="both"/>
        <w:rPr>
          <w:b/>
          <w:sz w:val="28"/>
          <w:szCs w:val="28"/>
        </w:rPr>
      </w:pPr>
      <w:r w:rsidRPr="001206BA">
        <w:rPr>
          <w:b/>
          <w:sz w:val="28"/>
          <w:szCs w:val="28"/>
        </w:rPr>
        <w:t>Рисунок 1. Распределение уровня громкости на ядре акцентного выделения относительно среднего громкости ударных гласных во фразе</w:t>
      </w:r>
    </w:p>
    <w:p w:rsidR="001206BA" w:rsidRDefault="001206BA" w:rsidP="00640E0B">
      <w:pPr>
        <w:spacing w:line="360" w:lineRule="auto"/>
        <w:jc w:val="both"/>
        <w:rPr>
          <w:sz w:val="28"/>
          <w:szCs w:val="28"/>
        </w:rPr>
      </w:pPr>
    </w:p>
    <w:p w:rsidR="009F07DC" w:rsidRDefault="001206BA" w:rsidP="009F07DC">
      <w:pPr>
        <w:spacing w:line="360" w:lineRule="auto"/>
        <w:jc w:val="both"/>
        <w:rPr>
          <w:sz w:val="28"/>
          <w:szCs w:val="28"/>
        </w:rPr>
      </w:pPr>
      <w:r>
        <w:rPr>
          <w:sz w:val="28"/>
          <w:szCs w:val="28"/>
        </w:rPr>
        <w:t xml:space="preserve">На рисунке 2 изображено распределение длительности на ядре акцентного выделения относительно среднего длительности ударных гласных во фразе. </w:t>
      </w:r>
      <w:r w:rsidR="00AB5DE4">
        <w:rPr>
          <w:sz w:val="28"/>
          <w:szCs w:val="28"/>
        </w:rPr>
        <w:lastRenderedPageBreak/>
        <w:t xml:space="preserve">На шкале </w:t>
      </w:r>
      <w:r w:rsidR="00AB5DE4">
        <w:rPr>
          <w:sz w:val="28"/>
          <w:szCs w:val="28"/>
          <w:lang w:val="en-US"/>
        </w:rPr>
        <w:t>X</w:t>
      </w:r>
      <w:r w:rsidR="00AB5DE4" w:rsidRPr="001206BA">
        <w:rPr>
          <w:sz w:val="28"/>
          <w:szCs w:val="28"/>
        </w:rPr>
        <w:t xml:space="preserve"> </w:t>
      </w:r>
      <w:r w:rsidR="00AB5DE4">
        <w:rPr>
          <w:sz w:val="28"/>
          <w:szCs w:val="28"/>
        </w:rPr>
        <w:t>представлен диапазон длительности (</w:t>
      </w:r>
      <w:proofErr w:type="spellStart"/>
      <w:r w:rsidR="00AB5DE4">
        <w:rPr>
          <w:sz w:val="28"/>
          <w:szCs w:val="28"/>
        </w:rPr>
        <w:t>мс</w:t>
      </w:r>
      <w:proofErr w:type="spellEnd"/>
      <w:r w:rsidR="00AB5DE4">
        <w:rPr>
          <w:sz w:val="28"/>
          <w:szCs w:val="28"/>
        </w:rPr>
        <w:t xml:space="preserve">) от -80 до 120. На шкале </w:t>
      </w:r>
      <w:r w:rsidR="00AB5DE4">
        <w:rPr>
          <w:sz w:val="28"/>
          <w:szCs w:val="28"/>
          <w:lang w:val="en-US"/>
        </w:rPr>
        <w:t>Y</w:t>
      </w:r>
      <w:r w:rsidR="00AB5DE4" w:rsidRPr="001206BA">
        <w:rPr>
          <w:sz w:val="28"/>
          <w:szCs w:val="28"/>
        </w:rPr>
        <w:t xml:space="preserve"> </w:t>
      </w:r>
      <w:r w:rsidR="00AB5DE4">
        <w:rPr>
          <w:sz w:val="28"/>
          <w:szCs w:val="28"/>
        </w:rPr>
        <w:t xml:space="preserve">представлено количество примеров, реализованных в данном диапазоне. </w:t>
      </w:r>
      <w:r w:rsidR="009F07DC">
        <w:rPr>
          <w:sz w:val="28"/>
          <w:szCs w:val="28"/>
        </w:rPr>
        <w:t xml:space="preserve">Для каждого диктора подсчитана разница в длительности при положительном и отрицательном значении (длиннее или короче). В среднем, разница длительности составляет </w:t>
      </w:r>
      <w:r w:rsidR="00DC7460">
        <w:rPr>
          <w:sz w:val="28"/>
          <w:szCs w:val="28"/>
        </w:rPr>
        <w:t xml:space="preserve">23 </w:t>
      </w:r>
      <w:proofErr w:type="spellStart"/>
      <w:r w:rsidR="00DC7460">
        <w:rPr>
          <w:sz w:val="28"/>
          <w:szCs w:val="28"/>
        </w:rPr>
        <w:t>мс</w:t>
      </w:r>
      <w:proofErr w:type="spellEnd"/>
      <w:r w:rsidR="009F07DC">
        <w:rPr>
          <w:sz w:val="28"/>
          <w:szCs w:val="28"/>
        </w:rPr>
        <w:t xml:space="preserve"> в зависимости от диктора. </w:t>
      </w:r>
      <w:r w:rsidR="00DC7460">
        <w:rPr>
          <w:sz w:val="28"/>
          <w:szCs w:val="28"/>
        </w:rPr>
        <w:t>Процент более длинны</w:t>
      </w:r>
      <w:r w:rsidR="009F07DC">
        <w:rPr>
          <w:sz w:val="28"/>
          <w:szCs w:val="28"/>
        </w:rPr>
        <w:t>х реализаций ударного гласного акцентного выделения выше (</w:t>
      </w:r>
      <w:r w:rsidR="00DC7460">
        <w:rPr>
          <w:sz w:val="28"/>
          <w:szCs w:val="28"/>
        </w:rPr>
        <w:t>35</w:t>
      </w:r>
      <w:r w:rsidR="009F07DC">
        <w:rPr>
          <w:sz w:val="28"/>
          <w:szCs w:val="28"/>
        </w:rPr>
        <w:t>,</w:t>
      </w:r>
      <w:r w:rsidR="00DC7460">
        <w:rPr>
          <w:sz w:val="28"/>
          <w:szCs w:val="28"/>
        </w:rPr>
        <w:t>16</w:t>
      </w:r>
      <w:r w:rsidR="009F07DC">
        <w:rPr>
          <w:sz w:val="28"/>
          <w:szCs w:val="28"/>
        </w:rPr>
        <w:t xml:space="preserve">% – </w:t>
      </w:r>
      <w:r w:rsidR="00DC7460">
        <w:rPr>
          <w:sz w:val="28"/>
          <w:szCs w:val="28"/>
        </w:rPr>
        <w:t>52</w:t>
      </w:r>
      <w:r w:rsidR="009F07DC">
        <w:rPr>
          <w:sz w:val="28"/>
          <w:szCs w:val="28"/>
        </w:rPr>
        <w:t>,</w:t>
      </w:r>
      <w:r w:rsidR="00DC7460">
        <w:rPr>
          <w:sz w:val="28"/>
          <w:szCs w:val="28"/>
        </w:rPr>
        <w:t>75</w:t>
      </w:r>
      <w:r w:rsidR="009F07DC">
        <w:rPr>
          <w:sz w:val="28"/>
          <w:szCs w:val="28"/>
        </w:rPr>
        <w:t xml:space="preserve">%), чем процент более </w:t>
      </w:r>
      <w:r w:rsidR="00DC7460">
        <w:rPr>
          <w:sz w:val="28"/>
          <w:szCs w:val="28"/>
        </w:rPr>
        <w:t>коротки</w:t>
      </w:r>
      <w:r w:rsidR="009F07DC">
        <w:rPr>
          <w:sz w:val="28"/>
          <w:szCs w:val="28"/>
        </w:rPr>
        <w:t>х реализаций (</w:t>
      </w:r>
      <w:r w:rsidR="00DC7460">
        <w:rPr>
          <w:sz w:val="28"/>
          <w:szCs w:val="28"/>
        </w:rPr>
        <w:t>12</w:t>
      </w:r>
      <w:r w:rsidR="009F07DC">
        <w:rPr>
          <w:sz w:val="28"/>
          <w:szCs w:val="28"/>
        </w:rPr>
        <w:t>,</w:t>
      </w:r>
      <w:r w:rsidR="00DC7460">
        <w:rPr>
          <w:sz w:val="28"/>
          <w:szCs w:val="28"/>
        </w:rPr>
        <w:t>0</w:t>
      </w:r>
      <w:r w:rsidR="009F07DC">
        <w:rPr>
          <w:sz w:val="28"/>
          <w:szCs w:val="28"/>
        </w:rPr>
        <w:t>9% –</w:t>
      </w:r>
      <w:r w:rsidR="00DC7460">
        <w:rPr>
          <w:sz w:val="28"/>
          <w:szCs w:val="28"/>
        </w:rPr>
        <w:t xml:space="preserve"> 29</w:t>
      </w:r>
      <w:r w:rsidR="009F07DC">
        <w:rPr>
          <w:sz w:val="28"/>
          <w:szCs w:val="28"/>
        </w:rPr>
        <w:t>,</w:t>
      </w:r>
      <w:r w:rsidR="00DC7460">
        <w:rPr>
          <w:sz w:val="28"/>
          <w:szCs w:val="28"/>
        </w:rPr>
        <w:t>67</w:t>
      </w:r>
      <w:r w:rsidR="009F07DC">
        <w:rPr>
          <w:sz w:val="28"/>
          <w:szCs w:val="28"/>
        </w:rPr>
        <w:t xml:space="preserve">%). </w:t>
      </w:r>
    </w:p>
    <w:p w:rsidR="001206BA" w:rsidRDefault="001206BA" w:rsidP="00640E0B">
      <w:pPr>
        <w:spacing w:line="360" w:lineRule="auto"/>
        <w:jc w:val="both"/>
        <w:rPr>
          <w:sz w:val="28"/>
          <w:szCs w:val="28"/>
        </w:rPr>
      </w:pPr>
    </w:p>
    <w:p w:rsidR="009F07DC" w:rsidRDefault="009F07DC" w:rsidP="00640E0B">
      <w:pPr>
        <w:spacing w:line="360" w:lineRule="auto"/>
        <w:jc w:val="both"/>
        <w:rPr>
          <w:sz w:val="28"/>
          <w:szCs w:val="28"/>
        </w:rPr>
      </w:pPr>
    </w:p>
    <w:tbl>
      <w:tblPr>
        <w:tblW w:w="9689" w:type="dxa"/>
        <w:tblInd w:w="108" w:type="dxa"/>
        <w:tblLook w:val="04A0" w:firstRow="1" w:lastRow="0" w:firstColumn="1" w:lastColumn="0" w:noHBand="0" w:noVBand="1"/>
      </w:tblPr>
      <w:tblGrid>
        <w:gridCol w:w="1688"/>
        <w:gridCol w:w="889"/>
        <w:gridCol w:w="889"/>
        <w:gridCol w:w="889"/>
        <w:gridCol w:w="889"/>
        <w:gridCol w:w="889"/>
        <w:gridCol w:w="889"/>
        <w:gridCol w:w="889"/>
        <w:gridCol w:w="889"/>
        <w:gridCol w:w="889"/>
      </w:tblGrid>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0288" behindDoc="0" locked="0" layoutInCell="1" allowOverlap="1">
                  <wp:simplePos x="0" y="0"/>
                  <wp:positionH relativeFrom="column">
                    <wp:posOffset>-76200</wp:posOffset>
                  </wp:positionH>
                  <wp:positionV relativeFrom="paragraph">
                    <wp:posOffset>-190500</wp:posOffset>
                  </wp:positionV>
                  <wp:extent cx="6296025" cy="3429000"/>
                  <wp:effectExtent l="0" t="0" r="9525" b="0"/>
                  <wp:wrapNone/>
                  <wp:docPr id="4" name="Рисунок 4" descr="Длительность"/>
                  <wp:cNvGraphicFramePr/>
                  <a:graphic xmlns:a="http://schemas.openxmlformats.org/drawingml/2006/main">
                    <a:graphicData uri="http://schemas.openxmlformats.org/drawingml/2006/picture">
                      <pic:pic xmlns:pic="http://schemas.openxmlformats.org/drawingml/2006/picture">
                        <pic:nvPicPr>
                          <pic:cNvPr id="2" name="Рисунок 1" descr="Длительност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9F07DC" w:rsidRPr="009F07DC">
              <w:trPr>
                <w:trHeight w:val="300"/>
                <w:tblCellSpacing w:w="0" w:type="dxa"/>
              </w:trPr>
              <w:tc>
                <w:tcPr>
                  <w:tcW w:w="960"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bl>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c>
          <w:tcPr>
            <w:tcW w:w="889" w:type="dxa"/>
            <w:tcBorders>
              <w:top w:val="nil"/>
              <w:left w:val="nil"/>
              <w:bottom w:val="nil"/>
              <w:right w:val="nil"/>
            </w:tcBorders>
            <w:shd w:val="clear" w:color="auto" w:fill="auto"/>
            <w:noWrap/>
            <w:vAlign w:val="bottom"/>
            <w:hideMark/>
          </w:tcPr>
          <w:p w:rsidR="009F07DC" w:rsidRPr="009F07DC" w:rsidRDefault="009F07DC" w:rsidP="009F07DC">
            <w:pPr>
              <w:rPr>
                <w:rFonts w:ascii="Calibri" w:hAnsi="Calibri" w:cs="Calibri"/>
                <w:color w:val="000000"/>
                <w:sz w:val="22"/>
                <w:szCs w:val="22"/>
              </w:rPr>
            </w:pPr>
          </w:p>
        </w:tc>
      </w:tr>
      <w:tr w:rsidR="009F07DC" w:rsidRPr="009F07DC" w:rsidTr="009F07DC">
        <w:trPr>
          <w:trHeight w:val="300"/>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Диктор</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Д-1</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Д-2</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Д-3</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Д-4</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Д-5</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Д-7</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Д-8</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Д-9</w:t>
            </w:r>
          </w:p>
        </w:tc>
      </w:tr>
      <w:tr w:rsidR="009F07DC" w:rsidRPr="009F07DC" w:rsidTr="009F07DC">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В среднем длиннее</w:t>
            </w:r>
            <w:r>
              <w:rPr>
                <w:b/>
                <w:color w:val="000000"/>
              </w:rPr>
              <w:t xml:space="preserve"> (</w:t>
            </w:r>
            <w:proofErr w:type="spellStart"/>
            <w:r>
              <w:rPr>
                <w:b/>
                <w:color w:val="000000"/>
              </w:rPr>
              <w:t>мс</w:t>
            </w:r>
            <w:proofErr w:type="spellEnd"/>
            <w:r>
              <w:rPr>
                <w:b/>
                <w:color w:val="000000"/>
              </w:rPr>
              <w:t>)</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22</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30</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29</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25</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29</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23</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22</w:t>
            </w:r>
          </w:p>
        </w:tc>
      </w:tr>
      <w:tr w:rsidR="009F07DC" w:rsidRPr="009F07DC" w:rsidTr="009F07DC">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Процент</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39,56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50,55</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39,56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35,16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52,75</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43,96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46,15</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41,76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47,25</w:t>
            </w:r>
          </w:p>
        </w:tc>
      </w:tr>
      <w:tr w:rsidR="009F07DC" w:rsidRPr="009F07DC" w:rsidTr="009F07DC">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rPr>
            </w:pPr>
            <w:r w:rsidRPr="009F07DC">
              <w:rPr>
                <w:b/>
                <w:color w:val="000000"/>
              </w:rPr>
              <w:t>В среднем короче</w:t>
            </w:r>
            <w:r>
              <w:rPr>
                <w:b/>
                <w:color w:val="000000"/>
              </w:rPr>
              <w:t xml:space="preserve"> (</w:t>
            </w:r>
            <w:proofErr w:type="spellStart"/>
            <w:r>
              <w:rPr>
                <w:b/>
                <w:color w:val="000000"/>
              </w:rPr>
              <w:t>мс</w:t>
            </w:r>
            <w:proofErr w:type="spellEnd"/>
            <w:r>
              <w:rPr>
                <w:b/>
                <w:color w:val="000000"/>
              </w:rPr>
              <w:t>)</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19</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27</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29</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20</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23</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20</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16</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18</w:t>
            </w:r>
          </w:p>
        </w:tc>
      </w:tr>
      <w:tr w:rsidR="009F07DC" w:rsidRPr="009F07DC" w:rsidTr="009F07DC">
        <w:trPr>
          <w:trHeight w:val="300"/>
        </w:trPr>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9F07DC" w:rsidRPr="009F07DC" w:rsidRDefault="009F07DC" w:rsidP="009F07DC">
            <w:pPr>
              <w:rPr>
                <w:b/>
                <w:color w:val="000000"/>
                <w:lang w:val="en-US"/>
              </w:rPr>
            </w:pPr>
            <w:r w:rsidRPr="009F07DC">
              <w:rPr>
                <w:b/>
                <w:color w:val="000000"/>
              </w:rPr>
              <w:t>Процент</w:t>
            </w:r>
            <w:proofErr w:type="gramStart"/>
            <w:r>
              <w:rPr>
                <w:b/>
                <w:color w:val="000000"/>
                <w:lang w:val="en-US"/>
              </w:rPr>
              <w:t xml:space="preserve"> (%)</w:t>
            </w:r>
            <w:proofErr w:type="gramEnd"/>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21,98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16,48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29,67</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19,78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14,29</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18,68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16,48</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14,29</w:t>
            </w:r>
          </w:p>
        </w:tc>
        <w:tc>
          <w:tcPr>
            <w:tcW w:w="889" w:type="dxa"/>
            <w:tcBorders>
              <w:top w:val="nil"/>
              <w:left w:val="nil"/>
              <w:bottom w:val="single" w:sz="4" w:space="0" w:color="auto"/>
              <w:right w:val="single" w:sz="4" w:space="0" w:color="auto"/>
            </w:tcBorders>
            <w:shd w:val="clear" w:color="auto" w:fill="auto"/>
            <w:noWrap/>
            <w:vAlign w:val="bottom"/>
            <w:hideMark/>
          </w:tcPr>
          <w:p w:rsidR="009F07DC" w:rsidRPr="009F07DC" w:rsidRDefault="009F07DC" w:rsidP="009F07DC">
            <w:pPr>
              <w:jc w:val="right"/>
              <w:rPr>
                <w:color w:val="000000"/>
              </w:rPr>
            </w:pPr>
            <w:r w:rsidRPr="009F07DC">
              <w:rPr>
                <w:color w:val="000000"/>
              </w:rPr>
              <w:t>12,09</w:t>
            </w:r>
          </w:p>
        </w:tc>
      </w:tr>
    </w:tbl>
    <w:p w:rsidR="001206BA" w:rsidRPr="001206BA" w:rsidRDefault="001206BA" w:rsidP="00640E0B">
      <w:pPr>
        <w:spacing w:line="360" w:lineRule="auto"/>
        <w:jc w:val="both"/>
        <w:rPr>
          <w:sz w:val="28"/>
          <w:szCs w:val="28"/>
        </w:rPr>
      </w:pPr>
    </w:p>
    <w:p w:rsidR="00AB5DE4" w:rsidRDefault="00AB5DE4" w:rsidP="00AB5DE4">
      <w:pPr>
        <w:spacing w:line="360" w:lineRule="auto"/>
        <w:jc w:val="both"/>
        <w:rPr>
          <w:b/>
          <w:sz w:val="28"/>
          <w:szCs w:val="28"/>
        </w:rPr>
      </w:pPr>
      <w:r w:rsidRPr="001206BA">
        <w:rPr>
          <w:b/>
          <w:sz w:val="28"/>
          <w:szCs w:val="28"/>
        </w:rPr>
        <w:t xml:space="preserve">Рисунок </w:t>
      </w:r>
      <w:r>
        <w:rPr>
          <w:b/>
          <w:sz w:val="28"/>
          <w:szCs w:val="28"/>
        </w:rPr>
        <w:t>2</w:t>
      </w:r>
      <w:r w:rsidRPr="001206BA">
        <w:rPr>
          <w:b/>
          <w:sz w:val="28"/>
          <w:szCs w:val="28"/>
        </w:rPr>
        <w:t xml:space="preserve">. Распределение </w:t>
      </w:r>
      <w:r>
        <w:rPr>
          <w:b/>
          <w:sz w:val="28"/>
          <w:szCs w:val="28"/>
        </w:rPr>
        <w:t>длительности</w:t>
      </w:r>
      <w:r w:rsidRPr="001206BA">
        <w:rPr>
          <w:b/>
          <w:sz w:val="28"/>
          <w:szCs w:val="28"/>
        </w:rPr>
        <w:t xml:space="preserve"> на ядре акцентного выделения относительно среднего </w:t>
      </w:r>
      <w:r>
        <w:rPr>
          <w:b/>
          <w:sz w:val="28"/>
          <w:szCs w:val="28"/>
        </w:rPr>
        <w:t>длительности</w:t>
      </w:r>
      <w:r w:rsidRPr="001206BA">
        <w:rPr>
          <w:b/>
          <w:sz w:val="28"/>
          <w:szCs w:val="28"/>
        </w:rPr>
        <w:t xml:space="preserve"> ударных гласных во фразе</w:t>
      </w:r>
    </w:p>
    <w:p w:rsidR="00DC7460" w:rsidRDefault="00AB5DE4" w:rsidP="00DC7460">
      <w:pPr>
        <w:spacing w:line="360" w:lineRule="auto"/>
        <w:jc w:val="both"/>
        <w:rPr>
          <w:sz w:val="28"/>
          <w:szCs w:val="28"/>
        </w:rPr>
      </w:pPr>
      <w:r>
        <w:rPr>
          <w:sz w:val="28"/>
          <w:szCs w:val="28"/>
        </w:rPr>
        <w:lastRenderedPageBreak/>
        <w:t xml:space="preserve">На рисунке 3 изображен перепад частоты основного тона на ядре акцентного выделения. На шкале </w:t>
      </w:r>
      <w:r>
        <w:rPr>
          <w:sz w:val="28"/>
          <w:szCs w:val="28"/>
          <w:lang w:val="en-US"/>
        </w:rPr>
        <w:t>X</w:t>
      </w:r>
      <w:r w:rsidRPr="001206BA">
        <w:rPr>
          <w:sz w:val="28"/>
          <w:szCs w:val="28"/>
        </w:rPr>
        <w:t xml:space="preserve"> </w:t>
      </w:r>
      <w:r>
        <w:rPr>
          <w:sz w:val="28"/>
          <w:szCs w:val="28"/>
        </w:rPr>
        <w:t>представлен частотный диапазон (</w:t>
      </w:r>
      <w:proofErr w:type="spellStart"/>
      <w:r>
        <w:rPr>
          <w:sz w:val="28"/>
          <w:szCs w:val="28"/>
        </w:rPr>
        <w:t>пт</w:t>
      </w:r>
      <w:proofErr w:type="spellEnd"/>
      <w:r>
        <w:rPr>
          <w:sz w:val="28"/>
          <w:szCs w:val="28"/>
        </w:rPr>
        <w:t xml:space="preserve">) от -10 до 15. На шкале </w:t>
      </w:r>
      <w:r>
        <w:rPr>
          <w:sz w:val="28"/>
          <w:szCs w:val="28"/>
          <w:lang w:val="en-US"/>
        </w:rPr>
        <w:t>Y</w:t>
      </w:r>
      <w:r w:rsidRPr="001206BA">
        <w:rPr>
          <w:sz w:val="28"/>
          <w:szCs w:val="28"/>
        </w:rPr>
        <w:t xml:space="preserve"> </w:t>
      </w:r>
      <w:r>
        <w:rPr>
          <w:sz w:val="28"/>
          <w:szCs w:val="28"/>
        </w:rPr>
        <w:t xml:space="preserve">представлено количество примеров, реализованных в данном диапазоне. </w:t>
      </w:r>
      <w:r w:rsidR="00DC7460">
        <w:rPr>
          <w:sz w:val="28"/>
          <w:szCs w:val="28"/>
        </w:rPr>
        <w:t xml:space="preserve">Для каждого диктора подсчитана разница в перепаде при положительном и отрицательном значении (подъём или падение). В среднем, перепад составляет 4 </w:t>
      </w:r>
      <w:proofErr w:type="spellStart"/>
      <w:r w:rsidR="00DC7460">
        <w:rPr>
          <w:sz w:val="28"/>
          <w:szCs w:val="28"/>
        </w:rPr>
        <w:t>пт</w:t>
      </w:r>
      <w:proofErr w:type="spellEnd"/>
      <w:r w:rsidR="00DC7460">
        <w:rPr>
          <w:sz w:val="28"/>
          <w:szCs w:val="28"/>
        </w:rPr>
        <w:t xml:space="preserve"> в зависимости от диктора. Процент падения на ударном гласном акцентного выделения выше (15,38% – 32,97%), чем процент подъёма (1,1% – 28,57%). </w:t>
      </w:r>
    </w:p>
    <w:tbl>
      <w:tblPr>
        <w:tblW w:w="9841" w:type="dxa"/>
        <w:tblInd w:w="108" w:type="dxa"/>
        <w:tblLook w:val="04A0" w:firstRow="1" w:lastRow="0" w:firstColumn="1" w:lastColumn="0" w:noHBand="0" w:noVBand="1"/>
      </w:tblPr>
      <w:tblGrid>
        <w:gridCol w:w="1843"/>
        <w:gridCol w:w="756"/>
        <w:gridCol w:w="906"/>
        <w:gridCol w:w="906"/>
        <w:gridCol w:w="905"/>
        <w:gridCol w:w="905"/>
        <w:gridCol w:w="905"/>
        <w:gridCol w:w="905"/>
        <w:gridCol w:w="905"/>
        <w:gridCol w:w="905"/>
      </w:tblGrid>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2336" behindDoc="0" locked="0" layoutInCell="1" allowOverlap="1" wp14:anchorId="1BED87C0" wp14:editId="027D9277">
                  <wp:simplePos x="0" y="0"/>
                  <wp:positionH relativeFrom="column">
                    <wp:posOffset>-38100</wp:posOffset>
                  </wp:positionH>
                  <wp:positionV relativeFrom="paragraph">
                    <wp:posOffset>9525</wp:posOffset>
                  </wp:positionV>
                  <wp:extent cx="6248400" cy="3429000"/>
                  <wp:effectExtent l="0" t="0" r="0" b="0"/>
                  <wp:wrapNone/>
                  <wp:docPr id="7" name="Рисунок 7" descr="Перепад"/>
                  <wp:cNvGraphicFramePr/>
                  <a:graphic xmlns:a="http://schemas.openxmlformats.org/drawingml/2006/main">
                    <a:graphicData uri="http://schemas.openxmlformats.org/drawingml/2006/picture">
                      <pic:pic xmlns:pic="http://schemas.openxmlformats.org/drawingml/2006/picture">
                        <pic:nvPicPr>
                          <pic:cNvPr id="2" name="Рисунок 1" descr="Перепа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84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C7460" w:rsidRPr="00DC7460">
              <w:trPr>
                <w:trHeight w:val="300"/>
                <w:tblCellSpacing w:w="0" w:type="dxa"/>
              </w:trPr>
              <w:tc>
                <w:tcPr>
                  <w:tcW w:w="960"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bl>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6"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05"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922341">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Диктор</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Д-1</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Д-2</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Д-3</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Д-4</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Д-5</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Д-6</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Д-7</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Д-8</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Д-9</w:t>
            </w:r>
          </w:p>
        </w:tc>
      </w:tr>
      <w:tr w:rsidR="00DC7460" w:rsidRPr="00DC7460" w:rsidTr="009223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Средний подъём</w:t>
            </w:r>
            <w:r>
              <w:rPr>
                <w:b/>
                <w:color w:val="000000"/>
              </w:rPr>
              <w:t xml:space="preserve"> (</w:t>
            </w:r>
            <w:proofErr w:type="spellStart"/>
            <w:r>
              <w:rPr>
                <w:b/>
                <w:color w:val="000000"/>
              </w:rPr>
              <w:t>пт</w:t>
            </w:r>
            <w:proofErr w:type="spellEnd"/>
            <w:r>
              <w:rPr>
                <w:b/>
                <w:color w:val="000000"/>
              </w:rPr>
              <w:t>)</w:t>
            </w:r>
          </w:p>
        </w:tc>
        <w:tc>
          <w:tcPr>
            <w:tcW w:w="75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6</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r>
      <w:tr w:rsidR="00DC7460" w:rsidRPr="00DC7460" w:rsidTr="009223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Процент</w:t>
            </w:r>
            <w:proofErr w:type="gramStart"/>
            <w:r>
              <w:rPr>
                <w:b/>
                <w:color w:val="000000"/>
              </w:rPr>
              <w:t xml:space="preserve"> (%)</w:t>
            </w:r>
            <w:proofErr w:type="gramEnd"/>
          </w:p>
        </w:tc>
        <w:tc>
          <w:tcPr>
            <w:tcW w:w="75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3,30</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28,57</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4,40</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5,49</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10,99</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12,09</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1,10</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4,40</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3,30</w:t>
            </w:r>
          </w:p>
        </w:tc>
      </w:tr>
      <w:tr w:rsidR="00DC7460" w:rsidRPr="00DC7460" w:rsidTr="009223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Среднее падение</w:t>
            </w:r>
            <w:r>
              <w:rPr>
                <w:b/>
                <w:color w:val="000000"/>
              </w:rPr>
              <w:t xml:space="preserve"> (</w:t>
            </w:r>
            <w:proofErr w:type="spellStart"/>
            <w:r>
              <w:rPr>
                <w:b/>
                <w:color w:val="000000"/>
              </w:rPr>
              <w:t>пт</w:t>
            </w:r>
            <w:proofErr w:type="spellEnd"/>
            <w:r>
              <w:rPr>
                <w:b/>
                <w:color w:val="000000"/>
              </w:rPr>
              <w:t>)</w:t>
            </w:r>
          </w:p>
        </w:tc>
        <w:tc>
          <w:tcPr>
            <w:tcW w:w="75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w:t>
            </w:r>
          </w:p>
        </w:tc>
      </w:tr>
      <w:tr w:rsidR="00DC7460" w:rsidRPr="00DC7460" w:rsidTr="00922341">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Процент</w:t>
            </w:r>
            <w:proofErr w:type="gramStart"/>
            <w:r>
              <w:rPr>
                <w:b/>
                <w:color w:val="000000"/>
              </w:rPr>
              <w:t xml:space="preserve"> (%)</w:t>
            </w:r>
            <w:proofErr w:type="gramEnd"/>
          </w:p>
        </w:tc>
        <w:tc>
          <w:tcPr>
            <w:tcW w:w="75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20,88</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30,77</w:t>
            </w:r>
          </w:p>
        </w:tc>
        <w:tc>
          <w:tcPr>
            <w:tcW w:w="906"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23,08</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28,57</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31,87</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24,18</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30,77</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32,97</w:t>
            </w:r>
          </w:p>
        </w:tc>
        <w:tc>
          <w:tcPr>
            <w:tcW w:w="905"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15,38</w:t>
            </w:r>
          </w:p>
        </w:tc>
      </w:tr>
    </w:tbl>
    <w:p w:rsidR="00AB5DE4" w:rsidRDefault="00AB5DE4" w:rsidP="00640E0B">
      <w:pPr>
        <w:spacing w:line="360" w:lineRule="auto"/>
        <w:jc w:val="both"/>
        <w:rPr>
          <w:sz w:val="28"/>
          <w:szCs w:val="28"/>
        </w:rPr>
      </w:pPr>
    </w:p>
    <w:p w:rsidR="00AB5DE4" w:rsidRDefault="00AB5DE4" w:rsidP="00AB5DE4">
      <w:pPr>
        <w:spacing w:line="360" w:lineRule="auto"/>
        <w:jc w:val="both"/>
        <w:rPr>
          <w:b/>
          <w:sz w:val="28"/>
          <w:szCs w:val="28"/>
        </w:rPr>
      </w:pPr>
      <w:r w:rsidRPr="001206BA">
        <w:rPr>
          <w:b/>
          <w:sz w:val="28"/>
          <w:szCs w:val="28"/>
        </w:rPr>
        <w:t xml:space="preserve">Рисунок </w:t>
      </w:r>
      <w:r>
        <w:rPr>
          <w:b/>
          <w:sz w:val="28"/>
          <w:szCs w:val="28"/>
        </w:rPr>
        <w:t>3</w:t>
      </w:r>
      <w:r w:rsidRPr="001206BA">
        <w:rPr>
          <w:b/>
          <w:sz w:val="28"/>
          <w:szCs w:val="28"/>
        </w:rPr>
        <w:t xml:space="preserve">. </w:t>
      </w:r>
      <w:r>
        <w:rPr>
          <w:b/>
          <w:sz w:val="28"/>
          <w:szCs w:val="28"/>
        </w:rPr>
        <w:t>Перепад</w:t>
      </w:r>
      <w:r w:rsidRPr="001206BA">
        <w:rPr>
          <w:b/>
          <w:sz w:val="28"/>
          <w:szCs w:val="28"/>
        </w:rPr>
        <w:t xml:space="preserve"> </w:t>
      </w:r>
      <w:r w:rsidRPr="00AB5DE4">
        <w:rPr>
          <w:b/>
          <w:sz w:val="28"/>
          <w:szCs w:val="28"/>
        </w:rPr>
        <w:t xml:space="preserve">частоты основного тона на ядре акцентного выделения </w:t>
      </w:r>
    </w:p>
    <w:p w:rsidR="009D0663" w:rsidRDefault="009D0663" w:rsidP="00AB5DE4">
      <w:pPr>
        <w:spacing w:line="360" w:lineRule="auto"/>
        <w:jc w:val="both"/>
        <w:rPr>
          <w:b/>
          <w:sz w:val="28"/>
          <w:szCs w:val="28"/>
        </w:rPr>
      </w:pPr>
    </w:p>
    <w:p w:rsidR="00B908C2" w:rsidRDefault="00922341" w:rsidP="00AB5DE4">
      <w:pPr>
        <w:spacing w:line="360" w:lineRule="auto"/>
        <w:jc w:val="both"/>
        <w:rPr>
          <w:b/>
          <w:sz w:val="28"/>
          <w:szCs w:val="28"/>
        </w:rPr>
      </w:pPr>
      <w:r w:rsidRPr="00922341">
        <w:rPr>
          <w:sz w:val="28"/>
          <w:szCs w:val="28"/>
        </w:rPr>
        <w:lastRenderedPageBreak/>
        <w:t xml:space="preserve">Отсутствие значимого перепада обусловлено </w:t>
      </w:r>
      <w:r w:rsidR="00B908C2">
        <w:rPr>
          <w:sz w:val="28"/>
          <w:szCs w:val="28"/>
        </w:rPr>
        <w:t xml:space="preserve">большим количеством фраз с </w:t>
      </w:r>
      <w:r w:rsidRPr="00922341">
        <w:rPr>
          <w:sz w:val="28"/>
          <w:szCs w:val="28"/>
        </w:rPr>
        <w:t>узким диапазоном без ярко выраженной изменчивости, как представлено на рисунке 4.</w:t>
      </w:r>
      <w:r>
        <w:rPr>
          <w:b/>
          <w:sz w:val="28"/>
          <w:szCs w:val="28"/>
        </w:rPr>
        <w:t xml:space="preserve"> </w:t>
      </w:r>
    </w:p>
    <w:p w:rsidR="00527341" w:rsidRPr="00527341" w:rsidRDefault="00762C20" w:rsidP="00AB5DE4">
      <w:pPr>
        <w:spacing w:line="360" w:lineRule="auto"/>
        <w:jc w:val="both"/>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273.75pt">
            <v:imagedata r:id="rId12" o:title="Диапазон"/>
          </v:shape>
        </w:pict>
      </w:r>
    </w:p>
    <w:p w:rsidR="00922341" w:rsidRPr="00922341" w:rsidRDefault="00922341" w:rsidP="00AB5DE4">
      <w:pPr>
        <w:spacing w:line="360" w:lineRule="auto"/>
        <w:jc w:val="both"/>
        <w:rPr>
          <w:b/>
          <w:sz w:val="28"/>
          <w:szCs w:val="28"/>
        </w:rPr>
      </w:pPr>
      <w:r w:rsidRPr="00922341">
        <w:rPr>
          <w:b/>
          <w:sz w:val="28"/>
          <w:szCs w:val="28"/>
        </w:rPr>
        <w:t>Рисунок 4. Диапазон частоты основного тона на фразе</w:t>
      </w:r>
    </w:p>
    <w:p w:rsidR="00922341" w:rsidRDefault="00922341" w:rsidP="00AB5DE4">
      <w:pPr>
        <w:spacing w:line="360" w:lineRule="auto"/>
        <w:jc w:val="both"/>
        <w:rPr>
          <w:sz w:val="28"/>
          <w:szCs w:val="28"/>
        </w:rPr>
      </w:pPr>
    </w:p>
    <w:p w:rsidR="00B908C2" w:rsidRPr="00B6705B" w:rsidRDefault="00AB5DE4" w:rsidP="00AB5DE4">
      <w:pPr>
        <w:spacing w:line="360" w:lineRule="auto"/>
        <w:jc w:val="both"/>
        <w:rPr>
          <w:sz w:val="28"/>
          <w:szCs w:val="28"/>
        </w:rPr>
      </w:pPr>
      <w:r>
        <w:rPr>
          <w:sz w:val="28"/>
          <w:szCs w:val="28"/>
        </w:rPr>
        <w:t xml:space="preserve">На рисунке </w:t>
      </w:r>
      <w:r w:rsidR="00922341">
        <w:rPr>
          <w:sz w:val="28"/>
          <w:szCs w:val="28"/>
        </w:rPr>
        <w:t>5</w:t>
      </w:r>
      <w:r>
        <w:rPr>
          <w:sz w:val="28"/>
          <w:szCs w:val="28"/>
        </w:rPr>
        <w:t xml:space="preserve"> изображен уровень частоты основного тона на ядре акцентного выделения относительно среднего во фразе. На шкале </w:t>
      </w:r>
      <w:r>
        <w:rPr>
          <w:sz w:val="28"/>
          <w:szCs w:val="28"/>
          <w:lang w:val="en-US"/>
        </w:rPr>
        <w:t>X</w:t>
      </w:r>
      <w:r w:rsidRPr="001206BA">
        <w:rPr>
          <w:sz w:val="28"/>
          <w:szCs w:val="28"/>
        </w:rPr>
        <w:t xml:space="preserve"> </w:t>
      </w:r>
      <w:r>
        <w:rPr>
          <w:sz w:val="28"/>
          <w:szCs w:val="28"/>
        </w:rPr>
        <w:t>представлен частотный диапазон (</w:t>
      </w:r>
      <w:proofErr w:type="spellStart"/>
      <w:r>
        <w:rPr>
          <w:sz w:val="28"/>
          <w:szCs w:val="28"/>
        </w:rPr>
        <w:t>пт</w:t>
      </w:r>
      <w:proofErr w:type="spellEnd"/>
      <w:r>
        <w:rPr>
          <w:sz w:val="28"/>
          <w:szCs w:val="28"/>
        </w:rPr>
        <w:t>) от -</w:t>
      </w:r>
      <w:r w:rsidR="00527341">
        <w:rPr>
          <w:sz w:val="28"/>
          <w:szCs w:val="28"/>
        </w:rPr>
        <w:t>23</w:t>
      </w:r>
      <w:r>
        <w:rPr>
          <w:sz w:val="28"/>
          <w:szCs w:val="28"/>
        </w:rPr>
        <w:t xml:space="preserve"> до 1</w:t>
      </w:r>
      <w:r w:rsidR="00527341">
        <w:rPr>
          <w:sz w:val="28"/>
          <w:szCs w:val="28"/>
        </w:rPr>
        <w:t>3</w:t>
      </w:r>
      <w:r>
        <w:rPr>
          <w:sz w:val="28"/>
          <w:szCs w:val="28"/>
        </w:rPr>
        <w:t xml:space="preserve">. На шкале </w:t>
      </w:r>
      <w:r>
        <w:rPr>
          <w:sz w:val="28"/>
          <w:szCs w:val="28"/>
          <w:lang w:val="en-US"/>
        </w:rPr>
        <w:t>Y</w:t>
      </w:r>
      <w:r w:rsidRPr="001206BA">
        <w:rPr>
          <w:sz w:val="28"/>
          <w:szCs w:val="28"/>
        </w:rPr>
        <w:t xml:space="preserve"> </w:t>
      </w:r>
      <w:r>
        <w:rPr>
          <w:sz w:val="28"/>
          <w:szCs w:val="28"/>
        </w:rPr>
        <w:t xml:space="preserve">представлено количество примеров, реализованных в данном диапазоне. </w:t>
      </w:r>
      <w:r w:rsidR="00DC7460">
        <w:rPr>
          <w:sz w:val="28"/>
          <w:szCs w:val="28"/>
        </w:rPr>
        <w:t xml:space="preserve">Для каждого диктора подсчитана разница в уровне при положительном и отрицательном значении (выше или ниже). В среднем, </w:t>
      </w:r>
      <w:r w:rsidR="00922341">
        <w:rPr>
          <w:sz w:val="28"/>
          <w:szCs w:val="28"/>
        </w:rPr>
        <w:t>изменение уровня частоты основного тона</w:t>
      </w:r>
      <w:r w:rsidR="00DC7460">
        <w:rPr>
          <w:sz w:val="28"/>
          <w:szCs w:val="28"/>
        </w:rPr>
        <w:t xml:space="preserve"> составляет </w:t>
      </w:r>
      <w:r w:rsidR="00922341">
        <w:rPr>
          <w:sz w:val="28"/>
          <w:szCs w:val="28"/>
        </w:rPr>
        <w:t>6</w:t>
      </w:r>
      <w:r w:rsidR="00DC7460">
        <w:rPr>
          <w:sz w:val="28"/>
          <w:szCs w:val="28"/>
        </w:rPr>
        <w:t xml:space="preserve"> </w:t>
      </w:r>
      <w:proofErr w:type="spellStart"/>
      <w:r w:rsidR="00DC7460">
        <w:rPr>
          <w:sz w:val="28"/>
          <w:szCs w:val="28"/>
        </w:rPr>
        <w:t>пт</w:t>
      </w:r>
      <w:proofErr w:type="spellEnd"/>
      <w:r w:rsidR="00DC7460">
        <w:rPr>
          <w:sz w:val="28"/>
          <w:szCs w:val="28"/>
        </w:rPr>
        <w:t xml:space="preserve"> в зависимости от диктора. Процент </w:t>
      </w:r>
      <w:r w:rsidR="00922341">
        <w:rPr>
          <w:sz w:val="28"/>
          <w:szCs w:val="28"/>
        </w:rPr>
        <w:t>более низкого уровня частоты основного тона</w:t>
      </w:r>
      <w:r w:rsidR="00DC7460">
        <w:rPr>
          <w:sz w:val="28"/>
          <w:szCs w:val="28"/>
        </w:rPr>
        <w:t xml:space="preserve"> на ударном гласном акцентного выделения выше </w:t>
      </w:r>
      <w:r w:rsidR="00922341">
        <w:rPr>
          <w:sz w:val="28"/>
          <w:szCs w:val="28"/>
        </w:rPr>
        <w:t>(23,08% – 52,75%), чем процент более высокого уровня</w:t>
      </w:r>
      <w:r w:rsidR="00DC7460">
        <w:rPr>
          <w:sz w:val="28"/>
          <w:szCs w:val="28"/>
        </w:rPr>
        <w:t xml:space="preserve"> (</w:t>
      </w:r>
      <w:r w:rsidR="00922341">
        <w:rPr>
          <w:sz w:val="28"/>
          <w:szCs w:val="28"/>
        </w:rPr>
        <w:t>7</w:t>
      </w:r>
      <w:r w:rsidR="00DC7460">
        <w:rPr>
          <w:sz w:val="28"/>
          <w:szCs w:val="28"/>
        </w:rPr>
        <w:t>,</w:t>
      </w:r>
      <w:r w:rsidR="00922341">
        <w:rPr>
          <w:sz w:val="28"/>
          <w:szCs w:val="28"/>
        </w:rPr>
        <w:t>69</w:t>
      </w:r>
      <w:r w:rsidR="00DC7460">
        <w:rPr>
          <w:sz w:val="28"/>
          <w:szCs w:val="28"/>
        </w:rPr>
        <w:t>% – 2</w:t>
      </w:r>
      <w:r w:rsidR="00922341">
        <w:rPr>
          <w:sz w:val="28"/>
          <w:szCs w:val="28"/>
        </w:rPr>
        <w:t>1</w:t>
      </w:r>
      <w:r w:rsidR="00DC7460">
        <w:rPr>
          <w:sz w:val="28"/>
          <w:szCs w:val="28"/>
        </w:rPr>
        <w:t>,</w:t>
      </w:r>
      <w:r w:rsidR="00922341">
        <w:rPr>
          <w:sz w:val="28"/>
          <w:szCs w:val="28"/>
        </w:rPr>
        <w:t>98</w:t>
      </w:r>
      <w:r w:rsidR="00DC7460">
        <w:rPr>
          <w:sz w:val="28"/>
          <w:szCs w:val="28"/>
        </w:rPr>
        <w:t>%).</w:t>
      </w:r>
    </w:p>
    <w:p w:rsidR="00247245" w:rsidRPr="00B6705B" w:rsidRDefault="00247245" w:rsidP="00AB5DE4">
      <w:pPr>
        <w:spacing w:line="360" w:lineRule="auto"/>
        <w:jc w:val="both"/>
        <w:rPr>
          <w:sz w:val="28"/>
          <w:szCs w:val="28"/>
        </w:rPr>
      </w:pPr>
    </w:p>
    <w:p w:rsidR="00247245" w:rsidRPr="00B6705B" w:rsidRDefault="00247245" w:rsidP="00AB5DE4">
      <w:pPr>
        <w:spacing w:line="360" w:lineRule="auto"/>
        <w:jc w:val="both"/>
        <w:rPr>
          <w:sz w:val="28"/>
          <w:szCs w:val="28"/>
        </w:rPr>
      </w:pPr>
    </w:p>
    <w:p w:rsidR="00922341" w:rsidRDefault="00922341" w:rsidP="00AB5DE4">
      <w:pPr>
        <w:spacing w:line="360" w:lineRule="auto"/>
        <w:jc w:val="both"/>
        <w:rPr>
          <w:sz w:val="28"/>
          <w:szCs w:val="28"/>
        </w:rPr>
      </w:pPr>
    </w:p>
    <w:tbl>
      <w:tblPr>
        <w:tblW w:w="9689" w:type="dxa"/>
        <w:tblInd w:w="108" w:type="dxa"/>
        <w:tblLook w:val="04A0" w:firstRow="1" w:lastRow="0" w:firstColumn="1" w:lastColumn="0" w:noHBand="0" w:noVBand="1"/>
      </w:tblPr>
      <w:tblGrid>
        <w:gridCol w:w="1701"/>
        <w:gridCol w:w="756"/>
        <w:gridCol w:w="913"/>
        <w:gridCol w:w="913"/>
        <w:gridCol w:w="914"/>
        <w:gridCol w:w="914"/>
        <w:gridCol w:w="914"/>
        <w:gridCol w:w="914"/>
        <w:gridCol w:w="914"/>
        <w:gridCol w:w="914"/>
      </w:tblGrid>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r>
              <w:rPr>
                <w:rFonts w:ascii="Calibri" w:hAnsi="Calibri" w:cs="Calibri"/>
                <w:noProof/>
                <w:color w:val="000000"/>
                <w:sz w:val="22"/>
                <w:szCs w:val="22"/>
              </w:rPr>
              <w:lastRenderedPageBreak/>
              <w:drawing>
                <wp:anchor distT="0" distB="0" distL="114300" distR="114300" simplePos="0" relativeHeight="251664384" behindDoc="0" locked="0" layoutInCell="1" allowOverlap="1" wp14:anchorId="5661A06C" wp14:editId="7A5420C1">
                  <wp:simplePos x="0" y="0"/>
                  <wp:positionH relativeFrom="column">
                    <wp:posOffset>0</wp:posOffset>
                  </wp:positionH>
                  <wp:positionV relativeFrom="paragraph">
                    <wp:posOffset>0</wp:posOffset>
                  </wp:positionV>
                  <wp:extent cx="6248400" cy="3419475"/>
                  <wp:effectExtent l="0" t="0" r="0" b="9525"/>
                  <wp:wrapNone/>
                  <wp:docPr id="8" name="Рисунок 8" descr="Уровень"/>
                  <wp:cNvGraphicFramePr/>
                  <a:graphic xmlns:a="http://schemas.openxmlformats.org/drawingml/2006/main">
                    <a:graphicData uri="http://schemas.openxmlformats.org/drawingml/2006/picture">
                      <pic:pic xmlns:pic="http://schemas.openxmlformats.org/drawingml/2006/picture">
                        <pic:nvPicPr>
                          <pic:cNvPr id="2" name="Рисунок 1" descr="Уровен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40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C7460" w:rsidRPr="00DC7460">
              <w:trPr>
                <w:trHeight w:val="300"/>
                <w:tblCellSpacing w:w="0" w:type="dxa"/>
              </w:trPr>
              <w:tc>
                <w:tcPr>
                  <w:tcW w:w="960"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bl>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678"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3"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c>
          <w:tcPr>
            <w:tcW w:w="914" w:type="dxa"/>
            <w:tcBorders>
              <w:top w:val="nil"/>
              <w:left w:val="nil"/>
              <w:bottom w:val="nil"/>
              <w:right w:val="nil"/>
            </w:tcBorders>
            <w:shd w:val="clear" w:color="auto" w:fill="auto"/>
            <w:noWrap/>
            <w:vAlign w:val="bottom"/>
            <w:hideMark/>
          </w:tcPr>
          <w:p w:rsidR="00DC7460" w:rsidRPr="00DC7460" w:rsidRDefault="00DC7460" w:rsidP="00DC7460">
            <w:pPr>
              <w:rPr>
                <w:rFonts w:ascii="Calibri" w:hAnsi="Calibri" w:cs="Calibri"/>
                <w:color w:val="000000"/>
                <w:sz w:val="22"/>
                <w:szCs w:val="22"/>
              </w:rPr>
            </w:pPr>
          </w:p>
        </w:tc>
      </w:tr>
      <w:tr w:rsidR="00DC7460" w:rsidRPr="00DC7460" w:rsidTr="00DC7460">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Диктор</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Д-1</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Д-2</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Д-3</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Д-4</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Д-5</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Д-6</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Д-7</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Д-8</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Д-9</w:t>
            </w:r>
          </w:p>
        </w:tc>
      </w:tr>
      <w:tr w:rsidR="00DC7460" w:rsidRPr="00DC7460" w:rsidTr="00DC746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lang w:val="en-US"/>
              </w:rPr>
            </w:pPr>
            <w:r w:rsidRPr="00DC7460">
              <w:rPr>
                <w:b/>
                <w:color w:val="000000"/>
              </w:rPr>
              <w:t>В среднем выше</w:t>
            </w:r>
            <w:r>
              <w:rPr>
                <w:b/>
                <w:color w:val="000000"/>
                <w:lang w:val="en-US"/>
              </w:rPr>
              <w:t xml:space="preserve"> (</w:t>
            </w:r>
            <w:proofErr w:type="spellStart"/>
            <w:r>
              <w:rPr>
                <w:b/>
                <w:color w:val="000000"/>
              </w:rPr>
              <w:t>пт</w:t>
            </w:r>
            <w:proofErr w:type="spellEnd"/>
            <w:r>
              <w:rPr>
                <w:b/>
                <w:color w:val="000000"/>
                <w:lang w:val="en-US"/>
              </w:rPr>
              <w:t>)</w:t>
            </w:r>
          </w:p>
        </w:tc>
        <w:tc>
          <w:tcPr>
            <w:tcW w:w="678"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6</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9</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6</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7</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w:t>
            </w:r>
          </w:p>
        </w:tc>
      </w:tr>
      <w:tr w:rsidR="00DC7460" w:rsidRPr="00DC7460" w:rsidTr="00DC746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Процент</w:t>
            </w:r>
            <w:r>
              <w:rPr>
                <w:b/>
                <w:color w:val="000000"/>
              </w:rPr>
              <w:t xml:space="preserve"> (%)</w:t>
            </w:r>
          </w:p>
        </w:tc>
        <w:tc>
          <w:tcPr>
            <w:tcW w:w="678"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15,38</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15,38</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12,09</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10,99</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21,98</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17,58</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9,89</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14,29</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7,69</w:t>
            </w:r>
          </w:p>
        </w:tc>
      </w:tr>
      <w:tr w:rsidR="00DC7460" w:rsidRPr="00DC7460" w:rsidTr="00DC746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В среднем ниже</w:t>
            </w:r>
            <w:r>
              <w:rPr>
                <w:b/>
                <w:color w:val="000000"/>
              </w:rPr>
              <w:t xml:space="preserve"> (</w:t>
            </w:r>
            <w:proofErr w:type="spellStart"/>
            <w:r>
              <w:rPr>
                <w:b/>
                <w:color w:val="000000"/>
              </w:rPr>
              <w:t>пт</w:t>
            </w:r>
            <w:proofErr w:type="spellEnd"/>
            <w:r>
              <w:rPr>
                <w:b/>
                <w:color w:val="000000"/>
              </w:rPr>
              <w:t>)</w:t>
            </w:r>
          </w:p>
        </w:tc>
        <w:tc>
          <w:tcPr>
            <w:tcW w:w="678"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8</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9</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7</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w:t>
            </w:r>
          </w:p>
        </w:tc>
      </w:tr>
      <w:tr w:rsidR="00DC7460" w:rsidRPr="00DC7460" w:rsidTr="00DC746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C7460" w:rsidRPr="00DC7460" w:rsidRDefault="00DC7460" w:rsidP="00DC7460">
            <w:pPr>
              <w:rPr>
                <w:b/>
                <w:color w:val="000000"/>
              </w:rPr>
            </w:pPr>
            <w:r w:rsidRPr="00DC7460">
              <w:rPr>
                <w:b/>
                <w:color w:val="000000"/>
              </w:rPr>
              <w:t>Процент</w:t>
            </w:r>
            <w:r>
              <w:rPr>
                <w:b/>
                <w:color w:val="000000"/>
              </w:rPr>
              <w:t xml:space="preserve"> (%)</w:t>
            </w:r>
          </w:p>
        </w:tc>
        <w:tc>
          <w:tcPr>
            <w:tcW w:w="678"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43,96</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36,26</w:t>
            </w:r>
          </w:p>
        </w:tc>
        <w:tc>
          <w:tcPr>
            <w:tcW w:w="913"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26,37</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50,55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52,75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46,15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31,87</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47,25</w:t>
            </w:r>
          </w:p>
        </w:tc>
        <w:tc>
          <w:tcPr>
            <w:tcW w:w="914" w:type="dxa"/>
            <w:tcBorders>
              <w:top w:val="nil"/>
              <w:left w:val="nil"/>
              <w:bottom w:val="single" w:sz="4" w:space="0" w:color="auto"/>
              <w:right w:val="single" w:sz="4" w:space="0" w:color="auto"/>
            </w:tcBorders>
            <w:shd w:val="clear" w:color="auto" w:fill="auto"/>
            <w:noWrap/>
            <w:vAlign w:val="bottom"/>
            <w:hideMark/>
          </w:tcPr>
          <w:p w:rsidR="00DC7460" w:rsidRPr="00DC7460" w:rsidRDefault="00DC7460" w:rsidP="00DC7460">
            <w:pPr>
              <w:jc w:val="right"/>
              <w:rPr>
                <w:color w:val="000000"/>
              </w:rPr>
            </w:pPr>
            <w:r w:rsidRPr="00DC7460">
              <w:rPr>
                <w:color w:val="000000"/>
              </w:rPr>
              <w:t>23,08</w:t>
            </w:r>
          </w:p>
        </w:tc>
      </w:tr>
    </w:tbl>
    <w:p w:rsidR="00AB5DE4" w:rsidRDefault="00AB5DE4" w:rsidP="00AB5DE4">
      <w:pPr>
        <w:spacing w:line="360" w:lineRule="auto"/>
        <w:jc w:val="both"/>
        <w:rPr>
          <w:sz w:val="28"/>
          <w:szCs w:val="28"/>
        </w:rPr>
      </w:pPr>
    </w:p>
    <w:p w:rsidR="00527341" w:rsidRPr="00527341" w:rsidRDefault="00527341" w:rsidP="00640E0B">
      <w:pPr>
        <w:spacing w:line="360" w:lineRule="auto"/>
        <w:jc w:val="both"/>
        <w:rPr>
          <w:b/>
          <w:sz w:val="28"/>
          <w:szCs w:val="28"/>
        </w:rPr>
      </w:pPr>
      <w:r w:rsidRPr="00527341">
        <w:rPr>
          <w:b/>
          <w:sz w:val="28"/>
          <w:szCs w:val="28"/>
        </w:rPr>
        <w:t xml:space="preserve">Рисунок </w:t>
      </w:r>
      <w:r w:rsidR="00922341">
        <w:rPr>
          <w:b/>
          <w:sz w:val="28"/>
          <w:szCs w:val="28"/>
        </w:rPr>
        <w:t>5</w:t>
      </w:r>
      <w:r w:rsidRPr="00527341">
        <w:rPr>
          <w:b/>
          <w:sz w:val="28"/>
          <w:szCs w:val="28"/>
        </w:rPr>
        <w:t xml:space="preserve">. Уровень частоты основного тона на ядре акцентного выделения относительно среднего во фразе </w:t>
      </w:r>
    </w:p>
    <w:p w:rsidR="00922341" w:rsidRDefault="00922341" w:rsidP="00640E0B">
      <w:pPr>
        <w:spacing w:line="360" w:lineRule="auto"/>
        <w:jc w:val="both"/>
        <w:rPr>
          <w:sz w:val="28"/>
          <w:szCs w:val="28"/>
        </w:rPr>
      </w:pPr>
    </w:p>
    <w:p w:rsidR="00922341" w:rsidRDefault="00922341" w:rsidP="00640E0B">
      <w:pPr>
        <w:spacing w:line="360" w:lineRule="auto"/>
        <w:jc w:val="both"/>
        <w:rPr>
          <w:sz w:val="28"/>
          <w:szCs w:val="28"/>
        </w:rPr>
      </w:pPr>
      <w:r>
        <w:rPr>
          <w:sz w:val="28"/>
          <w:szCs w:val="28"/>
        </w:rPr>
        <w:t>Интерпретация анализов проводилась следующим образом: п</w:t>
      </w:r>
      <w:r w:rsidR="00DC2FD4" w:rsidRPr="00040AE8">
        <w:rPr>
          <w:sz w:val="28"/>
          <w:szCs w:val="28"/>
        </w:rPr>
        <w:t xml:space="preserve">ример модели </w:t>
      </w:r>
      <w:r w:rsidR="007854A1">
        <w:rPr>
          <w:sz w:val="28"/>
          <w:szCs w:val="28"/>
        </w:rPr>
        <w:t>подтверждался</w:t>
      </w:r>
      <w:r w:rsidR="00DC2FD4" w:rsidRPr="00040AE8">
        <w:rPr>
          <w:sz w:val="28"/>
          <w:szCs w:val="28"/>
        </w:rPr>
        <w:t xml:space="preserve"> в том случае, если он был реализован с акцентным выделением хотя бы 5 дикторами из 9 не менее чем с 2 признаками. Подтверждение гипотезы производится в том случае, если релевантными оказались более 50% примеров. Если  показатель равен 50%, то модель не используется для дальнейшего составления алгоритма, однако это означает, что перспективой исследования является составление большего количества примеров данной модели и проверка их реализации дикторами.</w:t>
      </w:r>
      <w:r w:rsidR="003D6456" w:rsidRPr="00040AE8">
        <w:rPr>
          <w:sz w:val="28"/>
          <w:szCs w:val="28"/>
        </w:rPr>
        <w:t xml:space="preserve"> </w:t>
      </w:r>
      <w:r>
        <w:rPr>
          <w:sz w:val="28"/>
          <w:szCs w:val="28"/>
        </w:rPr>
        <w:t xml:space="preserve">Значения по </w:t>
      </w:r>
      <w:r>
        <w:rPr>
          <w:sz w:val="28"/>
          <w:szCs w:val="28"/>
        </w:rPr>
        <w:lastRenderedPageBreak/>
        <w:t>всем признакам акцентного выделения для каждой фразы дикторов представлены в Приложении 2.</w:t>
      </w:r>
    </w:p>
    <w:p w:rsidR="00EA7D44" w:rsidRPr="00BB5CF7" w:rsidRDefault="003D6456" w:rsidP="00640E0B">
      <w:pPr>
        <w:spacing w:line="360" w:lineRule="auto"/>
        <w:jc w:val="both"/>
        <w:rPr>
          <w:sz w:val="28"/>
          <w:szCs w:val="28"/>
        </w:rPr>
      </w:pPr>
      <w:r>
        <w:rPr>
          <w:sz w:val="28"/>
          <w:szCs w:val="28"/>
        </w:rPr>
        <w:t>В следующем разделе представлены результаты эксперимента для синтаксических моделей.</w:t>
      </w:r>
    </w:p>
    <w:p w:rsidR="00A16D0C" w:rsidRPr="005E173C" w:rsidRDefault="00A16D0C" w:rsidP="005E173C">
      <w:pPr>
        <w:pStyle w:val="3"/>
        <w:spacing w:line="360" w:lineRule="auto"/>
        <w:jc w:val="both"/>
        <w:rPr>
          <w:rFonts w:ascii="Times New Roman" w:hAnsi="Times New Roman" w:cs="Times New Roman"/>
          <w:b w:val="0"/>
          <w:i/>
          <w:color w:val="auto"/>
          <w:sz w:val="28"/>
          <w:szCs w:val="28"/>
        </w:rPr>
      </w:pPr>
      <w:bookmarkStart w:id="173" w:name="_Toc482621030"/>
      <w:r w:rsidRPr="005E173C">
        <w:rPr>
          <w:rFonts w:ascii="Times New Roman" w:hAnsi="Times New Roman" w:cs="Times New Roman"/>
          <w:b w:val="0"/>
          <w:i/>
          <w:color w:val="auto"/>
          <w:sz w:val="28"/>
          <w:szCs w:val="28"/>
        </w:rPr>
        <w:t>2.4.1. Результат анализа синтаксических моделей</w:t>
      </w:r>
      <w:bookmarkEnd w:id="173"/>
    </w:p>
    <w:p w:rsidR="00EA7D44" w:rsidRDefault="00EA7D44" w:rsidP="00A16D0C">
      <w:pPr>
        <w:spacing w:line="360" w:lineRule="auto"/>
        <w:jc w:val="both"/>
        <w:rPr>
          <w:sz w:val="28"/>
          <w:szCs w:val="28"/>
        </w:rPr>
      </w:pPr>
      <w:r>
        <w:rPr>
          <w:sz w:val="28"/>
          <w:szCs w:val="28"/>
        </w:rPr>
        <w:t>В таблице 3 показаны результаты реализации акцентного выделения синтаксических моделей. В столбце 1 указан номер гипотетической синтаксической модели. В столбце 2 приводятся примеры, зачитанные участниками эксперимента. В столбце 3 обозначено количество дикторов, реализовавших акцентное выделение в примере. В столбце 4 указано количество дикторов, не реализовавших акцентное выделение в примере. В столбцах 5, 6 и 7 содержится информация о количестве дикторов, реализовавших акцентное выделение по 2 признакам, по 3 признакам и по</w:t>
      </w:r>
      <w:r w:rsidR="00BB5CF7">
        <w:rPr>
          <w:sz w:val="28"/>
          <w:szCs w:val="28"/>
        </w:rPr>
        <w:t xml:space="preserve"> всем признакам соответственно.</w:t>
      </w:r>
    </w:p>
    <w:p w:rsidR="00235436" w:rsidRDefault="00235436" w:rsidP="00235436">
      <w:pPr>
        <w:spacing w:line="360" w:lineRule="auto"/>
        <w:jc w:val="both"/>
        <w:rPr>
          <w:b/>
          <w:sz w:val="28"/>
          <w:szCs w:val="28"/>
        </w:rPr>
      </w:pPr>
    </w:p>
    <w:p w:rsidR="00235436" w:rsidRPr="00235436" w:rsidRDefault="00AC796F" w:rsidP="00A16D0C">
      <w:pPr>
        <w:spacing w:line="360" w:lineRule="auto"/>
        <w:jc w:val="both"/>
        <w:rPr>
          <w:b/>
          <w:sz w:val="28"/>
          <w:szCs w:val="28"/>
        </w:rPr>
      </w:pPr>
      <w:r>
        <w:rPr>
          <w:b/>
          <w:sz w:val="28"/>
          <w:szCs w:val="28"/>
        </w:rPr>
        <w:t xml:space="preserve">Таблица </w:t>
      </w:r>
      <w:r w:rsidR="00235436" w:rsidRPr="00EA7D44">
        <w:rPr>
          <w:b/>
          <w:sz w:val="28"/>
          <w:szCs w:val="28"/>
        </w:rPr>
        <w:t>3. Реализация акцентного выделения во фразах с синтаксическим</w:t>
      </w:r>
      <w:r>
        <w:rPr>
          <w:b/>
          <w:sz w:val="28"/>
          <w:szCs w:val="28"/>
        </w:rPr>
        <w:t>и моделями акцентного выделения</w:t>
      </w:r>
    </w:p>
    <w:tbl>
      <w:tblPr>
        <w:tblStyle w:val="af3"/>
        <w:tblW w:w="0" w:type="auto"/>
        <w:tblLayout w:type="fixed"/>
        <w:tblLook w:val="04A0" w:firstRow="1" w:lastRow="0" w:firstColumn="1" w:lastColumn="0" w:noHBand="0" w:noVBand="1"/>
      </w:tblPr>
      <w:tblGrid>
        <w:gridCol w:w="1101"/>
        <w:gridCol w:w="3260"/>
        <w:gridCol w:w="992"/>
        <w:gridCol w:w="992"/>
        <w:gridCol w:w="993"/>
        <w:gridCol w:w="992"/>
        <w:gridCol w:w="1241"/>
      </w:tblGrid>
      <w:tr w:rsidR="00EA7D44" w:rsidRPr="009D0663" w:rsidTr="00B908C2">
        <w:tc>
          <w:tcPr>
            <w:tcW w:w="1101" w:type="dxa"/>
          </w:tcPr>
          <w:p w:rsidR="00EA7D44" w:rsidRPr="009D0663" w:rsidRDefault="00EA7D44" w:rsidP="009D0663">
            <w:pPr>
              <w:jc w:val="center"/>
              <w:rPr>
                <w:b/>
              </w:rPr>
            </w:pPr>
            <w:r w:rsidRPr="009D0663">
              <w:rPr>
                <w:b/>
              </w:rPr>
              <w:t>Модель</w:t>
            </w:r>
          </w:p>
        </w:tc>
        <w:tc>
          <w:tcPr>
            <w:tcW w:w="3260" w:type="dxa"/>
          </w:tcPr>
          <w:p w:rsidR="00EA7D44" w:rsidRPr="009D0663" w:rsidRDefault="00EA7D44" w:rsidP="009D0663">
            <w:pPr>
              <w:jc w:val="center"/>
              <w:rPr>
                <w:b/>
              </w:rPr>
            </w:pPr>
            <w:r w:rsidRPr="009D0663">
              <w:rPr>
                <w:b/>
              </w:rPr>
              <w:t>Пример модели</w:t>
            </w:r>
          </w:p>
        </w:tc>
        <w:tc>
          <w:tcPr>
            <w:tcW w:w="992" w:type="dxa"/>
          </w:tcPr>
          <w:p w:rsidR="00EA7D44" w:rsidRPr="009D0663" w:rsidRDefault="00EA7D44" w:rsidP="009D0663">
            <w:pPr>
              <w:jc w:val="center"/>
              <w:rPr>
                <w:b/>
              </w:rPr>
            </w:pPr>
            <w:r w:rsidRPr="009D0663">
              <w:rPr>
                <w:b/>
              </w:rPr>
              <w:t>Кол-во дикторов, реализовавших АВ</w:t>
            </w:r>
          </w:p>
        </w:tc>
        <w:tc>
          <w:tcPr>
            <w:tcW w:w="992" w:type="dxa"/>
          </w:tcPr>
          <w:p w:rsidR="00EA7D44" w:rsidRPr="009D0663" w:rsidRDefault="00EA7D44" w:rsidP="009D0663">
            <w:pPr>
              <w:jc w:val="center"/>
              <w:rPr>
                <w:b/>
              </w:rPr>
            </w:pPr>
            <w:r w:rsidRPr="009D0663">
              <w:rPr>
                <w:b/>
              </w:rPr>
              <w:t>Кол-во дикторов, не реализовавших АВ</w:t>
            </w:r>
          </w:p>
        </w:tc>
        <w:tc>
          <w:tcPr>
            <w:tcW w:w="993" w:type="dxa"/>
          </w:tcPr>
          <w:p w:rsidR="00EA7D44" w:rsidRPr="009D0663" w:rsidRDefault="00EA7D44" w:rsidP="009D0663">
            <w:pPr>
              <w:jc w:val="center"/>
              <w:rPr>
                <w:b/>
              </w:rPr>
            </w:pPr>
            <w:r w:rsidRPr="009D0663">
              <w:rPr>
                <w:b/>
              </w:rPr>
              <w:t>Кол-во дикторов с АВ по 2 признакам</w:t>
            </w:r>
          </w:p>
        </w:tc>
        <w:tc>
          <w:tcPr>
            <w:tcW w:w="992" w:type="dxa"/>
          </w:tcPr>
          <w:p w:rsidR="00EA7D44" w:rsidRPr="009D0663" w:rsidRDefault="00EA7D44" w:rsidP="009D0663">
            <w:pPr>
              <w:jc w:val="center"/>
              <w:rPr>
                <w:b/>
              </w:rPr>
            </w:pPr>
            <w:r w:rsidRPr="009D0663">
              <w:rPr>
                <w:b/>
              </w:rPr>
              <w:t>Кол-во дикторов с АВ по 3 признакам</w:t>
            </w:r>
          </w:p>
        </w:tc>
        <w:tc>
          <w:tcPr>
            <w:tcW w:w="1241" w:type="dxa"/>
          </w:tcPr>
          <w:p w:rsidR="00EA7D44" w:rsidRPr="009D0663" w:rsidRDefault="00EA7D44" w:rsidP="009D0663">
            <w:pPr>
              <w:jc w:val="center"/>
              <w:rPr>
                <w:b/>
              </w:rPr>
            </w:pPr>
            <w:r w:rsidRPr="009D0663">
              <w:rPr>
                <w:b/>
              </w:rPr>
              <w:t>Кол-во дикторов с АВ по всем признакам</w:t>
            </w:r>
          </w:p>
        </w:tc>
      </w:tr>
      <w:tr w:rsidR="00EA7D44" w:rsidRPr="009D0663" w:rsidTr="00B908C2">
        <w:trPr>
          <w:trHeight w:val="1186"/>
        </w:trPr>
        <w:tc>
          <w:tcPr>
            <w:tcW w:w="1101" w:type="dxa"/>
            <w:vMerge w:val="restart"/>
          </w:tcPr>
          <w:p w:rsidR="00EA7D44" w:rsidRPr="009D0663" w:rsidRDefault="00A33060" w:rsidP="009D0663">
            <w:r w:rsidRPr="009D0663">
              <w:t>С</w:t>
            </w:r>
            <w:r w:rsidR="00EA7D44" w:rsidRPr="009D0663">
              <w:t>М-1</w:t>
            </w:r>
          </w:p>
        </w:tc>
        <w:tc>
          <w:tcPr>
            <w:tcW w:w="3260" w:type="dxa"/>
          </w:tcPr>
          <w:p w:rsidR="00EA7D44" w:rsidRPr="009D0663" w:rsidRDefault="00EA7D44" w:rsidP="009D0663">
            <w:r w:rsidRPr="009D0663">
              <w:rPr>
                <w:i/>
              </w:rPr>
              <w:t>Овощей</w:t>
            </w:r>
            <w:r w:rsidRPr="009D0663">
              <w:t xml:space="preserve"> купила мама.</w:t>
            </w:r>
          </w:p>
        </w:tc>
        <w:tc>
          <w:tcPr>
            <w:tcW w:w="992" w:type="dxa"/>
          </w:tcPr>
          <w:p w:rsidR="00EA7D44" w:rsidRPr="009D0663" w:rsidRDefault="00EA7D44" w:rsidP="009D0663">
            <w:r w:rsidRPr="009D0663">
              <w:t>6</w:t>
            </w:r>
          </w:p>
        </w:tc>
        <w:tc>
          <w:tcPr>
            <w:tcW w:w="992" w:type="dxa"/>
          </w:tcPr>
          <w:p w:rsidR="00EA7D44" w:rsidRPr="009D0663" w:rsidRDefault="00EA7D44" w:rsidP="009D0663">
            <w:r w:rsidRPr="009D0663">
              <w:t>3</w:t>
            </w:r>
          </w:p>
        </w:tc>
        <w:tc>
          <w:tcPr>
            <w:tcW w:w="993" w:type="dxa"/>
          </w:tcPr>
          <w:p w:rsidR="00EA7D44" w:rsidRPr="009D0663" w:rsidRDefault="00EA7D44" w:rsidP="009D0663">
            <w:r w:rsidRPr="009D0663">
              <w:t>5</w:t>
            </w:r>
          </w:p>
        </w:tc>
        <w:tc>
          <w:tcPr>
            <w:tcW w:w="992" w:type="dxa"/>
          </w:tcPr>
          <w:p w:rsidR="00EA7D44" w:rsidRPr="009D0663" w:rsidRDefault="00EA7D44" w:rsidP="009D0663">
            <w:r w:rsidRPr="009D0663">
              <w:t>1</w:t>
            </w:r>
          </w:p>
        </w:tc>
        <w:tc>
          <w:tcPr>
            <w:tcW w:w="1241" w:type="dxa"/>
          </w:tcPr>
          <w:p w:rsidR="00EA7D44" w:rsidRPr="009D0663" w:rsidRDefault="00EA7D44" w:rsidP="009D0663">
            <w:r w:rsidRPr="009D0663">
              <w:t>0</w:t>
            </w:r>
          </w:p>
        </w:tc>
      </w:tr>
      <w:tr w:rsidR="00EA7D44" w:rsidRPr="009D0663" w:rsidTr="00B908C2">
        <w:tc>
          <w:tcPr>
            <w:tcW w:w="1101" w:type="dxa"/>
            <w:vMerge/>
          </w:tcPr>
          <w:p w:rsidR="00EA7D44" w:rsidRPr="009D0663" w:rsidRDefault="00EA7D44" w:rsidP="009D0663"/>
        </w:tc>
        <w:tc>
          <w:tcPr>
            <w:tcW w:w="3260" w:type="dxa"/>
          </w:tcPr>
          <w:p w:rsidR="00EA7D44" w:rsidRPr="009D0663" w:rsidRDefault="00EA7D44" w:rsidP="009D0663">
            <w:r w:rsidRPr="009D0663">
              <w:rPr>
                <w:i/>
              </w:rPr>
              <w:t>Президенту</w:t>
            </w:r>
            <w:r w:rsidRPr="009D0663">
              <w:t xml:space="preserve"> пожаловались граждане.</w:t>
            </w:r>
          </w:p>
        </w:tc>
        <w:tc>
          <w:tcPr>
            <w:tcW w:w="992" w:type="dxa"/>
          </w:tcPr>
          <w:p w:rsidR="00EA7D44" w:rsidRPr="009D0663" w:rsidRDefault="00EA7D44" w:rsidP="009D0663">
            <w:r w:rsidRPr="009D0663">
              <w:t>8</w:t>
            </w:r>
          </w:p>
        </w:tc>
        <w:tc>
          <w:tcPr>
            <w:tcW w:w="992" w:type="dxa"/>
          </w:tcPr>
          <w:p w:rsidR="00EA7D44" w:rsidRPr="009D0663" w:rsidRDefault="00EA7D44" w:rsidP="009D0663">
            <w:r w:rsidRPr="009D0663">
              <w:t>1</w:t>
            </w:r>
          </w:p>
        </w:tc>
        <w:tc>
          <w:tcPr>
            <w:tcW w:w="993" w:type="dxa"/>
          </w:tcPr>
          <w:p w:rsidR="00EA7D44" w:rsidRPr="009D0663" w:rsidRDefault="00EA7D44" w:rsidP="009D0663">
            <w:r w:rsidRPr="009D0663">
              <w:t>6</w:t>
            </w:r>
          </w:p>
        </w:tc>
        <w:tc>
          <w:tcPr>
            <w:tcW w:w="992" w:type="dxa"/>
          </w:tcPr>
          <w:p w:rsidR="00EA7D44" w:rsidRPr="009D0663" w:rsidRDefault="00EA7D44" w:rsidP="009D0663">
            <w:r w:rsidRPr="009D0663">
              <w:t>2</w:t>
            </w:r>
          </w:p>
        </w:tc>
        <w:tc>
          <w:tcPr>
            <w:tcW w:w="1241" w:type="dxa"/>
          </w:tcPr>
          <w:p w:rsidR="00EA7D44" w:rsidRPr="009D0663" w:rsidRDefault="00EA7D44" w:rsidP="009D0663">
            <w:r w:rsidRPr="009D0663">
              <w:t>0</w:t>
            </w:r>
          </w:p>
        </w:tc>
      </w:tr>
      <w:tr w:rsidR="00EA7D44" w:rsidRPr="009D0663" w:rsidTr="00B908C2">
        <w:tc>
          <w:tcPr>
            <w:tcW w:w="1101" w:type="dxa"/>
            <w:vMerge w:val="restart"/>
          </w:tcPr>
          <w:p w:rsidR="00EA7D44" w:rsidRPr="009D0663" w:rsidRDefault="00A33060" w:rsidP="009D0663">
            <w:r w:rsidRPr="009D0663">
              <w:t>С</w:t>
            </w:r>
            <w:r w:rsidR="00EA7D44" w:rsidRPr="009D0663">
              <w:t>М-2</w:t>
            </w:r>
          </w:p>
        </w:tc>
        <w:tc>
          <w:tcPr>
            <w:tcW w:w="3260" w:type="dxa"/>
          </w:tcPr>
          <w:p w:rsidR="00EA7D44" w:rsidRPr="009D0663" w:rsidRDefault="00EA7D44" w:rsidP="009D0663">
            <w:r w:rsidRPr="009D0663">
              <w:rPr>
                <w:i/>
              </w:rPr>
              <w:t>Громко</w:t>
            </w:r>
            <w:r w:rsidRPr="009D0663">
              <w:t xml:space="preserve"> шумит оркестр.</w:t>
            </w:r>
          </w:p>
        </w:tc>
        <w:tc>
          <w:tcPr>
            <w:tcW w:w="992" w:type="dxa"/>
          </w:tcPr>
          <w:p w:rsidR="00EA7D44" w:rsidRPr="009D0663" w:rsidRDefault="00EA7D44" w:rsidP="009D0663">
            <w:r w:rsidRPr="009D0663">
              <w:t>7</w:t>
            </w:r>
          </w:p>
        </w:tc>
        <w:tc>
          <w:tcPr>
            <w:tcW w:w="992" w:type="dxa"/>
          </w:tcPr>
          <w:p w:rsidR="00EA7D44" w:rsidRPr="009D0663" w:rsidRDefault="00EA7D44" w:rsidP="009D0663">
            <w:r w:rsidRPr="009D0663">
              <w:t>2</w:t>
            </w:r>
          </w:p>
        </w:tc>
        <w:tc>
          <w:tcPr>
            <w:tcW w:w="993" w:type="dxa"/>
          </w:tcPr>
          <w:p w:rsidR="00EA7D44" w:rsidRPr="009D0663" w:rsidRDefault="00EA7D44" w:rsidP="009D0663">
            <w:r w:rsidRPr="009D0663">
              <w:t>4</w:t>
            </w:r>
          </w:p>
        </w:tc>
        <w:tc>
          <w:tcPr>
            <w:tcW w:w="992" w:type="dxa"/>
          </w:tcPr>
          <w:p w:rsidR="00EA7D44" w:rsidRPr="009D0663" w:rsidRDefault="00EA7D44" w:rsidP="009D0663">
            <w:r w:rsidRPr="009D0663">
              <w:t>3</w:t>
            </w:r>
          </w:p>
        </w:tc>
        <w:tc>
          <w:tcPr>
            <w:tcW w:w="1241" w:type="dxa"/>
          </w:tcPr>
          <w:p w:rsidR="00EA7D44" w:rsidRPr="009D0663" w:rsidRDefault="00EA7D44" w:rsidP="009D0663">
            <w:r w:rsidRPr="009D0663">
              <w:t>0</w:t>
            </w:r>
          </w:p>
        </w:tc>
      </w:tr>
      <w:tr w:rsidR="00EA7D44" w:rsidRPr="009D0663" w:rsidTr="00B908C2">
        <w:tc>
          <w:tcPr>
            <w:tcW w:w="1101" w:type="dxa"/>
            <w:vMerge/>
          </w:tcPr>
          <w:p w:rsidR="00EA7D44" w:rsidRPr="009D0663" w:rsidRDefault="00EA7D44" w:rsidP="009D0663"/>
        </w:tc>
        <w:tc>
          <w:tcPr>
            <w:tcW w:w="3260" w:type="dxa"/>
          </w:tcPr>
          <w:p w:rsidR="00EA7D44" w:rsidRPr="009D0663" w:rsidRDefault="00EA7D44" w:rsidP="009D0663">
            <w:r w:rsidRPr="009D0663">
              <w:rPr>
                <w:i/>
              </w:rPr>
              <w:t>Слабо</w:t>
            </w:r>
            <w:r w:rsidRPr="009D0663">
              <w:t xml:space="preserve"> сверкнула молния.</w:t>
            </w:r>
          </w:p>
        </w:tc>
        <w:tc>
          <w:tcPr>
            <w:tcW w:w="992" w:type="dxa"/>
          </w:tcPr>
          <w:p w:rsidR="00EA7D44" w:rsidRPr="009D0663" w:rsidRDefault="00EA7D44" w:rsidP="009D0663">
            <w:r w:rsidRPr="009D0663">
              <w:t>5</w:t>
            </w:r>
          </w:p>
        </w:tc>
        <w:tc>
          <w:tcPr>
            <w:tcW w:w="992" w:type="dxa"/>
          </w:tcPr>
          <w:p w:rsidR="00EA7D44" w:rsidRPr="009D0663" w:rsidRDefault="00EA7D44" w:rsidP="009D0663">
            <w:r w:rsidRPr="009D0663">
              <w:t>4</w:t>
            </w:r>
          </w:p>
        </w:tc>
        <w:tc>
          <w:tcPr>
            <w:tcW w:w="993" w:type="dxa"/>
          </w:tcPr>
          <w:p w:rsidR="00EA7D44" w:rsidRPr="009D0663" w:rsidRDefault="00EA7D44" w:rsidP="009D0663">
            <w:r w:rsidRPr="009D0663">
              <w:t>3</w:t>
            </w:r>
          </w:p>
        </w:tc>
        <w:tc>
          <w:tcPr>
            <w:tcW w:w="992" w:type="dxa"/>
          </w:tcPr>
          <w:p w:rsidR="00EA7D44" w:rsidRPr="009D0663" w:rsidRDefault="00EA7D44" w:rsidP="009D0663">
            <w:r w:rsidRPr="009D0663">
              <w:t>1</w:t>
            </w:r>
          </w:p>
        </w:tc>
        <w:tc>
          <w:tcPr>
            <w:tcW w:w="1241" w:type="dxa"/>
          </w:tcPr>
          <w:p w:rsidR="00EA7D44" w:rsidRPr="009D0663" w:rsidRDefault="00EA7D44" w:rsidP="009D0663">
            <w:r w:rsidRPr="009D0663">
              <w:t>1</w:t>
            </w:r>
          </w:p>
        </w:tc>
      </w:tr>
      <w:tr w:rsidR="00EA7D44" w:rsidRPr="009D0663" w:rsidTr="00B908C2">
        <w:tc>
          <w:tcPr>
            <w:tcW w:w="1101" w:type="dxa"/>
            <w:vMerge w:val="restart"/>
          </w:tcPr>
          <w:p w:rsidR="00EA7D44" w:rsidRPr="009D0663" w:rsidRDefault="00A33060" w:rsidP="009D0663">
            <w:r w:rsidRPr="009D0663">
              <w:t>С</w:t>
            </w:r>
            <w:r w:rsidR="00EA7D44" w:rsidRPr="009D0663">
              <w:t>М-3</w:t>
            </w:r>
          </w:p>
        </w:tc>
        <w:tc>
          <w:tcPr>
            <w:tcW w:w="3260" w:type="dxa"/>
          </w:tcPr>
          <w:p w:rsidR="00EA7D44" w:rsidRPr="009D0663" w:rsidRDefault="00EA7D44" w:rsidP="009D0663">
            <w:r w:rsidRPr="009D0663">
              <w:rPr>
                <w:i/>
              </w:rPr>
              <w:t>Смешной</w:t>
            </w:r>
            <w:r w:rsidRPr="009D0663">
              <w:t xml:space="preserve"> выдался день.</w:t>
            </w:r>
          </w:p>
        </w:tc>
        <w:tc>
          <w:tcPr>
            <w:tcW w:w="992" w:type="dxa"/>
          </w:tcPr>
          <w:p w:rsidR="00EA7D44" w:rsidRPr="009D0663" w:rsidRDefault="00EA7D44" w:rsidP="009D0663">
            <w:r w:rsidRPr="009D0663">
              <w:t>7</w:t>
            </w:r>
          </w:p>
        </w:tc>
        <w:tc>
          <w:tcPr>
            <w:tcW w:w="992" w:type="dxa"/>
          </w:tcPr>
          <w:p w:rsidR="00EA7D44" w:rsidRPr="009D0663" w:rsidRDefault="00EA7D44" w:rsidP="009D0663">
            <w:r w:rsidRPr="009D0663">
              <w:t>2</w:t>
            </w:r>
          </w:p>
        </w:tc>
        <w:tc>
          <w:tcPr>
            <w:tcW w:w="993" w:type="dxa"/>
          </w:tcPr>
          <w:p w:rsidR="00EA7D44" w:rsidRPr="009D0663" w:rsidRDefault="00EA7D44" w:rsidP="009D0663">
            <w:r w:rsidRPr="009D0663">
              <w:t>6</w:t>
            </w:r>
          </w:p>
        </w:tc>
        <w:tc>
          <w:tcPr>
            <w:tcW w:w="992" w:type="dxa"/>
          </w:tcPr>
          <w:p w:rsidR="00EA7D44" w:rsidRPr="009D0663" w:rsidRDefault="00EA7D44" w:rsidP="009D0663">
            <w:r w:rsidRPr="009D0663">
              <w:t>1</w:t>
            </w:r>
          </w:p>
        </w:tc>
        <w:tc>
          <w:tcPr>
            <w:tcW w:w="1241" w:type="dxa"/>
          </w:tcPr>
          <w:p w:rsidR="00EA7D44" w:rsidRPr="009D0663" w:rsidRDefault="00EA7D44" w:rsidP="009D0663">
            <w:r w:rsidRPr="009D0663">
              <w:t>0</w:t>
            </w:r>
          </w:p>
        </w:tc>
      </w:tr>
      <w:tr w:rsidR="00EA7D44" w:rsidRPr="009D0663" w:rsidTr="00B908C2">
        <w:tc>
          <w:tcPr>
            <w:tcW w:w="1101" w:type="dxa"/>
            <w:vMerge/>
          </w:tcPr>
          <w:p w:rsidR="00EA7D44" w:rsidRPr="009D0663" w:rsidRDefault="00EA7D44" w:rsidP="009D0663"/>
        </w:tc>
        <w:tc>
          <w:tcPr>
            <w:tcW w:w="3260" w:type="dxa"/>
          </w:tcPr>
          <w:p w:rsidR="00EA7D44" w:rsidRPr="009D0663" w:rsidRDefault="00EA7D44" w:rsidP="009D0663">
            <w:pPr>
              <w:rPr>
                <w:lang w:val="en-US"/>
              </w:rPr>
            </w:pPr>
            <w:r w:rsidRPr="009D0663">
              <w:rPr>
                <w:i/>
              </w:rPr>
              <w:t>Дорогой</w:t>
            </w:r>
            <w:r w:rsidRPr="009D0663">
              <w:t xml:space="preserve"> купили мы дом</w:t>
            </w:r>
            <w:r w:rsidR="005E173C" w:rsidRPr="009D0663">
              <w:rPr>
                <w:lang w:val="en-US"/>
              </w:rPr>
              <w:t>.</w:t>
            </w:r>
          </w:p>
        </w:tc>
        <w:tc>
          <w:tcPr>
            <w:tcW w:w="992" w:type="dxa"/>
          </w:tcPr>
          <w:p w:rsidR="00EA7D44" w:rsidRPr="009D0663" w:rsidRDefault="00EA7D44" w:rsidP="009D0663">
            <w:r w:rsidRPr="009D0663">
              <w:t>7</w:t>
            </w:r>
          </w:p>
        </w:tc>
        <w:tc>
          <w:tcPr>
            <w:tcW w:w="992" w:type="dxa"/>
          </w:tcPr>
          <w:p w:rsidR="00EA7D44" w:rsidRPr="009D0663" w:rsidRDefault="00EA7D44" w:rsidP="009D0663">
            <w:r w:rsidRPr="009D0663">
              <w:t>2</w:t>
            </w:r>
          </w:p>
        </w:tc>
        <w:tc>
          <w:tcPr>
            <w:tcW w:w="993" w:type="dxa"/>
          </w:tcPr>
          <w:p w:rsidR="00EA7D44" w:rsidRPr="009D0663" w:rsidRDefault="00EA7D44" w:rsidP="009D0663">
            <w:r w:rsidRPr="009D0663">
              <w:t>5</w:t>
            </w:r>
          </w:p>
        </w:tc>
        <w:tc>
          <w:tcPr>
            <w:tcW w:w="992" w:type="dxa"/>
          </w:tcPr>
          <w:p w:rsidR="00EA7D44" w:rsidRPr="009D0663" w:rsidRDefault="00EA7D44" w:rsidP="009D0663">
            <w:r w:rsidRPr="009D0663">
              <w:t>2</w:t>
            </w:r>
          </w:p>
        </w:tc>
        <w:tc>
          <w:tcPr>
            <w:tcW w:w="1241" w:type="dxa"/>
          </w:tcPr>
          <w:p w:rsidR="00EA7D44" w:rsidRPr="009D0663" w:rsidRDefault="00EA7D44" w:rsidP="009D0663">
            <w:r w:rsidRPr="009D0663">
              <w:t>0</w:t>
            </w:r>
          </w:p>
        </w:tc>
      </w:tr>
      <w:tr w:rsidR="00EA7D44" w:rsidRPr="009D0663" w:rsidTr="00B908C2">
        <w:tc>
          <w:tcPr>
            <w:tcW w:w="1101" w:type="dxa"/>
            <w:vMerge w:val="restart"/>
          </w:tcPr>
          <w:p w:rsidR="00EA7D44" w:rsidRPr="009D0663" w:rsidRDefault="00A33060" w:rsidP="009D0663">
            <w:r w:rsidRPr="009D0663">
              <w:t>С</w:t>
            </w:r>
            <w:r w:rsidR="00EA7D44" w:rsidRPr="009D0663">
              <w:t>М-4</w:t>
            </w:r>
          </w:p>
        </w:tc>
        <w:tc>
          <w:tcPr>
            <w:tcW w:w="3260" w:type="dxa"/>
          </w:tcPr>
          <w:p w:rsidR="00EA7D44" w:rsidRPr="009D0663" w:rsidRDefault="00EA7D44" w:rsidP="009D0663">
            <w:r w:rsidRPr="009D0663">
              <w:rPr>
                <w:i/>
              </w:rPr>
              <w:t>Рад</w:t>
            </w:r>
            <w:r w:rsidRPr="009D0663">
              <w:t xml:space="preserve"> он быть полезным.</w:t>
            </w:r>
          </w:p>
        </w:tc>
        <w:tc>
          <w:tcPr>
            <w:tcW w:w="992" w:type="dxa"/>
          </w:tcPr>
          <w:p w:rsidR="00EA7D44" w:rsidRPr="009D0663" w:rsidRDefault="00EA7D44" w:rsidP="009D0663">
            <w:r w:rsidRPr="009D0663">
              <w:t>5</w:t>
            </w:r>
          </w:p>
        </w:tc>
        <w:tc>
          <w:tcPr>
            <w:tcW w:w="992" w:type="dxa"/>
          </w:tcPr>
          <w:p w:rsidR="00EA7D44" w:rsidRPr="009D0663" w:rsidRDefault="00EA7D44" w:rsidP="009D0663">
            <w:r w:rsidRPr="009D0663">
              <w:t>4</w:t>
            </w:r>
          </w:p>
        </w:tc>
        <w:tc>
          <w:tcPr>
            <w:tcW w:w="993" w:type="dxa"/>
          </w:tcPr>
          <w:p w:rsidR="00EA7D44" w:rsidRPr="009D0663" w:rsidRDefault="00EA7D44" w:rsidP="009D0663">
            <w:r w:rsidRPr="009D0663">
              <w:t>2</w:t>
            </w:r>
          </w:p>
        </w:tc>
        <w:tc>
          <w:tcPr>
            <w:tcW w:w="992" w:type="dxa"/>
          </w:tcPr>
          <w:p w:rsidR="00EA7D44" w:rsidRPr="009D0663" w:rsidRDefault="00EA7D44" w:rsidP="009D0663">
            <w:r w:rsidRPr="009D0663">
              <w:t>3</w:t>
            </w:r>
          </w:p>
        </w:tc>
        <w:tc>
          <w:tcPr>
            <w:tcW w:w="1241" w:type="dxa"/>
          </w:tcPr>
          <w:p w:rsidR="00EA7D44" w:rsidRPr="009D0663" w:rsidRDefault="00EA7D44" w:rsidP="009D0663">
            <w:r w:rsidRPr="009D0663">
              <w:t>0</w:t>
            </w:r>
          </w:p>
        </w:tc>
      </w:tr>
      <w:tr w:rsidR="00EA7D44" w:rsidRPr="009D0663" w:rsidTr="00B908C2">
        <w:trPr>
          <w:trHeight w:val="195"/>
        </w:trPr>
        <w:tc>
          <w:tcPr>
            <w:tcW w:w="1101" w:type="dxa"/>
            <w:vMerge/>
          </w:tcPr>
          <w:p w:rsidR="00EA7D44" w:rsidRPr="009D0663" w:rsidRDefault="00EA7D44" w:rsidP="009D0663"/>
        </w:tc>
        <w:tc>
          <w:tcPr>
            <w:tcW w:w="3260" w:type="dxa"/>
          </w:tcPr>
          <w:p w:rsidR="00EA7D44" w:rsidRPr="009D0663" w:rsidRDefault="00EA7D44" w:rsidP="009D0663">
            <w:r w:rsidRPr="009D0663">
              <w:rPr>
                <w:i/>
              </w:rPr>
              <w:t>Пришёл</w:t>
            </w:r>
            <w:r w:rsidRPr="009D0663">
              <w:t xml:space="preserve"> он домой.</w:t>
            </w:r>
          </w:p>
        </w:tc>
        <w:tc>
          <w:tcPr>
            <w:tcW w:w="992" w:type="dxa"/>
          </w:tcPr>
          <w:p w:rsidR="00EA7D44" w:rsidRPr="009D0663" w:rsidRDefault="00EA7D44" w:rsidP="009D0663">
            <w:r w:rsidRPr="009D0663">
              <w:t>7</w:t>
            </w:r>
          </w:p>
        </w:tc>
        <w:tc>
          <w:tcPr>
            <w:tcW w:w="992" w:type="dxa"/>
          </w:tcPr>
          <w:p w:rsidR="00EA7D44" w:rsidRPr="009D0663" w:rsidRDefault="00EA7D44" w:rsidP="009D0663">
            <w:r w:rsidRPr="009D0663">
              <w:t>2</w:t>
            </w:r>
          </w:p>
        </w:tc>
        <w:tc>
          <w:tcPr>
            <w:tcW w:w="993" w:type="dxa"/>
          </w:tcPr>
          <w:p w:rsidR="00EA7D44" w:rsidRPr="009D0663" w:rsidRDefault="00EA7D44" w:rsidP="009D0663">
            <w:r w:rsidRPr="009D0663">
              <w:t>5</w:t>
            </w:r>
          </w:p>
        </w:tc>
        <w:tc>
          <w:tcPr>
            <w:tcW w:w="992" w:type="dxa"/>
          </w:tcPr>
          <w:p w:rsidR="00EA7D44" w:rsidRPr="009D0663" w:rsidRDefault="00EA7D44" w:rsidP="009D0663">
            <w:r w:rsidRPr="009D0663">
              <w:t>2</w:t>
            </w:r>
          </w:p>
        </w:tc>
        <w:tc>
          <w:tcPr>
            <w:tcW w:w="1241" w:type="dxa"/>
          </w:tcPr>
          <w:p w:rsidR="00EA7D44" w:rsidRPr="009D0663" w:rsidRDefault="00EA7D44" w:rsidP="009D0663">
            <w:r w:rsidRPr="009D0663">
              <w:t>0</w:t>
            </w:r>
          </w:p>
        </w:tc>
      </w:tr>
      <w:tr w:rsidR="00EA7D44" w:rsidRPr="009D0663" w:rsidTr="00B908C2">
        <w:trPr>
          <w:trHeight w:val="180"/>
        </w:trPr>
        <w:tc>
          <w:tcPr>
            <w:tcW w:w="1101" w:type="dxa"/>
            <w:vMerge w:val="restart"/>
          </w:tcPr>
          <w:p w:rsidR="00EA7D44" w:rsidRPr="009D0663" w:rsidRDefault="00A33060" w:rsidP="009D0663">
            <w:r w:rsidRPr="009D0663">
              <w:t>С</w:t>
            </w:r>
            <w:r w:rsidR="00EA7D44" w:rsidRPr="009D0663">
              <w:t>М-5</w:t>
            </w:r>
          </w:p>
        </w:tc>
        <w:tc>
          <w:tcPr>
            <w:tcW w:w="3260" w:type="dxa"/>
          </w:tcPr>
          <w:p w:rsidR="00EA7D44" w:rsidRPr="009D0663" w:rsidRDefault="00EA7D44" w:rsidP="009D0663">
            <w:r w:rsidRPr="009D0663">
              <w:t xml:space="preserve">Умер </w:t>
            </w:r>
            <w:r w:rsidRPr="009D0663">
              <w:rPr>
                <w:i/>
              </w:rPr>
              <w:t>кот</w:t>
            </w:r>
            <w:r w:rsidRPr="009D0663">
              <w:t xml:space="preserve"> соседский.</w:t>
            </w:r>
          </w:p>
        </w:tc>
        <w:tc>
          <w:tcPr>
            <w:tcW w:w="992" w:type="dxa"/>
          </w:tcPr>
          <w:p w:rsidR="00EA7D44" w:rsidRPr="009D0663" w:rsidRDefault="00EA7D44" w:rsidP="009D0663">
            <w:r w:rsidRPr="009D0663">
              <w:t>1</w:t>
            </w:r>
          </w:p>
        </w:tc>
        <w:tc>
          <w:tcPr>
            <w:tcW w:w="992" w:type="dxa"/>
          </w:tcPr>
          <w:p w:rsidR="00EA7D44" w:rsidRPr="009D0663" w:rsidRDefault="00EA7D44" w:rsidP="009D0663">
            <w:r w:rsidRPr="009D0663">
              <w:t>8</w:t>
            </w:r>
          </w:p>
        </w:tc>
        <w:tc>
          <w:tcPr>
            <w:tcW w:w="993" w:type="dxa"/>
          </w:tcPr>
          <w:p w:rsidR="00EA7D44" w:rsidRPr="009D0663" w:rsidRDefault="00EA7D44" w:rsidP="009D0663">
            <w:r w:rsidRPr="009D0663">
              <w:t>1</w:t>
            </w:r>
          </w:p>
        </w:tc>
        <w:tc>
          <w:tcPr>
            <w:tcW w:w="992" w:type="dxa"/>
          </w:tcPr>
          <w:p w:rsidR="00EA7D44" w:rsidRPr="009D0663" w:rsidRDefault="00EA7D44" w:rsidP="009D0663">
            <w:r w:rsidRPr="009D0663">
              <w:t>0</w:t>
            </w:r>
          </w:p>
        </w:tc>
        <w:tc>
          <w:tcPr>
            <w:tcW w:w="1241" w:type="dxa"/>
          </w:tcPr>
          <w:p w:rsidR="00EA7D44" w:rsidRPr="009D0663" w:rsidRDefault="00EA7D44" w:rsidP="009D0663">
            <w:r w:rsidRPr="009D0663">
              <w:t>0</w:t>
            </w:r>
          </w:p>
        </w:tc>
      </w:tr>
      <w:tr w:rsidR="00EA7D44" w:rsidRPr="009D0663" w:rsidTr="00B908C2">
        <w:trPr>
          <w:trHeight w:val="240"/>
        </w:trPr>
        <w:tc>
          <w:tcPr>
            <w:tcW w:w="1101" w:type="dxa"/>
            <w:vMerge/>
          </w:tcPr>
          <w:p w:rsidR="00EA7D44" w:rsidRPr="009D0663" w:rsidRDefault="00EA7D44" w:rsidP="009D0663"/>
        </w:tc>
        <w:tc>
          <w:tcPr>
            <w:tcW w:w="3260" w:type="dxa"/>
          </w:tcPr>
          <w:p w:rsidR="00EA7D44" w:rsidRPr="009D0663" w:rsidRDefault="00EA7D44" w:rsidP="009D0663">
            <w:r w:rsidRPr="009D0663">
              <w:t xml:space="preserve">Лилась </w:t>
            </w:r>
            <w:r w:rsidRPr="009D0663">
              <w:rPr>
                <w:i/>
              </w:rPr>
              <w:t>водка</w:t>
            </w:r>
            <w:r w:rsidRPr="009D0663">
              <w:t xml:space="preserve"> рекой.</w:t>
            </w:r>
          </w:p>
        </w:tc>
        <w:tc>
          <w:tcPr>
            <w:tcW w:w="992" w:type="dxa"/>
          </w:tcPr>
          <w:p w:rsidR="00EA7D44" w:rsidRPr="009D0663" w:rsidRDefault="00EA7D44" w:rsidP="009D0663">
            <w:r w:rsidRPr="009D0663">
              <w:t>2</w:t>
            </w:r>
          </w:p>
        </w:tc>
        <w:tc>
          <w:tcPr>
            <w:tcW w:w="992" w:type="dxa"/>
          </w:tcPr>
          <w:p w:rsidR="00EA7D44" w:rsidRPr="009D0663" w:rsidRDefault="00EA7D44" w:rsidP="009D0663">
            <w:r w:rsidRPr="009D0663">
              <w:t>7</w:t>
            </w:r>
          </w:p>
        </w:tc>
        <w:tc>
          <w:tcPr>
            <w:tcW w:w="993" w:type="dxa"/>
          </w:tcPr>
          <w:p w:rsidR="00EA7D44" w:rsidRPr="009D0663" w:rsidRDefault="00EA7D44" w:rsidP="009D0663">
            <w:r w:rsidRPr="009D0663">
              <w:t>2</w:t>
            </w:r>
          </w:p>
        </w:tc>
        <w:tc>
          <w:tcPr>
            <w:tcW w:w="992" w:type="dxa"/>
          </w:tcPr>
          <w:p w:rsidR="00EA7D44" w:rsidRPr="009D0663" w:rsidRDefault="00EA7D44" w:rsidP="009D0663">
            <w:r w:rsidRPr="009D0663">
              <w:t>0</w:t>
            </w:r>
          </w:p>
        </w:tc>
        <w:tc>
          <w:tcPr>
            <w:tcW w:w="1241" w:type="dxa"/>
          </w:tcPr>
          <w:p w:rsidR="00EA7D44" w:rsidRPr="009D0663" w:rsidRDefault="00EA7D44" w:rsidP="009D0663">
            <w:r w:rsidRPr="009D0663">
              <w:t>0</w:t>
            </w:r>
          </w:p>
        </w:tc>
      </w:tr>
      <w:tr w:rsidR="00EA7D44" w:rsidRPr="009D0663" w:rsidTr="00B908C2">
        <w:trPr>
          <w:trHeight w:val="180"/>
        </w:trPr>
        <w:tc>
          <w:tcPr>
            <w:tcW w:w="1101" w:type="dxa"/>
            <w:vMerge w:val="restart"/>
          </w:tcPr>
          <w:p w:rsidR="00EA7D44" w:rsidRPr="009D0663" w:rsidRDefault="00A33060" w:rsidP="009D0663">
            <w:r w:rsidRPr="009D0663">
              <w:t>С</w:t>
            </w:r>
            <w:r w:rsidR="00EA7D44" w:rsidRPr="009D0663">
              <w:t>М-6</w:t>
            </w:r>
          </w:p>
        </w:tc>
        <w:tc>
          <w:tcPr>
            <w:tcW w:w="3260" w:type="dxa"/>
          </w:tcPr>
          <w:p w:rsidR="00EA7D44" w:rsidRPr="009D0663" w:rsidRDefault="00EA7D44" w:rsidP="009D0663">
            <w:r w:rsidRPr="009D0663">
              <w:rPr>
                <w:i/>
              </w:rPr>
              <w:t>На двести пунктов</w:t>
            </w:r>
            <w:r w:rsidRPr="009D0663">
              <w:t xml:space="preserve"> упал вчера курс доллара.</w:t>
            </w:r>
          </w:p>
        </w:tc>
        <w:tc>
          <w:tcPr>
            <w:tcW w:w="992" w:type="dxa"/>
          </w:tcPr>
          <w:p w:rsidR="00EA7D44" w:rsidRPr="009D0663" w:rsidRDefault="00EA7D44" w:rsidP="009D0663">
            <w:r w:rsidRPr="009D0663">
              <w:t>9</w:t>
            </w:r>
          </w:p>
        </w:tc>
        <w:tc>
          <w:tcPr>
            <w:tcW w:w="992" w:type="dxa"/>
          </w:tcPr>
          <w:p w:rsidR="00EA7D44" w:rsidRPr="009D0663" w:rsidRDefault="00EA7D44" w:rsidP="009D0663">
            <w:r w:rsidRPr="009D0663">
              <w:t>0</w:t>
            </w:r>
          </w:p>
        </w:tc>
        <w:tc>
          <w:tcPr>
            <w:tcW w:w="993" w:type="dxa"/>
          </w:tcPr>
          <w:p w:rsidR="00EA7D44" w:rsidRPr="009D0663" w:rsidRDefault="00EA7D44" w:rsidP="009D0663">
            <w:r w:rsidRPr="009D0663">
              <w:t>3</w:t>
            </w:r>
          </w:p>
        </w:tc>
        <w:tc>
          <w:tcPr>
            <w:tcW w:w="992" w:type="dxa"/>
          </w:tcPr>
          <w:p w:rsidR="00EA7D44" w:rsidRPr="009D0663" w:rsidRDefault="00EA7D44" w:rsidP="009D0663">
            <w:r w:rsidRPr="009D0663">
              <w:t>5</w:t>
            </w:r>
          </w:p>
        </w:tc>
        <w:tc>
          <w:tcPr>
            <w:tcW w:w="1241" w:type="dxa"/>
          </w:tcPr>
          <w:p w:rsidR="00EA7D44" w:rsidRPr="009D0663" w:rsidRDefault="00EA7D44" w:rsidP="009D0663">
            <w:r w:rsidRPr="009D0663">
              <w:t>1</w:t>
            </w:r>
          </w:p>
        </w:tc>
      </w:tr>
      <w:tr w:rsidR="00EA7D44" w:rsidRPr="009D0663" w:rsidTr="00B908C2">
        <w:trPr>
          <w:trHeight w:val="255"/>
        </w:trPr>
        <w:tc>
          <w:tcPr>
            <w:tcW w:w="1101" w:type="dxa"/>
            <w:vMerge/>
          </w:tcPr>
          <w:p w:rsidR="00EA7D44" w:rsidRPr="009D0663" w:rsidRDefault="00EA7D44" w:rsidP="009D0663"/>
        </w:tc>
        <w:tc>
          <w:tcPr>
            <w:tcW w:w="3260" w:type="dxa"/>
          </w:tcPr>
          <w:p w:rsidR="00EA7D44" w:rsidRPr="009D0663" w:rsidRDefault="00EA7D44" w:rsidP="009D0663">
            <w:r w:rsidRPr="009D0663">
              <w:rPr>
                <w:i/>
              </w:rPr>
              <w:t>Весело</w:t>
            </w:r>
            <w:r w:rsidRPr="009D0663">
              <w:t xml:space="preserve"> смотрит на меня твой друг</w:t>
            </w:r>
            <w:r w:rsidR="005E173C" w:rsidRPr="009D0663">
              <w:t>.</w:t>
            </w:r>
          </w:p>
        </w:tc>
        <w:tc>
          <w:tcPr>
            <w:tcW w:w="992" w:type="dxa"/>
          </w:tcPr>
          <w:p w:rsidR="00EA7D44" w:rsidRPr="009D0663" w:rsidRDefault="00EA7D44" w:rsidP="009D0663">
            <w:r w:rsidRPr="009D0663">
              <w:t>9</w:t>
            </w:r>
          </w:p>
        </w:tc>
        <w:tc>
          <w:tcPr>
            <w:tcW w:w="992" w:type="dxa"/>
          </w:tcPr>
          <w:p w:rsidR="00EA7D44" w:rsidRPr="009D0663" w:rsidRDefault="00EA7D44" w:rsidP="009D0663">
            <w:r w:rsidRPr="009D0663">
              <w:t>0</w:t>
            </w:r>
          </w:p>
        </w:tc>
        <w:tc>
          <w:tcPr>
            <w:tcW w:w="993" w:type="dxa"/>
          </w:tcPr>
          <w:p w:rsidR="00EA7D44" w:rsidRPr="009D0663" w:rsidRDefault="00EA7D44" w:rsidP="009D0663">
            <w:r w:rsidRPr="009D0663">
              <w:t>3</w:t>
            </w:r>
          </w:p>
        </w:tc>
        <w:tc>
          <w:tcPr>
            <w:tcW w:w="992" w:type="dxa"/>
          </w:tcPr>
          <w:p w:rsidR="00EA7D44" w:rsidRPr="009D0663" w:rsidRDefault="00EA7D44" w:rsidP="009D0663">
            <w:r w:rsidRPr="009D0663">
              <w:t>1</w:t>
            </w:r>
          </w:p>
        </w:tc>
        <w:tc>
          <w:tcPr>
            <w:tcW w:w="1241" w:type="dxa"/>
          </w:tcPr>
          <w:p w:rsidR="00EA7D44" w:rsidRPr="009D0663" w:rsidRDefault="00EA7D44" w:rsidP="009D0663">
            <w:r w:rsidRPr="009D0663">
              <w:t>5</w:t>
            </w:r>
          </w:p>
        </w:tc>
      </w:tr>
      <w:tr w:rsidR="00EA7D44" w:rsidRPr="009D0663" w:rsidTr="00B908C2">
        <w:trPr>
          <w:trHeight w:val="180"/>
        </w:trPr>
        <w:tc>
          <w:tcPr>
            <w:tcW w:w="1101" w:type="dxa"/>
            <w:vMerge w:val="restart"/>
          </w:tcPr>
          <w:p w:rsidR="00EA7D44" w:rsidRPr="009D0663" w:rsidRDefault="00A33060" w:rsidP="009D0663">
            <w:r w:rsidRPr="009D0663">
              <w:t>С</w:t>
            </w:r>
            <w:r w:rsidR="00EA7D44" w:rsidRPr="009D0663">
              <w:t>М-7</w:t>
            </w:r>
          </w:p>
        </w:tc>
        <w:tc>
          <w:tcPr>
            <w:tcW w:w="3260" w:type="dxa"/>
          </w:tcPr>
          <w:p w:rsidR="00EA7D44" w:rsidRPr="009D0663" w:rsidRDefault="00EA7D44" w:rsidP="009D0663">
            <w:r w:rsidRPr="009D0663">
              <w:t xml:space="preserve">Выглядела бабушка </w:t>
            </w:r>
            <w:r w:rsidRPr="009D0663">
              <w:rPr>
                <w:i/>
              </w:rPr>
              <w:t>сердито</w:t>
            </w:r>
            <w:r w:rsidRPr="009D0663">
              <w:t>.</w:t>
            </w:r>
          </w:p>
        </w:tc>
        <w:tc>
          <w:tcPr>
            <w:tcW w:w="992" w:type="dxa"/>
          </w:tcPr>
          <w:p w:rsidR="00EA7D44" w:rsidRPr="009D0663" w:rsidRDefault="00EA7D44" w:rsidP="009D0663">
            <w:r w:rsidRPr="009D0663">
              <w:t>2</w:t>
            </w:r>
          </w:p>
        </w:tc>
        <w:tc>
          <w:tcPr>
            <w:tcW w:w="992" w:type="dxa"/>
          </w:tcPr>
          <w:p w:rsidR="00EA7D44" w:rsidRPr="009D0663" w:rsidRDefault="00EA7D44" w:rsidP="009D0663">
            <w:r w:rsidRPr="009D0663">
              <w:t>7</w:t>
            </w:r>
          </w:p>
        </w:tc>
        <w:tc>
          <w:tcPr>
            <w:tcW w:w="993" w:type="dxa"/>
          </w:tcPr>
          <w:p w:rsidR="00EA7D44" w:rsidRPr="009D0663" w:rsidRDefault="00EA7D44" w:rsidP="009D0663">
            <w:r w:rsidRPr="009D0663">
              <w:t>2</w:t>
            </w:r>
          </w:p>
        </w:tc>
        <w:tc>
          <w:tcPr>
            <w:tcW w:w="992" w:type="dxa"/>
          </w:tcPr>
          <w:p w:rsidR="00EA7D44" w:rsidRPr="009D0663" w:rsidRDefault="00EA7D44" w:rsidP="009D0663">
            <w:r w:rsidRPr="009D0663">
              <w:t>0</w:t>
            </w:r>
          </w:p>
        </w:tc>
        <w:tc>
          <w:tcPr>
            <w:tcW w:w="1241" w:type="dxa"/>
          </w:tcPr>
          <w:p w:rsidR="00EA7D44" w:rsidRPr="009D0663" w:rsidRDefault="00EA7D44" w:rsidP="009D0663">
            <w:r w:rsidRPr="009D0663">
              <w:t>0</w:t>
            </w:r>
          </w:p>
        </w:tc>
      </w:tr>
      <w:tr w:rsidR="00EA7D44" w:rsidRPr="009D0663" w:rsidTr="00B908C2">
        <w:trPr>
          <w:trHeight w:val="210"/>
        </w:trPr>
        <w:tc>
          <w:tcPr>
            <w:tcW w:w="1101" w:type="dxa"/>
            <w:vMerge/>
          </w:tcPr>
          <w:p w:rsidR="00EA7D44" w:rsidRPr="009D0663" w:rsidRDefault="00EA7D44" w:rsidP="009D0663"/>
        </w:tc>
        <w:tc>
          <w:tcPr>
            <w:tcW w:w="3260" w:type="dxa"/>
          </w:tcPr>
          <w:p w:rsidR="00EA7D44" w:rsidRPr="009D0663" w:rsidRDefault="00EA7D44" w:rsidP="009D0663">
            <w:r w:rsidRPr="009D0663">
              <w:t xml:space="preserve">Подошла кошка </w:t>
            </w:r>
            <w:r w:rsidRPr="009D0663">
              <w:rPr>
                <w:i/>
              </w:rPr>
              <w:t>с недоверием</w:t>
            </w:r>
            <w:r w:rsidRPr="009D0663">
              <w:t>.</w:t>
            </w:r>
          </w:p>
        </w:tc>
        <w:tc>
          <w:tcPr>
            <w:tcW w:w="992" w:type="dxa"/>
          </w:tcPr>
          <w:p w:rsidR="00EA7D44" w:rsidRPr="009D0663" w:rsidRDefault="00EA7D44" w:rsidP="009D0663">
            <w:r w:rsidRPr="009D0663">
              <w:t>7</w:t>
            </w:r>
          </w:p>
        </w:tc>
        <w:tc>
          <w:tcPr>
            <w:tcW w:w="992" w:type="dxa"/>
          </w:tcPr>
          <w:p w:rsidR="00EA7D44" w:rsidRPr="009D0663" w:rsidRDefault="00EA7D44" w:rsidP="009D0663">
            <w:r w:rsidRPr="009D0663">
              <w:t>2</w:t>
            </w:r>
          </w:p>
        </w:tc>
        <w:tc>
          <w:tcPr>
            <w:tcW w:w="993" w:type="dxa"/>
          </w:tcPr>
          <w:p w:rsidR="00EA7D44" w:rsidRPr="009D0663" w:rsidRDefault="00EA7D44" w:rsidP="009D0663">
            <w:r w:rsidRPr="009D0663">
              <w:t>6</w:t>
            </w:r>
          </w:p>
        </w:tc>
        <w:tc>
          <w:tcPr>
            <w:tcW w:w="992" w:type="dxa"/>
          </w:tcPr>
          <w:p w:rsidR="00EA7D44" w:rsidRPr="009D0663" w:rsidRDefault="00EA7D44" w:rsidP="009D0663">
            <w:r w:rsidRPr="009D0663">
              <w:t>1</w:t>
            </w:r>
          </w:p>
        </w:tc>
        <w:tc>
          <w:tcPr>
            <w:tcW w:w="1241" w:type="dxa"/>
          </w:tcPr>
          <w:p w:rsidR="00EA7D44" w:rsidRPr="009D0663" w:rsidRDefault="00EA7D44" w:rsidP="009D0663">
            <w:r w:rsidRPr="009D0663">
              <w:t>0</w:t>
            </w:r>
          </w:p>
        </w:tc>
      </w:tr>
      <w:tr w:rsidR="00EA7D44" w:rsidRPr="009D0663" w:rsidTr="00B908C2">
        <w:trPr>
          <w:trHeight w:val="195"/>
        </w:trPr>
        <w:tc>
          <w:tcPr>
            <w:tcW w:w="1101" w:type="dxa"/>
          </w:tcPr>
          <w:p w:rsidR="00EA7D44" w:rsidRPr="009D0663" w:rsidRDefault="00A33060" w:rsidP="009D0663">
            <w:r w:rsidRPr="009D0663">
              <w:t>С</w:t>
            </w:r>
            <w:r w:rsidR="00EA7D44" w:rsidRPr="009D0663">
              <w:t>М-8</w:t>
            </w:r>
          </w:p>
        </w:tc>
        <w:tc>
          <w:tcPr>
            <w:tcW w:w="3260" w:type="dxa"/>
          </w:tcPr>
          <w:p w:rsidR="00EA7D44" w:rsidRPr="009D0663" w:rsidRDefault="00EA7D44" w:rsidP="009D0663">
            <w:r w:rsidRPr="009D0663">
              <w:t xml:space="preserve">Вася </w:t>
            </w:r>
            <w:r w:rsidRPr="009D0663">
              <w:rPr>
                <w:i/>
              </w:rPr>
              <w:t>на почту</w:t>
            </w:r>
            <w:r w:rsidRPr="009D0663">
              <w:t xml:space="preserve"> пошёл.</w:t>
            </w:r>
          </w:p>
        </w:tc>
        <w:tc>
          <w:tcPr>
            <w:tcW w:w="992" w:type="dxa"/>
          </w:tcPr>
          <w:p w:rsidR="00EA7D44" w:rsidRPr="009D0663" w:rsidRDefault="00EA7D44" w:rsidP="009D0663">
            <w:r w:rsidRPr="009D0663">
              <w:t>2</w:t>
            </w:r>
          </w:p>
        </w:tc>
        <w:tc>
          <w:tcPr>
            <w:tcW w:w="992" w:type="dxa"/>
          </w:tcPr>
          <w:p w:rsidR="00EA7D44" w:rsidRPr="009D0663" w:rsidRDefault="00EA7D44" w:rsidP="009D0663">
            <w:r w:rsidRPr="009D0663">
              <w:t>7</w:t>
            </w:r>
          </w:p>
        </w:tc>
        <w:tc>
          <w:tcPr>
            <w:tcW w:w="993" w:type="dxa"/>
          </w:tcPr>
          <w:p w:rsidR="00EA7D44" w:rsidRPr="009D0663" w:rsidRDefault="00EA7D44" w:rsidP="009D0663">
            <w:r w:rsidRPr="009D0663">
              <w:t>1</w:t>
            </w:r>
          </w:p>
        </w:tc>
        <w:tc>
          <w:tcPr>
            <w:tcW w:w="992" w:type="dxa"/>
          </w:tcPr>
          <w:p w:rsidR="00EA7D44" w:rsidRPr="009D0663" w:rsidRDefault="00EA7D44" w:rsidP="009D0663">
            <w:r w:rsidRPr="009D0663">
              <w:t>2</w:t>
            </w:r>
          </w:p>
        </w:tc>
        <w:tc>
          <w:tcPr>
            <w:tcW w:w="1241" w:type="dxa"/>
          </w:tcPr>
          <w:p w:rsidR="00EA7D44" w:rsidRPr="009D0663" w:rsidRDefault="00EA7D44" w:rsidP="009D0663">
            <w:r w:rsidRPr="009D0663">
              <w:t>0</w:t>
            </w:r>
          </w:p>
        </w:tc>
      </w:tr>
      <w:tr w:rsidR="00EA7D44" w:rsidRPr="009D0663" w:rsidTr="00B908C2">
        <w:trPr>
          <w:trHeight w:val="210"/>
        </w:trPr>
        <w:tc>
          <w:tcPr>
            <w:tcW w:w="1101" w:type="dxa"/>
          </w:tcPr>
          <w:p w:rsidR="00EA7D44" w:rsidRPr="009D0663" w:rsidRDefault="00EA7D44" w:rsidP="009D0663"/>
        </w:tc>
        <w:tc>
          <w:tcPr>
            <w:tcW w:w="3260" w:type="dxa"/>
          </w:tcPr>
          <w:p w:rsidR="00EA7D44" w:rsidRPr="009D0663" w:rsidRDefault="00EA7D44" w:rsidP="009D0663">
            <w:r w:rsidRPr="009D0663">
              <w:t xml:space="preserve">Его родственники </w:t>
            </w:r>
            <w:r w:rsidRPr="009D0663">
              <w:rPr>
                <w:i/>
              </w:rPr>
              <w:t xml:space="preserve">домой </w:t>
            </w:r>
            <w:r w:rsidRPr="009D0663">
              <w:t>поехали.</w:t>
            </w:r>
          </w:p>
        </w:tc>
        <w:tc>
          <w:tcPr>
            <w:tcW w:w="992" w:type="dxa"/>
          </w:tcPr>
          <w:p w:rsidR="00EA7D44" w:rsidRPr="009D0663" w:rsidRDefault="00EA7D44" w:rsidP="009D0663">
            <w:r w:rsidRPr="009D0663">
              <w:t>3</w:t>
            </w:r>
          </w:p>
        </w:tc>
        <w:tc>
          <w:tcPr>
            <w:tcW w:w="992" w:type="dxa"/>
          </w:tcPr>
          <w:p w:rsidR="00EA7D44" w:rsidRPr="009D0663" w:rsidRDefault="00EA7D44" w:rsidP="009D0663">
            <w:r w:rsidRPr="009D0663">
              <w:t>6</w:t>
            </w:r>
          </w:p>
        </w:tc>
        <w:tc>
          <w:tcPr>
            <w:tcW w:w="993" w:type="dxa"/>
          </w:tcPr>
          <w:p w:rsidR="00EA7D44" w:rsidRPr="009D0663" w:rsidRDefault="00EA7D44" w:rsidP="009D0663">
            <w:r w:rsidRPr="009D0663">
              <w:t>3</w:t>
            </w:r>
          </w:p>
        </w:tc>
        <w:tc>
          <w:tcPr>
            <w:tcW w:w="992" w:type="dxa"/>
          </w:tcPr>
          <w:p w:rsidR="00EA7D44" w:rsidRPr="009D0663" w:rsidRDefault="00EA7D44" w:rsidP="009D0663">
            <w:r w:rsidRPr="009D0663">
              <w:t>0</w:t>
            </w:r>
          </w:p>
        </w:tc>
        <w:tc>
          <w:tcPr>
            <w:tcW w:w="1241" w:type="dxa"/>
          </w:tcPr>
          <w:p w:rsidR="00EA7D44" w:rsidRPr="009D0663" w:rsidRDefault="00EA7D44" w:rsidP="009D0663">
            <w:r w:rsidRPr="009D0663">
              <w:t>0</w:t>
            </w:r>
          </w:p>
        </w:tc>
      </w:tr>
      <w:tr w:rsidR="00EA7D44" w:rsidRPr="009D0663" w:rsidTr="00B908C2">
        <w:trPr>
          <w:trHeight w:val="135"/>
        </w:trPr>
        <w:tc>
          <w:tcPr>
            <w:tcW w:w="1101" w:type="dxa"/>
            <w:vMerge w:val="restart"/>
          </w:tcPr>
          <w:p w:rsidR="00EA7D44" w:rsidRPr="009D0663" w:rsidRDefault="00A33060" w:rsidP="009D0663">
            <w:r w:rsidRPr="009D0663">
              <w:t>С</w:t>
            </w:r>
            <w:r w:rsidR="00EA7D44" w:rsidRPr="009D0663">
              <w:t>М-9</w:t>
            </w:r>
          </w:p>
        </w:tc>
        <w:tc>
          <w:tcPr>
            <w:tcW w:w="3260" w:type="dxa"/>
          </w:tcPr>
          <w:p w:rsidR="00EA7D44" w:rsidRPr="009D0663" w:rsidRDefault="00EA7D44" w:rsidP="009D0663">
            <w:r w:rsidRPr="009D0663">
              <w:rPr>
                <w:i/>
              </w:rPr>
              <w:t>Появился</w:t>
            </w:r>
            <w:r w:rsidRPr="009D0663">
              <w:t xml:space="preserve"> в супермаркете свежий сыр.</w:t>
            </w:r>
          </w:p>
        </w:tc>
        <w:tc>
          <w:tcPr>
            <w:tcW w:w="992" w:type="dxa"/>
          </w:tcPr>
          <w:p w:rsidR="00EA7D44" w:rsidRPr="009D0663" w:rsidRDefault="00EA7D44" w:rsidP="009D0663">
            <w:r w:rsidRPr="009D0663">
              <w:t>9</w:t>
            </w:r>
          </w:p>
        </w:tc>
        <w:tc>
          <w:tcPr>
            <w:tcW w:w="992" w:type="dxa"/>
          </w:tcPr>
          <w:p w:rsidR="00EA7D44" w:rsidRPr="009D0663" w:rsidRDefault="00EA7D44" w:rsidP="009D0663">
            <w:r w:rsidRPr="009D0663">
              <w:t>0</w:t>
            </w:r>
          </w:p>
        </w:tc>
        <w:tc>
          <w:tcPr>
            <w:tcW w:w="993" w:type="dxa"/>
          </w:tcPr>
          <w:p w:rsidR="00EA7D44" w:rsidRPr="009D0663" w:rsidRDefault="00EA7D44" w:rsidP="009D0663">
            <w:r w:rsidRPr="009D0663">
              <w:t>6</w:t>
            </w:r>
          </w:p>
        </w:tc>
        <w:tc>
          <w:tcPr>
            <w:tcW w:w="992" w:type="dxa"/>
          </w:tcPr>
          <w:p w:rsidR="00EA7D44" w:rsidRPr="009D0663" w:rsidRDefault="00EA7D44" w:rsidP="009D0663">
            <w:r w:rsidRPr="009D0663">
              <w:t>3</w:t>
            </w:r>
          </w:p>
        </w:tc>
        <w:tc>
          <w:tcPr>
            <w:tcW w:w="1241" w:type="dxa"/>
          </w:tcPr>
          <w:p w:rsidR="00EA7D44" w:rsidRPr="009D0663" w:rsidRDefault="00EA7D44" w:rsidP="009D0663">
            <w:r w:rsidRPr="009D0663">
              <w:t>0</w:t>
            </w:r>
          </w:p>
        </w:tc>
      </w:tr>
      <w:tr w:rsidR="00EA7D44" w:rsidRPr="009D0663" w:rsidTr="00B908C2">
        <w:trPr>
          <w:trHeight w:val="180"/>
        </w:trPr>
        <w:tc>
          <w:tcPr>
            <w:tcW w:w="1101" w:type="dxa"/>
            <w:vMerge/>
          </w:tcPr>
          <w:p w:rsidR="00EA7D44" w:rsidRPr="009D0663" w:rsidRDefault="00EA7D44" w:rsidP="009D0663"/>
        </w:tc>
        <w:tc>
          <w:tcPr>
            <w:tcW w:w="3260" w:type="dxa"/>
          </w:tcPr>
          <w:p w:rsidR="00EA7D44" w:rsidRPr="009D0663" w:rsidRDefault="00EA7D44" w:rsidP="009D0663">
            <w:r w:rsidRPr="009D0663">
              <w:rPr>
                <w:i/>
              </w:rPr>
              <w:t>Привёл</w:t>
            </w:r>
            <w:r w:rsidRPr="009D0663">
              <w:t xml:space="preserve"> друзей в кафе сослуживец.</w:t>
            </w:r>
          </w:p>
        </w:tc>
        <w:tc>
          <w:tcPr>
            <w:tcW w:w="992" w:type="dxa"/>
          </w:tcPr>
          <w:p w:rsidR="00EA7D44" w:rsidRPr="009D0663" w:rsidRDefault="00EA7D44" w:rsidP="009D0663">
            <w:r w:rsidRPr="009D0663">
              <w:t>9</w:t>
            </w:r>
          </w:p>
        </w:tc>
        <w:tc>
          <w:tcPr>
            <w:tcW w:w="992" w:type="dxa"/>
          </w:tcPr>
          <w:p w:rsidR="00EA7D44" w:rsidRPr="009D0663" w:rsidRDefault="00EA7D44" w:rsidP="009D0663">
            <w:r w:rsidRPr="009D0663">
              <w:t>0</w:t>
            </w:r>
          </w:p>
        </w:tc>
        <w:tc>
          <w:tcPr>
            <w:tcW w:w="993" w:type="dxa"/>
          </w:tcPr>
          <w:p w:rsidR="00EA7D44" w:rsidRPr="009D0663" w:rsidRDefault="00EA7D44" w:rsidP="009D0663">
            <w:r w:rsidRPr="009D0663">
              <w:t>4</w:t>
            </w:r>
          </w:p>
        </w:tc>
        <w:tc>
          <w:tcPr>
            <w:tcW w:w="992" w:type="dxa"/>
          </w:tcPr>
          <w:p w:rsidR="00EA7D44" w:rsidRPr="009D0663" w:rsidRDefault="00EA7D44" w:rsidP="009D0663">
            <w:r w:rsidRPr="009D0663">
              <w:t>4</w:t>
            </w:r>
          </w:p>
        </w:tc>
        <w:tc>
          <w:tcPr>
            <w:tcW w:w="1241" w:type="dxa"/>
          </w:tcPr>
          <w:p w:rsidR="00EA7D44" w:rsidRPr="009D0663" w:rsidRDefault="00EA7D44" w:rsidP="009D0663">
            <w:r w:rsidRPr="009D0663">
              <w:t>1</w:t>
            </w:r>
          </w:p>
        </w:tc>
      </w:tr>
      <w:tr w:rsidR="00EA7D44" w:rsidRPr="009D0663" w:rsidTr="00B908C2">
        <w:trPr>
          <w:trHeight w:val="375"/>
        </w:trPr>
        <w:tc>
          <w:tcPr>
            <w:tcW w:w="1101" w:type="dxa"/>
            <w:vMerge/>
          </w:tcPr>
          <w:p w:rsidR="00EA7D44" w:rsidRPr="009D0663" w:rsidRDefault="00EA7D44" w:rsidP="009D0663"/>
        </w:tc>
        <w:tc>
          <w:tcPr>
            <w:tcW w:w="3260" w:type="dxa"/>
          </w:tcPr>
          <w:p w:rsidR="00EA7D44" w:rsidRPr="009D0663" w:rsidRDefault="00EA7D44" w:rsidP="009D0663">
            <w:r w:rsidRPr="009D0663">
              <w:rPr>
                <w:i/>
              </w:rPr>
              <w:t xml:space="preserve">Успокоил </w:t>
            </w:r>
            <w:r w:rsidRPr="009D0663">
              <w:t>детей местный врач.</w:t>
            </w:r>
          </w:p>
        </w:tc>
        <w:tc>
          <w:tcPr>
            <w:tcW w:w="992" w:type="dxa"/>
          </w:tcPr>
          <w:p w:rsidR="00EA7D44" w:rsidRPr="009D0663" w:rsidRDefault="00EA7D44" w:rsidP="009D0663">
            <w:r w:rsidRPr="009D0663">
              <w:t>9</w:t>
            </w:r>
          </w:p>
        </w:tc>
        <w:tc>
          <w:tcPr>
            <w:tcW w:w="992" w:type="dxa"/>
          </w:tcPr>
          <w:p w:rsidR="00EA7D44" w:rsidRPr="009D0663" w:rsidRDefault="00EA7D44" w:rsidP="009D0663">
            <w:r w:rsidRPr="009D0663">
              <w:t>0</w:t>
            </w:r>
          </w:p>
        </w:tc>
        <w:tc>
          <w:tcPr>
            <w:tcW w:w="993" w:type="dxa"/>
          </w:tcPr>
          <w:p w:rsidR="00EA7D44" w:rsidRPr="009D0663" w:rsidRDefault="00EA7D44" w:rsidP="009D0663">
            <w:r w:rsidRPr="009D0663">
              <w:t>5</w:t>
            </w:r>
          </w:p>
        </w:tc>
        <w:tc>
          <w:tcPr>
            <w:tcW w:w="992" w:type="dxa"/>
          </w:tcPr>
          <w:p w:rsidR="00EA7D44" w:rsidRPr="009D0663" w:rsidRDefault="00EA7D44" w:rsidP="009D0663">
            <w:r w:rsidRPr="009D0663">
              <w:t>3</w:t>
            </w:r>
          </w:p>
        </w:tc>
        <w:tc>
          <w:tcPr>
            <w:tcW w:w="1241" w:type="dxa"/>
          </w:tcPr>
          <w:p w:rsidR="00EA7D44" w:rsidRPr="009D0663" w:rsidRDefault="00EA7D44" w:rsidP="009D0663">
            <w:r w:rsidRPr="009D0663">
              <w:t>1</w:t>
            </w:r>
          </w:p>
        </w:tc>
      </w:tr>
      <w:tr w:rsidR="00EA7D44" w:rsidRPr="009D0663" w:rsidTr="00B908C2">
        <w:trPr>
          <w:trHeight w:val="285"/>
        </w:trPr>
        <w:tc>
          <w:tcPr>
            <w:tcW w:w="1101" w:type="dxa"/>
          </w:tcPr>
          <w:p w:rsidR="00EA7D44" w:rsidRPr="009D0663" w:rsidRDefault="00A33060" w:rsidP="009D0663">
            <w:r w:rsidRPr="009D0663">
              <w:t>С</w:t>
            </w:r>
            <w:r w:rsidR="00EA7D44" w:rsidRPr="009D0663">
              <w:t>М-10</w:t>
            </w:r>
          </w:p>
        </w:tc>
        <w:tc>
          <w:tcPr>
            <w:tcW w:w="3260" w:type="dxa"/>
          </w:tcPr>
          <w:p w:rsidR="00EA7D44" w:rsidRPr="009D0663" w:rsidRDefault="00EA7D44" w:rsidP="009D0663">
            <w:r w:rsidRPr="009D0663">
              <w:rPr>
                <w:i/>
              </w:rPr>
              <w:t xml:space="preserve">Клоун </w:t>
            </w:r>
            <w:r w:rsidRPr="009D0663">
              <w:t>весёлый приехал.</w:t>
            </w:r>
          </w:p>
        </w:tc>
        <w:tc>
          <w:tcPr>
            <w:tcW w:w="992" w:type="dxa"/>
          </w:tcPr>
          <w:p w:rsidR="00EA7D44" w:rsidRPr="009D0663" w:rsidRDefault="00EA7D44" w:rsidP="009D0663">
            <w:r w:rsidRPr="009D0663">
              <w:t>9</w:t>
            </w:r>
          </w:p>
        </w:tc>
        <w:tc>
          <w:tcPr>
            <w:tcW w:w="992" w:type="dxa"/>
          </w:tcPr>
          <w:p w:rsidR="00EA7D44" w:rsidRPr="009D0663" w:rsidRDefault="00EA7D44" w:rsidP="009D0663">
            <w:r w:rsidRPr="009D0663">
              <w:t>0</w:t>
            </w:r>
          </w:p>
        </w:tc>
        <w:tc>
          <w:tcPr>
            <w:tcW w:w="993" w:type="dxa"/>
          </w:tcPr>
          <w:p w:rsidR="00EA7D44" w:rsidRPr="009D0663" w:rsidRDefault="00EA7D44" w:rsidP="009D0663">
            <w:r w:rsidRPr="009D0663">
              <w:t>3</w:t>
            </w:r>
          </w:p>
        </w:tc>
        <w:tc>
          <w:tcPr>
            <w:tcW w:w="992" w:type="dxa"/>
          </w:tcPr>
          <w:p w:rsidR="00EA7D44" w:rsidRPr="009D0663" w:rsidRDefault="00EA7D44" w:rsidP="009D0663">
            <w:r w:rsidRPr="009D0663">
              <w:t>5</w:t>
            </w:r>
          </w:p>
        </w:tc>
        <w:tc>
          <w:tcPr>
            <w:tcW w:w="1241" w:type="dxa"/>
          </w:tcPr>
          <w:p w:rsidR="00EA7D44" w:rsidRPr="009D0663" w:rsidRDefault="00EA7D44" w:rsidP="009D0663">
            <w:r w:rsidRPr="009D0663">
              <w:t>1</w:t>
            </w:r>
          </w:p>
        </w:tc>
      </w:tr>
    </w:tbl>
    <w:p w:rsidR="009D0663" w:rsidRDefault="009D0663" w:rsidP="00A33060">
      <w:pPr>
        <w:spacing w:line="360" w:lineRule="auto"/>
        <w:jc w:val="both"/>
        <w:rPr>
          <w:sz w:val="28"/>
          <w:szCs w:val="28"/>
        </w:rPr>
      </w:pPr>
    </w:p>
    <w:p w:rsidR="00B908C2" w:rsidRDefault="00A33060" w:rsidP="00A33060">
      <w:pPr>
        <w:spacing w:line="360" w:lineRule="auto"/>
        <w:jc w:val="both"/>
        <w:rPr>
          <w:sz w:val="28"/>
          <w:szCs w:val="28"/>
        </w:rPr>
      </w:pPr>
      <w:r w:rsidRPr="00A33060">
        <w:rPr>
          <w:sz w:val="28"/>
          <w:szCs w:val="28"/>
        </w:rPr>
        <w:t xml:space="preserve">По результатам инструментального анализа была обнаружена реализация моделей </w:t>
      </w:r>
      <w:r>
        <w:rPr>
          <w:sz w:val="28"/>
          <w:szCs w:val="28"/>
        </w:rPr>
        <w:t>С</w:t>
      </w:r>
      <w:r w:rsidRPr="00A33060">
        <w:rPr>
          <w:sz w:val="28"/>
          <w:szCs w:val="28"/>
        </w:rPr>
        <w:t xml:space="preserve">М-1, </w:t>
      </w:r>
      <w:r>
        <w:rPr>
          <w:sz w:val="28"/>
          <w:szCs w:val="28"/>
        </w:rPr>
        <w:t>С</w:t>
      </w:r>
      <w:r w:rsidRPr="00A33060">
        <w:rPr>
          <w:sz w:val="28"/>
          <w:szCs w:val="28"/>
        </w:rPr>
        <w:t xml:space="preserve">М-2, </w:t>
      </w:r>
      <w:r>
        <w:rPr>
          <w:sz w:val="28"/>
          <w:szCs w:val="28"/>
        </w:rPr>
        <w:t>С</w:t>
      </w:r>
      <w:r w:rsidRPr="00A33060">
        <w:rPr>
          <w:sz w:val="28"/>
          <w:szCs w:val="28"/>
        </w:rPr>
        <w:t xml:space="preserve">М-3, </w:t>
      </w:r>
      <w:r>
        <w:rPr>
          <w:sz w:val="28"/>
          <w:szCs w:val="28"/>
        </w:rPr>
        <w:t>С</w:t>
      </w:r>
      <w:r w:rsidRPr="00A33060">
        <w:rPr>
          <w:sz w:val="28"/>
          <w:szCs w:val="28"/>
        </w:rPr>
        <w:t xml:space="preserve">М-4, </w:t>
      </w:r>
      <w:r>
        <w:rPr>
          <w:sz w:val="28"/>
          <w:szCs w:val="28"/>
        </w:rPr>
        <w:t>С</w:t>
      </w:r>
      <w:r w:rsidRPr="00A33060">
        <w:rPr>
          <w:sz w:val="28"/>
          <w:szCs w:val="28"/>
        </w:rPr>
        <w:t xml:space="preserve">М-6, </w:t>
      </w:r>
      <w:r>
        <w:rPr>
          <w:sz w:val="28"/>
          <w:szCs w:val="28"/>
        </w:rPr>
        <w:t>С</w:t>
      </w:r>
      <w:r w:rsidRPr="00A33060">
        <w:rPr>
          <w:sz w:val="28"/>
          <w:szCs w:val="28"/>
        </w:rPr>
        <w:t xml:space="preserve">М-9 и </w:t>
      </w:r>
      <w:r>
        <w:rPr>
          <w:sz w:val="28"/>
          <w:szCs w:val="28"/>
        </w:rPr>
        <w:t>С</w:t>
      </w:r>
      <w:r w:rsidRPr="00A33060">
        <w:rPr>
          <w:sz w:val="28"/>
          <w:szCs w:val="28"/>
        </w:rPr>
        <w:t xml:space="preserve">М-10. Модель </w:t>
      </w:r>
      <w:r>
        <w:rPr>
          <w:sz w:val="28"/>
          <w:szCs w:val="28"/>
        </w:rPr>
        <w:t>С</w:t>
      </w:r>
      <w:r w:rsidRPr="00A33060">
        <w:rPr>
          <w:sz w:val="28"/>
          <w:szCs w:val="28"/>
        </w:rPr>
        <w:t>М-7 была подтверждена на 1 примере, что составляет 50% реализации акцентного выделения, поэтому данная модель не будет реализована в алгоритме автоматического поиска акцентного выделения по тексту. Тем не менее, данная модель должна быть повторно проверена с помощью расширения выборки примеров для акустического эксперимента.</w:t>
      </w:r>
    </w:p>
    <w:p w:rsidR="00A16D0C" w:rsidRDefault="00B908C2" w:rsidP="00A33060">
      <w:pPr>
        <w:spacing w:line="360" w:lineRule="auto"/>
        <w:jc w:val="both"/>
        <w:rPr>
          <w:sz w:val="28"/>
          <w:szCs w:val="28"/>
        </w:rPr>
      </w:pPr>
      <w:r w:rsidRPr="00A33060">
        <w:rPr>
          <w:sz w:val="28"/>
          <w:szCs w:val="28"/>
        </w:rPr>
        <w:t xml:space="preserve">Гипотезы о существовании моделей </w:t>
      </w:r>
      <w:r>
        <w:rPr>
          <w:sz w:val="28"/>
          <w:szCs w:val="28"/>
        </w:rPr>
        <w:t>С</w:t>
      </w:r>
      <w:r w:rsidRPr="00A33060">
        <w:rPr>
          <w:sz w:val="28"/>
          <w:szCs w:val="28"/>
        </w:rPr>
        <w:t xml:space="preserve">М-5 и </w:t>
      </w:r>
      <w:r>
        <w:rPr>
          <w:sz w:val="28"/>
          <w:szCs w:val="28"/>
        </w:rPr>
        <w:t>С</w:t>
      </w:r>
      <w:r w:rsidRPr="00A33060">
        <w:rPr>
          <w:sz w:val="28"/>
          <w:szCs w:val="28"/>
        </w:rPr>
        <w:t>М-8 с акцентным выделени</w:t>
      </w:r>
      <w:r>
        <w:rPr>
          <w:sz w:val="28"/>
          <w:szCs w:val="28"/>
        </w:rPr>
        <w:t>ем были опровергнуты.</w:t>
      </w:r>
    </w:p>
    <w:p w:rsidR="00B908C2" w:rsidRPr="00B908C2" w:rsidRDefault="007854A1" w:rsidP="00A33060">
      <w:pPr>
        <w:spacing w:line="360" w:lineRule="auto"/>
        <w:jc w:val="both"/>
        <w:rPr>
          <w:sz w:val="28"/>
          <w:szCs w:val="28"/>
        </w:rPr>
      </w:pPr>
      <w:r w:rsidRPr="00B908C2">
        <w:rPr>
          <w:sz w:val="28"/>
          <w:szCs w:val="28"/>
        </w:rPr>
        <w:t xml:space="preserve">Пример </w:t>
      </w:r>
      <w:r w:rsidR="00B908C2">
        <w:rPr>
          <w:sz w:val="28"/>
          <w:szCs w:val="28"/>
        </w:rPr>
        <w:t>мелодической кривой для синтаксической модели представлен на рисунке 6. На графике изображена мелодическая кривая для фразы «</w:t>
      </w:r>
      <w:r w:rsidR="00B908C2" w:rsidRPr="00B908C2">
        <w:rPr>
          <w:i/>
          <w:sz w:val="28"/>
          <w:szCs w:val="28"/>
        </w:rPr>
        <w:t>Весело смотрит на меня твой друг</w:t>
      </w:r>
      <w:r w:rsidR="00B908C2">
        <w:rPr>
          <w:sz w:val="28"/>
          <w:szCs w:val="28"/>
        </w:rPr>
        <w:t xml:space="preserve">». Фраза реализована с падением на ядре акцентного выделения </w:t>
      </w:r>
      <w:r w:rsidR="00B908C2" w:rsidRPr="00B908C2">
        <w:rPr>
          <w:i/>
          <w:sz w:val="28"/>
          <w:szCs w:val="28"/>
        </w:rPr>
        <w:t>весело</w:t>
      </w:r>
      <w:r w:rsidR="00B908C2">
        <w:rPr>
          <w:i/>
          <w:sz w:val="28"/>
          <w:szCs w:val="28"/>
        </w:rPr>
        <w:t xml:space="preserve"> </w:t>
      </w:r>
      <w:r w:rsidR="00B908C2">
        <w:rPr>
          <w:sz w:val="28"/>
          <w:szCs w:val="28"/>
        </w:rPr>
        <w:t>и последующим подъёмом на других фразовых элементах.</w:t>
      </w:r>
    </w:p>
    <w:p w:rsidR="00B908C2" w:rsidRDefault="00762C20" w:rsidP="00A33060">
      <w:pPr>
        <w:spacing w:line="360" w:lineRule="auto"/>
        <w:jc w:val="both"/>
        <w:rPr>
          <w:sz w:val="28"/>
          <w:szCs w:val="28"/>
        </w:rPr>
      </w:pPr>
      <w:r>
        <w:rPr>
          <w:sz w:val="28"/>
          <w:szCs w:val="28"/>
        </w:rPr>
        <w:lastRenderedPageBreak/>
        <w:pict>
          <v:shape id="_x0000_i1026" type="#_x0000_t75" style="width:491.25pt;height:275.25pt">
            <v:imagedata r:id="rId14" o:title="034"/>
          </v:shape>
        </w:pict>
      </w:r>
      <w:r w:rsidR="00B908C2" w:rsidRPr="00B908C2">
        <w:rPr>
          <w:sz w:val="28"/>
          <w:szCs w:val="28"/>
        </w:rPr>
        <w:t xml:space="preserve"> </w:t>
      </w:r>
      <w:r w:rsidR="00B908C2" w:rsidRPr="00B908C2">
        <w:rPr>
          <w:b/>
          <w:sz w:val="28"/>
          <w:szCs w:val="28"/>
        </w:rPr>
        <w:t>Рисунок 6. Мелодическая кривая для примера синтаксической модели «</w:t>
      </w:r>
      <w:r w:rsidR="00B908C2" w:rsidRPr="00B908C2">
        <w:rPr>
          <w:b/>
          <w:i/>
          <w:sz w:val="28"/>
          <w:szCs w:val="28"/>
        </w:rPr>
        <w:t>Весело смотрит на меня твой друг</w:t>
      </w:r>
      <w:r w:rsidR="00B908C2" w:rsidRPr="00B908C2">
        <w:rPr>
          <w:b/>
          <w:sz w:val="28"/>
          <w:szCs w:val="28"/>
        </w:rPr>
        <w:t>»</w:t>
      </w:r>
    </w:p>
    <w:p w:rsidR="00B908C2" w:rsidRDefault="00B908C2" w:rsidP="00A33060">
      <w:pPr>
        <w:spacing w:line="360" w:lineRule="auto"/>
        <w:jc w:val="both"/>
        <w:rPr>
          <w:sz w:val="28"/>
          <w:szCs w:val="28"/>
        </w:rPr>
      </w:pPr>
    </w:p>
    <w:p w:rsidR="00D67215" w:rsidRDefault="00A33060" w:rsidP="00A33060">
      <w:pPr>
        <w:spacing w:line="360" w:lineRule="auto"/>
        <w:jc w:val="both"/>
        <w:rPr>
          <w:sz w:val="28"/>
          <w:szCs w:val="28"/>
        </w:rPr>
      </w:pPr>
      <w:r>
        <w:rPr>
          <w:sz w:val="28"/>
          <w:szCs w:val="28"/>
        </w:rPr>
        <w:t>В следующем разделе представлены результаты экспер</w:t>
      </w:r>
      <w:r w:rsidR="00D67215">
        <w:rPr>
          <w:sz w:val="28"/>
          <w:szCs w:val="28"/>
        </w:rPr>
        <w:t>имента для лексических моделей.</w:t>
      </w:r>
    </w:p>
    <w:p w:rsidR="00A33060" w:rsidRPr="005E173C" w:rsidRDefault="00A33060" w:rsidP="005E173C">
      <w:pPr>
        <w:pStyle w:val="3"/>
        <w:spacing w:line="360" w:lineRule="auto"/>
        <w:jc w:val="both"/>
        <w:rPr>
          <w:rFonts w:ascii="Times New Roman" w:hAnsi="Times New Roman" w:cs="Times New Roman"/>
          <w:b w:val="0"/>
          <w:i/>
          <w:color w:val="auto"/>
          <w:sz w:val="28"/>
          <w:szCs w:val="28"/>
        </w:rPr>
      </w:pPr>
      <w:bookmarkStart w:id="174" w:name="_Toc482621031"/>
      <w:r w:rsidRPr="005E173C">
        <w:rPr>
          <w:rFonts w:ascii="Times New Roman" w:hAnsi="Times New Roman" w:cs="Times New Roman"/>
          <w:b w:val="0"/>
          <w:i/>
          <w:color w:val="auto"/>
          <w:sz w:val="28"/>
          <w:szCs w:val="28"/>
        </w:rPr>
        <w:t>2.4.2. Результат анализа лексиче</w:t>
      </w:r>
      <w:r w:rsidR="00D67215" w:rsidRPr="005E173C">
        <w:rPr>
          <w:rFonts w:ascii="Times New Roman" w:hAnsi="Times New Roman" w:cs="Times New Roman"/>
          <w:b w:val="0"/>
          <w:i/>
          <w:color w:val="auto"/>
          <w:sz w:val="28"/>
          <w:szCs w:val="28"/>
        </w:rPr>
        <w:t>ских моделей</w:t>
      </w:r>
      <w:bookmarkEnd w:id="174"/>
    </w:p>
    <w:p w:rsidR="00235436" w:rsidRDefault="00500802" w:rsidP="00A33060">
      <w:pPr>
        <w:spacing w:line="360" w:lineRule="auto"/>
        <w:jc w:val="both"/>
        <w:rPr>
          <w:sz w:val="28"/>
          <w:szCs w:val="28"/>
        </w:rPr>
      </w:pPr>
      <w:r>
        <w:rPr>
          <w:sz w:val="28"/>
          <w:szCs w:val="28"/>
        </w:rPr>
        <w:t>В таблице 4 показаны результаты реализации акцентного выделения лексических моделей. В столбце 1 указан номер гипотетической лексической модели. В столбце 2 приводятся примеры, зачитанные участниками эксперимента. В столбце 3 обозначено количество дикторов, реализовавших акцентное выделение в примере. В столбце 4 указано количество дикторов, не реализовавших акцентное выделение в примере. В столбцах 5, 6 и 7 содержится информация о количестве дикторов, реализовавших акцентное выделение по 2 признакам, по 3 признакам и по</w:t>
      </w:r>
      <w:r w:rsidR="00A6466B">
        <w:rPr>
          <w:sz w:val="28"/>
          <w:szCs w:val="28"/>
        </w:rPr>
        <w:t xml:space="preserve"> всем признакам соответственно.</w:t>
      </w:r>
    </w:p>
    <w:p w:rsidR="00235436" w:rsidRPr="00235436" w:rsidRDefault="00235436" w:rsidP="00A33060">
      <w:pPr>
        <w:spacing w:line="360" w:lineRule="auto"/>
        <w:jc w:val="both"/>
        <w:rPr>
          <w:b/>
          <w:sz w:val="28"/>
          <w:szCs w:val="28"/>
        </w:rPr>
      </w:pPr>
      <w:r w:rsidRPr="00EA7D44">
        <w:rPr>
          <w:b/>
          <w:sz w:val="28"/>
          <w:szCs w:val="28"/>
        </w:rPr>
        <w:lastRenderedPageBreak/>
        <w:t xml:space="preserve">Таблица </w:t>
      </w:r>
      <w:r>
        <w:rPr>
          <w:b/>
          <w:sz w:val="28"/>
          <w:szCs w:val="28"/>
        </w:rPr>
        <w:t>4</w:t>
      </w:r>
      <w:r w:rsidRPr="00EA7D44">
        <w:rPr>
          <w:b/>
          <w:sz w:val="28"/>
          <w:szCs w:val="28"/>
        </w:rPr>
        <w:t xml:space="preserve">. Реализация акцентного выделения во фразах с </w:t>
      </w:r>
      <w:r>
        <w:rPr>
          <w:b/>
          <w:sz w:val="28"/>
          <w:szCs w:val="28"/>
        </w:rPr>
        <w:t>лексически</w:t>
      </w:r>
      <w:r w:rsidRPr="00EA7D44">
        <w:rPr>
          <w:b/>
          <w:sz w:val="28"/>
          <w:szCs w:val="28"/>
        </w:rPr>
        <w:t>ми м</w:t>
      </w:r>
      <w:r>
        <w:rPr>
          <w:b/>
          <w:sz w:val="28"/>
          <w:szCs w:val="28"/>
        </w:rPr>
        <w:t>оделями ак</w:t>
      </w:r>
      <w:r w:rsidR="00AC796F">
        <w:rPr>
          <w:b/>
          <w:sz w:val="28"/>
          <w:szCs w:val="28"/>
        </w:rPr>
        <w:t>центного выделения</w:t>
      </w:r>
    </w:p>
    <w:tbl>
      <w:tblPr>
        <w:tblStyle w:val="af3"/>
        <w:tblW w:w="9464" w:type="dxa"/>
        <w:tblLayout w:type="fixed"/>
        <w:tblLook w:val="04A0" w:firstRow="1" w:lastRow="0" w:firstColumn="1" w:lastColumn="0" w:noHBand="0" w:noVBand="1"/>
      </w:tblPr>
      <w:tblGrid>
        <w:gridCol w:w="1101"/>
        <w:gridCol w:w="3402"/>
        <w:gridCol w:w="850"/>
        <w:gridCol w:w="1134"/>
        <w:gridCol w:w="992"/>
        <w:gridCol w:w="993"/>
        <w:gridCol w:w="992"/>
      </w:tblGrid>
      <w:tr w:rsidR="002B0B6D" w:rsidRPr="009D0663" w:rsidTr="00B908C2">
        <w:trPr>
          <w:trHeight w:val="317"/>
        </w:trPr>
        <w:tc>
          <w:tcPr>
            <w:tcW w:w="1101" w:type="dxa"/>
          </w:tcPr>
          <w:p w:rsidR="002B0B6D" w:rsidRPr="009D0663" w:rsidRDefault="002B0B6D" w:rsidP="009D0663">
            <w:pPr>
              <w:rPr>
                <w:b/>
              </w:rPr>
            </w:pPr>
            <w:r w:rsidRPr="009D0663">
              <w:rPr>
                <w:b/>
              </w:rPr>
              <w:t>Модель</w:t>
            </w:r>
          </w:p>
        </w:tc>
        <w:tc>
          <w:tcPr>
            <w:tcW w:w="3402" w:type="dxa"/>
          </w:tcPr>
          <w:p w:rsidR="002B0B6D" w:rsidRPr="009D0663" w:rsidRDefault="002B0B6D" w:rsidP="009D0663">
            <w:pPr>
              <w:rPr>
                <w:b/>
              </w:rPr>
            </w:pPr>
            <w:r w:rsidRPr="009D0663">
              <w:rPr>
                <w:b/>
              </w:rPr>
              <w:t>Пример модели</w:t>
            </w:r>
          </w:p>
        </w:tc>
        <w:tc>
          <w:tcPr>
            <w:tcW w:w="850" w:type="dxa"/>
          </w:tcPr>
          <w:p w:rsidR="002B0B6D" w:rsidRPr="009D0663" w:rsidRDefault="002B0B6D" w:rsidP="009D0663">
            <w:pPr>
              <w:rPr>
                <w:b/>
              </w:rPr>
            </w:pPr>
            <w:r w:rsidRPr="009D0663">
              <w:rPr>
                <w:b/>
              </w:rPr>
              <w:t>Кол-во дикторов, реализовавших АВ</w:t>
            </w:r>
          </w:p>
        </w:tc>
        <w:tc>
          <w:tcPr>
            <w:tcW w:w="1134" w:type="dxa"/>
          </w:tcPr>
          <w:p w:rsidR="002B0B6D" w:rsidRPr="009D0663" w:rsidRDefault="002B0B6D" w:rsidP="009D0663">
            <w:pPr>
              <w:rPr>
                <w:b/>
              </w:rPr>
            </w:pPr>
            <w:r w:rsidRPr="009D0663">
              <w:rPr>
                <w:b/>
              </w:rPr>
              <w:t>Кол-во дикторов, не реализовавших АВ</w:t>
            </w:r>
          </w:p>
        </w:tc>
        <w:tc>
          <w:tcPr>
            <w:tcW w:w="992" w:type="dxa"/>
          </w:tcPr>
          <w:p w:rsidR="002B0B6D" w:rsidRPr="009D0663" w:rsidRDefault="002B0B6D" w:rsidP="009D0663">
            <w:pPr>
              <w:rPr>
                <w:b/>
              </w:rPr>
            </w:pPr>
            <w:r w:rsidRPr="009D0663">
              <w:rPr>
                <w:b/>
              </w:rPr>
              <w:t>Кол-во дикторов с АВ по 2 признакам</w:t>
            </w:r>
          </w:p>
        </w:tc>
        <w:tc>
          <w:tcPr>
            <w:tcW w:w="993" w:type="dxa"/>
          </w:tcPr>
          <w:p w:rsidR="002B0B6D" w:rsidRPr="009D0663" w:rsidRDefault="002B0B6D" w:rsidP="009D0663">
            <w:pPr>
              <w:rPr>
                <w:b/>
              </w:rPr>
            </w:pPr>
            <w:r w:rsidRPr="009D0663">
              <w:rPr>
                <w:b/>
              </w:rPr>
              <w:t>Кол-во дикторов с АВ по 3 признакам</w:t>
            </w:r>
          </w:p>
        </w:tc>
        <w:tc>
          <w:tcPr>
            <w:tcW w:w="992" w:type="dxa"/>
          </w:tcPr>
          <w:p w:rsidR="002B0B6D" w:rsidRPr="009D0663" w:rsidRDefault="002B0B6D" w:rsidP="009D0663">
            <w:pPr>
              <w:rPr>
                <w:b/>
              </w:rPr>
            </w:pPr>
            <w:r w:rsidRPr="009D0663">
              <w:rPr>
                <w:b/>
              </w:rPr>
              <w:t>Кол-во дикторов с АВ по всем признакам</w:t>
            </w:r>
          </w:p>
        </w:tc>
      </w:tr>
      <w:tr w:rsidR="002B0B6D" w:rsidRPr="009D0663" w:rsidTr="00B908C2">
        <w:trPr>
          <w:trHeight w:val="1050"/>
        </w:trPr>
        <w:tc>
          <w:tcPr>
            <w:tcW w:w="1101" w:type="dxa"/>
            <w:vMerge w:val="restart"/>
          </w:tcPr>
          <w:p w:rsidR="002B0B6D" w:rsidRPr="009D0663" w:rsidRDefault="002B0B6D" w:rsidP="009D0663">
            <w:r w:rsidRPr="009D0663">
              <w:t>ЛМ-1</w:t>
            </w:r>
          </w:p>
        </w:tc>
        <w:tc>
          <w:tcPr>
            <w:tcW w:w="3402" w:type="dxa"/>
          </w:tcPr>
          <w:p w:rsidR="002B0B6D" w:rsidRPr="009D0663" w:rsidRDefault="002B0B6D" w:rsidP="009D0663">
            <w:r w:rsidRPr="009D0663">
              <w:rPr>
                <w:i/>
              </w:rPr>
              <w:t xml:space="preserve">Не раз </w:t>
            </w:r>
            <w:r w:rsidRPr="009D0663">
              <w:t>он задавал этот вопрос.</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2</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3</w:t>
            </w:r>
          </w:p>
        </w:tc>
      </w:tr>
      <w:tr w:rsidR="002B0B6D" w:rsidRPr="009D0663" w:rsidTr="00B908C2">
        <w:trPr>
          <w:trHeight w:val="317"/>
        </w:trPr>
        <w:tc>
          <w:tcPr>
            <w:tcW w:w="1101" w:type="dxa"/>
            <w:vMerge/>
          </w:tcPr>
          <w:p w:rsidR="002B0B6D" w:rsidRPr="009D0663" w:rsidRDefault="002B0B6D" w:rsidP="009D0663"/>
        </w:tc>
        <w:tc>
          <w:tcPr>
            <w:tcW w:w="3402" w:type="dxa"/>
          </w:tcPr>
          <w:p w:rsidR="002B0B6D" w:rsidRPr="009D0663" w:rsidRDefault="002B0B6D" w:rsidP="009D0663">
            <w:r w:rsidRPr="009D0663">
              <w:t xml:space="preserve">Мы встречали его друга </w:t>
            </w:r>
            <w:r w:rsidRPr="009D0663">
              <w:rPr>
                <w:i/>
              </w:rPr>
              <w:t>не однажды.</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6</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18649C" w:rsidRPr="009D0663" w:rsidTr="00B908C2">
        <w:trPr>
          <w:trHeight w:val="317"/>
        </w:trPr>
        <w:tc>
          <w:tcPr>
            <w:tcW w:w="1101" w:type="dxa"/>
            <w:vMerge w:val="restart"/>
          </w:tcPr>
          <w:p w:rsidR="0018649C" w:rsidRPr="009D0663" w:rsidRDefault="0018649C" w:rsidP="009D0663">
            <w:r w:rsidRPr="009D0663">
              <w:t>ЛМ-2</w:t>
            </w:r>
          </w:p>
        </w:tc>
        <w:tc>
          <w:tcPr>
            <w:tcW w:w="3402" w:type="dxa"/>
          </w:tcPr>
          <w:p w:rsidR="0018649C" w:rsidRPr="009D0663" w:rsidRDefault="0018649C" w:rsidP="009D0663">
            <w:r w:rsidRPr="009D0663">
              <w:rPr>
                <w:i/>
                <w:shd w:val="clear" w:color="auto" w:fill="FFFFFF"/>
              </w:rPr>
              <w:t>Птицы же</w:t>
            </w:r>
            <w:r w:rsidRPr="009D0663">
              <w:rPr>
                <w:shd w:val="clear" w:color="auto" w:fill="FFFFFF"/>
              </w:rPr>
              <w:t xml:space="preserve"> щебечут нараспев.</w:t>
            </w:r>
          </w:p>
        </w:tc>
        <w:tc>
          <w:tcPr>
            <w:tcW w:w="850" w:type="dxa"/>
          </w:tcPr>
          <w:p w:rsidR="0018649C" w:rsidRPr="009D0663" w:rsidRDefault="0018649C" w:rsidP="009D0663">
            <w:r w:rsidRPr="009D0663">
              <w:t>4</w:t>
            </w:r>
          </w:p>
        </w:tc>
        <w:tc>
          <w:tcPr>
            <w:tcW w:w="1134" w:type="dxa"/>
          </w:tcPr>
          <w:p w:rsidR="0018649C" w:rsidRPr="009D0663" w:rsidRDefault="0018649C" w:rsidP="009D0663">
            <w:r w:rsidRPr="009D0663">
              <w:t>5</w:t>
            </w:r>
          </w:p>
        </w:tc>
        <w:tc>
          <w:tcPr>
            <w:tcW w:w="992" w:type="dxa"/>
          </w:tcPr>
          <w:p w:rsidR="0018649C" w:rsidRPr="009D0663" w:rsidRDefault="0018649C" w:rsidP="009D0663">
            <w:r w:rsidRPr="009D0663">
              <w:t>3</w:t>
            </w:r>
          </w:p>
        </w:tc>
        <w:tc>
          <w:tcPr>
            <w:tcW w:w="993" w:type="dxa"/>
          </w:tcPr>
          <w:p w:rsidR="0018649C" w:rsidRPr="009D0663" w:rsidRDefault="0018649C" w:rsidP="009D0663">
            <w:r w:rsidRPr="009D0663">
              <w:t>1</w:t>
            </w:r>
          </w:p>
        </w:tc>
        <w:tc>
          <w:tcPr>
            <w:tcW w:w="992" w:type="dxa"/>
          </w:tcPr>
          <w:p w:rsidR="0018649C" w:rsidRPr="009D0663" w:rsidRDefault="0018649C" w:rsidP="009D0663">
            <w:r w:rsidRPr="009D0663">
              <w:t>0</w:t>
            </w:r>
          </w:p>
        </w:tc>
      </w:tr>
      <w:tr w:rsidR="0018649C" w:rsidRPr="009D0663" w:rsidTr="00B908C2">
        <w:trPr>
          <w:trHeight w:val="1296"/>
        </w:trPr>
        <w:tc>
          <w:tcPr>
            <w:tcW w:w="1101" w:type="dxa"/>
            <w:vMerge/>
          </w:tcPr>
          <w:p w:rsidR="0018649C" w:rsidRPr="009D0663" w:rsidRDefault="0018649C" w:rsidP="009D0663"/>
        </w:tc>
        <w:tc>
          <w:tcPr>
            <w:tcW w:w="3402" w:type="dxa"/>
          </w:tcPr>
          <w:p w:rsidR="0018649C" w:rsidRPr="009D0663" w:rsidRDefault="0018649C" w:rsidP="009D0663">
            <w:r w:rsidRPr="009D0663">
              <w:rPr>
                <w:i/>
                <w:shd w:val="clear" w:color="auto" w:fill="FFFFFF"/>
              </w:rPr>
              <w:t>Поздно же</w:t>
            </w:r>
            <w:r w:rsidRPr="009D0663">
              <w:rPr>
                <w:shd w:val="clear" w:color="auto" w:fill="FFFFFF"/>
              </w:rPr>
              <w:t xml:space="preserve"> думать о последствиях.</w:t>
            </w:r>
          </w:p>
        </w:tc>
        <w:tc>
          <w:tcPr>
            <w:tcW w:w="850" w:type="dxa"/>
          </w:tcPr>
          <w:p w:rsidR="0018649C" w:rsidRPr="009D0663" w:rsidRDefault="0018649C" w:rsidP="009D0663">
            <w:r w:rsidRPr="009D0663">
              <w:t>6</w:t>
            </w:r>
          </w:p>
        </w:tc>
        <w:tc>
          <w:tcPr>
            <w:tcW w:w="1134" w:type="dxa"/>
          </w:tcPr>
          <w:p w:rsidR="0018649C" w:rsidRPr="009D0663" w:rsidRDefault="0018649C" w:rsidP="009D0663">
            <w:r w:rsidRPr="009D0663">
              <w:t>3</w:t>
            </w:r>
          </w:p>
        </w:tc>
        <w:tc>
          <w:tcPr>
            <w:tcW w:w="992" w:type="dxa"/>
          </w:tcPr>
          <w:p w:rsidR="0018649C" w:rsidRPr="009D0663" w:rsidRDefault="0018649C" w:rsidP="009D0663">
            <w:r w:rsidRPr="009D0663">
              <w:t>6</w:t>
            </w:r>
          </w:p>
        </w:tc>
        <w:tc>
          <w:tcPr>
            <w:tcW w:w="993" w:type="dxa"/>
          </w:tcPr>
          <w:p w:rsidR="0018649C" w:rsidRPr="009D0663" w:rsidRDefault="0018649C" w:rsidP="009D0663">
            <w:r w:rsidRPr="009D0663">
              <w:t>0</w:t>
            </w:r>
          </w:p>
        </w:tc>
        <w:tc>
          <w:tcPr>
            <w:tcW w:w="992" w:type="dxa"/>
          </w:tcPr>
          <w:p w:rsidR="0018649C" w:rsidRPr="009D0663" w:rsidRDefault="0018649C" w:rsidP="009D0663">
            <w:r w:rsidRPr="009D0663">
              <w:t>0</w:t>
            </w:r>
          </w:p>
        </w:tc>
      </w:tr>
      <w:tr w:rsidR="0018649C" w:rsidRPr="009D0663" w:rsidTr="00B908C2">
        <w:trPr>
          <w:trHeight w:val="988"/>
        </w:trPr>
        <w:tc>
          <w:tcPr>
            <w:tcW w:w="1101" w:type="dxa"/>
            <w:vMerge/>
          </w:tcPr>
          <w:p w:rsidR="0018649C" w:rsidRPr="009D0663" w:rsidRDefault="0018649C" w:rsidP="009D0663"/>
        </w:tc>
        <w:tc>
          <w:tcPr>
            <w:tcW w:w="3402" w:type="dxa"/>
          </w:tcPr>
          <w:p w:rsidR="0018649C" w:rsidRPr="009D0663" w:rsidRDefault="0018649C" w:rsidP="009D0663">
            <w:pPr>
              <w:rPr>
                <w:shd w:val="clear" w:color="auto" w:fill="FFFFFF"/>
              </w:rPr>
            </w:pPr>
            <w:r w:rsidRPr="009D0663">
              <w:rPr>
                <w:i/>
                <w:shd w:val="clear" w:color="auto" w:fill="FFFFFF"/>
              </w:rPr>
              <w:t>Вазу же</w:t>
            </w:r>
            <w:r w:rsidRPr="009D0663">
              <w:rPr>
                <w:shd w:val="clear" w:color="auto" w:fill="FFFFFF"/>
              </w:rPr>
              <w:t xml:space="preserve"> купили на выставке</w:t>
            </w:r>
          </w:p>
        </w:tc>
        <w:tc>
          <w:tcPr>
            <w:tcW w:w="850" w:type="dxa"/>
          </w:tcPr>
          <w:p w:rsidR="0018649C" w:rsidRPr="009D0663" w:rsidRDefault="0018649C" w:rsidP="009D0663">
            <w:r w:rsidRPr="009D0663">
              <w:t>8</w:t>
            </w:r>
          </w:p>
        </w:tc>
        <w:tc>
          <w:tcPr>
            <w:tcW w:w="1134" w:type="dxa"/>
          </w:tcPr>
          <w:p w:rsidR="0018649C" w:rsidRPr="009D0663" w:rsidRDefault="0018649C" w:rsidP="009D0663">
            <w:r w:rsidRPr="009D0663">
              <w:t>1</w:t>
            </w:r>
          </w:p>
        </w:tc>
        <w:tc>
          <w:tcPr>
            <w:tcW w:w="992" w:type="dxa"/>
          </w:tcPr>
          <w:p w:rsidR="0018649C" w:rsidRPr="009D0663" w:rsidRDefault="0018649C" w:rsidP="009D0663">
            <w:r w:rsidRPr="009D0663">
              <w:t>4</w:t>
            </w:r>
          </w:p>
        </w:tc>
        <w:tc>
          <w:tcPr>
            <w:tcW w:w="993" w:type="dxa"/>
          </w:tcPr>
          <w:p w:rsidR="0018649C" w:rsidRPr="009D0663" w:rsidRDefault="0018649C" w:rsidP="009D0663">
            <w:r w:rsidRPr="009D0663">
              <w:t>2</w:t>
            </w:r>
          </w:p>
        </w:tc>
        <w:tc>
          <w:tcPr>
            <w:tcW w:w="992" w:type="dxa"/>
          </w:tcPr>
          <w:p w:rsidR="0018649C" w:rsidRPr="009D0663" w:rsidRDefault="0018649C" w:rsidP="009D0663">
            <w:r w:rsidRPr="009D0663">
              <w:t>2</w:t>
            </w:r>
          </w:p>
        </w:tc>
      </w:tr>
      <w:tr w:rsidR="0018649C" w:rsidRPr="009D0663" w:rsidTr="00B908C2">
        <w:trPr>
          <w:trHeight w:val="974"/>
        </w:trPr>
        <w:tc>
          <w:tcPr>
            <w:tcW w:w="1101" w:type="dxa"/>
            <w:vMerge/>
          </w:tcPr>
          <w:p w:rsidR="0018649C" w:rsidRPr="009D0663" w:rsidRDefault="0018649C" w:rsidP="009D0663"/>
        </w:tc>
        <w:tc>
          <w:tcPr>
            <w:tcW w:w="3402" w:type="dxa"/>
          </w:tcPr>
          <w:p w:rsidR="0018649C" w:rsidRPr="009D0663" w:rsidRDefault="0018649C" w:rsidP="009D0663">
            <w:r w:rsidRPr="009D0663">
              <w:rPr>
                <w:shd w:val="clear" w:color="auto" w:fill="FFFFFF"/>
              </w:rPr>
              <w:t xml:space="preserve">Виталий же </w:t>
            </w:r>
            <w:r w:rsidRPr="009D0663">
              <w:rPr>
                <w:i/>
                <w:shd w:val="clear" w:color="auto" w:fill="FFFFFF"/>
              </w:rPr>
              <w:t xml:space="preserve">рано </w:t>
            </w:r>
            <w:r w:rsidRPr="009D0663">
              <w:rPr>
                <w:shd w:val="clear" w:color="auto" w:fill="FFFFFF"/>
              </w:rPr>
              <w:t>проснулся.</w:t>
            </w:r>
          </w:p>
        </w:tc>
        <w:tc>
          <w:tcPr>
            <w:tcW w:w="850" w:type="dxa"/>
          </w:tcPr>
          <w:p w:rsidR="0018649C" w:rsidRPr="009D0663" w:rsidRDefault="0018649C" w:rsidP="009D0663">
            <w:r w:rsidRPr="009D0663">
              <w:t>7</w:t>
            </w:r>
          </w:p>
        </w:tc>
        <w:tc>
          <w:tcPr>
            <w:tcW w:w="1134" w:type="dxa"/>
          </w:tcPr>
          <w:p w:rsidR="0018649C" w:rsidRPr="009D0663" w:rsidRDefault="0018649C" w:rsidP="009D0663">
            <w:r w:rsidRPr="009D0663">
              <w:t>2</w:t>
            </w:r>
          </w:p>
        </w:tc>
        <w:tc>
          <w:tcPr>
            <w:tcW w:w="992" w:type="dxa"/>
          </w:tcPr>
          <w:p w:rsidR="0018649C" w:rsidRPr="009D0663" w:rsidRDefault="0018649C" w:rsidP="009D0663">
            <w:r w:rsidRPr="009D0663">
              <w:t>6</w:t>
            </w:r>
          </w:p>
          <w:p w:rsidR="0018649C" w:rsidRPr="009D0663" w:rsidRDefault="0018649C" w:rsidP="009D0663"/>
        </w:tc>
        <w:tc>
          <w:tcPr>
            <w:tcW w:w="993" w:type="dxa"/>
          </w:tcPr>
          <w:p w:rsidR="0018649C" w:rsidRPr="009D0663" w:rsidRDefault="0018649C" w:rsidP="009D0663">
            <w:r w:rsidRPr="009D0663">
              <w:t>0</w:t>
            </w:r>
          </w:p>
        </w:tc>
        <w:tc>
          <w:tcPr>
            <w:tcW w:w="992" w:type="dxa"/>
          </w:tcPr>
          <w:p w:rsidR="0018649C" w:rsidRPr="009D0663" w:rsidRDefault="0018649C" w:rsidP="009D0663">
            <w:r w:rsidRPr="009D0663">
              <w:t>1</w:t>
            </w:r>
          </w:p>
        </w:tc>
      </w:tr>
      <w:tr w:rsidR="002B0B6D" w:rsidRPr="009D0663" w:rsidTr="00B908C2">
        <w:trPr>
          <w:trHeight w:val="317"/>
        </w:trPr>
        <w:tc>
          <w:tcPr>
            <w:tcW w:w="1101" w:type="dxa"/>
            <w:vMerge w:val="restart"/>
          </w:tcPr>
          <w:p w:rsidR="002B0B6D" w:rsidRPr="009D0663" w:rsidRDefault="002B0B6D" w:rsidP="009D0663">
            <w:r w:rsidRPr="009D0663">
              <w:t>ЛМ-</w:t>
            </w:r>
            <w:r w:rsidR="0018649C" w:rsidRPr="009D0663">
              <w:t>3</w:t>
            </w:r>
          </w:p>
        </w:tc>
        <w:tc>
          <w:tcPr>
            <w:tcW w:w="3402" w:type="dxa"/>
          </w:tcPr>
          <w:p w:rsidR="002B0B6D" w:rsidRPr="009D0663" w:rsidRDefault="002B0B6D" w:rsidP="009D0663">
            <w:r w:rsidRPr="009D0663">
              <w:rPr>
                <w:i/>
              </w:rPr>
              <w:t xml:space="preserve">Зрители </w:t>
            </w:r>
            <w:r w:rsidRPr="009D0663">
              <w:t>даже поняли ошибку.</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7</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1</w:t>
            </w:r>
          </w:p>
        </w:tc>
      </w:tr>
      <w:tr w:rsidR="002B0B6D" w:rsidRPr="009D0663" w:rsidTr="00B908C2">
        <w:trPr>
          <w:trHeight w:val="429"/>
        </w:trPr>
        <w:tc>
          <w:tcPr>
            <w:tcW w:w="1101" w:type="dxa"/>
            <w:vMerge/>
          </w:tcPr>
          <w:p w:rsidR="002B0B6D" w:rsidRPr="009D0663" w:rsidRDefault="002B0B6D" w:rsidP="009D0663"/>
        </w:tc>
        <w:tc>
          <w:tcPr>
            <w:tcW w:w="3402" w:type="dxa"/>
          </w:tcPr>
          <w:p w:rsidR="002B0B6D" w:rsidRPr="009D0663" w:rsidRDefault="002B0B6D" w:rsidP="009D0663">
            <w:r w:rsidRPr="009D0663">
              <w:rPr>
                <w:i/>
              </w:rPr>
              <w:t xml:space="preserve">Забор </w:t>
            </w:r>
            <w:r w:rsidRPr="009D0663">
              <w:t>даже сломался от ветра.</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5</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1</w:t>
            </w:r>
          </w:p>
        </w:tc>
      </w:tr>
      <w:tr w:rsidR="002B0B6D" w:rsidRPr="009D0663" w:rsidTr="00B908C2">
        <w:trPr>
          <w:trHeight w:val="1006"/>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rPr>
                <w:i/>
              </w:rPr>
              <w:t>Тебе</w:t>
            </w:r>
            <w:r w:rsidRPr="009D0663">
              <w:t xml:space="preserve"> даже позвонил сосед.</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1</w:t>
            </w:r>
          </w:p>
        </w:tc>
      </w:tr>
      <w:tr w:rsidR="002B0B6D" w:rsidRPr="009D0663" w:rsidTr="00B908C2">
        <w:trPr>
          <w:trHeight w:val="528"/>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rPr>
                <w:i/>
              </w:rPr>
              <w:t>Дети</w:t>
            </w:r>
            <w:r w:rsidRPr="009D0663">
              <w:t xml:space="preserve"> зато пришли вовремя.</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5</w:t>
            </w:r>
          </w:p>
        </w:tc>
      </w:tr>
      <w:tr w:rsidR="002B0B6D" w:rsidRPr="009D0663" w:rsidTr="00B908C2">
        <w:trPr>
          <w:trHeight w:val="396"/>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rPr>
                <w:i/>
              </w:rPr>
              <w:t>Вечером</w:t>
            </w:r>
            <w:r w:rsidRPr="009D0663">
              <w:t xml:space="preserve"> зато он пришёл.</w:t>
            </w:r>
          </w:p>
        </w:tc>
        <w:tc>
          <w:tcPr>
            <w:tcW w:w="850" w:type="dxa"/>
          </w:tcPr>
          <w:p w:rsidR="002B0B6D" w:rsidRPr="009D0663" w:rsidRDefault="002B0B6D" w:rsidP="009D0663">
            <w:pPr>
              <w:rPr>
                <w:lang w:val="en-US"/>
              </w:rPr>
            </w:pPr>
            <w:r w:rsidRPr="009D0663">
              <w:rPr>
                <w:lang w:val="en-US"/>
              </w:rPr>
              <w:t>8</w:t>
            </w:r>
          </w:p>
        </w:tc>
        <w:tc>
          <w:tcPr>
            <w:tcW w:w="1134" w:type="dxa"/>
          </w:tcPr>
          <w:p w:rsidR="002B0B6D" w:rsidRPr="009D0663" w:rsidRDefault="002B0B6D" w:rsidP="009D0663">
            <w:pPr>
              <w:rPr>
                <w:lang w:val="en-US"/>
              </w:rPr>
            </w:pPr>
            <w:r w:rsidRPr="009D0663">
              <w:rPr>
                <w:lang w:val="en-US"/>
              </w:rPr>
              <w:t>1</w:t>
            </w:r>
          </w:p>
        </w:tc>
        <w:tc>
          <w:tcPr>
            <w:tcW w:w="992" w:type="dxa"/>
          </w:tcPr>
          <w:p w:rsidR="002B0B6D" w:rsidRPr="009D0663" w:rsidRDefault="002B0B6D" w:rsidP="009D0663">
            <w:r w:rsidRPr="009D0663">
              <w:t>3</w:t>
            </w:r>
          </w:p>
        </w:tc>
        <w:tc>
          <w:tcPr>
            <w:tcW w:w="993" w:type="dxa"/>
          </w:tcPr>
          <w:p w:rsidR="002B0B6D" w:rsidRPr="009D0663" w:rsidRDefault="002B0B6D" w:rsidP="009D0663">
            <w:pPr>
              <w:rPr>
                <w:lang w:val="en-US"/>
              </w:rPr>
            </w:pPr>
            <w:r w:rsidRPr="009D0663">
              <w:rPr>
                <w:lang w:val="en-US"/>
              </w:rPr>
              <w:t>4</w:t>
            </w:r>
          </w:p>
        </w:tc>
        <w:tc>
          <w:tcPr>
            <w:tcW w:w="992" w:type="dxa"/>
          </w:tcPr>
          <w:p w:rsidR="002B0B6D" w:rsidRPr="009D0663" w:rsidRDefault="002B0B6D" w:rsidP="009D0663">
            <w:r w:rsidRPr="009D0663">
              <w:t>1</w:t>
            </w:r>
          </w:p>
        </w:tc>
      </w:tr>
      <w:tr w:rsidR="002B0B6D" w:rsidRPr="009D0663" w:rsidTr="00B908C2">
        <w:trPr>
          <w:trHeight w:val="562"/>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rPr>
                <w:i/>
              </w:rPr>
              <w:t xml:space="preserve">Посетителю </w:t>
            </w:r>
            <w:r w:rsidRPr="009D0663">
              <w:t>зато принесли обед.</w:t>
            </w:r>
          </w:p>
        </w:tc>
        <w:tc>
          <w:tcPr>
            <w:tcW w:w="850" w:type="dxa"/>
          </w:tcPr>
          <w:p w:rsidR="002B0B6D" w:rsidRPr="009D0663" w:rsidRDefault="002B0B6D" w:rsidP="009D0663">
            <w:pPr>
              <w:rPr>
                <w:lang w:val="en-US"/>
              </w:rPr>
            </w:pPr>
            <w:r w:rsidRPr="009D0663">
              <w:rPr>
                <w:lang w:val="en-US"/>
              </w:rPr>
              <w:t>7</w:t>
            </w:r>
          </w:p>
        </w:tc>
        <w:tc>
          <w:tcPr>
            <w:tcW w:w="1134" w:type="dxa"/>
          </w:tcPr>
          <w:p w:rsidR="002B0B6D" w:rsidRPr="009D0663" w:rsidRDefault="002B0B6D" w:rsidP="009D0663">
            <w:pPr>
              <w:rPr>
                <w:lang w:val="en-US"/>
              </w:rPr>
            </w:pPr>
            <w:r w:rsidRPr="009D0663">
              <w:rPr>
                <w:lang w:val="en-US"/>
              </w:rPr>
              <w:t>2</w:t>
            </w:r>
          </w:p>
        </w:tc>
        <w:tc>
          <w:tcPr>
            <w:tcW w:w="992" w:type="dxa"/>
          </w:tcPr>
          <w:p w:rsidR="002B0B6D" w:rsidRPr="009D0663" w:rsidRDefault="002B0B6D" w:rsidP="009D0663">
            <w:pPr>
              <w:rPr>
                <w:lang w:val="en-US"/>
              </w:rPr>
            </w:pPr>
            <w:r w:rsidRPr="009D0663">
              <w:rPr>
                <w:lang w:val="en-US"/>
              </w:rPr>
              <w:t>6</w:t>
            </w:r>
          </w:p>
        </w:tc>
        <w:tc>
          <w:tcPr>
            <w:tcW w:w="993" w:type="dxa"/>
          </w:tcPr>
          <w:p w:rsidR="002B0B6D" w:rsidRPr="009D0663" w:rsidRDefault="002B0B6D" w:rsidP="009D0663">
            <w:r w:rsidRPr="009D0663">
              <w:t>1</w:t>
            </w:r>
          </w:p>
        </w:tc>
        <w:tc>
          <w:tcPr>
            <w:tcW w:w="992" w:type="dxa"/>
          </w:tcPr>
          <w:p w:rsidR="002B0B6D" w:rsidRPr="009D0663" w:rsidRDefault="002B0B6D" w:rsidP="009D0663">
            <w:pPr>
              <w:rPr>
                <w:lang w:val="en-US"/>
              </w:rPr>
            </w:pPr>
            <w:r w:rsidRPr="009D0663">
              <w:rPr>
                <w:lang w:val="en-US"/>
              </w:rPr>
              <w:t>0</w:t>
            </w:r>
          </w:p>
        </w:tc>
      </w:tr>
      <w:tr w:rsidR="002B0B6D" w:rsidRPr="009D0663" w:rsidTr="00B908C2">
        <w:trPr>
          <w:trHeight w:val="396"/>
        </w:trPr>
        <w:tc>
          <w:tcPr>
            <w:tcW w:w="1101" w:type="dxa"/>
            <w:vMerge w:val="restart"/>
          </w:tcPr>
          <w:p w:rsidR="002B0B6D" w:rsidRPr="009D0663" w:rsidRDefault="002B0B6D" w:rsidP="009D0663">
            <w:r w:rsidRPr="009D0663">
              <w:t>ЛМ-</w:t>
            </w:r>
            <w:r w:rsidR="0018649C" w:rsidRPr="009D0663">
              <w:t>4</w:t>
            </w:r>
          </w:p>
        </w:tc>
        <w:tc>
          <w:tcPr>
            <w:tcW w:w="3402" w:type="dxa"/>
          </w:tcPr>
          <w:p w:rsidR="002B0B6D" w:rsidRPr="009D0663" w:rsidRDefault="002B0B6D" w:rsidP="009D0663">
            <w:r w:rsidRPr="009D0663">
              <w:t xml:space="preserve">Даже </w:t>
            </w:r>
            <w:r w:rsidRPr="009D0663">
              <w:rPr>
                <w:i/>
              </w:rPr>
              <w:t>зрители</w:t>
            </w:r>
            <w:r w:rsidRPr="009D0663">
              <w:t xml:space="preserve"> поняли ошибку.</w:t>
            </w:r>
          </w:p>
        </w:tc>
        <w:tc>
          <w:tcPr>
            <w:tcW w:w="850" w:type="dxa"/>
          </w:tcPr>
          <w:p w:rsidR="002B0B6D" w:rsidRPr="009D0663" w:rsidRDefault="002B0B6D" w:rsidP="009D0663">
            <w:pPr>
              <w:rPr>
                <w:lang w:val="en-US"/>
              </w:rPr>
            </w:pPr>
            <w:r w:rsidRPr="009D0663">
              <w:rPr>
                <w:lang w:val="en-US"/>
              </w:rPr>
              <w:t>9</w:t>
            </w:r>
          </w:p>
        </w:tc>
        <w:tc>
          <w:tcPr>
            <w:tcW w:w="1134" w:type="dxa"/>
          </w:tcPr>
          <w:p w:rsidR="002B0B6D" w:rsidRPr="009D0663" w:rsidRDefault="002B0B6D" w:rsidP="009D0663">
            <w:pPr>
              <w:rPr>
                <w:lang w:val="en-US"/>
              </w:rPr>
            </w:pPr>
            <w:r w:rsidRPr="009D0663">
              <w:rPr>
                <w:lang w:val="en-US"/>
              </w:rPr>
              <w:t>0</w:t>
            </w:r>
          </w:p>
        </w:tc>
        <w:tc>
          <w:tcPr>
            <w:tcW w:w="992" w:type="dxa"/>
          </w:tcPr>
          <w:p w:rsidR="002B0B6D" w:rsidRPr="009D0663" w:rsidRDefault="002B0B6D" w:rsidP="009D0663">
            <w:pPr>
              <w:rPr>
                <w:lang w:val="en-US"/>
              </w:rPr>
            </w:pPr>
            <w:r w:rsidRPr="009D0663">
              <w:rPr>
                <w:lang w:val="en-US"/>
              </w:rPr>
              <w:t>4</w:t>
            </w:r>
          </w:p>
        </w:tc>
        <w:tc>
          <w:tcPr>
            <w:tcW w:w="993" w:type="dxa"/>
          </w:tcPr>
          <w:p w:rsidR="002B0B6D" w:rsidRPr="009D0663" w:rsidRDefault="002B0B6D" w:rsidP="009D0663">
            <w:pPr>
              <w:rPr>
                <w:lang w:val="en-US"/>
              </w:rPr>
            </w:pPr>
            <w:r w:rsidRPr="009D0663">
              <w:rPr>
                <w:lang w:val="en-US"/>
              </w:rPr>
              <w:t>5</w:t>
            </w:r>
          </w:p>
        </w:tc>
        <w:tc>
          <w:tcPr>
            <w:tcW w:w="992" w:type="dxa"/>
          </w:tcPr>
          <w:p w:rsidR="002B0B6D" w:rsidRPr="009D0663" w:rsidRDefault="002B0B6D" w:rsidP="009D0663">
            <w:r w:rsidRPr="009D0663">
              <w:t>0</w:t>
            </w:r>
          </w:p>
        </w:tc>
      </w:tr>
      <w:tr w:rsidR="002B0B6D" w:rsidRPr="009D0663" w:rsidTr="00B908C2">
        <w:trPr>
          <w:trHeight w:val="463"/>
        </w:trPr>
        <w:tc>
          <w:tcPr>
            <w:tcW w:w="1101" w:type="dxa"/>
            <w:vMerge/>
          </w:tcPr>
          <w:p w:rsidR="002B0B6D" w:rsidRPr="009D0663" w:rsidRDefault="002B0B6D" w:rsidP="009D0663"/>
        </w:tc>
        <w:tc>
          <w:tcPr>
            <w:tcW w:w="3402" w:type="dxa"/>
          </w:tcPr>
          <w:p w:rsidR="002B0B6D" w:rsidRPr="009D0663" w:rsidRDefault="002B0B6D" w:rsidP="009D0663">
            <w:r w:rsidRPr="009D0663">
              <w:t xml:space="preserve">Даже </w:t>
            </w:r>
            <w:r w:rsidRPr="009D0663">
              <w:rPr>
                <w:i/>
              </w:rPr>
              <w:t>забор</w:t>
            </w:r>
            <w:r w:rsidRPr="009D0663">
              <w:t xml:space="preserve"> сломался от ветра.</w:t>
            </w:r>
          </w:p>
        </w:tc>
        <w:tc>
          <w:tcPr>
            <w:tcW w:w="850" w:type="dxa"/>
          </w:tcPr>
          <w:p w:rsidR="002B0B6D" w:rsidRPr="009D0663" w:rsidRDefault="002B0B6D" w:rsidP="009D0663">
            <w:pPr>
              <w:rPr>
                <w:lang w:val="en-US"/>
              </w:rPr>
            </w:pPr>
            <w:r w:rsidRPr="009D0663">
              <w:rPr>
                <w:lang w:val="en-US"/>
              </w:rPr>
              <w:t>5</w:t>
            </w:r>
          </w:p>
        </w:tc>
        <w:tc>
          <w:tcPr>
            <w:tcW w:w="1134" w:type="dxa"/>
          </w:tcPr>
          <w:p w:rsidR="002B0B6D" w:rsidRPr="009D0663" w:rsidRDefault="002B0B6D" w:rsidP="009D0663">
            <w:pPr>
              <w:rPr>
                <w:lang w:val="en-US"/>
              </w:rPr>
            </w:pPr>
            <w:r w:rsidRPr="009D0663">
              <w:rPr>
                <w:lang w:val="en-US"/>
              </w:rPr>
              <w:t>4</w:t>
            </w:r>
          </w:p>
        </w:tc>
        <w:tc>
          <w:tcPr>
            <w:tcW w:w="992" w:type="dxa"/>
          </w:tcPr>
          <w:p w:rsidR="002B0B6D" w:rsidRPr="009D0663" w:rsidRDefault="002B0B6D" w:rsidP="009D0663">
            <w:pPr>
              <w:rPr>
                <w:lang w:val="en-US"/>
              </w:rPr>
            </w:pPr>
            <w:r w:rsidRPr="009D0663">
              <w:rPr>
                <w:lang w:val="en-US"/>
              </w:rPr>
              <w:t>3</w:t>
            </w:r>
          </w:p>
        </w:tc>
        <w:tc>
          <w:tcPr>
            <w:tcW w:w="993" w:type="dxa"/>
          </w:tcPr>
          <w:p w:rsidR="002B0B6D" w:rsidRPr="009D0663" w:rsidRDefault="002B0B6D" w:rsidP="009D0663">
            <w:r w:rsidRPr="009D0663">
              <w:t>1</w:t>
            </w:r>
          </w:p>
        </w:tc>
        <w:tc>
          <w:tcPr>
            <w:tcW w:w="992" w:type="dxa"/>
          </w:tcPr>
          <w:p w:rsidR="002B0B6D" w:rsidRPr="009D0663" w:rsidRDefault="002B0B6D" w:rsidP="009D0663">
            <w:pPr>
              <w:rPr>
                <w:lang w:val="en-US"/>
              </w:rPr>
            </w:pPr>
            <w:r w:rsidRPr="009D0663">
              <w:rPr>
                <w:lang w:val="en-US"/>
              </w:rPr>
              <w:t>1</w:t>
            </w:r>
          </w:p>
        </w:tc>
      </w:tr>
      <w:tr w:rsidR="002B0B6D" w:rsidRPr="009D0663" w:rsidTr="00B908C2">
        <w:trPr>
          <w:trHeight w:val="429"/>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t xml:space="preserve">Даже </w:t>
            </w:r>
            <w:r w:rsidRPr="009D0663">
              <w:rPr>
                <w:i/>
              </w:rPr>
              <w:t>тебе</w:t>
            </w:r>
            <w:r w:rsidRPr="009D0663">
              <w:t xml:space="preserve"> позвонил сосед.</w:t>
            </w:r>
          </w:p>
        </w:tc>
        <w:tc>
          <w:tcPr>
            <w:tcW w:w="850" w:type="dxa"/>
          </w:tcPr>
          <w:p w:rsidR="002B0B6D" w:rsidRPr="009D0663" w:rsidRDefault="002B0B6D" w:rsidP="009D0663">
            <w:pPr>
              <w:rPr>
                <w:lang w:val="en-US"/>
              </w:rPr>
            </w:pPr>
            <w:r w:rsidRPr="009D0663">
              <w:rPr>
                <w:lang w:val="en-US"/>
              </w:rPr>
              <w:t>8</w:t>
            </w:r>
          </w:p>
        </w:tc>
        <w:tc>
          <w:tcPr>
            <w:tcW w:w="1134" w:type="dxa"/>
          </w:tcPr>
          <w:p w:rsidR="002B0B6D" w:rsidRPr="009D0663" w:rsidRDefault="002B0B6D" w:rsidP="009D0663">
            <w:pPr>
              <w:rPr>
                <w:lang w:val="en-US"/>
              </w:rPr>
            </w:pPr>
            <w:r w:rsidRPr="009D0663">
              <w:rPr>
                <w:lang w:val="en-US"/>
              </w:rPr>
              <w:t>1</w:t>
            </w:r>
          </w:p>
        </w:tc>
        <w:tc>
          <w:tcPr>
            <w:tcW w:w="992" w:type="dxa"/>
          </w:tcPr>
          <w:p w:rsidR="002B0B6D" w:rsidRPr="009D0663" w:rsidRDefault="002B0B6D" w:rsidP="009D0663">
            <w:pPr>
              <w:rPr>
                <w:lang w:val="en-US"/>
              </w:rPr>
            </w:pPr>
            <w:r w:rsidRPr="009D0663">
              <w:rPr>
                <w:lang w:val="en-US"/>
              </w:rPr>
              <w:t>3</w:t>
            </w:r>
          </w:p>
        </w:tc>
        <w:tc>
          <w:tcPr>
            <w:tcW w:w="993" w:type="dxa"/>
          </w:tcPr>
          <w:p w:rsidR="002B0B6D" w:rsidRPr="009D0663" w:rsidRDefault="002B0B6D" w:rsidP="009D0663">
            <w:pPr>
              <w:rPr>
                <w:lang w:val="en-US"/>
              </w:rPr>
            </w:pPr>
            <w:r w:rsidRPr="009D0663">
              <w:rPr>
                <w:lang w:val="en-US"/>
              </w:rPr>
              <w:t>4</w:t>
            </w:r>
          </w:p>
        </w:tc>
        <w:tc>
          <w:tcPr>
            <w:tcW w:w="992" w:type="dxa"/>
          </w:tcPr>
          <w:p w:rsidR="002B0B6D" w:rsidRPr="009D0663" w:rsidRDefault="002B0B6D" w:rsidP="009D0663">
            <w:pPr>
              <w:rPr>
                <w:lang w:val="en-US"/>
              </w:rPr>
            </w:pPr>
            <w:r w:rsidRPr="009D0663">
              <w:rPr>
                <w:lang w:val="en-US"/>
              </w:rPr>
              <w:t>1</w:t>
            </w:r>
          </w:p>
        </w:tc>
      </w:tr>
      <w:tr w:rsidR="002B0B6D" w:rsidRPr="009D0663" w:rsidTr="00B908C2">
        <w:trPr>
          <w:trHeight w:val="463"/>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t xml:space="preserve">Зато </w:t>
            </w:r>
            <w:r w:rsidRPr="009D0663">
              <w:rPr>
                <w:i/>
              </w:rPr>
              <w:t>дети</w:t>
            </w:r>
            <w:r w:rsidRPr="009D0663">
              <w:t xml:space="preserve"> пришли вовремя.</w:t>
            </w:r>
          </w:p>
        </w:tc>
        <w:tc>
          <w:tcPr>
            <w:tcW w:w="850" w:type="dxa"/>
          </w:tcPr>
          <w:p w:rsidR="002B0B6D" w:rsidRPr="009D0663" w:rsidRDefault="002B0B6D" w:rsidP="009D0663">
            <w:pPr>
              <w:rPr>
                <w:lang w:val="en-US"/>
              </w:rPr>
            </w:pPr>
            <w:r w:rsidRPr="009D0663">
              <w:rPr>
                <w:lang w:val="en-US"/>
              </w:rPr>
              <w:t>5</w:t>
            </w:r>
          </w:p>
        </w:tc>
        <w:tc>
          <w:tcPr>
            <w:tcW w:w="1134" w:type="dxa"/>
          </w:tcPr>
          <w:p w:rsidR="002B0B6D" w:rsidRPr="009D0663" w:rsidRDefault="002B0B6D" w:rsidP="009D0663">
            <w:pPr>
              <w:rPr>
                <w:lang w:val="en-US"/>
              </w:rPr>
            </w:pPr>
            <w:r w:rsidRPr="009D0663">
              <w:rPr>
                <w:lang w:val="en-US"/>
              </w:rPr>
              <w:t>4</w:t>
            </w:r>
          </w:p>
        </w:tc>
        <w:tc>
          <w:tcPr>
            <w:tcW w:w="992" w:type="dxa"/>
          </w:tcPr>
          <w:p w:rsidR="002B0B6D" w:rsidRPr="009D0663" w:rsidRDefault="002B0B6D" w:rsidP="009D0663">
            <w:pPr>
              <w:rPr>
                <w:lang w:val="en-US"/>
              </w:rPr>
            </w:pPr>
            <w:r w:rsidRPr="009D0663">
              <w:rPr>
                <w:lang w:val="en-US"/>
              </w:rPr>
              <w:t>0</w:t>
            </w:r>
          </w:p>
        </w:tc>
        <w:tc>
          <w:tcPr>
            <w:tcW w:w="993" w:type="dxa"/>
          </w:tcPr>
          <w:p w:rsidR="002B0B6D" w:rsidRPr="009D0663" w:rsidRDefault="002B0B6D" w:rsidP="009D0663">
            <w:pPr>
              <w:rPr>
                <w:lang w:val="en-US"/>
              </w:rPr>
            </w:pPr>
            <w:r w:rsidRPr="009D0663">
              <w:rPr>
                <w:lang w:val="en-US"/>
              </w:rPr>
              <w:t>4</w:t>
            </w:r>
          </w:p>
        </w:tc>
        <w:tc>
          <w:tcPr>
            <w:tcW w:w="992" w:type="dxa"/>
          </w:tcPr>
          <w:p w:rsidR="002B0B6D" w:rsidRPr="009D0663" w:rsidRDefault="002B0B6D" w:rsidP="009D0663">
            <w:pPr>
              <w:rPr>
                <w:lang w:val="en-US"/>
              </w:rPr>
            </w:pPr>
            <w:r w:rsidRPr="009D0663">
              <w:rPr>
                <w:lang w:val="en-US"/>
              </w:rPr>
              <w:t>1</w:t>
            </w:r>
          </w:p>
        </w:tc>
      </w:tr>
      <w:tr w:rsidR="002B0B6D" w:rsidRPr="009D0663" w:rsidTr="00B908C2">
        <w:trPr>
          <w:trHeight w:val="297"/>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t xml:space="preserve">Зато </w:t>
            </w:r>
            <w:r w:rsidRPr="009D0663">
              <w:rPr>
                <w:i/>
              </w:rPr>
              <w:t xml:space="preserve">посетителю </w:t>
            </w:r>
            <w:r w:rsidRPr="009D0663">
              <w:t>принесли обед.</w:t>
            </w:r>
          </w:p>
        </w:tc>
        <w:tc>
          <w:tcPr>
            <w:tcW w:w="850" w:type="dxa"/>
          </w:tcPr>
          <w:p w:rsidR="002B0B6D" w:rsidRPr="009D0663" w:rsidRDefault="002B0B6D" w:rsidP="009D0663">
            <w:pPr>
              <w:rPr>
                <w:lang w:val="en-US"/>
              </w:rPr>
            </w:pPr>
            <w:r w:rsidRPr="009D0663">
              <w:rPr>
                <w:lang w:val="en-US"/>
              </w:rPr>
              <w:t>4</w:t>
            </w:r>
          </w:p>
        </w:tc>
        <w:tc>
          <w:tcPr>
            <w:tcW w:w="1134" w:type="dxa"/>
          </w:tcPr>
          <w:p w:rsidR="002B0B6D" w:rsidRPr="009D0663" w:rsidRDefault="002B0B6D" w:rsidP="009D0663">
            <w:pPr>
              <w:rPr>
                <w:lang w:val="en-US"/>
              </w:rPr>
            </w:pPr>
            <w:r w:rsidRPr="009D0663">
              <w:rPr>
                <w:lang w:val="en-US"/>
              </w:rPr>
              <w:t>5</w:t>
            </w:r>
          </w:p>
        </w:tc>
        <w:tc>
          <w:tcPr>
            <w:tcW w:w="992" w:type="dxa"/>
          </w:tcPr>
          <w:p w:rsidR="002B0B6D" w:rsidRPr="009D0663" w:rsidRDefault="002B0B6D" w:rsidP="009D0663">
            <w:pPr>
              <w:rPr>
                <w:lang w:val="en-US"/>
              </w:rPr>
            </w:pPr>
            <w:r w:rsidRPr="009D0663">
              <w:rPr>
                <w:lang w:val="en-US"/>
              </w:rPr>
              <w:t>2</w:t>
            </w:r>
          </w:p>
        </w:tc>
        <w:tc>
          <w:tcPr>
            <w:tcW w:w="993" w:type="dxa"/>
          </w:tcPr>
          <w:p w:rsidR="002B0B6D" w:rsidRPr="009D0663" w:rsidRDefault="002B0B6D" w:rsidP="009D0663">
            <w:pPr>
              <w:rPr>
                <w:lang w:val="en-US"/>
              </w:rPr>
            </w:pPr>
            <w:r w:rsidRPr="009D0663">
              <w:rPr>
                <w:lang w:val="en-US"/>
              </w:rPr>
              <w:t>2</w:t>
            </w:r>
          </w:p>
        </w:tc>
        <w:tc>
          <w:tcPr>
            <w:tcW w:w="992" w:type="dxa"/>
          </w:tcPr>
          <w:p w:rsidR="002B0B6D" w:rsidRPr="009D0663" w:rsidRDefault="002B0B6D" w:rsidP="009D0663">
            <w:r w:rsidRPr="009D0663">
              <w:t>0</w:t>
            </w:r>
          </w:p>
        </w:tc>
      </w:tr>
      <w:tr w:rsidR="002B0B6D" w:rsidRPr="009D0663" w:rsidTr="00B908C2">
        <w:trPr>
          <w:trHeight w:val="982"/>
        </w:trPr>
        <w:tc>
          <w:tcPr>
            <w:tcW w:w="1101" w:type="dxa"/>
            <w:vMerge/>
          </w:tcPr>
          <w:p w:rsidR="002B0B6D" w:rsidRPr="009D0663" w:rsidRDefault="002B0B6D" w:rsidP="009D0663"/>
        </w:tc>
        <w:tc>
          <w:tcPr>
            <w:tcW w:w="3402" w:type="dxa"/>
          </w:tcPr>
          <w:p w:rsidR="002B0B6D" w:rsidRPr="009D0663" w:rsidRDefault="002B0B6D" w:rsidP="009D0663">
            <w:pPr>
              <w:shd w:val="clear" w:color="auto" w:fill="FFFFFF"/>
              <w:rPr>
                <w:lang w:val="en-US"/>
              </w:rPr>
            </w:pPr>
            <w:r w:rsidRPr="009D0663">
              <w:t xml:space="preserve">Зато </w:t>
            </w:r>
            <w:r w:rsidRPr="009D0663">
              <w:rPr>
                <w:i/>
              </w:rPr>
              <w:t>вечером</w:t>
            </w:r>
            <w:r w:rsidRPr="009D0663">
              <w:t xml:space="preserve"> он пришёл.</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2</w:t>
            </w:r>
          </w:p>
        </w:tc>
      </w:tr>
      <w:tr w:rsidR="002B0B6D" w:rsidRPr="009D0663" w:rsidTr="00B908C2">
        <w:trPr>
          <w:trHeight w:val="982"/>
        </w:trPr>
        <w:tc>
          <w:tcPr>
            <w:tcW w:w="1101" w:type="dxa"/>
            <w:vMerge w:val="restart"/>
          </w:tcPr>
          <w:p w:rsidR="002B0B6D" w:rsidRPr="009D0663" w:rsidRDefault="002B0B6D" w:rsidP="009D0663">
            <w:r w:rsidRPr="009D0663">
              <w:t>ЛМ-</w:t>
            </w:r>
            <w:r w:rsidR="0018649C" w:rsidRPr="009D0663">
              <w:t>5</w:t>
            </w:r>
          </w:p>
        </w:tc>
        <w:tc>
          <w:tcPr>
            <w:tcW w:w="3402" w:type="dxa"/>
          </w:tcPr>
          <w:p w:rsidR="002B0B6D" w:rsidRPr="009D0663" w:rsidRDefault="002B0B6D" w:rsidP="009D0663">
            <w:r w:rsidRPr="009D0663">
              <w:rPr>
                <w:i/>
              </w:rPr>
              <w:t>Интересная</w:t>
            </w:r>
            <w:r w:rsidRPr="009D0663">
              <w:t xml:space="preserve"> ведь книга получилась.</w:t>
            </w:r>
          </w:p>
        </w:tc>
        <w:tc>
          <w:tcPr>
            <w:tcW w:w="850" w:type="dxa"/>
          </w:tcPr>
          <w:p w:rsidR="002B0B6D" w:rsidRPr="009D0663" w:rsidRDefault="0018649C" w:rsidP="009D0663">
            <w:r w:rsidRPr="009D0663">
              <w:t>8</w:t>
            </w:r>
          </w:p>
        </w:tc>
        <w:tc>
          <w:tcPr>
            <w:tcW w:w="1134" w:type="dxa"/>
          </w:tcPr>
          <w:p w:rsidR="002B0B6D" w:rsidRPr="009D0663" w:rsidRDefault="0018649C" w:rsidP="009D0663">
            <w:r w:rsidRPr="009D0663">
              <w:t>1</w:t>
            </w:r>
          </w:p>
        </w:tc>
        <w:tc>
          <w:tcPr>
            <w:tcW w:w="992" w:type="dxa"/>
          </w:tcPr>
          <w:p w:rsidR="002B0B6D" w:rsidRPr="009D0663" w:rsidRDefault="0018649C" w:rsidP="009D0663">
            <w:r w:rsidRPr="009D0663">
              <w:t>6</w:t>
            </w:r>
          </w:p>
        </w:tc>
        <w:tc>
          <w:tcPr>
            <w:tcW w:w="993" w:type="dxa"/>
          </w:tcPr>
          <w:p w:rsidR="002B0B6D" w:rsidRPr="009D0663" w:rsidRDefault="0018649C" w:rsidP="009D0663">
            <w:r w:rsidRPr="009D0663">
              <w:t>1</w:t>
            </w:r>
          </w:p>
        </w:tc>
        <w:tc>
          <w:tcPr>
            <w:tcW w:w="992" w:type="dxa"/>
          </w:tcPr>
          <w:p w:rsidR="002B0B6D" w:rsidRPr="009D0663" w:rsidRDefault="0018649C" w:rsidP="009D0663">
            <w:r w:rsidRPr="009D0663">
              <w:t>1</w:t>
            </w:r>
          </w:p>
        </w:tc>
      </w:tr>
      <w:tr w:rsidR="002B0B6D" w:rsidRPr="009D0663" w:rsidTr="00B908C2">
        <w:trPr>
          <w:trHeight w:val="982"/>
        </w:trPr>
        <w:tc>
          <w:tcPr>
            <w:tcW w:w="1101" w:type="dxa"/>
            <w:vMerge/>
          </w:tcPr>
          <w:p w:rsidR="002B0B6D" w:rsidRPr="009D0663" w:rsidRDefault="002B0B6D" w:rsidP="009D0663"/>
        </w:tc>
        <w:tc>
          <w:tcPr>
            <w:tcW w:w="3402" w:type="dxa"/>
          </w:tcPr>
          <w:p w:rsidR="002B0B6D" w:rsidRPr="009D0663" w:rsidRDefault="002B0B6D" w:rsidP="009D0663">
            <w:r w:rsidRPr="009D0663">
              <w:t xml:space="preserve">Книга ведь </w:t>
            </w:r>
            <w:r w:rsidRPr="009D0663">
              <w:rPr>
                <w:i/>
              </w:rPr>
              <w:t xml:space="preserve">интересная </w:t>
            </w:r>
            <w:r w:rsidRPr="009D0663">
              <w:t>получилась.</w:t>
            </w:r>
          </w:p>
        </w:tc>
        <w:tc>
          <w:tcPr>
            <w:tcW w:w="850" w:type="dxa"/>
          </w:tcPr>
          <w:p w:rsidR="002B0B6D" w:rsidRPr="009D0663" w:rsidRDefault="00C17E57" w:rsidP="009D0663">
            <w:r w:rsidRPr="009D0663">
              <w:t>3</w:t>
            </w:r>
          </w:p>
        </w:tc>
        <w:tc>
          <w:tcPr>
            <w:tcW w:w="1134" w:type="dxa"/>
          </w:tcPr>
          <w:p w:rsidR="002B0B6D" w:rsidRPr="009D0663" w:rsidRDefault="00C17E57" w:rsidP="009D0663">
            <w:r w:rsidRPr="009D0663">
              <w:t>6</w:t>
            </w:r>
          </w:p>
        </w:tc>
        <w:tc>
          <w:tcPr>
            <w:tcW w:w="992" w:type="dxa"/>
          </w:tcPr>
          <w:p w:rsidR="002B0B6D" w:rsidRPr="009D0663" w:rsidRDefault="00C17E57" w:rsidP="009D0663">
            <w:r w:rsidRPr="009D0663">
              <w:t>2</w:t>
            </w:r>
          </w:p>
        </w:tc>
        <w:tc>
          <w:tcPr>
            <w:tcW w:w="993" w:type="dxa"/>
          </w:tcPr>
          <w:p w:rsidR="002B0B6D" w:rsidRPr="009D0663" w:rsidRDefault="00C17E57" w:rsidP="009D0663">
            <w:r w:rsidRPr="009D0663">
              <w:t>1</w:t>
            </w:r>
          </w:p>
        </w:tc>
        <w:tc>
          <w:tcPr>
            <w:tcW w:w="992" w:type="dxa"/>
          </w:tcPr>
          <w:p w:rsidR="002B0B6D" w:rsidRPr="009D0663" w:rsidRDefault="00C17E57" w:rsidP="009D0663">
            <w:r w:rsidRPr="009D0663">
              <w:t>0</w:t>
            </w:r>
          </w:p>
        </w:tc>
      </w:tr>
      <w:tr w:rsidR="002B0B6D" w:rsidRPr="009D0663" w:rsidTr="00B908C2">
        <w:trPr>
          <w:trHeight w:val="365"/>
        </w:trPr>
        <w:tc>
          <w:tcPr>
            <w:tcW w:w="1101" w:type="dxa"/>
            <w:vMerge w:val="restart"/>
          </w:tcPr>
          <w:p w:rsidR="002B0B6D" w:rsidRPr="009D0663" w:rsidRDefault="002B0B6D" w:rsidP="009D0663">
            <w:r w:rsidRPr="009D0663">
              <w:t>ЛМ-</w:t>
            </w:r>
            <w:r w:rsidR="0018649C" w:rsidRPr="009D0663">
              <w:t>6</w:t>
            </w:r>
          </w:p>
        </w:tc>
        <w:tc>
          <w:tcPr>
            <w:tcW w:w="3402" w:type="dxa"/>
          </w:tcPr>
          <w:p w:rsidR="002B0B6D" w:rsidRPr="009D0663" w:rsidRDefault="002B0B6D" w:rsidP="009D0663">
            <w:r w:rsidRPr="009D0663">
              <w:t xml:space="preserve">Ведь друзья </w:t>
            </w:r>
            <w:r w:rsidRPr="009D0663">
              <w:rPr>
                <w:i/>
              </w:rPr>
              <w:t>помогли</w:t>
            </w:r>
            <w:r w:rsidRPr="009D0663">
              <w:t xml:space="preserve"> в беде.</w:t>
            </w:r>
          </w:p>
        </w:tc>
        <w:tc>
          <w:tcPr>
            <w:tcW w:w="850" w:type="dxa"/>
          </w:tcPr>
          <w:p w:rsidR="002B0B6D" w:rsidRPr="009D0663" w:rsidRDefault="00C17E57" w:rsidP="009D0663">
            <w:r w:rsidRPr="009D0663">
              <w:t>0</w:t>
            </w:r>
          </w:p>
        </w:tc>
        <w:tc>
          <w:tcPr>
            <w:tcW w:w="1134" w:type="dxa"/>
          </w:tcPr>
          <w:p w:rsidR="002B0B6D" w:rsidRPr="009D0663" w:rsidRDefault="00C17E57" w:rsidP="009D0663">
            <w:r w:rsidRPr="009D0663">
              <w:t>9</w:t>
            </w:r>
          </w:p>
        </w:tc>
        <w:tc>
          <w:tcPr>
            <w:tcW w:w="992" w:type="dxa"/>
          </w:tcPr>
          <w:p w:rsidR="002B0B6D" w:rsidRPr="009D0663" w:rsidRDefault="00C17E57" w:rsidP="009D0663">
            <w:r w:rsidRPr="009D0663">
              <w:t>0</w:t>
            </w:r>
          </w:p>
        </w:tc>
        <w:tc>
          <w:tcPr>
            <w:tcW w:w="993" w:type="dxa"/>
          </w:tcPr>
          <w:p w:rsidR="002B0B6D" w:rsidRPr="009D0663" w:rsidRDefault="00C17E57" w:rsidP="009D0663">
            <w:r w:rsidRPr="009D0663">
              <w:t>0</w:t>
            </w:r>
          </w:p>
        </w:tc>
        <w:tc>
          <w:tcPr>
            <w:tcW w:w="992" w:type="dxa"/>
          </w:tcPr>
          <w:p w:rsidR="002B0B6D" w:rsidRPr="009D0663" w:rsidRDefault="00C17E57" w:rsidP="009D0663">
            <w:r w:rsidRPr="009D0663">
              <w:t>0</w:t>
            </w:r>
          </w:p>
        </w:tc>
      </w:tr>
      <w:tr w:rsidR="002B0B6D" w:rsidRPr="009D0663" w:rsidTr="00B908C2">
        <w:trPr>
          <w:trHeight w:val="309"/>
        </w:trPr>
        <w:tc>
          <w:tcPr>
            <w:tcW w:w="1101" w:type="dxa"/>
            <w:vMerge/>
          </w:tcPr>
          <w:p w:rsidR="002B0B6D" w:rsidRPr="009D0663" w:rsidRDefault="002B0B6D" w:rsidP="009D0663"/>
        </w:tc>
        <w:tc>
          <w:tcPr>
            <w:tcW w:w="3402" w:type="dxa"/>
          </w:tcPr>
          <w:p w:rsidR="002B0B6D" w:rsidRPr="009D0663" w:rsidRDefault="002B0B6D" w:rsidP="009D0663">
            <w:r w:rsidRPr="009D0663">
              <w:t xml:space="preserve">Друзья ведь </w:t>
            </w:r>
            <w:r w:rsidRPr="009D0663">
              <w:rPr>
                <w:i/>
              </w:rPr>
              <w:t>помогли</w:t>
            </w:r>
            <w:r w:rsidRPr="009D0663">
              <w:t xml:space="preserve"> в беде.</w:t>
            </w:r>
          </w:p>
        </w:tc>
        <w:tc>
          <w:tcPr>
            <w:tcW w:w="850" w:type="dxa"/>
          </w:tcPr>
          <w:p w:rsidR="002B0B6D" w:rsidRPr="009D0663" w:rsidRDefault="00C17E57" w:rsidP="009D0663">
            <w:r w:rsidRPr="009D0663">
              <w:t>1</w:t>
            </w:r>
          </w:p>
        </w:tc>
        <w:tc>
          <w:tcPr>
            <w:tcW w:w="1134" w:type="dxa"/>
          </w:tcPr>
          <w:p w:rsidR="002B0B6D" w:rsidRPr="009D0663" w:rsidRDefault="00C17E57" w:rsidP="009D0663">
            <w:r w:rsidRPr="009D0663">
              <w:t>8</w:t>
            </w:r>
          </w:p>
        </w:tc>
        <w:tc>
          <w:tcPr>
            <w:tcW w:w="992" w:type="dxa"/>
          </w:tcPr>
          <w:p w:rsidR="002B0B6D" w:rsidRPr="009D0663" w:rsidRDefault="00C17E57" w:rsidP="009D0663">
            <w:r w:rsidRPr="009D0663">
              <w:t>1</w:t>
            </w:r>
          </w:p>
        </w:tc>
        <w:tc>
          <w:tcPr>
            <w:tcW w:w="993" w:type="dxa"/>
          </w:tcPr>
          <w:p w:rsidR="002B0B6D" w:rsidRPr="009D0663" w:rsidRDefault="00C17E57" w:rsidP="009D0663">
            <w:r w:rsidRPr="009D0663">
              <w:t>0</w:t>
            </w:r>
          </w:p>
        </w:tc>
        <w:tc>
          <w:tcPr>
            <w:tcW w:w="992" w:type="dxa"/>
          </w:tcPr>
          <w:p w:rsidR="002B0B6D" w:rsidRPr="009D0663" w:rsidRDefault="00C17E57" w:rsidP="009D0663">
            <w:r w:rsidRPr="009D0663">
              <w:t>0</w:t>
            </w:r>
          </w:p>
        </w:tc>
      </w:tr>
      <w:tr w:rsidR="002B0B6D" w:rsidRPr="009D0663" w:rsidTr="00B908C2">
        <w:trPr>
          <w:trHeight w:val="329"/>
        </w:trPr>
        <w:tc>
          <w:tcPr>
            <w:tcW w:w="1101" w:type="dxa"/>
            <w:vMerge/>
          </w:tcPr>
          <w:p w:rsidR="002B0B6D" w:rsidRPr="009D0663" w:rsidRDefault="002B0B6D" w:rsidP="009D0663"/>
        </w:tc>
        <w:tc>
          <w:tcPr>
            <w:tcW w:w="3402" w:type="dxa"/>
          </w:tcPr>
          <w:p w:rsidR="002B0B6D" w:rsidRPr="009D0663" w:rsidRDefault="002B0B6D" w:rsidP="009D0663">
            <w:r w:rsidRPr="009D0663">
              <w:t xml:space="preserve">Они ведь </w:t>
            </w:r>
            <w:r w:rsidRPr="009D0663">
              <w:rPr>
                <w:i/>
              </w:rPr>
              <w:t xml:space="preserve">сходили </w:t>
            </w:r>
            <w:r w:rsidRPr="009D0663">
              <w:t>на концерт.</w:t>
            </w:r>
          </w:p>
        </w:tc>
        <w:tc>
          <w:tcPr>
            <w:tcW w:w="850" w:type="dxa"/>
          </w:tcPr>
          <w:p w:rsidR="002B0B6D" w:rsidRPr="009D0663" w:rsidRDefault="00C17E57" w:rsidP="009D0663">
            <w:r w:rsidRPr="009D0663">
              <w:t>3</w:t>
            </w:r>
          </w:p>
        </w:tc>
        <w:tc>
          <w:tcPr>
            <w:tcW w:w="1134" w:type="dxa"/>
          </w:tcPr>
          <w:p w:rsidR="002B0B6D" w:rsidRPr="009D0663" w:rsidRDefault="00C17E57" w:rsidP="009D0663">
            <w:r w:rsidRPr="009D0663">
              <w:t>6</w:t>
            </w:r>
          </w:p>
        </w:tc>
        <w:tc>
          <w:tcPr>
            <w:tcW w:w="992" w:type="dxa"/>
          </w:tcPr>
          <w:p w:rsidR="002B0B6D" w:rsidRPr="009D0663" w:rsidRDefault="00C17E57" w:rsidP="009D0663">
            <w:r w:rsidRPr="009D0663">
              <w:t>3</w:t>
            </w:r>
          </w:p>
        </w:tc>
        <w:tc>
          <w:tcPr>
            <w:tcW w:w="993" w:type="dxa"/>
          </w:tcPr>
          <w:p w:rsidR="002B0B6D" w:rsidRPr="009D0663" w:rsidRDefault="00C17E57" w:rsidP="009D0663">
            <w:r w:rsidRPr="009D0663">
              <w:t>0</w:t>
            </w:r>
          </w:p>
        </w:tc>
        <w:tc>
          <w:tcPr>
            <w:tcW w:w="992" w:type="dxa"/>
          </w:tcPr>
          <w:p w:rsidR="002B0B6D" w:rsidRPr="009D0663" w:rsidRDefault="00C17E57" w:rsidP="009D0663">
            <w:r w:rsidRPr="009D0663">
              <w:t>0</w:t>
            </w:r>
          </w:p>
        </w:tc>
      </w:tr>
      <w:tr w:rsidR="002B0B6D" w:rsidRPr="009D0663" w:rsidTr="00B908C2">
        <w:trPr>
          <w:trHeight w:val="269"/>
        </w:trPr>
        <w:tc>
          <w:tcPr>
            <w:tcW w:w="1101" w:type="dxa"/>
            <w:vMerge/>
          </w:tcPr>
          <w:p w:rsidR="002B0B6D" w:rsidRPr="009D0663" w:rsidRDefault="002B0B6D" w:rsidP="009D0663"/>
        </w:tc>
        <w:tc>
          <w:tcPr>
            <w:tcW w:w="3402" w:type="dxa"/>
          </w:tcPr>
          <w:p w:rsidR="002B0B6D" w:rsidRPr="009D0663" w:rsidRDefault="002B0B6D" w:rsidP="009D0663">
            <w:r w:rsidRPr="009D0663">
              <w:t xml:space="preserve">На концерт ведь они </w:t>
            </w:r>
            <w:r w:rsidRPr="009D0663">
              <w:rPr>
                <w:i/>
              </w:rPr>
              <w:t>сходили.</w:t>
            </w:r>
          </w:p>
        </w:tc>
        <w:tc>
          <w:tcPr>
            <w:tcW w:w="850" w:type="dxa"/>
          </w:tcPr>
          <w:p w:rsidR="002B0B6D" w:rsidRPr="009D0663" w:rsidRDefault="00C17E57" w:rsidP="009D0663">
            <w:r w:rsidRPr="009D0663">
              <w:t>3</w:t>
            </w:r>
          </w:p>
        </w:tc>
        <w:tc>
          <w:tcPr>
            <w:tcW w:w="1134" w:type="dxa"/>
          </w:tcPr>
          <w:p w:rsidR="002B0B6D" w:rsidRPr="009D0663" w:rsidRDefault="00C17E57" w:rsidP="009D0663">
            <w:r w:rsidRPr="009D0663">
              <w:t>6</w:t>
            </w:r>
          </w:p>
        </w:tc>
        <w:tc>
          <w:tcPr>
            <w:tcW w:w="992" w:type="dxa"/>
          </w:tcPr>
          <w:p w:rsidR="002B0B6D" w:rsidRPr="009D0663" w:rsidRDefault="00C17E57" w:rsidP="009D0663">
            <w:r w:rsidRPr="009D0663">
              <w:t>2</w:t>
            </w:r>
          </w:p>
        </w:tc>
        <w:tc>
          <w:tcPr>
            <w:tcW w:w="993" w:type="dxa"/>
          </w:tcPr>
          <w:p w:rsidR="002B0B6D" w:rsidRPr="009D0663" w:rsidRDefault="00C17E57" w:rsidP="009D0663">
            <w:r w:rsidRPr="009D0663">
              <w:t>1</w:t>
            </w:r>
          </w:p>
        </w:tc>
        <w:tc>
          <w:tcPr>
            <w:tcW w:w="992" w:type="dxa"/>
          </w:tcPr>
          <w:p w:rsidR="002B0B6D" w:rsidRPr="009D0663" w:rsidRDefault="002B0B6D" w:rsidP="009D0663"/>
        </w:tc>
      </w:tr>
      <w:tr w:rsidR="002B0B6D" w:rsidRPr="009D0663" w:rsidTr="00B908C2">
        <w:trPr>
          <w:trHeight w:val="211"/>
        </w:trPr>
        <w:tc>
          <w:tcPr>
            <w:tcW w:w="1101" w:type="dxa"/>
            <w:vMerge w:val="restart"/>
          </w:tcPr>
          <w:p w:rsidR="002B0B6D" w:rsidRPr="009D0663" w:rsidRDefault="002B0B6D" w:rsidP="009D0663">
            <w:r w:rsidRPr="009D0663">
              <w:t>ЛМ-</w:t>
            </w:r>
            <w:r w:rsidR="0018649C" w:rsidRPr="009D0663">
              <w:t>7</w:t>
            </w:r>
          </w:p>
        </w:tc>
        <w:tc>
          <w:tcPr>
            <w:tcW w:w="3402" w:type="dxa"/>
          </w:tcPr>
          <w:p w:rsidR="002B0B6D" w:rsidRPr="009D0663" w:rsidRDefault="002B0B6D" w:rsidP="009D0663">
            <w:r w:rsidRPr="009D0663">
              <w:rPr>
                <w:i/>
              </w:rPr>
              <w:t>Плохой</w:t>
            </w:r>
            <w:r w:rsidRPr="009D0663">
              <w:t xml:space="preserve"> это день.</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5</w:t>
            </w:r>
          </w:p>
        </w:tc>
        <w:tc>
          <w:tcPr>
            <w:tcW w:w="992" w:type="dxa"/>
          </w:tcPr>
          <w:p w:rsidR="002B0B6D" w:rsidRPr="009D0663" w:rsidRDefault="002B0B6D" w:rsidP="009D0663">
            <w:r w:rsidRPr="009D0663">
              <w:t>1</w:t>
            </w:r>
          </w:p>
        </w:tc>
      </w:tr>
      <w:tr w:rsidR="002B0B6D" w:rsidRPr="009D0663" w:rsidTr="00B908C2">
        <w:trPr>
          <w:trHeight w:val="192"/>
        </w:trPr>
        <w:tc>
          <w:tcPr>
            <w:tcW w:w="1101" w:type="dxa"/>
            <w:vMerge/>
          </w:tcPr>
          <w:p w:rsidR="002B0B6D" w:rsidRPr="009D0663" w:rsidRDefault="002B0B6D" w:rsidP="009D0663"/>
        </w:tc>
        <w:tc>
          <w:tcPr>
            <w:tcW w:w="3402" w:type="dxa"/>
          </w:tcPr>
          <w:p w:rsidR="002B0B6D" w:rsidRPr="009D0663" w:rsidRDefault="002B0B6D" w:rsidP="009D0663">
            <w:r w:rsidRPr="009D0663">
              <w:rPr>
                <w:i/>
              </w:rPr>
              <w:t>Странные</w:t>
            </w:r>
            <w:r w:rsidRPr="009D0663">
              <w:t xml:space="preserve"> это мысли.</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5</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0</w:t>
            </w:r>
          </w:p>
        </w:tc>
      </w:tr>
      <w:tr w:rsidR="002B0B6D" w:rsidRPr="009D0663" w:rsidTr="00B908C2">
        <w:trPr>
          <w:trHeight w:val="288"/>
        </w:trPr>
        <w:tc>
          <w:tcPr>
            <w:tcW w:w="1101" w:type="dxa"/>
            <w:vMerge/>
          </w:tcPr>
          <w:p w:rsidR="002B0B6D" w:rsidRPr="009D0663" w:rsidRDefault="002B0B6D" w:rsidP="009D0663"/>
        </w:tc>
        <w:tc>
          <w:tcPr>
            <w:tcW w:w="3402" w:type="dxa"/>
          </w:tcPr>
          <w:p w:rsidR="002B0B6D" w:rsidRPr="009D0663" w:rsidRDefault="002B0B6D" w:rsidP="009D0663">
            <w:r w:rsidRPr="009D0663">
              <w:rPr>
                <w:i/>
              </w:rPr>
              <w:t>Умный</w:t>
            </w:r>
            <w:r w:rsidRPr="009D0663">
              <w:t xml:space="preserve"> это ребёнок.</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0</w:t>
            </w:r>
          </w:p>
        </w:tc>
      </w:tr>
      <w:tr w:rsidR="002B0B6D" w:rsidRPr="009D0663" w:rsidTr="00B908C2">
        <w:trPr>
          <w:trHeight w:val="365"/>
        </w:trPr>
        <w:tc>
          <w:tcPr>
            <w:tcW w:w="1101" w:type="dxa"/>
            <w:vMerge w:val="restart"/>
          </w:tcPr>
          <w:p w:rsidR="002B0B6D" w:rsidRPr="009D0663" w:rsidRDefault="002B0B6D" w:rsidP="009D0663">
            <w:r w:rsidRPr="009D0663">
              <w:t>ЛМ-</w:t>
            </w:r>
            <w:r w:rsidR="0018649C" w:rsidRPr="009D0663">
              <w:t>8</w:t>
            </w:r>
          </w:p>
        </w:tc>
        <w:tc>
          <w:tcPr>
            <w:tcW w:w="3402" w:type="dxa"/>
          </w:tcPr>
          <w:p w:rsidR="002B0B6D" w:rsidRPr="009D0663" w:rsidRDefault="002B0B6D" w:rsidP="009D0663">
            <w:r w:rsidRPr="009D0663">
              <w:rPr>
                <w:i/>
              </w:rPr>
              <w:t>Петя-то</w:t>
            </w:r>
            <w:r w:rsidRPr="009D0663">
              <w:t xml:space="preserve"> эту задачу решит.</w:t>
            </w:r>
          </w:p>
        </w:tc>
        <w:tc>
          <w:tcPr>
            <w:tcW w:w="850" w:type="dxa"/>
          </w:tcPr>
          <w:p w:rsidR="002B0B6D" w:rsidRPr="009D0663" w:rsidRDefault="002B0B6D" w:rsidP="009D0663">
            <w:r w:rsidRPr="009D0663">
              <w:t>5</w:t>
            </w:r>
          </w:p>
        </w:tc>
        <w:tc>
          <w:tcPr>
            <w:tcW w:w="1134" w:type="dxa"/>
          </w:tcPr>
          <w:p w:rsidR="002B0B6D" w:rsidRPr="009D0663" w:rsidRDefault="002B0B6D" w:rsidP="009D0663">
            <w:r w:rsidRPr="009D0663">
              <w:t>4</w:t>
            </w:r>
          </w:p>
        </w:tc>
        <w:tc>
          <w:tcPr>
            <w:tcW w:w="992" w:type="dxa"/>
          </w:tcPr>
          <w:p w:rsidR="002B0B6D" w:rsidRPr="009D0663" w:rsidRDefault="002B0B6D" w:rsidP="009D0663">
            <w:r w:rsidRPr="009D0663">
              <w:t>2</w:t>
            </w:r>
          </w:p>
        </w:tc>
        <w:tc>
          <w:tcPr>
            <w:tcW w:w="993" w:type="dxa"/>
          </w:tcPr>
          <w:p w:rsidR="002B0B6D" w:rsidRPr="009D0663" w:rsidRDefault="002B0B6D" w:rsidP="009D0663">
            <w:r w:rsidRPr="009D0663">
              <w:t>3</w:t>
            </w:r>
          </w:p>
        </w:tc>
        <w:tc>
          <w:tcPr>
            <w:tcW w:w="992" w:type="dxa"/>
          </w:tcPr>
          <w:p w:rsidR="002B0B6D" w:rsidRPr="009D0663" w:rsidRDefault="002B0B6D" w:rsidP="009D0663">
            <w:r w:rsidRPr="009D0663">
              <w:t>0</w:t>
            </w:r>
          </w:p>
        </w:tc>
      </w:tr>
      <w:tr w:rsidR="002B0B6D" w:rsidRPr="009D0663" w:rsidTr="00B908C2">
        <w:trPr>
          <w:trHeight w:val="365"/>
        </w:trPr>
        <w:tc>
          <w:tcPr>
            <w:tcW w:w="1101" w:type="dxa"/>
            <w:vMerge/>
          </w:tcPr>
          <w:p w:rsidR="002B0B6D" w:rsidRPr="009D0663" w:rsidRDefault="002B0B6D" w:rsidP="009D0663"/>
        </w:tc>
        <w:tc>
          <w:tcPr>
            <w:tcW w:w="3402" w:type="dxa"/>
          </w:tcPr>
          <w:p w:rsidR="002B0B6D" w:rsidRPr="009D0663" w:rsidRDefault="002B0B6D" w:rsidP="009D0663">
            <w:r w:rsidRPr="009D0663">
              <w:rPr>
                <w:i/>
              </w:rPr>
              <w:t>Весёлые-то</w:t>
            </w:r>
            <w:r w:rsidRPr="009D0663">
              <w:t xml:space="preserve"> деньки были.</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1</w:t>
            </w:r>
          </w:p>
        </w:tc>
        <w:tc>
          <w:tcPr>
            <w:tcW w:w="993" w:type="dxa"/>
          </w:tcPr>
          <w:p w:rsidR="002B0B6D" w:rsidRPr="009D0663" w:rsidRDefault="002B0B6D" w:rsidP="009D0663">
            <w:r w:rsidRPr="009D0663">
              <w:t>5</w:t>
            </w:r>
          </w:p>
        </w:tc>
        <w:tc>
          <w:tcPr>
            <w:tcW w:w="992" w:type="dxa"/>
          </w:tcPr>
          <w:p w:rsidR="002B0B6D" w:rsidRPr="009D0663" w:rsidRDefault="002B0B6D" w:rsidP="009D0663">
            <w:r w:rsidRPr="009D0663">
              <w:t>0</w:t>
            </w:r>
          </w:p>
        </w:tc>
      </w:tr>
      <w:tr w:rsidR="002B0B6D" w:rsidRPr="009D0663" w:rsidTr="00B908C2">
        <w:trPr>
          <w:trHeight w:val="327"/>
        </w:trPr>
        <w:tc>
          <w:tcPr>
            <w:tcW w:w="1101" w:type="dxa"/>
            <w:vMerge/>
          </w:tcPr>
          <w:p w:rsidR="002B0B6D" w:rsidRPr="009D0663" w:rsidRDefault="002B0B6D" w:rsidP="009D0663"/>
        </w:tc>
        <w:tc>
          <w:tcPr>
            <w:tcW w:w="3402" w:type="dxa"/>
          </w:tcPr>
          <w:p w:rsidR="002B0B6D" w:rsidRPr="009D0663" w:rsidRDefault="002B0B6D" w:rsidP="009D0663">
            <w:r w:rsidRPr="009D0663">
              <w:rPr>
                <w:i/>
              </w:rPr>
              <w:t>Вечером-то</w:t>
            </w:r>
            <w:r w:rsidRPr="009D0663">
              <w:t xml:space="preserve"> он придёт.</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7</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1</w:t>
            </w:r>
          </w:p>
        </w:tc>
      </w:tr>
      <w:tr w:rsidR="002B0B6D" w:rsidRPr="009D0663" w:rsidTr="00B908C2">
        <w:trPr>
          <w:trHeight w:val="423"/>
        </w:trPr>
        <w:tc>
          <w:tcPr>
            <w:tcW w:w="1101" w:type="dxa"/>
            <w:vMerge/>
          </w:tcPr>
          <w:p w:rsidR="002B0B6D" w:rsidRPr="009D0663" w:rsidRDefault="002B0B6D" w:rsidP="009D0663"/>
        </w:tc>
        <w:tc>
          <w:tcPr>
            <w:tcW w:w="3402" w:type="dxa"/>
          </w:tcPr>
          <w:p w:rsidR="002B0B6D" w:rsidRPr="009D0663" w:rsidRDefault="002B0B6D" w:rsidP="009D0663">
            <w:r w:rsidRPr="009D0663">
              <w:rPr>
                <w:i/>
              </w:rPr>
              <w:t>Кошку-то</w:t>
            </w:r>
            <w:r w:rsidRPr="009D0663">
              <w:t xml:space="preserve"> мы отдали.</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0</w:t>
            </w:r>
          </w:p>
        </w:tc>
      </w:tr>
      <w:tr w:rsidR="002B0B6D" w:rsidRPr="009D0663" w:rsidTr="00B908C2">
        <w:trPr>
          <w:trHeight w:val="385"/>
        </w:trPr>
        <w:tc>
          <w:tcPr>
            <w:tcW w:w="1101" w:type="dxa"/>
            <w:vMerge w:val="restart"/>
          </w:tcPr>
          <w:p w:rsidR="002B0B6D" w:rsidRPr="009D0663" w:rsidRDefault="002B0B6D" w:rsidP="009D0663">
            <w:r w:rsidRPr="009D0663">
              <w:t>ЛМ-</w:t>
            </w:r>
            <w:r w:rsidR="0018649C" w:rsidRPr="009D0663">
              <w:t>9</w:t>
            </w:r>
            <w:r w:rsidRPr="009D0663">
              <w:t xml:space="preserve"> (1)</w:t>
            </w:r>
          </w:p>
        </w:tc>
        <w:tc>
          <w:tcPr>
            <w:tcW w:w="3402" w:type="dxa"/>
          </w:tcPr>
          <w:p w:rsidR="002B0B6D" w:rsidRPr="009D0663" w:rsidRDefault="002B0B6D" w:rsidP="009D0663">
            <w:r w:rsidRPr="009D0663">
              <w:rPr>
                <w:shd w:val="clear" w:color="auto" w:fill="FFFFFF"/>
              </w:rPr>
              <w:t xml:space="preserve">Иван </w:t>
            </w:r>
            <w:r w:rsidRPr="009D0663">
              <w:rPr>
                <w:i/>
                <w:shd w:val="clear" w:color="auto" w:fill="FFFFFF"/>
              </w:rPr>
              <w:t>не подарил</w:t>
            </w:r>
            <w:r w:rsidRPr="009D0663">
              <w:rPr>
                <w:rStyle w:val="a5"/>
                <w:shd w:val="clear" w:color="auto" w:fill="FFFFFF"/>
              </w:rPr>
              <w:t> </w:t>
            </w:r>
            <w:r w:rsidRPr="009D0663">
              <w:rPr>
                <w:shd w:val="clear" w:color="auto" w:fill="FFFFFF"/>
              </w:rPr>
              <w:t>матери свою новую книгу.</w:t>
            </w:r>
          </w:p>
        </w:tc>
        <w:tc>
          <w:tcPr>
            <w:tcW w:w="850" w:type="dxa"/>
          </w:tcPr>
          <w:p w:rsidR="002B0B6D" w:rsidRPr="009D0663" w:rsidRDefault="002B0B6D" w:rsidP="009D0663">
            <w:r w:rsidRPr="009D0663">
              <w:t>4</w:t>
            </w:r>
          </w:p>
        </w:tc>
        <w:tc>
          <w:tcPr>
            <w:tcW w:w="1134" w:type="dxa"/>
          </w:tcPr>
          <w:p w:rsidR="002B0B6D" w:rsidRPr="009D0663" w:rsidRDefault="002B0B6D" w:rsidP="009D0663">
            <w:r w:rsidRPr="009D0663">
              <w:t>5</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0</w:t>
            </w:r>
          </w:p>
        </w:tc>
      </w:tr>
      <w:tr w:rsidR="002B0B6D" w:rsidRPr="009D0663" w:rsidTr="00B908C2">
        <w:trPr>
          <w:trHeight w:val="443"/>
        </w:trPr>
        <w:tc>
          <w:tcPr>
            <w:tcW w:w="1101" w:type="dxa"/>
            <w:vMerge/>
          </w:tcPr>
          <w:p w:rsidR="002B0B6D" w:rsidRPr="009D0663" w:rsidRDefault="002B0B6D" w:rsidP="009D0663"/>
        </w:tc>
        <w:tc>
          <w:tcPr>
            <w:tcW w:w="3402" w:type="dxa"/>
          </w:tcPr>
          <w:p w:rsidR="002B0B6D" w:rsidRPr="009D0663" w:rsidRDefault="002B0B6D" w:rsidP="009D0663">
            <w:r w:rsidRPr="009D0663">
              <w:rPr>
                <w:shd w:val="clear" w:color="auto" w:fill="FFFFFF"/>
              </w:rPr>
              <w:t>Д</w:t>
            </w:r>
            <w:r w:rsidRPr="009D0663">
              <w:t xml:space="preserve">рузья </w:t>
            </w:r>
            <w:r w:rsidRPr="009D0663">
              <w:rPr>
                <w:i/>
              </w:rPr>
              <w:t>не ожидали</w:t>
            </w:r>
            <w:r w:rsidRPr="009D0663">
              <w:t xml:space="preserve"> подлости.</w:t>
            </w:r>
          </w:p>
        </w:tc>
        <w:tc>
          <w:tcPr>
            <w:tcW w:w="850" w:type="dxa"/>
          </w:tcPr>
          <w:p w:rsidR="002B0B6D" w:rsidRPr="009D0663" w:rsidRDefault="002B0B6D" w:rsidP="009D0663">
            <w:r w:rsidRPr="009D0663">
              <w:t>1</w:t>
            </w:r>
          </w:p>
        </w:tc>
        <w:tc>
          <w:tcPr>
            <w:tcW w:w="1134" w:type="dxa"/>
          </w:tcPr>
          <w:p w:rsidR="002B0B6D" w:rsidRPr="009D0663" w:rsidRDefault="002B0B6D" w:rsidP="009D0663">
            <w:r w:rsidRPr="009D0663">
              <w:t>8</w:t>
            </w:r>
          </w:p>
        </w:tc>
        <w:tc>
          <w:tcPr>
            <w:tcW w:w="992" w:type="dxa"/>
          </w:tcPr>
          <w:p w:rsidR="002B0B6D" w:rsidRPr="009D0663" w:rsidRDefault="002B0B6D" w:rsidP="009D0663">
            <w:r w:rsidRPr="009D0663">
              <w:t>1</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2B0B6D" w:rsidRPr="009D0663" w:rsidTr="00B908C2">
        <w:trPr>
          <w:trHeight w:val="365"/>
        </w:trPr>
        <w:tc>
          <w:tcPr>
            <w:tcW w:w="1101" w:type="dxa"/>
            <w:vMerge/>
          </w:tcPr>
          <w:p w:rsidR="002B0B6D" w:rsidRPr="009D0663" w:rsidRDefault="002B0B6D" w:rsidP="009D0663"/>
        </w:tc>
        <w:tc>
          <w:tcPr>
            <w:tcW w:w="3402" w:type="dxa"/>
          </w:tcPr>
          <w:p w:rsidR="002B0B6D" w:rsidRPr="009D0663" w:rsidRDefault="002B0B6D" w:rsidP="009D0663">
            <w:pPr>
              <w:rPr>
                <w:u w:val="single"/>
                <w:shd w:val="clear" w:color="auto" w:fill="FFFFFF"/>
              </w:rPr>
            </w:pPr>
            <w:r w:rsidRPr="009D0663">
              <w:t xml:space="preserve">Жители </w:t>
            </w:r>
            <w:r w:rsidRPr="009D0663">
              <w:rPr>
                <w:i/>
              </w:rPr>
              <w:t>не рассказали</w:t>
            </w:r>
            <w:r w:rsidRPr="009D0663">
              <w:t xml:space="preserve"> про местные обычаи.</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1</w:t>
            </w:r>
          </w:p>
        </w:tc>
      </w:tr>
      <w:tr w:rsidR="002B0B6D" w:rsidRPr="009D0663" w:rsidTr="00B908C2">
        <w:trPr>
          <w:trHeight w:val="365"/>
        </w:trPr>
        <w:tc>
          <w:tcPr>
            <w:tcW w:w="1101" w:type="dxa"/>
            <w:vMerge/>
          </w:tcPr>
          <w:p w:rsidR="002B0B6D" w:rsidRPr="009D0663" w:rsidRDefault="002B0B6D" w:rsidP="009D0663"/>
        </w:tc>
        <w:tc>
          <w:tcPr>
            <w:tcW w:w="3402" w:type="dxa"/>
          </w:tcPr>
          <w:p w:rsidR="002B0B6D" w:rsidRPr="009D0663" w:rsidRDefault="002B0B6D" w:rsidP="009D0663">
            <w:r w:rsidRPr="009D0663">
              <w:t xml:space="preserve">Люди </w:t>
            </w:r>
            <w:r w:rsidRPr="009D0663">
              <w:rPr>
                <w:i/>
              </w:rPr>
              <w:t>не говорили о</w:t>
            </w:r>
            <w:r w:rsidRPr="009D0663">
              <w:t xml:space="preserve"> су</w:t>
            </w:r>
            <w:r w:rsidR="00C80520" w:rsidRPr="009D0663">
              <w:t>евериях</w:t>
            </w:r>
            <w:r w:rsidRPr="009D0663">
              <w:t>.</w:t>
            </w:r>
          </w:p>
        </w:tc>
        <w:tc>
          <w:tcPr>
            <w:tcW w:w="850" w:type="dxa"/>
          </w:tcPr>
          <w:p w:rsidR="002B0B6D" w:rsidRPr="009D0663" w:rsidRDefault="002B0B6D" w:rsidP="009D0663">
            <w:r w:rsidRPr="009D0663">
              <w:t>1</w:t>
            </w:r>
          </w:p>
        </w:tc>
        <w:tc>
          <w:tcPr>
            <w:tcW w:w="1134" w:type="dxa"/>
          </w:tcPr>
          <w:p w:rsidR="002B0B6D" w:rsidRPr="009D0663" w:rsidRDefault="002B0B6D" w:rsidP="009D0663">
            <w:r w:rsidRPr="009D0663">
              <w:t>8</w:t>
            </w:r>
          </w:p>
        </w:tc>
        <w:tc>
          <w:tcPr>
            <w:tcW w:w="992" w:type="dxa"/>
          </w:tcPr>
          <w:p w:rsidR="002B0B6D" w:rsidRPr="009D0663" w:rsidRDefault="002B0B6D" w:rsidP="009D0663">
            <w:r w:rsidRPr="009D0663">
              <w:t>1</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2B0B6D" w:rsidRPr="009D0663" w:rsidTr="00B908C2">
        <w:trPr>
          <w:trHeight w:val="135"/>
        </w:trPr>
        <w:tc>
          <w:tcPr>
            <w:tcW w:w="1101" w:type="dxa"/>
            <w:vMerge w:val="restart"/>
          </w:tcPr>
          <w:p w:rsidR="002B0B6D" w:rsidRPr="009D0663" w:rsidRDefault="002B0B6D" w:rsidP="009D0663">
            <w:r w:rsidRPr="009D0663">
              <w:t>ЛМ-</w:t>
            </w:r>
            <w:r w:rsidR="0018649C" w:rsidRPr="009D0663">
              <w:t>9</w:t>
            </w:r>
            <w:r w:rsidRPr="009D0663">
              <w:t xml:space="preserve"> (2)</w:t>
            </w:r>
          </w:p>
        </w:tc>
        <w:tc>
          <w:tcPr>
            <w:tcW w:w="3402" w:type="dxa"/>
          </w:tcPr>
          <w:p w:rsidR="002B0B6D" w:rsidRPr="009D0663" w:rsidRDefault="002B0B6D" w:rsidP="009D0663">
            <w:r w:rsidRPr="009D0663">
              <w:rPr>
                <w:i/>
              </w:rPr>
              <w:t>Не отец</w:t>
            </w:r>
            <w:r w:rsidRPr="009D0663">
              <w:t xml:space="preserve"> пришёл на помощь.</w:t>
            </w:r>
          </w:p>
        </w:tc>
        <w:tc>
          <w:tcPr>
            <w:tcW w:w="850" w:type="dxa"/>
          </w:tcPr>
          <w:p w:rsidR="002B0B6D" w:rsidRPr="009D0663" w:rsidRDefault="002B0B6D" w:rsidP="009D0663">
            <w:r w:rsidRPr="009D0663">
              <w:t>7</w:t>
            </w:r>
          </w:p>
        </w:tc>
        <w:tc>
          <w:tcPr>
            <w:tcW w:w="1134" w:type="dxa"/>
          </w:tcPr>
          <w:p w:rsidR="002B0B6D" w:rsidRPr="009D0663" w:rsidRDefault="002B0B6D" w:rsidP="009D0663">
            <w:r w:rsidRPr="009D0663">
              <w:t>2</w:t>
            </w:r>
          </w:p>
        </w:tc>
        <w:tc>
          <w:tcPr>
            <w:tcW w:w="992" w:type="dxa"/>
          </w:tcPr>
          <w:p w:rsidR="002B0B6D" w:rsidRPr="009D0663" w:rsidRDefault="002B0B6D" w:rsidP="009D0663">
            <w:r w:rsidRPr="009D0663">
              <w:t>5</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0</w:t>
            </w:r>
          </w:p>
        </w:tc>
      </w:tr>
      <w:tr w:rsidR="002B0B6D" w:rsidRPr="009D0663" w:rsidTr="00B908C2">
        <w:trPr>
          <w:trHeight w:val="195"/>
        </w:trPr>
        <w:tc>
          <w:tcPr>
            <w:tcW w:w="1101" w:type="dxa"/>
            <w:vMerge/>
          </w:tcPr>
          <w:p w:rsidR="002B0B6D" w:rsidRPr="009D0663" w:rsidRDefault="002B0B6D" w:rsidP="009D0663"/>
        </w:tc>
        <w:tc>
          <w:tcPr>
            <w:tcW w:w="3402" w:type="dxa"/>
          </w:tcPr>
          <w:p w:rsidR="002B0B6D" w:rsidRPr="009D0663" w:rsidRDefault="002B0B6D" w:rsidP="009D0663">
            <w:r w:rsidRPr="009D0663">
              <w:rPr>
                <w:i/>
              </w:rPr>
              <w:t>Не президент</w:t>
            </w:r>
            <w:r w:rsidRPr="009D0663">
              <w:t xml:space="preserve"> издал указ.</w:t>
            </w:r>
          </w:p>
        </w:tc>
        <w:tc>
          <w:tcPr>
            <w:tcW w:w="850" w:type="dxa"/>
          </w:tcPr>
          <w:p w:rsidR="002B0B6D" w:rsidRPr="009D0663" w:rsidRDefault="002B0B6D" w:rsidP="009D0663">
            <w:r w:rsidRPr="009D0663">
              <w:t>4</w:t>
            </w:r>
          </w:p>
        </w:tc>
        <w:tc>
          <w:tcPr>
            <w:tcW w:w="1134" w:type="dxa"/>
          </w:tcPr>
          <w:p w:rsidR="002B0B6D" w:rsidRPr="009D0663" w:rsidRDefault="002B0B6D" w:rsidP="009D0663">
            <w:r w:rsidRPr="009D0663">
              <w:t>5</w:t>
            </w:r>
          </w:p>
        </w:tc>
        <w:tc>
          <w:tcPr>
            <w:tcW w:w="992" w:type="dxa"/>
          </w:tcPr>
          <w:p w:rsidR="002B0B6D" w:rsidRPr="009D0663" w:rsidRDefault="002B0B6D" w:rsidP="009D0663">
            <w:r w:rsidRPr="009D0663">
              <w:t>2</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0</w:t>
            </w:r>
          </w:p>
        </w:tc>
      </w:tr>
      <w:tr w:rsidR="002B0B6D" w:rsidRPr="009D0663" w:rsidTr="00B908C2">
        <w:trPr>
          <w:trHeight w:val="165"/>
        </w:trPr>
        <w:tc>
          <w:tcPr>
            <w:tcW w:w="1101" w:type="dxa"/>
            <w:vMerge w:val="restart"/>
          </w:tcPr>
          <w:p w:rsidR="002B0B6D" w:rsidRPr="009D0663" w:rsidRDefault="002B0B6D" w:rsidP="009D0663">
            <w:r w:rsidRPr="009D0663">
              <w:t>ЛМ-</w:t>
            </w:r>
            <w:r w:rsidR="0018649C" w:rsidRPr="009D0663">
              <w:t>9</w:t>
            </w:r>
            <w:r w:rsidRPr="009D0663">
              <w:t>(3)</w:t>
            </w:r>
          </w:p>
        </w:tc>
        <w:tc>
          <w:tcPr>
            <w:tcW w:w="3402" w:type="dxa"/>
          </w:tcPr>
          <w:p w:rsidR="002B0B6D" w:rsidRPr="009D0663" w:rsidRDefault="002B0B6D" w:rsidP="009D0663">
            <w:r w:rsidRPr="009D0663">
              <w:t xml:space="preserve">Иван пошёл </w:t>
            </w:r>
            <w:r w:rsidRPr="009D0663">
              <w:rPr>
                <w:i/>
              </w:rPr>
              <w:t>не на концерт.</w:t>
            </w:r>
          </w:p>
        </w:tc>
        <w:tc>
          <w:tcPr>
            <w:tcW w:w="850" w:type="dxa"/>
          </w:tcPr>
          <w:p w:rsidR="002B0B6D" w:rsidRPr="009D0663" w:rsidRDefault="002B0B6D" w:rsidP="009D0663">
            <w:r w:rsidRPr="009D0663">
              <w:t>4</w:t>
            </w:r>
          </w:p>
        </w:tc>
        <w:tc>
          <w:tcPr>
            <w:tcW w:w="1134" w:type="dxa"/>
          </w:tcPr>
          <w:p w:rsidR="002B0B6D" w:rsidRPr="009D0663" w:rsidRDefault="002B0B6D" w:rsidP="009D0663">
            <w:r w:rsidRPr="009D0663">
              <w:t>5</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2B0B6D" w:rsidRPr="009D0663" w:rsidTr="00B908C2">
        <w:trPr>
          <w:trHeight w:val="270"/>
        </w:trPr>
        <w:tc>
          <w:tcPr>
            <w:tcW w:w="1101" w:type="dxa"/>
            <w:vMerge/>
          </w:tcPr>
          <w:p w:rsidR="002B0B6D" w:rsidRPr="009D0663" w:rsidRDefault="002B0B6D" w:rsidP="009D0663"/>
        </w:tc>
        <w:tc>
          <w:tcPr>
            <w:tcW w:w="3402" w:type="dxa"/>
          </w:tcPr>
          <w:p w:rsidR="002B0B6D" w:rsidRPr="009D0663" w:rsidRDefault="002B0B6D" w:rsidP="009D0663">
            <w:r w:rsidRPr="009D0663">
              <w:rPr>
                <w:i/>
              </w:rPr>
              <w:t>Не вечно</w:t>
            </w:r>
            <w:r w:rsidRPr="009D0663">
              <w:t xml:space="preserve"> огонь горит.</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6</w:t>
            </w:r>
          </w:p>
        </w:tc>
        <w:tc>
          <w:tcPr>
            <w:tcW w:w="992" w:type="dxa"/>
          </w:tcPr>
          <w:p w:rsidR="002B0B6D" w:rsidRPr="009D0663" w:rsidRDefault="002B0B6D" w:rsidP="009D0663">
            <w:r w:rsidRPr="009D0663">
              <w:t>0</w:t>
            </w:r>
          </w:p>
        </w:tc>
      </w:tr>
      <w:tr w:rsidR="002B0B6D" w:rsidRPr="009D0663" w:rsidTr="00B908C2">
        <w:trPr>
          <w:trHeight w:val="195"/>
        </w:trPr>
        <w:tc>
          <w:tcPr>
            <w:tcW w:w="1101" w:type="dxa"/>
            <w:vMerge w:val="restart"/>
          </w:tcPr>
          <w:p w:rsidR="002B0B6D" w:rsidRPr="009D0663" w:rsidRDefault="002B0B6D" w:rsidP="009D0663">
            <w:r w:rsidRPr="009D0663">
              <w:t>ЛМ-</w:t>
            </w:r>
            <w:r w:rsidR="0018649C" w:rsidRPr="009D0663">
              <w:t>9</w:t>
            </w:r>
            <w:r w:rsidRPr="009D0663">
              <w:t>(4)</w:t>
            </w:r>
          </w:p>
        </w:tc>
        <w:tc>
          <w:tcPr>
            <w:tcW w:w="3402" w:type="dxa"/>
          </w:tcPr>
          <w:p w:rsidR="002B0B6D" w:rsidRPr="009D0663" w:rsidRDefault="002B0B6D" w:rsidP="009D0663">
            <w:r w:rsidRPr="009D0663">
              <w:rPr>
                <w:i/>
              </w:rPr>
              <w:t>Не лучший</w:t>
            </w:r>
            <w:r w:rsidRPr="009D0663">
              <w:t xml:space="preserve"> день выдался.</w:t>
            </w:r>
          </w:p>
        </w:tc>
        <w:tc>
          <w:tcPr>
            <w:tcW w:w="850" w:type="dxa"/>
          </w:tcPr>
          <w:p w:rsidR="002B0B6D" w:rsidRPr="009D0663" w:rsidRDefault="002B0B6D" w:rsidP="009D0663">
            <w:r w:rsidRPr="009D0663">
              <w:t>7</w:t>
            </w:r>
          </w:p>
        </w:tc>
        <w:tc>
          <w:tcPr>
            <w:tcW w:w="1134" w:type="dxa"/>
          </w:tcPr>
          <w:p w:rsidR="002B0B6D" w:rsidRPr="009D0663" w:rsidRDefault="002B0B6D" w:rsidP="009D0663">
            <w:r w:rsidRPr="009D0663">
              <w:t>2</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0</w:t>
            </w:r>
          </w:p>
        </w:tc>
      </w:tr>
      <w:tr w:rsidR="002B0B6D" w:rsidRPr="009D0663" w:rsidTr="00B908C2">
        <w:trPr>
          <w:trHeight w:val="150"/>
        </w:trPr>
        <w:tc>
          <w:tcPr>
            <w:tcW w:w="1101" w:type="dxa"/>
            <w:vMerge/>
          </w:tcPr>
          <w:p w:rsidR="002B0B6D" w:rsidRPr="009D0663" w:rsidRDefault="002B0B6D" w:rsidP="009D0663"/>
        </w:tc>
        <w:tc>
          <w:tcPr>
            <w:tcW w:w="3402" w:type="dxa"/>
          </w:tcPr>
          <w:p w:rsidR="002B0B6D" w:rsidRPr="009D0663" w:rsidRDefault="002B0B6D" w:rsidP="009D0663">
            <w:r w:rsidRPr="009D0663">
              <w:t xml:space="preserve">Это было </w:t>
            </w:r>
            <w:r w:rsidRPr="009D0663">
              <w:rPr>
                <w:i/>
              </w:rPr>
              <w:t>не обязательное</w:t>
            </w:r>
            <w:r w:rsidRPr="009D0663">
              <w:t xml:space="preserve"> задание.</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3</w:t>
            </w:r>
          </w:p>
        </w:tc>
        <w:tc>
          <w:tcPr>
            <w:tcW w:w="992" w:type="dxa"/>
          </w:tcPr>
          <w:p w:rsidR="002B0B6D" w:rsidRPr="009D0663" w:rsidRDefault="002B0B6D" w:rsidP="009D0663">
            <w:r w:rsidRPr="009D0663">
              <w:t>1</w:t>
            </w:r>
          </w:p>
        </w:tc>
      </w:tr>
      <w:tr w:rsidR="002B0B6D" w:rsidRPr="009D0663" w:rsidTr="00B908C2">
        <w:trPr>
          <w:trHeight w:val="180"/>
        </w:trPr>
        <w:tc>
          <w:tcPr>
            <w:tcW w:w="1101" w:type="dxa"/>
            <w:vMerge w:val="restart"/>
          </w:tcPr>
          <w:p w:rsidR="002B0B6D" w:rsidRPr="009D0663" w:rsidRDefault="002B0B6D" w:rsidP="009D0663">
            <w:r w:rsidRPr="009D0663">
              <w:t>ЛМ-</w:t>
            </w:r>
            <w:r w:rsidR="0018649C" w:rsidRPr="009D0663">
              <w:t>9</w:t>
            </w:r>
            <w:r w:rsidRPr="009D0663">
              <w:t xml:space="preserve"> (5)</w:t>
            </w:r>
          </w:p>
        </w:tc>
        <w:tc>
          <w:tcPr>
            <w:tcW w:w="3402" w:type="dxa"/>
          </w:tcPr>
          <w:p w:rsidR="002B0B6D" w:rsidRPr="009D0663" w:rsidRDefault="002B0B6D" w:rsidP="009D0663">
            <w:r w:rsidRPr="009D0663">
              <w:t xml:space="preserve">Он гулял </w:t>
            </w:r>
            <w:r w:rsidRPr="009D0663">
              <w:rPr>
                <w:i/>
              </w:rPr>
              <w:t>не с собакой</w:t>
            </w:r>
            <w:r w:rsidRPr="009D0663">
              <w:t>.</w:t>
            </w:r>
          </w:p>
        </w:tc>
        <w:tc>
          <w:tcPr>
            <w:tcW w:w="850" w:type="dxa"/>
          </w:tcPr>
          <w:p w:rsidR="002B0B6D" w:rsidRPr="009D0663" w:rsidRDefault="002B0B6D" w:rsidP="009D0663">
            <w:r w:rsidRPr="009D0663">
              <w:t>3</w:t>
            </w:r>
          </w:p>
        </w:tc>
        <w:tc>
          <w:tcPr>
            <w:tcW w:w="1134" w:type="dxa"/>
          </w:tcPr>
          <w:p w:rsidR="002B0B6D" w:rsidRPr="009D0663" w:rsidRDefault="002B0B6D" w:rsidP="009D0663">
            <w:r w:rsidRPr="009D0663">
              <w:t>6</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2B0B6D" w:rsidRPr="009D0663" w:rsidTr="00B908C2">
        <w:trPr>
          <w:trHeight w:val="111"/>
        </w:trPr>
        <w:tc>
          <w:tcPr>
            <w:tcW w:w="1101" w:type="dxa"/>
            <w:vMerge/>
          </w:tcPr>
          <w:p w:rsidR="002B0B6D" w:rsidRPr="009D0663" w:rsidRDefault="002B0B6D" w:rsidP="009D0663"/>
        </w:tc>
        <w:tc>
          <w:tcPr>
            <w:tcW w:w="3402" w:type="dxa"/>
          </w:tcPr>
          <w:p w:rsidR="002B0B6D" w:rsidRPr="009D0663" w:rsidRDefault="002B0B6D" w:rsidP="009D0663">
            <w:r w:rsidRPr="009D0663">
              <w:t xml:space="preserve">Писатель подарил </w:t>
            </w:r>
            <w:r w:rsidRPr="009D0663">
              <w:rPr>
                <w:i/>
              </w:rPr>
              <w:t>не книгу</w:t>
            </w:r>
            <w:r w:rsidRPr="009D0663">
              <w:t>.</w:t>
            </w:r>
          </w:p>
        </w:tc>
        <w:tc>
          <w:tcPr>
            <w:tcW w:w="850" w:type="dxa"/>
          </w:tcPr>
          <w:p w:rsidR="002B0B6D" w:rsidRPr="009D0663" w:rsidRDefault="002B0B6D" w:rsidP="009D0663">
            <w:r w:rsidRPr="009D0663">
              <w:t>5</w:t>
            </w:r>
          </w:p>
        </w:tc>
        <w:tc>
          <w:tcPr>
            <w:tcW w:w="1134" w:type="dxa"/>
          </w:tcPr>
          <w:p w:rsidR="002B0B6D" w:rsidRPr="009D0663" w:rsidRDefault="002B0B6D" w:rsidP="009D0663">
            <w:r w:rsidRPr="009D0663">
              <w:t>4</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0</w:t>
            </w:r>
          </w:p>
        </w:tc>
      </w:tr>
      <w:tr w:rsidR="002B0B6D" w:rsidRPr="009D0663" w:rsidTr="00B908C2">
        <w:trPr>
          <w:trHeight w:val="1083"/>
        </w:trPr>
        <w:tc>
          <w:tcPr>
            <w:tcW w:w="1101" w:type="dxa"/>
            <w:vMerge w:val="restart"/>
          </w:tcPr>
          <w:p w:rsidR="002B0B6D" w:rsidRPr="009D0663" w:rsidRDefault="002B0B6D" w:rsidP="009D0663">
            <w:r w:rsidRPr="009D0663">
              <w:t>ЛМ-1</w:t>
            </w:r>
            <w:r w:rsidR="0018649C" w:rsidRPr="009D0663">
              <w:t>0</w:t>
            </w:r>
          </w:p>
        </w:tc>
        <w:tc>
          <w:tcPr>
            <w:tcW w:w="3402" w:type="dxa"/>
          </w:tcPr>
          <w:p w:rsidR="002B0B6D" w:rsidRPr="009D0663" w:rsidRDefault="002B0B6D" w:rsidP="009D0663">
            <w:r w:rsidRPr="009D0663">
              <w:rPr>
                <w:i/>
              </w:rPr>
              <w:t>Как раз учитель</w:t>
            </w:r>
            <w:r w:rsidRPr="009D0663">
              <w:t xml:space="preserve"> дал неверный ответ.</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0</w:t>
            </w:r>
          </w:p>
        </w:tc>
      </w:tr>
      <w:tr w:rsidR="002B0B6D" w:rsidRPr="009D0663" w:rsidTr="00B908C2">
        <w:trPr>
          <w:trHeight w:val="615"/>
        </w:trPr>
        <w:tc>
          <w:tcPr>
            <w:tcW w:w="1101" w:type="dxa"/>
            <w:vMerge/>
          </w:tcPr>
          <w:p w:rsidR="002B0B6D" w:rsidRPr="009D0663" w:rsidRDefault="002B0B6D" w:rsidP="009D0663"/>
        </w:tc>
        <w:tc>
          <w:tcPr>
            <w:tcW w:w="3402" w:type="dxa"/>
          </w:tcPr>
          <w:p w:rsidR="002B0B6D" w:rsidRPr="009D0663" w:rsidRDefault="002B0B6D" w:rsidP="009D0663">
            <w:r w:rsidRPr="009D0663">
              <w:t xml:space="preserve">Нам привезли заказ </w:t>
            </w:r>
            <w:r w:rsidRPr="009D0663">
              <w:rPr>
                <w:i/>
              </w:rPr>
              <w:t>как раз сегодня.</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7</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0</w:t>
            </w:r>
          </w:p>
        </w:tc>
      </w:tr>
      <w:tr w:rsidR="002B0B6D" w:rsidRPr="009D0663" w:rsidTr="00B908C2">
        <w:trPr>
          <w:trHeight w:val="150"/>
        </w:trPr>
        <w:tc>
          <w:tcPr>
            <w:tcW w:w="1101" w:type="dxa"/>
            <w:vMerge w:val="restart"/>
          </w:tcPr>
          <w:p w:rsidR="002B0B6D" w:rsidRPr="009D0663" w:rsidRDefault="002B0B6D" w:rsidP="009D0663">
            <w:r w:rsidRPr="009D0663">
              <w:lastRenderedPageBreak/>
              <w:t>ЛМ-1</w:t>
            </w:r>
            <w:r w:rsidR="0018649C" w:rsidRPr="009D0663">
              <w:t>1</w:t>
            </w:r>
          </w:p>
        </w:tc>
        <w:tc>
          <w:tcPr>
            <w:tcW w:w="3402" w:type="dxa"/>
          </w:tcPr>
          <w:p w:rsidR="002B0B6D" w:rsidRPr="009D0663" w:rsidRDefault="002B0B6D" w:rsidP="009D0663">
            <w:r w:rsidRPr="009D0663">
              <w:rPr>
                <w:i/>
              </w:rPr>
              <w:t>Только Ваня</w:t>
            </w:r>
            <w:r w:rsidRPr="009D0663">
              <w:t xml:space="preserve"> ел мясо.</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7</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0</w:t>
            </w:r>
          </w:p>
        </w:tc>
      </w:tr>
      <w:tr w:rsidR="002B0B6D" w:rsidRPr="009D0663" w:rsidTr="00B908C2">
        <w:trPr>
          <w:trHeight w:val="111"/>
        </w:trPr>
        <w:tc>
          <w:tcPr>
            <w:tcW w:w="1101" w:type="dxa"/>
            <w:vMerge/>
          </w:tcPr>
          <w:p w:rsidR="002B0B6D" w:rsidRPr="009D0663" w:rsidRDefault="002B0B6D" w:rsidP="009D0663"/>
        </w:tc>
        <w:tc>
          <w:tcPr>
            <w:tcW w:w="3402" w:type="dxa"/>
          </w:tcPr>
          <w:p w:rsidR="002B0B6D" w:rsidRPr="009D0663" w:rsidRDefault="002B0B6D" w:rsidP="009D0663">
            <w:r w:rsidRPr="009D0663">
              <w:t xml:space="preserve">Ваня ел </w:t>
            </w:r>
            <w:r w:rsidRPr="009D0663">
              <w:rPr>
                <w:i/>
              </w:rPr>
              <w:t>только мясо.</w:t>
            </w:r>
          </w:p>
        </w:tc>
        <w:tc>
          <w:tcPr>
            <w:tcW w:w="850" w:type="dxa"/>
          </w:tcPr>
          <w:p w:rsidR="002B0B6D" w:rsidRPr="009D0663" w:rsidRDefault="002B0B6D" w:rsidP="009D0663">
            <w:r w:rsidRPr="009D0663">
              <w:t>3</w:t>
            </w:r>
          </w:p>
        </w:tc>
        <w:tc>
          <w:tcPr>
            <w:tcW w:w="1134" w:type="dxa"/>
          </w:tcPr>
          <w:p w:rsidR="002B0B6D" w:rsidRPr="009D0663" w:rsidRDefault="002B0B6D" w:rsidP="009D0663">
            <w:r w:rsidRPr="009D0663">
              <w:t>6</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2B0B6D" w:rsidRPr="009D0663" w:rsidTr="00B908C2">
        <w:trPr>
          <w:trHeight w:val="135"/>
        </w:trPr>
        <w:tc>
          <w:tcPr>
            <w:tcW w:w="1101" w:type="dxa"/>
            <w:vMerge/>
          </w:tcPr>
          <w:p w:rsidR="002B0B6D" w:rsidRPr="009D0663" w:rsidRDefault="002B0B6D" w:rsidP="009D0663"/>
        </w:tc>
        <w:tc>
          <w:tcPr>
            <w:tcW w:w="3402" w:type="dxa"/>
          </w:tcPr>
          <w:p w:rsidR="002B0B6D" w:rsidRPr="009D0663" w:rsidRDefault="002B0B6D" w:rsidP="009D0663">
            <w:r w:rsidRPr="009D0663">
              <w:rPr>
                <w:i/>
              </w:rPr>
              <w:t>Именно он</w:t>
            </w:r>
            <w:r w:rsidRPr="009D0663">
              <w:t xml:space="preserve"> знал решение.</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2</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2</w:t>
            </w:r>
          </w:p>
        </w:tc>
      </w:tr>
      <w:tr w:rsidR="002B0B6D" w:rsidRPr="009D0663" w:rsidTr="00B908C2">
        <w:trPr>
          <w:trHeight w:val="150"/>
        </w:trPr>
        <w:tc>
          <w:tcPr>
            <w:tcW w:w="1101" w:type="dxa"/>
            <w:vMerge/>
          </w:tcPr>
          <w:p w:rsidR="002B0B6D" w:rsidRPr="009D0663" w:rsidRDefault="002B0B6D" w:rsidP="009D0663"/>
        </w:tc>
        <w:tc>
          <w:tcPr>
            <w:tcW w:w="3402" w:type="dxa"/>
          </w:tcPr>
          <w:p w:rsidR="002B0B6D" w:rsidRPr="009D0663" w:rsidRDefault="002B0B6D" w:rsidP="009D0663">
            <w:r w:rsidRPr="009D0663">
              <w:t xml:space="preserve">Мама купила </w:t>
            </w:r>
            <w:r w:rsidRPr="009D0663">
              <w:rPr>
                <w:i/>
              </w:rPr>
              <w:t>именно этот</w:t>
            </w:r>
            <w:r w:rsidRPr="009D0663">
              <w:t xml:space="preserve"> сервиз.</w:t>
            </w:r>
          </w:p>
        </w:tc>
        <w:tc>
          <w:tcPr>
            <w:tcW w:w="850" w:type="dxa"/>
          </w:tcPr>
          <w:p w:rsidR="002B0B6D" w:rsidRPr="009D0663" w:rsidRDefault="002B0B6D" w:rsidP="009D0663">
            <w:r w:rsidRPr="009D0663">
              <w:t>2</w:t>
            </w:r>
          </w:p>
        </w:tc>
        <w:tc>
          <w:tcPr>
            <w:tcW w:w="1134" w:type="dxa"/>
          </w:tcPr>
          <w:p w:rsidR="002B0B6D" w:rsidRPr="009D0663" w:rsidRDefault="002B0B6D" w:rsidP="009D0663">
            <w:r w:rsidRPr="009D0663">
              <w:t>7</w:t>
            </w:r>
          </w:p>
        </w:tc>
        <w:tc>
          <w:tcPr>
            <w:tcW w:w="992" w:type="dxa"/>
          </w:tcPr>
          <w:p w:rsidR="002B0B6D" w:rsidRPr="009D0663" w:rsidRDefault="002B0B6D" w:rsidP="009D0663">
            <w:r w:rsidRPr="009D0663">
              <w:t>1</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0</w:t>
            </w:r>
          </w:p>
        </w:tc>
      </w:tr>
      <w:tr w:rsidR="002B0B6D" w:rsidRPr="009D0663" w:rsidTr="00B908C2">
        <w:trPr>
          <w:trHeight w:val="150"/>
        </w:trPr>
        <w:tc>
          <w:tcPr>
            <w:tcW w:w="1101" w:type="dxa"/>
            <w:vMerge/>
          </w:tcPr>
          <w:p w:rsidR="002B0B6D" w:rsidRPr="009D0663" w:rsidRDefault="002B0B6D" w:rsidP="009D0663"/>
        </w:tc>
        <w:tc>
          <w:tcPr>
            <w:tcW w:w="3402" w:type="dxa"/>
          </w:tcPr>
          <w:p w:rsidR="002B0B6D" w:rsidRPr="009D0663" w:rsidRDefault="002B0B6D" w:rsidP="009D0663">
            <w:r w:rsidRPr="009D0663">
              <w:rPr>
                <w:i/>
              </w:rPr>
              <w:t>Лишь гений</w:t>
            </w:r>
            <w:r w:rsidRPr="009D0663">
              <w:t xml:space="preserve"> поймёт ход его мысли.</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0</w:t>
            </w:r>
          </w:p>
        </w:tc>
        <w:tc>
          <w:tcPr>
            <w:tcW w:w="993" w:type="dxa"/>
          </w:tcPr>
          <w:p w:rsidR="002B0B6D" w:rsidRPr="009D0663" w:rsidRDefault="002B0B6D" w:rsidP="009D0663">
            <w:r w:rsidRPr="009D0663">
              <w:t>7</w:t>
            </w:r>
          </w:p>
        </w:tc>
        <w:tc>
          <w:tcPr>
            <w:tcW w:w="992" w:type="dxa"/>
          </w:tcPr>
          <w:p w:rsidR="002B0B6D" w:rsidRPr="009D0663" w:rsidRDefault="002B0B6D" w:rsidP="009D0663">
            <w:r w:rsidRPr="009D0663">
              <w:t>2</w:t>
            </w:r>
          </w:p>
        </w:tc>
      </w:tr>
      <w:tr w:rsidR="002B0B6D" w:rsidRPr="009D0663" w:rsidTr="00B908C2">
        <w:trPr>
          <w:trHeight w:val="111"/>
        </w:trPr>
        <w:tc>
          <w:tcPr>
            <w:tcW w:w="1101" w:type="dxa"/>
            <w:vMerge/>
          </w:tcPr>
          <w:p w:rsidR="002B0B6D" w:rsidRPr="009D0663" w:rsidRDefault="002B0B6D" w:rsidP="009D0663"/>
        </w:tc>
        <w:tc>
          <w:tcPr>
            <w:tcW w:w="3402" w:type="dxa"/>
          </w:tcPr>
          <w:p w:rsidR="002B0B6D" w:rsidRPr="009D0663" w:rsidRDefault="002B0B6D" w:rsidP="009D0663">
            <w:r w:rsidRPr="009D0663">
              <w:t xml:space="preserve">Его узнала </w:t>
            </w:r>
            <w:r w:rsidRPr="009D0663">
              <w:rPr>
                <w:i/>
              </w:rPr>
              <w:t>лишь мама.</w:t>
            </w:r>
          </w:p>
        </w:tc>
        <w:tc>
          <w:tcPr>
            <w:tcW w:w="850" w:type="dxa"/>
          </w:tcPr>
          <w:p w:rsidR="002B0B6D" w:rsidRPr="009D0663" w:rsidRDefault="002B0B6D" w:rsidP="009D0663">
            <w:r w:rsidRPr="009D0663">
              <w:t>5</w:t>
            </w:r>
          </w:p>
        </w:tc>
        <w:tc>
          <w:tcPr>
            <w:tcW w:w="1134" w:type="dxa"/>
          </w:tcPr>
          <w:p w:rsidR="002B0B6D" w:rsidRPr="009D0663" w:rsidRDefault="002B0B6D" w:rsidP="009D0663">
            <w:r w:rsidRPr="009D0663">
              <w:t>4</w:t>
            </w:r>
          </w:p>
        </w:tc>
        <w:tc>
          <w:tcPr>
            <w:tcW w:w="992" w:type="dxa"/>
          </w:tcPr>
          <w:p w:rsidR="002B0B6D" w:rsidRPr="009D0663" w:rsidRDefault="002B0B6D" w:rsidP="009D0663">
            <w:r w:rsidRPr="009D0663">
              <w:t>5</w:t>
            </w:r>
          </w:p>
        </w:tc>
        <w:tc>
          <w:tcPr>
            <w:tcW w:w="993" w:type="dxa"/>
          </w:tcPr>
          <w:p w:rsidR="002B0B6D" w:rsidRPr="009D0663" w:rsidRDefault="002B0B6D" w:rsidP="009D0663">
            <w:r w:rsidRPr="009D0663">
              <w:t>0</w:t>
            </w:r>
          </w:p>
        </w:tc>
        <w:tc>
          <w:tcPr>
            <w:tcW w:w="992" w:type="dxa"/>
          </w:tcPr>
          <w:p w:rsidR="002B0B6D" w:rsidRPr="009D0663" w:rsidRDefault="002B0B6D" w:rsidP="009D0663">
            <w:r w:rsidRPr="009D0663">
              <w:t>0</w:t>
            </w:r>
          </w:p>
        </w:tc>
      </w:tr>
      <w:tr w:rsidR="002B0B6D" w:rsidRPr="009D0663" w:rsidTr="00B908C2">
        <w:trPr>
          <w:trHeight w:val="96"/>
        </w:trPr>
        <w:tc>
          <w:tcPr>
            <w:tcW w:w="1101" w:type="dxa"/>
            <w:vMerge w:val="restart"/>
          </w:tcPr>
          <w:p w:rsidR="002B0B6D" w:rsidRPr="009D0663" w:rsidRDefault="002B0B6D" w:rsidP="009D0663">
            <w:r w:rsidRPr="009D0663">
              <w:t>ЛМ-1</w:t>
            </w:r>
            <w:r w:rsidR="0018649C" w:rsidRPr="009D0663">
              <w:t>2</w:t>
            </w:r>
          </w:p>
        </w:tc>
        <w:tc>
          <w:tcPr>
            <w:tcW w:w="3402" w:type="dxa"/>
          </w:tcPr>
          <w:p w:rsidR="002B0B6D" w:rsidRPr="009D0663" w:rsidRDefault="002B0B6D" w:rsidP="009D0663">
            <w:r w:rsidRPr="009D0663">
              <w:rPr>
                <w:i/>
              </w:rPr>
              <w:t>Вот и Петя</w:t>
            </w:r>
            <w:r w:rsidRPr="009D0663">
              <w:t xml:space="preserve"> пришёл!</w:t>
            </w:r>
          </w:p>
        </w:tc>
        <w:tc>
          <w:tcPr>
            <w:tcW w:w="850" w:type="dxa"/>
          </w:tcPr>
          <w:p w:rsidR="002B0B6D" w:rsidRPr="009D0663" w:rsidRDefault="002B0B6D" w:rsidP="009D0663">
            <w:r w:rsidRPr="009D0663">
              <w:t>7</w:t>
            </w:r>
          </w:p>
        </w:tc>
        <w:tc>
          <w:tcPr>
            <w:tcW w:w="1134" w:type="dxa"/>
          </w:tcPr>
          <w:p w:rsidR="002B0B6D" w:rsidRPr="009D0663" w:rsidRDefault="002B0B6D" w:rsidP="009D0663">
            <w:r w:rsidRPr="009D0663">
              <w:t>2</w:t>
            </w:r>
          </w:p>
        </w:tc>
        <w:tc>
          <w:tcPr>
            <w:tcW w:w="992" w:type="dxa"/>
          </w:tcPr>
          <w:p w:rsidR="002B0B6D" w:rsidRPr="009D0663" w:rsidRDefault="002B0B6D" w:rsidP="009D0663">
            <w:r w:rsidRPr="009D0663">
              <w:t>5</w:t>
            </w:r>
          </w:p>
        </w:tc>
        <w:tc>
          <w:tcPr>
            <w:tcW w:w="993" w:type="dxa"/>
          </w:tcPr>
          <w:p w:rsidR="002B0B6D" w:rsidRPr="009D0663" w:rsidRDefault="002B0B6D" w:rsidP="009D0663">
            <w:r w:rsidRPr="009D0663">
              <w:t>1</w:t>
            </w:r>
          </w:p>
        </w:tc>
        <w:tc>
          <w:tcPr>
            <w:tcW w:w="992" w:type="dxa"/>
          </w:tcPr>
          <w:p w:rsidR="002B0B6D" w:rsidRPr="009D0663" w:rsidRDefault="002B0B6D" w:rsidP="009D0663">
            <w:r w:rsidRPr="009D0663">
              <w:t>1</w:t>
            </w:r>
          </w:p>
        </w:tc>
      </w:tr>
      <w:tr w:rsidR="002B0B6D" w:rsidRPr="009D0663" w:rsidTr="00B908C2">
        <w:trPr>
          <w:trHeight w:val="111"/>
        </w:trPr>
        <w:tc>
          <w:tcPr>
            <w:tcW w:w="1101" w:type="dxa"/>
            <w:vMerge/>
          </w:tcPr>
          <w:p w:rsidR="002B0B6D" w:rsidRPr="009D0663" w:rsidRDefault="002B0B6D" w:rsidP="009D0663"/>
        </w:tc>
        <w:tc>
          <w:tcPr>
            <w:tcW w:w="3402" w:type="dxa"/>
          </w:tcPr>
          <w:p w:rsidR="002B0B6D" w:rsidRPr="009D0663" w:rsidRDefault="002B0B6D" w:rsidP="009D0663">
            <w:r w:rsidRPr="009D0663">
              <w:rPr>
                <w:i/>
              </w:rPr>
              <w:t>Вот вчера</w:t>
            </w:r>
            <w:r w:rsidRPr="009D0663">
              <w:t xml:space="preserve"> мы сходили в магазин.</w:t>
            </w:r>
          </w:p>
        </w:tc>
        <w:tc>
          <w:tcPr>
            <w:tcW w:w="850" w:type="dxa"/>
          </w:tcPr>
          <w:p w:rsidR="002B0B6D" w:rsidRPr="009D0663" w:rsidRDefault="002B0B6D" w:rsidP="009D0663">
            <w:r w:rsidRPr="009D0663">
              <w:t>7</w:t>
            </w:r>
          </w:p>
        </w:tc>
        <w:tc>
          <w:tcPr>
            <w:tcW w:w="1134" w:type="dxa"/>
          </w:tcPr>
          <w:p w:rsidR="002B0B6D" w:rsidRPr="009D0663" w:rsidRDefault="002B0B6D" w:rsidP="009D0663">
            <w:r w:rsidRPr="009D0663">
              <w:t>2</w:t>
            </w:r>
          </w:p>
        </w:tc>
        <w:tc>
          <w:tcPr>
            <w:tcW w:w="992" w:type="dxa"/>
          </w:tcPr>
          <w:p w:rsidR="002B0B6D" w:rsidRPr="009D0663" w:rsidRDefault="002B0B6D" w:rsidP="009D0663">
            <w:r w:rsidRPr="009D0663">
              <w:t>1</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2</w:t>
            </w:r>
          </w:p>
        </w:tc>
      </w:tr>
      <w:tr w:rsidR="002B0B6D" w:rsidRPr="009D0663" w:rsidTr="00B908C2">
        <w:trPr>
          <w:trHeight w:val="96"/>
        </w:trPr>
        <w:tc>
          <w:tcPr>
            <w:tcW w:w="1101" w:type="dxa"/>
            <w:vMerge/>
          </w:tcPr>
          <w:p w:rsidR="002B0B6D" w:rsidRPr="009D0663" w:rsidRDefault="002B0B6D" w:rsidP="009D0663"/>
        </w:tc>
        <w:tc>
          <w:tcPr>
            <w:tcW w:w="3402" w:type="dxa"/>
          </w:tcPr>
          <w:p w:rsidR="002B0B6D" w:rsidRPr="009D0663" w:rsidRDefault="002B0B6D" w:rsidP="009D0663">
            <w:r w:rsidRPr="009D0663">
              <w:rPr>
                <w:i/>
              </w:rPr>
              <w:t>Вот и закончился</w:t>
            </w:r>
            <w:r w:rsidRPr="009D0663">
              <w:t xml:space="preserve"> этот фильм.</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3</w:t>
            </w:r>
          </w:p>
        </w:tc>
        <w:tc>
          <w:tcPr>
            <w:tcW w:w="993" w:type="dxa"/>
          </w:tcPr>
          <w:p w:rsidR="002B0B6D" w:rsidRPr="009D0663" w:rsidRDefault="002B0B6D" w:rsidP="009D0663">
            <w:r w:rsidRPr="009D0663">
              <w:t>5</w:t>
            </w:r>
          </w:p>
        </w:tc>
        <w:tc>
          <w:tcPr>
            <w:tcW w:w="992" w:type="dxa"/>
          </w:tcPr>
          <w:p w:rsidR="002B0B6D" w:rsidRPr="009D0663" w:rsidRDefault="002B0B6D" w:rsidP="009D0663">
            <w:r w:rsidRPr="009D0663">
              <w:t>0</w:t>
            </w:r>
          </w:p>
        </w:tc>
      </w:tr>
      <w:tr w:rsidR="002B0B6D" w:rsidRPr="009D0663" w:rsidTr="00B908C2">
        <w:trPr>
          <w:trHeight w:val="135"/>
        </w:trPr>
        <w:tc>
          <w:tcPr>
            <w:tcW w:w="1101" w:type="dxa"/>
            <w:vMerge/>
          </w:tcPr>
          <w:p w:rsidR="002B0B6D" w:rsidRPr="009D0663" w:rsidRDefault="002B0B6D" w:rsidP="009D0663"/>
        </w:tc>
        <w:tc>
          <w:tcPr>
            <w:tcW w:w="3402" w:type="dxa"/>
          </w:tcPr>
          <w:p w:rsidR="002B0B6D" w:rsidRPr="009D0663" w:rsidRDefault="002B0B6D" w:rsidP="009D0663">
            <w:r w:rsidRPr="009D0663">
              <w:rPr>
                <w:i/>
              </w:rPr>
              <w:t>Вот какой</w:t>
            </w:r>
            <w:r w:rsidRPr="009D0663">
              <w:t xml:space="preserve"> у нас дом!</w:t>
            </w:r>
          </w:p>
        </w:tc>
        <w:tc>
          <w:tcPr>
            <w:tcW w:w="850" w:type="dxa"/>
          </w:tcPr>
          <w:p w:rsidR="002B0B6D" w:rsidRPr="009D0663" w:rsidRDefault="002B0B6D" w:rsidP="009D0663">
            <w:r w:rsidRPr="009D0663">
              <w:t>6</w:t>
            </w:r>
          </w:p>
        </w:tc>
        <w:tc>
          <w:tcPr>
            <w:tcW w:w="1134" w:type="dxa"/>
          </w:tcPr>
          <w:p w:rsidR="002B0B6D" w:rsidRPr="009D0663" w:rsidRDefault="002B0B6D" w:rsidP="009D0663">
            <w:r w:rsidRPr="009D0663">
              <w:t>3</w:t>
            </w:r>
          </w:p>
        </w:tc>
        <w:tc>
          <w:tcPr>
            <w:tcW w:w="992" w:type="dxa"/>
          </w:tcPr>
          <w:p w:rsidR="002B0B6D" w:rsidRPr="009D0663" w:rsidRDefault="002B0B6D" w:rsidP="009D0663">
            <w:r w:rsidRPr="009D0663">
              <w:t>2</w:t>
            </w:r>
          </w:p>
        </w:tc>
        <w:tc>
          <w:tcPr>
            <w:tcW w:w="993" w:type="dxa"/>
          </w:tcPr>
          <w:p w:rsidR="002B0B6D" w:rsidRPr="009D0663" w:rsidRDefault="002B0B6D" w:rsidP="009D0663">
            <w:r w:rsidRPr="009D0663">
              <w:t>2</w:t>
            </w:r>
          </w:p>
        </w:tc>
        <w:tc>
          <w:tcPr>
            <w:tcW w:w="992" w:type="dxa"/>
          </w:tcPr>
          <w:p w:rsidR="002B0B6D" w:rsidRPr="009D0663" w:rsidRDefault="002B0B6D" w:rsidP="009D0663">
            <w:r w:rsidRPr="009D0663">
              <w:t>2</w:t>
            </w:r>
          </w:p>
        </w:tc>
      </w:tr>
      <w:tr w:rsidR="002B0B6D" w:rsidRPr="009D0663" w:rsidTr="00B908C2">
        <w:trPr>
          <w:trHeight w:val="126"/>
        </w:trPr>
        <w:tc>
          <w:tcPr>
            <w:tcW w:w="1101" w:type="dxa"/>
            <w:vMerge/>
          </w:tcPr>
          <w:p w:rsidR="002B0B6D" w:rsidRPr="009D0663" w:rsidRDefault="002B0B6D" w:rsidP="009D0663"/>
        </w:tc>
        <w:tc>
          <w:tcPr>
            <w:tcW w:w="3402" w:type="dxa"/>
          </w:tcPr>
          <w:p w:rsidR="002B0B6D" w:rsidRPr="009D0663" w:rsidRDefault="002B0B6D" w:rsidP="009D0663">
            <w:r w:rsidRPr="009D0663">
              <w:rPr>
                <w:i/>
              </w:rPr>
              <w:t>Вот у кого</w:t>
            </w:r>
            <w:r w:rsidRPr="009D0663">
              <w:t xml:space="preserve"> они взяли паспорт!</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4</w:t>
            </w:r>
          </w:p>
        </w:tc>
        <w:tc>
          <w:tcPr>
            <w:tcW w:w="993" w:type="dxa"/>
          </w:tcPr>
          <w:p w:rsidR="002B0B6D" w:rsidRPr="009D0663" w:rsidRDefault="002B0B6D" w:rsidP="009D0663">
            <w:r w:rsidRPr="009D0663">
              <w:t>4</w:t>
            </w:r>
          </w:p>
        </w:tc>
        <w:tc>
          <w:tcPr>
            <w:tcW w:w="992" w:type="dxa"/>
          </w:tcPr>
          <w:p w:rsidR="002B0B6D" w:rsidRPr="009D0663" w:rsidRDefault="002B0B6D" w:rsidP="009D0663">
            <w:r w:rsidRPr="009D0663">
              <w:t>0</w:t>
            </w:r>
          </w:p>
        </w:tc>
      </w:tr>
      <w:tr w:rsidR="002B0B6D" w:rsidRPr="009D0663" w:rsidTr="00B908C2">
        <w:trPr>
          <w:trHeight w:val="135"/>
        </w:trPr>
        <w:tc>
          <w:tcPr>
            <w:tcW w:w="1101" w:type="dxa"/>
            <w:vMerge w:val="restart"/>
          </w:tcPr>
          <w:p w:rsidR="002B0B6D" w:rsidRPr="009D0663" w:rsidRDefault="002B0B6D" w:rsidP="009D0663">
            <w:r w:rsidRPr="009D0663">
              <w:t>ЛМ-1</w:t>
            </w:r>
            <w:r w:rsidR="0018649C" w:rsidRPr="009D0663">
              <w:t>3</w:t>
            </w:r>
          </w:p>
        </w:tc>
        <w:tc>
          <w:tcPr>
            <w:tcW w:w="3402" w:type="dxa"/>
          </w:tcPr>
          <w:p w:rsidR="002B0B6D" w:rsidRPr="009D0663" w:rsidRDefault="002B0B6D" w:rsidP="009D0663">
            <w:r w:rsidRPr="009D0663">
              <w:rPr>
                <w:i/>
              </w:rPr>
              <w:t>Особенно дети</w:t>
            </w:r>
            <w:r w:rsidRPr="009D0663">
              <w:t xml:space="preserve"> полюбили эту игру.</w:t>
            </w:r>
          </w:p>
        </w:tc>
        <w:tc>
          <w:tcPr>
            <w:tcW w:w="850" w:type="dxa"/>
          </w:tcPr>
          <w:p w:rsidR="002B0B6D" w:rsidRPr="009D0663" w:rsidRDefault="002B0B6D" w:rsidP="009D0663">
            <w:r w:rsidRPr="009D0663">
              <w:t>8</w:t>
            </w:r>
          </w:p>
        </w:tc>
        <w:tc>
          <w:tcPr>
            <w:tcW w:w="1134" w:type="dxa"/>
          </w:tcPr>
          <w:p w:rsidR="002B0B6D" w:rsidRPr="009D0663" w:rsidRDefault="002B0B6D" w:rsidP="009D0663">
            <w:r w:rsidRPr="009D0663">
              <w:t>1</w:t>
            </w:r>
          </w:p>
        </w:tc>
        <w:tc>
          <w:tcPr>
            <w:tcW w:w="992" w:type="dxa"/>
          </w:tcPr>
          <w:p w:rsidR="002B0B6D" w:rsidRPr="009D0663" w:rsidRDefault="002B0B6D" w:rsidP="009D0663">
            <w:r w:rsidRPr="009D0663">
              <w:t>5</w:t>
            </w:r>
          </w:p>
        </w:tc>
        <w:tc>
          <w:tcPr>
            <w:tcW w:w="993" w:type="dxa"/>
          </w:tcPr>
          <w:p w:rsidR="002B0B6D" w:rsidRPr="009D0663" w:rsidRDefault="002B0B6D" w:rsidP="009D0663">
            <w:r w:rsidRPr="009D0663">
              <w:t>3</w:t>
            </w:r>
          </w:p>
        </w:tc>
        <w:tc>
          <w:tcPr>
            <w:tcW w:w="992" w:type="dxa"/>
          </w:tcPr>
          <w:p w:rsidR="002B0B6D" w:rsidRPr="009D0663" w:rsidRDefault="002B0B6D" w:rsidP="009D0663">
            <w:r w:rsidRPr="009D0663">
              <w:t>0</w:t>
            </w:r>
          </w:p>
        </w:tc>
      </w:tr>
      <w:tr w:rsidR="002B0B6D" w:rsidRPr="009D0663" w:rsidTr="00B908C2">
        <w:trPr>
          <w:trHeight w:val="195"/>
        </w:trPr>
        <w:tc>
          <w:tcPr>
            <w:tcW w:w="1101" w:type="dxa"/>
            <w:vMerge/>
          </w:tcPr>
          <w:p w:rsidR="002B0B6D" w:rsidRPr="009D0663" w:rsidRDefault="002B0B6D" w:rsidP="009D0663"/>
        </w:tc>
        <w:tc>
          <w:tcPr>
            <w:tcW w:w="3402" w:type="dxa"/>
          </w:tcPr>
          <w:p w:rsidR="002B0B6D" w:rsidRPr="009D0663" w:rsidRDefault="002B0B6D" w:rsidP="009D0663">
            <w:r w:rsidRPr="009D0663">
              <w:rPr>
                <w:i/>
              </w:rPr>
              <w:t>Особенно вчера</w:t>
            </w:r>
            <w:r w:rsidRPr="009D0663">
              <w:t xml:space="preserve"> мы мечтали о хорошей погоде.</w:t>
            </w:r>
          </w:p>
        </w:tc>
        <w:tc>
          <w:tcPr>
            <w:tcW w:w="850" w:type="dxa"/>
          </w:tcPr>
          <w:p w:rsidR="002B0B6D" w:rsidRPr="009D0663" w:rsidRDefault="002B0B6D" w:rsidP="009D0663">
            <w:r w:rsidRPr="009D0663">
              <w:t>9</w:t>
            </w:r>
          </w:p>
        </w:tc>
        <w:tc>
          <w:tcPr>
            <w:tcW w:w="1134" w:type="dxa"/>
          </w:tcPr>
          <w:p w:rsidR="002B0B6D" w:rsidRPr="009D0663" w:rsidRDefault="002B0B6D" w:rsidP="009D0663">
            <w:r w:rsidRPr="009D0663">
              <w:t>0</w:t>
            </w:r>
          </w:p>
        </w:tc>
        <w:tc>
          <w:tcPr>
            <w:tcW w:w="992" w:type="dxa"/>
          </w:tcPr>
          <w:p w:rsidR="002B0B6D" w:rsidRPr="009D0663" w:rsidRDefault="002B0B6D" w:rsidP="009D0663">
            <w:r w:rsidRPr="009D0663">
              <w:t>2</w:t>
            </w:r>
          </w:p>
        </w:tc>
        <w:tc>
          <w:tcPr>
            <w:tcW w:w="993" w:type="dxa"/>
          </w:tcPr>
          <w:p w:rsidR="002B0B6D" w:rsidRPr="009D0663" w:rsidRDefault="002B0B6D" w:rsidP="009D0663">
            <w:r w:rsidRPr="009D0663">
              <w:t>6</w:t>
            </w:r>
          </w:p>
        </w:tc>
        <w:tc>
          <w:tcPr>
            <w:tcW w:w="992" w:type="dxa"/>
          </w:tcPr>
          <w:p w:rsidR="002B0B6D" w:rsidRPr="009D0663" w:rsidRDefault="002B0B6D" w:rsidP="009D0663">
            <w:r w:rsidRPr="009D0663">
              <w:t>1</w:t>
            </w:r>
          </w:p>
        </w:tc>
      </w:tr>
      <w:tr w:rsidR="00D67215" w:rsidRPr="009D0663" w:rsidTr="00B908C2">
        <w:trPr>
          <w:trHeight w:val="111"/>
        </w:trPr>
        <w:tc>
          <w:tcPr>
            <w:tcW w:w="1101" w:type="dxa"/>
            <w:vMerge w:val="restart"/>
          </w:tcPr>
          <w:p w:rsidR="00D67215" w:rsidRPr="009D0663" w:rsidRDefault="00D67215" w:rsidP="009D0663">
            <w:r w:rsidRPr="009D0663">
              <w:t>ЛМ-1</w:t>
            </w:r>
            <w:r w:rsidR="0018649C" w:rsidRPr="009D0663">
              <w:t>4</w:t>
            </w:r>
          </w:p>
        </w:tc>
        <w:tc>
          <w:tcPr>
            <w:tcW w:w="3402" w:type="dxa"/>
          </w:tcPr>
          <w:p w:rsidR="00D67215" w:rsidRPr="009D0663" w:rsidRDefault="00D67215" w:rsidP="009D0663">
            <w:r w:rsidRPr="009D0663">
              <w:rPr>
                <w:i/>
              </w:rPr>
              <w:t xml:space="preserve">Напрасно </w:t>
            </w:r>
            <w:r w:rsidRPr="009D0663">
              <w:t>ты так старался!</w:t>
            </w:r>
          </w:p>
        </w:tc>
        <w:tc>
          <w:tcPr>
            <w:tcW w:w="850" w:type="dxa"/>
          </w:tcPr>
          <w:p w:rsidR="00D67215" w:rsidRPr="009D0663" w:rsidRDefault="0018649C" w:rsidP="009D0663">
            <w:r w:rsidRPr="009D0663">
              <w:t>7</w:t>
            </w:r>
          </w:p>
        </w:tc>
        <w:tc>
          <w:tcPr>
            <w:tcW w:w="1134" w:type="dxa"/>
          </w:tcPr>
          <w:p w:rsidR="00D67215" w:rsidRPr="009D0663" w:rsidRDefault="0018649C" w:rsidP="009D0663">
            <w:r w:rsidRPr="009D0663">
              <w:t>2</w:t>
            </w:r>
          </w:p>
        </w:tc>
        <w:tc>
          <w:tcPr>
            <w:tcW w:w="992" w:type="dxa"/>
          </w:tcPr>
          <w:p w:rsidR="00D67215" w:rsidRPr="009D0663" w:rsidRDefault="0018649C" w:rsidP="009D0663">
            <w:r w:rsidRPr="009D0663">
              <w:t>6</w:t>
            </w:r>
          </w:p>
        </w:tc>
        <w:tc>
          <w:tcPr>
            <w:tcW w:w="993" w:type="dxa"/>
          </w:tcPr>
          <w:p w:rsidR="00D67215" w:rsidRPr="009D0663" w:rsidRDefault="0018649C" w:rsidP="009D0663">
            <w:r w:rsidRPr="009D0663">
              <w:t>1</w:t>
            </w:r>
          </w:p>
        </w:tc>
        <w:tc>
          <w:tcPr>
            <w:tcW w:w="992" w:type="dxa"/>
          </w:tcPr>
          <w:p w:rsidR="00D67215" w:rsidRPr="009D0663" w:rsidRDefault="0018649C" w:rsidP="009D0663">
            <w:r w:rsidRPr="009D0663">
              <w:t>0</w:t>
            </w:r>
          </w:p>
        </w:tc>
      </w:tr>
      <w:tr w:rsidR="00D67215" w:rsidRPr="009D0663" w:rsidTr="00B908C2">
        <w:trPr>
          <w:trHeight w:val="1218"/>
        </w:trPr>
        <w:tc>
          <w:tcPr>
            <w:tcW w:w="1101" w:type="dxa"/>
            <w:vMerge/>
          </w:tcPr>
          <w:p w:rsidR="00D67215" w:rsidRPr="009D0663" w:rsidRDefault="00D67215" w:rsidP="009D0663"/>
        </w:tc>
        <w:tc>
          <w:tcPr>
            <w:tcW w:w="3402" w:type="dxa"/>
          </w:tcPr>
          <w:p w:rsidR="00D67215" w:rsidRPr="009D0663" w:rsidRDefault="00D67215" w:rsidP="009D0663">
            <w:r w:rsidRPr="009D0663">
              <w:t xml:space="preserve">Вечером товарищ </w:t>
            </w:r>
            <w:r w:rsidRPr="009D0663">
              <w:rPr>
                <w:i/>
              </w:rPr>
              <w:t>так расстроился!</w:t>
            </w:r>
          </w:p>
        </w:tc>
        <w:tc>
          <w:tcPr>
            <w:tcW w:w="850" w:type="dxa"/>
          </w:tcPr>
          <w:p w:rsidR="00D67215" w:rsidRPr="009D0663" w:rsidRDefault="0018649C" w:rsidP="009D0663">
            <w:r w:rsidRPr="009D0663">
              <w:t>3</w:t>
            </w:r>
          </w:p>
        </w:tc>
        <w:tc>
          <w:tcPr>
            <w:tcW w:w="1134" w:type="dxa"/>
          </w:tcPr>
          <w:p w:rsidR="00D67215" w:rsidRPr="009D0663" w:rsidRDefault="0018649C" w:rsidP="009D0663">
            <w:r w:rsidRPr="009D0663">
              <w:t>6</w:t>
            </w:r>
          </w:p>
        </w:tc>
        <w:tc>
          <w:tcPr>
            <w:tcW w:w="992" w:type="dxa"/>
          </w:tcPr>
          <w:p w:rsidR="00D67215" w:rsidRPr="009D0663" w:rsidRDefault="0018649C" w:rsidP="009D0663">
            <w:r w:rsidRPr="009D0663">
              <w:t>2</w:t>
            </w:r>
          </w:p>
        </w:tc>
        <w:tc>
          <w:tcPr>
            <w:tcW w:w="993" w:type="dxa"/>
          </w:tcPr>
          <w:p w:rsidR="00D67215" w:rsidRPr="009D0663" w:rsidRDefault="0018649C" w:rsidP="009D0663">
            <w:r w:rsidRPr="009D0663">
              <w:t>1</w:t>
            </w:r>
          </w:p>
        </w:tc>
        <w:tc>
          <w:tcPr>
            <w:tcW w:w="992" w:type="dxa"/>
          </w:tcPr>
          <w:p w:rsidR="00D67215" w:rsidRPr="009D0663" w:rsidRDefault="0018649C" w:rsidP="009D0663">
            <w:r w:rsidRPr="009D0663">
              <w:t>0</w:t>
            </w:r>
          </w:p>
        </w:tc>
      </w:tr>
      <w:tr w:rsidR="00D67215" w:rsidRPr="009D0663" w:rsidTr="00B908C2">
        <w:trPr>
          <w:trHeight w:val="96"/>
        </w:trPr>
        <w:tc>
          <w:tcPr>
            <w:tcW w:w="1101" w:type="dxa"/>
            <w:vMerge/>
          </w:tcPr>
          <w:p w:rsidR="00D67215" w:rsidRPr="009D0663" w:rsidRDefault="00D67215" w:rsidP="009D0663"/>
        </w:tc>
        <w:tc>
          <w:tcPr>
            <w:tcW w:w="3402" w:type="dxa"/>
          </w:tcPr>
          <w:p w:rsidR="00D67215" w:rsidRPr="009D0663" w:rsidRDefault="00D67215" w:rsidP="009D0663">
            <w:r w:rsidRPr="009D0663">
              <w:t xml:space="preserve">Он </w:t>
            </w:r>
            <w:r w:rsidRPr="009D0663">
              <w:rPr>
                <w:i/>
              </w:rPr>
              <w:t>так громко</w:t>
            </w:r>
            <w:r w:rsidRPr="009D0663">
              <w:t xml:space="preserve"> крикнул!</w:t>
            </w:r>
          </w:p>
        </w:tc>
        <w:tc>
          <w:tcPr>
            <w:tcW w:w="850" w:type="dxa"/>
          </w:tcPr>
          <w:p w:rsidR="00D67215" w:rsidRPr="009D0663" w:rsidRDefault="0018649C" w:rsidP="009D0663">
            <w:r w:rsidRPr="009D0663">
              <w:t>4</w:t>
            </w:r>
          </w:p>
        </w:tc>
        <w:tc>
          <w:tcPr>
            <w:tcW w:w="1134" w:type="dxa"/>
          </w:tcPr>
          <w:p w:rsidR="00D67215" w:rsidRPr="009D0663" w:rsidRDefault="0018649C" w:rsidP="009D0663">
            <w:r w:rsidRPr="009D0663">
              <w:t>5</w:t>
            </w:r>
          </w:p>
        </w:tc>
        <w:tc>
          <w:tcPr>
            <w:tcW w:w="992" w:type="dxa"/>
          </w:tcPr>
          <w:p w:rsidR="00D67215" w:rsidRPr="009D0663" w:rsidRDefault="0018649C" w:rsidP="009D0663">
            <w:r w:rsidRPr="009D0663">
              <w:t>3</w:t>
            </w:r>
          </w:p>
        </w:tc>
        <w:tc>
          <w:tcPr>
            <w:tcW w:w="993" w:type="dxa"/>
          </w:tcPr>
          <w:p w:rsidR="00D67215" w:rsidRPr="009D0663" w:rsidRDefault="0018649C" w:rsidP="009D0663">
            <w:r w:rsidRPr="009D0663">
              <w:t>1</w:t>
            </w:r>
          </w:p>
        </w:tc>
        <w:tc>
          <w:tcPr>
            <w:tcW w:w="992" w:type="dxa"/>
          </w:tcPr>
          <w:p w:rsidR="00D67215" w:rsidRPr="009D0663" w:rsidRDefault="0018649C" w:rsidP="009D0663">
            <w:r w:rsidRPr="009D0663">
              <w:t>0</w:t>
            </w:r>
          </w:p>
        </w:tc>
      </w:tr>
      <w:tr w:rsidR="00D67215" w:rsidRPr="009D0663" w:rsidTr="00B908C2">
        <w:trPr>
          <w:trHeight w:val="904"/>
        </w:trPr>
        <w:tc>
          <w:tcPr>
            <w:tcW w:w="1101" w:type="dxa"/>
            <w:vMerge/>
          </w:tcPr>
          <w:p w:rsidR="00D67215" w:rsidRPr="009D0663" w:rsidRDefault="00D67215" w:rsidP="009D0663"/>
        </w:tc>
        <w:tc>
          <w:tcPr>
            <w:tcW w:w="3402" w:type="dxa"/>
          </w:tcPr>
          <w:p w:rsidR="00D67215" w:rsidRPr="009D0663" w:rsidRDefault="00D67215" w:rsidP="009D0663">
            <w:r w:rsidRPr="009D0663">
              <w:t xml:space="preserve">Ты </w:t>
            </w:r>
            <w:r w:rsidRPr="009D0663">
              <w:rPr>
                <w:i/>
              </w:rPr>
              <w:t>так быстро</w:t>
            </w:r>
            <w:r w:rsidRPr="009D0663">
              <w:t xml:space="preserve"> едешь!</w:t>
            </w:r>
          </w:p>
        </w:tc>
        <w:tc>
          <w:tcPr>
            <w:tcW w:w="850" w:type="dxa"/>
          </w:tcPr>
          <w:p w:rsidR="00D67215" w:rsidRPr="009D0663" w:rsidRDefault="0018649C" w:rsidP="009D0663">
            <w:r w:rsidRPr="009D0663">
              <w:t>1</w:t>
            </w:r>
          </w:p>
        </w:tc>
        <w:tc>
          <w:tcPr>
            <w:tcW w:w="1134" w:type="dxa"/>
          </w:tcPr>
          <w:p w:rsidR="00D67215" w:rsidRPr="009D0663" w:rsidRDefault="0018649C" w:rsidP="009D0663">
            <w:r w:rsidRPr="009D0663">
              <w:t>8</w:t>
            </w:r>
          </w:p>
        </w:tc>
        <w:tc>
          <w:tcPr>
            <w:tcW w:w="992" w:type="dxa"/>
          </w:tcPr>
          <w:p w:rsidR="00D67215" w:rsidRPr="009D0663" w:rsidRDefault="0018649C" w:rsidP="009D0663">
            <w:r w:rsidRPr="009D0663">
              <w:t>0</w:t>
            </w:r>
          </w:p>
        </w:tc>
        <w:tc>
          <w:tcPr>
            <w:tcW w:w="993" w:type="dxa"/>
          </w:tcPr>
          <w:p w:rsidR="00D67215" w:rsidRPr="009D0663" w:rsidRDefault="0018649C" w:rsidP="009D0663">
            <w:r w:rsidRPr="009D0663">
              <w:t>1</w:t>
            </w:r>
          </w:p>
        </w:tc>
        <w:tc>
          <w:tcPr>
            <w:tcW w:w="992" w:type="dxa"/>
          </w:tcPr>
          <w:p w:rsidR="00D67215" w:rsidRPr="009D0663" w:rsidRDefault="0018649C" w:rsidP="009D0663">
            <w:r w:rsidRPr="009D0663">
              <w:t>0</w:t>
            </w:r>
          </w:p>
        </w:tc>
      </w:tr>
      <w:tr w:rsidR="00D67215" w:rsidRPr="009D0663" w:rsidTr="00B908C2">
        <w:trPr>
          <w:trHeight w:val="1065"/>
        </w:trPr>
        <w:tc>
          <w:tcPr>
            <w:tcW w:w="1101" w:type="dxa"/>
            <w:vMerge/>
          </w:tcPr>
          <w:p w:rsidR="00D67215" w:rsidRPr="009D0663" w:rsidRDefault="00D67215" w:rsidP="009D0663"/>
        </w:tc>
        <w:tc>
          <w:tcPr>
            <w:tcW w:w="3402" w:type="dxa"/>
          </w:tcPr>
          <w:p w:rsidR="00D67215" w:rsidRPr="009D0663" w:rsidRDefault="00D67215" w:rsidP="009D0663">
            <w:pPr>
              <w:shd w:val="clear" w:color="auto" w:fill="FFFFFF"/>
              <w:jc w:val="both"/>
            </w:pPr>
            <w:r w:rsidRPr="009D0663">
              <w:t xml:space="preserve">Они поступили именно </w:t>
            </w:r>
            <w:r w:rsidRPr="009D0663">
              <w:rPr>
                <w:i/>
              </w:rPr>
              <w:t>так.</w:t>
            </w:r>
          </w:p>
        </w:tc>
        <w:tc>
          <w:tcPr>
            <w:tcW w:w="850" w:type="dxa"/>
          </w:tcPr>
          <w:p w:rsidR="00D67215" w:rsidRPr="009D0663" w:rsidRDefault="00D67215" w:rsidP="009D0663">
            <w:r w:rsidRPr="009D0663">
              <w:t>8</w:t>
            </w:r>
          </w:p>
        </w:tc>
        <w:tc>
          <w:tcPr>
            <w:tcW w:w="1134" w:type="dxa"/>
          </w:tcPr>
          <w:p w:rsidR="00D67215" w:rsidRPr="009D0663" w:rsidRDefault="00D67215" w:rsidP="009D0663">
            <w:r w:rsidRPr="009D0663">
              <w:t>1</w:t>
            </w:r>
          </w:p>
        </w:tc>
        <w:tc>
          <w:tcPr>
            <w:tcW w:w="992" w:type="dxa"/>
          </w:tcPr>
          <w:p w:rsidR="00D67215" w:rsidRPr="009D0663" w:rsidRDefault="00D67215" w:rsidP="009D0663">
            <w:r w:rsidRPr="009D0663">
              <w:t>6</w:t>
            </w:r>
          </w:p>
        </w:tc>
        <w:tc>
          <w:tcPr>
            <w:tcW w:w="993" w:type="dxa"/>
          </w:tcPr>
          <w:p w:rsidR="00D67215" w:rsidRPr="009D0663" w:rsidRDefault="00D67215" w:rsidP="009D0663">
            <w:r w:rsidRPr="009D0663">
              <w:t>2</w:t>
            </w:r>
          </w:p>
        </w:tc>
        <w:tc>
          <w:tcPr>
            <w:tcW w:w="992" w:type="dxa"/>
          </w:tcPr>
          <w:p w:rsidR="00D67215" w:rsidRPr="009D0663" w:rsidRDefault="00D67215" w:rsidP="009D0663">
            <w:r w:rsidRPr="009D0663">
              <w:t>0</w:t>
            </w:r>
          </w:p>
        </w:tc>
      </w:tr>
      <w:tr w:rsidR="00D67215" w:rsidRPr="009D0663" w:rsidTr="00B908C2">
        <w:trPr>
          <w:trHeight w:val="627"/>
        </w:trPr>
        <w:tc>
          <w:tcPr>
            <w:tcW w:w="1101" w:type="dxa"/>
            <w:vMerge/>
          </w:tcPr>
          <w:p w:rsidR="00D67215" w:rsidRPr="009D0663" w:rsidRDefault="00D67215" w:rsidP="009D0663"/>
        </w:tc>
        <w:tc>
          <w:tcPr>
            <w:tcW w:w="3402" w:type="dxa"/>
          </w:tcPr>
          <w:p w:rsidR="00D67215" w:rsidRPr="009D0663" w:rsidRDefault="00D67215" w:rsidP="009D0663">
            <w:pPr>
              <w:shd w:val="clear" w:color="auto" w:fill="FFFFFF"/>
            </w:pPr>
            <w:r w:rsidRPr="009D0663">
              <w:t xml:space="preserve">Это было </w:t>
            </w:r>
            <w:r w:rsidRPr="009D0663">
              <w:rPr>
                <w:i/>
              </w:rPr>
              <w:t>так давно</w:t>
            </w:r>
            <w:r w:rsidRPr="009D0663">
              <w:t>!</w:t>
            </w:r>
          </w:p>
        </w:tc>
        <w:tc>
          <w:tcPr>
            <w:tcW w:w="850" w:type="dxa"/>
          </w:tcPr>
          <w:p w:rsidR="00D67215" w:rsidRPr="009D0663" w:rsidRDefault="00D67215" w:rsidP="009D0663">
            <w:r w:rsidRPr="009D0663">
              <w:t>7</w:t>
            </w:r>
          </w:p>
        </w:tc>
        <w:tc>
          <w:tcPr>
            <w:tcW w:w="1134" w:type="dxa"/>
          </w:tcPr>
          <w:p w:rsidR="00D67215" w:rsidRPr="009D0663" w:rsidRDefault="00D67215" w:rsidP="009D0663">
            <w:r w:rsidRPr="009D0663">
              <w:t>2</w:t>
            </w:r>
          </w:p>
        </w:tc>
        <w:tc>
          <w:tcPr>
            <w:tcW w:w="992" w:type="dxa"/>
          </w:tcPr>
          <w:p w:rsidR="00D67215" w:rsidRPr="009D0663" w:rsidRDefault="00D67215" w:rsidP="009D0663">
            <w:r w:rsidRPr="009D0663">
              <w:t>6</w:t>
            </w:r>
          </w:p>
        </w:tc>
        <w:tc>
          <w:tcPr>
            <w:tcW w:w="993" w:type="dxa"/>
          </w:tcPr>
          <w:p w:rsidR="00D67215" w:rsidRPr="009D0663" w:rsidRDefault="00D67215" w:rsidP="009D0663">
            <w:r w:rsidRPr="009D0663">
              <w:t>1</w:t>
            </w:r>
          </w:p>
        </w:tc>
        <w:tc>
          <w:tcPr>
            <w:tcW w:w="992" w:type="dxa"/>
          </w:tcPr>
          <w:p w:rsidR="00D67215" w:rsidRPr="009D0663" w:rsidRDefault="00D67215" w:rsidP="009D0663">
            <w:r w:rsidRPr="009D0663">
              <w:t>0</w:t>
            </w:r>
          </w:p>
        </w:tc>
      </w:tr>
      <w:tr w:rsidR="002B0B6D" w:rsidRPr="009D0663" w:rsidTr="00B908C2">
        <w:trPr>
          <w:trHeight w:val="111"/>
        </w:trPr>
        <w:tc>
          <w:tcPr>
            <w:tcW w:w="1101" w:type="dxa"/>
            <w:vMerge w:val="restart"/>
          </w:tcPr>
          <w:p w:rsidR="002B0B6D" w:rsidRPr="009D0663" w:rsidRDefault="002B0B6D" w:rsidP="009D0663">
            <w:r w:rsidRPr="009D0663">
              <w:t>ЛМ-1</w:t>
            </w:r>
            <w:r w:rsidR="0018649C" w:rsidRPr="009D0663">
              <w:t>5</w:t>
            </w:r>
          </w:p>
        </w:tc>
        <w:tc>
          <w:tcPr>
            <w:tcW w:w="3402" w:type="dxa"/>
          </w:tcPr>
          <w:p w:rsidR="002B0B6D" w:rsidRPr="009D0663" w:rsidRDefault="002B0B6D" w:rsidP="009D0663">
            <w:r w:rsidRPr="009D0663">
              <w:t xml:space="preserve">А Петя </w:t>
            </w:r>
            <w:r w:rsidRPr="009D0663">
              <w:rPr>
                <w:i/>
              </w:rPr>
              <w:t>в школе</w:t>
            </w:r>
            <w:r w:rsidRPr="009D0663">
              <w:t>!</w:t>
            </w:r>
          </w:p>
        </w:tc>
        <w:tc>
          <w:tcPr>
            <w:tcW w:w="850" w:type="dxa"/>
          </w:tcPr>
          <w:p w:rsidR="002B0B6D" w:rsidRPr="009D0663" w:rsidRDefault="0018649C" w:rsidP="009D0663">
            <w:r w:rsidRPr="009D0663">
              <w:t>5</w:t>
            </w:r>
          </w:p>
        </w:tc>
        <w:tc>
          <w:tcPr>
            <w:tcW w:w="1134" w:type="dxa"/>
          </w:tcPr>
          <w:p w:rsidR="002B0B6D" w:rsidRPr="009D0663" w:rsidRDefault="0018649C" w:rsidP="009D0663">
            <w:r w:rsidRPr="009D0663">
              <w:t>4</w:t>
            </w:r>
          </w:p>
        </w:tc>
        <w:tc>
          <w:tcPr>
            <w:tcW w:w="992" w:type="dxa"/>
          </w:tcPr>
          <w:p w:rsidR="002B0B6D" w:rsidRPr="009D0663" w:rsidRDefault="0018649C" w:rsidP="009D0663">
            <w:r w:rsidRPr="009D0663">
              <w:t>3</w:t>
            </w:r>
          </w:p>
        </w:tc>
        <w:tc>
          <w:tcPr>
            <w:tcW w:w="993" w:type="dxa"/>
          </w:tcPr>
          <w:p w:rsidR="002B0B6D" w:rsidRPr="009D0663" w:rsidRDefault="0018649C" w:rsidP="009D0663">
            <w:r w:rsidRPr="009D0663">
              <w:t>0</w:t>
            </w:r>
          </w:p>
        </w:tc>
        <w:tc>
          <w:tcPr>
            <w:tcW w:w="992" w:type="dxa"/>
          </w:tcPr>
          <w:p w:rsidR="002B0B6D" w:rsidRPr="009D0663" w:rsidRDefault="0018649C" w:rsidP="009D0663">
            <w:r w:rsidRPr="009D0663">
              <w:t>2</w:t>
            </w:r>
          </w:p>
        </w:tc>
      </w:tr>
      <w:tr w:rsidR="002B0B6D" w:rsidRPr="009D0663" w:rsidTr="00B908C2">
        <w:trPr>
          <w:trHeight w:val="150"/>
        </w:trPr>
        <w:tc>
          <w:tcPr>
            <w:tcW w:w="1101" w:type="dxa"/>
            <w:vMerge/>
          </w:tcPr>
          <w:p w:rsidR="002B0B6D" w:rsidRPr="009D0663" w:rsidRDefault="002B0B6D" w:rsidP="009D0663"/>
        </w:tc>
        <w:tc>
          <w:tcPr>
            <w:tcW w:w="3402" w:type="dxa"/>
          </w:tcPr>
          <w:p w:rsidR="002B0B6D" w:rsidRPr="009D0663" w:rsidRDefault="002B0B6D" w:rsidP="009D0663">
            <w:r w:rsidRPr="009D0663">
              <w:t xml:space="preserve">А дом </w:t>
            </w:r>
            <w:r w:rsidRPr="009D0663">
              <w:rPr>
                <w:i/>
              </w:rPr>
              <w:t>купили</w:t>
            </w:r>
            <w:r w:rsidRPr="009D0663">
              <w:t>!</w:t>
            </w:r>
          </w:p>
        </w:tc>
        <w:tc>
          <w:tcPr>
            <w:tcW w:w="850" w:type="dxa"/>
          </w:tcPr>
          <w:p w:rsidR="002B0B6D" w:rsidRPr="009D0663" w:rsidRDefault="0018649C" w:rsidP="009D0663">
            <w:r w:rsidRPr="009D0663">
              <w:t>4</w:t>
            </w:r>
          </w:p>
        </w:tc>
        <w:tc>
          <w:tcPr>
            <w:tcW w:w="1134" w:type="dxa"/>
          </w:tcPr>
          <w:p w:rsidR="002B0B6D" w:rsidRPr="009D0663" w:rsidRDefault="0018649C" w:rsidP="009D0663">
            <w:r w:rsidRPr="009D0663">
              <w:t>5</w:t>
            </w:r>
          </w:p>
        </w:tc>
        <w:tc>
          <w:tcPr>
            <w:tcW w:w="992" w:type="dxa"/>
          </w:tcPr>
          <w:p w:rsidR="002B0B6D" w:rsidRPr="009D0663" w:rsidRDefault="0018649C" w:rsidP="009D0663">
            <w:r w:rsidRPr="009D0663">
              <w:t>3</w:t>
            </w:r>
          </w:p>
        </w:tc>
        <w:tc>
          <w:tcPr>
            <w:tcW w:w="993" w:type="dxa"/>
          </w:tcPr>
          <w:p w:rsidR="002B0B6D" w:rsidRPr="009D0663" w:rsidRDefault="0018649C" w:rsidP="009D0663">
            <w:r w:rsidRPr="009D0663">
              <w:t>1</w:t>
            </w:r>
          </w:p>
        </w:tc>
        <w:tc>
          <w:tcPr>
            <w:tcW w:w="992" w:type="dxa"/>
          </w:tcPr>
          <w:p w:rsidR="002B0B6D" w:rsidRPr="009D0663" w:rsidRDefault="0018649C" w:rsidP="009D0663">
            <w:r w:rsidRPr="009D0663">
              <w:t>0</w:t>
            </w:r>
          </w:p>
        </w:tc>
      </w:tr>
      <w:tr w:rsidR="002B0B6D" w:rsidRPr="009D0663" w:rsidTr="00B908C2">
        <w:trPr>
          <w:trHeight w:val="150"/>
        </w:trPr>
        <w:tc>
          <w:tcPr>
            <w:tcW w:w="1101" w:type="dxa"/>
            <w:vMerge/>
          </w:tcPr>
          <w:p w:rsidR="002B0B6D" w:rsidRPr="009D0663" w:rsidRDefault="002B0B6D" w:rsidP="009D0663"/>
        </w:tc>
        <w:tc>
          <w:tcPr>
            <w:tcW w:w="3402" w:type="dxa"/>
          </w:tcPr>
          <w:p w:rsidR="002B0B6D" w:rsidRPr="009D0663" w:rsidRDefault="002B0B6D" w:rsidP="009D0663">
            <w:r w:rsidRPr="009D0663">
              <w:t xml:space="preserve">А дети сломали </w:t>
            </w:r>
            <w:r w:rsidRPr="009D0663">
              <w:rPr>
                <w:i/>
              </w:rPr>
              <w:t>дверь</w:t>
            </w:r>
            <w:r w:rsidRPr="009D0663">
              <w:t>!</w:t>
            </w:r>
          </w:p>
        </w:tc>
        <w:tc>
          <w:tcPr>
            <w:tcW w:w="850" w:type="dxa"/>
          </w:tcPr>
          <w:p w:rsidR="002B0B6D" w:rsidRPr="009D0663" w:rsidRDefault="0018649C" w:rsidP="009D0663">
            <w:r w:rsidRPr="009D0663">
              <w:t>6</w:t>
            </w:r>
          </w:p>
        </w:tc>
        <w:tc>
          <w:tcPr>
            <w:tcW w:w="1134" w:type="dxa"/>
          </w:tcPr>
          <w:p w:rsidR="002B0B6D" w:rsidRPr="009D0663" w:rsidRDefault="0018649C" w:rsidP="009D0663">
            <w:r w:rsidRPr="009D0663">
              <w:t>3</w:t>
            </w:r>
          </w:p>
        </w:tc>
        <w:tc>
          <w:tcPr>
            <w:tcW w:w="992" w:type="dxa"/>
          </w:tcPr>
          <w:p w:rsidR="002B0B6D" w:rsidRPr="009D0663" w:rsidRDefault="0018649C" w:rsidP="009D0663">
            <w:r w:rsidRPr="009D0663">
              <w:t>5</w:t>
            </w:r>
          </w:p>
        </w:tc>
        <w:tc>
          <w:tcPr>
            <w:tcW w:w="993" w:type="dxa"/>
          </w:tcPr>
          <w:p w:rsidR="002B0B6D" w:rsidRPr="009D0663" w:rsidRDefault="0018649C" w:rsidP="009D0663">
            <w:r w:rsidRPr="009D0663">
              <w:t>1</w:t>
            </w:r>
          </w:p>
        </w:tc>
        <w:tc>
          <w:tcPr>
            <w:tcW w:w="992" w:type="dxa"/>
          </w:tcPr>
          <w:p w:rsidR="002B0B6D" w:rsidRPr="009D0663" w:rsidRDefault="0018649C" w:rsidP="009D0663">
            <w:r w:rsidRPr="009D0663">
              <w:t>0</w:t>
            </w:r>
          </w:p>
        </w:tc>
      </w:tr>
      <w:tr w:rsidR="002B0B6D" w:rsidRPr="009D0663" w:rsidTr="00B908C2">
        <w:trPr>
          <w:trHeight w:val="1126"/>
        </w:trPr>
        <w:tc>
          <w:tcPr>
            <w:tcW w:w="1101" w:type="dxa"/>
            <w:vMerge/>
          </w:tcPr>
          <w:p w:rsidR="002B0B6D" w:rsidRPr="009D0663" w:rsidRDefault="002B0B6D" w:rsidP="009D0663"/>
        </w:tc>
        <w:tc>
          <w:tcPr>
            <w:tcW w:w="3402" w:type="dxa"/>
          </w:tcPr>
          <w:p w:rsidR="002B0B6D" w:rsidRPr="009D0663" w:rsidRDefault="002B0B6D" w:rsidP="009D0663">
            <w:r w:rsidRPr="009D0663">
              <w:t xml:space="preserve">Однако дети </w:t>
            </w:r>
            <w:r w:rsidRPr="009D0663">
              <w:rPr>
                <w:i/>
              </w:rPr>
              <w:t>послушались</w:t>
            </w:r>
            <w:r w:rsidRPr="009D0663">
              <w:t>.</w:t>
            </w:r>
          </w:p>
        </w:tc>
        <w:tc>
          <w:tcPr>
            <w:tcW w:w="850" w:type="dxa"/>
          </w:tcPr>
          <w:p w:rsidR="002B0B6D" w:rsidRPr="009D0663" w:rsidRDefault="0018649C" w:rsidP="009D0663">
            <w:r w:rsidRPr="009D0663">
              <w:t>4</w:t>
            </w:r>
          </w:p>
        </w:tc>
        <w:tc>
          <w:tcPr>
            <w:tcW w:w="1134" w:type="dxa"/>
          </w:tcPr>
          <w:p w:rsidR="002B0B6D" w:rsidRPr="009D0663" w:rsidRDefault="0018649C" w:rsidP="009D0663">
            <w:r w:rsidRPr="009D0663">
              <w:t>5</w:t>
            </w:r>
          </w:p>
        </w:tc>
        <w:tc>
          <w:tcPr>
            <w:tcW w:w="992" w:type="dxa"/>
          </w:tcPr>
          <w:p w:rsidR="002B0B6D" w:rsidRPr="009D0663" w:rsidRDefault="0018649C" w:rsidP="009D0663">
            <w:r w:rsidRPr="009D0663">
              <w:t>3</w:t>
            </w:r>
          </w:p>
        </w:tc>
        <w:tc>
          <w:tcPr>
            <w:tcW w:w="993" w:type="dxa"/>
          </w:tcPr>
          <w:p w:rsidR="002B0B6D" w:rsidRPr="009D0663" w:rsidRDefault="0018649C" w:rsidP="009D0663">
            <w:r w:rsidRPr="009D0663">
              <w:t>1</w:t>
            </w:r>
          </w:p>
        </w:tc>
        <w:tc>
          <w:tcPr>
            <w:tcW w:w="992" w:type="dxa"/>
          </w:tcPr>
          <w:p w:rsidR="002B0B6D" w:rsidRPr="009D0663" w:rsidRDefault="0018649C" w:rsidP="009D0663">
            <w:r w:rsidRPr="009D0663">
              <w:t>0</w:t>
            </w:r>
          </w:p>
        </w:tc>
      </w:tr>
      <w:tr w:rsidR="002B0B6D" w:rsidRPr="009D0663" w:rsidTr="00B908C2">
        <w:trPr>
          <w:trHeight w:val="135"/>
        </w:trPr>
        <w:tc>
          <w:tcPr>
            <w:tcW w:w="1101" w:type="dxa"/>
            <w:vMerge/>
          </w:tcPr>
          <w:p w:rsidR="002B0B6D" w:rsidRPr="009D0663" w:rsidRDefault="002B0B6D" w:rsidP="009D0663"/>
        </w:tc>
        <w:tc>
          <w:tcPr>
            <w:tcW w:w="3402" w:type="dxa"/>
          </w:tcPr>
          <w:p w:rsidR="002B0B6D" w:rsidRPr="009D0663" w:rsidRDefault="002B0B6D" w:rsidP="009D0663">
            <w:r w:rsidRPr="009D0663">
              <w:t xml:space="preserve">Однако зверь </w:t>
            </w:r>
            <w:r w:rsidRPr="009D0663">
              <w:rPr>
                <w:i/>
              </w:rPr>
              <w:t>разозлился</w:t>
            </w:r>
            <w:r w:rsidRPr="009D0663">
              <w:t>.</w:t>
            </w:r>
          </w:p>
        </w:tc>
        <w:tc>
          <w:tcPr>
            <w:tcW w:w="850" w:type="dxa"/>
          </w:tcPr>
          <w:p w:rsidR="002B0B6D" w:rsidRPr="009D0663" w:rsidRDefault="0018649C" w:rsidP="009D0663">
            <w:r w:rsidRPr="009D0663">
              <w:t>0</w:t>
            </w:r>
          </w:p>
        </w:tc>
        <w:tc>
          <w:tcPr>
            <w:tcW w:w="1134" w:type="dxa"/>
          </w:tcPr>
          <w:p w:rsidR="002B0B6D" w:rsidRPr="009D0663" w:rsidRDefault="0018649C" w:rsidP="009D0663">
            <w:r w:rsidRPr="009D0663">
              <w:t>9</w:t>
            </w:r>
          </w:p>
        </w:tc>
        <w:tc>
          <w:tcPr>
            <w:tcW w:w="992" w:type="dxa"/>
          </w:tcPr>
          <w:p w:rsidR="002B0B6D" w:rsidRPr="009D0663" w:rsidRDefault="0018649C" w:rsidP="009D0663">
            <w:r w:rsidRPr="009D0663">
              <w:t>0</w:t>
            </w:r>
          </w:p>
        </w:tc>
        <w:tc>
          <w:tcPr>
            <w:tcW w:w="993" w:type="dxa"/>
          </w:tcPr>
          <w:p w:rsidR="002B0B6D" w:rsidRPr="009D0663" w:rsidRDefault="0018649C" w:rsidP="009D0663">
            <w:r w:rsidRPr="009D0663">
              <w:t>0</w:t>
            </w:r>
          </w:p>
        </w:tc>
        <w:tc>
          <w:tcPr>
            <w:tcW w:w="992" w:type="dxa"/>
          </w:tcPr>
          <w:p w:rsidR="002B0B6D" w:rsidRPr="009D0663" w:rsidRDefault="0018649C" w:rsidP="009D0663">
            <w:r w:rsidRPr="009D0663">
              <w:t>0</w:t>
            </w:r>
          </w:p>
        </w:tc>
      </w:tr>
      <w:tr w:rsidR="002B0B6D" w:rsidRPr="009D0663" w:rsidTr="00B908C2">
        <w:trPr>
          <w:trHeight w:val="126"/>
        </w:trPr>
        <w:tc>
          <w:tcPr>
            <w:tcW w:w="1101" w:type="dxa"/>
            <w:vMerge w:val="restart"/>
          </w:tcPr>
          <w:p w:rsidR="002B0B6D" w:rsidRPr="009D0663" w:rsidRDefault="009F3CF8" w:rsidP="009D0663">
            <w:r w:rsidRPr="009D0663">
              <w:t>ЛМ-1</w:t>
            </w:r>
            <w:r w:rsidR="0018649C" w:rsidRPr="009D0663">
              <w:t>6</w:t>
            </w:r>
          </w:p>
        </w:tc>
        <w:tc>
          <w:tcPr>
            <w:tcW w:w="3402" w:type="dxa"/>
          </w:tcPr>
          <w:p w:rsidR="002B0B6D" w:rsidRPr="009D0663" w:rsidRDefault="002B0B6D" w:rsidP="009D0663">
            <w:r w:rsidRPr="009D0663">
              <w:t>Но отец позвонил матери.</w:t>
            </w:r>
          </w:p>
        </w:tc>
        <w:tc>
          <w:tcPr>
            <w:tcW w:w="850" w:type="dxa"/>
          </w:tcPr>
          <w:p w:rsidR="002B0B6D" w:rsidRPr="009D0663" w:rsidRDefault="009F3CF8" w:rsidP="009D0663">
            <w:r w:rsidRPr="009D0663">
              <w:t>6</w:t>
            </w:r>
          </w:p>
        </w:tc>
        <w:tc>
          <w:tcPr>
            <w:tcW w:w="1134" w:type="dxa"/>
          </w:tcPr>
          <w:p w:rsidR="002B0B6D" w:rsidRPr="009D0663" w:rsidRDefault="009F3CF8" w:rsidP="009D0663">
            <w:r w:rsidRPr="009D0663">
              <w:t>3</w:t>
            </w:r>
          </w:p>
        </w:tc>
        <w:tc>
          <w:tcPr>
            <w:tcW w:w="992" w:type="dxa"/>
          </w:tcPr>
          <w:p w:rsidR="002B0B6D" w:rsidRPr="009D0663" w:rsidRDefault="009F3CF8" w:rsidP="009D0663">
            <w:r w:rsidRPr="009D0663">
              <w:t>4</w:t>
            </w:r>
          </w:p>
        </w:tc>
        <w:tc>
          <w:tcPr>
            <w:tcW w:w="993" w:type="dxa"/>
          </w:tcPr>
          <w:p w:rsidR="002B0B6D" w:rsidRPr="009D0663" w:rsidRDefault="009F3CF8" w:rsidP="009D0663">
            <w:r w:rsidRPr="009D0663">
              <w:t>1</w:t>
            </w:r>
          </w:p>
        </w:tc>
        <w:tc>
          <w:tcPr>
            <w:tcW w:w="992" w:type="dxa"/>
          </w:tcPr>
          <w:p w:rsidR="002B0B6D" w:rsidRPr="009D0663" w:rsidRDefault="009F3CF8" w:rsidP="009D0663">
            <w:r w:rsidRPr="009D0663">
              <w:t>1</w:t>
            </w:r>
          </w:p>
        </w:tc>
      </w:tr>
      <w:tr w:rsidR="002B0B6D" w:rsidRPr="009D0663" w:rsidTr="00B908C2">
        <w:trPr>
          <w:trHeight w:val="150"/>
        </w:trPr>
        <w:tc>
          <w:tcPr>
            <w:tcW w:w="1101" w:type="dxa"/>
            <w:vMerge/>
          </w:tcPr>
          <w:p w:rsidR="002B0B6D" w:rsidRPr="009D0663" w:rsidRDefault="002B0B6D" w:rsidP="009D0663"/>
        </w:tc>
        <w:tc>
          <w:tcPr>
            <w:tcW w:w="3402" w:type="dxa"/>
          </w:tcPr>
          <w:p w:rsidR="002B0B6D" w:rsidRPr="009D0663" w:rsidRDefault="002B0B6D" w:rsidP="009D0663">
            <w:r w:rsidRPr="009D0663">
              <w:t>Но армия потеряла свой статус.</w:t>
            </w:r>
          </w:p>
        </w:tc>
        <w:tc>
          <w:tcPr>
            <w:tcW w:w="850" w:type="dxa"/>
          </w:tcPr>
          <w:p w:rsidR="002B0B6D" w:rsidRPr="009D0663" w:rsidRDefault="009F3CF8" w:rsidP="009D0663">
            <w:r w:rsidRPr="009D0663">
              <w:t>6</w:t>
            </w:r>
          </w:p>
        </w:tc>
        <w:tc>
          <w:tcPr>
            <w:tcW w:w="1134" w:type="dxa"/>
          </w:tcPr>
          <w:p w:rsidR="002B0B6D" w:rsidRPr="009D0663" w:rsidRDefault="009F3CF8" w:rsidP="009D0663">
            <w:r w:rsidRPr="009D0663">
              <w:t>3</w:t>
            </w:r>
          </w:p>
        </w:tc>
        <w:tc>
          <w:tcPr>
            <w:tcW w:w="992" w:type="dxa"/>
          </w:tcPr>
          <w:p w:rsidR="002B0B6D" w:rsidRPr="009D0663" w:rsidRDefault="009F3CF8" w:rsidP="009D0663">
            <w:r w:rsidRPr="009D0663">
              <w:t>0</w:t>
            </w:r>
          </w:p>
        </w:tc>
        <w:tc>
          <w:tcPr>
            <w:tcW w:w="993" w:type="dxa"/>
          </w:tcPr>
          <w:p w:rsidR="002B0B6D" w:rsidRPr="009D0663" w:rsidRDefault="009F3CF8" w:rsidP="009D0663">
            <w:r w:rsidRPr="009D0663">
              <w:t>2</w:t>
            </w:r>
          </w:p>
        </w:tc>
        <w:tc>
          <w:tcPr>
            <w:tcW w:w="992" w:type="dxa"/>
          </w:tcPr>
          <w:p w:rsidR="002B0B6D" w:rsidRPr="009D0663" w:rsidRDefault="009F3CF8" w:rsidP="009D0663">
            <w:r w:rsidRPr="009D0663">
              <w:t>4</w:t>
            </w:r>
          </w:p>
        </w:tc>
      </w:tr>
    </w:tbl>
    <w:p w:rsidR="00500802" w:rsidRPr="001338EC" w:rsidRDefault="00247245" w:rsidP="00500802">
      <w:pPr>
        <w:spacing w:line="360" w:lineRule="auto"/>
        <w:jc w:val="both"/>
        <w:rPr>
          <w:sz w:val="28"/>
          <w:szCs w:val="28"/>
        </w:rPr>
      </w:pPr>
      <w:r w:rsidRPr="00247245">
        <w:rPr>
          <w:sz w:val="28"/>
          <w:szCs w:val="28"/>
        </w:rPr>
        <w:br/>
      </w:r>
      <w:r w:rsidR="00500802" w:rsidRPr="00A33060">
        <w:rPr>
          <w:sz w:val="28"/>
          <w:szCs w:val="28"/>
        </w:rPr>
        <w:t xml:space="preserve">По результатам инструментального анализа была обнаружена реализация </w:t>
      </w:r>
      <w:r w:rsidR="00500802" w:rsidRPr="00A33060">
        <w:rPr>
          <w:sz w:val="28"/>
          <w:szCs w:val="28"/>
        </w:rPr>
        <w:lastRenderedPageBreak/>
        <w:t xml:space="preserve">моделей </w:t>
      </w:r>
      <w:r w:rsidR="00500802">
        <w:rPr>
          <w:sz w:val="28"/>
          <w:szCs w:val="28"/>
        </w:rPr>
        <w:t>Л</w:t>
      </w:r>
      <w:r w:rsidR="00500802" w:rsidRPr="00A33060">
        <w:rPr>
          <w:sz w:val="28"/>
          <w:szCs w:val="28"/>
        </w:rPr>
        <w:t xml:space="preserve">М-1, </w:t>
      </w:r>
      <w:r w:rsidR="00500802">
        <w:rPr>
          <w:sz w:val="28"/>
          <w:szCs w:val="28"/>
        </w:rPr>
        <w:t>Л</w:t>
      </w:r>
      <w:r w:rsidR="00500802" w:rsidRPr="00A33060">
        <w:rPr>
          <w:sz w:val="28"/>
          <w:szCs w:val="28"/>
        </w:rPr>
        <w:t>М-2</w:t>
      </w:r>
      <w:r w:rsidR="00500802">
        <w:rPr>
          <w:sz w:val="28"/>
          <w:szCs w:val="28"/>
        </w:rPr>
        <w:t xml:space="preserve"> (2 из 3 примеров)</w:t>
      </w:r>
      <w:r w:rsidR="00500802" w:rsidRPr="00A33060">
        <w:rPr>
          <w:sz w:val="28"/>
          <w:szCs w:val="28"/>
        </w:rPr>
        <w:t xml:space="preserve">, </w:t>
      </w:r>
      <w:r w:rsidR="00500802">
        <w:rPr>
          <w:sz w:val="28"/>
          <w:szCs w:val="28"/>
        </w:rPr>
        <w:t>Л</w:t>
      </w:r>
      <w:r w:rsidR="00500802" w:rsidRPr="00A33060">
        <w:rPr>
          <w:sz w:val="28"/>
          <w:szCs w:val="28"/>
        </w:rPr>
        <w:t>М-</w:t>
      </w:r>
      <w:r w:rsidR="0018649C">
        <w:rPr>
          <w:sz w:val="28"/>
          <w:szCs w:val="28"/>
        </w:rPr>
        <w:t>3</w:t>
      </w:r>
      <w:r w:rsidR="00500802" w:rsidRPr="00A33060">
        <w:rPr>
          <w:sz w:val="28"/>
          <w:szCs w:val="28"/>
        </w:rPr>
        <w:t xml:space="preserve">, </w:t>
      </w:r>
      <w:r w:rsidR="00500802">
        <w:rPr>
          <w:sz w:val="28"/>
          <w:szCs w:val="28"/>
        </w:rPr>
        <w:t>Л</w:t>
      </w:r>
      <w:r w:rsidR="00500802" w:rsidRPr="00A33060">
        <w:rPr>
          <w:sz w:val="28"/>
          <w:szCs w:val="28"/>
        </w:rPr>
        <w:t>М-</w:t>
      </w:r>
      <w:r w:rsidR="0018649C">
        <w:rPr>
          <w:sz w:val="28"/>
          <w:szCs w:val="28"/>
        </w:rPr>
        <w:t>4</w:t>
      </w:r>
      <w:r w:rsidR="00500802">
        <w:rPr>
          <w:sz w:val="28"/>
          <w:szCs w:val="28"/>
        </w:rPr>
        <w:t xml:space="preserve"> (5 из 6 примеров)</w:t>
      </w:r>
      <w:r w:rsidR="00500802" w:rsidRPr="00A33060">
        <w:rPr>
          <w:sz w:val="28"/>
          <w:szCs w:val="28"/>
        </w:rPr>
        <w:t xml:space="preserve">, </w:t>
      </w:r>
      <w:r w:rsidR="0018649C">
        <w:rPr>
          <w:sz w:val="28"/>
          <w:szCs w:val="28"/>
        </w:rPr>
        <w:t xml:space="preserve">ЛМ-7, </w:t>
      </w:r>
      <w:r w:rsidR="00500802">
        <w:rPr>
          <w:sz w:val="28"/>
          <w:szCs w:val="28"/>
        </w:rPr>
        <w:t>ЛМ-8, ЛМ-9</w:t>
      </w:r>
      <w:r w:rsidR="00C16F04">
        <w:rPr>
          <w:sz w:val="28"/>
          <w:szCs w:val="28"/>
        </w:rPr>
        <w:t>(4)</w:t>
      </w:r>
      <w:r w:rsidR="00500802">
        <w:rPr>
          <w:sz w:val="28"/>
          <w:szCs w:val="28"/>
        </w:rPr>
        <w:t>, ЛМ-10</w:t>
      </w:r>
      <w:r w:rsidR="00C16F04">
        <w:rPr>
          <w:sz w:val="28"/>
          <w:szCs w:val="28"/>
        </w:rPr>
        <w:t xml:space="preserve">, </w:t>
      </w:r>
      <w:r w:rsidR="00500802">
        <w:rPr>
          <w:sz w:val="28"/>
          <w:szCs w:val="28"/>
        </w:rPr>
        <w:t>ЛМ-11</w:t>
      </w:r>
      <w:r w:rsidR="00C16F04">
        <w:rPr>
          <w:sz w:val="28"/>
          <w:szCs w:val="28"/>
        </w:rPr>
        <w:t xml:space="preserve"> (4 из 6 примеров)</w:t>
      </w:r>
      <w:r w:rsidR="00500802">
        <w:rPr>
          <w:sz w:val="28"/>
          <w:szCs w:val="28"/>
        </w:rPr>
        <w:t>,</w:t>
      </w:r>
      <w:r w:rsidR="00C16F04">
        <w:rPr>
          <w:sz w:val="28"/>
          <w:szCs w:val="28"/>
        </w:rPr>
        <w:t xml:space="preserve"> </w:t>
      </w:r>
      <w:r w:rsidR="00500802">
        <w:rPr>
          <w:sz w:val="28"/>
          <w:szCs w:val="28"/>
        </w:rPr>
        <w:t>ЛМ-1</w:t>
      </w:r>
      <w:r w:rsidR="00C16F04">
        <w:rPr>
          <w:sz w:val="28"/>
          <w:szCs w:val="28"/>
        </w:rPr>
        <w:t>2</w:t>
      </w:r>
      <w:r w:rsidR="00500802">
        <w:rPr>
          <w:sz w:val="28"/>
          <w:szCs w:val="28"/>
        </w:rPr>
        <w:t>, ЛМ-1</w:t>
      </w:r>
      <w:r w:rsidR="00C16F04">
        <w:rPr>
          <w:sz w:val="28"/>
          <w:szCs w:val="28"/>
        </w:rPr>
        <w:t>3</w:t>
      </w:r>
      <w:r w:rsidR="00500802">
        <w:rPr>
          <w:sz w:val="28"/>
          <w:szCs w:val="28"/>
        </w:rPr>
        <w:t>, ЛМ-1</w:t>
      </w:r>
      <w:r w:rsidR="00C16F04">
        <w:rPr>
          <w:sz w:val="28"/>
          <w:szCs w:val="28"/>
        </w:rPr>
        <w:t>5 (с союзом «а»), ЛМ-16</w:t>
      </w:r>
      <w:r w:rsidR="00500802">
        <w:rPr>
          <w:sz w:val="28"/>
          <w:szCs w:val="28"/>
        </w:rPr>
        <w:t xml:space="preserve">. </w:t>
      </w:r>
    </w:p>
    <w:p w:rsidR="00C16F04" w:rsidRDefault="00500802" w:rsidP="00500802">
      <w:pPr>
        <w:spacing w:line="360" w:lineRule="auto"/>
        <w:jc w:val="both"/>
        <w:rPr>
          <w:sz w:val="28"/>
          <w:szCs w:val="28"/>
        </w:rPr>
      </w:pPr>
      <w:r>
        <w:rPr>
          <w:sz w:val="28"/>
          <w:szCs w:val="28"/>
        </w:rPr>
        <w:t>Модели Л</w:t>
      </w:r>
      <w:r w:rsidRPr="00A33060">
        <w:rPr>
          <w:sz w:val="28"/>
          <w:szCs w:val="28"/>
        </w:rPr>
        <w:t>М-</w:t>
      </w:r>
      <w:r w:rsidR="00C16F04">
        <w:rPr>
          <w:sz w:val="28"/>
          <w:szCs w:val="28"/>
        </w:rPr>
        <w:t>5</w:t>
      </w:r>
      <w:r>
        <w:rPr>
          <w:sz w:val="28"/>
          <w:szCs w:val="28"/>
        </w:rPr>
        <w:t>(2), Л</w:t>
      </w:r>
      <w:r w:rsidRPr="00A33060">
        <w:rPr>
          <w:sz w:val="28"/>
          <w:szCs w:val="28"/>
        </w:rPr>
        <w:t>М-</w:t>
      </w:r>
      <w:r w:rsidR="00C16F04">
        <w:rPr>
          <w:sz w:val="28"/>
          <w:szCs w:val="28"/>
        </w:rPr>
        <w:t>9</w:t>
      </w:r>
      <w:r>
        <w:rPr>
          <w:sz w:val="28"/>
          <w:szCs w:val="28"/>
        </w:rPr>
        <w:t>(</w:t>
      </w:r>
      <w:r w:rsidR="00C16F04">
        <w:rPr>
          <w:sz w:val="28"/>
          <w:szCs w:val="28"/>
        </w:rPr>
        <w:t>2</w:t>
      </w:r>
      <w:r>
        <w:rPr>
          <w:sz w:val="28"/>
          <w:szCs w:val="28"/>
        </w:rPr>
        <w:t>)</w:t>
      </w:r>
      <w:r w:rsidR="00C16F04">
        <w:rPr>
          <w:sz w:val="28"/>
          <w:szCs w:val="28"/>
        </w:rPr>
        <w:t>, Л</w:t>
      </w:r>
      <w:r w:rsidR="00C16F04" w:rsidRPr="00A33060">
        <w:rPr>
          <w:sz w:val="28"/>
          <w:szCs w:val="28"/>
        </w:rPr>
        <w:t>М-</w:t>
      </w:r>
      <w:r w:rsidR="00C16F04">
        <w:rPr>
          <w:sz w:val="28"/>
          <w:szCs w:val="28"/>
        </w:rPr>
        <w:t xml:space="preserve">9(3), </w:t>
      </w:r>
      <w:r>
        <w:rPr>
          <w:sz w:val="28"/>
          <w:szCs w:val="28"/>
        </w:rPr>
        <w:t>Л</w:t>
      </w:r>
      <w:r w:rsidRPr="00A33060">
        <w:rPr>
          <w:sz w:val="28"/>
          <w:szCs w:val="28"/>
        </w:rPr>
        <w:t>М-</w:t>
      </w:r>
      <w:r w:rsidR="00C16F04">
        <w:rPr>
          <w:sz w:val="28"/>
          <w:szCs w:val="28"/>
        </w:rPr>
        <w:t>9</w:t>
      </w:r>
      <w:r>
        <w:rPr>
          <w:sz w:val="28"/>
          <w:szCs w:val="28"/>
        </w:rPr>
        <w:t>(5)</w:t>
      </w:r>
      <w:r w:rsidR="00C16F04">
        <w:rPr>
          <w:sz w:val="28"/>
          <w:szCs w:val="28"/>
        </w:rPr>
        <w:t>, ЛМ-14 не были подтверждены</w:t>
      </w:r>
      <w:r w:rsidRPr="00A33060">
        <w:rPr>
          <w:sz w:val="28"/>
          <w:szCs w:val="28"/>
        </w:rPr>
        <w:t>, поэтому данн</w:t>
      </w:r>
      <w:r>
        <w:rPr>
          <w:sz w:val="28"/>
          <w:szCs w:val="28"/>
        </w:rPr>
        <w:t>ые</w:t>
      </w:r>
      <w:r w:rsidRPr="00A33060">
        <w:rPr>
          <w:sz w:val="28"/>
          <w:szCs w:val="28"/>
        </w:rPr>
        <w:t xml:space="preserve"> модел</w:t>
      </w:r>
      <w:r>
        <w:rPr>
          <w:sz w:val="28"/>
          <w:szCs w:val="28"/>
        </w:rPr>
        <w:t>и</w:t>
      </w:r>
      <w:r w:rsidRPr="00A33060">
        <w:rPr>
          <w:sz w:val="28"/>
          <w:szCs w:val="28"/>
        </w:rPr>
        <w:t xml:space="preserve"> не буд</w:t>
      </w:r>
      <w:r>
        <w:rPr>
          <w:sz w:val="28"/>
          <w:szCs w:val="28"/>
        </w:rPr>
        <w:t>у</w:t>
      </w:r>
      <w:r w:rsidRPr="00A33060">
        <w:rPr>
          <w:sz w:val="28"/>
          <w:szCs w:val="28"/>
        </w:rPr>
        <w:t>т реализован</w:t>
      </w:r>
      <w:r>
        <w:rPr>
          <w:sz w:val="28"/>
          <w:szCs w:val="28"/>
        </w:rPr>
        <w:t>ы</w:t>
      </w:r>
      <w:r w:rsidRPr="00A33060">
        <w:rPr>
          <w:sz w:val="28"/>
          <w:szCs w:val="28"/>
        </w:rPr>
        <w:t xml:space="preserve"> в алгоритме автоматического поиска акцентного выделения по тексту. Тем не менее, данн</w:t>
      </w:r>
      <w:r>
        <w:rPr>
          <w:sz w:val="28"/>
          <w:szCs w:val="28"/>
        </w:rPr>
        <w:t>ые</w:t>
      </w:r>
      <w:r w:rsidRPr="00A33060">
        <w:rPr>
          <w:sz w:val="28"/>
          <w:szCs w:val="28"/>
        </w:rPr>
        <w:t xml:space="preserve"> модел</w:t>
      </w:r>
      <w:r>
        <w:rPr>
          <w:sz w:val="28"/>
          <w:szCs w:val="28"/>
        </w:rPr>
        <w:t>и</w:t>
      </w:r>
      <w:r w:rsidRPr="00A33060">
        <w:rPr>
          <w:sz w:val="28"/>
          <w:szCs w:val="28"/>
        </w:rPr>
        <w:t xml:space="preserve"> должн</w:t>
      </w:r>
      <w:r>
        <w:rPr>
          <w:sz w:val="28"/>
          <w:szCs w:val="28"/>
        </w:rPr>
        <w:t>ы</w:t>
      </w:r>
      <w:r w:rsidRPr="00A33060">
        <w:rPr>
          <w:sz w:val="28"/>
          <w:szCs w:val="28"/>
        </w:rPr>
        <w:t xml:space="preserve"> быть повторно проверен</w:t>
      </w:r>
      <w:r>
        <w:rPr>
          <w:sz w:val="28"/>
          <w:szCs w:val="28"/>
        </w:rPr>
        <w:t>ы</w:t>
      </w:r>
      <w:r w:rsidRPr="00A33060">
        <w:rPr>
          <w:sz w:val="28"/>
          <w:szCs w:val="28"/>
        </w:rPr>
        <w:t xml:space="preserve"> с помощью расширения выборки примеров для акустического эксперимента.</w:t>
      </w:r>
      <w:r w:rsidR="00C16F04" w:rsidRPr="00C16F04">
        <w:rPr>
          <w:sz w:val="28"/>
          <w:szCs w:val="28"/>
        </w:rPr>
        <w:t xml:space="preserve"> </w:t>
      </w:r>
    </w:p>
    <w:p w:rsidR="00B908C2" w:rsidRPr="00D37925" w:rsidRDefault="00500802" w:rsidP="00B908C2">
      <w:pPr>
        <w:spacing w:line="360" w:lineRule="auto"/>
        <w:jc w:val="both"/>
        <w:rPr>
          <w:color w:val="FF0000"/>
          <w:sz w:val="28"/>
          <w:szCs w:val="28"/>
        </w:rPr>
      </w:pPr>
      <w:r w:rsidRPr="00A33060">
        <w:rPr>
          <w:sz w:val="28"/>
          <w:szCs w:val="28"/>
        </w:rPr>
        <w:t>Гипотез</w:t>
      </w:r>
      <w:r>
        <w:rPr>
          <w:sz w:val="28"/>
          <w:szCs w:val="28"/>
        </w:rPr>
        <w:t>а</w:t>
      </w:r>
      <w:r w:rsidRPr="00A33060">
        <w:rPr>
          <w:sz w:val="28"/>
          <w:szCs w:val="28"/>
        </w:rPr>
        <w:t xml:space="preserve"> о существовании модел</w:t>
      </w:r>
      <w:r w:rsidR="00C16F04">
        <w:rPr>
          <w:sz w:val="28"/>
          <w:szCs w:val="28"/>
        </w:rPr>
        <w:t>ей</w:t>
      </w:r>
      <w:r w:rsidRPr="00A33060">
        <w:rPr>
          <w:sz w:val="28"/>
          <w:szCs w:val="28"/>
        </w:rPr>
        <w:t xml:space="preserve"> </w:t>
      </w:r>
      <w:r w:rsidR="00C16F04">
        <w:rPr>
          <w:sz w:val="28"/>
          <w:szCs w:val="28"/>
        </w:rPr>
        <w:t xml:space="preserve">ЛМ-6, </w:t>
      </w:r>
      <w:r>
        <w:rPr>
          <w:sz w:val="28"/>
          <w:szCs w:val="28"/>
        </w:rPr>
        <w:t>Л</w:t>
      </w:r>
      <w:r w:rsidRPr="00A33060">
        <w:rPr>
          <w:sz w:val="28"/>
          <w:szCs w:val="28"/>
        </w:rPr>
        <w:t>М-</w:t>
      </w:r>
      <w:r w:rsidR="00C16F04">
        <w:rPr>
          <w:sz w:val="28"/>
          <w:szCs w:val="28"/>
        </w:rPr>
        <w:t>9</w:t>
      </w:r>
      <w:r>
        <w:rPr>
          <w:sz w:val="28"/>
          <w:szCs w:val="28"/>
        </w:rPr>
        <w:t>(1)</w:t>
      </w:r>
      <w:r w:rsidR="0018649C">
        <w:rPr>
          <w:sz w:val="28"/>
          <w:szCs w:val="28"/>
        </w:rPr>
        <w:t>, ЛМ-</w:t>
      </w:r>
      <w:r w:rsidR="00C16F04">
        <w:rPr>
          <w:sz w:val="28"/>
          <w:szCs w:val="28"/>
        </w:rPr>
        <w:t>15 (с союзом «однако»)</w:t>
      </w:r>
      <w:r>
        <w:rPr>
          <w:sz w:val="28"/>
          <w:szCs w:val="28"/>
        </w:rPr>
        <w:t xml:space="preserve"> </w:t>
      </w:r>
      <w:r w:rsidRPr="00A33060">
        <w:rPr>
          <w:sz w:val="28"/>
          <w:szCs w:val="28"/>
        </w:rPr>
        <w:t>с акцентным выделением был</w:t>
      </w:r>
      <w:r>
        <w:rPr>
          <w:sz w:val="28"/>
          <w:szCs w:val="28"/>
        </w:rPr>
        <w:t>а</w:t>
      </w:r>
      <w:r w:rsidRPr="00A33060">
        <w:rPr>
          <w:sz w:val="28"/>
          <w:szCs w:val="28"/>
        </w:rPr>
        <w:t xml:space="preserve"> опровергнут</w:t>
      </w:r>
      <w:r>
        <w:rPr>
          <w:sz w:val="28"/>
          <w:szCs w:val="28"/>
        </w:rPr>
        <w:t>а</w:t>
      </w:r>
      <w:r w:rsidRPr="00A33060">
        <w:rPr>
          <w:sz w:val="28"/>
          <w:szCs w:val="28"/>
        </w:rPr>
        <w:t>.</w:t>
      </w:r>
      <w:r w:rsidR="00B908C2">
        <w:rPr>
          <w:sz w:val="28"/>
          <w:szCs w:val="28"/>
        </w:rPr>
        <w:t xml:space="preserve"> </w:t>
      </w:r>
    </w:p>
    <w:p w:rsidR="00B908C2" w:rsidRDefault="00B908C2" w:rsidP="00B908C2">
      <w:pPr>
        <w:spacing w:line="360" w:lineRule="auto"/>
        <w:jc w:val="both"/>
        <w:rPr>
          <w:sz w:val="28"/>
          <w:szCs w:val="28"/>
        </w:rPr>
      </w:pPr>
      <w:r w:rsidRPr="00B908C2">
        <w:rPr>
          <w:sz w:val="28"/>
          <w:szCs w:val="28"/>
        </w:rPr>
        <w:t xml:space="preserve">Пример </w:t>
      </w:r>
      <w:r>
        <w:rPr>
          <w:sz w:val="28"/>
          <w:szCs w:val="28"/>
        </w:rPr>
        <w:t xml:space="preserve">мелодической кривой для лексической модели представлен на рисунке </w:t>
      </w:r>
      <w:r w:rsidR="009D0663" w:rsidRPr="009D0663">
        <w:rPr>
          <w:sz w:val="28"/>
          <w:szCs w:val="28"/>
        </w:rPr>
        <w:t>7</w:t>
      </w:r>
      <w:r>
        <w:rPr>
          <w:sz w:val="28"/>
          <w:szCs w:val="28"/>
        </w:rPr>
        <w:t>. На графике изображена мелодическая кривая для фразы «</w:t>
      </w:r>
      <w:r>
        <w:rPr>
          <w:i/>
          <w:sz w:val="28"/>
          <w:szCs w:val="28"/>
        </w:rPr>
        <w:t>Зато вечером он пришёл</w:t>
      </w:r>
      <w:r>
        <w:rPr>
          <w:sz w:val="28"/>
          <w:szCs w:val="28"/>
        </w:rPr>
        <w:t xml:space="preserve">». Фраза реализована с подъёмом на ядре акцентного выделения </w:t>
      </w:r>
      <w:r>
        <w:rPr>
          <w:i/>
          <w:sz w:val="28"/>
          <w:szCs w:val="28"/>
        </w:rPr>
        <w:t xml:space="preserve">вечером </w:t>
      </w:r>
      <w:r>
        <w:rPr>
          <w:sz w:val="28"/>
          <w:szCs w:val="28"/>
        </w:rPr>
        <w:t>и последующим падением на других фразовых элементах.</w:t>
      </w:r>
      <w:r w:rsidR="00762C20">
        <w:rPr>
          <w:sz w:val="28"/>
          <w:szCs w:val="28"/>
        </w:rPr>
        <w:pict>
          <v:shape id="_x0000_i1027" type="#_x0000_t75" style="width:489.75pt;height:270.75pt">
            <v:imagedata r:id="rId15" o:title="106"/>
          </v:shape>
        </w:pict>
      </w:r>
    </w:p>
    <w:p w:rsidR="00247245" w:rsidRPr="00B6705B" w:rsidRDefault="00B908C2" w:rsidP="00B908C2">
      <w:pPr>
        <w:spacing w:line="360" w:lineRule="auto"/>
        <w:jc w:val="both"/>
        <w:rPr>
          <w:sz w:val="28"/>
          <w:szCs w:val="28"/>
        </w:rPr>
      </w:pPr>
      <w:r w:rsidRPr="00B908C2">
        <w:rPr>
          <w:b/>
          <w:sz w:val="28"/>
          <w:szCs w:val="28"/>
        </w:rPr>
        <w:t xml:space="preserve">Рисунок </w:t>
      </w:r>
      <w:r>
        <w:rPr>
          <w:b/>
          <w:sz w:val="28"/>
          <w:szCs w:val="28"/>
        </w:rPr>
        <w:t>7</w:t>
      </w:r>
      <w:r w:rsidRPr="00B908C2">
        <w:rPr>
          <w:b/>
          <w:sz w:val="28"/>
          <w:szCs w:val="28"/>
        </w:rPr>
        <w:t xml:space="preserve">. Мелодическая кривая для примера </w:t>
      </w:r>
      <w:r>
        <w:rPr>
          <w:b/>
          <w:sz w:val="28"/>
          <w:szCs w:val="28"/>
        </w:rPr>
        <w:t>лекс</w:t>
      </w:r>
      <w:r w:rsidRPr="00B908C2">
        <w:rPr>
          <w:b/>
          <w:sz w:val="28"/>
          <w:szCs w:val="28"/>
        </w:rPr>
        <w:t>ической модели «</w:t>
      </w:r>
      <w:r>
        <w:rPr>
          <w:b/>
          <w:i/>
          <w:sz w:val="28"/>
          <w:szCs w:val="28"/>
        </w:rPr>
        <w:t>Зато вечером он пришёл</w:t>
      </w:r>
      <w:r w:rsidRPr="00B908C2">
        <w:rPr>
          <w:b/>
          <w:sz w:val="28"/>
          <w:szCs w:val="28"/>
        </w:rPr>
        <w:t>»</w:t>
      </w:r>
    </w:p>
    <w:p w:rsidR="00B908C2" w:rsidRPr="00247245" w:rsidRDefault="00A101FB" w:rsidP="00B908C2">
      <w:pPr>
        <w:spacing w:line="360" w:lineRule="auto"/>
        <w:jc w:val="both"/>
        <w:rPr>
          <w:sz w:val="28"/>
          <w:szCs w:val="28"/>
        </w:rPr>
      </w:pPr>
      <w:r>
        <w:rPr>
          <w:sz w:val="28"/>
          <w:szCs w:val="28"/>
        </w:rPr>
        <w:lastRenderedPageBreak/>
        <w:t>Таким образом, были подтверждены следующие модели: С</w:t>
      </w:r>
      <w:r w:rsidRPr="00A33060">
        <w:rPr>
          <w:sz w:val="28"/>
          <w:szCs w:val="28"/>
        </w:rPr>
        <w:t xml:space="preserve">М-1, </w:t>
      </w:r>
      <w:r>
        <w:rPr>
          <w:sz w:val="28"/>
          <w:szCs w:val="28"/>
        </w:rPr>
        <w:t>С</w:t>
      </w:r>
      <w:r w:rsidRPr="00A33060">
        <w:rPr>
          <w:sz w:val="28"/>
          <w:szCs w:val="28"/>
        </w:rPr>
        <w:t xml:space="preserve">М-2, </w:t>
      </w:r>
      <w:r>
        <w:rPr>
          <w:sz w:val="28"/>
          <w:szCs w:val="28"/>
        </w:rPr>
        <w:t>С</w:t>
      </w:r>
      <w:r w:rsidRPr="00A33060">
        <w:rPr>
          <w:sz w:val="28"/>
          <w:szCs w:val="28"/>
        </w:rPr>
        <w:t xml:space="preserve">М-3, </w:t>
      </w:r>
      <w:r>
        <w:rPr>
          <w:sz w:val="28"/>
          <w:szCs w:val="28"/>
        </w:rPr>
        <w:t>С</w:t>
      </w:r>
      <w:r w:rsidRPr="00A33060">
        <w:rPr>
          <w:sz w:val="28"/>
          <w:szCs w:val="28"/>
        </w:rPr>
        <w:t xml:space="preserve">М-4, </w:t>
      </w:r>
      <w:r>
        <w:rPr>
          <w:sz w:val="28"/>
          <w:szCs w:val="28"/>
        </w:rPr>
        <w:t>С</w:t>
      </w:r>
      <w:r w:rsidRPr="00A33060">
        <w:rPr>
          <w:sz w:val="28"/>
          <w:szCs w:val="28"/>
        </w:rPr>
        <w:t xml:space="preserve">М-6, </w:t>
      </w:r>
      <w:r>
        <w:rPr>
          <w:sz w:val="28"/>
          <w:szCs w:val="28"/>
        </w:rPr>
        <w:t>С</w:t>
      </w:r>
      <w:r w:rsidRPr="00A33060">
        <w:rPr>
          <w:sz w:val="28"/>
          <w:szCs w:val="28"/>
        </w:rPr>
        <w:t>М-9</w:t>
      </w:r>
      <w:r>
        <w:rPr>
          <w:sz w:val="28"/>
          <w:szCs w:val="28"/>
        </w:rPr>
        <w:t>,</w:t>
      </w:r>
      <w:r w:rsidRPr="00A33060">
        <w:rPr>
          <w:sz w:val="28"/>
          <w:szCs w:val="28"/>
        </w:rPr>
        <w:t xml:space="preserve"> </w:t>
      </w:r>
      <w:r>
        <w:rPr>
          <w:sz w:val="28"/>
          <w:szCs w:val="28"/>
        </w:rPr>
        <w:t>С</w:t>
      </w:r>
      <w:r w:rsidRPr="00A33060">
        <w:rPr>
          <w:sz w:val="28"/>
          <w:szCs w:val="28"/>
        </w:rPr>
        <w:t>М-10</w:t>
      </w:r>
      <w:r>
        <w:rPr>
          <w:sz w:val="28"/>
          <w:szCs w:val="28"/>
        </w:rPr>
        <w:t xml:space="preserve">; </w:t>
      </w:r>
      <w:r w:rsidR="00C16F04">
        <w:rPr>
          <w:sz w:val="28"/>
          <w:szCs w:val="28"/>
        </w:rPr>
        <w:t>Л</w:t>
      </w:r>
      <w:r w:rsidR="00C16F04" w:rsidRPr="00A33060">
        <w:rPr>
          <w:sz w:val="28"/>
          <w:szCs w:val="28"/>
        </w:rPr>
        <w:t xml:space="preserve">М-1, </w:t>
      </w:r>
      <w:r w:rsidR="00C16F04">
        <w:rPr>
          <w:sz w:val="28"/>
          <w:szCs w:val="28"/>
        </w:rPr>
        <w:t>Л</w:t>
      </w:r>
      <w:r w:rsidR="00C16F04" w:rsidRPr="00A33060">
        <w:rPr>
          <w:sz w:val="28"/>
          <w:szCs w:val="28"/>
        </w:rPr>
        <w:t xml:space="preserve">М-2, </w:t>
      </w:r>
      <w:r w:rsidR="00C16F04">
        <w:rPr>
          <w:sz w:val="28"/>
          <w:szCs w:val="28"/>
        </w:rPr>
        <w:t>Л</w:t>
      </w:r>
      <w:r w:rsidR="00C16F04" w:rsidRPr="00A33060">
        <w:rPr>
          <w:sz w:val="28"/>
          <w:szCs w:val="28"/>
        </w:rPr>
        <w:t>М-</w:t>
      </w:r>
      <w:r w:rsidR="00C16F04">
        <w:rPr>
          <w:sz w:val="28"/>
          <w:szCs w:val="28"/>
        </w:rPr>
        <w:t>3</w:t>
      </w:r>
      <w:r w:rsidR="00C16F04" w:rsidRPr="00A33060">
        <w:rPr>
          <w:sz w:val="28"/>
          <w:szCs w:val="28"/>
        </w:rPr>
        <w:t xml:space="preserve">, </w:t>
      </w:r>
      <w:r w:rsidR="00C16F04">
        <w:rPr>
          <w:sz w:val="28"/>
          <w:szCs w:val="28"/>
        </w:rPr>
        <w:t>Л</w:t>
      </w:r>
      <w:r w:rsidR="00C16F04" w:rsidRPr="00A33060">
        <w:rPr>
          <w:sz w:val="28"/>
          <w:szCs w:val="28"/>
        </w:rPr>
        <w:t>М-</w:t>
      </w:r>
      <w:r w:rsidR="00C16F04">
        <w:rPr>
          <w:sz w:val="28"/>
          <w:szCs w:val="28"/>
        </w:rPr>
        <w:t>4</w:t>
      </w:r>
      <w:r w:rsidR="00C16F04" w:rsidRPr="00A33060">
        <w:rPr>
          <w:sz w:val="28"/>
          <w:szCs w:val="28"/>
        </w:rPr>
        <w:t xml:space="preserve">, </w:t>
      </w:r>
      <w:r w:rsidR="00C16F04">
        <w:rPr>
          <w:sz w:val="28"/>
          <w:szCs w:val="28"/>
        </w:rPr>
        <w:t>ЛМ-7, ЛМ-8, ЛМ-9(4), ЛМ-10, ЛМ-11, ЛМ-12, ЛМ-13, ЛМ-15 (с союзом «а»), ЛМ-16</w:t>
      </w:r>
      <w:r>
        <w:rPr>
          <w:sz w:val="28"/>
          <w:szCs w:val="28"/>
        </w:rPr>
        <w:t xml:space="preserve">. </w:t>
      </w:r>
      <w:r w:rsidR="00B908C2">
        <w:rPr>
          <w:sz w:val="28"/>
          <w:szCs w:val="28"/>
        </w:rPr>
        <w:t>Также, э</w:t>
      </w:r>
      <w:r w:rsidR="00B908C2" w:rsidRPr="00040AE8">
        <w:rPr>
          <w:sz w:val="28"/>
          <w:szCs w:val="28"/>
        </w:rPr>
        <w:t xml:space="preserve">ксперимент показал, что наличие контекстной информации не влияет на возможность </w:t>
      </w:r>
      <w:r w:rsidR="00B908C2">
        <w:rPr>
          <w:sz w:val="28"/>
          <w:szCs w:val="28"/>
        </w:rPr>
        <w:t xml:space="preserve">реализации </w:t>
      </w:r>
      <w:r w:rsidR="00B908C2" w:rsidRPr="00040AE8">
        <w:rPr>
          <w:sz w:val="28"/>
          <w:szCs w:val="28"/>
        </w:rPr>
        <w:t xml:space="preserve">акцентного выделения на гипотетических моделях данного исследования. Более того, примеры некоторых моделей с наличием контекста не реализовались дикторами с </w:t>
      </w:r>
      <w:proofErr w:type="spellStart"/>
      <w:r w:rsidR="00B908C2" w:rsidRPr="00040AE8">
        <w:rPr>
          <w:sz w:val="28"/>
          <w:szCs w:val="28"/>
        </w:rPr>
        <w:t>выделенностью</w:t>
      </w:r>
      <w:proofErr w:type="spellEnd"/>
      <w:r w:rsidR="00B908C2" w:rsidRPr="00040AE8">
        <w:rPr>
          <w:sz w:val="28"/>
          <w:szCs w:val="28"/>
        </w:rPr>
        <w:t>. Например</w:t>
      </w:r>
      <w:r w:rsidR="00B908C2">
        <w:rPr>
          <w:sz w:val="28"/>
          <w:szCs w:val="28"/>
        </w:rPr>
        <w:t>:</w:t>
      </w:r>
      <w:r w:rsidR="00B908C2" w:rsidRPr="00040AE8">
        <w:rPr>
          <w:sz w:val="28"/>
          <w:szCs w:val="28"/>
        </w:rPr>
        <w:t xml:space="preserve"> </w:t>
      </w:r>
      <w:r w:rsidR="00B908C2" w:rsidRPr="00B96C85">
        <w:rPr>
          <w:i/>
          <w:sz w:val="28"/>
          <w:szCs w:val="28"/>
        </w:rPr>
        <w:t>Овощей купила мама, хотя я хотел яблок; Рад он быть полезным, но не рад он быть никчёмным; Весело смотрит на меня твой друг, а мама бросила гневный взгляд</w:t>
      </w:r>
      <w:r w:rsidR="00B908C2" w:rsidRPr="00B96C85">
        <w:rPr>
          <w:sz w:val="28"/>
          <w:szCs w:val="28"/>
        </w:rPr>
        <w:t xml:space="preserve"> </w:t>
      </w:r>
      <w:r w:rsidR="00B908C2">
        <w:rPr>
          <w:sz w:val="28"/>
          <w:szCs w:val="28"/>
        </w:rPr>
        <w:t>и др. Тем не менее, контекстная информация не является объектом исследования данной работы, поэтому изучение контекста (или «теневого высказывания») и его влияния на реализацию акцентного выделения во фразе может стать перспективой дальнейшего исследования.</w:t>
      </w:r>
    </w:p>
    <w:p w:rsidR="005534CA" w:rsidRDefault="00A101FB" w:rsidP="00A33060">
      <w:pPr>
        <w:spacing w:line="360" w:lineRule="auto"/>
        <w:jc w:val="both"/>
        <w:rPr>
          <w:sz w:val="28"/>
          <w:szCs w:val="28"/>
        </w:rPr>
      </w:pPr>
      <w:r>
        <w:rPr>
          <w:sz w:val="28"/>
          <w:szCs w:val="28"/>
        </w:rPr>
        <w:t>Дальнейшая задача исследования заключается в составлении алгоритм</w:t>
      </w:r>
      <w:r w:rsidR="0057048B">
        <w:rPr>
          <w:sz w:val="28"/>
          <w:szCs w:val="28"/>
        </w:rPr>
        <w:t>а автоматического поиска акцентного выделения</w:t>
      </w:r>
      <w:r>
        <w:rPr>
          <w:sz w:val="28"/>
          <w:szCs w:val="28"/>
        </w:rPr>
        <w:t xml:space="preserve"> </w:t>
      </w:r>
      <w:r w:rsidR="0057048B">
        <w:rPr>
          <w:sz w:val="28"/>
          <w:szCs w:val="28"/>
        </w:rPr>
        <w:t xml:space="preserve">в тексте. </w:t>
      </w:r>
    </w:p>
    <w:p w:rsidR="002C4284" w:rsidRPr="00247245" w:rsidRDefault="002C4284" w:rsidP="005534CA">
      <w:pPr>
        <w:spacing w:after="200" w:line="276" w:lineRule="auto"/>
        <w:rPr>
          <w:sz w:val="28"/>
          <w:szCs w:val="28"/>
        </w:rPr>
      </w:pPr>
    </w:p>
    <w:p w:rsidR="00A101FB" w:rsidRPr="001338EC" w:rsidRDefault="00A101FB" w:rsidP="00A101FB">
      <w:pPr>
        <w:pStyle w:val="2"/>
        <w:rPr>
          <w:sz w:val="28"/>
          <w:szCs w:val="28"/>
        </w:rPr>
      </w:pPr>
      <w:bookmarkStart w:id="175" w:name="_Toc482621032"/>
      <w:r w:rsidRPr="00A101FB">
        <w:rPr>
          <w:sz w:val="28"/>
          <w:szCs w:val="28"/>
        </w:rPr>
        <w:t xml:space="preserve">2.5. Алгоритм поиска </w:t>
      </w:r>
      <w:r w:rsidR="0057048B">
        <w:rPr>
          <w:sz w:val="28"/>
          <w:szCs w:val="28"/>
        </w:rPr>
        <w:t>акцентного выделения</w:t>
      </w:r>
      <w:r w:rsidRPr="00A101FB">
        <w:rPr>
          <w:sz w:val="28"/>
          <w:szCs w:val="28"/>
        </w:rPr>
        <w:t xml:space="preserve"> в тексте</w:t>
      </w:r>
      <w:bookmarkEnd w:id="175"/>
    </w:p>
    <w:p w:rsidR="001338EC" w:rsidRPr="00117585" w:rsidRDefault="001338EC" w:rsidP="00117585">
      <w:pPr>
        <w:pStyle w:val="2"/>
        <w:spacing w:line="360" w:lineRule="auto"/>
        <w:jc w:val="both"/>
        <w:rPr>
          <w:b w:val="0"/>
          <w:sz w:val="28"/>
          <w:szCs w:val="28"/>
        </w:rPr>
      </w:pPr>
      <w:bookmarkStart w:id="176" w:name="_Toc481516926"/>
      <w:bookmarkStart w:id="177" w:name="_Toc482379704"/>
      <w:bookmarkStart w:id="178" w:name="_Toc482621033"/>
      <w:r w:rsidRPr="00117585">
        <w:rPr>
          <w:b w:val="0"/>
          <w:sz w:val="28"/>
          <w:szCs w:val="28"/>
        </w:rPr>
        <w:t>Для составления алгоритма были выбраны подтверждённые инструментальным анализом модели.</w:t>
      </w:r>
      <w:bookmarkEnd w:id="176"/>
      <w:bookmarkEnd w:id="177"/>
      <w:bookmarkEnd w:id="178"/>
    </w:p>
    <w:p w:rsidR="001338EC" w:rsidRPr="00117585" w:rsidRDefault="001338EC" w:rsidP="00117585">
      <w:pPr>
        <w:pStyle w:val="2"/>
        <w:spacing w:line="360" w:lineRule="auto"/>
        <w:jc w:val="both"/>
        <w:rPr>
          <w:b w:val="0"/>
          <w:sz w:val="28"/>
          <w:szCs w:val="28"/>
        </w:rPr>
      </w:pPr>
      <w:bookmarkStart w:id="179" w:name="_Toc481516927"/>
      <w:bookmarkStart w:id="180" w:name="_Toc482379705"/>
      <w:bookmarkStart w:id="181" w:name="_Toc482621034"/>
      <w:r w:rsidRPr="00117585">
        <w:rPr>
          <w:b w:val="0"/>
          <w:sz w:val="28"/>
          <w:szCs w:val="28"/>
        </w:rPr>
        <w:t>Для синтаксических моделей выполнялся поиск по тексту. Если перед сказуемым стоит дополнение, обстоятельство</w:t>
      </w:r>
      <w:r w:rsidR="00D301A9">
        <w:rPr>
          <w:b w:val="0"/>
          <w:sz w:val="28"/>
          <w:szCs w:val="28"/>
        </w:rPr>
        <w:t xml:space="preserve"> или</w:t>
      </w:r>
      <w:r w:rsidRPr="00117585">
        <w:rPr>
          <w:b w:val="0"/>
          <w:sz w:val="28"/>
          <w:szCs w:val="28"/>
        </w:rPr>
        <w:t xml:space="preserve"> определение, а после сказуемого стоит подлежащее, то акцентное выделение реализуется на дополнении, обстоятельстве или определении, стоящим перед сказуемым (1).</w:t>
      </w:r>
      <w:bookmarkEnd w:id="179"/>
      <w:bookmarkEnd w:id="180"/>
      <w:bookmarkEnd w:id="181"/>
    </w:p>
    <w:p w:rsidR="00AE691E" w:rsidRPr="00117585" w:rsidRDefault="00AE691E" w:rsidP="00117585">
      <w:pPr>
        <w:spacing w:line="360" w:lineRule="auto"/>
        <w:jc w:val="both"/>
        <w:rPr>
          <w:sz w:val="28"/>
          <w:szCs w:val="28"/>
        </w:rPr>
      </w:pPr>
      <w:r w:rsidRPr="00117585">
        <w:rPr>
          <w:noProof/>
          <w:sz w:val="28"/>
          <w:szCs w:val="28"/>
        </w:rPr>
        <w:lastRenderedPageBreak/>
        <w:drawing>
          <wp:inline distT="0" distB="0" distL="0" distR="0" wp14:anchorId="2350FB27" wp14:editId="74BFDDB5">
            <wp:extent cx="5629275" cy="1085850"/>
            <wp:effectExtent l="38100" t="0" r="952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117585">
        <w:rPr>
          <w:b/>
          <w:sz w:val="28"/>
          <w:szCs w:val="28"/>
        </w:rPr>
        <w:t xml:space="preserve"> </w:t>
      </w:r>
      <w:r w:rsidRPr="00117585">
        <w:rPr>
          <w:sz w:val="28"/>
          <w:szCs w:val="28"/>
        </w:rPr>
        <w:t>(1)</w:t>
      </w:r>
    </w:p>
    <w:p w:rsidR="001338EC" w:rsidRPr="00117585" w:rsidRDefault="001338EC" w:rsidP="00117585">
      <w:pPr>
        <w:pStyle w:val="2"/>
        <w:spacing w:line="360" w:lineRule="auto"/>
        <w:jc w:val="both"/>
        <w:rPr>
          <w:b w:val="0"/>
          <w:sz w:val="28"/>
          <w:szCs w:val="28"/>
        </w:rPr>
      </w:pPr>
      <w:bookmarkStart w:id="182" w:name="_Toc481516928"/>
      <w:bookmarkStart w:id="183" w:name="_Toc482379706"/>
      <w:bookmarkStart w:id="184" w:name="_Toc482621035"/>
      <w:r w:rsidRPr="00117585">
        <w:rPr>
          <w:b w:val="0"/>
          <w:sz w:val="28"/>
          <w:szCs w:val="28"/>
        </w:rPr>
        <w:t>Если сказуемое стоит в начале предложения, а следующее за ним подлежащее выражено местоимением, то акцентное выделение реализуется на сказуемом (2).</w:t>
      </w:r>
      <w:bookmarkEnd w:id="182"/>
      <w:bookmarkEnd w:id="183"/>
      <w:bookmarkEnd w:id="184"/>
    </w:p>
    <w:p w:rsidR="00AE691E" w:rsidRPr="00117585" w:rsidRDefault="00AE691E" w:rsidP="00117585">
      <w:pPr>
        <w:pStyle w:val="2"/>
        <w:spacing w:line="360" w:lineRule="auto"/>
        <w:jc w:val="both"/>
        <w:rPr>
          <w:b w:val="0"/>
          <w:sz w:val="28"/>
          <w:szCs w:val="28"/>
        </w:rPr>
      </w:pPr>
      <w:bookmarkStart w:id="185" w:name="_Toc481516929"/>
      <w:bookmarkStart w:id="186" w:name="_Toc482379707"/>
      <w:bookmarkStart w:id="187" w:name="_Toc482621036"/>
      <w:r w:rsidRPr="003426B0">
        <w:rPr>
          <w:noProof/>
          <w:sz w:val="28"/>
          <w:szCs w:val="28"/>
        </w:rPr>
        <w:drawing>
          <wp:inline distT="0" distB="0" distL="0" distR="0" wp14:anchorId="02C7C703" wp14:editId="452A607B">
            <wp:extent cx="5629275" cy="1085850"/>
            <wp:effectExtent l="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3426B0">
        <w:rPr>
          <w:b w:val="0"/>
          <w:sz w:val="28"/>
          <w:szCs w:val="28"/>
        </w:rPr>
        <w:t>(2)</w:t>
      </w:r>
      <w:bookmarkEnd w:id="185"/>
      <w:bookmarkEnd w:id="186"/>
      <w:bookmarkEnd w:id="187"/>
    </w:p>
    <w:p w:rsidR="001338EC" w:rsidRPr="00117585" w:rsidRDefault="001338EC" w:rsidP="00117585">
      <w:pPr>
        <w:pStyle w:val="2"/>
        <w:spacing w:line="360" w:lineRule="auto"/>
        <w:jc w:val="both"/>
        <w:rPr>
          <w:b w:val="0"/>
          <w:sz w:val="28"/>
          <w:szCs w:val="28"/>
        </w:rPr>
      </w:pPr>
      <w:bookmarkStart w:id="188" w:name="_Toc481516930"/>
      <w:bookmarkStart w:id="189" w:name="_Toc482379708"/>
      <w:bookmarkStart w:id="190" w:name="_Toc482621037"/>
      <w:r w:rsidRPr="00117585">
        <w:rPr>
          <w:b w:val="0"/>
          <w:sz w:val="28"/>
          <w:szCs w:val="28"/>
        </w:rPr>
        <w:t>Если перед сказуемым стоит обстоятельство образа действия, а после него следует любой член предложения, то акцентное выделение реализуется на обстоятельстве (3).</w:t>
      </w:r>
      <w:bookmarkEnd w:id="188"/>
      <w:bookmarkEnd w:id="189"/>
      <w:bookmarkEnd w:id="190"/>
    </w:p>
    <w:p w:rsidR="00117585" w:rsidRPr="00117585" w:rsidRDefault="00117585" w:rsidP="00117585">
      <w:pPr>
        <w:pStyle w:val="2"/>
        <w:spacing w:line="360" w:lineRule="auto"/>
        <w:jc w:val="both"/>
        <w:rPr>
          <w:b w:val="0"/>
          <w:sz w:val="28"/>
          <w:szCs w:val="28"/>
        </w:rPr>
      </w:pPr>
      <w:bookmarkStart w:id="191" w:name="_Toc481516931"/>
      <w:bookmarkStart w:id="192" w:name="_Toc482379709"/>
      <w:bookmarkStart w:id="193" w:name="_Toc482621038"/>
      <w:r w:rsidRPr="00117585">
        <w:rPr>
          <w:noProof/>
          <w:sz w:val="28"/>
          <w:szCs w:val="28"/>
        </w:rPr>
        <w:drawing>
          <wp:inline distT="0" distB="0" distL="0" distR="0" wp14:anchorId="013E67CC" wp14:editId="5220AAF7">
            <wp:extent cx="5591175" cy="1104900"/>
            <wp:effectExtent l="38100" t="0" r="952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117585">
        <w:rPr>
          <w:b w:val="0"/>
          <w:sz w:val="28"/>
          <w:szCs w:val="28"/>
        </w:rPr>
        <w:t>(3)</w:t>
      </w:r>
      <w:bookmarkEnd w:id="191"/>
      <w:bookmarkEnd w:id="192"/>
      <w:bookmarkEnd w:id="193"/>
    </w:p>
    <w:p w:rsidR="00D301A9" w:rsidRDefault="001338EC" w:rsidP="00117585">
      <w:pPr>
        <w:pStyle w:val="2"/>
        <w:spacing w:line="360" w:lineRule="auto"/>
        <w:jc w:val="both"/>
        <w:rPr>
          <w:b w:val="0"/>
          <w:sz w:val="28"/>
          <w:szCs w:val="28"/>
        </w:rPr>
      </w:pPr>
      <w:bookmarkStart w:id="194" w:name="_Toc481516932"/>
      <w:bookmarkStart w:id="195" w:name="_Toc482379710"/>
      <w:bookmarkStart w:id="196" w:name="_Toc482621039"/>
      <w:r w:rsidRPr="00117585">
        <w:rPr>
          <w:b w:val="0"/>
          <w:sz w:val="28"/>
          <w:szCs w:val="28"/>
        </w:rPr>
        <w:t>Если подлежащее и сказуемое разделены определением</w:t>
      </w:r>
      <w:r w:rsidR="00AE691E" w:rsidRPr="00117585">
        <w:rPr>
          <w:b w:val="0"/>
          <w:sz w:val="28"/>
          <w:szCs w:val="28"/>
        </w:rPr>
        <w:t>, то подлежащее выделяется (4).</w:t>
      </w:r>
      <w:bookmarkEnd w:id="194"/>
      <w:bookmarkEnd w:id="195"/>
      <w:bookmarkEnd w:id="196"/>
    </w:p>
    <w:p w:rsidR="001338EC" w:rsidRPr="00117585" w:rsidRDefault="001338EC" w:rsidP="00117585">
      <w:pPr>
        <w:pStyle w:val="2"/>
        <w:spacing w:line="360" w:lineRule="auto"/>
        <w:jc w:val="both"/>
        <w:rPr>
          <w:b w:val="0"/>
          <w:sz w:val="28"/>
          <w:szCs w:val="28"/>
        </w:rPr>
      </w:pPr>
      <w:bookmarkStart w:id="197" w:name="_Toc481516933"/>
      <w:bookmarkStart w:id="198" w:name="_Toc482379711"/>
      <w:bookmarkStart w:id="199" w:name="_Toc482621040"/>
      <w:r w:rsidRPr="00117585">
        <w:rPr>
          <w:noProof/>
          <w:sz w:val="28"/>
          <w:szCs w:val="28"/>
        </w:rPr>
        <w:drawing>
          <wp:inline distT="0" distB="0" distL="0" distR="0" wp14:anchorId="4A4BA5DD" wp14:editId="5326F650">
            <wp:extent cx="5591175" cy="1085850"/>
            <wp:effectExtent l="38100" t="0" r="9525"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117585" w:rsidRPr="00117585">
        <w:rPr>
          <w:b w:val="0"/>
          <w:sz w:val="28"/>
          <w:szCs w:val="28"/>
        </w:rPr>
        <w:t>(4)</w:t>
      </w:r>
      <w:bookmarkEnd w:id="197"/>
      <w:bookmarkEnd w:id="198"/>
      <w:bookmarkEnd w:id="199"/>
    </w:p>
    <w:p w:rsidR="001338EC" w:rsidRPr="00117585" w:rsidRDefault="00117585" w:rsidP="00117585">
      <w:pPr>
        <w:pStyle w:val="2"/>
        <w:spacing w:line="360" w:lineRule="auto"/>
        <w:jc w:val="both"/>
        <w:rPr>
          <w:b w:val="0"/>
          <w:sz w:val="28"/>
          <w:szCs w:val="28"/>
        </w:rPr>
      </w:pPr>
      <w:bookmarkStart w:id="200" w:name="_Toc481516934"/>
      <w:bookmarkStart w:id="201" w:name="_Toc482379712"/>
      <w:bookmarkStart w:id="202" w:name="_Toc482621041"/>
      <w:r w:rsidRPr="00117585">
        <w:rPr>
          <w:b w:val="0"/>
          <w:sz w:val="28"/>
          <w:szCs w:val="28"/>
        </w:rPr>
        <w:lastRenderedPageBreak/>
        <w:t>Для моделей с лексическими маркерами также выполнялся поиск по тексту.</w:t>
      </w:r>
      <w:bookmarkEnd w:id="200"/>
      <w:bookmarkEnd w:id="201"/>
      <w:bookmarkEnd w:id="202"/>
    </w:p>
    <w:p w:rsidR="00117585" w:rsidRPr="00117585" w:rsidRDefault="00117585" w:rsidP="00117585">
      <w:pPr>
        <w:pStyle w:val="2"/>
        <w:spacing w:line="360" w:lineRule="auto"/>
        <w:jc w:val="both"/>
        <w:rPr>
          <w:b w:val="0"/>
          <w:sz w:val="28"/>
          <w:szCs w:val="28"/>
        </w:rPr>
      </w:pPr>
      <w:bookmarkStart w:id="203" w:name="_Toc481516935"/>
      <w:bookmarkStart w:id="204" w:name="_Toc482379713"/>
      <w:bookmarkStart w:id="205" w:name="_Toc482621042"/>
      <w:r w:rsidRPr="00117585">
        <w:rPr>
          <w:b w:val="0"/>
          <w:sz w:val="28"/>
          <w:szCs w:val="28"/>
        </w:rPr>
        <w:t xml:space="preserve">Если в предложении есть лексические единицы </w:t>
      </w:r>
      <w:r w:rsidRPr="00D301A9">
        <w:rPr>
          <w:b w:val="0"/>
          <w:i/>
          <w:sz w:val="28"/>
          <w:szCs w:val="28"/>
        </w:rPr>
        <w:t>не раз</w:t>
      </w:r>
      <w:r w:rsidRPr="00117585">
        <w:rPr>
          <w:b w:val="0"/>
          <w:sz w:val="28"/>
          <w:szCs w:val="28"/>
        </w:rPr>
        <w:t xml:space="preserve"> или </w:t>
      </w:r>
      <w:r w:rsidRPr="00D301A9">
        <w:rPr>
          <w:b w:val="0"/>
          <w:i/>
          <w:sz w:val="28"/>
          <w:szCs w:val="28"/>
        </w:rPr>
        <w:t>не однажды</w:t>
      </w:r>
      <w:r w:rsidRPr="00117585">
        <w:rPr>
          <w:b w:val="0"/>
          <w:sz w:val="28"/>
          <w:szCs w:val="28"/>
        </w:rPr>
        <w:t>, то данные единицы выделяются. (5)</w:t>
      </w:r>
      <w:bookmarkEnd w:id="203"/>
      <w:bookmarkEnd w:id="204"/>
      <w:bookmarkEnd w:id="205"/>
    </w:p>
    <w:p w:rsidR="00117585" w:rsidRPr="00117585" w:rsidRDefault="00117585" w:rsidP="00117585">
      <w:pPr>
        <w:spacing w:line="360" w:lineRule="auto"/>
        <w:jc w:val="both"/>
        <w:rPr>
          <w:sz w:val="28"/>
          <w:szCs w:val="28"/>
        </w:rPr>
      </w:pPr>
      <w:r w:rsidRPr="00117585">
        <w:rPr>
          <w:noProof/>
          <w:sz w:val="28"/>
          <w:szCs w:val="28"/>
        </w:rPr>
        <w:drawing>
          <wp:inline distT="0" distB="0" distL="0" distR="0" wp14:anchorId="18C42B8A" wp14:editId="38C703C2">
            <wp:extent cx="1476375" cy="1066800"/>
            <wp:effectExtent l="38100" t="0" r="4762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117585">
        <w:rPr>
          <w:sz w:val="28"/>
          <w:szCs w:val="28"/>
        </w:rPr>
        <w:t>(5)</w:t>
      </w:r>
    </w:p>
    <w:p w:rsidR="00117585" w:rsidRPr="00117585" w:rsidRDefault="00117585" w:rsidP="00117585">
      <w:pPr>
        <w:spacing w:line="360" w:lineRule="auto"/>
        <w:jc w:val="both"/>
        <w:rPr>
          <w:sz w:val="28"/>
          <w:szCs w:val="28"/>
        </w:rPr>
      </w:pPr>
      <w:r w:rsidRPr="00117585">
        <w:rPr>
          <w:sz w:val="28"/>
          <w:szCs w:val="28"/>
        </w:rPr>
        <w:t xml:space="preserve">Если в предложении есть лексическая единица с постфиксом </w:t>
      </w:r>
      <w:r w:rsidR="00D301A9" w:rsidRPr="00D301A9">
        <w:rPr>
          <w:i/>
          <w:sz w:val="28"/>
          <w:szCs w:val="28"/>
        </w:rPr>
        <w:t>-</w:t>
      </w:r>
      <w:r w:rsidRPr="00D301A9">
        <w:rPr>
          <w:i/>
          <w:sz w:val="28"/>
          <w:szCs w:val="28"/>
        </w:rPr>
        <w:t>то</w:t>
      </w:r>
      <w:r w:rsidRPr="00117585">
        <w:rPr>
          <w:sz w:val="28"/>
          <w:szCs w:val="28"/>
        </w:rPr>
        <w:t>, то данная единица выделяется. (6)</w:t>
      </w:r>
    </w:p>
    <w:p w:rsidR="00117585" w:rsidRPr="00117585" w:rsidRDefault="00117585" w:rsidP="00117585">
      <w:pPr>
        <w:spacing w:line="360" w:lineRule="auto"/>
        <w:jc w:val="both"/>
        <w:rPr>
          <w:noProof/>
          <w:sz w:val="28"/>
          <w:szCs w:val="28"/>
        </w:rPr>
      </w:pPr>
      <w:r w:rsidRPr="00117585">
        <w:rPr>
          <w:noProof/>
          <w:sz w:val="28"/>
          <w:szCs w:val="28"/>
        </w:rPr>
        <w:drawing>
          <wp:inline distT="0" distB="0" distL="0" distR="0" wp14:anchorId="45E7ECE9" wp14:editId="6D7892C3">
            <wp:extent cx="3524250" cy="1143000"/>
            <wp:effectExtent l="3810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Pr="00117585">
        <w:rPr>
          <w:noProof/>
          <w:sz w:val="28"/>
          <w:szCs w:val="28"/>
        </w:rPr>
        <w:t>(6)</w:t>
      </w:r>
    </w:p>
    <w:p w:rsidR="00117585" w:rsidRPr="00117585" w:rsidRDefault="00117585" w:rsidP="00117585">
      <w:pPr>
        <w:spacing w:line="360" w:lineRule="auto"/>
        <w:jc w:val="both"/>
        <w:rPr>
          <w:noProof/>
          <w:sz w:val="28"/>
          <w:szCs w:val="28"/>
        </w:rPr>
      </w:pPr>
      <w:r w:rsidRPr="00117585">
        <w:rPr>
          <w:noProof/>
          <w:sz w:val="28"/>
          <w:szCs w:val="28"/>
        </w:rPr>
        <w:t xml:space="preserve">Если в предложении есть лексические единицы </w:t>
      </w:r>
      <w:r w:rsidRPr="00D301A9">
        <w:rPr>
          <w:i/>
          <w:noProof/>
          <w:sz w:val="28"/>
          <w:szCs w:val="28"/>
        </w:rPr>
        <w:t>же</w:t>
      </w:r>
      <w:r w:rsidRPr="00D301A9">
        <w:rPr>
          <w:noProof/>
          <w:sz w:val="28"/>
          <w:szCs w:val="28"/>
        </w:rPr>
        <w:t>,</w:t>
      </w:r>
      <w:r w:rsidRPr="00D301A9">
        <w:rPr>
          <w:i/>
          <w:noProof/>
          <w:sz w:val="28"/>
          <w:szCs w:val="28"/>
        </w:rPr>
        <w:t xml:space="preserve"> даже</w:t>
      </w:r>
      <w:r w:rsidRPr="00D301A9">
        <w:rPr>
          <w:noProof/>
          <w:sz w:val="28"/>
          <w:szCs w:val="28"/>
        </w:rPr>
        <w:t>,</w:t>
      </w:r>
      <w:r w:rsidRPr="00D301A9">
        <w:rPr>
          <w:i/>
          <w:noProof/>
          <w:sz w:val="28"/>
          <w:szCs w:val="28"/>
        </w:rPr>
        <w:t xml:space="preserve"> зато</w:t>
      </w:r>
      <w:r w:rsidRPr="00117585">
        <w:rPr>
          <w:noProof/>
          <w:sz w:val="28"/>
          <w:szCs w:val="28"/>
        </w:rPr>
        <w:t>, то выделяется любой член предложения, стоящий перед лексической един</w:t>
      </w:r>
      <w:r w:rsidR="0007055B">
        <w:rPr>
          <w:noProof/>
          <w:sz w:val="28"/>
          <w:szCs w:val="28"/>
        </w:rPr>
        <w:t>ицей</w:t>
      </w:r>
      <w:r w:rsidR="0083773F">
        <w:rPr>
          <w:noProof/>
          <w:sz w:val="28"/>
          <w:szCs w:val="28"/>
        </w:rPr>
        <w:t>, если он расположен в начале предложения</w:t>
      </w:r>
      <w:r w:rsidR="0007055B">
        <w:rPr>
          <w:noProof/>
          <w:sz w:val="28"/>
          <w:szCs w:val="28"/>
        </w:rPr>
        <w:t xml:space="preserve">. </w:t>
      </w:r>
      <w:r w:rsidRPr="00117585">
        <w:rPr>
          <w:noProof/>
          <w:sz w:val="28"/>
          <w:szCs w:val="28"/>
        </w:rPr>
        <w:t>(7)</w:t>
      </w:r>
    </w:p>
    <w:p w:rsidR="00117585" w:rsidRPr="00117585" w:rsidRDefault="00117585" w:rsidP="00117585">
      <w:pPr>
        <w:spacing w:line="360" w:lineRule="auto"/>
        <w:jc w:val="both"/>
        <w:rPr>
          <w:noProof/>
          <w:sz w:val="28"/>
          <w:szCs w:val="28"/>
        </w:rPr>
      </w:pPr>
      <w:r w:rsidRPr="00117585">
        <w:rPr>
          <w:noProof/>
          <w:sz w:val="28"/>
          <w:szCs w:val="28"/>
        </w:rPr>
        <w:drawing>
          <wp:inline distT="0" distB="0" distL="0" distR="0" wp14:anchorId="45A3472A" wp14:editId="23EDE78F">
            <wp:extent cx="3476625" cy="1209675"/>
            <wp:effectExtent l="38100" t="0" r="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117585">
        <w:rPr>
          <w:noProof/>
          <w:sz w:val="28"/>
          <w:szCs w:val="28"/>
        </w:rPr>
        <w:t>(7)</w:t>
      </w:r>
    </w:p>
    <w:p w:rsidR="00117585" w:rsidRPr="00117585" w:rsidRDefault="00117585" w:rsidP="00117585">
      <w:pPr>
        <w:spacing w:line="360" w:lineRule="auto"/>
        <w:jc w:val="both"/>
        <w:rPr>
          <w:noProof/>
          <w:sz w:val="28"/>
          <w:szCs w:val="28"/>
        </w:rPr>
      </w:pPr>
      <w:r w:rsidRPr="00117585">
        <w:rPr>
          <w:noProof/>
          <w:sz w:val="28"/>
          <w:szCs w:val="28"/>
        </w:rPr>
        <w:t xml:space="preserve">Если перед определением есть лексическая единица </w:t>
      </w:r>
      <w:r w:rsidRPr="00D301A9">
        <w:rPr>
          <w:i/>
          <w:noProof/>
          <w:sz w:val="28"/>
          <w:szCs w:val="28"/>
        </w:rPr>
        <w:t>не</w:t>
      </w:r>
      <w:r w:rsidRPr="00117585">
        <w:rPr>
          <w:noProof/>
          <w:sz w:val="28"/>
          <w:szCs w:val="28"/>
        </w:rPr>
        <w:t xml:space="preserve"> или после определения есть лексическая единица </w:t>
      </w:r>
      <w:r w:rsidRPr="00D301A9">
        <w:rPr>
          <w:i/>
          <w:noProof/>
          <w:sz w:val="28"/>
          <w:szCs w:val="28"/>
        </w:rPr>
        <w:t>это</w:t>
      </w:r>
      <w:r w:rsidRPr="00117585">
        <w:rPr>
          <w:noProof/>
          <w:sz w:val="28"/>
          <w:szCs w:val="28"/>
        </w:rPr>
        <w:t>, то акцентное выделение реализуется на определении. (8)</w:t>
      </w:r>
    </w:p>
    <w:p w:rsidR="00117585" w:rsidRPr="00117585" w:rsidRDefault="00117585" w:rsidP="00117585">
      <w:pPr>
        <w:spacing w:line="360" w:lineRule="auto"/>
        <w:jc w:val="both"/>
        <w:rPr>
          <w:noProof/>
          <w:sz w:val="28"/>
          <w:szCs w:val="28"/>
        </w:rPr>
      </w:pPr>
    </w:p>
    <w:p w:rsidR="00117585" w:rsidRPr="00117585" w:rsidRDefault="00117585" w:rsidP="00117585">
      <w:pPr>
        <w:spacing w:line="360" w:lineRule="auto"/>
        <w:jc w:val="both"/>
        <w:rPr>
          <w:noProof/>
          <w:sz w:val="28"/>
          <w:szCs w:val="28"/>
        </w:rPr>
      </w:pPr>
      <w:r w:rsidRPr="00117585">
        <w:rPr>
          <w:noProof/>
          <w:sz w:val="28"/>
          <w:szCs w:val="28"/>
        </w:rPr>
        <w:lastRenderedPageBreak/>
        <w:drawing>
          <wp:inline distT="0" distB="0" distL="0" distR="0" wp14:anchorId="78D90F7E" wp14:editId="3A345DF8">
            <wp:extent cx="5610225" cy="1228725"/>
            <wp:effectExtent l="0" t="0" r="9525"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117585">
        <w:rPr>
          <w:noProof/>
          <w:sz w:val="28"/>
          <w:szCs w:val="28"/>
        </w:rPr>
        <w:t>(8)</w:t>
      </w:r>
    </w:p>
    <w:p w:rsidR="00117585" w:rsidRDefault="00117585" w:rsidP="00117585">
      <w:pPr>
        <w:spacing w:line="360" w:lineRule="auto"/>
        <w:jc w:val="both"/>
        <w:rPr>
          <w:noProof/>
          <w:sz w:val="28"/>
          <w:szCs w:val="28"/>
        </w:rPr>
      </w:pPr>
      <w:r w:rsidRPr="00117585">
        <w:rPr>
          <w:noProof/>
          <w:sz w:val="28"/>
          <w:szCs w:val="28"/>
        </w:rPr>
        <w:t xml:space="preserve">Если в начале предложения есть лексические единицы </w:t>
      </w:r>
      <w:r w:rsidRPr="00D301A9">
        <w:rPr>
          <w:i/>
          <w:noProof/>
          <w:sz w:val="28"/>
          <w:szCs w:val="28"/>
        </w:rPr>
        <w:t>а</w:t>
      </w:r>
      <w:r w:rsidRPr="00117585">
        <w:rPr>
          <w:noProof/>
          <w:sz w:val="28"/>
          <w:szCs w:val="28"/>
        </w:rPr>
        <w:t xml:space="preserve"> или </w:t>
      </w:r>
      <w:r w:rsidRPr="00D301A9">
        <w:rPr>
          <w:i/>
          <w:noProof/>
          <w:sz w:val="28"/>
          <w:szCs w:val="28"/>
        </w:rPr>
        <w:t>но</w:t>
      </w:r>
      <w:r w:rsidR="00DC6D51">
        <w:rPr>
          <w:noProof/>
          <w:sz w:val="28"/>
          <w:szCs w:val="28"/>
        </w:rPr>
        <w:t>, то ак</w:t>
      </w:r>
      <w:r w:rsidRPr="00117585">
        <w:rPr>
          <w:noProof/>
          <w:sz w:val="28"/>
          <w:szCs w:val="28"/>
        </w:rPr>
        <w:t>центное выделение реализу</w:t>
      </w:r>
      <w:r>
        <w:rPr>
          <w:noProof/>
          <w:sz w:val="28"/>
          <w:szCs w:val="28"/>
        </w:rPr>
        <w:t xml:space="preserve">ется на следующим за ними члене </w:t>
      </w:r>
      <w:r w:rsidRPr="00117585">
        <w:rPr>
          <w:noProof/>
          <w:sz w:val="28"/>
          <w:szCs w:val="28"/>
        </w:rPr>
        <w:t xml:space="preserve">предложения. (9) </w:t>
      </w:r>
    </w:p>
    <w:p w:rsidR="00117585" w:rsidRPr="003426B0" w:rsidRDefault="00117585" w:rsidP="00117585">
      <w:pPr>
        <w:spacing w:line="360" w:lineRule="auto"/>
        <w:jc w:val="both"/>
        <w:rPr>
          <w:noProof/>
          <w:sz w:val="28"/>
          <w:szCs w:val="28"/>
        </w:rPr>
      </w:pPr>
      <w:r w:rsidRPr="003426B0">
        <w:rPr>
          <w:noProof/>
          <w:sz w:val="28"/>
          <w:szCs w:val="28"/>
        </w:rPr>
        <w:drawing>
          <wp:inline distT="0" distB="0" distL="0" distR="0" wp14:anchorId="19A3771D" wp14:editId="2F1D4E21">
            <wp:extent cx="3581400" cy="1266825"/>
            <wp:effectExtent l="0" t="0" r="3810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Pr="003426B0">
        <w:rPr>
          <w:noProof/>
          <w:sz w:val="28"/>
          <w:szCs w:val="28"/>
        </w:rPr>
        <w:t>(9)</w:t>
      </w:r>
    </w:p>
    <w:p w:rsidR="00117585" w:rsidRPr="00117585" w:rsidRDefault="00117585" w:rsidP="00117585">
      <w:pPr>
        <w:spacing w:line="360" w:lineRule="auto"/>
        <w:jc w:val="both"/>
        <w:rPr>
          <w:noProof/>
          <w:sz w:val="28"/>
          <w:szCs w:val="28"/>
        </w:rPr>
      </w:pPr>
      <w:r w:rsidRPr="00117585">
        <w:rPr>
          <w:noProof/>
          <w:sz w:val="28"/>
          <w:szCs w:val="28"/>
        </w:rPr>
        <w:t xml:space="preserve">Если в тексте обнаруживаются лексические единицы </w:t>
      </w:r>
      <w:r w:rsidRPr="00D301A9">
        <w:rPr>
          <w:i/>
          <w:noProof/>
          <w:sz w:val="28"/>
          <w:szCs w:val="28"/>
        </w:rPr>
        <w:t>даже</w:t>
      </w:r>
      <w:r w:rsidRPr="00117585">
        <w:rPr>
          <w:noProof/>
          <w:sz w:val="28"/>
          <w:szCs w:val="28"/>
        </w:rPr>
        <w:t xml:space="preserve">, </w:t>
      </w:r>
      <w:r w:rsidRPr="00D301A9">
        <w:rPr>
          <w:i/>
          <w:noProof/>
          <w:sz w:val="28"/>
          <w:szCs w:val="28"/>
        </w:rPr>
        <w:t>зато</w:t>
      </w:r>
      <w:r w:rsidRPr="00117585">
        <w:rPr>
          <w:noProof/>
          <w:sz w:val="28"/>
          <w:szCs w:val="28"/>
        </w:rPr>
        <w:t xml:space="preserve">, </w:t>
      </w:r>
      <w:r w:rsidRPr="00D301A9">
        <w:rPr>
          <w:i/>
          <w:noProof/>
          <w:sz w:val="28"/>
          <w:szCs w:val="28"/>
        </w:rPr>
        <w:t>как раз</w:t>
      </w:r>
      <w:r w:rsidRPr="00117585">
        <w:rPr>
          <w:noProof/>
          <w:sz w:val="28"/>
          <w:szCs w:val="28"/>
        </w:rPr>
        <w:t xml:space="preserve">, </w:t>
      </w:r>
      <w:r w:rsidRPr="00D301A9">
        <w:rPr>
          <w:i/>
          <w:noProof/>
          <w:sz w:val="28"/>
          <w:szCs w:val="28"/>
        </w:rPr>
        <w:t>только</w:t>
      </w:r>
      <w:r w:rsidRPr="00117585">
        <w:rPr>
          <w:noProof/>
          <w:sz w:val="28"/>
          <w:szCs w:val="28"/>
        </w:rPr>
        <w:t xml:space="preserve">, </w:t>
      </w:r>
      <w:r w:rsidRPr="00D301A9">
        <w:rPr>
          <w:i/>
          <w:noProof/>
          <w:sz w:val="28"/>
          <w:szCs w:val="28"/>
        </w:rPr>
        <w:t>именно</w:t>
      </w:r>
      <w:r w:rsidRPr="00117585">
        <w:rPr>
          <w:noProof/>
          <w:sz w:val="28"/>
          <w:szCs w:val="28"/>
        </w:rPr>
        <w:t xml:space="preserve">, </w:t>
      </w:r>
      <w:r w:rsidRPr="00D301A9">
        <w:rPr>
          <w:i/>
          <w:noProof/>
          <w:sz w:val="28"/>
          <w:szCs w:val="28"/>
        </w:rPr>
        <w:t>лишь</w:t>
      </w:r>
      <w:r w:rsidRPr="00117585">
        <w:rPr>
          <w:noProof/>
          <w:sz w:val="28"/>
          <w:szCs w:val="28"/>
        </w:rPr>
        <w:t xml:space="preserve">, </w:t>
      </w:r>
      <w:r w:rsidRPr="00D301A9">
        <w:rPr>
          <w:i/>
          <w:noProof/>
          <w:sz w:val="28"/>
          <w:szCs w:val="28"/>
        </w:rPr>
        <w:t>вот</w:t>
      </w:r>
      <w:r w:rsidRPr="00117585">
        <w:rPr>
          <w:noProof/>
          <w:sz w:val="28"/>
          <w:szCs w:val="28"/>
        </w:rPr>
        <w:t xml:space="preserve">, </w:t>
      </w:r>
      <w:r w:rsidRPr="00D301A9">
        <w:rPr>
          <w:i/>
          <w:noProof/>
          <w:sz w:val="28"/>
          <w:szCs w:val="28"/>
        </w:rPr>
        <w:t>вот и</w:t>
      </w:r>
      <w:r w:rsidRPr="00117585">
        <w:rPr>
          <w:noProof/>
          <w:sz w:val="28"/>
          <w:szCs w:val="28"/>
        </w:rPr>
        <w:t>, то выделяется любой член предложения, стоящий после них. (10)</w:t>
      </w:r>
    </w:p>
    <w:p w:rsidR="00117585" w:rsidRPr="00117585" w:rsidRDefault="00117585" w:rsidP="00117585">
      <w:pPr>
        <w:spacing w:line="360" w:lineRule="auto"/>
        <w:jc w:val="both"/>
        <w:rPr>
          <w:sz w:val="28"/>
          <w:szCs w:val="28"/>
        </w:rPr>
      </w:pPr>
      <w:r w:rsidRPr="00117585">
        <w:rPr>
          <w:noProof/>
          <w:sz w:val="28"/>
          <w:szCs w:val="28"/>
        </w:rPr>
        <w:drawing>
          <wp:inline distT="0" distB="0" distL="0" distR="0" wp14:anchorId="17B036B5" wp14:editId="5E2F8948">
            <wp:extent cx="3581400" cy="1152525"/>
            <wp:effectExtent l="19050" t="0" r="38100" b="952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117585">
        <w:rPr>
          <w:sz w:val="28"/>
          <w:szCs w:val="28"/>
        </w:rPr>
        <w:t>(10)</w:t>
      </w:r>
    </w:p>
    <w:p w:rsidR="00894F4C" w:rsidRDefault="00AD735D" w:rsidP="00587512">
      <w:pPr>
        <w:pStyle w:val="2"/>
        <w:spacing w:line="360" w:lineRule="auto"/>
        <w:jc w:val="both"/>
        <w:rPr>
          <w:b w:val="0"/>
          <w:sz w:val="28"/>
          <w:szCs w:val="28"/>
        </w:rPr>
      </w:pPr>
      <w:bookmarkStart w:id="206" w:name="_Toc481516936"/>
      <w:bookmarkStart w:id="207" w:name="_Toc482379714"/>
      <w:bookmarkStart w:id="208" w:name="_Toc482621043"/>
      <w:r>
        <w:rPr>
          <w:b w:val="0"/>
          <w:sz w:val="28"/>
          <w:szCs w:val="28"/>
        </w:rPr>
        <w:t>Для автоматического</w:t>
      </w:r>
      <w:r w:rsidR="002066EC">
        <w:rPr>
          <w:b w:val="0"/>
          <w:sz w:val="28"/>
          <w:szCs w:val="28"/>
        </w:rPr>
        <w:t xml:space="preserve"> поиска </w:t>
      </w:r>
      <w:r>
        <w:rPr>
          <w:b w:val="0"/>
          <w:sz w:val="28"/>
          <w:szCs w:val="28"/>
        </w:rPr>
        <w:t xml:space="preserve">данных моделей в тексте </w:t>
      </w:r>
      <w:r w:rsidR="002066EC">
        <w:rPr>
          <w:b w:val="0"/>
          <w:sz w:val="28"/>
          <w:szCs w:val="28"/>
        </w:rPr>
        <w:t xml:space="preserve">был реализован </w:t>
      </w:r>
      <w:r>
        <w:rPr>
          <w:b w:val="0"/>
          <w:sz w:val="28"/>
          <w:szCs w:val="28"/>
        </w:rPr>
        <w:t xml:space="preserve">алгоритм, написанный </w:t>
      </w:r>
      <w:r w:rsidR="002066EC">
        <w:rPr>
          <w:b w:val="0"/>
          <w:sz w:val="28"/>
          <w:szCs w:val="28"/>
        </w:rPr>
        <w:t xml:space="preserve">на языке программирования </w:t>
      </w:r>
      <w:r w:rsidR="002066EC">
        <w:rPr>
          <w:b w:val="0"/>
          <w:sz w:val="28"/>
          <w:szCs w:val="28"/>
          <w:lang w:val="en-US"/>
        </w:rPr>
        <w:t>Python</w:t>
      </w:r>
      <w:r w:rsidR="002066EC" w:rsidRPr="002066EC">
        <w:rPr>
          <w:b w:val="0"/>
          <w:sz w:val="28"/>
          <w:szCs w:val="28"/>
        </w:rPr>
        <w:t xml:space="preserve"> </w:t>
      </w:r>
      <w:r w:rsidR="002066EC">
        <w:rPr>
          <w:b w:val="0"/>
          <w:sz w:val="28"/>
          <w:szCs w:val="28"/>
        </w:rPr>
        <w:t xml:space="preserve">с использованием библиотеки </w:t>
      </w:r>
      <w:proofErr w:type="spellStart"/>
      <w:r w:rsidR="00BF5AA0">
        <w:rPr>
          <w:b w:val="0"/>
          <w:sz w:val="28"/>
          <w:szCs w:val="28"/>
          <w:lang w:val="en-US"/>
        </w:rPr>
        <w:t>P</w:t>
      </w:r>
      <w:r w:rsidR="002066EC">
        <w:rPr>
          <w:b w:val="0"/>
          <w:sz w:val="28"/>
          <w:szCs w:val="28"/>
          <w:lang w:val="en-US"/>
        </w:rPr>
        <w:t>ymorphy</w:t>
      </w:r>
      <w:proofErr w:type="spellEnd"/>
      <w:r w:rsidR="002066EC" w:rsidRPr="002066EC">
        <w:rPr>
          <w:b w:val="0"/>
          <w:sz w:val="28"/>
          <w:szCs w:val="28"/>
        </w:rPr>
        <w:t xml:space="preserve">2. </w:t>
      </w:r>
      <w:r w:rsidR="00A22CF8">
        <w:rPr>
          <w:b w:val="0"/>
          <w:sz w:val="28"/>
          <w:szCs w:val="28"/>
        </w:rPr>
        <w:t>В алгоритме учитывались подтверждённые инструментальным анализом модели</w:t>
      </w:r>
      <w:r w:rsidR="0000263B">
        <w:rPr>
          <w:b w:val="0"/>
          <w:sz w:val="28"/>
          <w:szCs w:val="28"/>
        </w:rPr>
        <w:t xml:space="preserve">, </w:t>
      </w:r>
      <w:r w:rsidR="00A054AA">
        <w:rPr>
          <w:b w:val="0"/>
          <w:sz w:val="28"/>
          <w:szCs w:val="28"/>
        </w:rPr>
        <w:t>приведённые к виду</w:t>
      </w:r>
      <w:r w:rsidR="0000263B">
        <w:rPr>
          <w:b w:val="0"/>
          <w:sz w:val="28"/>
          <w:szCs w:val="28"/>
        </w:rPr>
        <w:t xml:space="preserve"> 10 классов</w:t>
      </w:r>
      <w:r w:rsidR="00A22CF8">
        <w:rPr>
          <w:b w:val="0"/>
          <w:sz w:val="28"/>
          <w:szCs w:val="28"/>
        </w:rPr>
        <w:t xml:space="preserve"> (1-10).</w:t>
      </w:r>
      <w:r w:rsidR="00C133BD">
        <w:rPr>
          <w:b w:val="0"/>
          <w:sz w:val="28"/>
          <w:szCs w:val="28"/>
        </w:rPr>
        <w:t xml:space="preserve"> </w:t>
      </w:r>
      <w:r w:rsidR="00EA3DE4">
        <w:rPr>
          <w:b w:val="0"/>
          <w:sz w:val="28"/>
          <w:szCs w:val="28"/>
        </w:rPr>
        <w:t>Для реализации алгоритма был проведён синтаксический анализ фонетически представительного текста для отладки программы.</w:t>
      </w:r>
      <w:r w:rsidR="00A22CF8">
        <w:rPr>
          <w:b w:val="0"/>
          <w:sz w:val="28"/>
          <w:szCs w:val="28"/>
        </w:rPr>
        <w:t xml:space="preserve"> </w:t>
      </w:r>
      <w:r w:rsidR="00894F4C">
        <w:rPr>
          <w:b w:val="0"/>
          <w:sz w:val="28"/>
          <w:szCs w:val="28"/>
        </w:rPr>
        <w:t xml:space="preserve">Текст разбивался на фразы по пограничным знакам препинания (запятые, точки, точки с запятой, восклицательные и вопросительные знаки, многоточия, тире, двоеточия). В синтаксическом анализе не учитывались такие </w:t>
      </w:r>
      <w:r w:rsidR="00894F4C">
        <w:rPr>
          <w:b w:val="0"/>
          <w:sz w:val="28"/>
          <w:szCs w:val="28"/>
        </w:rPr>
        <w:lastRenderedPageBreak/>
        <w:t xml:space="preserve">служебные части речи как предлоги и частицы, за исключением лексических маркеров, изучаемых в данной работе. </w:t>
      </w:r>
      <w:r w:rsidR="002B6AC6">
        <w:rPr>
          <w:b w:val="0"/>
          <w:sz w:val="28"/>
          <w:szCs w:val="28"/>
        </w:rPr>
        <w:t xml:space="preserve">При наличии акцентного выделения данные </w:t>
      </w:r>
      <w:r w:rsidR="00A054AA">
        <w:rPr>
          <w:b w:val="0"/>
          <w:sz w:val="28"/>
          <w:szCs w:val="28"/>
        </w:rPr>
        <w:t>части речи входили в состав выделяемых слов</w:t>
      </w:r>
      <w:r w:rsidR="002B6AC6">
        <w:rPr>
          <w:b w:val="0"/>
          <w:sz w:val="28"/>
          <w:szCs w:val="28"/>
        </w:rPr>
        <w:t>.</w:t>
      </w:r>
      <w:bookmarkEnd w:id="206"/>
      <w:bookmarkEnd w:id="207"/>
      <w:bookmarkEnd w:id="208"/>
    </w:p>
    <w:p w:rsidR="00EA3DE4" w:rsidRPr="002B6AC6" w:rsidRDefault="00EA3DE4" w:rsidP="00587512">
      <w:pPr>
        <w:pStyle w:val="2"/>
        <w:spacing w:line="360" w:lineRule="auto"/>
        <w:jc w:val="both"/>
        <w:rPr>
          <w:b w:val="0"/>
          <w:sz w:val="28"/>
          <w:szCs w:val="28"/>
        </w:rPr>
      </w:pPr>
      <w:bookmarkStart w:id="209" w:name="_Toc481516937"/>
      <w:bookmarkStart w:id="210" w:name="_Toc482379715"/>
      <w:bookmarkStart w:id="211" w:name="_Toc482621044"/>
      <w:r>
        <w:rPr>
          <w:b w:val="0"/>
          <w:sz w:val="28"/>
          <w:szCs w:val="28"/>
        </w:rPr>
        <w:t xml:space="preserve">На рисунке </w:t>
      </w:r>
      <w:r w:rsidR="00247245" w:rsidRPr="00247245">
        <w:rPr>
          <w:b w:val="0"/>
          <w:sz w:val="28"/>
          <w:szCs w:val="28"/>
        </w:rPr>
        <w:t>8</w:t>
      </w:r>
      <w:r>
        <w:rPr>
          <w:b w:val="0"/>
          <w:sz w:val="28"/>
          <w:szCs w:val="28"/>
        </w:rPr>
        <w:t xml:space="preserve"> изображён фрагмент </w:t>
      </w:r>
      <w:r w:rsidR="002B6AC6">
        <w:rPr>
          <w:b w:val="0"/>
          <w:sz w:val="28"/>
          <w:szCs w:val="28"/>
        </w:rPr>
        <w:t xml:space="preserve">фонетически представительного </w:t>
      </w:r>
      <w:r>
        <w:rPr>
          <w:b w:val="0"/>
          <w:sz w:val="28"/>
          <w:szCs w:val="28"/>
        </w:rPr>
        <w:t>текста с синтаксической аннотацией</w:t>
      </w:r>
      <w:r w:rsidR="002B6AC6">
        <w:rPr>
          <w:b w:val="0"/>
          <w:sz w:val="28"/>
          <w:szCs w:val="28"/>
        </w:rPr>
        <w:t xml:space="preserve">, выполненной с помощью библиотеки </w:t>
      </w:r>
      <w:proofErr w:type="spellStart"/>
      <w:r w:rsidR="002B6AC6">
        <w:rPr>
          <w:b w:val="0"/>
          <w:sz w:val="28"/>
          <w:szCs w:val="28"/>
          <w:lang w:val="en-US"/>
        </w:rPr>
        <w:t>Pymorphy</w:t>
      </w:r>
      <w:proofErr w:type="spellEnd"/>
      <w:r w:rsidR="002B6AC6" w:rsidRPr="002B6AC6">
        <w:rPr>
          <w:b w:val="0"/>
          <w:sz w:val="28"/>
          <w:szCs w:val="28"/>
        </w:rPr>
        <w:t>2.</w:t>
      </w:r>
      <w:bookmarkEnd w:id="209"/>
      <w:bookmarkEnd w:id="210"/>
      <w:bookmarkEnd w:id="211"/>
    </w:p>
    <w:p w:rsidR="00EA3DE4" w:rsidRPr="00EA3DE4" w:rsidRDefault="00E1736B" w:rsidP="00587512">
      <w:pPr>
        <w:pStyle w:val="2"/>
        <w:spacing w:line="360" w:lineRule="auto"/>
        <w:jc w:val="both"/>
        <w:rPr>
          <w:b w:val="0"/>
          <w:sz w:val="28"/>
          <w:szCs w:val="28"/>
          <w:lang w:val="en-US"/>
        </w:rPr>
      </w:pPr>
      <w:bookmarkStart w:id="212" w:name="_Toc481516938"/>
      <w:bookmarkStart w:id="213" w:name="_Toc482379716"/>
      <w:bookmarkStart w:id="214" w:name="_Toc482621045"/>
      <w:r>
        <w:rPr>
          <w:b w:val="0"/>
          <w:noProof/>
          <w:sz w:val="28"/>
          <w:szCs w:val="28"/>
        </w:rPr>
        <w:drawing>
          <wp:inline distT="0" distB="0" distL="0" distR="0">
            <wp:extent cx="5940425" cy="27444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ddae683383ed547bae52c5645f505.png"/>
                    <pic:cNvPicPr/>
                  </pic:nvPicPr>
                  <pic:blipFill>
                    <a:blip r:embed="rId66">
                      <a:extLst>
                        <a:ext uri="{28A0092B-C50C-407E-A947-70E740481C1C}">
                          <a14:useLocalDpi xmlns:a14="http://schemas.microsoft.com/office/drawing/2010/main" val="0"/>
                        </a:ext>
                      </a:extLst>
                    </a:blip>
                    <a:stretch>
                      <a:fillRect/>
                    </a:stretch>
                  </pic:blipFill>
                  <pic:spPr>
                    <a:xfrm>
                      <a:off x="0" y="0"/>
                      <a:ext cx="5940425" cy="2744470"/>
                    </a:xfrm>
                    <a:prstGeom prst="rect">
                      <a:avLst/>
                    </a:prstGeom>
                  </pic:spPr>
                </pic:pic>
              </a:graphicData>
            </a:graphic>
          </wp:inline>
        </w:drawing>
      </w:r>
      <w:bookmarkEnd w:id="212"/>
      <w:bookmarkEnd w:id="213"/>
      <w:bookmarkEnd w:id="214"/>
    </w:p>
    <w:p w:rsidR="00EA3DE4" w:rsidRPr="00EA3DE4" w:rsidRDefault="00EA3DE4" w:rsidP="00587512">
      <w:pPr>
        <w:pStyle w:val="2"/>
        <w:spacing w:line="360" w:lineRule="auto"/>
        <w:jc w:val="both"/>
        <w:rPr>
          <w:sz w:val="28"/>
          <w:szCs w:val="28"/>
        </w:rPr>
      </w:pPr>
      <w:bookmarkStart w:id="215" w:name="_Toc481516939"/>
      <w:bookmarkStart w:id="216" w:name="_Toc482379717"/>
      <w:bookmarkStart w:id="217" w:name="_Toc482621046"/>
      <w:r w:rsidRPr="00EA3DE4">
        <w:rPr>
          <w:sz w:val="28"/>
          <w:szCs w:val="28"/>
        </w:rPr>
        <w:t xml:space="preserve">Рисунок </w:t>
      </w:r>
      <w:r w:rsidR="00B908C2">
        <w:rPr>
          <w:sz w:val="28"/>
          <w:szCs w:val="28"/>
        </w:rPr>
        <w:t>8</w:t>
      </w:r>
      <w:r w:rsidRPr="00EA3DE4">
        <w:rPr>
          <w:sz w:val="28"/>
          <w:szCs w:val="28"/>
        </w:rPr>
        <w:t xml:space="preserve">. Пример синтаксической аннотации </w:t>
      </w:r>
      <w:r w:rsidRPr="00EA3DE4">
        <w:rPr>
          <w:sz w:val="28"/>
          <w:szCs w:val="28"/>
          <w:lang w:val="en-US"/>
        </w:rPr>
        <w:t>Pymorphy</w:t>
      </w:r>
      <w:r w:rsidRPr="00EA3DE4">
        <w:rPr>
          <w:sz w:val="28"/>
          <w:szCs w:val="28"/>
        </w:rPr>
        <w:t>2</w:t>
      </w:r>
      <w:bookmarkEnd w:id="215"/>
      <w:bookmarkEnd w:id="216"/>
      <w:bookmarkEnd w:id="217"/>
    </w:p>
    <w:p w:rsidR="00E1736B" w:rsidRDefault="00EA3DE4" w:rsidP="00587512">
      <w:pPr>
        <w:pStyle w:val="2"/>
        <w:spacing w:line="360" w:lineRule="auto"/>
        <w:jc w:val="both"/>
        <w:rPr>
          <w:b w:val="0"/>
          <w:sz w:val="28"/>
          <w:szCs w:val="28"/>
        </w:rPr>
      </w:pPr>
      <w:bookmarkStart w:id="218" w:name="_Toc481516940"/>
      <w:bookmarkStart w:id="219" w:name="_Toc482379718"/>
      <w:bookmarkStart w:id="220" w:name="_Toc482621047"/>
      <w:r>
        <w:rPr>
          <w:b w:val="0"/>
          <w:sz w:val="28"/>
          <w:szCs w:val="28"/>
        </w:rPr>
        <w:t xml:space="preserve">Так как </w:t>
      </w:r>
      <w:r>
        <w:rPr>
          <w:b w:val="0"/>
          <w:sz w:val="28"/>
          <w:szCs w:val="28"/>
          <w:lang w:val="en-US"/>
        </w:rPr>
        <w:t>Pymorphy</w:t>
      </w:r>
      <w:r w:rsidRPr="00EA3DE4">
        <w:rPr>
          <w:b w:val="0"/>
          <w:sz w:val="28"/>
          <w:szCs w:val="28"/>
        </w:rPr>
        <w:t xml:space="preserve">2 </w:t>
      </w:r>
      <w:r>
        <w:rPr>
          <w:b w:val="0"/>
          <w:sz w:val="28"/>
          <w:szCs w:val="28"/>
        </w:rPr>
        <w:t>–</w:t>
      </w:r>
      <w:r w:rsidRPr="00EA3DE4">
        <w:rPr>
          <w:b w:val="0"/>
          <w:sz w:val="28"/>
          <w:szCs w:val="28"/>
        </w:rPr>
        <w:t xml:space="preserve"> </w:t>
      </w:r>
      <w:r>
        <w:rPr>
          <w:b w:val="0"/>
          <w:sz w:val="28"/>
          <w:szCs w:val="28"/>
        </w:rPr>
        <w:t xml:space="preserve">библиотека, предназначенная </w:t>
      </w:r>
      <w:r w:rsidR="00E1736B">
        <w:rPr>
          <w:b w:val="0"/>
          <w:sz w:val="28"/>
          <w:szCs w:val="28"/>
        </w:rPr>
        <w:t>в основном для морфологического, а не синтаксического анализа,</w:t>
      </w:r>
      <w:r>
        <w:rPr>
          <w:b w:val="0"/>
          <w:sz w:val="28"/>
          <w:szCs w:val="28"/>
        </w:rPr>
        <w:t xml:space="preserve"> синтаксический анализ текста выполня</w:t>
      </w:r>
      <w:r w:rsidR="00E1736B">
        <w:rPr>
          <w:b w:val="0"/>
          <w:sz w:val="28"/>
          <w:szCs w:val="28"/>
        </w:rPr>
        <w:t>л</w:t>
      </w:r>
      <w:r>
        <w:rPr>
          <w:b w:val="0"/>
          <w:sz w:val="28"/>
          <w:szCs w:val="28"/>
        </w:rPr>
        <w:t>ся без снятия неоднозначности: некоторые члены предложения имеют некорректную разметку</w:t>
      </w:r>
      <w:r w:rsidR="00E1736B">
        <w:rPr>
          <w:b w:val="0"/>
          <w:sz w:val="28"/>
          <w:szCs w:val="28"/>
        </w:rPr>
        <w:t>.</w:t>
      </w:r>
      <w:r>
        <w:rPr>
          <w:b w:val="0"/>
          <w:sz w:val="28"/>
          <w:szCs w:val="28"/>
        </w:rPr>
        <w:t xml:space="preserve"> </w:t>
      </w:r>
      <w:r w:rsidR="00E1736B">
        <w:rPr>
          <w:b w:val="0"/>
          <w:sz w:val="28"/>
          <w:szCs w:val="28"/>
        </w:rPr>
        <w:t>Н</w:t>
      </w:r>
      <w:r>
        <w:rPr>
          <w:b w:val="0"/>
          <w:sz w:val="28"/>
          <w:szCs w:val="28"/>
        </w:rPr>
        <w:t xml:space="preserve">апример, дополнение </w:t>
      </w:r>
      <w:r w:rsidRPr="00E1736B">
        <w:rPr>
          <w:b w:val="0"/>
          <w:i/>
          <w:sz w:val="28"/>
          <w:szCs w:val="28"/>
        </w:rPr>
        <w:t>рабочих</w:t>
      </w:r>
      <w:r>
        <w:rPr>
          <w:b w:val="0"/>
          <w:sz w:val="28"/>
          <w:szCs w:val="28"/>
        </w:rPr>
        <w:t xml:space="preserve"> аннотировано как определение ввиду отсутствия снятия частеречной неоднозначности. Также, </w:t>
      </w:r>
      <w:r w:rsidR="00E1736B">
        <w:rPr>
          <w:b w:val="0"/>
          <w:sz w:val="28"/>
          <w:szCs w:val="28"/>
        </w:rPr>
        <w:t xml:space="preserve">существует ошибка интерпретации обстоятельств: </w:t>
      </w:r>
      <w:r w:rsidR="00E1736B" w:rsidRPr="00E1736B">
        <w:rPr>
          <w:b w:val="0"/>
          <w:i/>
          <w:sz w:val="28"/>
          <w:szCs w:val="28"/>
        </w:rPr>
        <w:t>за границей</w:t>
      </w:r>
      <w:r w:rsidR="00E1736B">
        <w:rPr>
          <w:b w:val="0"/>
          <w:i/>
          <w:sz w:val="28"/>
          <w:szCs w:val="28"/>
        </w:rPr>
        <w:t>, в автобусе</w:t>
      </w:r>
      <w:r w:rsidR="00E1736B">
        <w:rPr>
          <w:b w:val="0"/>
          <w:sz w:val="28"/>
          <w:szCs w:val="28"/>
        </w:rPr>
        <w:t xml:space="preserve"> ошибочно размечены как дополнения. Возможной перспективой исследования является улучшение синтаксического анализа данной библиотеки или использование библиотеки </w:t>
      </w:r>
      <w:r w:rsidR="00E1736B">
        <w:rPr>
          <w:b w:val="0"/>
          <w:sz w:val="28"/>
          <w:szCs w:val="28"/>
          <w:lang w:val="en-US"/>
        </w:rPr>
        <w:t>NLTK</w:t>
      </w:r>
      <w:r w:rsidR="00E1736B" w:rsidRPr="00E1736B">
        <w:rPr>
          <w:b w:val="0"/>
          <w:sz w:val="28"/>
          <w:szCs w:val="28"/>
        </w:rPr>
        <w:t>4</w:t>
      </w:r>
      <w:r w:rsidR="00E1736B">
        <w:rPr>
          <w:b w:val="0"/>
          <w:sz w:val="28"/>
          <w:szCs w:val="28"/>
          <w:lang w:val="en-US"/>
        </w:rPr>
        <w:t>RUSSIAN</w:t>
      </w:r>
      <w:r w:rsidR="00E1736B">
        <w:rPr>
          <w:b w:val="0"/>
          <w:sz w:val="28"/>
          <w:szCs w:val="28"/>
        </w:rPr>
        <w:t>, разработанной лингвистами кафедры математической лингвистики</w:t>
      </w:r>
      <w:r w:rsidR="002B6AC6">
        <w:rPr>
          <w:b w:val="0"/>
          <w:sz w:val="28"/>
          <w:szCs w:val="28"/>
        </w:rPr>
        <w:t xml:space="preserve"> и </w:t>
      </w:r>
      <w:r w:rsidR="002B6AC6">
        <w:rPr>
          <w:b w:val="0"/>
          <w:sz w:val="28"/>
          <w:szCs w:val="28"/>
        </w:rPr>
        <w:lastRenderedPageBreak/>
        <w:t>демонстрирующей более качественный синтаксический анализ.</w:t>
      </w:r>
      <w:r w:rsidR="002B6AC6" w:rsidRPr="002B6AC6">
        <w:rPr>
          <w:b w:val="0"/>
          <w:sz w:val="28"/>
          <w:szCs w:val="28"/>
        </w:rPr>
        <w:t xml:space="preserve"> </w:t>
      </w:r>
      <w:r w:rsidR="002B6AC6" w:rsidRPr="00A054AA">
        <w:rPr>
          <w:b w:val="0"/>
          <w:sz w:val="28"/>
          <w:szCs w:val="28"/>
        </w:rPr>
        <w:t>[</w:t>
      </w:r>
      <w:r w:rsidR="002B6AC6">
        <w:rPr>
          <w:b w:val="0"/>
          <w:sz w:val="28"/>
          <w:szCs w:val="28"/>
        </w:rPr>
        <w:t xml:space="preserve">Источник – </w:t>
      </w:r>
      <w:r w:rsidR="002B6AC6" w:rsidRPr="002B6AC6">
        <w:rPr>
          <w:b w:val="0"/>
          <w:sz w:val="28"/>
          <w:szCs w:val="28"/>
          <w:lang w:val="en-US"/>
        </w:rPr>
        <w:t>http</w:t>
      </w:r>
      <w:r w:rsidR="002B6AC6" w:rsidRPr="00A054AA">
        <w:rPr>
          <w:b w:val="0"/>
          <w:sz w:val="28"/>
          <w:szCs w:val="28"/>
        </w:rPr>
        <w:t>://</w:t>
      </w:r>
      <w:r w:rsidR="002B6AC6" w:rsidRPr="002B6AC6">
        <w:rPr>
          <w:b w:val="0"/>
          <w:sz w:val="28"/>
          <w:szCs w:val="28"/>
          <w:lang w:val="en-US"/>
        </w:rPr>
        <w:t>mathling</w:t>
      </w:r>
      <w:r w:rsidR="002B6AC6" w:rsidRPr="00A054AA">
        <w:rPr>
          <w:b w:val="0"/>
          <w:sz w:val="28"/>
          <w:szCs w:val="28"/>
        </w:rPr>
        <w:t>.</w:t>
      </w:r>
      <w:r w:rsidR="002B6AC6" w:rsidRPr="002B6AC6">
        <w:rPr>
          <w:b w:val="0"/>
          <w:sz w:val="28"/>
          <w:szCs w:val="28"/>
          <w:lang w:val="en-US"/>
        </w:rPr>
        <w:t>phil</w:t>
      </w:r>
      <w:r w:rsidR="002B6AC6" w:rsidRPr="00A054AA">
        <w:rPr>
          <w:b w:val="0"/>
          <w:sz w:val="28"/>
          <w:szCs w:val="28"/>
        </w:rPr>
        <w:t>.</w:t>
      </w:r>
      <w:r w:rsidR="002B6AC6" w:rsidRPr="002B6AC6">
        <w:rPr>
          <w:b w:val="0"/>
          <w:sz w:val="28"/>
          <w:szCs w:val="28"/>
          <w:lang w:val="en-US"/>
        </w:rPr>
        <w:t>spbu</w:t>
      </w:r>
      <w:r w:rsidR="002B6AC6" w:rsidRPr="00A054AA">
        <w:rPr>
          <w:b w:val="0"/>
          <w:sz w:val="28"/>
          <w:szCs w:val="28"/>
        </w:rPr>
        <w:t>.</w:t>
      </w:r>
      <w:r w:rsidR="002B6AC6" w:rsidRPr="002B6AC6">
        <w:rPr>
          <w:b w:val="0"/>
          <w:sz w:val="28"/>
          <w:szCs w:val="28"/>
          <w:lang w:val="en-US"/>
        </w:rPr>
        <w:t>ru</w:t>
      </w:r>
      <w:r w:rsidR="002B6AC6" w:rsidRPr="00A054AA">
        <w:rPr>
          <w:b w:val="0"/>
          <w:sz w:val="28"/>
          <w:szCs w:val="28"/>
        </w:rPr>
        <w:t>/</w:t>
      </w:r>
      <w:r w:rsidR="002B6AC6" w:rsidRPr="002B6AC6">
        <w:rPr>
          <w:b w:val="0"/>
          <w:sz w:val="28"/>
          <w:szCs w:val="28"/>
          <w:lang w:val="en-US"/>
        </w:rPr>
        <w:t>node</w:t>
      </w:r>
      <w:r w:rsidR="002B6AC6" w:rsidRPr="00A054AA">
        <w:rPr>
          <w:b w:val="0"/>
          <w:sz w:val="28"/>
          <w:szCs w:val="28"/>
        </w:rPr>
        <w:t>/160]</w:t>
      </w:r>
      <w:bookmarkEnd w:id="218"/>
      <w:bookmarkEnd w:id="219"/>
      <w:bookmarkEnd w:id="220"/>
      <w:r w:rsidR="00E1736B">
        <w:rPr>
          <w:b w:val="0"/>
          <w:sz w:val="28"/>
          <w:szCs w:val="28"/>
        </w:rPr>
        <w:t xml:space="preserve"> </w:t>
      </w:r>
    </w:p>
    <w:p w:rsidR="00117585" w:rsidRPr="00B6705B" w:rsidRDefault="00EA3DE4" w:rsidP="00247245">
      <w:pPr>
        <w:pStyle w:val="2"/>
        <w:spacing w:line="360" w:lineRule="auto"/>
        <w:jc w:val="both"/>
        <w:rPr>
          <w:b w:val="0"/>
          <w:sz w:val="28"/>
          <w:szCs w:val="28"/>
        </w:rPr>
      </w:pPr>
      <w:bookmarkStart w:id="221" w:name="_Toc481516941"/>
      <w:bookmarkStart w:id="222" w:name="_Toc482379719"/>
      <w:bookmarkStart w:id="223" w:name="_Toc482621048"/>
      <w:r>
        <w:rPr>
          <w:b w:val="0"/>
          <w:sz w:val="28"/>
          <w:szCs w:val="28"/>
        </w:rPr>
        <w:t xml:space="preserve">Для реализации алгоритма были выбраны 3 текста научного, публицистического и художественного стиля общим объёмом в 4700 слов. </w:t>
      </w:r>
      <w:r w:rsidR="00A22CF8">
        <w:rPr>
          <w:b w:val="0"/>
          <w:sz w:val="28"/>
          <w:szCs w:val="28"/>
        </w:rPr>
        <w:t xml:space="preserve">Для проверки алгоритма </w:t>
      </w:r>
      <w:r w:rsidR="00C133BD">
        <w:rPr>
          <w:b w:val="0"/>
          <w:sz w:val="28"/>
          <w:szCs w:val="28"/>
        </w:rPr>
        <w:t>выполнялось 2 прохода по текст</w:t>
      </w:r>
      <w:r>
        <w:rPr>
          <w:b w:val="0"/>
          <w:sz w:val="28"/>
          <w:szCs w:val="28"/>
        </w:rPr>
        <w:t>ам</w:t>
      </w:r>
      <w:r w:rsidR="00C133BD">
        <w:rPr>
          <w:b w:val="0"/>
          <w:sz w:val="28"/>
          <w:szCs w:val="28"/>
        </w:rPr>
        <w:t>. При первичном анализе проводился поиск лексических маркеров и выделение следующих за ними или предшествующих им слов (в зависимости от типа лексического маркера). При вторичном анализе проводился поиск сказуемых, подлежащих, обстоятельств, дополнений и определений, и выделялись те или иные элементы в зависимости от положения во фразе. Результат реализации алгоритма описан в пункте 2.6.</w:t>
      </w:r>
      <w:bookmarkEnd w:id="221"/>
      <w:bookmarkEnd w:id="222"/>
      <w:bookmarkEnd w:id="223"/>
    </w:p>
    <w:p w:rsidR="004A72B6" w:rsidRDefault="004A72B6" w:rsidP="00922553">
      <w:pPr>
        <w:pStyle w:val="2"/>
        <w:spacing w:line="360" w:lineRule="auto"/>
        <w:jc w:val="both"/>
        <w:rPr>
          <w:sz w:val="28"/>
          <w:szCs w:val="28"/>
        </w:rPr>
      </w:pPr>
      <w:bookmarkStart w:id="224" w:name="_Toc482621049"/>
      <w:r>
        <w:rPr>
          <w:sz w:val="28"/>
          <w:szCs w:val="28"/>
        </w:rPr>
        <w:t>2.6. Проверка работы алгоритма</w:t>
      </w:r>
      <w:bookmarkEnd w:id="224"/>
      <w:r>
        <w:rPr>
          <w:sz w:val="28"/>
          <w:szCs w:val="28"/>
        </w:rPr>
        <w:t xml:space="preserve"> </w:t>
      </w:r>
    </w:p>
    <w:p w:rsidR="002B6AC6" w:rsidRPr="002B6AC6" w:rsidRDefault="002B6AC6" w:rsidP="002B6AC6">
      <w:pPr>
        <w:pStyle w:val="3"/>
        <w:spacing w:line="360" w:lineRule="auto"/>
        <w:jc w:val="both"/>
        <w:rPr>
          <w:rFonts w:ascii="Times New Roman" w:hAnsi="Times New Roman" w:cs="Times New Roman"/>
          <w:b w:val="0"/>
          <w:i/>
          <w:color w:val="auto"/>
          <w:sz w:val="28"/>
          <w:szCs w:val="28"/>
        </w:rPr>
      </w:pPr>
      <w:bookmarkStart w:id="225" w:name="_Toc482621050"/>
      <w:r w:rsidRPr="002B6AC6">
        <w:rPr>
          <w:rFonts w:ascii="Times New Roman" w:hAnsi="Times New Roman" w:cs="Times New Roman"/>
          <w:b w:val="0"/>
          <w:i/>
          <w:color w:val="auto"/>
          <w:sz w:val="28"/>
          <w:szCs w:val="28"/>
        </w:rPr>
        <w:t>2.6.1. Результаты алгоритма поиска акцентного выделения на основе лексической информации</w:t>
      </w:r>
      <w:bookmarkEnd w:id="225"/>
    </w:p>
    <w:p w:rsidR="001406DF" w:rsidRDefault="00E1736B" w:rsidP="00922553">
      <w:pPr>
        <w:pStyle w:val="2"/>
        <w:tabs>
          <w:tab w:val="left" w:pos="1170"/>
        </w:tabs>
        <w:spacing w:line="360" w:lineRule="auto"/>
        <w:jc w:val="both"/>
        <w:rPr>
          <w:b w:val="0"/>
          <w:sz w:val="28"/>
          <w:szCs w:val="28"/>
        </w:rPr>
      </w:pPr>
      <w:bookmarkStart w:id="226" w:name="_Toc481516944"/>
      <w:bookmarkStart w:id="227" w:name="_Toc482379722"/>
      <w:bookmarkStart w:id="228" w:name="_Toc482621051"/>
      <w:r>
        <w:rPr>
          <w:b w:val="0"/>
          <w:sz w:val="28"/>
          <w:szCs w:val="28"/>
        </w:rPr>
        <w:t>После реализации алгоритма автоматического поиска акцентного выделения в текст</w:t>
      </w:r>
      <w:r w:rsidR="001406DF">
        <w:rPr>
          <w:b w:val="0"/>
          <w:sz w:val="28"/>
          <w:szCs w:val="28"/>
        </w:rPr>
        <w:t>ах</w:t>
      </w:r>
      <w:r>
        <w:rPr>
          <w:b w:val="0"/>
          <w:sz w:val="28"/>
          <w:szCs w:val="28"/>
        </w:rPr>
        <w:t xml:space="preserve"> публицистического</w:t>
      </w:r>
      <w:r w:rsidR="001406DF">
        <w:rPr>
          <w:b w:val="0"/>
          <w:sz w:val="28"/>
          <w:szCs w:val="28"/>
        </w:rPr>
        <w:t>, художественного и научного</w:t>
      </w:r>
      <w:r>
        <w:rPr>
          <w:b w:val="0"/>
          <w:sz w:val="28"/>
          <w:szCs w:val="28"/>
        </w:rPr>
        <w:t xml:space="preserve"> стиля были выделены с</w:t>
      </w:r>
      <w:r w:rsidR="001406DF">
        <w:rPr>
          <w:b w:val="0"/>
          <w:sz w:val="28"/>
          <w:szCs w:val="28"/>
        </w:rPr>
        <w:t>ледующие случаи акцентного выделения, вызванного наличием лексических маркеров.</w:t>
      </w:r>
      <w:bookmarkEnd w:id="226"/>
      <w:bookmarkEnd w:id="227"/>
      <w:bookmarkEnd w:id="228"/>
      <w:r w:rsidR="001406DF" w:rsidRPr="001406DF">
        <w:rPr>
          <w:b w:val="0"/>
          <w:sz w:val="28"/>
          <w:szCs w:val="28"/>
        </w:rPr>
        <w:t xml:space="preserve"> </w:t>
      </w:r>
    </w:p>
    <w:p w:rsidR="001406DF" w:rsidRDefault="001406DF" w:rsidP="00922553">
      <w:pPr>
        <w:pStyle w:val="2"/>
        <w:tabs>
          <w:tab w:val="left" w:pos="1170"/>
        </w:tabs>
        <w:spacing w:line="360" w:lineRule="auto"/>
        <w:jc w:val="both"/>
        <w:rPr>
          <w:b w:val="0"/>
          <w:sz w:val="28"/>
          <w:szCs w:val="28"/>
        </w:rPr>
      </w:pPr>
      <w:bookmarkStart w:id="229" w:name="_Toc481516945"/>
      <w:bookmarkStart w:id="230" w:name="_Toc482379723"/>
      <w:bookmarkStart w:id="231" w:name="_Toc482621052"/>
      <w:r>
        <w:rPr>
          <w:b w:val="0"/>
          <w:sz w:val="28"/>
          <w:szCs w:val="28"/>
        </w:rPr>
        <w:t>Для текста публицистического стиля было обнаружено 52 ре</w:t>
      </w:r>
      <w:r w:rsidR="00EB6C21">
        <w:rPr>
          <w:b w:val="0"/>
          <w:sz w:val="28"/>
          <w:szCs w:val="28"/>
        </w:rPr>
        <w:t>ализации акцентного выделения</w:t>
      </w:r>
      <w:r>
        <w:rPr>
          <w:b w:val="0"/>
          <w:sz w:val="28"/>
          <w:szCs w:val="28"/>
        </w:rPr>
        <w:t>. Для текста художественного стиля было обнаружено 19 реализаций акцентного выделения. Для текста научного стиля было обнаружено 15 реализаций акцентного выделения.</w:t>
      </w:r>
      <w:bookmarkEnd w:id="229"/>
      <w:bookmarkEnd w:id="230"/>
      <w:bookmarkEnd w:id="231"/>
    </w:p>
    <w:p w:rsidR="00235436" w:rsidRPr="009D0663" w:rsidRDefault="001406DF" w:rsidP="00922553">
      <w:pPr>
        <w:pStyle w:val="2"/>
        <w:tabs>
          <w:tab w:val="left" w:pos="1170"/>
        </w:tabs>
        <w:spacing w:line="360" w:lineRule="auto"/>
        <w:jc w:val="both"/>
        <w:rPr>
          <w:b w:val="0"/>
          <w:sz w:val="28"/>
          <w:szCs w:val="28"/>
        </w:rPr>
      </w:pPr>
      <w:bookmarkStart w:id="232" w:name="_Toc481516946"/>
      <w:bookmarkStart w:id="233" w:name="_Toc482379724"/>
      <w:bookmarkStart w:id="234" w:name="_Toc482621053"/>
      <w:r>
        <w:rPr>
          <w:b w:val="0"/>
          <w:sz w:val="28"/>
          <w:szCs w:val="28"/>
        </w:rPr>
        <w:t xml:space="preserve">Результаты поиска представлены в таблице 5. </w:t>
      </w:r>
      <w:r w:rsidR="008404A8">
        <w:rPr>
          <w:b w:val="0"/>
          <w:sz w:val="28"/>
          <w:szCs w:val="28"/>
        </w:rPr>
        <w:t xml:space="preserve">В столбцах 1, 2 и 3 приведены все найденные реализации акцентного выделения на основе лексической </w:t>
      </w:r>
      <w:r w:rsidR="008404A8">
        <w:rPr>
          <w:b w:val="0"/>
          <w:sz w:val="28"/>
          <w:szCs w:val="28"/>
        </w:rPr>
        <w:lastRenderedPageBreak/>
        <w:t>информации для текста публицистического, художественного и научного стилей соответственно.</w:t>
      </w:r>
      <w:bookmarkEnd w:id="232"/>
      <w:bookmarkEnd w:id="233"/>
      <w:bookmarkEnd w:id="234"/>
    </w:p>
    <w:p w:rsidR="00235436" w:rsidRPr="00235436" w:rsidRDefault="00235436" w:rsidP="00922553">
      <w:pPr>
        <w:pStyle w:val="2"/>
        <w:tabs>
          <w:tab w:val="left" w:pos="1170"/>
        </w:tabs>
        <w:spacing w:line="360" w:lineRule="auto"/>
        <w:jc w:val="both"/>
        <w:rPr>
          <w:sz w:val="28"/>
          <w:szCs w:val="28"/>
        </w:rPr>
      </w:pPr>
      <w:bookmarkStart w:id="235" w:name="_Toc481516947"/>
      <w:bookmarkStart w:id="236" w:name="_Toc482379725"/>
      <w:bookmarkStart w:id="237" w:name="_Toc482621054"/>
      <w:r w:rsidRPr="00922553">
        <w:rPr>
          <w:sz w:val="28"/>
          <w:szCs w:val="28"/>
        </w:rPr>
        <w:t>Таблица 5. Результаты автоматического поиска акцентного выделения в тексте на основе лексической информации</w:t>
      </w:r>
      <w:bookmarkEnd w:id="235"/>
      <w:bookmarkEnd w:id="236"/>
      <w:bookmarkEnd w:id="237"/>
    </w:p>
    <w:tbl>
      <w:tblPr>
        <w:tblW w:w="9747" w:type="dxa"/>
        <w:tblLook w:val="04A0" w:firstRow="1" w:lastRow="0" w:firstColumn="1" w:lastColumn="0" w:noHBand="0" w:noVBand="1"/>
      </w:tblPr>
      <w:tblGrid>
        <w:gridCol w:w="456"/>
        <w:gridCol w:w="2771"/>
        <w:gridCol w:w="3260"/>
        <w:gridCol w:w="3260"/>
      </w:tblGrid>
      <w:tr w:rsidR="001406DF" w:rsidRPr="00DB29FD" w:rsidTr="00DB29FD">
        <w:trPr>
          <w:trHeight w:val="300"/>
        </w:trPr>
        <w:tc>
          <w:tcPr>
            <w:tcW w:w="32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6DF" w:rsidRPr="00DB29FD" w:rsidRDefault="001406DF" w:rsidP="009D0663">
            <w:pPr>
              <w:jc w:val="center"/>
              <w:rPr>
                <w:b/>
                <w:color w:val="000000"/>
              </w:rPr>
            </w:pPr>
            <w:r w:rsidRPr="00DB29FD">
              <w:rPr>
                <w:b/>
                <w:color w:val="000000"/>
              </w:rPr>
              <w:t>Текст публицистического стиля</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1406DF" w:rsidRPr="00DB29FD" w:rsidRDefault="001406DF" w:rsidP="009D0663">
            <w:pPr>
              <w:jc w:val="center"/>
              <w:rPr>
                <w:b/>
                <w:color w:val="000000"/>
              </w:rPr>
            </w:pPr>
            <w:r w:rsidRPr="00DB29FD">
              <w:rPr>
                <w:b/>
                <w:color w:val="000000"/>
              </w:rPr>
              <w:t>Текст художественного стиля</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1406DF" w:rsidRPr="00DB29FD" w:rsidRDefault="001406DF" w:rsidP="009D0663">
            <w:pPr>
              <w:jc w:val="center"/>
              <w:rPr>
                <w:b/>
                <w:color w:val="000000"/>
              </w:rPr>
            </w:pPr>
            <w:r w:rsidRPr="00DB29FD">
              <w:rPr>
                <w:b/>
                <w:color w:val="000000"/>
              </w:rPr>
              <w:t>Текст научного стиля</w:t>
            </w:r>
          </w:p>
        </w:tc>
      </w:tr>
      <w:tr w:rsidR="00DB29FD" w:rsidRPr="00DB29FD" w:rsidTr="00DB29FD">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bCs/>
                <w:color w:val="000000"/>
              </w:rPr>
            </w:pPr>
            <w:r w:rsidRPr="00DB29FD">
              <w:rPr>
                <w:bCs/>
                <w:color w:val="000000"/>
              </w:rPr>
              <w:t>1</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b/>
                <w:bCs/>
                <w:color w:val="000000"/>
              </w:rPr>
            </w:pPr>
            <w:r w:rsidRPr="00DB29FD">
              <w:rPr>
                <w:b/>
                <w:bCs/>
                <w:color w:val="000000"/>
              </w:rPr>
              <w:t xml:space="preserve">Только мне </w:t>
            </w:r>
            <w:r w:rsidRPr="00DB29FD">
              <w:rPr>
                <w:color w:val="000000"/>
              </w:rPr>
              <w:t>думается</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Слегка пружинистой </w:t>
            </w:r>
            <w:r w:rsidRPr="00DB29FD">
              <w:rPr>
                <w:b/>
                <w:bCs/>
                <w:color w:val="000000"/>
              </w:rPr>
              <w:t>походкой же</w:t>
            </w:r>
          </w:p>
          <w:p w:rsidR="00DB29FD" w:rsidRPr="00DB29FD" w:rsidRDefault="00DB29FD" w:rsidP="009D0663">
            <w:pPr>
              <w:rPr>
                <w:color w:val="000000"/>
              </w:rPr>
            </w:pP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b/>
                <w:bCs/>
                <w:color w:val="000000"/>
              </w:rPr>
            </w:pPr>
            <w:r w:rsidRPr="00DB29FD">
              <w:rPr>
                <w:b/>
                <w:bCs/>
                <w:color w:val="000000"/>
              </w:rPr>
              <w:t>Даже наивный</w:t>
            </w:r>
            <w:r w:rsidRPr="00DB29FD">
              <w:rPr>
                <w:color w:val="000000"/>
              </w:rPr>
              <w:t xml:space="preserve"> носитель языка, не имеющий специального лингвистического образования</w:t>
            </w:r>
          </w:p>
        </w:tc>
      </w:tr>
      <w:tr w:rsidR="00DB29FD" w:rsidRPr="00DB29FD" w:rsidTr="009D0663">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2</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Хотя </w:t>
            </w:r>
            <w:r w:rsidRPr="00DB29FD">
              <w:rPr>
                <w:b/>
                <w:bCs/>
                <w:color w:val="000000"/>
              </w:rPr>
              <w:t>кто-то</w:t>
            </w:r>
            <w:r w:rsidRPr="00DB29FD">
              <w:rPr>
                <w:color w:val="000000"/>
              </w:rPr>
              <w:t xml:space="preserve"> скажет</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С </w:t>
            </w:r>
            <w:r w:rsidRPr="00DB29FD">
              <w:rPr>
                <w:b/>
                <w:bCs/>
                <w:color w:val="000000"/>
              </w:rPr>
              <w:t>той же</w:t>
            </w:r>
            <w:r w:rsidRPr="00DB29FD">
              <w:rPr>
                <w:color w:val="000000"/>
              </w:rPr>
              <w:t xml:space="preserve"> легкой улыбкой</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И </w:t>
            </w:r>
            <w:r w:rsidRPr="00DB29FD">
              <w:rPr>
                <w:b/>
                <w:bCs/>
                <w:color w:val="000000"/>
              </w:rPr>
              <w:t>даже фонетически</w:t>
            </w:r>
            <w:r w:rsidRPr="00DB29FD">
              <w:rPr>
                <w:color w:val="000000"/>
              </w:rPr>
              <w:t xml:space="preserve"> этот факт можно интерпретировать как признание разной сегментирующей силы</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3</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Хотя </w:t>
            </w:r>
            <w:r w:rsidRPr="00DB29FD">
              <w:rPr>
                <w:b/>
                <w:bCs/>
                <w:color w:val="000000"/>
              </w:rPr>
              <w:t>опять же</w:t>
            </w:r>
            <w:r w:rsidRPr="00DB29FD">
              <w:rPr>
                <w:color w:val="000000"/>
              </w:rPr>
              <w:t xml:space="preserve"> могут быть</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Диктор </w:t>
            </w:r>
            <w:r w:rsidRPr="00DB29FD">
              <w:rPr>
                <w:b/>
                <w:bCs/>
                <w:color w:val="000000"/>
              </w:rPr>
              <w:t>почему-то</w:t>
            </w:r>
            <w:r w:rsidRPr="00DB29FD">
              <w:rPr>
                <w:color w:val="000000"/>
              </w:rPr>
              <w:t xml:space="preserve"> произнёс «Вайтнам»</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Знаки препинания не </w:t>
            </w:r>
            <w:r w:rsidRPr="00DB29FD">
              <w:rPr>
                <w:b/>
                <w:bCs/>
                <w:color w:val="000000"/>
              </w:rPr>
              <w:t>только членят</w:t>
            </w:r>
            <w:r w:rsidRPr="00DB29FD">
              <w:rPr>
                <w:color w:val="000000"/>
              </w:rPr>
              <w:t xml:space="preserve"> текст на когерентные фрагменты</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bCs/>
                <w:color w:val="000000"/>
              </w:rPr>
            </w:pPr>
            <w:r w:rsidRPr="00DB29FD">
              <w:rPr>
                <w:bCs/>
                <w:color w:val="000000"/>
              </w:rPr>
              <w:t>4</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b/>
                <w:bCs/>
                <w:color w:val="000000"/>
              </w:rPr>
            </w:pPr>
            <w:r w:rsidRPr="00DB29FD">
              <w:rPr>
                <w:b/>
                <w:bCs/>
                <w:color w:val="000000"/>
              </w:rPr>
              <w:t>Тех же</w:t>
            </w:r>
            <w:r w:rsidRPr="00DB29FD">
              <w:rPr>
                <w:color w:val="000000"/>
              </w:rPr>
              <w:t>, кто желает крикнуть</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b/>
                <w:bCs/>
                <w:color w:val="000000"/>
              </w:rPr>
            </w:pPr>
            <w:r w:rsidRPr="00DB29FD">
              <w:rPr>
                <w:b/>
                <w:bCs/>
                <w:color w:val="000000"/>
              </w:rPr>
              <w:t>Всё это</w:t>
            </w:r>
            <w:r w:rsidRPr="00DB29FD">
              <w:rPr>
                <w:color w:val="000000"/>
              </w:rPr>
              <w:t xml:space="preserve"> казалось нереальным, </w:t>
            </w:r>
            <w:r w:rsidRPr="00DB29FD">
              <w:rPr>
                <w:b/>
                <w:bCs/>
                <w:color w:val="000000"/>
              </w:rPr>
              <w:t>не имеющим</w:t>
            </w:r>
            <w:r w:rsidRPr="00DB29FD">
              <w:rPr>
                <w:color w:val="000000"/>
              </w:rPr>
              <w:t xml:space="preserve"> значения</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Это положение разделяется, однако, </w:t>
            </w:r>
            <w:r w:rsidRPr="00DB29FD">
              <w:rPr>
                <w:b/>
                <w:bCs/>
                <w:color w:val="000000"/>
              </w:rPr>
              <w:t>не всеми</w:t>
            </w:r>
            <w:r w:rsidRPr="00DB29FD">
              <w:rPr>
                <w:color w:val="000000"/>
              </w:rPr>
              <w:t xml:space="preserve"> интонологами</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5</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Всё, о чем </w:t>
            </w:r>
            <w:r w:rsidRPr="00DB29FD">
              <w:rPr>
                <w:b/>
                <w:bCs/>
                <w:color w:val="000000"/>
              </w:rPr>
              <w:t>только можно</w:t>
            </w:r>
            <w:r w:rsidRPr="00DB29FD">
              <w:rPr>
                <w:color w:val="000000"/>
              </w:rPr>
              <w:t xml:space="preserve"> подумать</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Пальцы снова сжали </w:t>
            </w:r>
            <w:r w:rsidRPr="00DB29FD">
              <w:rPr>
                <w:b/>
                <w:bCs/>
                <w:color w:val="000000"/>
              </w:rPr>
              <w:t>что-то</w:t>
            </w:r>
            <w:r w:rsidRPr="00DB29FD">
              <w:rPr>
                <w:color w:val="000000"/>
              </w:rPr>
              <w:t xml:space="preserve"> в кармане</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В </w:t>
            </w:r>
            <w:r w:rsidRPr="00DB29FD">
              <w:rPr>
                <w:b/>
                <w:bCs/>
                <w:color w:val="000000"/>
              </w:rPr>
              <w:t>этой же</w:t>
            </w:r>
            <w:r w:rsidRPr="00DB29FD">
              <w:rPr>
                <w:color w:val="000000"/>
              </w:rPr>
              <w:t xml:space="preserve"> книге, наряду с большим количеством французских примеров</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bCs/>
                <w:color w:val="000000"/>
              </w:rPr>
            </w:pPr>
            <w:r w:rsidRPr="00DB29FD">
              <w:rPr>
                <w:bCs/>
                <w:color w:val="000000"/>
              </w:rPr>
              <w:t>6</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b/>
                <w:bCs/>
                <w:color w:val="000000"/>
              </w:rPr>
            </w:pPr>
            <w:r w:rsidRPr="00DB29FD">
              <w:rPr>
                <w:b/>
                <w:bCs/>
                <w:color w:val="000000"/>
              </w:rPr>
              <w:t>Вот вам</w:t>
            </w:r>
            <w:r w:rsidRPr="00DB29FD">
              <w:rPr>
                <w:color w:val="000000"/>
              </w:rPr>
              <w:t xml:space="preserve"> живописный пример</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Выражение нерешительности, одиночества и </w:t>
            </w:r>
            <w:r w:rsidRPr="00DB29FD">
              <w:rPr>
                <w:b/>
                <w:bCs/>
                <w:color w:val="000000"/>
              </w:rPr>
              <w:t>даже какого-то</w:t>
            </w:r>
            <w:r w:rsidRPr="00DB29FD">
              <w:rPr>
                <w:color w:val="000000"/>
              </w:rPr>
              <w:t xml:space="preserve"> испуга</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Данная шкала отражает </w:t>
            </w:r>
            <w:r w:rsidRPr="00DB29FD">
              <w:rPr>
                <w:b/>
                <w:bCs/>
                <w:color w:val="000000"/>
              </w:rPr>
              <w:t>какие-то</w:t>
            </w:r>
            <w:r w:rsidRPr="00DB29FD">
              <w:rPr>
                <w:color w:val="000000"/>
              </w:rPr>
              <w:t xml:space="preserve"> универсальные свойства перцептивных ощущений человека</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7</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Хоть и </w:t>
            </w:r>
            <w:r w:rsidRPr="00DB29FD">
              <w:rPr>
                <w:b/>
                <w:bCs/>
                <w:color w:val="000000"/>
              </w:rPr>
              <w:t>не рядовой</w:t>
            </w:r>
            <w:r w:rsidRPr="00DB29FD">
              <w:rPr>
                <w:color w:val="000000"/>
              </w:rPr>
              <w:t xml:space="preserve"> случай</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Такой </w:t>
            </w:r>
            <w:r w:rsidRPr="00DB29FD">
              <w:rPr>
                <w:b/>
                <w:bCs/>
                <w:color w:val="000000"/>
              </w:rPr>
              <w:t>вот весенний</w:t>
            </w:r>
            <w:r w:rsidRPr="00DB29FD">
              <w:rPr>
                <w:color w:val="000000"/>
              </w:rPr>
              <w:t xml:space="preserve"> вечер</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И </w:t>
            </w:r>
            <w:r w:rsidRPr="00DB29FD">
              <w:rPr>
                <w:b/>
                <w:bCs/>
                <w:color w:val="000000"/>
              </w:rPr>
              <w:t>даже сознательно</w:t>
            </w:r>
            <w:r w:rsidRPr="00DB29FD">
              <w:rPr>
                <w:color w:val="000000"/>
              </w:rPr>
              <w:t xml:space="preserve"> использовать более крупную трёхуровневую шкалу</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8</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Всего </w:t>
            </w:r>
            <w:r w:rsidRPr="00DB29FD">
              <w:rPr>
                <w:b/>
                <w:bCs/>
                <w:color w:val="000000"/>
              </w:rPr>
              <w:t>лишь мизерная</w:t>
            </w:r>
            <w:r w:rsidRPr="00DB29FD">
              <w:rPr>
                <w:color w:val="000000"/>
              </w:rPr>
              <w:t xml:space="preserve"> часть</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Она упоминала </w:t>
            </w:r>
            <w:r w:rsidRPr="00DB29FD">
              <w:rPr>
                <w:b/>
                <w:bCs/>
                <w:color w:val="000000"/>
              </w:rPr>
              <w:t>что-то</w:t>
            </w:r>
            <w:r w:rsidRPr="00DB29FD">
              <w:rPr>
                <w:color w:val="000000"/>
              </w:rPr>
              <w:t xml:space="preserve"> подобное</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Нюансы, проявившиеся </w:t>
            </w:r>
            <w:r w:rsidRPr="00DB29FD">
              <w:rPr>
                <w:b/>
                <w:bCs/>
                <w:color w:val="000000"/>
              </w:rPr>
              <w:t>даже в тех</w:t>
            </w:r>
            <w:r w:rsidRPr="00DB29FD">
              <w:rPr>
                <w:color w:val="000000"/>
              </w:rPr>
              <w:t xml:space="preserve"> немногочисленных исследованиях</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9</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Есть </w:t>
            </w:r>
            <w:r w:rsidRPr="00DB29FD">
              <w:rPr>
                <w:b/>
                <w:bCs/>
                <w:color w:val="000000"/>
              </w:rPr>
              <w:t>только экспертные</w:t>
            </w:r>
            <w:r w:rsidRPr="00DB29FD">
              <w:rPr>
                <w:color w:val="000000"/>
              </w:rPr>
              <w:t xml:space="preserve"> и другие предположения</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Вы </w:t>
            </w:r>
            <w:r w:rsidRPr="00DB29FD">
              <w:rPr>
                <w:b/>
                <w:bCs/>
                <w:color w:val="000000"/>
              </w:rPr>
              <w:t>всё же</w:t>
            </w:r>
            <w:r w:rsidRPr="00DB29FD">
              <w:rPr>
                <w:color w:val="000000"/>
              </w:rPr>
              <w:t xml:space="preserve"> желаете купить букет за доллар</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Разрешалось использовать не только</w:t>
            </w:r>
            <w:r w:rsidRPr="00DB29FD">
              <w:rPr>
                <w:b/>
                <w:bCs/>
                <w:color w:val="000000"/>
              </w:rPr>
              <w:t xml:space="preserve"> собственные</w:t>
            </w:r>
            <w:r w:rsidRPr="00DB29FD">
              <w:rPr>
                <w:color w:val="000000"/>
              </w:rPr>
              <w:t xml:space="preserve"> перцептивные ощущения</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10</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Её величину можно </w:t>
            </w:r>
            <w:r w:rsidRPr="00DB29FD">
              <w:rPr>
                <w:b/>
                <w:bCs/>
                <w:color w:val="000000"/>
              </w:rPr>
              <w:t>только изменять</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Согласен, </w:t>
            </w:r>
            <w:r w:rsidRPr="00DB29FD">
              <w:rPr>
                <w:b/>
                <w:bCs/>
                <w:color w:val="000000"/>
              </w:rPr>
              <w:t>конечно же</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Наш эксперимент основывался </w:t>
            </w:r>
            <w:r w:rsidRPr="00A054AA">
              <w:rPr>
                <w:b/>
                <w:color w:val="000000"/>
              </w:rPr>
              <w:t>только на</w:t>
            </w:r>
            <w:r w:rsidRPr="00DB29FD">
              <w:rPr>
                <w:color w:val="000000"/>
              </w:rPr>
              <w:t xml:space="preserve"> </w:t>
            </w:r>
            <w:r w:rsidRPr="00DB29FD">
              <w:rPr>
                <w:b/>
                <w:bCs/>
                <w:color w:val="000000"/>
              </w:rPr>
              <w:t>перцептивных</w:t>
            </w:r>
            <w:r w:rsidRPr="00DB29FD">
              <w:rPr>
                <w:color w:val="000000"/>
              </w:rPr>
              <w:t xml:space="preserve"> ощущениях</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11</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Могу исчезнуть </w:t>
            </w:r>
            <w:r w:rsidRPr="00DB29FD">
              <w:rPr>
                <w:b/>
                <w:bCs/>
                <w:color w:val="000000"/>
              </w:rPr>
              <w:t>только вместе</w:t>
            </w:r>
            <w:r w:rsidRPr="00DB29FD">
              <w:rPr>
                <w:color w:val="000000"/>
              </w:rPr>
              <w:t xml:space="preserve"> с ней</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Погода сегодня </w:t>
            </w:r>
            <w:r w:rsidRPr="00DB29FD">
              <w:rPr>
                <w:b/>
                <w:bCs/>
                <w:color w:val="000000"/>
              </w:rPr>
              <w:t>именно такая</w:t>
            </w:r>
            <w:r w:rsidRPr="00DB29FD">
              <w:rPr>
                <w:color w:val="000000"/>
              </w:rPr>
              <w:t>, какой вы ждёте</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В </w:t>
            </w:r>
            <w:r w:rsidRPr="00DB29FD">
              <w:rPr>
                <w:b/>
                <w:bCs/>
                <w:color w:val="000000"/>
              </w:rPr>
              <w:t>то же</w:t>
            </w:r>
            <w:r w:rsidRPr="00DB29FD">
              <w:rPr>
                <w:color w:val="000000"/>
              </w:rPr>
              <w:t xml:space="preserve"> время, двухэтапная процедура получения перцептивных оценок, не </w:t>
            </w:r>
            <w:r w:rsidRPr="00DB29FD">
              <w:rPr>
                <w:color w:val="000000"/>
              </w:rPr>
              <w:lastRenderedPageBreak/>
              <w:t>предполагавшая оценки глубины членения</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bCs/>
                <w:color w:val="000000"/>
              </w:rPr>
            </w:pPr>
            <w:r w:rsidRPr="00DB29FD">
              <w:rPr>
                <w:bCs/>
                <w:color w:val="000000"/>
              </w:rPr>
              <w:lastRenderedPageBreak/>
              <w:t>12</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b/>
                <w:bCs/>
                <w:color w:val="000000"/>
              </w:rPr>
            </w:pPr>
            <w:r w:rsidRPr="00DB29FD">
              <w:rPr>
                <w:b/>
                <w:bCs/>
                <w:color w:val="000000"/>
              </w:rPr>
              <w:t>Как же так?</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Живя </w:t>
            </w:r>
            <w:r w:rsidRPr="00DB29FD">
              <w:rPr>
                <w:b/>
                <w:bCs/>
                <w:color w:val="000000"/>
              </w:rPr>
              <w:t>только радостным</w:t>
            </w:r>
            <w:r w:rsidRPr="00DB29FD">
              <w:rPr>
                <w:color w:val="000000"/>
              </w:rPr>
              <w:t xml:space="preserve"> предвкушением</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Нет возможности и смысла рассматривать сколько-нибудь подробно </w:t>
            </w:r>
            <w:r w:rsidRPr="00A054AA">
              <w:rPr>
                <w:b/>
                <w:color w:val="000000"/>
              </w:rPr>
              <w:t>даже</w:t>
            </w:r>
            <w:r w:rsidRPr="00DB29FD">
              <w:rPr>
                <w:color w:val="000000"/>
              </w:rPr>
              <w:t xml:space="preserve"> </w:t>
            </w:r>
            <w:r w:rsidRPr="00DB29FD">
              <w:rPr>
                <w:b/>
                <w:bCs/>
                <w:color w:val="000000"/>
              </w:rPr>
              <w:t xml:space="preserve">основные </w:t>
            </w:r>
            <w:r w:rsidRPr="00DB29FD">
              <w:rPr>
                <w:color w:val="000000"/>
              </w:rPr>
              <w:t>положения этой работы</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13</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Осуждать подсудимого можно </w:t>
            </w:r>
            <w:r w:rsidRPr="00DB29FD">
              <w:rPr>
                <w:b/>
                <w:bCs/>
                <w:color w:val="000000"/>
              </w:rPr>
              <w:t>лишь тогда</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b/>
                <w:bCs/>
                <w:color w:val="000000"/>
              </w:rPr>
            </w:pPr>
            <w:r w:rsidRPr="00DB29FD">
              <w:rPr>
                <w:b/>
                <w:bCs/>
                <w:color w:val="000000"/>
              </w:rPr>
              <w:t>Но отдельные</w:t>
            </w:r>
            <w:r w:rsidRPr="00DB29FD">
              <w:rPr>
                <w:color w:val="000000"/>
              </w:rPr>
              <w:t xml:space="preserve"> моменты он </w:t>
            </w:r>
            <w:r w:rsidRPr="00DB29FD">
              <w:rPr>
                <w:b/>
                <w:bCs/>
                <w:color w:val="000000"/>
              </w:rPr>
              <w:t>всё же</w:t>
            </w:r>
            <w:r w:rsidRPr="00DB29FD">
              <w:rPr>
                <w:color w:val="000000"/>
              </w:rPr>
              <w:t xml:space="preserve"> замечал</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Отметим лишь, что в </w:t>
            </w:r>
            <w:r w:rsidRPr="00DB29FD">
              <w:rPr>
                <w:b/>
                <w:bCs/>
                <w:color w:val="000000"/>
              </w:rPr>
              <w:t>диссертации</w:t>
            </w:r>
            <w:r w:rsidRPr="00DB29FD">
              <w:rPr>
                <w:color w:val="000000"/>
              </w:rPr>
              <w:t xml:space="preserve"> была сделана попытка</w:t>
            </w:r>
          </w:p>
        </w:tc>
      </w:tr>
      <w:tr w:rsidR="00DB29FD"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14</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color w:val="000000"/>
              </w:rPr>
            </w:pPr>
            <w:r w:rsidRPr="00DB29FD">
              <w:rPr>
                <w:color w:val="000000"/>
              </w:rPr>
              <w:t xml:space="preserve">В </w:t>
            </w:r>
            <w:r w:rsidRPr="00DB29FD">
              <w:rPr>
                <w:b/>
                <w:bCs/>
                <w:color w:val="000000"/>
              </w:rPr>
              <w:t>том-то</w:t>
            </w:r>
            <w:r w:rsidRPr="00DB29FD">
              <w:rPr>
                <w:color w:val="000000"/>
              </w:rPr>
              <w:t xml:space="preserve"> всё и дело</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Молоток с короткой деревянной ручкой, который лежал там </w:t>
            </w:r>
            <w:r w:rsidRPr="00DB29FD">
              <w:rPr>
                <w:b/>
                <w:bCs/>
                <w:color w:val="000000"/>
              </w:rPr>
              <w:t>всё это</w:t>
            </w:r>
            <w:r w:rsidRPr="00DB29FD">
              <w:rPr>
                <w:color w:val="000000"/>
              </w:rPr>
              <w:t xml:space="preserve"> время</w:t>
            </w:r>
          </w:p>
        </w:tc>
        <w:tc>
          <w:tcPr>
            <w:tcW w:w="3260" w:type="dxa"/>
            <w:tcBorders>
              <w:top w:val="nil"/>
              <w:left w:val="nil"/>
              <w:bottom w:val="single" w:sz="4" w:space="0" w:color="auto"/>
              <w:right w:val="single" w:sz="4" w:space="0" w:color="auto"/>
            </w:tcBorders>
            <w:shd w:val="clear" w:color="auto" w:fill="auto"/>
            <w:noWrap/>
            <w:vAlign w:val="center"/>
            <w:hideMark/>
          </w:tcPr>
          <w:p w:rsidR="00DB29FD" w:rsidRPr="00DB29FD" w:rsidRDefault="00DB29FD" w:rsidP="009D0663">
            <w:pPr>
              <w:rPr>
                <w:color w:val="000000"/>
              </w:rPr>
            </w:pPr>
            <w:r w:rsidRPr="00DB29FD">
              <w:rPr>
                <w:color w:val="000000"/>
              </w:rPr>
              <w:t xml:space="preserve">Решение этих задач возможно </w:t>
            </w:r>
            <w:r w:rsidRPr="00A054AA">
              <w:rPr>
                <w:b/>
                <w:color w:val="000000"/>
              </w:rPr>
              <w:t>только</w:t>
            </w:r>
            <w:r w:rsidRPr="00DB29FD">
              <w:rPr>
                <w:color w:val="000000"/>
              </w:rPr>
              <w:t xml:space="preserve"> </w:t>
            </w:r>
            <w:r w:rsidRPr="00DB29FD">
              <w:rPr>
                <w:b/>
                <w:bCs/>
                <w:color w:val="000000"/>
              </w:rPr>
              <w:t>при наличии</w:t>
            </w:r>
            <w:r w:rsidRPr="00DB29FD">
              <w:rPr>
                <w:color w:val="000000"/>
              </w:rPr>
              <w:t xml:space="preserve"> представительных звуковых корпусов</w:t>
            </w:r>
          </w:p>
        </w:tc>
      </w:tr>
      <w:tr w:rsidR="00DB29FD" w:rsidRPr="00DB29FD" w:rsidTr="009D0663">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DB29FD" w:rsidRPr="00DB29FD" w:rsidRDefault="00DB29FD" w:rsidP="009D0663">
            <w:pPr>
              <w:rPr>
                <w:bCs/>
                <w:color w:val="000000"/>
              </w:rPr>
            </w:pPr>
            <w:r w:rsidRPr="00DB29FD">
              <w:rPr>
                <w:bCs/>
                <w:color w:val="000000"/>
              </w:rPr>
              <w:t>15</w:t>
            </w:r>
          </w:p>
        </w:tc>
        <w:tc>
          <w:tcPr>
            <w:tcW w:w="2771" w:type="dxa"/>
            <w:tcBorders>
              <w:top w:val="nil"/>
              <w:left w:val="single" w:sz="4" w:space="0" w:color="auto"/>
              <w:bottom w:val="single" w:sz="4" w:space="0" w:color="auto"/>
              <w:right w:val="single" w:sz="4" w:space="0" w:color="auto"/>
            </w:tcBorders>
            <w:shd w:val="clear" w:color="auto" w:fill="auto"/>
            <w:vAlign w:val="center"/>
          </w:tcPr>
          <w:p w:rsidR="00DB29FD" w:rsidRPr="00DB29FD" w:rsidRDefault="00DB29FD" w:rsidP="009D0663">
            <w:pPr>
              <w:rPr>
                <w:b/>
                <w:bCs/>
                <w:color w:val="000000"/>
              </w:rPr>
            </w:pPr>
            <w:r w:rsidRPr="00DB29FD">
              <w:rPr>
                <w:b/>
                <w:bCs/>
                <w:color w:val="000000"/>
              </w:rPr>
              <w:t>А лишь иногда</w:t>
            </w:r>
            <w:r w:rsidRPr="00DB29FD">
              <w:rPr>
                <w:color w:val="000000"/>
              </w:rPr>
              <w:t xml:space="preserve"> торжествует доказательство в суде</w:t>
            </w:r>
          </w:p>
        </w:tc>
        <w:tc>
          <w:tcPr>
            <w:tcW w:w="3260" w:type="dxa"/>
            <w:tcBorders>
              <w:top w:val="nil"/>
              <w:left w:val="nil"/>
              <w:bottom w:val="single" w:sz="4" w:space="0" w:color="auto"/>
              <w:right w:val="single" w:sz="4" w:space="0" w:color="auto"/>
            </w:tcBorders>
            <w:shd w:val="clear" w:color="auto" w:fill="auto"/>
            <w:noWrap/>
            <w:vAlign w:val="center"/>
          </w:tcPr>
          <w:p w:rsidR="00DB29FD" w:rsidRPr="00DB29FD" w:rsidRDefault="00DB29FD" w:rsidP="009D0663">
            <w:pPr>
              <w:rPr>
                <w:color w:val="000000"/>
              </w:rPr>
            </w:pPr>
            <w:r w:rsidRPr="00DB29FD">
              <w:rPr>
                <w:color w:val="000000"/>
              </w:rPr>
              <w:t xml:space="preserve">Он проходит мимо них, подняв голову, думая о </w:t>
            </w:r>
            <w:r w:rsidRPr="00DB29FD">
              <w:rPr>
                <w:b/>
                <w:bCs/>
                <w:color w:val="000000"/>
              </w:rPr>
              <w:t>чём-то</w:t>
            </w:r>
            <w:r w:rsidRPr="00DB29FD">
              <w:rPr>
                <w:color w:val="000000"/>
              </w:rPr>
              <w:t xml:space="preserve"> далёком</w:t>
            </w:r>
          </w:p>
          <w:p w:rsidR="00DB29FD" w:rsidRPr="00DB29FD" w:rsidRDefault="00DB29FD" w:rsidP="009D0663">
            <w:pPr>
              <w:rPr>
                <w:color w:val="000000"/>
              </w:rPr>
            </w:pP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DB29FD" w:rsidRPr="00DB29FD" w:rsidRDefault="00DB29FD" w:rsidP="009D0663">
            <w:pPr>
              <w:rPr>
                <w:color w:val="000000"/>
              </w:rPr>
            </w:pPr>
          </w:p>
        </w:tc>
      </w:tr>
      <w:tr w:rsidR="009D0663" w:rsidRPr="00DB29FD" w:rsidTr="009D0663">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16</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Косвенное доказательство </w:t>
            </w:r>
            <w:r w:rsidRPr="00DB29FD">
              <w:rPr>
                <w:b/>
                <w:bCs/>
                <w:color w:val="000000"/>
              </w:rPr>
              <w:t>так же</w:t>
            </w:r>
            <w:r w:rsidRPr="00DB29FD">
              <w:rPr>
                <w:color w:val="000000"/>
              </w:rPr>
              <w:t xml:space="preserve"> истинно, как и прямое</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9D0663" w:rsidRPr="00DB29FD" w:rsidRDefault="009D0663" w:rsidP="009D0663">
            <w:pPr>
              <w:rPr>
                <w:b/>
                <w:bCs/>
                <w:color w:val="000000"/>
              </w:rPr>
            </w:pPr>
            <w:r w:rsidRPr="00DB29FD">
              <w:rPr>
                <w:b/>
                <w:bCs/>
                <w:color w:val="000000"/>
              </w:rPr>
              <w:t>А один</w:t>
            </w:r>
            <w:r w:rsidRPr="00DB29FD">
              <w:rPr>
                <w:color w:val="000000"/>
              </w:rPr>
              <w:t xml:space="preserve"> раз просто несколько апельсинов</w:t>
            </w:r>
          </w:p>
          <w:p w:rsidR="009D0663" w:rsidRPr="00DB29FD" w:rsidRDefault="009D0663" w:rsidP="009D0663">
            <w:pPr>
              <w:rPr>
                <w:b/>
                <w:bCs/>
                <w:color w:val="000000"/>
              </w:rPr>
            </w:pPr>
          </w:p>
        </w:tc>
        <w:tc>
          <w:tcPr>
            <w:tcW w:w="3260" w:type="dxa"/>
            <w:vMerge w:val="restart"/>
            <w:tcBorders>
              <w:top w:val="single" w:sz="4" w:space="0" w:color="auto"/>
              <w:left w:val="nil"/>
              <w:right w:val="single" w:sz="4" w:space="0" w:color="auto"/>
            </w:tcBorders>
            <w:shd w:val="clear" w:color="auto" w:fill="auto"/>
            <w:noWrap/>
            <w:vAlign w:val="bottom"/>
            <w:hideMark/>
          </w:tcPr>
          <w:p w:rsidR="009D0663" w:rsidRPr="00DB29FD" w:rsidRDefault="009D0663" w:rsidP="009D0663">
            <w:pPr>
              <w:rPr>
                <w:color w:val="000000"/>
              </w:rPr>
            </w:pPr>
            <w:r w:rsidRPr="00DB29FD">
              <w:rPr>
                <w:color w:val="000000"/>
              </w:rPr>
              <w:t> </w:t>
            </w:r>
          </w:p>
        </w:tc>
      </w:tr>
      <w:tr w:rsidR="009D0663" w:rsidRPr="00DB29FD" w:rsidTr="00247245">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17</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Остановлюсь </w:t>
            </w:r>
            <w:r w:rsidRPr="00DB29FD">
              <w:rPr>
                <w:b/>
                <w:bCs/>
                <w:color w:val="000000"/>
              </w:rPr>
              <w:t>лишь на свидетельских</w:t>
            </w:r>
            <w:r w:rsidRPr="00DB29FD">
              <w:rPr>
                <w:color w:val="000000"/>
              </w:rPr>
              <w:t xml:space="preserve"> показаниях</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9D0663" w:rsidRPr="00DB29FD" w:rsidRDefault="009D0663" w:rsidP="009D0663">
            <w:pPr>
              <w:rPr>
                <w:b/>
                <w:bCs/>
                <w:color w:val="000000"/>
              </w:rPr>
            </w:pPr>
            <w:r w:rsidRPr="00DB29FD">
              <w:rPr>
                <w:b/>
                <w:bCs/>
                <w:color w:val="000000"/>
              </w:rPr>
              <w:t>А как</w:t>
            </w:r>
            <w:r w:rsidRPr="00DB29FD">
              <w:rPr>
                <w:color w:val="000000"/>
              </w:rPr>
              <w:t xml:space="preserve"> вы думаете?</w:t>
            </w:r>
          </w:p>
          <w:p w:rsidR="009D0663" w:rsidRPr="00DB29FD" w:rsidRDefault="009D0663" w:rsidP="009D0663">
            <w:pPr>
              <w:rPr>
                <w:b/>
                <w:bCs/>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247245">
        <w:trPr>
          <w:trHeight w:val="853"/>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18</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Можно </w:t>
            </w:r>
            <w:r w:rsidRPr="00DB29FD">
              <w:rPr>
                <w:b/>
                <w:bCs/>
                <w:color w:val="000000"/>
              </w:rPr>
              <w:t>только принимать</w:t>
            </w:r>
            <w:r w:rsidRPr="00DB29FD">
              <w:rPr>
                <w:color w:val="000000"/>
              </w:rPr>
              <w:t xml:space="preserve"> к сведению</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9D0663" w:rsidRPr="00DB29FD" w:rsidRDefault="009D0663" w:rsidP="009D0663">
            <w:pPr>
              <w:rPr>
                <w:b/>
                <w:bCs/>
                <w:color w:val="000000"/>
              </w:rPr>
            </w:pPr>
            <w:r w:rsidRPr="00DB29FD">
              <w:rPr>
                <w:b/>
                <w:bCs/>
                <w:color w:val="000000"/>
              </w:rPr>
              <w:t>Но нет, конечно же</w:t>
            </w:r>
            <w:r w:rsidRPr="00DB29FD">
              <w:rPr>
                <w:color w:val="000000"/>
              </w:rPr>
              <w:t>, это была Норма</w:t>
            </w:r>
          </w:p>
          <w:p w:rsidR="009D0663" w:rsidRPr="00DB29FD" w:rsidRDefault="009D0663" w:rsidP="009D0663">
            <w:pPr>
              <w:rPr>
                <w:b/>
                <w:bCs/>
                <w:color w:val="000000"/>
              </w:rPr>
            </w:pPr>
          </w:p>
        </w:tc>
        <w:tc>
          <w:tcPr>
            <w:tcW w:w="3260" w:type="dxa"/>
            <w:vMerge/>
            <w:tcBorders>
              <w:left w:val="nil"/>
              <w:bottom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A054AA">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19</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Только треть</w:t>
            </w:r>
            <w:r w:rsidRPr="00DB29FD">
              <w:rPr>
                <w:color w:val="000000"/>
              </w:rPr>
              <w:t xml:space="preserve"> всех испытуемых</w:t>
            </w:r>
          </w:p>
        </w:tc>
        <w:tc>
          <w:tcPr>
            <w:tcW w:w="3260" w:type="dxa"/>
            <w:vMerge w:val="restart"/>
            <w:tcBorders>
              <w:top w:val="single" w:sz="4" w:space="0" w:color="auto"/>
              <w:left w:val="nil"/>
              <w:bottom w:val="single" w:sz="4" w:space="0" w:color="auto"/>
              <w:right w:val="single" w:sz="4" w:space="0" w:color="auto"/>
            </w:tcBorders>
            <w:shd w:val="clear" w:color="auto" w:fill="auto"/>
            <w:noWrap/>
            <w:vAlign w:val="center"/>
          </w:tcPr>
          <w:p w:rsidR="009D0663" w:rsidRPr="00DB29FD" w:rsidRDefault="009D0663" w:rsidP="009D0663">
            <w:pPr>
              <w:rPr>
                <w:b/>
                <w:bCs/>
                <w:color w:val="000000"/>
              </w:rPr>
            </w:pPr>
            <w:r w:rsidRPr="00DB29FD">
              <w:rPr>
                <w:b/>
                <w:bCs/>
                <w:color w:val="000000"/>
              </w:rPr>
              <w:t>Но это</w:t>
            </w:r>
            <w:r w:rsidRPr="00DB29FD">
              <w:rPr>
                <w:color w:val="000000"/>
              </w:rPr>
              <w:t xml:space="preserve"> не имело значения, потому что девушка собиралась закричать</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A054AA">
        <w:trPr>
          <w:trHeight w:val="616"/>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20</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Тот же</w:t>
            </w:r>
            <w:r w:rsidRPr="00DB29FD">
              <w:rPr>
                <w:color w:val="000000"/>
              </w:rPr>
              <w:t xml:space="preserve"> вопрос возникал</w:t>
            </w:r>
          </w:p>
        </w:tc>
        <w:tc>
          <w:tcPr>
            <w:tcW w:w="3260" w:type="dxa"/>
            <w:vMerge/>
            <w:tcBorders>
              <w:top w:val="single" w:sz="4" w:space="0" w:color="auto"/>
              <w:left w:val="nil"/>
              <w:bottom w:val="single" w:sz="4" w:space="0" w:color="auto"/>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A054AA">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21</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И </w:t>
            </w:r>
            <w:r w:rsidRPr="00DB29FD">
              <w:rPr>
                <w:b/>
                <w:bCs/>
                <w:color w:val="000000"/>
              </w:rPr>
              <w:t xml:space="preserve">лишь три </w:t>
            </w:r>
            <w:r w:rsidRPr="00DB29FD">
              <w:rPr>
                <w:color w:val="000000"/>
              </w:rPr>
              <w:t>процента</w:t>
            </w:r>
          </w:p>
        </w:tc>
        <w:tc>
          <w:tcPr>
            <w:tcW w:w="3260" w:type="dxa"/>
            <w:vMerge w:val="restart"/>
            <w:tcBorders>
              <w:top w:val="single" w:sz="4" w:space="0" w:color="auto"/>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22</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Можно </w:t>
            </w:r>
            <w:r w:rsidRPr="00DB29FD">
              <w:rPr>
                <w:b/>
                <w:bCs/>
                <w:color w:val="000000"/>
              </w:rPr>
              <w:t>только принимать</w:t>
            </w:r>
            <w:r w:rsidRPr="00DB29FD">
              <w:rPr>
                <w:color w:val="000000"/>
              </w:rPr>
              <w:t xml:space="preserve"> к сведению</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C0934">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23</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A054AA">
              <w:rPr>
                <w:b/>
                <w:color w:val="000000"/>
              </w:rPr>
              <w:t xml:space="preserve">По </w:t>
            </w:r>
            <w:r w:rsidRPr="00DB29FD">
              <w:rPr>
                <w:b/>
                <w:bCs/>
                <w:color w:val="000000"/>
              </w:rPr>
              <w:t>большому же</w:t>
            </w:r>
            <w:r w:rsidRPr="00DB29FD">
              <w:rPr>
                <w:color w:val="000000"/>
              </w:rPr>
              <w:t xml:space="preserve"> счёту</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A054AA">
        <w:trPr>
          <w:trHeight w:val="621"/>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24</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Можно быть уверенным </w:t>
            </w:r>
            <w:r w:rsidRPr="00DB29FD">
              <w:rPr>
                <w:b/>
                <w:bCs/>
                <w:color w:val="000000"/>
              </w:rPr>
              <w:t>лишь в том</w:t>
            </w:r>
          </w:p>
        </w:tc>
        <w:tc>
          <w:tcPr>
            <w:tcW w:w="3260" w:type="dxa"/>
            <w:vMerge/>
            <w:tcBorders>
              <w:left w:val="nil"/>
              <w:bottom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25</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Хоть и </w:t>
            </w:r>
            <w:r w:rsidRPr="00DB29FD">
              <w:rPr>
                <w:b/>
                <w:bCs/>
                <w:color w:val="000000"/>
              </w:rPr>
              <w:t>не судебные</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26</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Вообще-то</w:t>
            </w:r>
            <w:r w:rsidRPr="00DB29FD">
              <w:rPr>
                <w:color w:val="000000"/>
              </w:rPr>
              <w:t xml:space="preserve"> наших следователей жалко</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27</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На </w:t>
            </w:r>
            <w:r w:rsidRPr="00DB29FD">
              <w:rPr>
                <w:b/>
                <w:bCs/>
                <w:color w:val="000000"/>
              </w:rPr>
              <w:t>практике же</w:t>
            </w:r>
            <w:r w:rsidRPr="00DB29FD">
              <w:rPr>
                <w:color w:val="000000"/>
              </w:rPr>
              <w:t xml:space="preserve"> следователь</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28</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Конечно же</w:t>
            </w:r>
            <w:r w:rsidRPr="00DB29FD">
              <w:rPr>
                <w:color w:val="000000"/>
              </w:rPr>
              <w:t xml:space="preserve"> может их бегло пролистать</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29</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И </w:t>
            </w:r>
            <w:r w:rsidRPr="00DB29FD">
              <w:rPr>
                <w:b/>
                <w:bCs/>
                <w:color w:val="000000"/>
              </w:rPr>
              <w:t>где-то столько же</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30</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Слышал я </w:t>
            </w:r>
            <w:r w:rsidRPr="00DB29FD">
              <w:rPr>
                <w:b/>
                <w:bCs/>
                <w:color w:val="000000"/>
              </w:rPr>
              <w:t>где-то</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31</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А дела</w:t>
            </w:r>
            <w:r w:rsidRPr="00DB29FD">
              <w:rPr>
                <w:color w:val="000000"/>
              </w:rPr>
              <w:t xml:space="preserve"> </w:t>
            </w:r>
            <w:r w:rsidRPr="00DB29FD">
              <w:rPr>
                <w:b/>
                <w:bCs/>
                <w:color w:val="000000"/>
              </w:rPr>
              <w:t>опять же</w:t>
            </w:r>
            <w:r w:rsidRPr="00DB29FD">
              <w:rPr>
                <w:color w:val="000000"/>
              </w:rPr>
              <w:t xml:space="preserve"> </w:t>
            </w:r>
            <w:r w:rsidRPr="00DB29FD">
              <w:rPr>
                <w:color w:val="000000"/>
              </w:rPr>
              <w:lastRenderedPageBreak/>
              <w:t>закрывать</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lastRenderedPageBreak/>
              <w:t>32</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У нас </w:t>
            </w:r>
            <w:r w:rsidRPr="00DB29FD">
              <w:rPr>
                <w:b/>
                <w:bCs/>
                <w:color w:val="000000"/>
              </w:rPr>
              <w:t>почему-то</w:t>
            </w:r>
            <w:r w:rsidRPr="00DB29FD">
              <w:rPr>
                <w:color w:val="000000"/>
              </w:rPr>
              <w:t xml:space="preserve"> не принято</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33</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Только получается</w:t>
            </w:r>
            <w:r w:rsidRPr="00DB29FD">
              <w:rPr>
                <w:color w:val="000000"/>
              </w:rPr>
              <w:t>, что</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34</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Даже если</w:t>
            </w:r>
            <w:r w:rsidRPr="00DB29FD">
              <w:rPr>
                <w:color w:val="000000"/>
              </w:rPr>
              <w:t xml:space="preserve"> </w:t>
            </w:r>
            <w:r w:rsidRPr="00A054AA">
              <w:rPr>
                <w:b/>
                <w:color w:val="000000"/>
              </w:rPr>
              <w:t>неопороченные</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35</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Опять же</w:t>
            </w:r>
            <w:r w:rsidRPr="00DB29FD">
              <w:rPr>
                <w:color w:val="000000"/>
              </w:rPr>
              <w:t xml:space="preserve">, с точки зрения </w:t>
            </w:r>
            <w:r w:rsidRPr="00DB29FD">
              <w:rPr>
                <w:b/>
                <w:bCs/>
                <w:color w:val="000000"/>
              </w:rPr>
              <w:t xml:space="preserve">именно уголовных </w:t>
            </w:r>
            <w:r w:rsidRPr="00DB29FD">
              <w:rPr>
                <w:color w:val="000000"/>
              </w:rPr>
              <w:t>дел</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36</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Это </w:t>
            </w:r>
            <w:r w:rsidRPr="00DB29FD">
              <w:rPr>
                <w:b/>
                <w:bCs/>
                <w:color w:val="000000"/>
              </w:rPr>
              <w:t>опять же</w:t>
            </w:r>
            <w:r w:rsidRPr="00DB29FD">
              <w:rPr>
                <w:color w:val="000000"/>
              </w:rPr>
              <w:t xml:space="preserve"> потому, что люди, </w:t>
            </w:r>
            <w:r w:rsidRPr="00DB29FD">
              <w:rPr>
                <w:b/>
                <w:bCs/>
                <w:color w:val="000000"/>
              </w:rPr>
              <w:t>даже признавая</w:t>
            </w:r>
            <w:r w:rsidRPr="00DB29FD">
              <w:rPr>
                <w:color w:val="000000"/>
              </w:rPr>
              <w:t xml:space="preserve"> свои ошибки</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37</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Где-то</w:t>
            </w:r>
            <w:r w:rsidRPr="00DB29FD">
              <w:rPr>
                <w:color w:val="000000"/>
              </w:rPr>
              <w:t xml:space="preserve"> чуть больше одного процента от общего числа</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38</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А вот с точки</w:t>
            </w:r>
            <w:r w:rsidRPr="00DB29FD">
              <w:rPr>
                <w:color w:val="000000"/>
              </w:rPr>
              <w:t xml:space="preserve"> зрения судей</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247245">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39</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С </w:t>
            </w:r>
            <w:r w:rsidRPr="00DB29FD">
              <w:rPr>
                <w:b/>
                <w:bCs/>
                <w:color w:val="000000"/>
              </w:rPr>
              <w:t>такими же</w:t>
            </w:r>
            <w:r w:rsidRPr="00DB29FD">
              <w:rPr>
                <w:color w:val="000000"/>
              </w:rPr>
              <w:t xml:space="preserve"> слабостями и пороками</w:t>
            </w:r>
          </w:p>
        </w:tc>
        <w:tc>
          <w:tcPr>
            <w:tcW w:w="3260" w:type="dxa"/>
            <w:vMerge/>
            <w:tcBorders>
              <w:left w:val="nil"/>
              <w:bottom w:val="single" w:sz="4" w:space="0" w:color="auto"/>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247245">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40</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И </w:t>
            </w:r>
            <w:r w:rsidRPr="00DB29FD">
              <w:rPr>
                <w:b/>
                <w:bCs/>
                <w:color w:val="000000"/>
              </w:rPr>
              <w:t>только по максимуму</w:t>
            </w:r>
          </w:p>
        </w:tc>
        <w:tc>
          <w:tcPr>
            <w:tcW w:w="3260" w:type="dxa"/>
            <w:vMerge/>
            <w:tcBorders>
              <w:top w:val="single" w:sz="4" w:space="0" w:color="auto"/>
              <w:left w:val="nil"/>
              <w:bottom w:val="single" w:sz="4" w:space="0" w:color="auto"/>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bottom w:val="single" w:sz="4" w:space="0" w:color="auto"/>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9D0663">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41</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И </w:t>
            </w:r>
            <w:r w:rsidRPr="00DB29FD">
              <w:rPr>
                <w:b/>
                <w:bCs/>
                <w:color w:val="000000"/>
              </w:rPr>
              <w:t>даже не замечают</w:t>
            </w:r>
            <w:r w:rsidRPr="00DB29FD">
              <w:rPr>
                <w:color w:val="000000"/>
              </w:rPr>
              <w:t xml:space="preserve"> этого</w:t>
            </w:r>
          </w:p>
        </w:tc>
        <w:tc>
          <w:tcPr>
            <w:tcW w:w="3260" w:type="dxa"/>
            <w:vMerge w:val="restart"/>
            <w:tcBorders>
              <w:top w:val="single" w:sz="4" w:space="0" w:color="auto"/>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val="restart"/>
            <w:tcBorders>
              <w:top w:val="single" w:sz="4" w:space="0" w:color="auto"/>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42</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Все это</w:t>
            </w:r>
            <w:r w:rsidRPr="00DB29FD">
              <w:rPr>
                <w:color w:val="000000"/>
              </w:rPr>
              <w:t xml:space="preserve"> рождает ложные убеждения</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247245">
        <w:trPr>
          <w:trHeight w:val="981"/>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43</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 xml:space="preserve">Даже если </w:t>
            </w:r>
            <w:r w:rsidRPr="00A054AA">
              <w:rPr>
                <w:b/>
                <w:color w:val="000000"/>
              </w:rPr>
              <w:t>судья</w:t>
            </w:r>
            <w:r w:rsidRPr="00DB29FD">
              <w:rPr>
                <w:color w:val="000000"/>
              </w:rPr>
              <w:t xml:space="preserve"> искренне пытается отрыть истину</w:t>
            </w:r>
          </w:p>
        </w:tc>
        <w:tc>
          <w:tcPr>
            <w:tcW w:w="3260" w:type="dxa"/>
            <w:vMerge/>
            <w:tcBorders>
              <w:left w:val="nil"/>
              <w:bottom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bottom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44</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В суде, как правило, происходит </w:t>
            </w:r>
            <w:r w:rsidRPr="00DB29FD">
              <w:rPr>
                <w:b/>
                <w:bCs/>
                <w:color w:val="000000"/>
              </w:rPr>
              <w:t>не научная</w:t>
            </w:r>
            <w:r w:rsidRPr="00DB29FD">
              <w:rPr>
                <w:color w:val="000000"/>
              </w:rPr>
              <w:t xml:space="preserve"> дискуссия</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A054AA">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45</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Вот почему</w:t>
            </w:r>
            <w:r w:rsidRPr="00DB29FD">
              <w:rPr>
                <w:color w:val="000000"/>
              </w:rPr>
              <w:t xml:space="preserve"> им жизненно необходимо хорошо говорить</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A054AA">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46</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Я видел </w:t>
            </w:r>
            <w:r w:rsidRPr="00DB29FD">
              <w:rPr>
                <w:b/>
                <w:bCs/>
                <w:color w:val="000000"/>
              </w:rPr>
              <w:t>только в кино</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47</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A054AA">
              <w:rPr>
                <w:b/>
                <w:color w:val="000000"/>
              </w:rPr>
              <w:t>Не</w:t>
            </w:r>
            <w:r w:rsidRPr="00DB29FD">
              <w:rPr>
                <w:color w:val="000000"/>
              </w:rPr>
              <w:t xml:space="preserve"> </w:t>
            </w:r>
            <w:r w:rsidRPr="00DB29FD">
              <w:rPr>
                <w:b/>
                <w:bCs/>
                <w:color w:val="000000"/>
              </w:rPr>
              <w:t>только кормить</w:t>
            </w:r>
            <w:r w:rsidRPr="00DB29FD">
              <w:rPr>
                <w:color w:val="000000"/>
              </w:rPr>
              <w:t>, но и одевать по моде</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48</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Точно </w:t>
            </w:r>
            <w:r w:rsidRPr="00DB29FD">
              <w:rPr>
                <w:b/>
                <w:bCs/>
                <w:color w:val="000000"/>
              </w:rPr>
              <w:t>так же</w:t>
            </w:r>
            <w:r w:rsidRPr="00DB29FD">
              <w:rPr>
                <w:color w:val="000000"/>
              </w:rPr>
              <w:t xml:space="preserve"> места не столь отдалённые</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color w:val="000000"/>
              </w:rPr>
            </w:pPr>
            <w:r w:rsidRPr="00DB29FD">
              <w:rPr>
                <w:color w:val="000000"/>
              </w:rPr>
              <w:t>49</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color w:val="000000"/>
              </w:rPr>
            </w:pPr>
            <w:r w:rsidRPr="00DB29FD">
              <w:rPr>
                <w:color w:val="000000"/>
              </w:rPr>
              <w:t xml:space="preserve">Примерно </w:t>
            </w:r>
            <w:r w:rsidRPr="00DB29FD">
              <w:rPr>
                <w:b/>
                <w:bCs/>
                <w:color w:val="000000"/>
              </w:rPr>
              <w:t>так же</w:t>
            </w:r>
            <w:r w:rsidRPr="00DB29FD">
              <w:rPr>
                <w:color w:val="000000"/>
              </w:rPr>
              <w:t>, как патриций</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50</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А, во-вторых</w:t>
            </w:r>
            <w:r w:rsidRPr="00DB29FD">
              <w:rPr>
                <w:color w:val="000000"/>
              </w:rPr>
              <w:t xml:space="preserve"> - во-первых.</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51</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А судьи</w:t>
            </w:r>
            <w:r w:rsidRPr="00DB29FD">
              <w:rPr>
                <w:color w:val="000000"/>
              </w:rPr>
              <w:t xml:space="preserve"> кто?</w:t>
            </w: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right w:val="single" w:sz="4" w:space="0" w:color="auto"/>
            </w:tcBorders>
            <w:shd w:val="clear" w:color="auto" w:fill="auto"/>
            <w:noWrap/>
            <w:vAlign w:val="bottom"/>
            <w:hideMark/>
          </w:tcPr>
          <w:p w:rsidR="009D0663" w:rsidRPr="00DB29FD" w:rsidRDefault="009D0663" w:rsidP="009D0663">
            <w:pPr>
              <w:rPr>
                <w:color w:val="000000"/>
              </w:rPr>
            </w:pPr>
          </w:p>
        </w:tc>
      </w:tr>
      <w:tr w:rsidR="009D0663" w:rsidRPr="00DB29FD" w:rsidTr="00DB29FD">
        <w:trPr>
          <w:trHeight w:val="300"/>
        </w:trPr>
        <w:tc>
          <w:tcPr>
            <w:tcW w:w="456" w:type="dxa"/>
            <w:tcBorders>
              <w:top w:val="nil"/>
              <w:left w:val="single" w:sz="4" w:space="0" w:color="auto"/>
              <w:bottom w:val="single" w:sz="4" w:space="0" w:color="auto"/>
              <w:right w:val="single" w:sz="4" w:space="0" w:color="auto"/>
            </w:tcBorders>
            <w:shd w:val="clear" w:color="auto" w:fill="auto"/>
            <w:noWrap/>
            <w:vAlign w:val="center"/>
          </w:tcPr>
          <w:p w:rsidR="009D0663" w:rsidRPr="00DB29FD" w:rsidRDefault="009D0663" w:rsidP="009D0663">
            <w:pPr>
              <w:rPr>
                <w:bCs/>
                <w:color w:val="000000"/>
              </w:rPr>
            </w:pPr>
            <w:r w:rsidRPr="00DB29FD">
              <w:rPr>
                <w:bCs/>
                <w:color w:val="000000"/>
              </w:rPr>
              <w:t>52</w:t>
            </w:r>
          </w:p>
        </w:tc>
        <w:tc>
          <w:tcPr>
            <w:tcW w:w="2771" w:type="dxa"/>
            <w:tcBorders>
              <w:top w:val="nil"/>
              <w:left w:val="single" w:sz="4" w:space="0" w:color="auto"/>
              <w:bottom w:val="single" w:sz="4" w:space="0" w:color="auto"/>
              <w:right w:val="single" w:sz="4" w:space="0" w:color="auto"/>
            </w:tcBorders>
            <w:shd w:val="clear" w:color="auto" w:fill="auto"/>
            <w:vAlign w:val="center"/>
          </w:tcPr>
          <w:p w:rsidR="009D0663" w:rsidRPr="00DB29FD" w:rsidRDefault="009D0663" w:rsidP="009D0663">
            <w:pPr>
              <w:rPr>
                <w:b/>
                <w:bCs/>
                <w:color w:val="000000"/>
              </w:rPr>
            </w:pPr>
            <w:r w:rsidRPr="00DB29FD">
              <w:rPr>
                <w:b/>
                <w:bCs/>
                <w:color w:val="000000"/>
              </w:rPr>
              <w:t>А теперь</w:t>
            </w:r>
            <w:r w:rsidRPr="00DB29FD">
              <w:rPr>
                <w:color w:val="000000"/>
              </w:rPr>
              <w:t xml:space="preserve"> представьте себе</w:t>
            </w:r>
          </w:p>
        </w:tc>
        <w:tc>
          <w:tcPr>
            <w:tcW w:w="3260" w:type="dxa"/>
            <w:vMerge/>
            <w:tcBorders>
              <w:left w:val="nil"/>
              <w:bottom w:val="single" w:sz="4" w:space="0" w:color="auto"/>
              <w:right w:val="single" w:sz="4" w:space="0" w:color="auto"/>
            </w:tcBorders>
            <w:shd w:val="clear" w:color="auto" w:fill="auto"/>
            <w:noWrap/>
            <w:vAlign w:val="bottom"/>
            <w:hideMark/>
          </w:tcPr>
          <w:p w:rsidR="009D0663" w:rsidRPr="00DB29FD" w:rsidRDefault="009D0663" w:rsidP="009D0663">
            <w:pPr>
              <w:rPr>
                <w:color w:val="000000"/>
              </w:rPr>
            </w:pPr>
          </w:p>
        </w:tc>
        <w:tc>
          <w:tcPr>
            <w:tcW w:w="3260" w:type="dxa"/>
            <w:vMerge/>
            <w:tcBorders>
              <w:left w:val="nil"/>
              <w:bottom w:val="single" w:sz="4" w:space="0" w:color="auto"/>
              <w:right w:val="single" w:sz="4" w:space="0" w:color="auto"/>
            </w:tcBorders>
            <w:shd w:val="clear" w:color="auto" w:fill="auto"/>
            <w:noWrap/>
            <w:vAlign w:val="bottom"/>
            <w:hideMark/>
          </w:tcPr>
          <w:p w:rsidR="009D0663" w:rsidRPr="00DB29FD" w:rsidRDefault="009D0663" w:rsidP="009D0663">
            <w:pPr>
              <w:rPr>
                <w:color w:val="000000"/>
              </w:rPr>
            </w:pPr>
          </w:p>
        </w:tc>
      </w:tr>
    </w:tbl>
    <w:p w:rsidR="002B6AC6" w:rsidRDefault="00894F4C" w:rsidP="00922553">
      <w:pPr>
        <w:pStyle w:val="2"/>
        <w:tabs>
          <w:tab w:val="left" w:pos="1170"/>
        </w:tabs>
        <w:spacing w:line="360" w:lineRule="auto"/>
        <w:jc w:val="both"/>
        <w:rPr>
          <w:b w:val="0"/>
          <w:sz w:val="28"/>
          <w:szCs w:val="28"/>
        </w:rPr>
      </w:pPr>
      <w:bookmarkStart w:id="238" w:name="_Toc481516948"/>
      <w:bookmarkStart w:id="239" w:name="_Toc482379726"/>
      <w:bookmarkStart w:id="240" w:name="_Toc482621055"/>
      <w:r>
        <w:rPr>
          <w:b w:val="0"/>
          <w:sz w:val="28"/>
          <w:szCs w:val="28"/>
        </w:rPr>
        <w:lastRenderedPageBreak/>
        <w:t xml:space="preserve">Результаты автоматического поиска акцентного выделения в тексте на основе лексической информации показали, что требуется ввести ряд ограничений на поиск лексических маркеров. Например, стоит учитывать такие части речи как неопределённые местоимения, которые выделялись в тексте как акцентные единицы с постфиксом </w:t>
      </w:r>
      <w:r w:rsidR="002B6AC6" w:rsidRPr="002B6AC6">
        <w:rPr>
          <w:b w:val="0"/>
          <w:i/>
          <w:sz w:val="28"/>
          <w:szCs w:val="28"/>
        </w:rPr>
        <w:t>-</w:t>
      </w:r>
      <w:r w:rsidRPr="002B6AC6">
        <w:rPr>
          <w:b w:val="0"/>
          <w:i/>
          <w:sz w:val="28"/>
          <w:szCs w:val="28"/>
        </w:rPr>
        <w:t>то</w:t>
      </w:r>
      <w:r>
        <w:rPr>
          <w:b w:val="0"/>
          <w:sz w:val="28"/>
          <w:szCs w:val="28"/>
        </w:rPr>
        <w:t>, которые, однако, не всегда указывают на наличие акцентного выделения.</w:t>
      </w:r>
      <w:bookmarkEnd w:id="238"/>
      <w:bookmarkEnd w:id="239"/>
      <w:bookmarkEnd w:id="240"/>
      <w:r>
        <w:rPr>
          <w:b w:val="0"/>
          <w:sz w:val="28"/>
          <w:szCs w:val="28"/>
        </w:rPr>
        <w:t xml:space="preserve"> </w:t>
      </w:r>
    </w:p>
    <w:p w:rsidR="002B6AC6" w:rsidRPr="002B6AC6" w:rsidRDefault="002B6AC6" w:rsidP="002B6AC6">
      <w:pPr>
        <w:pStyle w:val="3"/>
        <w:spacing w:line="360" w:lineRule="auto"/>
        <w:jc w:val="both"/>
        <w:rPr>
          <w:rFonts w:ascii="Times New Roman" w:hAnsi="Times New Roman" w:cs="Times New Roman"/>
          <w:b w:val="0"/>
          <w:i/>
          <w:color w:val="auto"/>
          <w:sz w:val="28"/>
          <w:szCs w:val="28"/>
        </w:rPr>
      </w:pPr>
      <w:bookmarkStart w:id="241" w:name="_Toc482621056"/>
      <w:r w:rsidRPr="002B6AC6">
        <w:rPr>
          <w:rFonts w:ascii="Times New Roman" w:hAnsi="Times New Roman" w:cs="Times New Roman"/>
          <w:b w:val="0"/>
          <w:i/>
          <w:color w:val="auto"/>
          <w:sz w:val="28"/>
          <w:szCs w:val="28"/>
        </w:rPr>
        <w:t xml:space="preserve">2.6.2. Результаты алгоритма поиска акцентного выделения на основе </w:t>
      </w:r>
      <w:r>
        <w:rPr>
          <w:rFonts w:ascii="Times New Roman" w:hAnsi="Times New Roman" w:cs="Times New Roman"/>
          <w:b w:val="0"/>
          <w:i/>
          <w:color w:val="auto"/>
          <w:sz w:val="28"/>
          <w:szCs w:val="28"/>
        </w:rPr>
        <w:t>синтаксичес</w:t>
      </w:r>
      <w:r w:rsidRPr="002B6AC6">
        <w:rPr>
          <w:rFonts w:ascii="Times New Roman" w:hAnsi="Times New Roman" w:cs="Times New Roman"/>
          <w:b w:val="0"/>
          <w:i/>
          <w:color w:val="auto"/>
          <w:sz w:val="28"/>
          <w:szCs w:val="28"/>
        </w:rPr>
        <w:t>кой информации</w:t>
      </w:r>
      <w:bookmarkEnd w:id="241"/>
    </w:p>
    <w:p w:rsidR="00922553" w:rsidRPr="00A9319E" w:rsidRDefault="00922553" w:rsidP="00922553">
      <w:pPr>
        <w:pStyle w:val="2"/>
        <w:tabs>
          <w:tab w:val="left" w:pos="1170"/>
        </w:tabs>
        <w:spacing w:line="360" w:lineRule="auto"/>
        <w:jc w:val="both"/>
        <w:rPr>
          <w:b w:val="0"/>
          <w:sz w:val="28"/>
          <w:szCs w:val="28"/>
        </w:rPr>
      </w:pPr>
      <w:bookmarkStart w:id="242" w:name="_Toc481516950"/>
      <w:bookmarkStart w:id="243" w:name="_Toc482379728"/>
      <w:bookmarkStart w:id="244" w:name="_Toc482621057"/>
      <w:r>
        <w:rPr>
          <w:b w:val="0"/>
          <w:sz w:val="28"/>
          <w:szCs w:val="28"/>
        </w:rPr>
        <w:t>После реализации алгоритма автоматического поиска акцентного выделения в текстах публицистического, художественного и научного стиля были выделены следующие случаи акцентного выделения, вызванного определённым порядком слов во фразе.</w:t>
      </w:r>
      <w:r w:rsidRPr="001406DF">
        <w:rPr>
          <w:b w:val="0"/>
          <w:sz w:val="28"/>
          <w:szCs w:val="28"/>
        </w:rPr>
        <w:t xml:space="preserve"> </w:t>
      </w:r>
      <w:r w:rsidR="00E10786">
        <w:rPr>
          <w:b w:val="0"/>
          <w:sz w:val="28"/>
          <w:szCs w:val="28"/>
        </w:rPr>
        <w:t xml:space="preserve">Для моделей с наличием подлежащего было поставлено условие, заключающееся в том, что определения могут </w:t>
      </w:r>
      <w:r w:rsidR="00A9319E">
        <w:rPr>
          <w:b w:val="0"/>
          <w:sz w:val="28"/>
          <w:szCs w:val="28"/>
        </w:rPr>
        <w:t>распространять фразу</w:t>
      </w:r>
      <w:r w:rsidR="00E10786">
        <w:rPr>
          <w:b w:val="0"/>
          <w:sz w:val="28"/>
          <w:szCs w:val="28"/>
        </w:rPr>
        <w:t xml:space="preserve"> в том случае, если данн</w:t>
      </w:r>
      <w:r w:rsidR="00A9319E">
        <w:rPr>
          <w:b w:val="0"/>
          <w:sz w:val="28"/>
          <w:szCs w:val="28"/>
        </w:rPr>
        <w:t>ые определения</w:t>
      </w:r>
      <w:r w:rsidR="00A9319E" w:rsidRPr="00A9319E">
        <w:rPr>
          <w:b w:val="0"/>
          <w:sz w:val="28"/>
          <w:szCs w:val="28"/>
        </w:rPr>
        <w:t xml:space="preserve"> </w:t>
      </w:r>
      <w:r w:rsidR="00A9319E">
        <w:rPr>
          <w:b w:val="0"/>
          <w:sz w:val="28"/>
          <w:szCs w:val="28"/>
        </w:rPr>
        <w:t>не является частью анализируемой модели.</w:t>
      </w:r>
      <w:bookmarkEnd w:id="242"/>
      <w:bookmarkEnd w:id="243"/>
      <w:bookmarkEnd w:id="244"/>
    </w:p>
    <w:p w:rsidR="008404A8" w:rsidRDefault="00A9319E" w:rsidP="00922553">
      <w:pPr>
        <w:pStyle w:val="2"/>
        <w:tabs>
          <w:tab w:val="left" w:pos="1170"/>
        </w:tabs>
        <w:spacing w:line="360" w:lineRule="auto"/>
        <w:jc w:val="both"/>
        <w:rPr>
          <w:b w:val="0"/>
          <w:sz w:val="28"/>
          <w:szCs w:val="28"/>
        </w:rPr>
      </w:pPr>
      <w:bookmarkStart w:id="245" w:name="_Toc481516951"/>
      <w:bookmarkStart w:id="246" w:name="_Toc482379729"/>
      <w:bookmarkStart w:id="247" w:name="_Toc482621058"/>
      <w:r>
        <w:rPr>
          <w:b w:val="0"/>
          <w:sz w:val="28"/>
          <w:szCs w:val="28"/>
        </w:rPr>
        <w:t>По результатам анализа д</w:t>
      </w:r>
      <w:r w:rsidR="00922553">
        <w:rPr>
          <w:b w:val="0"/>
          <w:sz w:val="28"/>
          <w:szCs w:val="28"/>
        </w:rPr>
        <w:t xml:space="preserve">ля текста публицистического стиля было обнаружено </w:t>
      </w:r>
      <w:r w:rsidR="008404A8" w:rsidRPr="008404A8">
        <w:rPr>
          <w:b w:val="0"/>
          <w:sz w:val="28"/>
          <w:szCs w:val="28"/>
        </w:rPr>
        <w:t>44</w:t>
      </w:r>
      <w:r w:rsidR="00922553">
        <w:rPr>
          <w:b w:val="0"/>
          <w:sz w:val="28"/>
          <w:szCs w:val="28"/>
        </w:rPr>
        <w:t xml:space="preserve"> реализации акцентного выделения. Для текста художественного стиля было обнаружено </w:t>
      </w:r>
      <w:r w:rsidR="008404A8" w:rsidRPr="008404A8">
        <w:rPr>
          <w:b w:val="0"/>
          <w:sz w:val="28"/>
          <w:szCs w:val="28"/>
        </w:rPr>
        <w:t>27</w:t>
      </w:r>
      <w:r w:rsidR="00922553">
        <w:rPr>
          <w:b w:val="0"/>
          <w:sz w:val="28"/>
          <w:szCs w:val="28"/>
        </w:rPr>
        <w:t xml:space="preserve"> реализаций акцентного выделения. Для текста научного стиля было обнаружено 1</w:t>
      </w:r>
      <w:r w:rsidR="008404A8" w:rsidRPr="008404A8">
        <w:rPr>
          <w:b w:val="0"/>
          <w:sz w:val="28"/>
          <w:szCs w:val="28"/>
        </w:rPr>
        <w:t>8</w:t>
      </w:r>
      <w:r w:rsidR="00922553">
        <w:rPr>
          <w:b w:val="0"/>
          <w:sz w:val="28"/>
          <w:szCs w:val="28"/>
        </w:rPr>
        <w:t xml:space="preserve"> реализаций акцентного выделения.</w:t>
      </w:r>
      <w:bookmarkEnd w:id="245"/>
      <w:bookmarkEnd w:id="246"/>
      <w:bookmarkEnd w:id="247"/>
      <w:r w:rsidR="008404A8" w:rsidRPr="008404A8">
        <w:rPr>
          <w:b w:val="0"/>
          <w:sz w:val="28"/>
          <w:szCs w:val="28"/>
        </w:rPr>
        <w:t xml:space="preserve"> </w:t>
      </w:r>
    </w:p>
    <w:p w:rsidR="00235436" w:rsidRPr="00247245" w:rsidRDefault="008404A8" w:rsidP="00DC0934">
      <w:pPr>
        <w:pStyle w:val="2"/>
        <w:tabs>
          <w:tab w:val="left" w:pos="1170"/>
        </w:tabs>
        <w:spacing w:line="360" w:lineRule="auto"/>
        <w:jc w:val="both"/>
        <w:rPr>
          <w:b w:val="0"/>
          <w:sz w:val="28"/>
          <w:szCs w:val="28"/>
        </w:rPr>
      </w:pPr>
      <w:bookmarkStart w:id="248" w:name="_Toc481516952"/>
      <w:bookmarkStart w:id="249" w:name="_Toc482379730"/>
      <w:bookmarkStart w:id="250" w:name="_Toc482621059"/>
      <w:r>
        <w:rPr>
          <w:b w:val="0"/>
          <w:sz w:val="28"/>
          <w:szCs w:val="28"/>
        </w:rPr>
        <w:t>Результаты поиска представлены в таблице 6. В столбцах 1, 2 и 3 приведены все найденные реализации акцентного выделения на основе синтаксической информации для текста публицистического, художественного и научного стилей соответственно.</w:t>
      </w:r>
      <w:bookmarkEnd w:id="248"/>
      <w:bookmarkEnd w:id="249"/>
      <w:bookmarkEnd w:id="250"/>
    </w:p>
    <w:p w:rsidR="00247245" w:rsidRPr="00247245" w:rsidRDefault="00247245" w:rsidP="00DC0934">
      <w:pPr>
        <w:pStyle w:val="2"/>
        <w:tabs>
          <w:tab w:val="left" w:pos="1170"/>
        </w:tabs>
        <w:spacing w:line="360" w:lineRule="auto"/>
        <w:jc w:val="both"/>
        <w:rPr>
          <w:b w:val="0"/>
          <w:sz w:val="28"/>
          <w:szCs w:val="28"/>
        </w:rPr>
      </w:pPr>
    </w:p>
    <w:tbl>
      <w:tblPr>
        <w:tblW w:w="13043" w:type="dxa"/>
        <w:tblInd w:w="93" w:type="dxa"/>
        <w:tblLook w:val="04A0" w:firstRow="1" w:lastRow="0" w:firstColumn="1" w:lastColumn="0" w:noHBand="0" w:noVBand="1"/>
      </w:tblPr>
      <w:tblGrid>
        <w:gridCol w:w="510"/>
        <w:gridCol w:w="6"/>
        <w:gridCol w:w="3414"/>
        <w:gridCol w:w="3000"/>
        <w:gridCol w:w="3098"/>
        <w:gridCol w:w="3015"/>
      </w:tblGrid>
      <w:tr w:rsidR="00DC0934" w:rsidRPr="009D0663" w:rsidTr="00DC0934">
        <w:trPr>
          <w:trHeight w:val="300"/>
        </w:trPr>
        <w:tc>
          <w:tcPr>
            <w:tcW w:w="13043" w:type="dxa"/>
            <w:gridSpan w:val="6"/>
            <w:tcBorders>
              <w:top w:val="nil"/>
              <w:bottom w:val="nil"/>
            </w:tcBorders>
            <w:shd w:val="clear" w:color="auto" w:fill="auto"/>
            <w:noWrap/>
            <w:vAlign w:val="center"/>
            <w:hideMark/>
          </w:tcPr>
          <w:p w:rsidR="00DC0934" w:rsidRPr="009D0663" w:rsidRDefault="00235436" w:rsidP="00235436">
            <w:pPr>
              <w:pStyle w:val="2"/>
              <w:tabs>
                <w:tab w:val="left" w:pos="1170"/>
              </w:tabs>
              <w:spacing w:line="360" w:lineRule="auto"/>
              <w:jc w:val="both"/>
              <w:rPr>
                <w:sz w:val="28"/>
                <w:szCs w:val="28"/>
              </w:rPr>
            </w:pPr>
            <w:bookmarkStart w:id="251" w:name="_Toc481516953"/>
            <w:bookmarkStart w:id="252" w:name="_Toc482379731"/>
            <w:bookmarkStart w:id="253" w:name="_Toc482621060"/>
            <w:r w:rsidRPr="009D0663">
              <w:rPr>
                <w:sz w:val="28"/>
                <w:szCs w:val="28"/>
              </w:rPr>
              <w:lastRenderedPageBreak/>
              <w:t>Таблица 6. Результаты автоматического поиска акцентного выделения в тексте на основе синтаксической информации</w:t>
            </w:r>
            <w:bookmarkEnd w:id="251"/>
            <w:bookmarkEnd w:id="252"/>
            <w:bookmarkEnd w:id="253"/>
          </w:p>
        </w:tc>
      </w:tr>
      <w:tr w:rsidR="00DC0934" w:rsidRPr="009D0663" w:rsidTr="00894F4C">
        <w:trPr>
          <w:gridAfter w:val="1"/>
          <w:wAfter w:w="3015" w:type="dxa"/>
          <w:trHeight w:val="436"/>
        </w:trPr>
        <w:tc>
          <w:tcPr>
            <w:tcW w:w="39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b/>
                <w:bCs/>
                <w:color w:val="000000"/>
              </w:rPr>
              <w:t>Текст публицистического стиля</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rsidR="00DC0934" w:rsidRPr="009D0663" w:rsidRDefault="00DC0934" w:rsidP="00DC0934">
            <w:pPr>
              <w:jc w:val="center"/>
              <w:rPr>
                <w:b/>
                <w:bCs/>
                <w:color w:val="000000"/>
              </w:rPr>
            </w:pPr>
            <w:r w:rsidRPr="009D0663">
              <w:rPr>
                <w:b/>
                <w:bCs/>
                <w:color w:val="000000"/>
              </w:rPr>
              <w:t>Текст художественного стиля</w:t>
            </w:r>
          </w:p>
        </w:tc>
        <w:tc>
          <w:tcPr>
            <w:tcW w:w="3098" w:type="dxa"/>
            <w:tcBorders>
              <w:top w:val="single" w:sz="4" w:space="0" w:color="auto"/>
              <w:left w:val="nil"/>
              <w:bottom w:val="single" w:sz="4" w:space="0" w:color="auto"/>
              <w:right w:val="single" w:sz="4" w:space="0" w:color="auto"/>
            </w:tcBorders>
            <w:shd w:val="clear" w:color="auto" w:fill="auto"/>
            <w:vAlign w:val="center"/>
            <w:hideMark/>
          </w:tcPr>
          <w:p w:rsidR="00DC0934" w:rsidRPr="009D0663" w:rsidRDefault="00DC0934" w:rsidP="00DC0934">
            <w:pPr>
              <w:jc w:val="center"/>
              <w:rPr>
                <w:b/>
                <w:bCs/>
                <w:color w:val="000000"/>
              </w:rPr>
            </w:pPr>
            <w:r w:rsidRPr="009D0663">
              <w:rPr>
                <w:b/>
                <w:bCs/>
                <w:color w:val="000000"/>
              </w:rPr>
              <w:t>Текст научного стиля</w:t>
            </w:r>
          </w:p>
        </w:tc>
      </w:tr>
      <w:tr w:rsidR="00DC0934" w:rsidRPr="009D0663" w:rsidTr="00894F4C">
        <w:trPr>
          <w:gridAfter w:val="1"/>
          <w:wAfter w:w="3015" w:type="dxa"/>
          <w:trHeight w:val="288"/>
        </w:trPr>
        <w:tc>
          <w:tcPr>
            <w:tcW w:w="10028" w:type="dxa"/>
            <w:gridSpan w:val="5"/>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jc w:val="center"/>
              <w:rPr>
                <w:color w:val="000000"/>
              </w:rPr>
            </w:pPr>
            <w:r w:rsidRPr="009D0663">
              <w:rPr>
                <w:b/>
                <w:bCs/>
                <w:color w:val="000000"/>
                <w:lang w:val="en-US"/>
              </w:rPr>
              <w:t>Object</w:t>
            </w:r>
            <w:r w:rsidRPr="009D0663">
              <w:rPr>
                <w:color w:val="000000"/>
                <w:lang w:val="en-US"/>
              </w:rPr>
              <w:t xml:space="preserve"> </w:t>
            </w:r>
            <w:r w:rsidRPr="009D0663">
              <w:rPr>
                <w:b/>
                <w:bCs/>
                <w:color w:val="000000"/>
                <w:lang w:val="en-US"/>
              </w:rPr>
              <w:t xml:space="preserve">– </w:t>
            </w:r>
            <w:r w:rsidRPr="009D0663">
              <w:rPr>
                <w:color w:val="000000"/>
                <w:lang w:val="en-US"/>
              </w:rPr>
              <w:t xml:space="preserve">predicate </w:t>
            </w:r>
            <w:r w:rsidRPr="009D0663">
              <w:rPr>
                <w:b/>
                <w:bCs/>
                <w:color w:val="000000"/>
                <w:lang w:val="en-US"/>
              </w:rPr>
              <w:t xml:space="preserve">– </w:t>
            </w:r>
            <w:r w:rsidRPr="009D0663">
              <w:rPr>
                <w:color w:val="000000"/>
                <w:lang w:val="en-US"/>
              </w:rPr>
              <w:t>subject</w:t>
            </w:r>
          </w:p>
        </w:tc>
      </w:tr>
      <w:tr w:rsidR="00DC0934" w:rsidRPr="00994209"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bCs/>
                <w:color w:val="000000"/>
                <w:lang w:val="en-US"/>
              </w:rPr>
              <w:t> 1</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rPr>
            </w:pPr>
            <w:r w:rsidRPr="009D0663">
              <w:rPr>
                <w:b/>
                <w:bCs/>
                <w:color w:val="000000"/>
              </w:rPr>
              <w:t>И на месте</w:t>
            </w:r>
            <w:r w:rsidRPr="009D0663">
              <w:rPr>
                <w:color w:val="000000"/>
              </w:rPr>
              <w:t xml:space="preserve"> (object) </w:t>
            </w:r>
            <w:r w:rsidRPr="009D0663">
              <w:rPr>
                <w:b/>
                <w:bCs/>
                <w:color w:val="000000"/>
              </w:rPr>
              <w:t>тех</w:t>
            </w:r>
            <w:r w:rsidRPr="009D0663">
              <w:rPr>
                <w:color w:val="000000"/>
              </w:rPr>
              <w:t xml:space="preserve"> (attribute) </w:t>
            </w:r>
            <w:r w:rsidRPr="009D0663">
              <w:rPr>
                <w:b/>
                <w:bCs/>
                <w:color w:val="000000"/>
              </w:rPr>
              <w:t>горемык</w:t>
            </w:r>
            <w:r w:rsidRPr="009D0663">
              <w:rPr>
                <w:color w:val="000000"/>
              </w:rPr>
              <w:t xml:space="preserve"> (object) может (predicate) оказаться (predicate) любой (object)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Лицо</w:t>
            </w:r>
            <w:r w:rsidRPr="009D0663">
              <w:rPr>
                <w:color w:val="000000"/>
                <w:lang w:val="en-US"/>
              </w:rPr>
              <w:t xml:space="preserve"> (object) </w:t>
            </w:r>
            <w:r w:rsidRPr="009D0663">
              <w:rPr>
                <w:b/>
                <w:bCs/>
                <w:color w:val="000000"/>
              </w:rPr>
              <w:t>его</w:t>
            </w:r>
            <w:r w:rsidRPr="009D0663">
              <w:rPr>
                <w:color w:val="000000"/>
                <w:lang w:val="en-US"/>
              </w:rPr>
              <w:t xml:space="preserve"> (object) </w:t>
            </w:r>
            <w:r w:rsidRPr="009D0663">
              <w:rPr>
                <w:color w:val="000000"/>
              </w:rPr>
              <w:t>избороздили</w:t>
            </w:r>
            <w:r w:rsidRPr="009D0663">
              <w:rPr>
                <w:color w:val="000000"/>
                <w:lang w:val="en-US"/>
              </w:rPr>
              <w:t xml:space="preserve"> (predicate) </w:t>
            </w:r>
            <w:r w:rsidRPr="009D0663">
              <w:rPr>
                <w:color w:val="000000"/>
              </w:rPr>
              <w:t>морщины</w:t>
            </w:r>
            <w:r w:rsidRPr="009D0663">
              <w:rPr>
                <w:color w:val="000000"/>
                <w:lang w:val="en-US"/>
              </w:rPr>
              <w:t xml:space="preserve"> (subject)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В</w:t>
            </w:r>
            <w:r w:rsidRPr="009D0663">
              <w:rPr>
                <w:b/>
                <w:bCs/>
                <w:color w:val="000000"/>
                <w:lang w:val="en-US"/>
              </w:rPr>
              <w:t xml:space="preserve"> </w:t>
            </w:r>
            <w:r w:rsidRPr="009D0663">
              <w:rPr>
                <w:b/>
                <w:bCs/>
                <w:color w:val="000000"/>
              </w:rPr>
              <w:t>качестве</w:t>
            </w:r>
            <w:r w:rsidRPr="009D0663">
              <w:rPr>
                <w:b/>
                <w:bCs/>
                <w:color w:val="000000"/>
                <w:lang w:val="en-US"/>
              </w:rPr>
              <w:t xml:space="preserve"> </w:t>
            </w:r>
            <w:r w:rsidRPr="009D0663">
              <w:rPr>
                <w:color w:val="000000"/>
                <w:lang w:val="en-US"/>
              </w:rPr>
              <w:t>(object)</w:t>
            </w:r>
            <w:r w:rsidRPr="009D0663">
              <w:rPr>
                <w:b/>
                <w:bCs/>
                <w:color w:val="000000"/>
                <w:lang w:val="en-US"/>
              </w:rPr>
              <w:t xml:space="preserve"> </w:t>
            </w:r>
            <w:r w:rsidRPr="009D0663">
              <w:rPr>
                <w:b/>
                <w:bCs/>
                <w:color w:val="000000"/>
              </w:rPr>
              <w:t>формальных</w:t>
            </w:r>
            <w:r w:rsidRPr="009D0663">
              <w:rPr>
                <w:b/>
                <w:bCs/>
                <w:color w:val="000000"/>
                <w:lang w:val="en-US"/>
              </w:rPr>
              <w:t xml:space="preserve"> </w:t>
            </w:r>
            <w:r w:rsidRPr="009D0663">
              <w:rPr>
                <w:color w:val="000000"/>
                <w:lang w:val="en-US"/>
              </w:rPr>
              <w:t>(attribute)</w:t>
            </w:r>
            <w:r w:rsidRPr="009D0663">
              <w:rPr>
                <w:b/>
                <w:bCs/>
                <w:color w:val="000000"/>
                <w:lang w:val="en-US"/>
              </w:rPr>
              <w:t xml:space="preserve"> </w:t>
            </w:r>
            <w:r w:rsidRPr="009D0663">
              <w:rPr>
                <w:b/>
                <w:bCs/>
                <w:color w:val="000000"/>
              </w:rPr>
              <w:t>показателей</w:t>
            </w:r>
            <w:r w:rsidRPr="009D0663">
              <w:rPr>
                <w:b/>
                <w:bCs/>
                <w:color w:val="000000"/>
                <w:lang w:val="en-US"/>
              </w:rPr>
              <w:t xml:space="preserve"> </w:t>
            </w:r>
            <w:r w:rsidRPr="009D0663">
              <w:rPr>
                <w:color w:val="000000"/>
                <w:lang w:val="en-US"/>
              </w:rPr>
              <w:t>(object)</w:t>
            </w:r>
            <w:r w:rsidRPr="009D0663">
              <w:rPr>
                <w:b/>
                <w:bCs/>
                <w:color w:val="000000"/>
                <w:lang w:val="en-US"/>
              </w:rPr>
              <w:t xml:space="preserve"> </w:t>
            </w:r>
            <w:r w:rsidRPr="009D0663">
              <w:rPr>
                <w:b/>
                <w:bCs/>
                <w:color w:val="000000"/>
              </w:rPr>
              <w:t>сегментирующей</w:t>
            </w:r>
            <w:r w:rsidRPr="009D0663">
              <w:rPr>
                <w:b/>
                <w:bCs/>
                <w:color w:val="000000"/>
                <w:lang w:val="en-US"/>
              </w:rPr>
              <w:t xml:space="preserve"> </w:t>
            </w:r>
            <w:r w:rsidRPr="009D0663">
              <w:rPr>
                <w:color w:val="000000"/>
                <w:lang w:val="en-US"/>
              </w:rPr>
              <w:t>(attribute)</w:t>
            </w:r>
            <w:r w:rsidRPr="009D0663">
              <w:rPr>
                <w:b/>
                <w:bCs/>
                <w:color w:val="000000"/>
                <w:lang w:val="en-US"/>
              </w:rPr>
              <w:t xml:space="preserve"> </w:t>
            </w:r>
            <w:r w:rsidRPr="009D0663">
              <w:rPr>
                <w:b/>
                <w:bCs/>
                <w:color w:val="000000"/>
              </w:rPr>
              <w:t>силы</w:t>
            </w:r>
            <w:r w:rsidRPr="009D0663">
              <w:rPr>
                <w:b/>
                <w:bCs/>
                <w:color w:val="000000"/>
                <w:lang w:val="en-US"/>
              </w:rPr>
              <w:t xml:space="preserve"> </w:t>
            </w:r>
            <w:r w:rsidRPr="009D0663">
              <w:rPr>
                <w:color w:val="000000"/>
                <w:lang w:val="en-US"/>
              </w:rPr>
              <w:t>(object)</w:t>
            </w:r>
            <w:r w:rsidRPr="009D0663">
              <w:rPr>
                <w:b/>
                <w:bCs/>
                <w:color w:val="000000"/>
                <w:lang w:val="en-US"/>
              </w:rPr>
              <w:t xml:space="preserve"> </w:t>
            </w:r>
            <w:r w:rsidRPr="009D0663">
              <w:rPr>
                <w:b/>
                <w:bCs/>
                <w:color w:val="000000"/>
              </w:rPr>
              <w:t>словоразделов</w:t>
            </w:r>
            <w:r w:rsidRPr="009D0663">
              <w:rPr>
                <w:b/>
                <w:bCs/>
                <w:color w:val="000000"/>
                <w:lang w:val="en-US"/>
              </w:rPr>
              <w:t xml:space="preserve"> </w:t>
            </w:r>
            <w:r w:rsidRPr="009D0663">
              <w:rPr>
                <w:color w:val="000000"/>
                <w:lang w:val="en-US"/>
              </w:rPr>
              <w:t xml:space="preserve">(object) </w:t>
            </w:r>
            <w:r w:rsidRPr="009D0663">
              <w:rPr>
                <w:color w:val="000000"/>
              </w:rPr>
              <w:t>выступают</w:t>
            </w:r>
            <w:r w:rsidRPr="009D0663">
              <w:rPr>
                <w:color w:val="000000"/>
                <w:lang w:val="en-US"/>
              </w:rPr>
              <w:t xml:space="preserve"> (predicate) </w:t>
            </w:r>
            <w:r w:rsidRPr="009D0663">
              <w:rPr>
                <w:color w:val="000000"/>
              </w:rPr>
              <w:t>знаки</w:t>
            </w:r>
            <w:r w:rsidRPr="009D0663">
              <w:rPr>
                <w:color w:val="000000"/>
                <w:lang w:val="en-US"/>
              </w:rPr>
              <w:t xml:space="preserve"> (subject)</w:t>
            </w:r>
          </w:p>
        </w:tc>
      </w:tr>
      <w:tr w:rsidR="00DC0934" w:rsidRPr="009D0663"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lang w:val="en-US"/>
              </w:rPr>
            </w:pPr>
            <w:r w:rsidRPr="009D0663">
              <w:rPr>
                <w:bCs/>
                <w:color w:val="000000"/>
                <w:lang w:val="en-US"/>
              </w:rPr>
              <w:t> 2</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rPr>
            </w:pPr>
            <w:r w:rsidRPr="009D0663">
              <w:rPr>
                <w:b/>
                <w:bCs/>
                <w:color w:val="FF0000"/>
              </w:rPr>
              <w:t>на</w:t>
            </w:r>
            <w:r w:rsidRPr="009D0663">
              <w:rPr>
                <w:b/>
                <w:bCs/>
                <w:color w:val="FF0000"/>
                <w:lang w:val="en-US"/>
              </w:rPr>
              <w:t xml:space="preserve"> </w:t>
            </w:r>
            <w:r w:rsidRPr="009D0663">
              <w:rPr>
                <w:b/>
                <w:bCs/>
                <w:color w:val="FF0000"/>
              </w:rPr>
              <w:t>протяжении</w:t>
            </w:r>
            <w:r w:rsidRPr="009D0663">
              <w:rPr>
                <w:color w:val="FF0000"/>
                <w:lang w:val="en-US"/>
              </w:rPr>
              <w:t xml:space="preserve"> (object) </w:t>
            </w:r>
            <w:r w:rsidRPr="009D0663">
              <w:rPr>
                <w:b/>
                <w:bCs/>
                <w:color w:val="FF0000"/>
                <w:lang w:val="en-US"/>
              </w:rPr>
              <w:t xml:space="preserve">14 </w:t>
            </w:r>
            <w:r w:rsidRPr="009D0663">
              <w:rPr>
                <w:b/>
                <w:bCs/>
                <w:color w:val="FF0000"/>
              </w:rPr>
              <w:t>лет</w:t>
            </w:r>
            <w:r w:rsidRPr="009D0663">
              <w:rPr>
                <w:color w:val="FF0000"/>
                <w:lang w:val="en-US"/>
              </w:rPr>
              <w:t xml:space="preserve"> (object) </w:t>
            </w:r>
            <w:r w:rsidRPr="009D0663">
              <w:rPr>
                <w:color w:val="FF0000"/>
              </w:rPr>
              <w:t>находили</w:t>
            </w:r>
            <w:r w:rsidRPr="009D0663">
              <w:rPr>
                <w:color w:val="FF0000"/>
                <w:lang w:val="en-US"/>
              </w:rPr>
              <w:t xml:space="preserve"> (predicate) </w:t>
            </w:r>
            <w:r w:rsidRPr="009D0663">
              <w:rPr>
                <w:color w:val="FF0000"/>
              </w:rPr>
              <w:t>трупы</w:t>
            </w:r>
            <w:r w:rsidRPr="009D0663">
              <w:rPr>
                <w:color w:val="FF0000"/>
                <w:lang w:val="en-US"/>
              </w:rPr>
              <w:t xml:space="preserve"> (subject)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color w:val="000000"/>
              </w:rPr>
            </w:pPr>
            <w:r w:rsidRPr="009D0663">
              <w:rPr>
                <w:color w:val="000000"/>
              </w:rPr>
              <w:t xml:space="preserve">Между </w:t>
            </w:r>
            <w:r w:rsidRPr="009D0663">
              <w:rPr>
                <w:b/>
                <w:bCs/>
                <w:color w:val="000000"/>
              </w:rPr>
              <w:t>пальцев</w:t>
            </w:r>
            <w:r w:rsidRPr="009D0663">
              <w:rPr>
                <w:color w:val="000000"/>
              </w:rPr>
              <w:t xml:space="preserve"> (</w:t>
            </w:r>
            <w:r w:rsidRPr="009D0663">
              <w:rPr>
                <w:color w:val="000000"/>
                <w:lang w:val="en-US"/>
              </w:rPr>
              <w:t>object</w:t>
            </w:r>
            <w:r w:rsidRPr="009D0663">
              <w:rPr>
                <w:color w:val="000000"/>
              </w:rPr>
              <w:t>) дымилась (</w:t>
            </w:r>
            <w:r w:rsidRPr="009D0663">
              <w:rPr>
                <w:color w:val="000000"/>
                <w:lang w:val="en-US"/>
              </w:rPr>
              <w:t>predicate</w:t>
            </w:r>
            <w:r w:rsidRPr="009D0663">
              <w:rPr>
                <w:color w:val="000000"/>
              </w:rPr>
              <w:t>) сигарета (</w:t>
            </w:r>
            <w:r w:rsidRPr="009D0663">
              <w:rPr>
                <w:color w:val="000000"/>
                <w:lang w:val="en-US"/>
              </w:rPr>
              <w:t>subject</w:t>
            </w:r>
            <w:r w:rsidRPr="009D0663">
              <w:rPr>
                <w:color w:val="000000"/>
              </w:rPr>
              <w: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Аналогичную </w:t>
            </w:r>
            <w:r w:rsidRPr="009D0663">
              <w:rPr>
                <w:color w:val="000000"/>
              </w:rPr>
              <w:t>(</w:t>
            </w:r>
            <w:r w:rsidRPr="009D0663">
              <w:rPr>
                <w:color w:val="000000"/>
                <w:lang w:val="en-US"/>
              </w:rPr>
              <w:t>attribute</w:t>
            </w:r>
            <w:r w:rsidRPr="009D0663">
              <w:rPr>
                <w:color w:val="000000"/>
              </w:rPr>
              <w:t>)</w:t>
            </w:r>
            <w:r w:rsidRPr="009D0663">
              <w:rPr>
                <w:b/>
                <w:bCs/>
                <w:color w:val="000000"/>
              </w:rPr>
              <w:t xml:space="preserve"> функцию </w:t>
            </w:r>
            <w:r w:rsidRPr="009D0663">
              <w:rPr>
                <w:color w:val="000000"/>
              </w:rPr>
              <w:t>(</w:t>
            </w:r>
            <w:r w:rsidRPr="009D0663">
              <w:rPr>
                <w:color w:val="000000"/>
                <w:lang w:val="en-US"/>
              </w:rPr>
              <w:t>object</w:t>
            </w:r>
            <w:r w:rsidRPr="009D0663">
              <w:rPr>
                <w:color w:val="000000"/>
              </w:rPr>
              <w:t>) выполняют (</w:t>
            </w:r>
            <w:r w:rsidRPr="009D0663">
              <w:rPr>
                <w:color w:val="000000"/>
                <w:lang w:val="en-US"/>
              </w:rPr>
              <w:t>predicate</w:t>
            </w:r>
            <w:r w:rsidRPr="009D0663">
              <w:rPr>
                <w:color w:val="000000"/>
              </w:rPr>
              <w:t>) просодические (</w:t>
            </w:r>
            <w:r w:rsidRPr="009D0663">
              <w:rPr>
                <w:color w:val="000000"/>
                <w:lang w:val="en-US"/>
              </w:rPr>
              <w:t>attribute</w:t>
            </w:r>
            <w:r w:rsidRPr="009D0663">
              <w:rPr>
                <w:color w:val="000000"/>
              </w:rPr>
              <w:t>) средства (</w:t>
            </w:r>
            <w:r w:rsidRPr="009D0663">
              <w:rPr>
                <w:color w:val="000000"/>
                <w:lang w:val="en-US"/>
              </w:rPr>
              <w:t>subject</w:t>
            </w:r>
            <w:r w:rsidRPr="009D0663">
              <w:rPr>
                <w:color w:val="000000"/>
              </w:rPr>
              <w:t>)</w:t>
            </w:r>
          </w:p>
        </w:tc>
      </w:tr>
      <w:tr w:rsidR="00DC0934" w:rsidRPr="009D0663"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lang w:val="en-US"/>
              </w:rPr>
            </w:pPr>
            <w:r w:rsidRPr="009D0663">
              <w:rPr>
                <w:bCs/>
                <w:color w:val="000000"/>
                <w:lang w:val="en-US"/>
              </w:rPr>
              <w:t> 3</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lang w:val="en-US"/>
              </w:rPr>
            </w:pPr>
            <w:r w:rsidRPr="009D0663">
              <w:rPr>
                <w:b/>
                <w:bCs/>
                <w:color w:val="000000"/>
              </w:rPr>
              <w:t>убийства</w:t>
            </w:r>
            <w:r w:rsidRPr="009D0663">
              <w:rPr>
                <w:color w:val="000000"/>
                <w:lang w:val="en-US"/>
              </w:rPr>
              <w:t xml:space="preserve"> (object) </w:t>
            </w:r>
            <w:r w:rsidRPr="009D0663">
              <w:rPr>
                <w:color w:val="000000"/>
              </w:rPr>
              <w:t>совершил</w:t>
            </w:r>
            <w:r w:rsidRPr="009D0663">
              <w:rPr>
                <w:color w:val="000000"/>
                <w:lang w:val="en-US"/>
              </w:rPr>
              <w:t xml:space="preserve"> (predicate) </w:t>
            </w:r>
            <w:r w:rsidRPr="009D0663">
              <w:rPr>
                <w:color w:val="000000"/>
              </w:rPr>
              <w:t>один</w:t>
            </w:r>
            <w:r w:rsidRPr="009D0663">
              <w:rPr>
                <w:color w:val="000000"/>
                <w:lang w:val="en-US"/>
              </w:rPr>
              <w:t xml:space="preserve"> (attribute) </w:t>
            </w:r>
            <w:r w:rsidRPr="009D0663">
              <w:rPr>
                <w:color w:val="000000"/>
              </w:rPr>
              <w:t>человек</w:t>
            </w:r>
            <w:r w:rsidRPr="009D0663">
              <w:rPr>
                <w:color w:val="000000"/>
                <w:lang w:val="en-US"/>
              </w:rPr>
              <w:t xml:space="preserve"> (subject)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ему</w:t>
            </w:r>
            <w:r w:rsidRPr="009D0663">
              <w:rPr>
                <w:color w:val="000000"/>
                <w:lang w:val="en-US"/>
              </w:rPr>
              <w:t xml:space="preserve"> (object) </w:t>
            </w:r>
            <w:r w:rsidRPr="009D0663">
              <w:rPr>
                <w:color w:val="000000"/>
              </w:rPr>
              <w:t>нужен</w:t>
            </w:r>
            <w:r w:rsidRPr="009D0663">
              <w:rPr>
                <w:color w:val="000000"/>
                <w:lang w:val="en-US"/>
              </w:rPr>
              <w:t xml:space="preserve"> (predicate) </w:t>
            </w:r>
            <w:r w:rsidRPr="009D0663">
              <w:rPr>
                <w:color w:val="000000"/>
              </w:rPr>
              <w:t>курс</w:t>
            </w:r>
            <w:r w:rsidRPr="009D0663">
              <w:rPr>
                <w:color w:val="000000"/>
                <w:lang w:val="en-US"/>
              </w:rPr>
              <w:t xml:space="preserve"> (subject) </w:t>
            </w:r>
            <w:r w:rsidRPr="009D0663">
              <w:rPr>
                <w:color w:val="000000"/>
              </w:rPr>
              <w:t>интенсивной</w:t>
            </w:r>
            <w:r w:rsidRPr="009D0663">
              <w:rPr>
                <w:color w:val="000000"/>
                <w:lang w:val="en-US"/>
              </w:rPr>
              <w:t xml:space="preserve"> (attribute) </w:t>
            </w:r>
            <w:r w:rsidRPr="009D0663">
              <w:rPr>
                <w:color w:val="000000"/>
              </w:rPr>
              <w:t>терапии</w:t>
            </w:r>
            <w:r w:rsidRPr="009D0663">
              <w:rPr>
                <w:color w:val="000000"/>
                <w:lang w:val="en-US"/>
              </w:rPr>
              <w:t xml:space="preserve"> (object)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В зарубежных </w:t>
            </w:r>
            <w:r w:rsidRPr="009D0663">
              <w:rPr>
                <w:color w:val="000000"/>
              </w:rPr>
              <w:t>(attribute)</w:t>
            </w:r>
            <w:r w:rsidRPr="009D0663">
              <w:rPr>
                <w:b/>
                <w:bCs/>
                <w:color w:val="000000"/>
              </w:rPr>
              <w:t xml:space="preserve"> работах </w:t>
            </w:r>
            <w:r w:rsidRPr="009D0663">
              <w:rPr>
                <w:color w:val="000000"/>
              </w:rPr>
              <w:t>(object) предполагается (predicate) оценка (subject)</w:t>
            </w:r>
          </w:p>
        </w:tc>
      </w:tr>
      <w:tr w:rsidR="00DC0934" w:rsidRPr="00994209"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bCs/>
                <w:color w:val="000000"/>
                <w:lang w:val="en-US"/>
              </w:rPr>
              <w:t> 4</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lang w:val="en-US"/>
              </w:rPr>
            </w:pPr>
            <w:r w:rsidRPr="009D0663">
              <w:rPr>
                <w:b/>
                <w:bCs/>
                <w:color w:val="000000"/>
              </w:rPr>
              <w:t>у</w:t>
            </w:r>
            <w:r w:rsidRPr="009D0663">
              <w:rPr>
                <w:b/>
                <w:bCs/>
                <w:color w:val="000000"/>
                <w:lang w:val="en-US"/>
              </w:rPr>
              <w:t xml:space="preserve"> </w:t>
            </w:r>
            <w:r w:rsidRPr="009D0663">
              <w:rPr>
                <w:b/>
                <w:bCs/>
                <w:color w:val="000000"/>
              </w:rPr>
              <w:t>него</w:t>
            </w:r>
            <w:r w:rsidRPr="009D0663">
              <w:rPr>
                <w:color w:val="000000"/>
                <w:lang w:val="en-US"/>
              </w:rPr>
              <w:t xml:space="preserve"> (object) </w:t>
            </w:r>
            <w:r w:rsidRPr="009D0663">
              <w:rPr>
                <w:color w:val="000000"/>
              </w:rPr>
              <w:t>были</w:t>
            </w:r>
            <w:r w:rsidRPr="009D0663">
              <w:rPr>
                <w:color w:val="000000"/>
                <w:lang w:val="en-US"/>
              </w:rPr>
              <w:t xml:space="preserve"> (predicate) </w:t>
            </w:r>
            <w:r w:rsidRPr="009D0663">
              <w:rPr>
                <w:color w:val="000000"/>
              </w:rPr>
              <w:t>жена</w:t>
            </w:r>
            <w:r w:rsidRPr="009D0663">
              <w:rPr>
                <w:color w:val="000000"/>
                <w:lang w:val="en-US"/>
              </w:rPr>
              <w:t xml:space="preserve"> (subject) </w:t>
            </w:r>
            <w:r w:rsidRPr="009D0663">
              <w:rPr>
                <w:color w:val="000000"/>
              </w:rPr>
              <w:t>и</w:t>
            </w:r>
            <w:r w:rsidRPr="009D0663">
              <w:rPr>
                <w:color w:val="000000"/>
                <w:lang w:val="en-US"/>
              </w:rPr>
              <w:t xml:space="preserve"> </w:t>
            </w:r>
            <w:r w:rsidRPr="009D0663">
              <w:rPr>
                <w:color w:val="000000"/>
              </w:rPr>
              <w:t>дети</w:t>
            </w:r>
            <w:r w:rsidRPr="009D0663">
              <w:rPr>
                <w:color w:val="000000"/>
                <w:lang w:val="en-US"/>
              </w:rPr>
              <w:t xml:space="preserve"> (subject)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В</w:t>
            </w:r>
            <w:r w:rsidRPr="009D0663">
              <w:rPr>
                <w:b/>
                <w:bCs/>
                <w:color w:val="000000"/>
                <w:lang w:val="en-US"/>
              </w:rPr>
              <w:t xml:space="preserve"> </w:t>
            </w:r>
            <w:r w:rsidRPr="009D0663">
              <w:rPr>
                <w:b/>
                <w:bCs/>
                <w:color w:val="000000"/>
              </w:rPr>
              <w:t>глазах</w:t>
            </w:r>
            <w:r w:rsidRPr="009D0663">
              <w:rPr>
                <w:color w:val="000000"/>
                <w:lang w:val="en-US"/>
              </w:rPr>
              <w:t xml:space="preserve"> (object) </w:t>
            </w:r>
            <w:r w:rsidRPr="009D0663">
              <w:rPr>
                <w:b/>
                <w:bCs/>
                <w:color w:val="000000"/>
              </w:rPr>
              <w:t>его</w:t>
            </w:r>
            <w:r w:rsidRPr="009D0663">
              <w:rPr>
                <w:b/>
                <w:bCs/>
                <w:color w:val="000000"/>
                <w:lang w:val="en-US"/>
              </w:rPr>
              <w:t xml:space="preserve"> </w:t>
            </w:r>
            <w:r w:rsidRPr="009D0663">
              <w:rPr>
                <w:color w:val="000000"/>
                <w:lang w:val="en-US"/>
              </w:rPr>
              <w:t xml:space="preserve">(object) </w:t>
            </w:r>
            <w:r w:rsidRPr="009D0663">
              <w:rPr>
                <w:color w:val="000000"/>
              </w:rPr>
              <w:t>сквозило</w:t>
            </w:r>
            <w:r w:rsidRPr="009D0663">
              <w:rPr>
                <w:color w:val="000000"/>
                <w:lang w:val="en-US"/>
              </w:rPr>
              <w:t xml:space="preserve"> (predicate) </w:t>
            </w:r>
            <w:r w:rsidRPr="009D0663">
              <w:rPr>
                <w:color w:val="000000"/>
              </w:rPr>
              <w:t>нетерпеливое</w:t>
            </w:r>
            <w:r w:rsidRPr="009D0663">
              <w:rPr>
                <w:color w:val="000000"/>
                <w:lang w:val="en-US"/>
              </w:rPr>
              <w:t xml:space="preserve"> (attribute) </w:t>
            </w:r>
            <w:r w:rsidRPr="009D0663">
              <w:rPr>
                <w:color w:val="000000"/>
              </w:rPr>
              <w:t>возбуждение</w:t>
            </w:r>
            <w:r w:rsidRPr="009D0663">
              <w:rPr>
                <w:color w:val="000000"/>
                <w:lang w:val="en-US"/>
              </w:rPr>
              <w:t xml:space="preserve"> (subject)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На</w:t>
            </w:r>
            <w:r w:rsidRPr="009D0663">
              <w:rPr>
                <w:b/>
                <w:bCs/>
                <w:color w:val="000000"/>
                <w:lang w:val="en-US"/>
              </w:rPr>
              <w:t xml:space="preserve"> </w:t>
            </w:r>
            <w:r w:rsidRPr="009D0663">
              <w:rPr>
                <w:b/>
                <w:bCs/>
                <w:color w:val="000000"/>
              </w:rPr>
              <w:t>полученном</w:t>
            </w:r>
            <w:r w:rsidRPr="009D0663">
              <w:rPr>
                <w:b/>
                <w:bCs/>
                <w:color w:val="000000"/>
                <w:lang w:val="en-US"/>
              </w:rPr>
              <w:t xml:space="preserve"> </w:t>
            </w:r>
            <w:r w:rsidRPr="009D0663">
              <w:rPr>
                <w:color w:val="000000"/>
                <w:lang w:val="en-US"/>
              </w:rPr>
              <w:t>(attribute)</w:t>
            </w:r>
            <w:r w:rsidRPr="009D0663">
              <w:rPr>
                <w:b/>
                <w:bCs/>
                <w:color w:val="000000"/>
                <w:lang w:val="en-US"/>
              </w:rPr>
              <w:t xml:space="preserve"> </w:t>
            </w:r>
            <w:r w:rsidRPr="009D0663">
              <w:rPr>
                <w:b/>
                <w:bCs/>
                <w:color w:val="000000"/>
              </w:rPr>
              <w:t>материале</w:t>
            </w:r>
            <w:r w:rsidRPr="009D0663">
              <w:rPr>
                <w:b/>
                <w:bCs/>
                <w:color w:val="000000"/>
                <w:lang w:val="en-US"/>
              </w:rPr>
              <w:t xml:space="preserve"> </w:t>
            </w:r>
            <w:r w:rsidRPr="009D0663">
              <w:rPr>
                <w:color w:val="000000"/>
                <w:lang w:val="en-US"/>
              </w:rPr>
              <w:t xml:space="preserve">(object) </w:t>
            </w:r>
            <w:r w:rsidRPr="009D0663">
              <w:rPr>
                <w:color w:val="000000"/>
              </w:rPr>
              <w:t>была</w:t>
            </w:r>
            <w:r w:rsidRPr="009D0663">
              <w:rPr>
                <w:color w:val="000000"/>
                <w:lang w:val="en-US"/>
              </w:rPr>
              <w:t xml:space="preserve"> (predicate) </w:t>
            </w:r>
            <w:r w:rsidRPr="009D0663">
              <w:rPr>
                <w:color w:val="000000"/>
              </w:rPr>
              <w:t>проведена</w:t>
            </w:r>
            <w:r w:rsidRPr="009D0663">
              <w:rPr>
                <w:color w:val="000000"/>
                <w:lang w:val="en-US"/>
              </w:rPr>
              <w:t xml:space="preserve"> (predicate) </w:t>
            </w:r>
            <w:r w:rsidRPr="009D0663">
              <w:rPr>
                <w:color w:val="000000"/>
              </w:rPr>
              <w:t>большая</w:t>
            </w:r>
            <w:r w:rsidRPr="009D0663">
              <w:rPr>
                <w:color w:val="000000"/>
                <w:lang w:val="en-US"/>
              </w:rPr>
              <w:t xml:space="preserve"> (attribute) </w:t>
            </w:r>
            <w:r w:rsidRPr="009D0663">
              <w:rPr>
                <w:color w:val="000000"/>
              </w:rPr>
              <w:t>серия</w:t>
            </w:r>
            <w:r w:rsidRPr="009D0663">
              <w:rPr>
                <w:color w:val="000000"/>
                <w:lang w:val="en-US"/>
              </w:rPr>
              <w:t xml:space="preserve"> (subject)</w:t>
            </w:r>
          </w:p>
        </w:tc>
      </w:tr>
      <w:tr w:rsidR="00DC0934" w:rsidRPr="00994209"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lang w:val="en-US"/>
              </w:rPr>
            </w:pPr>
            <w:r w:rsidRPr="009D0663">
              <w:rPr>
                <w:bCs/>
                <w:color w:val="000000"/>
                <w:lang w:val="en-US"/>
              </w:rPr>
              <w:t> 5</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lang w:val="en-US"/>
              </w:rPr>
            </w:pPr>
            <w:r w:rsidRPr="009D0663">
              <w:rPr>
                <w:b/>
                <w:bCs/>
                <w:color w:val="000000"/>
              </w:rPr>
              <w:t>в</w:t>
            </w:r>
            <w:r w:rsidRPr="009D0663">
              <w:rPr>
                <w:b/>
                <w:bCs/>
                <w:color w:val="000000"/>
                <w:lang w:val="en-US"/>
              </w:rPr>
              <w:t xml:space="preserve"> </w:t>
            </w:r>
            <w:r w:rsidRPr="009D0663">
              <w:rPr>
                <w:b/>
                <w:bCs/>
                <w:color w:val="000000"/>
              </w:rPr>
              <w:t>процессе</w:t>
            </w:r>
            <w:r w:rsidRPr="009D0663">
              <w:rPr>
                <w:color w:val="000000"/>
                <w:lang w:val="en-US"/>
              </w:rPr>
              <w:t xml:space="preserve"> (object) </w:t>
            </w:r>
            <w:r w:rsidRPr="009D0663">
              <w:rPr>
                <w:b/>
                <w:bCs/>
                <w:color w:val="000000"/>
              </w:rPr>
              <w:t>ла</w:t>
            </w:r>
            <w:r w:rsidRPr="009D0663">
              <w:rPr>
                <w:b/>
                <w:bCs/>
                <w:color w:val="000000"/>
                <w:lang w:val="en-US"/>
              </w:rPr>
              <w:t xml:space="preserve"> </w:t>
            </w:r>
            <w:r w:rsidRPr="009D0663">
              <w:rPr>
                <w:b/>
                <w:bCs/>
                <w:color w:val="000000"/>
              </w:rPr>
              <w:t>Ронсьера</w:t>
            </w:r>
            <w:r w:rsidRPr="009D0663">
              <w:rPr>
                <w:color w:val="000000"/>
                <w:lang w:val="en-US"/>
              </w:rPr>
              <w:t xml:space="preserve"> (object) </w:t>
            </w:r>
            <w:r w:rsidRPr="009D0663">
              <w:rPr>
                <w:color w:val="000000"/>
              </w:rPr>
              <w:t>доказана</w:t>
            </w:r>
            <w:r w:rsidRPr="009D0663">
              <w:rPr>
                <w:color w:val="000000"/>
                <w:lang w:val="en-US"/>
              </w:rPr>
              <w:t xml:space="preserve"> (predicate) </w:t>
            </w:r>
            <w:r w:rsidRPr="009D0663">
              <w:rPr>
                <w:color w:val="000000"/>
              </w:rPr>
              <w:t>невиновность</w:t>
            </w:r>
            <w:r w:rsidRPr="009D0663">
              <w:rPr>
                <w:color w:val="000000"/>
                <w:lang w:val="en-US"/>
              </w:rPr>
              <w:t xml:space="preserve"> (subject)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на</w:t>
            </w:r>
            <w:r w:rsidRPr="009D0663">
              <w:rPr>
                <w:b/>
                <w:bCs/>
                <w:color w:val="000000"/>
                <w:lang w:val="en-US"/>
              </w:rPr>
              <w:t xml:space="preserve"> </w:t>
            </w:r>
            <w:r w:rsidRPr="009D0663">
              <w:rPr>
                <w:b/>
                <w:bCs/>
                <w:color w:val="000000"/>
              </w:rPr>
              <w:t>огромном</w:t>
            </w:r>
            <w:r w:rsidRPr="009D0663">
              <w:rPr>
                <w:color w:val="000000"/>
                <w:lang w:val="en-US"/>
              </w:rPr>
              <w:t xml:space="preserve"> (attribute) </w:t>
            </w:r>
            <w:r w:rsidRPr="009D0663">
              <w:rPr>
                <w:b/>
                <w:bCs/>
                <w:color w:val="000000"/>
              </w:rPr>
              <w:t>телевизоре</w:t>
            </w:r>
            <w:r w:rsidRPr="009D0663">
              <w:rPr>
                <w:b/>
                <w:bCs/>
                <w:color w:val="000000"/>
                <w:lang w:val="en-US"/>
              </w:rPr>
              <w:t xml:space="preserve"> </w:t>
            </w:r>
            <w:r w:rsidRPr="009D0663">
              <w:rPr>
                <w:color w:val="000000"/>
                <w:lang w:val="en-US"/>
              </w:rPr>
              <w:t>(object)</w:t>
            </w:r>
            <w:r w:rsidRPr="009D0663">
              <w:rPr>
                <w:b/>
                <w:bCs/>
                <w:color w:val="000000"/>
                <w:lang w:val="en-US"/>
              </w:rPr>
              <w:t xml:space="preserve"> </w:t>
            </w:r>
            <w:r w:rsidRPr="009D0663">
              <w:rPr>
                <w:b/>
                <w:bCs/>
                <w:color w:val="000000"/>
              </w:rPr>
              <w:t>с</w:t>
            </w:r>
            <w:r w:rsidRPr="009D0663">
              <w:rPr>
                <w:b/>
                <w:bCs/>
                <w:color w:val="000000"/>
                <w:lang w:val="en-US"/>
              </w:rPr>
              <w:t xml:space="preserve"> </w:t>
            </w:r>
            <w:r w:rsidRPr="009D0663">
              <w:rPr>
                <w:b/>
                <w:bCs/>
                <w:color w:val="000000"/>
              </w:rPr>
              <w:t>четырехзначным</w:t>
            </w:r>
            <w:r w:rsidRPr="009D0663">
              <w:rPr>
                <w:color w:val="000000"/>
                <w:lang w:val="en-US"/>
              </w:rPr>
              <w:t xml:space="preserve"> (attribute) </w:t>
            </w:r>
            <w:r w:rsidRPr="009D0663">
              <w:rPr>
                <w:color w:val="000000"/>
              </w:rPr>
              <w:t>ценником</w:t>
            </w:r>
            <w:r w:rsidRPr="009D0663">
              <w:rPr>
                <w:color w:val="000000"/>
                <w:lang w:val="en-US"/>
              </w:rPr>
              <w:t xml:space="preserve"> (object) </w:t>
            </w:r>
            <w:r w:rsidRPr="009D0663">
              <w:rPr>
                <w:color w:val="000000"/>
              </w:rPr>
              <w:t>шел</w:t>
            </w:r>
            <w:r w:rsidRPr="009D0663">
              <w:rPr>
                <w:color w:val="000000"/>
                <w:lang w:val="en-US"/>
              </w:rPr>
              <w:t xml:space="preserve"> (predicate) </w:t>
            </w:r>
            <w:r w:rsidRPr="009D0663">
              <w:rPr>
                <w:color w:val="000000"/>
              </w:rPr>
              <w:t>бейсбольный</w:t>
            </w:r>
            <w:r w:rsidRPr="009D0663">
              <w:rPr>
                <w:color w:val="000000"/>
                <w:lang w:val="en-US"/>
              </w:rPr>
              <w:t xml:space="preserve"> (attribute) </w:t>
            </w:r>
            <w:r w:rsidRPr="009D0663">
              <w:rPr>
                <w:color w:val="000000"/>
              </w:rPr>
              <w:t>матч</w:t>
            </w:r>
            <w:r w:rsidRPr="009D0663">
              <w:rPr>
                <w:color w:val="000000"/>
                <w:lang w:val="en-US"/>
              </w:rPr>
              <w:t xml:space="preserve"> (subject)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В</w:t>
            </w:r>
            <w:r w:rsidRPr="009D0663">
              <w:rPr>
                <w:b/>
                <w:bCs/>
                <w:color w:val="000000"/>
                <w:lang w:val="en-US"/>
              </w:rPr>
              <w:t xml:space="preserve"> </w:t>
            </w:r>
            <w:r w:rsidRPr="009D0663">
              <w:rPr>
                <w:b/>
                <w:bCs/>
                <w:color w:val="000000"/>
              </w:rPr>
              <w:t>диссертации</w:t>
            </w:r>
            <w:r w:rsidRPr="009D0663">
              <w:rPr>
                <w:b/>
                <w:bCs/>
                <w:color w:val="000000"/>
                <w:lang w:val="en-US"/>
              </w:rPr>
              <w:t xml:space="preserve"> </w:t>
            </w:r>
            <w:r w:rsidRPr="009D0663">
              <w:rPr>
                <w:color w:val="000000"/>
                <w:lang w:val="en-US"/>
              </w:rPr>
              <w:t xml:space="preserve">(object) </w:t>
            </w:r>
            <w:r w:rsidRPr="009D0663">
              <w:rPr>
                <w:color w:val="000000"/>
              </w:rPr>
              <w:t>была</w:t>
            </w:r>
            <w:r w:rsidRPr="009D0663">
              <w:rPr>
                <w:color w:val="000000"/>
                <w:lang w:val="en-US"/>
              </w:rPr>
              <w:t xml:space="preserve"> (predicate) </w:t>
            </w:r>
            <w:r w:rsidRPr="009D0663">
              <w:rPr>
                <w:color w:val="000000"/>
              </w:rPr>
              <w:t>сделана</w:t>
            </w:r>
            <w:r w:rsidRPr="009D0663">
              <w:rPr>
                <w:color w:val="000000"/>
                <w:lang w:val="en-US"/>
              </w:rPr>
              <w:t xml:space="preserve"> (predicate) </w:t>
            </w:r>
            <w:r w:rsidRPr="009D0663">
              <w:rPr>
                <w:color w:val="000000"/>
              </w:rPr>
              <w:t>попытка</w:t>
            </w:r>
            <w:r w:rsidRPr="009D0663">
              <w:rPr>
                <w:color w:val="000000"/>
                <w:lang w:val="en-US"/>
              </w:rPr>
              <w:t xml:space="preserve"> (subject)</w:t>
            </w:r>
          </w:p>
        </w:tc>
      </w:tr>
      <w:tr w:rsidR="009D0663" w:rsidRPr="00994209" w:rsidTr="00247245">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lang w:val="en-US"/>
              </w:rPr>
            </w:pPr>
            <w:r w:rsidRPr="009D0663">
              <w:rPr>
                <w:bCs/>
                <w:color w:val="000000"/>
                <w:lang w:val="en-US"/>
              </w:rPr>
              <w:t> 6</w:t>
            </w:r>
          </w:p>
        </w:tc>
        <w:tc>
          <w:tcPr>
            <w:tcW w:w="3414" w:type="dxa"/>
            <w:tcBorders>
              <w:top w:val="nil"/>
              <w:left w:val="nil"/>
              <w:bottom w:val="single" w:sz="4" w:space="0" w:color="auto"/>
              <w:right w:val="single" w:sz="4" w:space="0" w:color="auto"/>
            </w:tcBorders>
            <w:shd w:val="clear" w:color="auto" w:fill="auto"/>
            <w:vAlign w:val="center"/>
            <w:hideMark/>
          </w:tcPr>
          <w:p w:rsidR="009D0663" w:rsidRPr="009D0663" w:rsidRDefault="009D0663" w:rsidP="00DC0934">
            <w:pPr>
              <w:rPr>
                <w:b/>
                <w:bCs/>
                <w:color w:val="000000"/>
              </w:rPr>
            </w:pPr>
            <w:r w:rsidRPr="009D0663">
              <w:rPr>
                <w:b/>
                <w:bCs/>
                <w:color w:val="000000"/>
              </w:rPr>
              <w:t>человечеству</w:t>
            </w:r>
            <w:r w:rsidRPr="009D0663">
              <w:rPr>
                <w:color w:val="000000"/>
              </w:rPr>
              <w:t xml:space="preserve"> (object) необходимы (predicate) жертвоприношения (subject)</w:t>
            </w:r>
          </w:p>
        </w:tc>
        <w:tc>
          <w:tcPr>
            <w:tcW w:w="3000" w:type="dxa"/>
            <w:tcBorders>
              <w:top w:val="nil"/>
              <w:left w:val="nil"/>
              <w:bottom w:val="single" w:sz="4" w:space="0" w:color="auto"/>
              <w:right w:val="single" w:sz="4" w:space="0" w:color="auto"/>
            </w:tcBorders>
            <w:shd w:val="clear" w:color="auto" w:fill="auto"/>
            <w:noWrap/>
            <w:vAlign w:val="center"/>
            <w:hideMark/>
          </w:tcPr>
          <w:p w:rsidR="009D0663" w:rsidRPr="009D0663" w:rsidRDefault="009D0663" w:rsidP="00DC0934">
            <w:pPr>
              <w:rPr>
                <w:color w:val="000000"/>
                <w:lang w:val="en-US"/>
              </w:rPr>
            </w:pPr>
            <w:r w:rsidRPr="009D0663">
              <w:rPr>
                <w:b/>
                <w:bCs/>
                <w:color w:val="000000"/>
              </w:rPr>
              <w:t>в</w:t>
            </w:r>
            <w:r w:rsidRPr="009D0663">
              <w:rPr>
                <w:b/>
                <w:bCs/>
                <w:color w:val="000000"/>
                <w:lang w:val="en-US"/>
              </w:rPr>
              <w:t xml:space="preserve"> </w:t>
            </w:r>
            <w:r w:rsidRPr="009D0663">
              <w:rPr>
                <w:b/>
                <w:bCs/>
                <w:color w:val="000000"/>
              </w:rPr>
              <w:t>угасающем</w:t>
            </w:r>
            <w:r w:rsidRPr="009D0663">
              <w:rPr>
                <w:color w:val="000000"/>
                <w:lang w:val="en-US"/>
              </w:rPr>
              <w:t xml:space="preserve"> (attribute) </w:t>
            </w:r>
            <w:r w:rsidRPr="009D0663">
              <w:rPr>
                <w:b/>
                <w:bCs/>
                <w:color w:val="000000"/>
              </w:rPr>
              <w:t>свете</w:t>
            </w:r>
            <w:r w:rsidRPr="009D0663">
              <w:rPr>
                <w:b/>
                <w:bCs/>
                <w:color w:val="000000"/>
                <w:lang w:val="en-US"/>
              </w:rPr>
              <w:t xml:space="preserve"> </w:t>
            </w:r>
            <w:r w:rsidRPr="009D0663">
              <w:rPr>
                <w:color w:val="000000"/>
                <w:lang w:val="en-US"/>
              </w:rPr>
              <w:t xml:space="preserve">(object) </w:t>
            </w:r>
            <w:r w:rsidRPr="009D0663">
              <w:rPr>
                <w:color w:val="000000"/>
              </w:rPr>
              <w:t>шла</w:t>
            </w:r>
            <w:r w:rsidRPr="009D0663">
              <w:rPr>
                <w:color w:val="000000"/>
                <w:lang w:val="en-US"/>
              </w:rPr>
              <w:t xml:space="preserve"> (predicate) </w:t>
            </w:r>
            <w:r w:rsidRPr="009D0663">
              <w:rPr>
                <w:color w:val="000000"/>
              </w:rPr>
              <w:t>игра</w:t>
            </w:r>
            <w:r w:rsidRPr="009D0663">
              <w:rPr>
                <w:color w:val="000000"/>
                <w:lang w:val="en-US"/>
              </w:rPr>
              <w:t xml:space="preserve"> (subject) </w:t>
            </w:r>
            <w:r w:rsidRPr="009D0663">
              <w:rPr>
                <w:color w:val="000000"/>
              </w:rPr>
              <w:t>в</w:t>
            </w:r>
            <w:r w:rsidRPr="009D0663">
              <w:rPr>
                <w:color w:val="000000"/>
                <w:lang w:val="en-US"/>
              </w:rPr>
              <w:t xml:space="preserve">  </w:t>
            </w:r>
            <w:r w:rsidRPr="009D0663">
              <w:rPr>
                <w:color w:val="000000"/>
              </w:rPr>
              <w:t>мяч</w:t>
            </w:r>
            <w:r w:rsidRPr="009D0663">
              <w:rPr>
                <w:color w:val="000000"/>
                <w:lang w:val="en-US"/>
              </w:rPr>
              <w:t xml:space="preserve"> (object)</w:t>
            </w:r>
          </w:p>
          <w:p w:rsidR="009D0663" w:rsidRPr="009D0663" w:rsidRDefault="009D0663" w:rsidP="00DC0934">
            <w:pPr>
              <w:rPr>
                <w:b/>
                <w:bCs/>
                <w:color w:val="000000"/>
                <w:lang w:val="en-US"/>
              </w:rPr>
            </w:pPr>
          </w:p>
        </w:tc>
        <w:tc>
          <w:tcPr>
            <w:tcW w:w="3098" w:type="dxa"/>
            <w:vMerge w:val="restart"/>
            <w:tcBorders>
              <w:top w:val="single" w:sz="4" w:space="0" w:color="auto"/>
              <w:left w:val="nil"/>
              <w:right w:val="single" w:sz="4" w:space="0" w:color="auto"/>
            </w:tcBorders>
            <w:shd w:val="clear" w:color="auto" w:fill="auto"/>
            <w:vAlign w:val="center"/>
            <w:hideMark/>
          </w:tcPr>
          <w:p w:rsidR="009D0663" w:rsidRPr="009D0663" w:rsidRDefault="009D0663" w:rsidP="00DC0934">
            <w:pPr>
              <w:rPr>
                <w:color w:val="000000"/>
                <w:lang w:val="en-US"/>
              </w:rPr>
            </w:pPr>
            <w:r w:rsidRPr="009D0663">
              <w:rPr>
                <w:color w:val="000000"/>
                <w:lang w:val="en-US"/>
              </w:rPr>
              <w:t> </w:t>
            </w:r>
          </w:p>
          <w:p w:rsidR="009D0663" w:rsidRPr="009D0663" w:rsidRDefault="009D0663" w:rsidP="00DC0934">
            <w:pPr>
              <w:rPr>
                <w:color w:val="000000"/>
                <w:lang w:val="en-US"/>
              </w:rPr>
            </w:pPr>
            <w:r w:rsidRPr="009D0663">
              <w:rPr>
                <w:color w:val="000000"/>
                <w:lang w:val="en-US"/>
              </w:rPr>
              <w:t> </w:t>
            </w:r>
          </w:p>
          <w:p w:rsidR="009D0663" w:rsidRPr="009D0663" w:rsidRDefault="009D0663" w:rsidP="00DC0934">
            <w:pPr>
              <w:rPr>
                <w:color w:val="000000"/>
                <w:lang w:val="en-US"/>
              </w:rPr>
            </w:pPr>
            <w:r w:rsidRPr="009D0663">
              <w:rPr>
                <w:color w:val="000000"/>
                <w:lang w:val="en-US"/>
              </w:rPr>
              <w:t> </w:t>
            </w:r>
          </w:p>
        </w:tc>
      </w:tr>
      <w:tr w:rsidR="009D0663" w:rsidRPr="00994209" w:rsidTr="00247245">
        <w:trPr>
          <w:gridAfter w:val="1"/>
          <w:wAfter w:w="3015" w:type="dxa"/>
          <w:trHeight w:val="1515"/>
        </w:trPr>
        <w:tc>
          <w:tcPr>
            <w:tcW w:w="516" w:type="dxa"/>
            <w:gridSpan w:val="2"/>
            <w:tcBorders>
              <w:top w:val="single" w:sz="4" w:space="0" w:color="auto"/>
              <w:left w:val="single" w:sz="4" w:space="0" w:color="auto"/>
              <w:right w:val="single" w:sz="4" w:space="0" w:color="auto"/>
            </w:tcBorders>
            <w:shd w:val="clear" w:color="auto" w:fill="auto"/>
            <w:noWrap/>
            <w:vAlign w:val="bottom"/>
            <w:hideMark/>
          </w:tcPr>
          <w:p w:rsidR="009D0663" w:rsidRPr="009D0663" w:rsidRDefault="009D0663" w:rsidP="00DC0934">
            <w:pPr>
              <w:rPr>
                <w:color w:val="000000"/>
                <w:lang w:val="en-US"/>
              </w:rPr>
            </w:pPr>
            <w:r w:rsidRPr="009D0663">
              <w:rPr>
                <w:bCs/>
                <w:color w:val="000000"/>
                <w:lang w:val="en-US"/>
              </w:rPr>
              <w:t> 7</w:t>
            </w:r>
          </w:p>
          <w:p w:rsidR="009D0663" w:rsidRPr="009D0663" w:rsidRDefault="009D0663" w:rsidP="00DC0934">
            <w:pPr>
              <w:rPr>
                <w:color w:val="000000"/>
                <w:lang w:val="en-US"/>
              </w:rPr>
            </w:pPr>
            <w:r w:rsidRPr="009D0663">
              <w:rPr>
                <w:color w:val="000000"/>
              </w:rPr>
              <w:t> </w:t>
            </w:r>
          </w:p>
        </w:tc>
        <w:tc>
          <w:tcPr>
            <w:tcW w:w="3414" w:type="dxa"/>
            <w:tcBorders>
              <w:top w:val="single" w:sz="4" w:space="0" w:color="auto"/>
              <w:left w:val="single" w:sz="4" w:space="0" w:color="auto"/>
              <w:right w:val="single" w:sz="4" w:space="0" w:color="auto"/>
            </w:tcBorders>
            <w:shd w:val="clear" w:color="auto" w:fill="auto"/>
            <w:vAlign w:val="center"/>
            <w:hideMark/>
          </w:tcPr>
          <w:p w:rsidR="009D0663" w:rsidRPr="009D0663" w:rsidRDefault="009D0663" w:rsidP="00DC0934">
            <w:pPr>
              <w:rPr>
                <w:color w:val="000000"/>
                <w:lang w:val="en-US"/>
              </w:rPr>
            </w:pPr>
            <w:r w:rsidRPr="009D0663">
              <w:rPr>
                <w:b/>
                <w:bCs/>
                <w:color w:val="000000"/>
              </w:rPr>
              <w:t>с</w:t>
            </w:r>
            <w:r w:rsidRPr="009D0663">
              <w:rPr>
                <w:b/>
                <w:bCs/>
                <w:color w:val="000000"/>
                <w:lang w:val="en-US"/>
              </w:rPr>
              <w:t xml:space="preserve"> </w:t>
            </w:r>
            <w:r w:rsidRPr="009D0663">
              <w:rPr>
                <w:b/>
                <w:bCs/>
                <w:color w:val="000000"/>
              </w:rPr>
              <w:t>какой</w:t>
            </w:r>
            <w:r w:rsidRPr="009D0663">
              <w:rPr>
                <w:color w:val="000000"/>
                <w:lang w:val="en-US"/>
              </w:rPr>
              <w:t xml:space="preserve"> (attribute) </w:t>
            </w:r>
            <w:r w:rsidRPr="009D0663">
              <w:rPr>
                <w:b/>
                <w:bCs/>
                <w:color w:val="000000"/>
              </w:rPr>
              <w:t>скоростью</w:t>
            </w:r>
            <w:r w:rsidRPr="009D0663">
              <w:rPr>
                <w:b/>
                <w:bCs/>
                <w:color w:val="000000"/>
                <w:lang w:val="en-US"/>
              </w:rPr>
              <w:t xml:space="preserve"> </w:t>
            </w:r>
            <w:r w:rsidRPr="009D0663">
              <w:rPr>
                <w:color w:val="000000"/>
                <w:lang w:val="en-US"/>
              </w:rPr>
              <w:t xml:space="preserve">(object) </w:t>
            </w:r>
            <w:r w:rsidRPr="009D0663">
              <w:rPr>
                <w:color w:val="000000"/>
              </w:rPr>
              <w:t>ехали</w:t>
            </w:r>
            <w:r w:rsidRPr="009D0663">
              <w:rPr>
                <w:color w:val="000000"/>
                <w:lang w:val="en-US"/>
              </w:rPr>
              <w:t xml:space="preserve"> (predicate) </w:t>
            </w:r>
            <w:r w:rsidRPr="009D0663">
              <w:rPr>
                <w:color w:val="000000"/>
              </w:rPr>
              <w:t>машины</w:t>
            </w:r>
            <w:r w:rsidRPr="009D0663">
              <w:rPr>
                <w:color w:val="000000"/>
                <w:lang w:val="en-US"/>
              </w:rPr>
              <w:t xml:space="preserve"> (subject)</w:t>
            </w:r>
          </w:p>
          <w:p w:rsidR="009D0663" w:rsidRPr="009D0663" w:rsidRDefault="009D0663" w:rsidP="00DC0934">
            <w:pPr>
              <w:rPr>
                <w:b/>
                <w:bCs/>
                <w:color w:val="000000"/>
                <w:lang w:val="en-US"/>
              </w:rPr>
            </w:pPr>
          </w:p>
        </w:tc>
        <w:tc>
          <w:tcPr>
            <w:tcW w:w="3000" w:type="dxa"/>
            <w:vMerge w:val="restart"/>
            <w:tcBorders>
              <w:top w:val="single" w:sz="4" w:space="0" w:color="auto"/>
              <w:left w:val="nil"/>
              <w:right w:val="single" w:sz="4" w:space="0" w:color="auto"/>
            </w:tcBorders>
            <w:shd w:val="clear" w:color="auto" w:fill="auto"/>
            <w:noWrap/>
            <w:vAlign w:val="center"/>
            <w:hideMark/>
          </w:tcPr>
          <w:p w:rsidR="009D0663" w:rsidRPr="009D0663" w:rsidRDefault="009D0663" w:rsidP="00DC0934">
            <w:pPr>
              <w:rPr>
                <w:color w:val="000000"/>
                <w:lang w:val="en-US"/>
              </w:rPr>
            </w:pPr>
            <w:r w:rsidRPr="009D0663">
              <w:rPr>
                <w:color w:val="000000"/>
                <w:lang w:val="en-US"/>
              </w:rPr>
              <w:t> </w:t>
            </w:r>
          </w:p>
        </w:tc>
        <w:tc>
          <w:tcPr>
            <w:tcW w:w="3098" w:type="dxa"/>
            <w:vMerge/>
            <w:tcBorders>
              <w:left w:val="nil"/>
              <w:right w:val="single" w:sz="4" w:space="0" w:color="auto"/>
            </w:tcBorders>
            <w:shd w:val="clear" w:color="auto" w:fill="auto"/>
            <w:vAlign w:val="center"/>
            <w:hideMark/>
          </w:tcPr>
          <w:p w:rsidR="009D0663" w:rsidRPr="009D0663" w:rsidRDefault="009D0663" w:rsidP="00DC0934">
            <w:pPr>
              <w:rPr>
                <w:color w:val="000000"/>
                <w:lang w:val="en-US"/>
              </w:rPr>
            </w:pPr>
          </w:p>
        </w:tc>
      </w:tr>
      <w:tr w:rsidR="009D0663" w:rsidRPr="00994209" w:rsidTr="00894F4C">
        <w:trPr>
          <w:gridAfter w:val="1"/>
          <w:wAfter w:w="3015" w:type="dxa"/>
          <w:trHeight w:val="80"/>
        </w:trPr>
        <w:tc>
          <w:tcPr>
            <w:tcW w:w="510" w:type="dxa"/>
            <w:tcBorders>
              <w:left w:val="single" w:sz="4" w:space="0" w:color="auto"/>
            </w:tcBorders>
            <w:shd w:val="clear" w:color="auto" w:fill="auto"/>
            <w:noWrap/>
            <w:vAlign w:val="bottom"/>
          </w:tcPr>
          <w:p w:rsidR="009D0663" w:rsidRPr="009D0663" w:rsidRDefault="009D0663" w:rsidP="00DC0934">
            <w:pPr>
              <w:rPr>
                <w:color w:val="000000"/>
                <w:lang w:val="en-US"/>
              </w:rPr>
            </w:pPr>
          </w:p>
        </w:tc>
        <w:tc>
          <w:tcPr>
            <w:tcW w:w="3420" w:type="dxa"/>
            <w:gridSpan w:val="2"/>
            <w:tcBorders>
              <w:left w:val="single" w:sz="4" w:space="0" w:color="auto"/>
            </w:tcBorders>
            <w:shd w:val="clear" w:color="auto" w:fill="auto"/>
            <w:vAlign w:val="bottom"/>
          </w:tcPr>
          <w:p w:rsidR="009D0663" w:rsidRPr="009D0663" w:rsidRDefault="009D0663" w:rsidP="00DC0934">
            <w:pPr>
              <w:rPr>
                <w:color w:val="000000"/>
                <w:lang w:val="en-US"/>
              </w:rPr>
            </w:pPr>
          </w:p>
        </w:tc>
        <w:tc>
          <w:tcPr>
            <w:tcW w:w="3000" w:type="dxa"/>
            <w:vMerge/>
            <w:tcBorders>
              <w:left w:val="single" w:sz="4" w:space="0" w:color="auto"/>
              <w:right w:val="single" w:sz="4" w:space="0" w:color="auto"/>
            </w:tcBorders>
            <w:shd w:val="clear" w:color="auto" w:fill="auto"/>
            <w:vAlign w:val="bottom"/>
          </w:tcPr>
          <w:p w:rsidR="009D0663" w:rsidRPr="009D0663" w:rsidRDefault="009D0663" w:rsidP="00DC0934">
            <w:pPr>
              <w:rPr>
                <w:color w:val="000000"/>
                <w:lang w:val="en-US"/>
              </w:rPr>
            </w:pPr>
          </w:p>
        </w:tc>
        <w:tc>
          <w:tcPr>
            <w:tcW w:w="3098" w:type="dxa"/>
            <w:vMerge/>
            <w:tcBorders>
              <w:left w:val="single" w:sz="4" w:space="0" w:color="auto"/>
              <w:right w:val="single" w:sz="4" w:space="0" w:color="auto"/>
            </w:tcBorders>
            <w:shd w:val="clear" w:color="auto" w:fill="auto"/>
            <w:vAlign w:val="bottom"/>
          </w:tcPr>
          <w:p w:rsidR="009D0663" w:rsidRPr="009D0663" w:rsidRDefault="009D0663" w:rsidP="00DC0934">
            <w:pPr>
              <w:rPr>
                <w:color w:val="000000"/>
                <w:lang w:val="en-US"/>
              </w:rPr>
            </w:pPr>
          </w:p>
        </w:tc>
      </w:tr>
      <w:tr w:rsidR="009D0663" w:rsidRPr="00994209" w:rsidTr="00A054AA">
        <w:trPr>
          <w:gridAfter w:val="1"/>
          <w:wAfter w:w="3015" w:type="dxa"/>
          <w:trHeight w:val="1615"/>
        </w:trPr>
        <w:tc>
          <w:tcPr>
            <w:tcW w:w="516" w:type="dxa"/>
            <w:gridSpan w:val="2"/>
            <w:tcBorders>
              <w:top w:val="single" w:sz="4" w:space="0" w:color="auto"/>
              <w:left w:val="single" w:sz="4" w:space="0" w:color="auto"/>
              <w:right w:val="single" w:sz="4" w:space="0" w:color="auto"/>
            </w:tcBorders>
            <w:shd w:val="clear" w:color="auto" w:fill="auto"/>
            <w:noWrap/>
            <w:vAlign w:val="bottom"/>
          </w:tcPr>
          <w:p w:rsidR="009D0663" w:rsidRPr="009D0663" w:rsidRDefault="009D0663" w:rsidP="00DC0934">
            <w:pPr>
              <w:rPr>
                <w:bCs/>
                <w:color w:val="000000"/>
              </w:rPr>
            </w:pPr>
            <w:r w:rsidRPr="009D0663">
              <w:rPr>
                <w:bCs/>
                <w:color w:val="000000"/>
              </w:rPr>
              <w:lastRenderedPageBreak/>
              <w:t>8</w:t>
            </w:r>
          </w:p>
        </w:tc>
        <w:tc>
          <w:tcPr>
            <w:tcW w:w="3414" w:type="dxa"/>
            <w:vMerge w:val="restart"/>
            <w:tcBorders>
              <w:top w:val="single" w:sz="4" w:space="0" w:color="auto"/>
              <w:left w:val="single" w:sz="4" w:space="0" w:color="auto"/>
              <w:right w:val="single" w:sz="4" w:space="0" w:color="auto"/>
            </w:tcBorders>
            <w:shd w:val="clear" w:color="auto" w:fill="auto"/>
            <w:vAlign w:val="center"/>
          </w:tcPr>
          <w:p w:rsidR="009D0663" w:rsidRPr="009D0663" w:rsidRDefault="009D0663" w:rsidP="00DC0934">
            <w:pPr>
              <w:rPr>
                <w:b/>
                <w:bCs/>
                <w:color w:val="000000"/>
                <w:lang w:val="en-US"/>
              </w:rPr>
            </w:pPr>
            <w:r w:rsidRPr="009D0663">
              <w:rPr>
                <w:b/>
                <w:bCs/>
                <w:color w:val="000000"/>
              </w:rPr>
              <w:t>с</w:t>
            </w:r>
            <w:r w:rsidRPr="009D0663">
              <w:rPr>
                <w:b/>
                <w:bCs/>
                <w:color w:val="000000"/>
                <w:lang w:val="en-US"/>
              </w:rPr>
              <w:t xml:space="preserve"> </w:t>
            </w:r>
            <w:r w:rsidRPr="009D0663">
              <w:rPr>
                <w:b/>
                <w:bCs/>
                <w:color w:val="000000"/>
              </w:rPr>
              <w:t>какой</w:t>
            </w:r>
            <w:r w:rsidRPr="009D0663">
              <w:rPr>
                <w:color w:val="000000"/>
                <w:lang w:val="en-US"/>
              </w:rPr>
              <w:t xml:space="preserve"> (attribute) </w:t>
            </w:r>
            <w:r w:rsidRPr="009D0663">
              <w:rPr>
                <w:b/>
                <w:bCs/>
                <w:color w:val="000000"/>
              </w:rPr>
              <w:t>скоростью</w:t>
            </w:r>
            <w:r w:rsidRPr="009D0663">
              <w:rPr>
                <w:b/>
                <w:bCs/>
                <w:color w:val="000000"/>
                <w:lang w:val="en-US"/>
              </w:rPr>
              <w:t xml:space="preserve"> </w:t>
            </w:r>
            <w:r w:rsidRPr="009D0663">
              <w:rPr>
                <w:color w:val="000000"/>
                <w:lang w:val="en-US"/>
              </w:rPr>
              <w:t xml:space="preserve">(object) </w:t>
            </w:r>
            <w:r w:rsidRPr="009D0663">
              <w:rPr>
                <w:color w:val="000000"/>
              </w:rPr>
              <w:t>ехала</w:t>
            </w:r>
            <w:r w:rsidRPr="009D0663">
              <w:rPr>
                <w:color w:val="000000"/>
                <w:lang w:val="en-US"/>
              </w:rPr>
              <w:t xml:space="preserve"> (predicate) </w:t>
            </w:r>
            <w:r w:rsidRPr="009D0663">
              <w:rPr>
                <w:color w:val="000000"/>
              </w:rPr>
              <w:t>машина</w:t>
            </w:r>
            <w:r w:rsidRPr="009D0663">
              <w:rPr>
                <w:color w:val="000000"/>
                <w:lang w:val="en-US"/>
              </w:rPr>
              <w:t xml:space="preserve"> (subject)</w:t>
            </w:r>
          </w:p>
        </w:tc>
        <w:tc>
          <w:tcPr>
            <w:tcW w:w="3000" w:type="dxa"/>
            <w:vMerge/>
            <w:tcBorders>
              <w:left w:val="nil"/>
              <w:right w:val="single" w:sz="4" w:space="0" w:color="auto"/>
            </w:tcBorders>
            <w:shd w:val="clear" w:color="auto" w:fill="auto"/>
            <w:noWrap/>
            <w:vAlign w:val="center"/>
          </w:tcPr>
          <w:p w:rsidR="009D0663" w:rsidRPr="009D0663" w:rsidRDefault="009D0663" w:rsidP="00DC0934">
            <w:pPr>
              <w:rPr>
                <w:color w:val="000000"/>
                <w:lang w:val="en-US"/>
              </w:rPr>
            </w:pPr>
          </w:p>
        </w:tc>
        <w:tc>
          <w:tcPr>
            <w:tcW w:w="3098" w:type="dxa"/>
            <w:vMerge/>
            <w:tcBorders>
              <w:left w:val="nil"/>
              <w:right w:val="single" w:sz="4" w:space="0" w:color="auto"/>
            </w:tcBorders>
            <w:shd w:val="clear" w:color="auto" w:fill="auto"/>
            <w:vAlign w:val="center"/>
          </w:tcPr>
          <w:p w:rsidR="009D0663" w:rsidRPr="009D0663" w:rsidRDefault="009D0663" w:rsidP="00DC0934">
            <w:pPr>
              <w:rPr>
                <w:color w:val="000000"/>
                <w:lang w:val="en-US"/>
              </w:rPr>
            </w:pPr>
          </w:p>
        </w:tc>
      </w:tr>
      <w:tr w:rsidR="00DC0934" w:rsidRPr="00994209" w:rsidTr="00894F4C">
        <w:trPr>
          <w:gridAfter w:val="1"/>
          <w:wAfter w:w="3015" w:type="dxa"/>
          <w:trHeight w:val="8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lang w:val="en-US"/>
              </w:rPr>
            </w:pPr>
            <w:r w:rsidRPr="009D0663">
              <w:rPr>
                <w:bCs/>
                <w:color w:val="000000"/>
                <w:lang w:val="en-US"/>
              </w:rPr>
              <w:t> </w:t>
            </w:r>
          </w:p>
        </w:tc>
        <w:tc>
          <w:tcPr>
            <w:tcW w:w="3414" w:type="dxa"/>
            <w:vMerge/>
            <w:tcBorders>
              <w:left w:val="single" w:sz="4" w:space="0" w:color="auto"/>
              <w:bottom w:val="single" w:sz="4" w:space="0" w:color="auto"/>
              <w:right w:val="single" w:sz="4" w:space="0" w:color="auto"/>
            </w:tcBorders>
            <w:shd w:val="clear" w:color="auto" w:fill="auto"/>
            <w:vAlign w:val="center"/>
            <w:hideMark/>
          </w:tcPr>
          <w:p w:rsidR="00DC0934" w:rsidRPr="009D0663" w:rsidRDefault="00DC0934" w:rsidP="00DC0934">
            <w:pPr>
              <w:rPr>
                <w:b/>
                <w:bCs/>
                <w:color w:val="000000"/>
                <w:lang w:val="en-US"/>
              </w:rPr>
            </w:pPr>
          </w:p>
        </w:tc>
        <w:tc>
          <w:tcPr>
            <w:tcW w:w="3000" w:type="dxa"/>
            <w:vMerge w:val="restart"/>
            <w:tcBorders>
              <w:top w:val="nil"/>
              <w:left w:val="nil"/>
              <w:right w:val="single" w:sz="4" w:space="0" w:color="auto"/>
            </w:tcBorders>
            <w:shd w:val="clear" w:color="auto" w:fill="auto"/>
            <w:vAlign w:val="center"/>
            <w:hideMark/>
          </w:tcPr>
          <w:p w:rsidR="00DC0934" w:rsidRPr="009D0663" w:rsidRDefault="00DC0934" w:rsidP="00DC0934">
            <w:pPr>
              <w:rPr>
                <w:color w:val="000000"/>
                <w:lang w:val="en-US"/>
              </w:rPr>
            </w:pPr>
            <w:r w:rsidRPr="009D0663">
              <w:rPr>
                <w:color w:val="000000"/>
                <w:lang w:val="en-US"/>
              </w:rPr>
              <w:t> </w:t>
            </w:r>
          </w:p>
          <w:p w:rsidR="00DC0934" w:rsidRPr="009D0663" w:rsidRDefault="00DC0934" w:rsidP="00DC0934">
            <w:pPr>
              <w:rPr>
                <w:color w:val="000000"/>
                <w:lang w:val="en-US"/>
              </w:rPr>
            </w:pPr>
            <w:r w:rsidRPr="009D0663">
              <w:rPr>
                <w:color w:val="000000"/>
                <w:lang w:val="en-US"/>
              </w:rPr>
              <w:t> </w:t>
            </w:r>
          </w:p>
          <w:p w:rsidR="00DC0934" w:rsidRPr="009D0663" w:rsidRDefault="00DC0934" w:rsidP="00DC0934">
            <w:pPr>
              <w:rPr>
                <w:color w:val="000000"/>
                <w:lang w:val="en-US"/>
              </w:rPr>
            </w:pPr>
            <w:r w:rsidRPr="009D0663">
              <w:rPr>
                <w:color w:val="000000"/>
                <w:lang w:val="en-US"/>
              </w:rPr>
              <w:t> </w:t>
            </w:r>
          </w:p>
        </w:tc>
        <w:tc>
          <w:tcPr>
            <w:tcW w:w="3098" w:type="dxa"/>
            <w:vMerge w:val="restart"/>
            <w:tcBorders>
              <w:top w:val="nil"/>
              <w:left w:val="nil"/>
              <w:right w:val="single" w:sz="4" w:space="0" w:color="auto"/>
            </w:tcBorders>
            <w:shd w:val="clear" w:color="auto" w:fill="auto"/>
            <w:noWrap/>
            <w:vAlign w:val="bottom"/>
            <w:hideMark/>
          </w:tcPr>
          <w:p w:rsidR="00DC0934" w:rsidRPr="009D0663" w:rsidRDefault="00DC0934" w:rsidP="00DC0934">
            <w:pPr>
              <w:rPr>
                <w:color w:val="000000"/>
                <w:lang w:val="en-US"/>
              </w:rPr>
            </w:pPr>
            <w:r w:rsidRPr="009D0663">
              <w:rPr>
                <w:color w:val="000000"/>
                <w:lang w:val="en-US"/>
              </w:rPr>
              <w:t> </w:t>
            </w:r>
          </w:p>
          <w:p w:rsidR="00DC0934" w:rsidRPr="009D0663" w:rsidRDefault="00DC0934" w:rsidP="00DC0934">
            <w:pPr>
              <w:rPr>
                <w:color w:val="000000"/>
                <w:lang w:val="en-US"/>
              </w:rPr>
            </w:pPr>
            <w:r w:rsidRPr="009D0663">
              <w:rPr>
                <w:color w:val="000000"/>
                <w:lang w:val="en-US"/>
              </w:rPr>
              <w:t> </w:t>
            </w:r>
          </w:p>
          <w:p w:rsidR="00DC0934" w:rsidRPr="009D0663" w:rsidRDefault="00DC0934" w:rsidP="00DC0934">
            <w:pPr>
              <w:rPr>
                <w:color w:val="000000"/>
                <w:lang w:val="en-US"/>
              </w:rPr>
            </w:pPr>
            <w:r w:rsidRPr="009D0663">
              <w:rPr>
                <w:color w:val="000000"/>
                <w:lang w:val="en-US"/>
              </w:rPr>
              <w:t> </w:t>
            </w:r>
          </w:p>
        </w:tc>
      </w:tr>
      <w:tr w:rsidR="00DC0934" w:rsidRPr="009D0663"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bCs/>
                <w:color w:val="000000"/>
              </w:rPr>
              <w:t>9</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rPr>
            </w:pPr>
            <w:r w:rsidRPr="009D0663">
              <w:rPr>
                <w:b/>
                <w:bCs/>
                <w:color w:val="000000"/>
              </w:rPr>
              <w:t>при виде</w:t>
            </w:r>
            <w:r w:rsidRPr="009D0663">
              <w:rPr>
                <w:color w:val="000000"/>
              </w:rPr>
              <w:t xml:space="preserve"> (</w:t>
            </w:r>
            <w:r w:rsidRPr="009D0663">
              <w:rPr>
                <w:color w:val="000000"/>
                <w:lang w:val="en-US"/>
              </w:rPr>
              <w:t>object</w:t>
            </w:r>
            <w:r w:rsidRPr="009D0663">
              <w:rPr>
                <w:color w:val="000000"/>
              </w:rPr>
              <w:t xml:space="preserve">) </w:t>
            </w:r>
            <w:r w:rsidRPr="009D0663">
              <w:rPr>
                <w:b/>
                <w:bCs/>
                <w:color w:val="000000"/>
              </w:rPr>
              <w:t>крупных</w:t>
            </w:r>
            <w:r w:rsidRPr="009D0663">
              <w:rPr>
                <w:color w:val="000000"/>
              </w:rPr>
              <w:t xml:space="preserve"> (</w:t>
            </w:r>
            <w:r w:rsidRPr="009D0663">
              <w:rPr>
                <w:color w:val="000000"/>
                <w:lang w:val="en-US"/>
              </w:rPr>
              <w:t>attribute</w:t>
            </w:r>
            <w:r w:rsidRPr="009D0663">
              <w:rPr>
                <w:color w:val="000000"/>
              </w:rPr>
              <w:t>) денежных (</w:t>
            </w:r>
            <w:r w:rsidRPr="009D0663">
              <w:rPr>
                <w:color w:val="000000"/>
                <w:lang w:val="en-US"/>
              </w:rPr>
              <w:t>attribute</w:t>
            </w:r>
            <w:r w:rsidRPr="009D0663">
              <w:rPr>
                <w:color w:val="000000"/>
              </w:rPr>
              <w:t xml:space="preserve">) </w:t>
            </w:r>
            <w:r w:rsidRPr="009D0663">
              <w:rPr>
                <w:b/>
                <w:bCs/>
                <w:color w:val="000000"/>
              </w:rPr>
              <w:t>залогов</w:t>
            </w:r>
            <w:r w:rsidRPr="009D0663">
              <w:rPr>
                <w:color w:val="000000"/>
              </w:rPr>
              <w:t xml:space="preserve"> (</w:t>
            </w:r>
            <w:r w:rsidRPr="009D0663">
              <w:rPr>
                <w:color w:val="000000"/>
                <w:lang w:val="en-US"/>
              </w:rPr>
              <w:t>object</w:t>
            </w:r>
            <w:r w:rsidRPr="009D0663">
              <w:rPr>
                <w:color w:val="000000"/>
              </w:rPr>
              <w:t>) может (</w:t>
            </w:r>
            <w:r w:rsidRPr="009D0663">
              <w:rPr>
                <w:color w:val="000000"/>
                <w:lang w:val="en-US"/>
              </w:rPr>
              <w:t>predicate</w:t>
            </w:r>
            <w:r w:rsidRPr="009D0663">
              <w:rPr>
                <w:color w:val="000000"/>
              </w:rPr>
              <w:t>) появиться (</w:t>
            </w:r>
            <w:r w:rsidRPr="009D0663">
              <w:rPr>
                <w:color w:val="000000"/>
                <w:lang w:val="en-US"/>
              </w:rPr>
              <w:t>predicate</w:t>
            </w:r>
            <w:r w:rsidRPr="009D0663">
              <w:rPr>
                <w:color w:val="000000"/>
              </w:rPr>
              <w:t>) мелкая (</w:t>
            </w:r>
            <w:r w:rsidRPr="009D0663">
              <w:rPr>
                <w:color w:val="000000"/>
                <w:lang w:val="en-US"/>
              </w:rPr>
              <w:t>attribute</w:t>
            </w:r>
            <w:r w:rsidRPr="009D0663">
              <w:rPr>
                <w:color w:val="000000"/>
              </w:rPr>
              <w:t>) дрожь (</w:t>
            </w:r>
            <w:r w:rsidRPr="009D0663">
              <w:rPr>
                <w:color w:val="000000"/>
                <w:lang w:val="en-US"/>
              </w:rPr>
              <w:t>subject</w:t>
            </w:r>
            <w:r w:rsidRPr="009D0663">
              <w:rPr>
                <w:color w:val="000000"/>
              </w:rPr>
              <w:t>)</w:t>
            </w:r>
          </w:p>
        </w:tc>
        <w:tc>
          <w:tcPr>
            <w:tcW w:w="3000" w:type="dxa"/>
            <w:vMerge/>
            <w:tcBorders>
              <w:left w:val="nil"/>
              <w:right w:val="single" w:sz="4" w:space="0" w:color="auto"/>
            </w:tcBorders>
            <w:shd w:val="clear" w:color="auto" w:fill="auto"/>
            <w:vAlign w:val="center"/>
            <w:hideMark/>
          </w:tcPr>
          <w:p w:rsidR="00DC0934" w:rsidRPr="009D0663" w:rsidRDefault="00DC0934" w:rsidP="00DC0934">
            <w:pPr>
              <w:rPr>
                <w:color w:val="000000"/>
              </w:rPr>
            </w:pPr>
          </w:p>
        </w:tc>
        <w:tc>
          <w:tcPr>
            <w:tcW w:w="3098" w:type="dxa"/>
            <w:vMerge/>
            <w:tcBorders>
              <w:left w:val="nil"/>
              <w:right w:val="single" w:sz="4" w:space="0" w:color="auto"/>
            </w:tcBorders>
            <w:shd w:val="clear" w:color="auto" w:fill="auto"/>
            <w:noWrap/>
            <w:vAlign w:val="bottom"/>
            <w:hideMark/>
          </w:tcPr>
          <w:p w:rsidR="00DC0934" w:rsidRPr="009D0663" w:rsidRDefault="00DC0934" w:rsidP="00DC0934">
            <w:pPr>
              <w:rPr>
                <w:color w:val="000000"/>
              </w:rPr>
            </w:pPr>
          </w:p>
        </w:tc>
      </w:tr>
      <w:tr w:rsidR="00DC0934" w:rsidRPr="00994209" w:rsidTr="00894F4C">
        <w:trPr>
          <w:gridAfter w:val="1"/>
          <w:wAfter w:w="3015" w:type="dxa"/>
          <w:trHeight w:val="3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bCs/>
                <w:color w:val="000000"/>
                <w:lang w:val="en-US"/>
              </w:rPr>
              <w:t> </w:t>
            </w:r>
            <w:r w:rsidRPr="009D0663">
              <w:rPr>
                <w:bCs/>
                <w:color w:val="000000"/>
              </w:rPr>
              <w:t>10</w:t>
            </w:r>
          </w:p>
        </w:tc>
        <w:tc>
          <w:tcPr>
            <w:tcW w:w="3414" w:type="dxa"/>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b/>
                <w:bCs/>
                <w:color w:val="000000"/>
                <w:lang w:val="en-US"/>
              </w:rPr>
            </w:pPr>
            <w:r w:rsidRPr="009D0663">
              <w:rPr>
                <w:b/>
                <w:bCs/>
                <w:color w:val="000000"/>
              </w:rPr>
              <w:t>прокурору</w:t>
            </w:r>
            <w:r w:rsidRPr="009D0663">
              <w:rPr>
                <w:b/>
                <w:bCs/>
                <w:color w:val="000000"/>
                <w:lang w:val="en-US"/>
              </w:rPr>
              <w:t xml:space="preserve"> </w:t>
            </w:r>
            <w:r w:rsidRPr="009D0663">
              <w:rPr>
                <w:color w:val="000000"/>
                <w:lang w:val="en-US"/>
              </w:rPr>
              <w:t xml:space="preserve">(object) </w:t>
            </w:r>
            <w:r w:rsidRPr="009D0663">
              <w:rPr>
                <w:color w:val="000000"/>
              </w:rPr>
              <w:t>нужен</w:t>
            </w:r>
            <w:r w:rsidRPr="009D0663">
              <w:rPr>
                <w:color w:val="000000"/>
                <w:lang w:val="en-US"/>
              </w:rPr>
              <w:t xml:space="preserve"> (predicate) </w:t>
            </w:r>
            <w:r w:rsidRPr="009D0663">
              <w:rPr>
                <w:color w:val="000000"/>
              </w:rPr>
              <w:t>выговор</w:t>
            </w:r>
            <w:r w:rsidRPr="009D0663">
              <w:rPr>
                <w:color w:val="000000"/>
                <w:lang w:val="en-US"/>
              </w:rPr>
              <w:t xml:space="preserve"> (subject)</w:t>
            </w:r>
          </w:p>
        </w:tc>
        <w:tc>
          <w:tcPr>
            <w:tcW w:w="3000" w:type="dxa"/>
            <w:vMerge/>
            <w:tcBorders>
              <w:left w:val="nil"/>
              <w:bottom w:val="single" w:sz="4" w:space="0" w:color="auto"/>
              <w:right w:val="single" w:sz="4" w:space="0" w:color="auto"/>
            </w:tcBorders>
            <w:shd w:val="clear" w:color="auto" w:fill="auto"/>
            <w:noWrap/>
            <w:vAlign w:val="bottom"/>
            <w:hideMark/>
          </w:tcPr>
          <w:p w:rsidR="00DC0934" w:rsidRPr="009D0663" w:rsidRDefault="00DC0934" w:rsidP="00DC0934">
            <w:pPr>
              <w:rPr>
                <w:color w:val="000000"/>
                <w:lang w:val="en-US"/>
              </w:rPr>
            </w:pPr>
          </w:p>
        </w:tc>
        <w:tc>
          <w:tcPr>
            <w:tcW w:w="3098" w:type="dxa"/>
            <w:vMerge/>
            <w:tcBorders>
              <w:left w:val="nil"/>
              <w:bottom w:val="single" w:sz="4" w:space="0" w:color="auto"/>
              <w:right w:val="single" w:sz="4" w:space="0" w:color="auto"/>
            </w:tcBorders>
            <w:shd w:val="clear" w:color="auto" w:fill="auto"/>
            <w:noWrap/>
            <w:vAlign w:val="bottom"/>
            <w:hideMark/>
          </w:tcPr>
          <w:p w:rsidR="00DC0934" w:rsidRPr="009D0663" w:rsidRDefault="00DC0934" w:rsidP="00DC0934">
            <w:pPr>
              <w:rPr>
                <w:color w:val="000000"/>
                <w:lang w:val="en-US"/>
              </w:rPr>
            </w:pPr>
          </w:p>
        </w:tc>
      </w:tr>
      <w:tr w:rsidR="00DC0934" w:rsidRPr="009D0663" w:rsidTr="00894F4C">
        <w:trPr>
          <w:gridAfter w:val="1"/>
          <w:wAfter w:w="3015" w:type="dxa"/>
          <w:trHeight w:val="300"/>
        </w:trPr>
        <w:tc>
          <w:tcPr>
            <w:tcW w:w="10028" w:type="dxa"/>
            <w:gridSpan w:val="5"/>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jc w:val="center"/>
              <w:rPr>
                <w:color w:val="000000"/>
                <w:lang w:val="en-US"/>
              </w:rPr>
            </w:pPr>
            <w:r w:rsidRPr="009D0663">
              <w:rPr>
                <w:b/>
                <w:bCs/>
                <w:color w:val="000000"/>
                <w:lang w:val="en-US"/>
              </w:rPr>
              <w:t xml:space="preserve">Adverbial – </w:t>
            </w:r>
            <w:r w:rsidRPr="009D0663">
              <w:rPr>
                <w:color w:val="000000"/>
                <w:lang w:val="en-US"/>
              </w:rPr>
              <w:t xml:space="preserve">predicate </w:t>
            </w:r>
            <w:r w:rsidRPr="009D0663">
              <w:rPr>
                <w:b/>
                <w:bCs/>
                <w:color w:val="000000"/>
                <w:lang w:val="en-US"/>
              </w:rPr>
              <w:t xml:space="preserve">– </w:t>
            </w:r>
            <w:r w:rsidRPr="009D0663">
              <w:rPr>
                <w:color w:val="000000"/>
                <w:lang w:val="en-US"/>
              </w:rPr>
              <w:t>subject</w:t>
            </w:r>
          </w:p>
        </w:tc>
      </w:tr>
      <w:tr w:rsidR="00DC0934" w:rsidRPr="00994209" w:rsidTr="00894F4C">
        <w:trPr>
          <w:gridAfter w:val="1"/>
          <w:wAfter w:w="3015" w:type="dxa"/>
          <w:trHeight w:val="300"/>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1</w:t>
            </w:r>
          </w:p>
        </w:tc>
        <w:tc>
          <w:tcPr>
            <w:tcW w:w="3414" w:type="dxa"/>
            <w:tcBorders>
              <w:top w:val="single" w:sz="4" w:space="0" w:color="auto"/>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вполне </w:t>
            </w:r>
            <w:r w:rsidRPr="009D0663">
              <w:rPr>
                <w:color w:val="000000"/>
              </w:rPr>
              <w:t>(adverbial) могут (predicate) оказаться (predicate) и невиновные (attribute) люди (subject)</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Сколько</w:t>
            </w:r>
            <w:r w:rsidRPr="009D0663">
              <w:rPr>
                <w:color w:val="000000"/>
              </w:rPr>
              <w:t xml:space="preserve"> стоят (predicate) цветы (subject)</w:t>
            </w:r>
          </w:p>
        </w:tc>
        <w:tc>
          <w:tcPr>
            <w:tcW w:w="3098" w:type="dxa"/>
            <w:tcBorders>
              <w:top w:val="single" w:sz="4" w:space="0" w:color="auto"/>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Прочно</w:t>
            </w:r>
            <w:r w:rsidRPr="009D0663">
              <w:rPr>
                <w:b/>
                <w:bCs/>
                <w:color w:val="000000"/>
                <w:lang w:val="en-US"/>
              </w:rPr>
              <w:t xml:space="preserve"> </w:t>
            </w:r>
            <w:r w:rsidRPr="009D0663">
              <w:rPr>
                <w:color w:val="000000"/>
                <w:lang w:val="en-US"/>
              </w:rPr>
              <w:t xml:space="preserve">(adverbial) </w:t>
            </w:r>
            <w:r w:rsidRPr="009D0663">
              <w:rPr>
                <w:color w:val="000000"/>
              </w:rPr>
              <w:t>закрепился</w:t>
            </w:r>
            <w:r w:rsidRPr="009D0663">
              <w:rPr>
                <w:color w:val="000000"/>
                <w:lang w:val="en-US"/>
              </w:rPr>
              <w:t xml:space="preserve"> (predicate) </w:t>
            </w:r>
            <w:r w:rsidRPr="009D0663">
              <w:rPr>
                <w:color w:val="000000"/>
              </w:rPr>
              <w:t>термин</w:t>
            </w:r>
            <w:r w:rsidRPr="009D0663">
              <w:rPr>
                <w:color w:val="000000"/>
                <w:lang w:val="en-US"/>
              </w:rPr>
              <w:t xml:space="preserve"> (subject)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2</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не всегда</w:t>
            </w:r>
            <w:r w:rsidRPr="009D0663">
              <w:rPr>
                <w:color w:val="000000"/>
              </w:rPr>
              <w:t xml:space="preserve"> (</w:t>
            </w:r>
            <w:r w:rsidRPr="009D0663">
              <w:rPr>
                <w:color w:val="000000"/>
                <w:lang w:val="en-US"/>
              </w:rPr>
              <w:t>adverbial</w:t>
            </w:r>
            <w:r w:rsidRPr="009D0663">
              <w:rPr>
                <w:color w:val="000000"/>
              </w:rPr>
              <w:t>) совершается (</w:t>
            </w:r>
            <w:r w:rsidRPr="009D0663">
              <w:rPr>
                <w:color w:val="000000"/>
                <w:lang w:val="en-US"/>
              </w:rPr>
              <w:t>predicate</w:t>
            </w:r>
            <w:r w:rsidRPr="009D0663">
              <w:rPr>
                <w:color w:val="000000"/>
              </w:rPr>
              <w:t>) справедливое (</w:t>
            </w:r>
            <w:r w:rsidRPr="009D0663">
              <w:rPr>
                <w:color w:val="000000"/>
                <w:lang w:val="en-US"/>
              </w:rPr>
              <w:t>attribute</w:t>
            </w:r>
            <w:r w:rsidRPr="009D0663">
              <w:rPr>
                <w:color w:val="000000"/>
              </w:rPr>
              <w:t>) правосудие (</w:t>
            </w:r>
            <w:r w:rsidRPr="009D0663">
              <w:rPr>
                <w:color w:val="000000"/>
                <w:lang w:val="en-US"/>
              </w:rPr>
              <w:t>subject</w:t>
            </w:r>
            <w:r w:rsidRPr="009D0663">
              <w:rPr>
                <w:color w:val="000000"/>
              </w:rPr>
              <w: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щелчком</w:t>
            </w:r>
            <w:r w:rsidRPr="009D0663">
              <w:rPr>
                <w:color w:val="000000"/>
              </w:rPr>
              <w:t xml:space="preserve"> (</w:t>
            </w:r>
            <w:r w:rsidRPr="009D0663">
              <w:rPr>
                <w:color w:val="000000"/>
                <w:lang w:val="en-US"/>
              </w:rPr>
              <w:t>object</w:t>
            </w:r>
            <w:r w:rsidRPr="009D0663">
              <w:rPr>
                <w:color w:val="000000"/>
              </w:rPr>
              <w:t>) отправил (</w:t>
            </w:r>
            <w:r w:rsidRPr="009D0663">
              <w:rPr>
                <w:color w:val="000000"/>
                <w:lang w:val="en-US"/>
              </w:rPr>
              <w:t>predicate</w:t>
            </w:r>
            <w:r w:rsidRPr="009D0663">
              <w:rPr>
                <w:color w:val="000000"/>
              </w:rPr>
              <w:t>) окурок (</w:t>
            </w:r>
            <w:r w:rsidRPr="009D0663">
              <w:rPr>
                <w:color w:val="000000"/>
                <w:lang w:val="en-US"/>
              </w:rPr>
              <w:t>subject</w:t>
            </w:r>
            <w:r w:rsidRPr="009D0663">
              <w:rPr>
                <w:color w:val="000000"/>
              </w:rPr>
              <w:t>) сигареты (</w:t>
            </w:r>
            <w:r w:rsidRPr="009D0663">
              <w:rPr>
                <w:color w:val="000000"/>
                <w:lang w:val="en-US"/>
              </w:rPr>
              <w:t>object</w:t>
            </w:r>
            <w:r w:rsidRPr="009D0663">
              <w:rPr>
                <w:color w:val="000000"/>
              </w:rPr>
              <w:t>) в сточный (</w:t>
            </w:r>
            <w:r w:rsidRPr="009D0663">
              <w:rPr>
                <w:color w:val="000000"/>
                <w:lang w:val="en-US"/>
              </w:rPr>
              <w:t>attribute</w:t>
            </w:r>
            <w:r w:rsidRPr="009D0663">
              <w:rPr>
                <w:color w:val="000000"/>
              </w:rPr>
              <w:t>) желоб (</w:t>
            </w:r>
            <w:r w:rsidRPr="009D0663">
              <w:rPr>
                <w:color w:val="000000"/>
                <w:lang w:val="en-US"/>
              </w:rPr>
              <w:t>object</w:t>
            </w:r>
            <w:r w:rsidRPr="009D0663">
              <w:rPr>
                <w:color w:val="000000"/>
              </w:rPr>
              <w: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хорошо </w:t>
            </w:r>
            <w:r w:rsidRPr="009D0663">
              <w:rPr>
                <w:color w:val="000000"/>
              </w:rPr>
              <w:t>(</w:t>
            </w:r>
            <w:r w:rsidRPr="009D0663">
              <w:rPr>
                <w:color w:val="000000"/>
                <w:lang w:val="en-US"/>
              </w:rPr>
              <w:t>adverbial</w:t>
            </w:r>
            <w:r w:rsidRPr="009D0663">
              <w:rPr>
                <w:color w:val="000000"/>
              </w:rPr>
              <w:t>) отражает (</w:t>
            </w:r>
            <w:r w:rsidRPr="009D0663">
              <w:rPr>
                <w:color w:val="000000"/>
                <w:lang w:val="en-US"/>
              </w:rPr>
              <w:t>predicate</w:t>
            </w:r>
            <w:r w:rsidRPr="009D0663">
              <w:rPr>
                <w:color w:val="000000"/>
              </w:rPr>
              <w:t>) англоязычный (</w:t>
            </w:r>
            <w:r w:rsidRPr="009D0663">
              <w:rPr>
                <w:color w:val="000000"/>
                <w:lang w:val="en-US"/>
              </w:rPr>
              <w:t>attribute</w:t>
            </w:r>
            <w:r w:rsidRPr="009D0663">
              <w:rPr>
                <w:color w:val="000000"/>
              </w:rPr>
              <w:t>) термин (</w:t>
            </w:r>
            <w:r w:rsidRPr="009D0663">
              <w:rPr>
                <w:color w:val="000000"/>
                <w:lang w:val="en-US"/>
              </w:rPr>
              <w:t>subject</w:t>
            </w:r>
            <w:r w:rsidRPr="009D0663">
              <w:rPr>
                <w:color w:val="000000"/>
              </w:rPr>
              <w: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3</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Иногда </w:t>
            </w:r>
            <w:r w:rsidRPr="009D0663">
              <w:rPr>
                <w:color w:val="000000"/>
              </w:rPr>
              <w:t>(</w:t>
            </w:r>
            <w:r w:rsidRPr="009D0663">
              <w:rPr>
                <w:color w:val="000000"/>
                <w:lang w:val="en-US"/>
              </w:rPr>
              <w:t>adverbial</w:t>
            </w:r>
            <w:r w:rsidRPr="009D0663">
              <w:rPr>
                <w:color w:val="000000"/>
              </w:rPr>
              <w:t>) происходят (</w:t>
            </w:r>
            <w:r w:rsidRPr="009D0663">
              <w:rPr>
                <w:color w:val="000000"/>
                <w:lang w:val="en-US"/>
              </w:rPr>
              <w:t>predicate</w:t>
            </w:r>
            <w:r w:rsidRPr="009D0663">
              <w:rPr>
                <w:color w:val="000000"/>
              </w:rPr>
              <w:t>) топорные (</w:t>
            </w:r>
            <w:r w:rsidRPr="009D0663">
              <w:rPr>
                <w:color w:val="000000"/>
                <w:lang w:val="en-US"/>
              </w:rPr>
              <w:t>attribute</w:t>
            </w:r>
            <w:r w:rsidRPr="009D0663">
              <w:rPr>
                <w:color w:val="000000"/>
              </w:rPr>
              <w:t>) судилища (</w:t>
            </w:r>
            <w:r w:rsidRPr="009D0663">
              <w:rPr>
                <w:color w:val="000000"/>
                <w:lang w:val="en-US"/>
              </w:rPr>
              <w:t>subject</w:t>
            </w:r>
            <w:r w:rsidRPr="009D0663">
              <w:rPr>
                <w:color w:val="000000"/>
              </w:rPr>
              <w: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давно</w:t>
            </w:r>
            <w:r w:rsidRPr="009D0663">
              <w:rPr>
                <w:color w:val="000000"/>
                <w:lang w:val="en-US"/>
              </w:rPr>
              <w:t xml:space="preserve"> (adverbial) </w:t>
            </w:r>
            <w:r w:rsidRPr="009D0663">
              <w:rPr>
                <w:color w:val="000000"/>
              </w:rPr>
              <w:t>прошли</w:t>
            </w:r>
            <w:r w:rsidRPr="009D0663">
              <w:rPr>
                <w:color w:val="000000"/>
                <w:lang w:val="en-US"/>
              </w:rPr>
              <w:t xml:space="preserve"> (predicate) </w:t>
            </w:r>
            <w:r w:rsidRPr="009D0663">
              <w:rPr>
                <w:color w:val="000000"/>
              </w:rPr>
              <w:t>те</w:t>
            </w:r>
            <w:r w:rsidRPr="009D0663">
              <w:rPr>
                <w:color w:val="000000"/>
                <w:lang w:val="en-US"/>
              </w:rPr>
              <w:t xml:space="preserve"> (attribute) </w:t>
            </w:r>
            <w:r w:rsidRPr="009D0663">
              <w:rPr>
                <w:color w:val="000000"/>
              </w:rPr>
              <w:t>дни</w:t>
            </w:r>
            <w:r w:rsidRPr="009D0663">
              <w:rPr>
                <w:color w:val="000000"/>
                <w:lang w:val="en-US"/>
              </w:rPr>
              <w:t xml:space="preserve"> (subject)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здесь </w:t>
            </w:r>
            <w:r w:rsidRPr="009D0663">
              <w:rPr>
                <w:color w:val="000000"/>
              </w:rPr>
              <w:t>(adverbial) требуется (predicate) обсуждение (subject)</w:t>
            </w:r>
          </w:p>
        </w:tc>
      </w:tr>
      <w:tr w:rsidR="00DC0934" w:rsidRPr="009D0663" w:rsidTr="00A9319E">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4</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Тут </w:t>
            </w:r>
            <w:r w:rsidRPr="009D0663">
              <w:rPr>
                <w:color w:val="000000"/>
              </w:rPr>
              <w:t>(adverbial) напросилось (predicate) высказывание (subject) Фридриха (object) Ницше (object)</w:t>
            </w:r>
          </w:p>
        </w:tc>
        <w:tc>
          <w:tcPr>
            <w:tcW w:w="3000" w:type="dxa"/>
            <w:vMerge w:val="restart"/>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w:t>
            </w:r>
          </w:p>
          <w:p w:rsidR="00DC0934" w:rsidRPr="009D0663" w:rsidRDefault="00DC0934" w:rsidP="00DC0934">
            <w:pPr>
              <w:rPr>
                <w:color w:val="000000"/>
              </w:rPr>
            </w:pPr>
            <w:r w:rsidRPr="009D0663">
              <w:rPr>
                <w:color w:val="000000"/>
              </w:rPr>
              <w:t> </w:t>
            </w:r>
          </w:p>
          <w:p w:rsidR="00DC0934" w:rsidRPr="009D0663" w:rsidRDefault="00DC0934" w:rsidP="00DC0934">
            <w:pPr>
              <w:rPr>
                <w:color w:val="000000"/>
              </w:rPr>
            </w:pPr>
            <w:r w:rsidRPr="009D0663">
              <w:rPr>
                <w:color w:val="000000"/>
                <w:lang w:val="en-US"/>
              </w:rPr>
              <w:t> </w:t>
            </w:r>
          </w:p>
          <w:p w:rsidR="00DC0934" w:rsidRPr="009D0663" w:rsidRDefault="00DC0934" w:rsidP="00DC0934">
            <w:pPr>
              <w:rPr>
                <w:color w:val="000000"/>
              </w:rPr>
            </w:pPr>
            <w:r w:rsidRPr="009D0663">
              <w:rPr>
                <w:color w:val="000000"/>
                <w:lang w:val="en-US"/>
              </w:rPr>
              <w:t> </w:t>
            </w:r>
          </w:p>
        </w:tc>
        <w:tc>
          <w:tcPr>
            <w:tcW w:w="3098" w:type="dxa"/>
            <w:vMerge w:val="restart"/>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w:t>
            </w:r>
          </w:p>
          <w:p w:rsidR="00DC0934" w:rsidRPr="009D0663" w:rsidRDefault="00DC0934" w:rsidP="00DC0934">
            <w:pPr>
              <w:rPr>
                <w:color w:val="000000"/>
              </w:rPr>
            </w:pPr>
            <w:r w:rsidRPr="009D0663">
              <w:rPr>
                <w:color w:val="000000"/>
              </w:rPr>
              <w:t> </w:t>
            </w:r>
          </w:p>
          <w:p w:rsidR="00DC0934" w:rsidRPr="009D0663" w:rsidRDefault="00DC0934" w:rsidP="00DC0934">
            <w:pPr>
              <w:rPr>
                <w:color w:val="000000"/>
              </w:rPr>
            </w:pPr>
            <w:r w:rsidRPr="009D0663">
              <w:rPr>
                <w:color w:val="000000"/>
                <w:lang w:val="en-US"/>
              </w:rPr>
              <w:t> </w:t>
            </w:r>
          </w:p>
          <w:p w:rsidR="00DC0934" w:rsidRPr="009D0663" w:rsidRDefault="00DC0934" w:rsidP="00DC0934">
            <w:pPr>
              <w:rPr>
                <w:color w:val="000000"/>
              </w:rPr>
            </w:pPr>
            <w:r w:rsidRPr="009D0663">
              <w:rPr>
                <w:color w:val="000000"/>
                <w:lang w:val="en-US"/>
              </w:rPr>
              <w:t> </w:t>
            </w:r>
          </w:p>
        </w:tc>
      </w:tr>
      <w:tr w:rsidR="00A9319E" w:rsidRPr="009D0663" w:rsidTr="00A054AA">
        <w:trPr>
          <w:gridAfter w:val="1"/>
          <w:wAfter w:w="3015" w:type="dxa"/>
          <w:trHeight w:val="870"/>
        </w:trPr>
        <w:tc>
          <w:tcPr>
            <w:tcW w:w="516" w:type="dxa"/>
            <w:gridSpan w:val="2"/>
            <w:vMerge w:val="restart"/>
            <w:tcBorders>
              <w:top w:val="nil"/>
              <w:left w:val="single" w:sz="4" w:space="0" w:color="auto"/>
              <w:right w:val="single" w:sz="4" w:space="0" w:color="auto"/>
            </w:tcBorders>
            <w:shd w:val="clear" w:color="auto" w:fill="auto"/>
            <w:noWrap/>
            <w:vAlign w:val="bottom"/>
            <w:hideMark/>
          </w:tcPr>
          <w:p w:rsidR="00A9319E" w:rsidRPr="009D0663" w:rsidRDefault="00A9319E" w:rsidP="00DC0934">
            <w:pPr>
              <w:rPr>
                <w:color w:val="000000"/>
              </w:rPr>
            </w:pPr>
            <w:r w:rsidRPr="009D0663">
              <w:rPr>
                <w:color w:val="000000"/>
              </w:rPr>
              <w:t> 5</w:t>
            </w:r>
          </w:p>
        </w:tc>
        <w:tc>
          <w:tcPr>
            <w:tcW w:w="3414" w:type="dxa"/>
            <w:vMerge w:val="restart"/>
            <w:tcBorders>
              <w:top w:val="nil"/>
              <w:left w:val="nil"/>
              <w:right w:val="single" w:sz="4" w:space="0" w:color="auto"/>
            </w:tcBorders>
            <w:shd w:val="clear" w:color="auto" w:fill="auto"/>
            <w:noWrap/>
            <w:vAlign w:val="center"/>
            <w:hideMark/>
          </w:tcPr>
          <w:p w:rsidR="00A9319E" w:rsidRPr="009D0663" w:rsidRDefault="00A9319E" w:rsidP="00DC0934">
            <w:pPr>
              <w:rPr>
                <w:b/>
                <w:bCs/>
                <w:color w:val="000000"/>
              </w:rPr>
            </w:pPr>
            <w:r w:rsidRPr="009D0663">
              <w:rPr>
                <w:b/>
                <w:bCs/>
                <w:color w:val="000000"/>
              </w:rPr>
              <w:t>изначально</w:t>
            </w:r>
            <w:r w:rsidRPr="009D0663">
              <w:rPr>
                <w:color w:val="000000"/>
              </w:rPr>
              <w:t xml:space="preserve"> (adverbial) имеют (predicate) преимущественную (attribute) склонность (subject) к вынесению (object) обвинительных (attribute) приговоров (object)</w:t>
            </w:r>
          </w:p>
        </w:tc>
        <w:tc>
          <w:tcPr>
            <w:tcW w:w="3000" w:type="dxa"/>
            <w:vMerge/>
            <w:tcBorders>
              <w:top w:val="single" w:sz="4" w:space="0" w:color="auto"/>
              <w:left w:val="nil"/>
              <w:bottom w:val="single" w:sz="4" w:space="0" w:color="auto"/>
              <w:right w:val="single" w:sz="4" w:space="0" w:color="auto"/>
            </w:tcBorders>
            <w:shd w:val="clear" w:color="auto" w:fill="auto"/>
            <w:noWrap/>
            <w:vAlign w:val="bottom"/>
            <w:hideMark/>
          </w:tcPr>
          <w:p w:rsidR="00A9319E" w:rsidRPr="009D0663" w:rsidRDefault="00A9319E" w:rsidP="00DC0934">
            <w:pPr>
              <w:rPr>
                <w:color w:val="000000"/>
              </w:rPr>
            </w:pPr>
          </w:p>
        </w:tc>
        <w:tc>
          <w:tcPr>
            <w:tcW w:w="3098" w:type="dxa"/>
            <w:vMerge/>
            <w:tcBorders>
              <w:top w:val="single" w:sz="4" w:space="0" w:color="auto"/>
              <w:left w:val="nil"/>
              <w:bottom w:val="single" w:sz="4" w:space="0" w:color="auto"/>
              <w:right w:val="single" w:sz="4" w:space="0" w:color="auto"/>
            </w:tcBorders>
            <w:shd w:val="clear" w:color="auto" w:fill="auto"/>
            <w:noWrap/>
            <w:vAlign w:val="bottom"/>
            <w:hideMark/>
          </w:tcPr>
          <w:p w:rsidR="00A9319E" w:rsidRPr="009D0663" w:rsidRDefault="00A9319E" w:rsidP="00DC0934">
            <w:pPr>
              <w:rPr>
                <w:color w:val="000000"/>
              </w:rPr>
            </w:pPr>
          </w:p>
        </w:tc>
      </w:tr>
      <w:tr w:rsidR="00A9319E" w:rsidRPr="009D0663" w:rsidTr="009D0663">
        <w:trPr>
          <w:gridAfter w:val="1"/>
          <w:wAfter w:w="3015" w:type="dxa"/>
          <w:trHeight w:val="801"/>
        </w:trPr>
        <w:tc>
          <w:tcPr>
            <w:tcW w:w="516" w:type="dxa"/>
            <w:gridSpan w:val="2"/>
            <w:vMerge/>
            <w:tcBorders>
              <w:left w:val="single" w:sz="4" w:space="0" w:color="auto"/>
              <w:bottom w:val="single" w:sz="4" w:space="0" w:color="auto"/>
              <w:right w:val="single" w:sz="4" w:space="0" w:color="auto"/>
            </w:tcBorders>
            <w:shd w:val="clear" w:color="auto" w:fill="auto"/>
            <w:noWrap/>
            <w:vAlign w:val="bottom"/>
          </w:tcPr>
          <w:p w:rsidR="00A9319E" w:rsidRPr="009D0663" w:rsidRDefault="00A9319E" w:rsidP="00DC0934">
            <w:pPr>
              <w:rPr>
                <w:color w:val="000000"/>
              </w:rPr>
            </w:pPr>
          </w:p>
        </w:tc>
        <w:tc>
          <w:tcPr>
            <w:tcW w:w="3414" w:type="dxa"/>
            <w:vMerge/>
            <w:tcBorders>
              <w:left w:val="nil"/>
              <w:bottom w:val="single" w:sz="4" w:space="0" w:color="auto"/>
              <w:right w:val="single" w:sz="4" w:space="0" w:color="auto"/>
            </w:tcBorders>
            <w:shd w:val="clear" w:color="auto" w:fill="auto"/>
            <w:noWrap/>
            <w:vAlign w:val="center"/>
          </w:tcPr>
          <w:p w:rsidR="00A9319E" w:rsidRPr="009D0663" w:rsidRDefault="00A9319E" w:rsidP="00DC0934">
            <w:pPr>
              <w:rPr>
                <w:b/>
                <w:bCs/>
                <w:color w:val="000000"/>
              </w:rPr>
            </w:pPr>
          </w:p>
        </w:tc>
        <w:tc>
          <w:tcPr>
            <w:tcW w:w="3000" w:type="dxa"/>
            <w:vMerge w:val="restart"/>
            <w:tcBorders>
              <w:left w:val="nil"/>
              <w:right w:val="single" w:sz="4" w:space="0" w:color="auto"/>
            </w:tcBorders>
            <w:shd w:val="clear" w:color="auto" w:fill="auto"/>
            <w:noWrap/>
            <w:vAlign w:val="bottom"/>
          </w:tcPr>
          <w:p w:rsidR="00A9319E" w:rsidRPr="009D0663" w:rsidRDefault="00A9319E" w:rsidP="00DC0934">
            <w:pPr>
              <w:rPr>
                <w:color w:val="000000"/>
              </w:rPr>
            </w:pPr>
          </w:p>
        </w:tc>
        <w:tc>
          <w:tcPr>
            <w:tcW w:w="3098" w:type="dxa"/>
            <w:vMerge w:val="restart"/>
            <w:tcBorders>
              <w:left w:val="nil"/>
              <w:right w:val="single" w:sz="4" w:space="0" w:color="auto"/>
            </w:tcBorders>
            <w:shd w:val="clear" w:color="auto" w:fill="auto"/>
            <w:noWrap/>
            <w:vAlign w:val="bottom"/>
          </w:tcPr>
          <w:p w:rsidR="00A9319E" w:rsidRPr="009D0663" w:rsidRDefault="00A9319E" w:rsidP="00DC0934">
            <w:pPr>
              <w:rPr>
                <w:color w:val="000000"/>
              </w:rPr>
            </w:pPr>
          </w:p>
        </w:tc>
      </w:tr>
      <w:tr w:rsidR="00DC0934"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6</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иногда</w:t>
            </w:r>
            <w:r w:rsidRPr="009D0663">
              <w:rPr>
                <w:color w:val="000000"/>
                <w:lang w:val="en-US"/>
              </w:rPr>
              <w:t xml:space="preserve"> (adverbial) </w:t>
            </w:r>
            <w:r w:rsidRPr="009D0663">
              <w:rPr>
                <w:color w:val="000000"/>
              </w:rPr>
              <w:t>бывают</w:t>
            </w:r>
            <w:r w:rsidRPr="009D0663">
              <w:rPr>
                <w:color w:val="000000"/>
                <w:lang w:val="en-US"/>
              </w:rPr>
              <w:t xml:space="preserve"> (predicate) </w:t>
            </w:r>
            <w:r w:rsidRPr="009D0663">
              <w:rPr>
                <w:color w:val="000000"/>
              </w:rPr>
              <w:t>взрослеющие</w:t>
            </w:r>
            <w:r w:rsidRPr="009D0663">
              <w:rPr>
                <w:color w:val="000000"/>
                <w:lang w:val="en-US"/>
              </w:rPr>
              <w:t xml:space="preserve"> (attribute) </w:t>
            </w:r>
            <w:r w:rsidRPr="009D0663">
              <w:rPr>
                <w:color w:val="000000"/>
              </w:rPr>
              <w:t>дети</w:t>
            </w:r>
            <w:r w:rsidRPr="009D0663">
              <w:rPr>
                <w:color w:val="000000"/>
                <w:lang w:val="en-US"/>
              </w:rPr>
              <w:t xml:space="preserve"> (subject)</w:t>
            </w:r>
          </w:p>
        </w:tc>
        <w:tc>
          <w:tcPr>
            <w:tcW w:w="3000" w:type="dxa"/>
            <w:vMerge/>
            <w:tcBorders>
              <w:left w:val="nil"/>
              <w:right w:val="single" w:sz="4" w:space="0" w:color="auto"/>
            </w:tcBorders>
            <w:shd w:val="clear" w:color="auto" w:fill="auto"/>
            <w:noWrap/>
            <w:vAlign w:val="bottom"/>
            <w:hideMark/>
          </w:tcPr>
          <w:p w:rsidR="00DC0934" w:rsidRPr="009D0663" w:rsidRDefault="00DC0934" w:rsidP="00DC0934">
            <w:pPr>
              <w:rPr>
                <w:color w:val="000000"/>
                <w:lang w:val="en-US"/>
              </w:rPr>
            </w:pPr>
          </w:p>
        </w:tc>
        <w:tc>
          <w:tcPr>
            <w:tcW w:w="3098" w:type="dxa"/>
            <w:vMerge/>
            <w:tcBorders>
              <w:left w:val="nil"/>
              <w:right w:val="single" w:sz="4" w:space="0" w:color="auto"/>
            </w:tcBorders>
            <w:shd w:val="clear" w:color="auto" w:fill="auto"/>
            <w:noWrap/>
            <w:vAlign w:val="bottom"/>
            <w:hideMark/>
          </w:tcPr>
          <w:p w:rsidR="00DC0934" w:rsidRPr="009D0663" w:rsidRDefault="00DC0934" w:rsidP="00DC0934">
            <w:pPr>
              <w:rPr>
                <w:color w:val="000000"/>
                <w:lang w:val="en-US"/>
              </w:rPr>
            </w:pP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7</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тут </w:t>
            </w:r>
            <w:r w:rsidRPr="009D0663">
              <w:rPr>
                <w:color w:val="000000"/>
              </w:rPr>
              <w:t>(</w:t>
            </w:r>
            <w:r w:rsidRPr="009D0663">
              <w:rPr>
                <w:color w:val="000000"/>
                <w:lang w:val="en-US"/>
              </w:rPr>
              <w:t>adverbial</w:t>
            </w:r>
            <w:r w:rsidRPr="009D0663">
              <w:rPr>
                <w:color w:val="000000"/>
              </w:rPr>
              <w:t>) сказывается (</w:t>
            </w:r>
            <w:r w:rsidRPr="009D0663">
              <w:rPr>
                <w:color w:val="000000"/>
                <w:lang w:val="en-US"/>
              </w:rPr>
              <w:t>predicate</w:t>
            </w:r>
            <w:r w:rsidRPr="009D0663">
              <w:rPr>
                <w:color w:val="000000"/>
              </w:rPr>
              <w:t>) обаяние (</w:t>
            </w:r>
            <w:r w:rsidRPr="009D0663">
              <w:rPr>
                <w:color w:val="000000"/>
                <w:lang w:val="en-US"/>
              </w:rPr>
              <w:t>subject</w:t>
            </w:r>
            <w:r w:rsidRPr="009D0663">
              <w:rPr>
                <w:color w:val="000000"/>
              </w:rPr>
              <w:t>) Владимира (</w:t>
            </w:r>
            <w:r w:rsidRPr="009D0663">
              <w:rPr>
                <w:color w:val="000000"/>
                <w:lang w:val="en-US"/>
              </w:rPr>
              <w:t>object</w:t>
            </w:r>
            <w:r w:rsidRPr="009D0663">
              <w:rPr>
                <w:color w:val="000000"/>
              </w:rPr>
              <w:t>) Высоцкого (</w:t>
            </w:r>
            <w:r w:rsidRPr="009D0663">
              <w:rPr>
                <w:color w:val="000000"/>
                <w:lang w:val="en-US"/>
              </w:rPr>
              <w:t>attribute</w:t>
            </w:r>
            <w:r w:rsidRPr="009D0663">
              <w:rPr>
                <w:color w:val="000000"/>
              </w:rPr>
              <w:t>)</w:t>
            </w:r>
          </w:p>
        </w:tc>
        <w:tc>
          <w:tcPr>
            <w:tcW w:w="3000" w:type="dxa"/>
            <w:vMerge/>
            <w:tcBorders>
              <w:left w:val="nil"/>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p>
        </w:tc>
        <w:tc>
          <w:tcPr>
            <w:tcW w:w="3098" w:type="dxa"/>
            <w:vMerge/>
            <w:tcBorders>
              <w:left w:val="nil"/>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p>
        </w:tc>
      </w:tr>
      <w:tr w:rsidR="00DC0934" w:rsidRPr="009D0663" w:rsidTr="002B6AC6">
        <w:trPr>
          <w:gridAfter w:val="1"/>
          <w:wAfter w:w="3015" w:type="dxa"/>
          <w:trHeight w:val="300"/>
        </w:trPr>
        <w:tc>
          <w:tcPr>
            <w:tcW w:w="100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jc w:val="center"/>
              <w:rPr>
                <w:color w:val="000000"/>
              </w:rPr>
            </w:pPr>
            <w:r w:rsidRPr="009D0663">
              <w:rPr>
                <w:b/>
                <w:bCs/>
                <w:color w:val="000000"/>
                <w:lang w:val="en-US"/>
              </w:rPr>
              <w:t xml:space="preserve">Attribute – </w:t>
            </w:r>
            <w:r w:rsidRPr="009D0663">
              <w:rPr>
                <w:color w:val="000000"/>
                <w:lang w:val="en-US"/>
              </w:rPr>
              <w:t xml:space="preserve">predicate </w:t>
            </w:r>
            <w:r w:rsidRPr="009D0663">
              <w:rPr>
                <w:b/>
                <w:bCs/>
                <w:color w:val="000000"/>
                <w:lang w:val="en-US"/>
              </w:rPr>
              <w:t xml:space="preserve">– </w:t>
            </w:r>
            <w:r w:rsidRPr="009D0663">
              <w:rPr>
                <w:color w:val="000000"/>
                <w:lang w:val="en-US"/>
              </w:rPr>
              <w:t>subject</w:t>
            </w:r>
          </w:p>
        </w:tc>
      </w:tr>
      <w:tr w:rsidR="00DC0934"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1</w:t>
            </w:r>
          </w:p>
        </w:tc>
        <w:tc>
          <w:tcPr>
            <w:tcW w:w="3414" w:type="dxa"/>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b/>
                <w:bCs/>
                <w:color w:val="000000"/>
                <w:lang w:val="en-US"/>
              </w:rPr>
            </w:pPr>
            <w:r w:rsidRPr="009D0663">
              <w:rPr>
                <w:b/>
                <w:bCs/>
                <w:color w:val="000000"/>
              </w:rPr>
              <w:t>который</w:t>
            </w:r>
            <w:r w:rsidRPr="009D0663">
              <w:rPr>
                <w:b/>
                <w:bCs/>
                <w:color w:val="000000"/>
                <w:lang w:val="en-US"/>
              </w:rPr>
              <w:t xml:space="preserve"> </w:t>
            </w:r>
            <w:r w:rsidRPr="009D0663">
              <w:rPr>
                <w:color w:val="000000"/>
                <w:lang w:val="en-US"/>
              </w:rPr>
              <w:t xml:space="preserve">(attribute) </w:t>
            </w:r>
            <w:r w:rsidRPr="009D0663">
              <w:rPr>
                <w:color w:val="000000"/>
              </w:rPr>
              <w:t>дает</w:t>
            </w:r>
            <w:r w:rsidRPr="009D0663">
              <w:rPr>
                <w:color w:val="000000"/>
                <w:lang w:val="en-US"/>
              </w:rPr>
              <w:t xml:space="preserve"> (predicate) </w:t>
            </w:r>
            <w:r w:rsidRPr="009D0663">
              <w:rPr>
                <w:color w:val="000000"/>
              </w:rPr>
              <w:t>судебная</w:t>
            </w:r>
            <w:r w:rsidRPr="009D0663">
              <w:rPr>
                <w:color w:val="000000"/>
                <w:lang w:val="en-US"/>
              </w:rPr>
              <w:t xml:space="preserve"> (attribute) </w:t>
            </w:r>
            <w:r w:rsidRPr="009D0663">
              <w:rPr>
                <w:color w:val="000000"/>
              </w:rPr>
              <w:t>система</w:t>
            </w:r>
            <w:r w:rsidRPr="009D0663">
              <w:rPr>
                <w:color w:val="000000"/>
                <w:lang w:val="en-US"/>
              </w:rPr>
              <w:t xml:space="preserve"> (subject)</w:t>
            </w:r>
          </w:p>
        </w:tc>
        <w:tc>
          <w:tcPr>
            <w:tcW w:w="3000" w:type="dxa"/>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bCs/>
                <w:color w:val="000000"/>
                <w:lang w:val="en-US"/>
              </w:rPr>
            </w:pPr>
            <w:r w:rsidRPr="009D0663">
              <w:rPr>
                <w:b/>
                <w:bCs/>
                <w:color w:val="000000"/>
              </w:rPr>
              <w:t>преобладающим</w:t>
            </w:r>
            <w:r w:rsidRPr="009D0663">
              <w:rPr>
                <w:color w:val="000000"/>
                <w:lang w:val="en-US"/>
              </w:rPr>
              <w:t xml:space="preserve"> (attribute) </w:t>
            </w:r>
            <w:r w:rsidRPr="009D0663">
              <w:rPr>
                <w:color w:val="000000"/>
              </w:rPr>
              <w:t>был</w:t>
            </w:r>
            <w:r w:rsidRPr="009D0663">
              <w:rPr>
                <w:color w:val="000000"/>
                <w:lang w:val="en-US"/>
              </w:rPr>
              <w:t xml:space="preserve"> (predicate) </w:t>
            </w:r>
            <w:r w:rsidRPr="009D0663">
              <w:rPr>
                <w:color w:val="000000"/>
              </w:rPr>
              <w:t>желтый</w:t>
            </w:r>
            <w:r w:rsidRPr="009D0663">
              <w:rPr>
                <w:color w:val="000000"/>
                <w:lang w:val="en-US"/>
              </w:rPr>
              <w:t xml:space="preserve"> (attribute) </w:t>
            </w:r>
            <w:r w:rsidRPr="009D0663">
              <w:rPr>
                <w:color w:val="000000"/>
              </w:rPr>
              <w:t>цвет</w:t>
            </w:r>
            <w:r w:rsidRPr="009D0663">
              <w:rPr>
                <w:color w:val="000000"/>
                <w:lang w:val="en-US"/>
              </w:rPr>
              <w:t xml:space="preserve"> </w:t>
            </w:r>
            <w:r w:rsidRPr="009D0663">
              <w:rPr>
                <w:color w:val="000000"/>
                <w:lang w:val="en-US"/>
              </w:rPr>
              <w:lastRenderedPageBreak/>
              <w:t>(subject)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lastRenderedPageBreak/>
              <w:t>о</w:t>
            </w:r>
            <w:r w:rsidRPr="009D0663">
              <w:rPr>
                <w:b/>
                <w:bCs/>
                <w:color w:val="000000"/>
                <w:lang w:val="en-US"/>
              </w:rPr>
              <w:t xml:space="preserve"> </w:t>
            </w:r>
            <w:r w:rsidRPr="009D0663">
              <w:rPr>
                <w:b/>
                <w:bCs/>
                <w:color w:val="000000"/>
              </w:rPr>
              <w:t>которых</w:t>
            </w:r>
            <w:r w:rsidRPr="009D0663">
              <w:rPr>
                <w:color w:val="000000"/>
                <w:lang w:val="en-US"/>
              </w:rPr>
              <w:t xml:space="preserve"> (attribute) </w:t>
            </w:r>
            <w:r w:rsidRPr="009D0663">
              <w:rPr>
                <w:color w:val="000000"/>
              </w:rPr>
              <w:t>шла</w:t>
            </w:r>
            <w:r w:rsidRPr="009D0663">
              <w:rPr>
                <w:color w:val="000000"/>
                <w:lang w:val="en-US"/>
              </w:rPr>
              <w:t xml:space="preserve"> (predicate) </w:t>
            </w:r>
            <w:r w:rsidRPr="009D0663">
              <w:rPr>
                <w:color w:val="000000"/>
              </w:rPr>
              <w:t>речь</w:t>
            </w:r>
            <w:r w:rsidRPr="009D0663">
              <w:rPr>
                <w:color w:val="000000"/>
                <w:lang w:val="en-US"/>
              </w:rPr>
              <w:t xml:space="preserve"> (subject)</w:t>
            </w:r>
          </w:p>
        </w:tc>
      </w:tr>
      <w:tr w:rsidR="002B6AC6" w:rsidRPr="009D0663" w:rsidTr="00A054AA">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lastRenderedPageBreak/>
              <w:t> </w:t>
            </w:r>
            <w:r w:rsidRPr="009D0663">
              <w:rPr>
                <w:color w:val="000000"/>
              </w:rPr>
              <w:t>2</w:t>
            </w:r>
          </w:p>
        </w:tc>
        <w:tc>
          <w:tcPr>
            <w:tcW w:w="3414" w:type="dxa"/>
            <w:vMerge w:val="restart"/>
            <w:tcBorders>
              <w:top w:val="nil"/>
              <w:left w:val="nil"/>
              <w:right w:val="single" w:sz="4" w:space="0" w:color="auto"/>
            </w:tcBorders>
            <w:shd w:val="clear" w:color="auto" w:fill="auto"/>
            <w:noWrap/>
            <w:vAlign w:val="bottom"/>
            <w:hideMark/>
          </w:tcPr>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rPr>
              <w:t> </w:t>
            </w:r>
          </w:p>
        </w:tc>
        <w:tc>
          <w:tcPr>
            <w:tcW w:w="3000" w:type="dxa"/>
            <w:vMerge w:val="restart"/>
            <w:tcBorders>
              <w:top w:val="nil"/>
              <w:left w:val="nil"/>
              <w:right w:val="single" w:sz="4" w:space="0" w:color="auto"/>
            </w:tcBorders>
            <w:shd w:val="clear" w:color="auto" w:fill="auto"/>
            <w:noWrap/>
            <w:vAlign w:val="bottom"/>
            <w:hideMark/>
          </w:tcPr>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rPr>
              <w:t> </w:t>
            </w:r>
          </w:p>
        </w:tc>
        <w:tc>
          <w:tcPr>
            <w:tcW w:w="3098"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на базе</w:t>
            </w:r>
            <w:r w:rsidRPr="009D0663">
              <w:rPr>
                <w:color w:val="000000"/>
              </w:rPr>
              <w:t xml:space="preserve"> (object) </w:t>
            </w:r>
            <w:r w:rsidRPr="009D0663">
              <w:rPr>
                <w:b/>
                <w:bCs/>
                <w:color w:val="000000"/>
              </w:rPr>
              <w:t>которого</w:t>
            </w:r>
            <w:r w:rsidRPr="009D0663">
              <w:rPr>
                <w:color w:val="000000"/>
              </w:rPr>
              <w:t xml:space="preserve"> (attribute) проводится (predicate) исследование (subject)</w:t>
            </w:r>
          </w:p>
        </w:tc>
      </w:tr>
      <w:tr w:rsidR="002B6AC6" w:rsidRPr="009D0663" w:rsidTr="00A054AA">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t> </w:t>
            </w:r>
            <w:r w:rsidRPr="009D0663">
              <w:rPr>
                <w:color w:val="000000"/>
              </w:rPr>
              <w:t>3</w:t>
            </w:r>
          </w:p>
        </w:tc>
        <w:tc>
          <w:tcPr>
            <w:tcW w:w="3414" w:type="dxa"/>
            <w:vMerge/>
            <w:tcBorders>
              <w:left w:val="nil"/>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p>
        </w:tc>
        <w:tc>
          <w:tcPr>
            <w:tcW w:w="3000" w:type="dxa"/>
            <w:vMerge/>
            <w:tcBorders>
              <w:left w:val="nil"/>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p>
        </w:tc>
        <w:tc>
          <w:tcPr>
            <w:tcW w:w="3098"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 xml:space="preserve">которым </w:t>
            </w:r>
            <w:r w:rsidRPr="009D0663">
              <w:rPr>
                <w:color w:val="000000"/>
              </w:rPr>
              <w:t>(attribute) разрешалось (predicate) использовать (predicate) не только собственные (attribute) перцептивные (attribute) ощущения (subject)</w:t>
            </w:r>
          </w:p>
        </w:tc>
      </w:tr>
      <w:tr w:rsidR="00DC0934" w:rsidRPr="00994209" w:rsidTr="00894F4C">
        <w:trPr>
          <w:gridAfter w:val="1"/>
          <w:wAfter w:w="3015" w:type="dxa"/>
          <w:trHeight w:val="300"/>
        </w:trPr>
        <w:tc>
          <w:tcPr>
            <w:tcW w:w="10028" w:type="dxa"/>
            <w:gridSpan w:val="5"/>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jc w:val="center"/>
              <w:rPr>
                <w:color w:val="000000"/>
                <w:lang w:val="en-US"/>
              </w:rPr>
            </w:pPr>
            <w:r w:rsidRPr="009D0663">
              <w:rPr>
                <w:color w:val="000000"/>
                <w:lang w:val="en-US"/>
              </w:rPr>
              <w:t>NO SE</w:t>
            </w:r>
            <w:r w:rsidRPr="009D0663">
              <w:rPr>
                <w:b/>
                <w:bCs/>
                <w:color w:val="000000"/>
                <w:lang w:val="en-US"/>
              </w:rPr>
              <w:t xml:space="preserve"> – predicate – </w:t>
            </w:r>
            <w:r w:rsidRPr="009D0663">
              <w:rPr>
                <w:color w:val="000000"/>
                <w:lang w:val="en-US"/>
              </w:rPr>
              <w:t>subject (pronoun)</w:t>
            </w:r>
          </w:p>
        </w:tc>
      </w:tr>
      <w:tr w:rsidR="002B6AC6"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t> </w:t>
            </w:r>
            <w:r w:rsidRPr="009D0663">
              <w:rPr>
                <w:color w:val="000000"/>
              </w:rPr>
              <w:t>1</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lang w:val="en-US"/>
              </w:rPr>
            </w:pPr>
            <w:r w:rsidRPr="009D0663">
              <w:rPr>
                <w:b/>
                <w:bCs/>
                <w:color w:val="000000"/>
              </w:rPr>
              <w:t>Слышал</w:t>
            </w:r>
            <w:r w:rsidRPr="009D0663">
              <w:rPr>
                <w:b/>
                <w:bCs/>
                <w:color w:val="000000"/>
                <w:lang w:val="en-US"/>
              </w:rPr>
              <w:t xml:space="preserve"> </w:t>
            </w:r>
            <w:r w:rsidRPr="009D0663">
              <w:rPr>
                <w:color w:val="000000"/>
                <w:lang w:val="en-US"/>
              </w:rPr>
              <w:t xml:space="preserve">(predicate) </w:t>
            </w:r>
            <w:r w:rsidRPr="009D0663">
              <w:rPr>
                <w:color w:val="000000"/>
              </w:rPr>
              <w:t>я</w:t>
            </w:r>
            <w:r w:rsidRPr="009D0663">
              <w:rPr>
                <w:color w:val="000000"/>
                <w:lang w:val="en-US"/>
              </w:rPr>
              <w:t xml:space="preserve"> (subject) </w:t>
            </w:r>
            <w:r w:rsidRPr="009D0663">
              <w:rPr>
                <w:color w:val="000000"/>
              </w:rPr>
              <w:t>где</w:t>
            </w:r>
            <w:r w:rsidRPr="009D0663">
              <w:rPr>
                <w:color w:val="000000"/>
                <w:lang w:val="en-US"/>
              </w:rPr>
              <w:t>-</w:t>
            </w:r>
            <w:r w:rsidRPr="009D0663">
              <w:rPr>
                <w:color w:val="000000"/>
              </w:rPr>
              <w:t>то</w:t>
            </w:r>
            <w:r w:rsidRPr="009D0663">
              <w:rPr>
                <w:color w:val="000000"/>
                <w:lang w:val="en-US"/>
              </w:rPr>
              <w:t xml:space="preserve"> (adverbial)</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Не заметил</w:t>
            </w:r>
            <w:r w:rsidRPr="009D0663">
              <w:rPr>
                <w:color w:val="000000"/>
              </w:rPr>
              <w:t xml:space="preserve"> (predicate) он (subject) и двух (attribute) девчушек (object)</w:t>
            </w:r>
          </w:p>
        </w:tc>
        <w:tc>
          <w:tcPr>
            <w:tcW w:w="3098" w:type="dxa"/>
            <w:vMerge w:val="restart"/>
            <w:tcBorders>
              <w:top w:val="nil"/>
              <w:left w:val="nil"/>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rPr>
              <w:t> </w:t>
            </w:r>
          </w:p>
          <w:p w:rsidR="002B6AC6" w:rsidRPr="009D0663" w:rsidRDefault="002B6AC6" w:rsidP="00DC0934">
            <w:pPr>
              <w:rPr>
                <w:color w:val="000000"/>
              </w:rPr>
            </w:pPr>
            <w:r w:rsidRPr="009D0663">
              <w:rPr>
                <w:color w:val="000000"/>
              </w:rPr>
              <w:t> </w:t>
            </w:r>
          </w:p>
          <w:p w:rsidR="002B6AC6" w:rsidRPr="009D0663" w:rsidRDefault="002B6AC6" w:rsidP="00DC0934">
            <w:pPr>
              <w:rPr>
                <w:color w:val="000000"/>
              </w:rPr>
            </w:pPr>
            <w:r w:rsidRPr="009D0663">
              <w:rPr>
                <w:color w:val="000000"/>
              </w:rPr>
              <w:t> </w:t>
            </w:r>
          </w:p>
        </w:tc>
      </w:tr>
      <w:tr w:rsidR="002B6AC6" w:rsidRPr="009D0663" w:rsidTr="00A054AA">
        <w:trPr>
          <w:gridAfter w:val="1"/>
          <w:wAfter w:w="3015" w:type="dxa"/>
          <w:trHeight w:val="58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rPr>
              <w:t> 2</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признает</w:t>
            </w:r>
            <w:r w:rsidRPr="009D0663">
              <w:rPr>
                <w:color w:val="000000"/>
              </w:rPr>
              <w:t xml:space="preserve"> (predicate) ли он (subject) добросовестно </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позвал</w:t>
            </w:r>
            <w:r w:rsidRPr="009D0663">
              <w:rPr>
                <w:color w:val="000000"/>
              </w:rPr>
              <w:t xml:space="preserve"> (predicate) он (subject)</w:t>
            </w:r>
          </w:p>
        </w:tc>
        <w:tc>
          <w:tcPr>
            <w:tcW w:w="3098" w:type="dxa"/>
            <w:vMerge/>
            <w:tcBorders>
              <w:left w:val="nil"/>
              <w:right w:val="single" w:sz="4" w:space="0" w:color="auto"/>
            </w:tcBorders>
            <w:shd w:val="clear" w:color="auto" w:fill="auto"/>
            <w:noWrap/>
            <w:vAlign w:val="bottom"/>
            <w:hideMark/>
          </w:tcPr>
          <w:p w:rsidR="002B6AC6" w:rsidRPr="009D0663" w:rsidRDefault="002B6AC6" w:rsidP="00DC0934">
            <w:pPr>
              <w:rPr>
                <w:color w:val="000000"/>
              </w:rPr>
            </w:pPr>
          </w:p>
        </w:tc>
      </w:tr>
      <w:tr w:rsidR="002B6AC6" w:rsidRPr="009D0663" w:rsidTr="002B6AC6">
        <w:trPr>
          <w:gridAfter w:val="1"/>
          <w:wAfter w:w="3015" w:type="dxa"/>
          <w:trHeight w:val="856"/>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B6AC6" w:rsidRPr="009D0663" w:rsidRDefault="002B6AC6" w:rsidP="002B6AC6">
            <w:pPr>
              <w:jc w:val="center"/>
              <w:rPr>
                <w:color w:val="000000"/>
              </w:rPr>
            </w:pPr>
            <w:r w:rsidRPr="009D0663">
              <w:rPr>
                <w:color w:val="000000"/>
              </w:rPr>
              <w:t>3</w:t>
            </w:r>
          </w:p>
        </w:tc>
        <w:tc>
          <w:tcPr>
            <w:tcW w:w="3414" w:type="dxa"/>
            <w:tcBorders>
              <w:top w:val="single" w:sz="4" w:space="0" w:color="auto"/>
              <w:left w:val="nil"/>
              <w:bottom w:val="single" w:sz="4" w:space="0" w:color="auto"/>
              <w:right w:val="single" w:sz="4" w:space="0" w:color="auto"/>
            </w:tcBorders>
            <w:shd w:val="clear" w:color="auto" w:fill="auto"/>
            <w:noWrap/>
            <w:vAlign w:val="center"/>
          </w:tcPr>
          <w:p w:rsidR="002B6AC6" w:rsidRPr="009D0663" w:rsidRDefault="002B6AC6" w:rsidP="00DC0934">
            <w:pPr>
              <w:rPr>
                <w:b/>
                <w:bCs/>
                <w:color w:val="000000"/>
                <w:lang w:val="en-US"/>
              </w:rPr>
            </w:pPr>
            <w:r w:rsidRPr="009D0663">
              <w:rPr>
                <w:color w:val="000000"/>
                <w:lang w:val="en-US"/>
              </w:rPr>
              <w:t xml:space="preserve">(adverbial) </w:t>
            </w:r>
            <w:r w:rsidRPr="009D0663">
              <w:rPr>
                <w:color w:val="000000"/>
              </w:rPr>
              <w:t>свою</w:t>
            </w:r>
            <w:r w:rsidRPr="009D0663">
              <w:rPr>
                <w:color w:val="000000"/>
                <w:lang w:val="en-US"/>
              </w:rPr>
              <w:t xml:space="preserve"> (attribute) </w:t>
            </w:r>
            <w:r w:rsidRPr="009D0663">
              <w:rPr>
                <w:color w:val="000000"/>
              </w:rPr>
              <w:t>ошибку</w:t>
            </w:r>
            <w:r w:rsidRPr="009D0663">
              <w:rPr>
                <w:color w:val="000000"/>
                <w:lang w:val="en-US"/>
              </w:rPr>
              <w:t xml:space="preserve"> (object)</w:t>
            </w:r>
          </w:p>
          <w:p w:rsidR="002B6AC6" w:rsidRPr="009D0663" w:rsidRDefault="002B6AC6" w:rsidP="00DC0934">
            <w:pPr>
              <w:rPr>
                <w:b/>
                <w:bCs/>
                <w:color w:val="000000"/>
                <w:lang w:val="en-US"/>
              </w:rPr>
            </w:pPr>
            <w:r w:rsidRPr="009D0663">
              <w:rPr>
                <w:color w:val="000000"/>
                <w:lang w:val="en-US"/>
              </w:rPr>
              <w:t> </w:t>
            </w:r>
          </w:p>
        </w:tc>
        <w:tc>
          <w:tcPr>
            <w:tcW w:w="3000" w:type="dxa"/>
            <w:tcBorders>
              <w:top w:val="single" w:sz="4" w:space="0" w:color="auto"/>
              <w:left w:val="nil"/>
              <w:bottom w:val="single" w:sz="4" w:space="0" w:color="auto"/>
              <w:right w:val="single" w:sz="4" w:space="0" w:color="auto"/>
            </w:tcBorders>
            <w:shd w:val="clear" w:color="auto" w:fill="auto"/>
            <w:noWrap/>
            <w:vAlign w:val="center"/>
          </w:tcPr>
          <w:p w:rsidR="002B6AC6" w:rsidRPr="009D0663" w:rsidRDefault="002B6AC6" w:rsidP="00DC0934">
            <w:pPr>
              <w:rPr>
                <w:b/>
                <w:bCs/>
                <w:color w:val="000000"/>
                <w:lang w:val="en-US"/>
              </w:rPr>
            </w:pPr>
            <w:r w:rsidRPr="009D0663">
              <w:rPr>
                <w:b/>
                <w:bCs/>
                <w:color w:val="000000"/>
              </w:rPr>
              <w:t>произнес</w:t>
            </w:r>
            <w:r w:rsidRPr="009D0663">
              <w:rPr>
                <w:color w:val="000000"/>
              </w:rPr>
              <w:t xml:space="preserve"> (predicate) он (subject) с облегчением (object)</w:t>
            </w:r>
          </w:p>
        </w:tc>
        <w:tc>
          <w:tcPr>
            <w:tcW w:w="3098" w:type="dxa"/>
            <w:vMerge/>
            <w:tcBorders>
              <w:left w:val="nil"/>
              <w:bottom w:val="single" w:sz="4" w:space="0" w:color="auto"/>
              <w:right w:val="single" w:sz="4" w:space="0" w:color="auto"/>
            </w:tcBorders>
            <w:shd w:val="clear" w:color="auto" w:fill="auto"/>
            <w:noWrap/>
            <w:vAlign w:val="bottom"/>
          </w:tcPr>
          <w:p w:rsidR="002B6AC6" w:rsidRPr="009D0663" w:rsidRDefault="002B6AC6" w:rsidP="00DC0934">
            <w:pPr>
              <w:rPr>
                <w:color w:val="000000"/>
                <w:lang w:val="en-US"/>
              </w:rPr>
            </w:pPr>
          </w:p>
        </w:tc>
      </w:tr>
      <w:tr w:rsidR="00DC0934" w:rsidRPr="00994209" w:rsidTr="002B6AC6">
        <w:trPr>
          <w:gridAfter w:val="1"/>
          <w:wAfter w:w="3015" w:type="dxa"/>
          <w:trHeight w:val="300"/>
        </w:trPr>
        <w:tc>
          <w:tcPr>
            <w:tcW w:w="100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jc w:val="center"/>
              <w:rPr>
                <w:color w:val="000000"/>
                <w:lang w:val="en-US"/>
              </w:rPr>
            </w:pPr>
            <w:r w:rsidRPr="009D0663">
              <w:rPr>
                <w:b/>
                <w:bCs/>
                <w:color w:val="000000"/>
                <w:lang w:val="en-US"/>
              </w:rPr>
              <w:t xml:space="preserve">Adverbial of Manner – </w:t>
            </w:r>
            <w:r w:rsidRPr="009D0663">
              <w:rPr>
                <w:color w:val="000000"/>
                <w:lang w:val="en-US"/>
              </w:rPr>
              <w:t>predicate – any SE</w:t>
            </w:r>
          </w:p>
        </w:tc>
      </w:tr>
      <w:tr w:rsidR="00DC0934"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1</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Решительно</w:t>
            </w:r>
            <w:r w:rsidRPr="009D0663">
              <w:rPr>
                <w:color w:val="000000"/>
              </w:rPr>
              <w:t xml:space="preserve"> (</w:t>
            </w:r>
            <w:r w:rsidRPr="009D0663">
              <w:rPr>
                <w:color w:val="000000"/>
                <w:lang w:val="en-US"/>
              </w:rPr>
              <w:t>adverbial</w:t>
            </w:r>
            <w:r w:rsidRPr="009D0663">
              <w:rPr>
                <w:color w:val="000000"/>
              </w:rPr>
              <w:t>) сказал (</w:t>
            </w:r>
            <w:r w:rsidRPr="009D0663">
              <w:rPr>
                <w:color w:val="000000"/>
                <w:lang w:val="en-US"/>
              </w:rPr>
              <w:t>predicate</w:t>
            </w:r>
            <w:r w:rsidRPr="009D0663">
              <w:rPr>
                <w:color w:val="000000"/>
              </w:rPr>
              <w:t>) и сердито (</w:t>
            </w:r>
            <w:r w:rsidRPr="009D0663">
              <w:rPr>
                <w:color w:val="000000"/>
                <w:lang w:val="en-US"/>
              </w:rPr>
              <w:t>adverbial</w:t>
            </w:r>
            <w:r w:rsidRPr="009D0663">
              <w:rPr>
                <w:color w:val="000000"/>
              </w:rPr>
              <w: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давно</w:t>
            </w:r>
            <w:r w:rsidRPr="009D0663">
              <w:rPr>
                <w:b/>
                <w:bCs/>
                <w:color w:val="000000"/>
                <w:lang w:val="en-US"/>
              </w:rPr>
              <w:t xml:space="preserve"> </w:t>
            </w:r>
            <w:r w:rsidRPr="009D0663">
              <w:rPr>
                <w:color w:val="000000"/>
                <w:lang w:val="en-US"/>
              </w:rPr>
              <w:t xml:space="preserve">(adverbial) </w:t>
            </w:r>
            <w:r w:rsidRPr="009D0663">
              <w:rPr>
                <w:color w:val="000000"/>
              </w:rPr>
              <w:t>прошли</w:t>
            </w:r>
            <w:r w:rsidRPr="009D0663">
              <w:rPr>
                <w:color w:val="000000"/>
                <w:lang w:val="en-US"/>
              </w:rPr>
              <w:t xml:space="preserve"> (predicate) </w:t>
            </w:r>
            <w:r w:rsidRPr="009D0663">
              <w:rPr>
                <w:color w:val="000000"/>
              </w:rPr>
              <w:t>те</w:t>
            </w:r>
            <w:r w:rsidRPr="009D0663">
              <w:rPr>
                <w:color w:val="000000"/>
                <w:lang w:val="en-US"/>
              </w:rPr>
              <w:t xml:space="preserve"> (attribute) </w:t>
            </w:r>
            <w:r w:rsidRPr="009D0663">
              <w:rPr>
                <w:color w:val="000000"/>
              </w:rPr>
              <w:t>дни</w:t>
            </w:r>
            <w:r w:rsidRPr="009D0663">
              <w:rPr>
                <w:color w:val="000000"/>
                <w:lang w:val="en-US"/>
              </w:rPr>
              <w:t xml:space="preserve"> (subject)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прочно</w:t>
            </w:r>
            <w:r w:rsidRPr="009D0663">
              <w:rPr>
                <w:color w:val="000000"/>
                <w:lang w:val="en-US"/>
              </w:rPr>
              <w:t xml:space="preserve"> (adverbial) </w:t>
            </w:r>
            <w:r w:rsidRPr="009D0663">
              <w:rPr>
                <w:color w:val="000000"/>
              </w:rPr>
              <w:t>закрепился</w:t>
            </w:r>
            <w:r w:rsidRPr="009D0663">
              <w:rPr>
                <w:color w:val="000000"/>
                <w:lang w:val="en-US"/>
              </w:rPr>
              <w:t xml:space="preserve"> (predicate) </w:t>
            </w:r>
            <w:r w:rsidRPr="009D0663">
              <w:rPr>
                <w:color w:val="000000"/>
              </w:rPr>
              <w:t>термин</w:t>
            </w:r>
            <w:r w:rsidRPr="009D0663">
              <w:rPr>
                <w:color w:val="000000"/>
                <w:lang w:val="en-US"/>
              </w:rPr>
              <w:t xml:space="preserve"> (subject)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2</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редко</w:t>
            </w:r>
            <w:r w:rsidRPr="009D0663">
              <w:rPr>
                <w:color w:val="000000"/>
              </w:rPr>
              <w:t xml:space="preserve"> (</w:t>
            </w:r>
            <w:r w:rsidRPr="009D0663">
              <w:rPr>
                <w:color w:val="000000"/>
                <w:lang w:val="en-US"/>
              </w:rPr>
              <w:t>adverbial</w:t>
            </w:r>
            <w:r w:rsidRPr="009D0663">
              <w:rPr>
                <w:color w:val="000000"/>
              </w:rPr>
              <w:t>) волнуют (</w:t>
            </w:r>
            <w:r w:rsidRPr="009D0663">
              <w:rPr>
                <w:color w:val="000000"/>
                <w:lang w:val="en-US"/>
              </w:rPr>
              <w:t>predicate</w:t>
            </w:r>
            <w:r w:rsidRPr="009D0663">
              <w:rPr>
                <w:color w:val="000000"/>
              </w:rPr>
              <w:t>) нормальных (</w:t>
            </w:r>
            <w:r w:rsidRPr="009D0663">
              <w:rPr>
                <w:color w:val="000000"/>
                <w:lang w:val="en-US"/>
              </w:rPr>
              <w:t>attribute</w:t>
            </w:r>
            <w:r w:rsidRPr="009D0663">
              <w:rPr>
                <w:color w:val="000000"/>
              </w:rPr>
              <w:t>) людей (</w:t>
            </w:r>
            <w:r w:rsidRPr="009D0663">
              <w:rPr>
                <w:color w:val="000000"/>
                <w:lang w:val="en-US"/>
              </w:rPr>
              <w:t>object</w:t>
            </w:r>
            <w:r w:rsidRPr="009D0663">
              <w:rPr>
                <w:color w:val="000000"/>
              </w:rPr>
              <w: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плавно</w:t>
            </w:r>
            <w:r w:rsidRPr="009D0663">
              <w:rPr>
                <w:color w:val="000000"/>
              </w:rPr>
              <w:t xml:space="preserve"> (</w:t>
            </w:r>
            <w:r w:rsidRPr="009D0663">
              <w:rPr>
                <w:color w:val="000000"/>
                <w:lang w:val="en-US"/>
              </w:rPr>
              <w:t>adverbial</w:t>
            </w:r>
            <w:r w:rsidRPr="009D0663">
              <w:rPr>
                <w:color w:val="000000"/>
              </w:rPr>
              <w:t>) изменялся (</w:t>
            </w:r>
            <w:r w:rsidRPr="009D0663">
              <w:rPr>
                <w:color w:val="000000"/>
                <w:lang w:val="en-US"/>
              </w:rPr>
              <w:t>predicate</w:t>
            </w:r>
            <w:r w:rsidRPr="009D0663">
              <w:rPr>
                <w:color w:val="000000"/>
              </w:rPr>
              <w:t>) от светло-синего (</w:t>
            </w:r>
            <w:r w:rsidRPr="009D0663">
              <w:rPr>
                <w:color w:val="000000"/>
                <w:lang w:val="en-US"/>
              </w:rPr>
              <w:t>attribute</w:t>
            </w:r>
            <w:r w:rsidRPr="009D0663">
              <w:rPr>
                <w:color w:val="000000"/>
              </w:rPr>
              <w:t>) до спокойного (</w:t>
            </w:r>
            <w:r w:rsidRPr="009D0663">
              <w:rPr>
                <w:color w:val="000000"/>
                <w:lang w:val="en-US"/>
              </w:rPr>
              <w:t>attribute</w:t>
            </w:r>
            <w:r w:rsidRPr="009D0663">
              <w:rPr>
                <w:color w:val="000000"/>
              </w:rPr>
              <w:t>) и очаровательно (</w:t>
            </w:r>
            <w:r w:rsidRPr="009D0663">
              <w:rPr>
                <w:color w:val="000000"/>
                <w:lang w:val="en-US"/>
              </w:rPr>
              <w:t>adverbial</w:t>
            </w:r>
            <w:r w:rsidRPr="009D0663">
              <w:rPr>
                <w:color w:val="000000"/>
              </w:rPr>
              <w:t>) фиолетового (</w:t>
            </w:r>
            <w:r w:rsidRPr="009D0663">
              <w:rPr>
                <w:color w:val="000000"/>
                <w:lang w:val="en-US"/>
              </w:rPr>
              <w:t>attribute</w:t>
            </w:r>
            <w:r w:rsidRPr="009D0663">
              <w:rPr>
                <w:color w:val="000000"/>
              </w:rPr>
              <w:t>) сумрака (</w:t>
            </w:r>
            <w:r w:rsidRPr="009D0663">
              <w:rPr>
                <w:color w:val="000000"/>
                <w:lang w:val="en-US"/>
              </w:rPr>
              <w:t>object</w:t>
            </w:r>
            <w:r w:rsidRPr="009D0663">
              <w:rPr>
                <w:color w:val="000000"/>
              </w:rPr>
              <w: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хорошо</w:t>
            </w:r>
            <w:r w:rsidRPr="009D0663">
              <w:rPr>
                <w:color w:val="000000"/>
              </w:rPr>
              <w:t xml:space="preserve"> (</w:t>
            </w:r>
            <w:r w:rsidRPr="009D0663">
              <w:rPr>
                <w:color w:val="000000"/>
                <w:lang w:val="en-US"/>
              </w:rPr>
              <w:t>adverbial</w:t>
            </w:r>
            <w:r w:rsidRPr="009D0663">
              <w:rPr>
                <w:color w:val="000000"/>
              </w:rPr>
              <w:t>) отражает (</w:t>
            </w:r>
            <w:r w:rsidRPr="009D0663">
              <w:rPr>
                <w:color w:val="000000"/>
                <w:lang w:val="en-US"/>
              </w:rPr>
              <w:t>predicate</w:t>
            </w:r>
            <w:r w:rsidRPr="009D0663">
              <w:rPr>
                <w:color w:val="000000"/>
              </w:rPr>
              <w:t>) англоязычный (</w:t>
            </w:r>
            <w:r w:rsidRPr="009D0663">
              <w:rPr>
                <w:color w:val="000000"/>
                <w:lang w:val="en-US"/>
              </w:rPr>
              <w:t>attribute</w:t>
            </w:r>
            <w:r w:rsidRPr="009D0663">
              <w:rPr>
                <w:color w:val="000000"/>
              </w:rPr>
              <w:t>) термин (</w:t>
            </w:r>
            <w:r w:rsidRPr="009D0663">
              <w:rPr>
                <w:color w:val="000000"/>
                <w:lang w:val="en-US"/>
              </w:rPr>
              <w:t>subject</w:t>
            </w:r>
            <w:r w:rsidRPr="009D0663">
              <w:rPr>
                <w:color w:val="000000"/>
              </w:rPr>
              <w:t>)</w:t>
            </w:r>
          </w:p>
        </w:tc>
      </w:tr>
      <w:tr w:rsidR="00DC0934"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3</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чрезвычайно</w:t>
            </w:r>
            <w:r w:rsidRPr="009D0663">
              <w:rPr>
                <w:color w:val="000000"/>
              </w:rPr>
              <w:t xml:space="preserve"> (</w:t>
            </w:r>
            <w:r w:rsidRPr="009D0663">
              <w:rPr>
                <w:color w:val="000000"/>
                <w:lang w:val="en-US"/>
              </w:rPr>
              <w:t>adverbial</w:t>
            </w:r>
            <w:r w:rsidRPr="009D0663">
              <w:rPr>
                <w:color w:val="000000"/>
              </w:rPr>
              <w:t>) не повезло (</w:t>
            </w:r>
            <w:r w:rsidRPr="009D0663">
              <w:rPr>
                <w:color w:val="000000"/>
                <w:lang w:val="en-US"/>
              </w:rPr>
              <w:t>predicate</w:t>
            </w:r>
            <w:r w:rsidRPr="009D0663">
              <w:rPr>
                <w:color w:val="000000"/>
              </w:rPr>
              <w: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слегка</w:t>
            </w:r>
            <w:r w:rsidRPr="009D0663">
              <w:rPr>
                <w:b/>
                <w:bCs/>
                <w:color w:val="000000"/>
                <w:lang w:val="en-US"/>
              </w:rPr>
              <w:t xml:space="preserve"> </w:t>
            </w:r>
            <w:r w:rsidRPr="009D0663">
              <w:rPr>
                <w:color w:val="000000"/>
                <w:lang w:val="en-US"/>
              </w:rPr>
              <w:t xml:space="preserve">(adverbial) </w:t>
            </w:r>
            <w:r w:rsidRPr="009D0663">
              <w:rPr>
                <w:color w:val="000000"/>
              </w:rPr>
              <w:t>улыбнулся</w:t>
            </w:r>
            <w:r w:rsidRPr="009D0663">
              <w:rPr>
                <w:color w:val="000000"/>
                <w:lang w:val="en-US"/>
              </w:rPr>
              <w:t xml:space="preserve"> (predicate) </w:t>
            </w:r>
            <w:r w:rsidRPr="009D0663">
              <w:rPr>
                <w:color w:val="000000"/>
              </w:rPr>
              <w:t>и</w:t>
            </w:r>
            <w:r w:rsidRPr="009D0663">
              <w:rPr>
                <w:color w:val="000000"/>
                <w:lang w:val="en-US"/>
              </w:rPr>
              <w:t xml:space="preserve"> </w:t>
            </w:r>
            <w:r w:rsidRPr="009D0663">
              <w:rPr>
                <w:color w:val="000000"/>
              </w:rPr>
              <w:t>поднял</w:t>
            </w:r>
            <w:r w:rsidRPr="009D0663">
              <w:rPr>
                <w:color w:val="000000"/>
                <w:lang w:val="en-US"/>
              </w:rPr>
              <w:t xml:space="preserve"> (predicate) </w:t>
            </w:r>
            <w:r w:rsidRPr="009D0663">
              <w:rPr>
                <w:color w:val="000000"/>
              </w:rPr>
              <w:t>руку</w:t>
            </w:r>
            <w:r w:rsidRPr="009D0663">
              <w:rPr>
                <w:color w:val="000000"/>
                <w:lang w:val="en-US"/>
              </w:rPr>
              <w:t xml:space="preserve"> (object)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color w:val="000000"/>
                <w:lang w:val="en-US"/>
              </w:rPr>
            </w:pPr>
            <w:r w:rsidRPr="009D0663">
              <w:rPr>
                <w:color w:val="000000"/>
              </w:rPr>
              <w:t>Для</w:t>
            </w:r>
            <w:r w:rsidRPr="009D0663">
              <w:rPr>
                <w:color w:val="000000"/>
                <w:lang w:val="en-US"/>
              </w:rPr>
              <w:t xml:space="preserve"> </w:t>
            </w:r>
            <w:r w:rsidRPr="009D0663">
              <w:rPr>
                <w:color w:val="000000"/>
              </w:rPr>
              <w:t>многих</w:t>
            </w:r>
            <w:r w:rsidRPr="009D0663">
              <w:rPr>
                <w:color w:val="000000"/>
                <w:lang w:val="en-US"/>
              </w:rPr>
              <w:t xml:space="preserve"> (attribute) </w:t>
            </w:r>
            <w:r w:rsidRPr="009D0663">
              <w:rPr>
                <w:color w:val="000000"/>
              </w:rPr>
              <w:t>практических</w:t>
            </w:r>
            <w:r w:rsidRPr="009D0663">
              <w:rPr>
                <w:color w:val="000000"/>
                <w:lang w:val="en-US"/>
              </w:rPr>
              <w:t xml:space="preserve"> (attribute) </w:t>
            </w:r>
            <w:r w:rsidRPr="009D0663">
              <w:rPr>
                <w:color w:val="000000"/>
              </w:rPr>
              <w:t>задач</w:t>
            </w:r>
            <w:r w:rsidRPr="009D0663">
              <w:rPr>
                <w:color w:val="000000"/>
                <w:lang w:val="en-US"/>
              </w:rPr>
              <w:t xml:space="preserve"> (object) </w:t>
            </w:r>
            <w:r w:rsidRPr="009D0663">
              <w:rPr>
                <w:b/>
                <w:bCs/>
                <w:color w:val="000000"/>
              </w:rPr>
              <w:t>достаточно</w:t>
            </w:r>
            <w:r w:rsidRPr="009D0663">
              <w:rPr>
                <w:color w:val="000000"/>
                <w:lang w:val="en-US"/>
              </w:rPr>
              <w:t xml:space="preserve"> (adverbial) </w:t>
            </w:r>
            <w:r w:rsidRPr="009D0663">
              <w:rPr>
                <w:color w:val="000000"/>
              </w:rPr>
              <w:t>учитывать</w:t>
            </w:r>
            <w:r w:rsidRPr="009D0663">
              <w:rPr>
                <w:color w:val="000000"/>
                <w:lang w:val="en-US"/>
              </w:rPr>
              <w:t xml:space="preserve"> (predicate) </w:t>
            </w:r>
            <w:r w:rsidRPr="009D0663">
              <w:rPr>
                <w:color w:val="000000"/>
              </w:rPr>
              <w:t>этот</w:t>
            </w:r>
            <w:r w:rsidRPr="009D0663">
              <w:rPr>
                <w:color w:val="000000"/>
                <w:lang w:val="en-US"/>
              </w:rPr>
              <w:t xml:space="preserve"> (attribute) </w:t>
            </w:r>
            <w:r w:rsidRPr="009D0663">
              <w:rPr>
                <w:color w:val="000000"/>
              </w:rPr>
              <w:t>результат</w:t>
            </w:r>
            <w:r w:rsidRPr="009D0663">
              <w:rPr>
                <w:color w:val="000000"/>
                <w:lang w:val="en-US"/>
              </w:rPr>
              <w:t xml:space="preserve"> (subject)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lang w:val="en-US"/>
              </w:rPr>
              <w:t> </w:t>
            </w:r>
            <w:r w:rsidRPr="009D0663">
              <w:rPr>
                <w:color w:val="000000"/>
              </w:rPr>
              <w:t>4</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вполне</w:t>
            </w:r>
            <w:r w:rsidRPr="009D0663">
              <w:rPr>
                <w:color w:val="000000"/>
              </w:rPr>
              <w:t xml:space="preserve"> (</w:t>
            </w:r>
            <w:r w:rsidRPr="009D0663">
              <w:rPr>
                <w:color w:val="000000"/>
                <w:lang w:val="en-US"/>
              </w:rPr>
              <w:t>adverbial</w:t>
            </w:r>
            <w:r w:rsidRPr="009D0663">
              <w:rPr>
                <w:color w:val="000000"/>
              </w:rPr>
              <w:t>) могут (</w:t>
            </w:r>
            <w:r w:rsidRPr="009D0663">
              <w:rPr>
                <w:color w:val="000000"/>
                <w:lang w:val="en-US"/>
              </w:rPr>
              <w:t>predicate</w:t>
            </w:r>
            <w:r w:rsidRPr="009D0663">
              <w:rPr>
                <w:color w:val="000000"/>
              </w:rPr>
              <w:t>) оказаться (</w:t>
            </w:r>
            <w:r w:rsidRPr="009D0663">
              <w:rPr>
                <w:color w:val="000000"/>
                <w:lang w:val="en-US"/>
              </w:rPr>
              <w:t>predicate</w:t>
            </w:r>
            <w:r w:rsidRPr="009D0663">
              <w:rPr>
                <w:color w:val="000000"/>
              </w:rPr>
              <w:t>) и невиновные (</w:t>
            </w:r>
            <w:r w:rsidRPr="009D0663">
              <w:rPr>
                <w:color w:val="000000"/>
                <w:lang w:val="en-US"/>
              </w:rPr>
              <w:t>attribute</w:t>
            </w:r>
            <w:r w:rsidRPr="009D0663">
              <w:rPr>
                <w:color w:val="000000"/>
              </w:rPr>
              <w:t>) люди (</w:t>
            </w:r>
            <w:r w:rsidRPr="009D0663">
              <w:rPr>
                <w:color w:val="000000"/>
                <w:lang w:val="en-US"/>
              </w:rPr>
              <w:t>subject</w:t>
            </w:r>
            <w:r w:rsidRPr="009D0663">
              <w:rPr>
                <w:color w:val="000000"/>
              </w:rPr>
              <w: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действительно </w:t>
            </w:r>
            <w:r w:rsidRPr="009D0663">
              <w:rPr>
                <w:color w:val="000000"/>
              </w:rPr>
              <w:t>(</w:t>
            </w:r>
            <w:r w:rsidRPr="009D0663">
              <w:rPr>
                <w:color w:val="000000"/>
                <w:lang w:val="en-US"/>
              </w:rPr>
              <w:t>adverbial</w:t>
            </w:r>
            <w:r w:rsidRPr="009D0663">
              <w:rPr>
                <w:color w:val="000000"/>
              </w:rPr>
              <w:t>) выглядел (</w:t>
            </w:r>
            <w:r w:rsidRPr="009D0663">
              <w:rPr>
                <w:color w:val="000000"/>
                <w:lang w:val="en-US"/>
              </w:rPr>
              <w:t>predicate</w:t>
            </w:r>
            <w:r w:rsidRPr="009D0663">
              <w:rPr>
                <w:color w:val="000000"/>
              </w:rPr>
              <w:t>) влюбленным (</w:t>
            </w:r>
            <w:r w:rsidRPr="009D0663">
              <w:rPr>
                <w:color w:val="000000"/>
                <w:lang w:val="en-US"/>
              </w:rPr>
              <w:t>attribute</w:t>
            </w:r>
            <w:r w:rsidRPr="009D0663">
              <w:rPr>
                <w:color w:val="000000"/>
              </w:rPr>
              <w: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color w:val="000000"/>
              </w:rPr>
            </w:pPr>
            <w:r w:rsidRPr="009D0663">
              <w:rPr>
                <w:color w:val="000000"/>
              </w:rPr>
              <w:t xml:space="preserve">и даже </w:t>
            </w:r>
            <w:r w:rsidRPr="009D0663">
              <w:rPr>
                <w:b/>
                <w:bCs/>
                <w:color w:val="000000"/>
              </w:rPr>
              <w:t>сознательно</w:t>
            </w:r>
            <w:r w:rsidRPr="009D0663">
              <w:rPr>
                <w:color w:val="000000"/>
              </w:rPr>
              <w:t xml:space="preserve"> (adverbial) использовать (predicate) более (adverbial) крупную (attribute) трехуровневую (attribute) шкалу (object)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5</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легко</w:t>
            </w:r>
            <w:r w:rsidRPr="009D0663">
              <w:rPr>
                <w:color w:val="000000"/>
              </w:rPr>
              <w:t xml:space="preserve"> (adverbial) несправедливо (predicate) осудить (predicate) ни в чем неповинного (attribute) </w:t>
            </w:r>
            <w:r w:rsidRPr="009D0663">
              <w:rPr>
                <w:color w:val="000000"/>
              </w:rPr>
              <w:lastRenderedPageBreak/>
              <w:t>человека (object)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lastRenderedPageBreak/>
              <w:t>сосредоточенно</w:t>
            </w:r>
            <w:r w:rsidRPr="009D0663">
              <w:rPr>
                <w:color w:val="000000"/>
              </w:rPr>
              <w:t xml:space="preserve"> (adverbial) грыз (predicate) сухарь (object)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значительно</w:t>
            </w:r>
            <w:r w:rsidRPr="009D0663">
              <w:rPr>
                <w:color w:val="000000"/>
              </w:rPr>
              <w:t xml:space="preserve"> (adverbial) облегчала, на наш (attribute) взгляд (object), задачу (object) испытуемых </w:t>
            </w:r>
            <w:r w:rsidRPr="009D0663">
              <w:rPr>
                <w:color w:val="000000"/>
              </w:rPr>
              <w:lastRenderedPageBreak/>
              <w:t>(attribute)</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lastRenderedPageBreak/>
              <w:t> 6</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гордо</w:t>
            </w:r>
            <w:r w:rsidRPr="009D0663">
              <w:rPr>
                <w:color w:val="000000"/>
              </w:rPr>
              <w:t xml:space="preserve"> (adverbial) заявило (predicate) на словах (object)</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нерешительно </w:t>
            </w:r>
            <w:r w:rsidRPr="009D0663">
              <w:rPr>
                <w:color w:val="000000"/>
              </w:rPr>
              <w:t>(adverbial) обернулся (predicate)</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color w:val="000000"/>
              </w:rPr>
            </w:pPr>
            <w:r w:rsidRPr="009D0663">
              <w:rPr>
                <w:color w:val="000000"/>
              </w:rPr>
              <w:t xml:space="preserve">результаты (subject) которых (attribute) </w:t>
            </w:r>
            <w:r w:rsidRPr="009D0663">
              <w:rPr>
                <w:b/>
                <w:bCs/>
                <w:color w:val="000000"/>
              </w:rPr>
              <w:t>дополнительно</w:t>
            </w:r>
            <w:r w:rsidRPr="009D0663">
              <w:rPr>
                <w:color w:val="000000"/>
              </w:rPr>
              <w:t xml:space="preserve"> (adverbial) подтвердили (predicate) гипотезу (object)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7</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lang w:val="en-US"/>
              </w:rPr>
            </w:pPr>
            <w:r w:rsidRPr="009D0663">
              <w:rPr>
                <w:b/>
                <w:bCs/>
                <w:color w:val="000000"/>
              </w:rPr>
              <w:t>охотно</w:t>
            </w:r>
            <w:r w:rsidRPr="009D0663">
              <w:rPr>
                <w:b/>
                <w:bCs/>
                <w:color w:val="000000"/>
                <w:lang w:val="en-US"/>
              </w:rPr>
              <w:t xml:space="preserve"> </w:t>
            </w:r>
            <w:r w:rsidRPr="009D0663">
              <w:rPr>
                <w:color w:val="000000"/>
                <w:lang w:val="en-US"/>
              </w:rPr>
              <w:t xml:space="preserve">(adverbial) </w:t>
            </w:r>
            <w:r w:rsidRPr="009D0663">
              <w:rPr>
                <w:color w:val="000000"/>
              </w:rPr>
              <w:t>верят</w:t>
            </w:r>
            <w:r w:rsidRPr="009D0663">
              <w:rPr>
                <w:color w:val="000000"/>
                <w:lang w:val="en-US"/>
              </w:rPr>
              <w:t xml:space="preserve"> (predicate) </w:t>
            </w:r>
            <w:r w:rsidRPr="009D0663">
              <w:rPr>
                <w:color w:val="000000"/>
              </w:rPr>
              <w:t>дурному</w:t>
            </w:r>
            <w:r w:rsidRPr="009D0663">
              <w:rPr>
                <w:color w:val="000000"/>
                <w:lang w:val="en-US"/>
              </w:rPr>
              <w:t xml:space="preserve"> (attribute)</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явственно</w:t>
            </w:r>
            <w:r w:rsidRPr="009D0663">
              <w:rPr>
                <w:color w:val="000000"/>
              </w:rPr>
              <w:t xml:space="preserve"> (adverbial) проступали (predicate) мешки (subject)</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 xml:space="preserve">экспериментально </w:t>
            </w:r>
            <w:r w:rsidRPr="009D0663">
              <w:rPr>
                <w:color w:val="000000"/>
              </w:rPr>
              <w:t>(adverbial) была (predicate) доказана (predicate) возможность (object) перцептивной (attribute) сегментации (object)</w:t>
            </w:r>
          </w:p>
        </w:tc>
      </w:tr>
      <w:tr w:rsidR="00DC0934"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8</w:t>
            </w:r>
          </w:p>
        </w:tc>
        <w:tc>
          <w:tcPr>
            <w:tcW w:w="3414"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частенько</w:t>
            </w:r>
            <w:r w:rsidRPr="009D0663">
              <w:rPr>
                <w:color w:val="000000"/>
              </w:rPr>
              <w:t xml:space="preserve"> (adverbial) приносят (predicate) на съеденье (subject) своим (attribute) страстям </w:t>
            </w:r>
          </w:p>
        </w:tc>
        <w:tc>
          <w:tcPr>
            <w:tcW w:w="3000"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b/>
                <w:bCs/>
                <w:color w:val="000000"/>
              </w:rPr>
            </w:pPr>
            <w:r w:rsidRPr="009D0663">
              <w:rPr>
                <w:b/>
                <w:bCs/>
                <w:color w:val="000000"/>
              </w:rPr>
              <w:t>неожиданно</w:t>
            </w:r>
            <w:r w:rsidRPr="009D0663">
              <w:rPr>
                <w:color w:val="000000"/>
              </w:rPr>
              <w:t xml:space="preserve"> (adverbial) улыбнулся (predicate)</w:t>
            </w:r>
          </w:p>
        </w:tc>
        <w:tc>
          <w:tcPr>
            <w:tcW w:w="3098" w:type="dxa"/>
            <w:tcBorders>
              <w:top w:val="nil"/>
              <w:left w:val="nil"/>
              <w:bottom w:val="single" w:sz="4" w:space="0" w:color="auto"/>
              <w:right w:val="single" w:sz="4" w:space="0" w:color="auto"/>
            </w:tcBorders>
            <w:shd w:val="clear" w:color="auto" w:fill="auto"/>
            <w:noWrap/>
            <w:vAlign w:val="center"/>
            <w:hideMark/>
          </w:tcPr>
          <w:p w:rsidR="00DC0934" w:rsidRPr="009D0663" w:rsidRDefault="00DC0934" w:rsidP="00DC0934">
            <w:pPr>
              <w:rPr>
                <w:color w:val="000000"/>
              </w:rPr>
            </w:pPr>
            <w:r w:rsidRPr="009D0663">
              <w:rPr>
                <w:color w:val="000000"/>
              </w:rPr>
              <w:t xml:space="preserve">нет (adverbial) необходимости (object) </w:t>
            </w:r>
            <w:r w:rsidRPr="009D0663">
              <w:rPr>
                <w:b/>
                <w:bCs/>
                <w:color w:val="000000"/>
              </w:rPr>
              <w:t>специально</w:t>
            </w:r>
            <w:r w:rsidRPr="009D0663">
              <w:rPr>
                <w:color w:val="000000"/>
              </w:rPr>
              <w:t xml:space="preserve"> (adverbial) доказывать (predicate)</w:t>
            </w:r>
          </w:p>
        </w:tc>
      </w:tr>
      <w:tr w:rsidR="002B6AC6" w:rsidRPr="00994209" w:rsidTr="00A054AA">
        <w:trPr>
          <w:gridAfter w:val="1"/>
          <w:wAfter w:w="3015" w:type="dxa"/>
          <w:trHeight w:val="1166"/>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rPr>
              <w:t> 9</w:t>
            </w:r>
          </w:p>
        </w:tc>
        <w:tc>
          <w:tcPr>
            <w:tcW w:w="3414" w:type="dxa"/>
            <w:tcBorders>
              <w:top w:val="single" w:sz="4" w:space="0" w:color="auto"/>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обычно</w:t>
            </w:r>
            <w:r w:rsidRPr="009D0663">
              <w:rPr>
                <w:color w:val="000000"/>
              </w:rPr>
              <w:t xml:space="preserve"> (adverbial) </w:t>
            </w:r>
            <w:r w:rsidRPr="009D0663">
              <w:rPr>
                <w:b/>
                <w:bCs/>
                <w:color w:val="000000"/>
              </w:rPr>
              <w:t>обильно</w:t>
            </w:r>
            <w:r w:rsidRPr="009D0663">
              <w:rPr>
                <w:color w:val="000000"/>
              </w:rPr>
              <w:t xml:space="preserve"> (adverbial) приправляется (predicate) человеческими </w:t>
            </w:r>
          </w:p>
          <w:p w:rsidR="002B6AC6" w:rsidRPr="009D0663" w:rsidRDefault="002B6AC6" w:rsidP="00DC0934">
            <w:pPr>
              <w:rPr>
                <w:b/>
                <w:bCs/>
                <w:color w:val="000000"/>
              </w:rPr>
            </w:pPr>
            <w:r w:rsidRPr="009D0663">
              <w:rPr>
                <w:color w:val="000000"/>
              </w:rPr>
              <w:t>(attribute) страстями (object)</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lang w:val="en-US"/>
              </w:rPr>
            </w:pPr>
            <w:r w:rsidRPr="009D0663">
              <w:rPr>
                <w:b/>
                <w:bCs/>
                <w:color w:val="000000"/>
              </w:rPr>
              <w:t>слегка</w:t>
            </w:r>
            <w:r w:rsidRPr="009D0663">
              <w:rPr>
                <w:color w:val="000000"/>
                <w:lang w:val="en-US"/>
              </w:rPr>
              <w:t xml:space="preserve"> (adverbial) </w:t>
            </w:r>
            <w:r w:rsidRPr="009D0663">
              <w:rPr>
                <w:color w:val="000000"/>
              </w:rPr>
              <w:t>кивнул</w:t>
            </w:r>
            <w:r w:rsidRPr="009D0663">
              <w:rPr>
                <w:color w:val="000000"/>
                <w:lang w:val="en-US"/>
              </w:rPr>
              <w:t xml:space="preserve"> (predicate) </w:t>
            </w:r>
            <w:r w:rsidRPr="009D0663">
              <w:rPr>
                <w:color w:val="000000"/>
              </w:rPr>
              <w:t>головой</w:t>
            </w:r>
            <w:r w:rsidRPr="009D0663">
              <w:rPr>
                <w:color w:val="000000"/>
                <w:lang w:val="en-US"/>
              </w:rPr>
              <w:t xml:space="preserve"> (object)</w:t>
            </w:r>
          </w:p>
        </w:tc>
        <w:tc>
          <w:tcPr>
            <w:tcW w:w="3098" w:type="dxa"/>
            <w:vMerge w:val="restart"/>
            <w:tcBorders>
              <w:top w:val="single" w:sz="4" w:space="0" w:color="auto"/>
              <w:left w:val="nil"/>
              <w:bottom w:val="nil"/>
              <w:right w:val="single" w:sz="4" w:space="0" w:color="auto"/>
            </w:tcBorders>
            <w:shd w:val="clear" w:color="auto" w:fill="auto"/>
            <w:noWrap/>
            <w:vAlign w:val="bottom"/>
            <w:hideMark/>
          </w:tcPr>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p w:rsidR="002B6AC6" w:rsidRPr="009D0663" w:rsidRDefault="002B6AC6" w:rsidP="00DC0934">
            <w:pPr>
              <w:rPr>
                <w:color w:val="000000"/>
                <w:lang w:val="en-US"/>
              </w:rPr>
            </w:pPr>
            <w:r w:rsidRPr="009D0663">
              <w:rPr>
                <w:color w:val="000000"/>
                <w:lang w:val="en-US"/>
              </w:rPr>
              <w:t> </w:t>
            </w:r>
          </w:p>
        </w:tc>
      </w:tr>
      <w:tr w:rsidR="002B6AC6"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t> </w:t>
            </w:r>
            <w:r w:rsidRPr="009D0663">
              <w:rPr>
                <w:color w:val="000000"/>
              </w:rPr>
              <w:t>10</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незаметно</w:t>
            </w:r>
            <w:r w:rsidRPr="009D0663">
              <w:rPr>
                <w:color w:val="000000"/>
              </w:rPr>
              <w:t xml:space="preserve"> (adverbial) превращается (predicate) в убеждение (object)</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порядком</w:t>
            </w:r>
            <w:r w:rsidRPr="009D0663">
              <w:rPr>
                <w:color w:val="000000"/>
              </w:rPr>
              <w:t xml:space="preserve"> (adverbial) надоело (predicate)</w:t>
            </w:r>
          </w:p>
        </w:tc>
        <w:tc>
          <w:tcPr>
            <w:tcW w:w="3098" w:type="dxa"/>
            <w:vMerge/>
            <w:tcBorders>
              <w:left w:val="nil"/>
              <w:right w:val="single" w:sz="4" w:space="0" w:color="auto"/>
            </w:tcBorders>
            <w:shd w:val="clear" w:color="auto" w:fill="auto"/>
            <w:noWrap/>
            <w:vAlign w:val="bottom"/>
            <w:hideMark/>
          </w:tcPr>
          <w:p w:rsidR="002B6AC6" w:rsidRPr="009D0663" w:rsidRDefault="002B6AC6" w:rsidP="00DC0934">
            <w:pPr>
              <w:rPr>
                <w:color w:val="000000"/>
              </w:rPr>
            </w:pPr>
          </w:p>
        </w:tc>
      </w:tr>
      <w:tr w:rsidR="002B6AC6"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rPr>
              <w:t> 11</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нередко</w:t>
            </w:r>
            <w:r w:rsidRPr="009D0663">
              <w:rPr>
                <w:color w:val="000000"/>
              </w:rPr>
              <w:t xml:space="preserve"> (adverbial) отражает (predicate) не факты (object)</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lang w:val="en-US"/>
              </w:rPr>
            </w:pPr>
            <w:r w:rsidRPr="009D0663">
              <w:rPr>
                <w:b/>
                <w:bCs/>
                <w:color w:val="000000"/>
              </w:rPr>
              <w:t>слегка</w:t>
            </w:r>
            <w:r w:rsidRPr="009D0663">
              <w:rPr>
                <w:color w:val="000000"/>
                <w:lang w:val="en-US"/>
              </w:rPr>
              <w:t xml:space="preserve"> (adverbial) </w:t>
            </w:r>
            <w:r w:rsidRPr="009D0663">
              <w:rPr>
                <w:color w:val="000000"/>
              </w:rPr>
              <w:t>подрезал</w:t>
            </w:r>
            <w:r w:rsidRPr="009D0663">
              <w:rPr>
                <w:color w:val="000000"/>
                <w:lang w:val="en-US"/>
              </w:rPr>
              <w:t xml:space="preserve"> (predicate) </w:t>
            </w:r>
            <w:r w:rsidRPr="009D0663">
              <w:rPr>
                <w:color w:val="000000"/>
              </w:rPr>
              <w:t>стебли</w:t>
            </w:r>
            <w:r w:rsidRPr="009D0663">
              <w:rPr>
                <w:color w:val="000000"/>
                <w:lang w:val="en-US"/>
              </w:rPr>
              <w:t xml:space="preserve"> (object)</w:t>
            </w:r>
          </w:p>
        </w:tc>
        <w:tc>
          <w:tcPr>
            <w:tcW w:w="3098" w:type="dxa"/>
            <w:vMerge/>
            <w:tcBorders>
              <w:left w:val="nil"/>
              <w:right w:val="single" w:sz="4" w:space="0" w:color="auto"/>
            </w:tcBorders>
            <w:shd w:val="clear" w:color="auto" w:fill="auto"/>
            <w:noWrap/>
            <w:vAlign w:val="bottom"/>
            <w:hideMark/>
          </w:tcPr>
          <w:p w:rsidR="002B6AC6" w:rsidRPr="009D0663" w:rsidRDefault="002B6AC6" w:rsidP="00DC0934">
            <w:pPr>
              <w:rPr>
                <w:color w:val="000000"/>
                <w:lang w:val="en-US"/>
              </w:rPr>
            </w:pPr>
          </w:p>
        </w:tc>
      </w:tr>
      <w:tr w:rsidR="002B6AC6"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t> </w:t>
            </w:r>
            <w:r w:rsidRPr="009D0663">
              <w:rPr>
                <w:color w:val="000000"/>
              </w:rPr>
              <w:t>12</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 xml:space="preserve">адекватно </w:t>
            </w:r>
            <w:r w:rsidRPr="009D0663">
              <w:rPr>
                <w:color w:val="000000"/>
              </w:rPr>
              <w:t>(adverbial) отражают (predicate) действительность (object)</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lang w:val="en-US"/>
              </w:rPr>
            </w:pPr>
            <w:r w:rsidRPr="009D0663">
              <w:rPr>
                <w:b/>
                <w:bCs/>
                <w:color w:val="000000"/>
              </w:rPr>
              <w:t>давно</w:t>
            </w:r>
            <w:r w:rsidRPr="009D0663">
              <w:rPr>
                <w:color w:val="000000"/>
                <w:lang w:val="en-US"/>
              </w:rPr>
              <w:t xml:space="preserve"> (adverbial) </w:t>
            </w:r>
            <w:r w:rsidRPr="009D0663">
              <w:rPr>
                <w:color w:val="000000"/>
              </w:rPr>
              <w:t>прошли</w:t>
            </w:r>
            <w:r w:rsidRPr="009D0663">
              <w:rPr>
                <w:color w:val="000000"/>
                <w:lang w:val="en-US"/>
              </w:rPr>
              <w:t xml:space="preserve"> (predicate) </w:t>
            </w:r>
            <w:r w:rsidRPr="009D0663">
              <w:rPr>
                <w:color w:val="000000"/>
              </w:rPr>
              <w:t>те</w:t>
            </w:r>
            <w:r w:rsidRPr="009D0663">
              <w:rPr>
                <w:color w:val="000000"/>
                <w:lang w:val="en-US"/>
              </w:rPr>
              <w:t xml:space="preserve"> (attribute) </w:t>
            </w:r>
            <w:r w:rsidRPr="009D0663">
              <w:rPr>
                <w:color w:val="000000"/>
              </w:rPr>
              <w:t>дни</w:t>
            </w:r>
            <w:r w:rsidRPr="009D0663">
              <w:rPr>
                <w:color w:val="000000"/>
                <w:lang w:val="en-US"/>
              </w:rPr>
              <w:t xml:space="preserve"> (subject)</w:t>
            </w:r>
          </w:p>
        </w:tc>
        <w:tc>
          <w:tcPr>
            <w:tcW w:w="3098" w:type="dxa"/>
            <w:vMerge/>
            <w:tcBorders>
              <w:left w:val="nil"/>
              <w:right w:val="single" w:sz="4" w:space="0" w:color="auto"/>
            </w:tcBorders>
            <w:shd w:val="clear" w:color="auto" w:fill="auto"/>
            <w:noWrap/>
            <w:vAlign w:val="bottom"/>
            <w:hideMark/>
          </w:tcPr>
          <w:p w:rsidR="002B6AC6" w:rsidRPr="009D0663" w:rsidRDefault="002B6AC6" w:rsidP="00DC0934">
            <w:pPr>
              <w:rPr>
                <w:color w:val="000000"/>
                <w:lang w:val="en-US"/>
              </w:rPr>
            </w:pPr>
          </w:p>
        </w:tc>
      </w:tr>
      <w:tr w:rsidR="002B6AC6" w:rsidRPr="00994209"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t> </w:t>
            </w:r>
            <w:r w:rsidRPr="009D0663">
              <w:rPr>
                <w:color w:val="000000"/>
              </w:rPr>
              <w:t>13</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lang w:val="en-US"/>
              </w:rPr>
            </w:pPr>
            <w:r w:rsidRPr="009D0663">
              <w:rPr>
                <w:b/>
                <w:bCs/>
                <w:color w:val="000000"/>
              </w:rPr>
              <w:t>уверенно</w:t>
            </w:r>
            <w:r w:rsidRPr="009D0663">
              <w:rPr>
                <w:color w:val="000000"/>
                <w:lang w:val="en-US"/>
              </w:rPr>
              <w:t xml:space="preserve"> (adverbial) </w:t>
            </w:r>
            <w:r w:rsidRPr="009D0663">
              <w:rPr>
                <w:color w:val="000000"/>
              </w:rPr>
              <w:t>дают</w:t>
            </w:r>
            <w:r w:rsidRPr="009D0663">
              <w:rPr>
                <w:color w:val="000000"/>
                <w:lang w:val="en-US"/>
              </w:rPr>
              <w:t xml:space="preserve"> (predicate) </w:t>
            </w:r>
            <w:r w:rsidRPr="009D0663">
              <w:rPr>
                <w:color w:val="000000"/>
              </w:rPr>
              <w:t>ошибочный</w:t>
            </w:r>
            <w:r w:rsidRPr="009D0663">
              <w:rPr>
                <w:color w:val="000000"/>
                <w:lang w:val="en-US"/>
              </w:rPr>
              <w:t xml:space="preserve"> (attribute) </w:t>
            </w:r>
            <w:r w:rsidRPr="009D0663">
              <w:rPr>
                <w:color w:val="000000"/>
              </w:rPr>
              <w:t>ответ</w:t>
            </w:r>
            <w:r w:rsidRPr="009D0663">
              <w:rPr>
                <w:color w:val="000000"/>
                <w:lang w:val="en-US"/>
              </w:rPr>
              <w:t xml:space="preserve"> (object)</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lang w:val="en-US"/>
              </w:rPr>
            </w:pPr>
            <w:r w:rsidRPr="009D0663">
              <w:rPr>
                <w:b/>
                <w:bCs/>
                <w:color w:val="000000"/>
              </w:rPr>
              <w:t>мягко</w:t>
            </w:r>
            <w:r w:rsidRPr="009D0663">
              <w:rPr>
                <w:color w:val="000000"/>
                <w:lang w:val="en-US"/>
              </w:rPr>
              <w:t xml:space="preserve"> (adverbial) </w:t>
            </w:r>
            <w:r w:rsidRPr="009D0663">
              <w:rPr>
                <w:color w:val="000000"/>
              </w:rPr>
              <w:t>подмигивали</w:t>
            </w:r>
            <w:r w:rsidRPr="009D0663">
              <w:rPr>
                <w:color w:val="000000"/>
                <w:lang w:val="en-US"/>
              </w:rPr>
              <w:t xml:space="preserve"> (predicate) </w:t>
            </w:r>
            <w:r w:rsidRPr="009D0663">
              <w:rPr>
                <w:color w:val="000000"/>
              </w:rPr>
              <w:t>с</w:t>
            </w:r>
            <w:r w:rsidRPr="009D0663">
              <w:rPr>
                <w:color w:val="000000"/>
                <w:lang w:val="en-US"/>
              </w:rPr>
              <w:t xml:space="preserve"> </w:t>
            </w:r>
            <w:r w:rsidRPr="009D0663">
              <w:rPr>
                <w:color w:val="000000"/>
              </w:rPr>
              <w:t>неба</w:t>
            </w:r>
            <w:r w:rsidRPr="009D0663">
              <w:rPr>
                <w:color w:val="000000"/>
                <w:lang w:val="en-US"/>
              </w:rPr>
              <w:t xml:space="preserve"> (object)</w:t>
            </w:r>
          </w:p>
        </w:tc>
        <w:tc>
          <w:tcPr>
            <w:tcW w:w="3098" w:type="dxa"/>
            <w:vMerge/>
            <w:tcBorders>
              <w:left w:val="nil"/>
              <w:right w:val="single" w:sz="4" w:space="0" w:color="auto"/>
            </w:tcBorders>
            <w:shd w:val="clear" w:color="auto" w:fill="auto"/>
            <w:noWrap/>
            <w:vAlign w:val="bottom"/>
            <w:hideMark/>
          </w:tcPr>
          <w:p w:rsidR="002B6AC6" w:rsidRPr="009D0663" w:rsidRDefault="002B6AC6" w:rsidP="00DC0934">
            <w:pPr>
              <w:rPr>
                <w:color w:val="000000"/>
                <w:lang w:val="en-US"/>
              </w:rPr>
            </w:pPr>
          </w:p>
        </w:tc>
      </w:tr>
      <w:tr w:rsidR="002B6AC6" w:rsidRPr="009D0663" w:rsidTr="00A9319E">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r w:rsidRPr="009D0663">
              <w:rPr>
                <w:color w:val="000000"/>
                <w:lang w:val="en-US"/>
              </w:rPr>
              <w:t> </w:t>
            </w:r>
            <w:r w:rsidRPr="009D0663">
              <w:rPr>
                <w:color w:val="000000"/>
              </w:rPr>
              <w:t>14</w:t>
            </w:r>
          </w:p>
        </w:tc>
        <w:tc>
          <w:tcPr>
            <w:tcW w:w="3414"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color w:val="000000"/>
              </w:rPr>
            </w:pPr>
            <w:r w:rsidRPr="009D0663">
              <w:rPr>
                <w:color w:val="000000"/>
              </w:rPr>
              <w:t xml:space="preserve">осколки (subject) </w:t>
            </w:r>
            <w:r w:rsidRPr="009D0663">
              <w:rPr>
                <w:b/>
                <w:bCs/>
                <w:color w:val="000000"/>
              </w:rPr>
              <w:t>действительно</w:t>
            </w:r>
            <w:r w:rsidRPr="009D0663">
              <w:rPr>
                <w:color w:val="000000"/>
              </w:rPr>
              <w:t xml:space="preserve"> (adverbial) были (predicate)</w:t>
            </w:r>
          </w:p>
        </w:tc>
        <w:tc>
          <w:tcPr>
            <w:tcW w:w="3000" w:type="dxa"/>
            <w:tcBorders>
              <w:top w:val="nil"/>
              <w:left w:val="nil"/>
              <w:bottom w:val="single" w:sz="4" w:space="0" w:color="auto"/>
              <w:right w:val="single" w:sz="4" w:space="0" w:color="auto"/>
            </w:tcBorders>
            <w:shd w:val="clear" w:color="auto" w:fill="auto"/>
            <w:noWrap/>
            <w:vAlign w:val="center"/>
            <w:hideMark/>
          </w:tcPr>
          <w:p w:rsidR="002B6AC6" w:rsidRPr="009D0663" w:rsidRDefault="002B6AC6" w:rsidP="00DC0934">
            <w:pPr>
              <w:rPr>
                <w:b/>
                <w:bCs/>
                <w:color w:val="000000"/>
              </w:rPr>
            </w:pPr>
            <w:r w:rsidRPr="009D0663">
              <w:rPr>
                <w:b/>
                <w:bCs/>
                <w:color w:val="000000"/>
              </w:rPr>
              <w:t xml:space="preserve">испуганно </w:t>
            </w:r>
            <w:r w:rsidRPr="009D0663">
              <w:rPr>
                <w:color w:val="000000"/>
              </w:rPr>
              <w:t>(adverbial) вздрогнул (predicate)</w:t>
            </w:r>
          </w:p>
        </w:tc>
        <w:tc>
          <w:tcPr>
            <w:tcW w:w="3098" w:type="dxa"/>
            <w:vMerge/>
            <w:tcBorders>
              <w:left w:val="nil"/>
              <w:bottom w:val="single" w:sz="4" w:space="0" w:color="auto"/>
              <w:right w:val="single" w:sz="4" w:space="0" w:color="auto"/>
            </w:tcBorders>
            <w:shd w:val="clear" w:color="auto" w:fill="auto"/>
            <w:noWrap/>
            <w:vAlign w:val="bottom"/>
            <w:hideMark/>
          </w:tcPr>
          <w:p w:rsidR="002B6AC6" w:rsidRPr="009D0663" w:rsidRDefault="002B6AC6" w:rsidP="00DC0934">
            <w:pPr>
              <w:rPr>
                <w:color w:val="000000"/>
              </w:rPr>
            </w:pPr>
          </w:p>
        </w:tc>
      </w:tr>
      <w:tr w:rsidR="00A9319E" w:rsidRPr="009D0663" w:rsidTr="00A9319E">
        <w:trPr>
          <w:gridAfter w:val="1"/>
          <w:wAfter w:w="3015" w:type="dxa"/>
          <w:trHeight w:val="1425"/>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19E" w:rsidRPr="009D0663" w:rsidRDefault="00A9319E" w:rsidP="00DC0934">
            <w:pPr>
              <w:rPr>
                <w:color w:val="000000"/>
              </w:rPr>
            </w:pPr>
            <w:r w:rsidRPr="009D0663">
              <w:rPr>
                <w:color w:val="000000"/>
              </w:rPr>
              <w:t> 15</w:t>
            </w:r>
          </w:p>
        </w:tc>
        <w:tc>
          <w:tcPr>
            <w:tcW w:w="3414" w:type="dxa"/>
            <w:tcBorders>
              <w:top w:val="single" w:sz="4" w:space="0" w:color="auto"/>
              <w:left w:val="nil"/>
              <w:bottom w:val="single" w:sz="4" w:space="0" w:color="auto"/>
              <w:right w:val="single" w:sz="4" w:space="0" w:color="auto"/>
            </w:tcBorders>
            <w:shd w:val="clear" w:color="auto" w:fill="auto"/>
            <w:noWrap/>
            <w:vAlign w:val="center"/>
            <w:hideMark/>
          </w:tcPr>
          <w:p w:rsidR="00A9319E" w:rsidRPr="009D0663" w:rsidRDefault="00A9319E" w:rsidP="00DC0934">
            <w:pPr>
              <w:rPr>
                <w:color w:val="000000"/>
              </w:rPr>
            </w:pPr>
            <w:r w:rsidRPr="009D0663">
              <w:rPr>
                <w:color w:val="000000"/>
              </w:rPr>
              <w:t xml:space="preserve">дела (object) </w:t>
            </w:r>
            <w:r w:rsidRPr="009D0663">
              <w:rPr>
                <w:b/>
                <w:bCs/>
                <w:color w:val="000000"/>
              </w:rPr>
              <w:t>крайне</w:t>
            </w:r>
            <w:r w:rsidRPr="009D0663">
              <w:rPr>
                <w:color w:val="000000"/>
              </w:rPr>
              <w:t xml:space="preserve"> (adverbial) </w:t>
            </w:r>
            <w:r w:rsidRPr="009D0663">
              <w:rPr>
                <w:b/>
                <w:bCs/>
                <w:color w:val="000000"/>
              </w:rPr>
              <w:t xml:space="preserve">нежелательно </w:t>
            </w:r>
            <w:r w:rsidRPr="009D0663">
              <w:rPr>
                <w:color w:val="000000"/>
              </w:rPr>
              <w:t xml:space="preserve">(adverbial) затягивать (predicate) и </w:t>
            </w:r>
            <w:r w:rsidRPr="009D0663">
              <w:rPr>
                <w:b/>
                <w:bCs/>
                <w:color w:val="000000"/>
              </w:rPr>
              <w:t>лучше</w:t>
            </w:r>
            <w:r w:rsidRPr="009D0663">
              <w:rPr>
                <w:color w:val="000000"/>
              </w:rPr>
              <w:t xml:space="preserve"> (adverbial) </w:t>
            </w:r>
            <w:r w:rsidRPr="009D0663">
              <w:rPr>
                <w:b/>
                <w:bCs/>
                <w:color w:val="000000"/>
              </w:rPr>
              <w:t xml:space="preserve">побыстрей </w:t>
            </w:r>
            <w:r w:rsidRPr="009D0663">
              <w:rPr>
                <w:color w:val="000000"/>
              </w:rPr>
              <w:t xml:space="preserve">(adverbial) </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A9319E" w:rsidRPr="009D0663" w:rsidRDefault="00A9319E" w:rsidP="00DC0934">
            <w:pPr>
              <w:rPr>
                <w:b/>
                <w:bCs/>
                <w:color w:val="000000"/>
              </w:rPr>
            </w:pPr>
            <w:r w:rsidRPr="009D0663">
              <w:rPr>
                <w:b/>
                <w:bCs/>
                <w:color w:val="000000"/>
              </w:rPr>
              <w:t>неожиданно</w:t>
            </w:r>
            <w:r w:rsidRPr="009D0663">
              <w:rPr>
                <w:color w:val="000000"/>
              </w:rPr>
              <w:t xml:space="preserve"> (adverbial) затуманилось (predicate)</w:t>
            </w:r>
          </w:p>
        </w:tc>
        <w:tc>
          <w:tcPr>
            <w:tcW w:w="3098" w:type="dxa"/>
            <w:vMerge/>
            <w:tcBorders>
              <w:top w:val="single" w:sz="4" w:space="0" w:color="auto"/>
              <w:left w:val="nil"/>
              <w:bottom w:val="single" w:sz="4" w:space="0" w:color="auto"/>
              <w:right w:val="single" w:sz="4" w:space="0" w:color="auto"/>
            </w:tcBorders>
            <w:shd w:val="clear" w:color="auto" w:fill="auto"/>
            <w:noWrap/>
            <w:vAlign w:val="bottom"/>
            <w:hideMark/>
          </w:tcPr>
          <w:p w:rsidR="00A9319E" w:rsidRPr="009D0663" w:rsidRDefault="00A9319E" w:rsidP="00DC0934">
            <w:pPr>
              <w:rPr>
                <w:color w:val="000000"/>
              </w:rPr>
            </w:pPr>
          </w:p>
        </w:tc>
      </w:tr>
      <w:tr w:rsidR="009D0663" w:rsidRPr="009D0663" w:rsidTr="009D0663">
        <w:trPr>
          <w:gridAfter w:val="1"/>
          <w:wAfter w:w="3015" w:type="dxa"/>
          <w:trHeight w:val="450"/>
        </w:trPr>
        <w:tc>
          <w:tcPr>
            <w:tcW w:w="516" w:type="dxa"/>
            <w:gridSpan w:val="2"/>
            <w:tcBorders>
              <w:left w:val="single" w:sz="4" w:space="0" w:color="auto"/>
              <w:bottom w:val="single" w:sz="4" w:space="0" w:color="auto"/>
              <w:right w:val="single" w:sz="4" w:space="0" w:color="auto"/>
            </w:tcBorders>
            <w:shd w:val="clear" w:color="auto" w:fill="auto"/>
            <w:noWrap/>
            <w:vAlign w:val="bottom"/>
          </w:tcPr>
          <w:p w:rsidR="009D0663" w:rsidRPr="009D0663" w:rsidRDefault="009D0663" w:rsidP="00DC0934">
            <w:pPr>
              <w:rPr>
                <w:color w:val="000000"/>
              </w:rPr>
            </w:pPr>
          </w:p>
        </w:tc>
        <w:tc>
          <w:tcPr>
            <w:tcW w:w="3414" w:type="dxa"/>
            <w:tcBorders>
              <w:left w:val="nil"/>
              <w:bottom w:val="single" w:sz="4" w:space="0" w:color="auto"/>
              <w:right w:val="single" w:sz="4" w:space="0" w:color="auto"/>
            </w:tcBorders>
            <w:shd w:val="clear" w:color="auto" w:fill="auto"/>
            <w:noWrap/>
            <w:vAlign w:val="center"/>
          </w:tcPr>
          <w:p w:rsidR="009D0663" w:rsidRPr="009D0663" w:rsidRDefault="009D0663" w:rsidP="00DC0934">
            <w:pPr>
              <w:rPr>
                <w:color w:val="000000"/>
              </w:rPr>
            </w:pPr>
            <w:r w:rsidRPr="009D0663">
              <w:rPr>
                <w:color w:val="000000"/>
              </w:rPr>
              <w:t>закрывать (predicate)</w:t>
            </w:r>
          </w:p>
        </w:tc>
        <w:tc>
          <w:tcPr>
            <w:tcW w:w="3000" w:type="dxa"/>
            <w:vMerge w:val="restart"/>
            <w:tcBorders>
              <w:top w:val="single" w:sz="4" w:space="0" w:color="auto"/>
              <w:left w:val="nil"/>
              <w:right w:val="single" w:sz="4" w:space="0" w:color="auto"/>
            </w:tcBorders>
            <w:shd w:val="clear" w:color="auto" w:fill="auto"/>
            <w:noWrap/>
            <w:vAlign w:val="center"/>
          </w:tcPr>
          <w:p w:rsidR="009D0663" w:rsidRPr="009D0663" w:rsidRDefault="009D0663" w:rsidP="00DC0934">
            <w:pPr>
              <w:rPr>
                <w:color w:val="000000"/>
              </w:rPr>
            </w:pPr>
            <w:r w:rsidRPr="009D0663">
              <w:rPr>
                <w:color w:val="000000"/>
              </w:rPr>
              <w:t> </w:t>
            </w:r>
          </w:p>
          <w:p w:rsidR="009D0663" w:rsidRPr="009D0663" w:rsidRDefault="009D0663" w:rsidP="00DC0934">
            <w:pPr>
              <w:rPr>
                <w:color w:val="000000"/>
              </w:rPr>
            </w:pPr>
            <w:r w:rsidRPr="009D0663">
              <w:rPr>
                <w:color w:val="000000"/>
              </w:rPr>
              <w:t> </w:t>
            </w:r>
          </w:p>
          <w:p w:rsidR="009D0663" w:rsidRPr="009D0663" w:rsidRDefault="009D0663" w:rsidP="00DC0934">
            <w:pPr>
              <w:rPr>
                <w:color w:val="000000"/>
              </w:rPr>
            </w:pPr>
            <w:r w:rsidRPr="009D0663">
              <w:rPr>
                <w:color w:val="000000"/>
              </w:rPr>
              <w:t> </w:t>
            </w:r>
          </w:p>
          <w:p w:rsidR="009D0663" w:rsidRPr="009D0663" w:rsidRDefault="009D0663" w:rsidP="00DC0934">
            <w:pPr>
              <w:rPr>
                <w:color w:val="000000"/>
              </w:rPr>
            </w:pPr>
            <w:r w:rsidRPr="009D0663">
              <w:rPr>
                <w:color w:val="000000"/>
                <w:lang w:val="en-US"/>
              </w:rPr>
              <w:t> </w:t>
            </w:r>
          </w:p>
          <w:p w:rsidR="009D0663" w:rsidRPr="009D0663" w:rsidRDefault="009D0663" w:rsidP="00DC0934">
            <w:pPr>
              <w:rPr>
                <w:color w:val="000000"/>
              </w:rPr>
            </w:pPr>
            <w:r w:rsidRPr="009D0663">
              <w:rPr>
                <w:color w:val="000000"/>
              </w:rPr>
              <w:t> </w:t>
            </w:r>
          </w:p>
          <w:p w:rsidR="009D0663" w:rsidRPr="009D0663" w:rsidRDefault="009D0663" w:rsidP="00DC0934">
            <w:pPr>
              <w:rPr>
                <w:color w:val="000000"/>
              </w:rPr>
            </w:pPr>
            <w:r w:rsidRPr="009D0663">
              <w:rPr>
                <w:color w:val="000000"/>
              </w:rPr>
              <w:t> </w:t>
            </w:r>
          </w:p>
          <w:p w:rsidR="009D0663" w:rsidRPr="009D0663" w:rsidRDefault="009D0663" w:rsidP="00DC0934">
            <w:pPr>
              <w:rPr>
                <w:b/>
                <w:bCs/>
                <w:color w:val="000000"/>
              </w:rPr>
            </w:pPr>
            <w:r w:rsidRPr="009D0663">
              <w:rPr>
                <w:color w:val="000000"/>
              </w:rPr>
              <w:t> </w:t>
            </w:r>
          </w:p>
        </w:tc>
        <w:tc>
          <w:tcPr>
            <w:tcW w:w="3098" w:type="dxa"/>
            <w:vMerge w:val="restart"/>
            <w:tcBorders>
              <w:left w:val="nil"/>
              <w:right w:val="single" w:sz="4" w:space="0" w:color="auto"/>
            </w:tcBorders>
            <w:shd w:val="clear" w:color="auto" w:fill="auto"/>
            <w:noWrap/>
            <w:vAlign w:val="bottom"/>
          </w:tcPr>
          <w:p w:rsidR="009D0663" w:rsidRPr="009D0663" w:rsidRDefault="009D0663" w:rsidP="00DC0934">
            <w:pPr>
              <w:rPr>
                <w:color w:val="000000"/>
              </w:rPr>
            </w:pPr>
          </w:p>
        </w:tc>
      </w:tr>
      <w:tr w:rsidR="009D0663" w:rsidRPr="009D0663" w:rsidTr="00247245">
        <w:trPr>
          <w:gridAfter w:val="1"/>
          <w:wAfter w:w="3015" w:type="dxa"/>
          <w:trHeight w:val="97"/>
        </w:trPr>
        <w:tc>
          <w:tcPr>
            <w:tcW w:w="516" w:type="dxa"/>
            <w:gridSpan w:val="2"/>
            <w:tcBorders>
              <w:top w:val="single" w:sz="4" w:space="0" w:color="auto"/>
              <w:left w:val="single" w:sz="4" w:space="0" w:color="auto"/>
              <w:right w:val="single" w:sz="4" w:space="0" w:color="auto"/>
            </w:tcBorders>
            <w:shd w:val="clear" w:color="auto" w:fill="auto"/>
            <w:noWrap/>
            <w:vAlign w:val="bottom"/>
          </w:tcPr>
          <w:p w:rsidR="009D0663" w:rsidRPr="009D0663" w:rsidRDefault="009D0663" w:rsidP="00DC0934">
            <w:pPr>
              <w:rPr>
                <w:color w:val="000000"/>
              </w:rPr>
            </w:pPr>
          </w:p>
        </w:tc>
        <w:tc>
          <w:tcPr>
            <w:tcW w:w="3414" w:type="dxa"/>
            <w:tcBorders>
              <w:top w:val="single" w:sz="4" w:space="0" w:color="auto"/>
              <w:left w:val="nil"/>
              <w:right w:val="single" w:sz="4" w:space="0" w:color="auto"/>
            </w:tcBorders>
            <w:shd w:val="clear" w:color="auto" w:fill="auto"/>
            <w:noWrap/>
            <w:vAlign w:val="center"/>
          </w:tcPr>
          <w:p w:rsidR="009D0663" w:rsidRPr="009D0663" w:rsidRDefault="009D0663" w:rsidP="00DC0934">
            <w:pPr>
              <w:rPr>
                <w:color w:val="000000"/>
              </w:rPr>
            </w:pPr>
          </w:p>
        </w:tc>
        <w:tc>
          <w:tcPr>
            <w:tcW w:w="3000" w:type="dxa"/>
            <w:vMerge/>
            <w:tcBorders>
              <w:left w:val="nil"/>
              <w:right w:val="single" w:sz="4" w:space="0" w:color="auto"/>
            </w:tcBorders>
            <w:shd w:val="clear" w:color="auto" w:fill="auto"/>
            <w:noWrap/>
            <w:vAlign w:val="center"/>
          </w:tcPr>
          <w:p w:rsidR="009D0663" w:rsidRPr="009D0663" w:rsidRDefault="009D0663" w:rsidP="00DC0934">
            <w:pPr>
              <w:rPr>
                <w:color w:val="000000"/>
              </w:rPr>
            </w:pPr>
          </w:p>
        </w:tc>
        <w:tc>
          <w:tcPr>
            <w:tcW w:w="3098" w:type="dxa"/>
            <w:vMerge/>
            <w:tcBorders>
              <w:left w:val="nil"/>
              <w:right w:val="single" w:sz="4" w:space="0" w:color="auto"/>
            </w:tcBorders>
            <w:shd w:val="clear" w:color="auto" w:fill="auto"/>
            <w:noWrap/>
            <w:vAlign w:val="bottom"/>
          </w:tcPr>
          <w:p w:rsidR="009D0663" w:rsidRPr="009D0663" w:rsidRDefault="009D0663" w:rsidP="00DC0934">
            <w:pPr>
              <w:rPr>
                <w:color w:val="000000"/>
              </w:rPr>
            </w:pPr>
          </w:p>
        </w:tc>
      </w:tr>
      <w:tr w:rsidR="009D0663" w:rsidRPr="009D0663" w:rsidTr="00A054AA">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16</w:t>
            </w:r>
          </w:p>
        </w:tc>
        <w:tc>
          <w:tcPr>
            <w:tcW w:w="3414" w:type="dxa"/>
            <w:tcBorders>
              <w:top w:val="nil"/>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rPr>
            </w:pPr>
            <w:r w:rsidRPr="009D0663">
              <w:rPr>
                <w:b/>
                <w:bCs/>
                <w:color w:val="000000"/>
              </w:rPr>
              <w:t xml:space="preserve">обычно </w:t>
            </w:r>
            <w:r w:rsidRPr="009D0663">
              <w:rPr>
                <w:color w:val="000000"/>
              </w:rPr>
              <w:t>(adverbial) спрашивают (predicate) ее (object) ханжески (adverbial)</w:t>
            </w:r>
          </w:p>
        </w:tc>
        <w:tc>
          <w:tcPr>
            <w:tcW w:w="3000"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r>
      <w:tr w:rsidR="009D0663" w:rsidRPr="009D0663" w:rsidTr="00247245">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17</w:t>
            </w:r>
          </w:p>
        </w:tc>
        <w:tc>
          <w:tcPr>
            <w:tcW w:w="3414" w:type="dxa"/>
            <w:tcBorders>
              <w:top w:val="nil"/>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rPr>
            </w:pPr>
            <w:r w:rsidRPr="009D0663">
              <w:rPr>
                <w:b/>
                <w:bCs/>
                <w:color w:val="000000"/>
              </w:rPr>
              <w:t>ошибочно</w:t>
            </w:r>
            <w:r w:rsidRPr="009D0663">
              <w:rPr>
                <w:color w:val="000000"/>
              </w:rPr>
              <w:t xml:space="preserve"> (adverbial) проторчал (predicate) целый (attribute) год (object) в </w:t>
            </w:r>
            <w:r w:rsidRPr="009D0663">
              <w:rPr>
                <w:color w:val="000000"/>
              </w:rPr>
              <w:lastRenderedPageBreak/>
              <w:t>изоляторе (object)</w:t>
            </w:r>
          </w:p>
        </w:tc>
        <w:tc>
          <w:tcPr>
            <w:tcW w:w="3000"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r>
      <w:tr w:rsidR="009D0663" w:rsidRPr="009D0663" w:rsidTr="00247245">
        <w:trPr>
          <w:gridAfter w:val="1"/>
          <w:wAfter w:w="3015" w:type="dxa"/>
          <w:trHeight w:val="300"/>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lastRenderedPageBreak/>
              <w:t> 18</w:t>
            </w:r>
          </w:p>
        </w:tc>
        <w:tc>
          <w:tcPr>
            <w:tcW w:w="3414" w:type="dxa"/>
            <w:tcBorders>
              <w:top w:val="single" w:sz="4" w:space="0" w:color="auto"/>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rPr>
            </w:pPr>
            <w:r w:rsidRPr="009D0663">
              <w:rPr>
                <w:b/>
                <w:bCs/>
                <w:color w:val="000000"/>
              </w:rPr>
              <w:t>подсознательно</w:t>
            </w:r>
            <w:r w:rsidRPr="009D0663">
              <w:rPr>
                <w:color w:val="000000"/>
              </w:rPr>
              <w:t xml:space="preserve"> (adverbial) норовят (predicate) засадить (predicate) каждого (attribute)</w:t>
            </w:r>
          </w:p>
        </w:tc>
        <w:tc>
          <w:tcPr>
            <w:tcW w:w="3000"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r>
      <w:tr w:rsidR="009D0663" w:rsidRPr="00994209" w:rsidTr="00A054AA">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19</w:t>
            </w:r>
          </w:p>
        </w:tc>
        <w:tc>
          <w:tcPr>
            <w:tcW w:w="3414" w:type="dxa"/>
            <w:tcBorders>
              <w:top w:val="nil"/>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lang w:val="en-US"/>
              </w:rPr>
            </w:pPr>
            <w:r w:rsidRPr="009D0663">
              <w:rPr>
                <w:b/>
                <w:bCs/>
                <w:color w:val="000000"/>
              </w:rPr>
              <w:t>легко</w:t>
            </w:r>
            <w:r w:rsidRPr="009D0663">
              <w:rPr>
                <w:color w:val="000000"/>
                <w:lang w:val="en-US"/>
              </w:rPr>
              <w:t xml:space="preserve"> (adverbial) </w:t>
            </w:r>
            <w:r w:rsidRPr="009D0663">
              <w:rPr>
                <w:color w:val="000000"/>
              </w:rPr>
              <w:t>ступить</w:t>
            </w:r>
            <w:r w:rsidRPr="009D0663">
              <w:rPr>
                <w:color w:val="000000"/>
                <w:lang w:val="en-US"/>
              </w:rPr>
              <w:t xml:space="preserve"> (predicate) </w:t>
            </w:r>
            <w:r w:rsidRPr="009D0663">
              <w:rPr>
                <w:color w:val="000000"/>
              </w:rPr>
              <w:t>на</w:t>
            </w:r>
            <w:r w:rsidRPr="009D0663">
              <w:rPr>
                <w:color w:val="000000"/>
                <w:lang w:val="en-US"/>
              </w:rPr>
              <w:t xml:space="preserve"> </w:t>
            </w:r>
            <w:r w:rsidRPr="009D0663">
              <w:rPr>
                <w:color w:val="000000"/>
              </w:rPr>
              <w:t>ложный</w:t>
            </w:r>
            <w:r w:rsidRPr="009D0663">
              <w:rPr>
                <w:color w:val="000000"/>
                <w:lang w:val="en-US"/>
              </w:rPr>
              <w:t xml:space="preserve"> (attribute) </w:t>
            </w:r>
            <w:r w:rsidRPr="009D0663">
              <w:rPr>
                <w:color w:val="000000"/>
              </w:rPr>
              <w:t>путь</w:t>
            </w:r>
            <w:r w:rsidRPr="009D0663">
              <w:rPr>
                <w:color w:val="000000"/>
                <w:lang w:val="en-US"/>
              </w:rPr>
              <w:t xml:space="preserve"> (object)</w:t>
            </w:r>
          </w:p>
        </w:tc>
        <w:tc>
          <w:tcPr>
            <w:tcW w:w="3000" w:type="dxa"/>
            <w:vMerge/>
            <w:tcBorders>
              <w:left w:val="nil"/>
              <w:right w:val="single" w:sz="4" w:space="0" w:color="auto"/>
            </w:tcBorders>
            <w:shd w:val="clear" w:color="auto" w:fill="auto"/>
            <w:noWrap/>
            <w:vAlign w:val="bottom"/>
            <w:hideMark/>
          </w:tcPr>
          <w:p w:rsidR="009D0663" w:rsidRPr="009D0663" w:rsidRDefault="009D0663" w:rsidP="00DC0934">
            <w:pPr>
              <w:rPr>
                <w:color w:val="000000"/>
                <w:lang w:val="en-US"/>
              </w:rPr>
            </w:pPr>
          </w:p>
        </w:tc>
        <w:tc>
          <w:tcPr>
            <w:tcW w:w="3098" w:type="dxa"/>
            <w:vMerge/>
            <w:tcBorders>
              <w:left w:val="nil"/>
              <w:right w:val="single" w:sz="4" w:space="0" w:color="auto"/>
            </w:tcBorders>
            <w:shd w:val="clear" w:color="auto" w:fill="auto"/>
            <w:noWrap/>
            <w:vAlign w:val="bottom"/>
            <w:hideMark/>
          </w:tcPr>
          <w:p w:rsidR="009D0663" w:rsidRPr="009D0663" w:rsidRDefault="009D0663" w:rsidP="00DC0934">
            <w:pPr>
              <w:rPr>
                <w:color w:val="000000"/>
                <w:lang w:val="en-US"/>
              </w:rPr>
            </w:pPr>
          </w:p>
        </w:tc>
      </w:tr>
      <w:tr w:rsidR="009D0663" w:rsidRPr="009D0663" w:rsidTr="00A054AA">
        <w:trPr>
          <w:gridAfter w:val="1"/>
          <w:wAfter w:w="3015" w:type="dxa"/>
          <w:trHeight w:val="300"/>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lang w:val="en-US"/>
              </w:rPr>
              <w:t> </w:t>
            </w:r>
            <w:r w:rsidRPr="009D0663">
              <w:rPr>
                <w:color w:val="000000"/>
              </w:rPr>
              <w:t>20</w:t>
            </w:r>
          </w:p>
        </w:tc>
        <w:tc>
          <w:tcPr>
            <w:tcW w:w="3414" w:type="dxa"/>
            <w:tcBorders>
              <w:top w:val="single" w:sz="4" w:space="0" w:color="auto"/>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rPr>
            </w:pPr>
            <w:r w:rsidRPr="009D0663">
              <w:rPr>
                <w:b/>
                <w:bCs/>
                <w:color w:val="000000"/>
              </w:rPr>
              <w:t>искренне</w:t>
            </w:r>
            <w:r w:rsidRPr="009D0663">
              <w:rPr>
                <w:color w:val="000000"/>
              </w:rPr>
              <w:t xml:space="preserve"> (</w:t>
            </w:r>
            <w:r w:rsidRPr="009D0663">
              <w:rPr>
                <w:color w:val="000000"/>
                <w:lang w:val="en-US"/>
              </w:rPr>
              <w:t>adverbial</w:t>
            </w:r>
            <w:r w:rsidRPr="009D0663">
              <w:rPr>
                <w:color w:val="000000"/>
              </w:rPr>
              <w:t>) пытается (</w:t>
            </w:r>
            <w:r w:rsidRPr="009D0663">
              <w:rPr>
                <w:color w:val="000000"/>
                <w:lang w:val="en-US"/>
              </w:rPr>
              <w:t>predicate</w:t>
            </w:r>
            <w:r w:rsidRPr="009D0663">
              <w:rPr>
                <w:color w:val="000000"/>
              </w:rPr>
              <w:t>) отрыть (</w:t>
            </w:r>
            <w:r w:rsidRPr="009D0663">
              <w:rPr>
                <w:color w:val="000000"/>
                <w:lang w:val="en-US"/>
              </w:rPr>
              <w:t>predicate</w:t>
            </w:r>
            <w:r w:rsidRPr="009D0663">
              <w:rPr>
                <w:color w:val="000000"/>
              </w:rPr>
              <w:t>) истину (</w:t>
            </w:r>
            <w:r w:rsidRPr="009D0663">
              <w:rPr>
                <w:color w:val="000000"/>
                <w:lang w:val="en-US"/>
              </w:rPr>
              <w:t>object</w:t>
            </w:r>
            <w:r w:rsidRPr="009D0663">
              <w:rPr>
                <w:color w:val="000000"/>
              </w:rPr>
              <w:t>) в куче (</w:t>
            </w:r>
            <w:r w:rsidRPr="009D0663">
              <w:rPr>
                <w:color w:val="000000"/>
                <w:lang w:val="en-US"/>
              </w:rPr>
              <w:t>object</w:t>
            </w:r>
            <w:r w:rsidRPr="009D0663">
              <w:rPr>
                <w:color w:val="000000"/>
              </w:rPr>
              <w:t>) обрушившейся (</w:t>
            </w:r>
            <w:r w:rsidRPr="009D0663">
              <w:rPr>
                <w:color w:val="000000"/>
                <w:lang w:val="en-US"/>
              </w:rPr>
              <w:t>attribute</w:t>
            </w:r>
            <w:r w:rsidRPr="009D0663">
              <w:rPr>
                <w:color w:val="000000"/>
              </w:rPr>
              <w:t>) на его (</w:t>
            </w:r>
            <w:r w:rsidRPr="009D0663">
              <w:rPr>
                <w:color w:val="000000"/>
                <w:lang w:val="en-US"/>
              </w:rPr>
              <w:t>object</w:t>
            </w:r>
            <w:r w:rsidRPr="009D0663">
              <w:rPr>
                <w:color w:val="000000"/>
              </w:rPr>
              <w:t>) бедную (attribute) голову (object) информации (object)</w:t>
            </w:r>
          </w:p>
        </w:tc>
        <w:tc>
          <w:tcPr>
            <w:tcW w:w="3000"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r>
      <w:tr w:rsidR="009D0663"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21</w:t>
            </w:r>
          </w:p>
        </w:tc>
        <w:tc>
          <w:tcPr>
            <w:tcW w:w="3414" w:type="dxa"/>
            <w:tcBorders>
              <w:top w:val="nil"/>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rPr>
            </w:pPr>
            <w:r w:rsidRPr="009D0663">
              <w:rPr>
                <w:b/>
                <w:bCs/>
                <w:color w:val="000000"/>
              </w:rPr>
              <w:t xml:space="preserve">жизненно </w:t>
            </w:r>
            <w:r w:rsidRPr="009D0663">
              <w:rPr>
                <w:color w:val="000000"/>
              </w:rPr>
              <w:t>(adverbial) необходимо (predicate)</w:t>
            </w:r>
            <w:r w:rsidRPr="009D0663">
              <w:rPr>
                <w:b/>
                <w:bCs/>
                <w:color w:val="000000"/>
              </w:rPr>
              <w:t xml:space="preserve"> хорошо </w:t>
            </w:r>
            <w:r w:rsidRPr="009D0663">
              <w:rPr>
                <w:color w:val="000000"/>
              </w:rPr>
              <w:t>(adverbial) говорить (predicate)</w:t>
            </w:r>
          </w:p>
        </w:tc>
        <w:tc>
          <w:tcPr>
            <w:tcW w:w="3000"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right w:val="single" w:sz="4" w:space="0" w:color="auto"/>
            </w:tcBorders>
            <w:shd w:val="clear" w:color="auto" w:fill="auto"/>
            <w:noWrap/>
            <w:vAlign w:val="bottom"/>
            <w:hideMark/>
          </w:tcPr>
          <w:p w:rsidR="009D0663" w:rsidRPr="009D0663" w:rsidRDefault="009D0663" w:rsidP="00DC0934">
            <w:pPr>
              <w:rPr>
                <w:color w:val="000000"/>
              </w:rPr>
            </w:pPr>
          </w:p>
        </w:tc>
      </w:tr>
      <w:tr w:rsidR="009D0663" w:rsidRPr="009D0663" w:rsidTr="00894F4C">
        <w:trPr>
          <w:gridAfter w:val="1"/>
          <w:wAfter w:w="3015" w:type="dxa"/>
          <w:trHeight w:val="300"/>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22</w:t>
            </w:r>
          </w:p>
        </w:tc>
        <w:tc>
          <w:tcPr>
            <w:tcW w:w="3414" w:type="dxa"/>
            <w:tcBorders>
              <w:top w:val="nil"/>
              <w:left w:val="nil"/>
              <w:bottom w:val="single" w:sz="4" w:space="0" w:color="auto"/>
              <w:right w:val="single" w:sz="4" w:space="0" w:color="auto"/>
            </w:tcBorders>
            <w:shd w:val="clear" w:color="auto" w:fill="auto"/>
            <w:noWrap/>
            <w:vAlign w:val="center"/>
            <w:hideMark/>
          </w:tcPr>
          <w:p w:rsidR="009D0663" w:rsidRPr="009D0663" w:rsidRDefault="009D0663" w:rsidP="00DC0934">
            <w:pPr>
              <w:rPr>
                <w:b/>
                <w:bCs/>
                <w:color w:val="000000"/>
              </w:rPr>
            </w:pPr>
            <w:r w:rsidRPr="009D0663">
              <w:rPr>
                <w:b/>
                <w:bCs/>
                <w:color w:val="000000"/>
              </w:rPr>
              <w:t>объективно</w:t>
            </w:r>
            <w:r w:rsidRPr="009D0663">
              <w:rPr>
                <w:color w:val="000000"/>
              </w:rPr>
              <w:t xml:space="preserve"> (adverbial) заложены (predicate) в несовершенной (attribute) и местами (adverbial) порочной (attribute) природе (object) человека (object)</w:t>
            </w:r>
          </w:p>
        </w:tc>
        <w:tc>
          <w:tcPr>
            <w:tcW w:w="3000" w:type="dxa"/>
            <w:vMerge/>
            <w:tcBorders>
              <w:left w:val="nil"/>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p>
        </w:tc>
      </w:tr>
      <w:tr w:rsidR="00DC0934" w:rsidRPr="009D0663" w:rsidTr="00894F4C">
        <w:trPr>
          <w:gridAfter w:val="1"/>
          <w:wAfter w:w="3015" w:type="dxa"/>
          <w:trHeight w:val="300"/>
        </w:trPr>
        <w:tc>
          <w:tcPr>
            <w:tcW w:w="10028" w:type="dxa"/>
            <w:gridSpan w:val="5"/>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jc w:val="center"/>
              <w:rPr>
                <w:color w:val="000000"/>
              </w:rPr>
            </w:pPr>
            <w:r w:rsidRPr="009D0663">
              <w:rPr>
                <w:b/>
                <w:bCs/>
                <w:color w:val="000000"/>
                <w:lang w:val="en-US"/>
              </w:rPr>
              <w:t xml:space="preserve">Subject – </w:t>
            </w:r>
            <w:r w:rsidRPr="009D0663">
              <w:rPr>
                <w:color w:val="000000"/>
                <w:lang w:val="en-US"/>
              </w:rPr>
              <w:t xml:space="preserve">attribute </w:t>
            </w:r>
            <w:r w:rsidRPr="009D0663">
              <w:rPr>
                <w:b/>
                <w:bCs/>
                <w:color w:val="000000"/>
                <w:lang w:val="en-US"/>
              </w:rPr>
              <w:t xml:space="preserve">– </w:t>
            </w:r>
            <w:r w:rsidRPr="009D0663">
              <w:rPr>
                <w:color w:val="000000"/>
                <w:lang w:val="en-US"/>
              </w:rPr>
              <w:t>predicate</w:t>
            </w:r>
          </w:p>
        </w:tc>
      </w:tr>
      <w:tr w:rsidR="00DC0934" w:rsidRPr="009D0663" w:rsidTr="00894F4C">
        <w:trPr>
          <w:gridAfter w:val="1"/>
          <w:wAfter w:w="3015" w:type="dxa"/>
          <w:trHeight w:val="91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DC0934" w:rsidRPr="009D0663" w:rsidRDefault="00DC0934" w:rsidP="00DC0934">
            <w:pPr>
              <w:rPr>
                <w:color w:val="000000"/>
              </w:rPr>
            </w:pPr>
            <w:r w:rsidRPr="009D0663">
              <w:rPr>
                <w:color w:val="000000"/>
              </w:rPr>
              <w:t> 1</w:t>
            </w:r>
          </w:p>
        </w:tc>
        <w:tc>
          <w:tcPr>
            <w:tcW w:w="3414" w:type="dxa"/>
            <w:tcBorders>
              <w:top w:val="nil"/>
              <w:left w:val="nil"/>
              <w:bottom w:val="single" w:sz="4" w:space="0" w:color="auto"/>
              <w:right w:val="single" w:sz="4" w:space="0" w:color="auto"/>
            </w:tcBorders>
            <w:shd w:val="clear" w:color="auto" w:fill="auto"/>
            <w:vAlign w:val="center"/>
            <w:hideMark/>
          </w:tcPr>
          <w:p w:rsidR="00DC0934" w:rsidRPr="009D0663" w:rsidRDefault="00DC0934" w:rsidP="00DC0934">
            <w:pPr>
              <w:rPr>
                <w:b/>
                <w:bCs/>
                <w:color w:val="000000"/>
              </w:rPr>
            </w:pPr>
            <w:r w:rsidRPr="009D0663">
              <w:rPr>
                <w:b/>
                <w:bCs/>
                <w:color w:val="000000"/>
              </w:rPr>
              <w:t>осуждение</w:t>
            </w:r>
            <w:r w:rsidRPr="009D0663">
              <w:rPr>
                <w:color w:val="000000"/>
              </w:rPr>
              <w:t xml:space="preserve"> (subject) невиновного (attribute) является (predicate) еще более (adverbial) тяжким (attribute) преступлением (object)</w:t>
            </w:r>
          </w:p>
        </w:tc>
        <w:tc>
          <w:tcPr>
            <w:tcW w:w="3000" w:type="dxa"/>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b/>
                <w:bCs/>
                <w:color w:val="000000"/>
              </w:rPr>
            </w:pPr>
            <w:r w:rsidRPr="009D0663">
              <w:rPr>
                <w:b/>
                <w:bCs/>
                <w:color w:val="FF0000"/>
              </w:rPr>
              <w:t>мужчины</w:t>
            </w:r>
            <w:r w:rsidRPr="009D0663">
              <w:rPr>
                <w:color w:val="FF0000"/>
              </w:rPr>
              <w:t xml:space="preserve"> (subject) около булочной (attribute) обменивались (predicate) шуточками</w:t>
            </w:r>
          </w:p>
        </w:tc>
        <w:tc>
          <w:tcPr>
            <w:tcW w:w="3098" w:type="dxa"/>
            <w:tcBorders>
              <w:top w:val="nil"/>
              <w:left w:val="nil"/>
              <w:bottom w:val="single" w:sz="4" w:space="0" w:color="auto"/>
              <w:right w:val="single" w:sz="4" w:space="0" w:color="auto"/>
            </w:tcBorders>
            <w:shd w:val="clear" w:color="auto" w:fill="auto"/>
            <w:noWrap/>
            <w:vAlign w:val="bottom"/>
            <w:hideMark/>
          </w:tcPr>
          <w:p w:rsidR="00DC0934" w:rsidRPr="009D0663" w:rsidRDefault="00DC0934" w:rsidP="00DC0934">
            <w:pPr>
              <w:rPr>
                <w:b/>
                <w:bCs/>
                <w:color w:val="000000"/>
              </w:rPr>
            </w:pPr>
            <w:r w:rsidRPr="009D0663">
              <w:rPr>
                <w:b/>
                <w:bCs/>
                <w:color w:val="000000"/>
              </w:rPr>
              <w:t>словоразделы</w:t>
            </w:r>
            <w:r w:rsidRPr="009D0663">
              <w:rPr>
                <w:color w:val="000000"/>
              </w:rPr>
              <w:t xml:space="preserve"> (subject) между фразовыми (attribute) просодическими (attribute) составляющими (attribute) образуют (predicate) просодию</w:t>
            </w:r>
          </w:p>
        </w:tc>
      </w:tr>
      <w:tr w:rsidR="009D0663" w:rsidRPr="009D0663" w:rsidTr="009D0663">
        <w:trPr>
          <w:gridAfter w:val="1"/>
          <w:wAfter w:w="3015" w:type="dxa"/>
          <w:trHeight w:val="1785"/>
        </w:trPr>
        <w:tc>
          <w:tcPr>
            <w:tcW w:w="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2</w:t>
            </w:r>
          </w:p>
        </w:tc>
        <w:tc>
          <w:tcPr>
            <w:tcW w:w="3414" w:type="dxa"/>
            <w:tcBorders>
              <w:top w:val="single" w:sz="4" w:space="0" w:color="auto"/>
              <w:left w:val="nil"/>
              <w:bottom w:val="single" w:sz="4" w:space="0" w:color="auto"/>
              <w:right w:val="single" w:sz="4" w:space="0" w:color="auto"/>
            </w:tcBorders>
            <w:shd w:val="clear" w:color="auto" w:fill="auto"/>
            <w:vAlign w:val="center"/>
            <w:hideMark/>
          </w:tcPr>
          <w:p w:rsidR="009D0663" w:rsidRPr="009D0663" w:rsidRDefault="009D0663" w:rsidP="00DC0934">
            <w:pPr>
              <w:rPr>
                <w:b/>
                <w:bCs/>
                <w:color w:val="000000"/>
              </w:rPr>
            </w:pPr>
            <w:r w:rsidRPr="009D0663">
              <w:rPr>
                <w:b/>
                <w:bCs/>
                <w:color w:val="000000"/>
              </w:rPr>
              <w:t xml:space="preserve">суды </w:t>
            </w:r>
            <w:r w:rsidRPr="009D0663">
              <w:rPr>
                <w:color w:val="000000"/>
              </w:rPr>
              <w:t>(subject) присяжных (attribute) выносят (predicate) оправдательных (attribute) вердиктов (object) на порядок (object) больше (adverbial)</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w:t>
            </w:r>
          </w:p>
          <w:p w:rsidR="009D0663" w:rsidRPr="009D0663" w:rsidRDefault="009D0663" w:rsidP="00DC0934">
            <w:pPr>
              <w:rPr>
                <w:color w:val="000000"/>
              </w:rPr>
            </w:pPr>
            <w:r w:rsidRPr="009D0663">
              <w:rPr>
                <w:color w:val="000000"/>
              </w:rPr>
              <w:t> </w:t>
            </w:r>
          </w:p>
        </w:tc>
        <w:tc>
          <w:tcPr>
            <w:tcW w:w="3098" w:type="dxa"/>
            <w:tcBorders>
              <w:top w:val="single" w:sz="4" w:space="0" w:color="auto"/>
              <w:left w:val="nil"/>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w:t>
            </w:r>
          </w:p>
          <w:p w:rsidR="009D0663" w:rsidRPr="009D0663" w:rsidRDefault="009D0663" w:rsidP="00DC0934">
            <w:pPr>
              <w:rPr>
                <w:color w:val="000000"/>
              </w:rPr>
            </w:pPr>
            <w:r w:rsidRPr="009D0663">
              <w:rPr>
                <w:color w:val="000000"/>
              </w:rPr>
              <w:t> </w:t>
            </w:r>
          </w:p>
        </w:tc>
      </w:tr>
      <w:tr w:rsidR="009D0663" w:rsidRPr="009D0663" w:rsidTr="009D0663">
        <w:trPr>
          <w:gridAfter w:val="1"/>
          <w:wAfter w:w="3015" w:type="dxa"/>
        </w:trPr>
        <w:tc>
          <w:tcPr>
            <w:tcW w:w="516" w:type="dxa"/>
            <w:gridSpan w:val="2"/>
            <w:tcBorders>
              <w:top w:val="single" w:sz="4" w:space="0" w:color="auto"/>
              <w:left w:val="single" w:sz="4" w:space="0" w:color="auto"/>
              <w:right w:val="single" w:sz="4" w:space="0" w:color="auto"/>
            </w:tcBorders>
            <w:shd w:val="clear" w:color="auto" w:fill="auto"/>
            <w:noWrap/>
            <w:vAlign w:val="bottom"/>
          </w:tcPr>
          <w:p w:rsidR="009D0663" w:rsidRPr="009D0663" w:rsidRDefault="009D0663" w:rsidP="00DC0934">
            <w:pPr>
              <w:rPr>
                <w:color w:val="000000"/>
              </w:rPr>
            </w:pPr>
          </w:p>
        </w:tc>
        <w:tc>
          <w:tcPr>
            <w:tcW w:w="3414" w:type="dxa"/>
            <w:tcBorders>
              <w:top w:val="single" w:sz="4" w:space="0" w:color="auto"/>
              <w:left w:val="nil"/>
              <w:right w:val="single" w:sz="4" w:space="0" w:color="auto"/>
            </w:tcBorders>
            <w:shd w:val="clear" w:color="auto" w:fill="auto"/>
            <w:vAlign w:val="center"/>
          </w:tcPr>
          <w:p w:rsidR="009D0663" w:rsidRPr="009D0663" w:rsidRDefault="009D0663" w:rsidP="00DC0934">
            <w:pPr>
              <w:rPr>
                <w:b/>
                <w:bCs/>
                <w:color w:val="000000"/>
              </w:rPr>
            </w:pPr>
          </w:p>
        </w:tc>
        <w:tc>
          <w:tcPr>
            <w:tcW w:w="3000" w:type="dxa"/>
            <w:vMerge w:val="restart"/>
            <w:tcBorders>
              <w:top w:val="single" w:sz="4" w:space="0" w:color="auto"/>
              <w:left w:val="nil"/>
              <w:right w:val="single" w:sz="4" w:space="0" w:color="auto"/>
            </w:tcBorders>
            <w:shd w:val="clear" w:color="auto" w:fill="auto"/>
            <w:noWrap/>
            <w:vAlign w:val="bottom"/>
          </w:tcPr>
          <w:p w:rsidR="009D0663" w:rsidRPr="009D0663" w:rsidRDefault="009D0663" w:rsidP="00DC0934">
            <w:pPr>
              <w:rPr>
                <w:color w:val="000000"/>
              </w:rPr>
            </w:pPr>
          </w:p>
        </w:tc>
        <w:tc>
          <w:tcPr>
            <w:tcW w:w="3098" w:type="dxa"/>
            <w:vMerge w:val="restart"/>
            <w:tcBorders>
              <w:top w:val="single" w:sz="4" w:space="0" w:color="auto"/>
              <w:left w:val="nil"/>
              <w:right w:val="single" w:sz="4" w:space="0" w:color="auto"/>
            </w:tcBorders>
            <w:shd w:val="clear" w:color="auto" w:fill="auto"/>
            <w:noWrap/>
            <w:vAlign w:val="bottom"/>
          </w:tcPr>
          <w:p w:rsidR="009D0663" w:rsidRPr="009D0663" w:rsidRDefault="009D0663" w:rsidP="00DC0934">
            <w:pPr>
              <w:rPr>
                <w:color w:val="000000"/>
              </w:rPr>
            </w:pPr>
          </w:p>
        </w:tc>
      </w:tr>
      <w:tr w:rsidR="009D0663" w:rsidRPr="009D0663" w:rsidTr="00247245">
        <w:trPr>
          <w:gridAfter w:val="1"/>
          <w:wAfter w:w="3015" w:type="dxa"/>
          <w:trHeight w:val="1065"/>
        </w:trPr>
        <w:tc>
          <w:tcPr>
            <w:tcW w:w="516" w:type="dxa"/>
            <w:gridSpan w:val="2"/>
            <w:tcBorders>
              <w:top w:val="nil"/>
              <w:left w:val="single" w:sz="4" w:space="0" w:color="auto"/>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r w:rsidRPr="009D0663">
              <w:rPr>
                <w:color w:val="000000"/>
              </w:rPr>
              <w:t> 3</w:t>
            </w:r>
          </w:p>
        </w:tc>
        <w:tc>
          <w:tcPr>
            <w:tcW w:w="3414" w:type="dxa"/>
            <w:tcBorders>
              <w:top w:val="nil"/>
              <w:left w:val="nil"/>
              <w:bottom w:val="single" w:sz="4" w:space="0" w:color="auto"/>
              <w:right w:val="single" w:sz="4" w:space="0" w:color="auto"/>
            </w:tcBorders>
            <w:shd w:val="clear" w:color="auto" w:fill="auto"/>
            <w:vAlign w:val="center"/>
            <w:hideMark/>
          </w:tcPr>
          <w:p w:rsidR="009D0663" w:rsidRPr="009D0663" w:rsidRDefault="009D0663" w:rsidP="00DC0934">
            <w:pPr>
              <w:rPr>
                <w:b/>
                <w:bCs/>
                <w:color w:val="000000"/>
              </w:rPr>
            </w:pPr>
            <w:r w:rsidRPr="009D0663">
              <w:rPr>
                <w:b/>
                <w:bCs/>
                <w:color w:val="000000"/>
              </w:rPr>
              <w:t xml:space="preserve">мозги </w:t>
            </w:r>
            <w:r w:rsidRPr="009D0663">
              <w:rPr>
                <w:color w:val="000000"/>
              </w:rPr>
              <w:t>(subject) присяжных (attribute) не засалены (predicate) производственно-конвейерным (attribute) опытом (object)</w:t>
            </w:r>
          </w:p>
        </w:tc>
        <w:tc>
          <w:tcPr>
            <w:tcW w:w="3000" w:type="dxa"/>
            <w:vMerge/>
            <w:tcBorders>
              <w:left w:val="nil"/>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p>
        </w:tc>
        <w:tc>
          <w:tcPr>
            <w:tcW w:w="3098" w:type="dxa"/>
            <w:vMerge/>
            <w:tcBorders>
              <w:left w:val="nil"/>
              <w:bottom w:val="single" w:sz="4" w:space="0" w:color="auto"/>
              <w:right w:val="single" w:sz="4" w:space="0" w:color="auto"/>
            </w:tcBorders>
            <w:shd w:val="clear" w:color="auto" w:fill="auto"/>
            <w:noWrap/>
            <w:vAlign w:val="bottom"/>
            <w:hideMark/>
          </w:tcPr>
          <w:p w:rsidR="009D0663" w:rsidRPr="009D0663" w:rsidRDefault="009D0663" w:rsidP="00DC0934">
            <w:pPr>
              <w:rPr>
                <w:color w:val="000000"/>
              </w:rPr>
            </w:pPr>
          </w:p>
        </w:tc>
      </w:tr>
    </w:tbl>
    <w:p w:rsidR="00DC0934" w:rsidRDefault="00DC0934" w:rsidP="00DC0934"/>
    <w:p w:rsidR="00894F4C" w:rsidRPr="00247245" w:rsidRDefault="00DC0934" w:rsidP="00247245">
      <w:pPr>
        <w:pStyle w:val="2"/>
        <w:spacing w:line="360" w:lineRule="auto"/>
        <w:jc w:val="both"/>
        <w:rPr>
          <w:b w:val="0"/>
          <w:color w:val="000000"/>
          <w:sz w:val="28"/>
          <w:szCs w:val="28"/>
        </w:rPr>
      </w:pPr>
      <w:bookmarkStart w:id="254" w:name="_Toc481516954"/>
      <w:bookmarkStart w:id="255" w:name="_Toc482379732"/>
      <w:bookmarkStart w:id="256" w:name="_Toc482621061"/>
      <w:r>
        <w:rPr>
          <w:b w:val="0"/>
          <w:sz w:val="28"/>
          <w:szCs w:val="28"/>
        </w:rPr>
        <w:t xml:space="preserve">Ввиду отсутствия снятия морфологической и синтаксической неоднозначности обнаруживаются ошибочно найденные реализации: </w:t>
      </w:r>
      <w:r w:rsidRPr="00DC0934">
        <w:rPr>
          <w:b w:val="0"/>
          <w:bCs w:val="0"/>
          <w:i/>
          <w:color w:val="000000"/>
          <w:sz w:val="28"/>
          <w:szCs w:val="28"/>
        </w:rPr>
        <w:t xml:space="preserve">на </w:t>
      </w:r>
      <w:r w:rsidRPr="00DC0934">
        <w:rPr>
          <w:b w:val="0"/>
          <w:bCs w:val="0"/>
          <w:i/>
          <w:color w:val="000000"/>
          <w:sz w:val="28"/>
          <w:szCs w:val="28"/>
        </w:rPr>
        <w:lastRenderedPageBreak/>
        <w:t>протяжении</w:t>
      </w:r>
      <w:r w:rsidRPr="00DC0934">
        <w:rPr>
          <w:b w:val="0"/>
          <w:i/>
          <w:color w:val="000000"/>
          <w:sz w:val="28"/>
          <w:szCs w:val="28"/>
        </w:rPr>
        <w:t xml:space="preserve"> (</w:t>
      </w:r>
      <w:r w:rsidRPr="00DC0934">
        <w:rPr>
          <w:b w:val="0"/>
          <w:i/>
          <w:color w:val="000000"/>
          <w:sz w:val="28"/>
          <w:szCs w:val="28"/>
          <w:lang w:val="en-US"/>
        </w:rPr>
        <w:t>object</w:t>
      </w:r>
      <w:r w:rsidRPr="00DC0934">
        <w:rPr>
          <w:b w:val="0"/>
          <w:i/>
          <w:color w:val="000000"/>
          <w:sz w:val="28"/>
          <w:szCs w:val="28"/>
        </w:rPr>
        <w:t xml:space="preserve">) </w:t>
      </w:r>
      <w:r w:rsidRPr="00DC0934">
        <w:rPr>
          <w:b w:val="0"/>
          <w:bCs w:val="0"/>
          <w:i/>
          <w:color w:val="000000"/>
          <w:sz w:val="28"/>
          <w:szCs w:val="28"/>
        </w:rPr>
        <w:t>14 лет</w:t>
      </w:r>
      <w:r w:rsidRPr="00DC0934">
        <w:rPr>
          <w:b w:val="0"/>
          <w:i/>
          <w:color w:val="000000"/>
          <w:sz w:val="28"/>
          <w:szCs w:val="28"/>
        </w:rPr>
        <w:t xml:space="preserve"> (</w:t>
      </w:r>
      <w:r w:rsidRPr="00DC0934">
        <w:rPr>
          <w:b w:val="0"/>
          <w:i/>
          <w:color w:val="000000"/>
          <w:sz w:val="28"/>
          <w:szCs w:val="28"/>
          <w:lang w:val="en-US"/>
        </w:rPr>
        <w:t>object</w:t>
      </w:r>
      <w:r w:rsidRPr="00DC0934">
        <w:rPr>
          <w:b w:val="0"/>
          <w:i/>
          <w:color w:val="000000"/>
          <w:sz w:val="28"/>
          <w:szCs w:val="28"/>
        </w:rPr>
        <w:t>) находили (</w:t>
      </w:r>
      <w:r w:rsidRPr="00DC0934">
        <w:rPr>
          <w:b w:val="0"/>
          <w:i/>
          <w:color w:val="000000"/>
          <w:sz w:val="28"/>
          <w:szCs w:val="28"/>
          <w:lang w:val="en-US"/>
        </w:rPr>
        <w:t>predicate</w:t>
      </w:r>
      <w:r w:rsidRPr="00DC0934">
        <w:rPr>
          <w:b w:val="0"/>
          <w:i/>
          <w:color w:val="000000"/>
          <w:sz w:val="28"/>
          <w:szCs w:val="28"/>
        </w:rPr>
        <w:t>) трупы (</w:t>
      </w:r>
      <w:r w:rsidRPr="00DC0934">
        <w:rPr>
          <w:b w:val="0"/>
          <w:i/>
          <w:color w:val="000000"/>
          <w:sz w:val="28"/>
          <w:szCs w:val="28"/>
          <w:lang w:val="en-US"/>
        </w:rPr>
        <w:t>subject</w:t>
      </w:r>
      <w:r w:rsidRPr="00DC0934">
        <w:rPr>
          <w:b w:val="0"/>
          <w:i/>
          <w:color w:val="000000"/>
          <w:sz w:val="28"/>
          <w:szCs w:val="28"/>
        </w:rPr>
        <w:t xml:space="preserve">) </w:t>
      </w:r>
      <w:r w:rsidRPr="00DC0934">
        <w:rPr>
          <w:color w:val="000000"/>
          <w:sz w:val="28"/>
          <w:szCs w:val="28"/>
        </w:rPr>
        <w:t xml:space="preserve">– </w:t>
      </w:r>
      <w:r w:rsidRPr="00DC0934">
        <w:rPr>
          <w:b w:val="0"/>
          <w:color w:val="000000"/>
          <w:sz w:val="28"/>
          <w:szCs w:val="28"/>
        </w:rPr>
        <w:t xml:space="preserve">неправильно размеченное дополнение </w:t>
      </w:r>
      <w:r w:rsidRPr="00DC0934">
        <w:rPr>
          <w:b w:val="0"/>
          <w:i/>
          <w:color w:val="000000"/>
          <w:sz w:val="28"/>
          <w:szCs w:val="28"/>
        </w:rPr>
        <w:t>трупы</w:t>
      </w:r>
      <w:r w:rsidRPr="00DC0934">
        <w:rPr>
          <w:b w:val="0"/>
          <w:color w:val="000000"/>
          <w:sz w:val="28"/>
          <w:szCs w:val="28"/>
        </w:rPr>
        <w:t xml:space="preserve">; </w:t>
      </w:r>
      <w:r w:rsidRPr="00DC0934">
        <w:rPr>
          <w:b w:val="0"/>
          <w:bCs w:val="0"/>
          <w:i/>
          <w:color w:val="000000"/>
          <w:sz w:val="28"/>
          <w:szCs w:val="28"/>
        </w:rPr>
        <w:t>мужчины</w:t>
      </w:r>
      <w:r w:rsidRPr="00DC0934">
        <w:rPr>
          <w:i/>
          <w:color w:val="000000"/>
          <w:sz w:val="28"/>
          <w:szCs w:val="28"/>
        </w:rPr>
        <w:t xml:space="preserve"> </w:t>
      </w:r>
      <w:r w:rsidRPr="00DC0934">
        <w:rPr>
          <w:b w:val="0"/>
          <w:i/>
          <w:color w:val="000000"/>
          <w:sz w:val="28"/>
          <w:szCs w:val="28"/>
        </w:rPr>
        <w:t>(subject) около булочной (attribute) обменивались (predicate) шуточками</w:t>
      </w:r>
      <w:r w:rsidRPr="00DC0934">
        <w:rPr>
          <w:b w:val="0"/>
          <w:color w:val="000000"/>
          <w:sz w:val="28"/>
          <w:szCs w:val="28"/>
        </w:rPr>
        <w:t xml:space="preserve"> – неправильно размеченное дополнение </w:t>
      </w:r>
      <w:r w:rsidRPr="00DC0934">
        <w:rPr>
          <w:b w:val="0"/>
          <w:i/>
          <w:color w:val="000000"/>
          <w:sz w:val="28"/>
          <w:szCs w:val="28"/>
        </w:rPr>
        <w:t>булочной</w:t>
      </w:r>
      <w:r w:rsidRPr="00DC0934">
        <w:rPr>
          <w:b w:val="0"/>
          <w:color w:val="000000"/>
          <w:sz w:val="28"/>
          <w:szCs w:val="28"/>
        </w:rPr>
        <w:t>. Другие случаи неправильно</w:t>
      </w:r>
      <w:r>
        <w:rPr>
          <w:b w:val="0"/>
          <w:color w:val="000000"/>
          <w:sz w:val="28"/>
          <w:szCs w:val="28"/>
        </w:rPr>
        <w:t>й</w:t>
      </w:r>
      <w:r w:rsidRPr="00DC0934">
        <w:rPr>
          <w:b w:val="0"/>
          <w:color w:val="000000"/>
          <w:sz w:val="28"/>
          <w:szCs w:val="28"/>
        </w:rPr>
        <w:t xml:space="preserve"> синтаксической разметк</w:t>
      </w:r>
      <w:r>
        <w:rPr>
          <w:b w:val="0"/>
          <w:color w:val="000000"/>
          <w:sz w:val="28"/>
          <w:szCs w:val="28"/>
        </w:rPr>
        <w:t>и</w:t>
      </w:r>
      <w:r w:rsidRPr="00DC0934">
        <w:rPr>
          <w:b w:val="0"/>
          <w:color w:val="000000"/>
          <w:sz w:val="28"/>
          <w:szCs w:val="28"/>
        </w:rPr>
        <w:t xml:space="preserve"> не вызвали погрешностей результата автоматического поиска.</w:t>
      </w:r>
      <w:bookmarkEnd w:id="254"/>
      <w:bookmarkEnd w:id="255"/>
      <w:bookmarkEnd w:id="256"/>
    </w:p>
    <w:p w:rsidR="00894F4C" w:rsidRPr="00A054AA" w:rsidRDefault="00CC37CF" w:rsidP="00894F4C">
      <w:pPr>
        <w:pStyle w:val="3"/>
        <w:spacing w:line="360" w:lineRule="auto"/>
        <w:jc w:val="both"/>
        <w:rPr>
          <w:rFonts w:ascii="Times New Roman" w:hAnsi="Times New Roman" w:cs="Times New Roman"/>
          <w:color w:val="auto"/>
          <w:sz w:val="28"/>
          <w:szCs w:val="28"/>
        </w:rPr>
      </w:pPr>
      <w:bookmarkStart w:id="257" w:name="_Toc482621062"/>
      <w:r>
        <w:rPr>
          <w:rFonts w:ascii="Times New Roman" w:hAnsi="Times New Roman" w:cs="Times New Roman"/>
          <w:color w:val="auto"/>
          <w:sz w:val="28"/>
          <w:szCs w:val="28"/>
        </w:rPr>
        <w:t xml:space="preserve">2.7. </w:t>
      </w:r>
      <w:r w:rsidR="00894F4C" w:rsidRPr="00894F4C">
        <w:rPr>
          <w:rFonts w:ascii="Times New Roman" w:hAnsi="Times New Roman" w:cs="Times New Roman"/>
          <w:color w:val="auto"/>
          <w:sz w:val="28"/>
          <w:szCs w:val="28"/>
        </w:rPr>
        <w:t>Выводы</w:t>
      </w:r>
      <w:bookmarkEnd w:id="257"/>
    </w:p>
    <w:p w:rsidR="00465B00" w:rsidRPr="00247245" w:rsidRDefault="002B6AC6" w:rsidP="00247245">
      <w:pPr>
        <w:pStyle w:val="2"/>
        <w:tabs>
          <w:tab w:val="left" w:pos="1170"/>
        </w:tabs>
        <w:spacing w:line="360" w:lineRule="auto"/>
        <w:jc w:val="both"/>
        <w:rPr>
          <w:b w:val="0"/>
          <w:sz w:val="28"/>
          <w:szCs w:val="28"/>
        </w:rPr>
      </w:pPr>
      <w:bookmarkStart w:id="258" w:name="_Toc481516956"/>
      <w:bookmarkStart w:id="259" w:name="_Toc482379734"/>
      <w:bookmarkStart w:id="260" w:name="_Toc482621063"/>
      <w:r w:rsidRPr="00A9319E">
        <w:rPr>
          <w:b w:val="0"/>
          <w:sz w:val="28"/>
          <w:szCs w:val="28"/>
        </w:rPr>
        <w:t xml:space="preserve">Алгоритм автоматического поиска акцентного выделения в тексте позволил обнаружить случаи акцентного выделения </w:t>
      </w:r>
      <w:r w:rsidR="00A9319E">
        <w:rPr>
          <w:b w:val="0"/>
          <w:sz w:val="28"/>
          <w:szCs w:val="28"/>
        </w:rPr>
        <w:t xml:space="preserve">во фразе </w:t>
      </w:r>
      <w:r w:rsidR="00A9319E" w:rsidRPr="00A9319E">
        <w:rPr>
          <w:b w:val="0"/>
          <w:sz w:val="28"/>
          <w:szCs w:val="28"/>
        </w:rPr>
        <w:t xml:space="preserve">на основе лексической и синтаксической информации. </w:t>
      </w:r>
      <w:r w:rsidR="00A9319E">
        <w:rPr>
          <w:b w:val="0"/>
          <w:sz w:val="28"/>
          <w:szCs w:val="28"/>
        </w:rPr>
        <w:t>Д</w:t>
      </w:r>
      <w:r w:rsidR="00A9319E" w:rsidRPr="00A9319E">
        <w:rPr>
          <w:b w:val="0"/>
          <w:sz w:val="28"/>
          <w:szCs w:val="28"/>
        </w:rPr>
        <w:t>ля дальнейшего использования алгоритма требуется ввести ряд ограничений на поиск лексических маркеров с опорой на морфологический анализ (</w:t>
      </w:r>
      <w:r w:rsidR="00A054AA">
        <w:rPr>
          <w:b w:val="0"/>
          <w:sz w:val="28"/>
          <w:szCs w:val="28"/>
        </w:rPr>
        <w:t xml:space="preserve">например, </w:t>
      </w:r>
      <w:r w:rsidR="00A9319E" w:rsidRPr="00A9319E">
        <w:rPr>
          <w:b w:val="0"/>
          <w:sz w:val="28"/>
          <w:szCs w:val="28"/>
        </w:rPr>
        <w:t xml:space="preserve">неопределённые местоимения с постфиксом </w:t>
      </w:r>
      <w:r w:rsidR="00A9319E" w:rsidRPr="00A9319E">
        <w:rPr>
          <w:b w:val="0"/>
          <w:i/>
          <w:sz w:val="28"/>
          <w:szCs w:val="28"/>
        </w:rPr>
        <w:t>-то</w:t>
      </w:r>
      <w:r w:rsidR="00A9319E" w:rsidRPr="00A9319E">
        <w:rPr>
          <w:b w:val="0"/>
          <w:sz w:val="28"/>
          <w:szCs w:val="28"/>
        </w:rPr>
        <w:t xml:space="preserve">). </w:t>
      </w:r>
      <w:r w:rsidR="00A9319E">
        <w:rPr>
          <w:b w:val="0"/>
          <w:sz w:val="28"/>
          <w:szCs w:val="28"/>
        </w:rPr>
        <w:t>Также, при анализе результатов алгоритма было обнаружено, что</w:t>
      </w:r>
      <w:r w:rsidR="00A9319E" w:rsidRPr="00A9319E">
        <w:rPr>
          <w:b w:val="0"/>
          <w:sz w:val="28"/>
          <w:szCs w:val="28"/>
        </w:rPr>
        <w:t xml:space="preserve"> отсутствие снятия морфологической и синтаксической неоднозначности </w:t>
      </w:r>
      <w:r w:rsidR="00A9319E">
        <w:rPr>
          <w:b w:val="0"/>
          <w:sz w:val="28"/>
          <w:szCs w:val="28"/>
        </w:rPr>
        <w:t xml:space="preserve">может стать </w:t>
      </w:r>
      <w:r w:rsidR="00A9319E" w:rsidRPr="00A9319E">
        <w:rPr>
          <w:b w:val="0"/>
          <w:sz w:val="28"/>
          <w:szCs w:val="28"/>
        </w:rPr>
        <w:t>причиной ошибочно найденных реализаций акцентного выделения.</w:t>
      </w:r>
      <w:r w:rsidR="00A9319E">
        <w:rPr>
          <w:b w:val="0"/>
          <w:sz w:val="28"/>
          <w:szCs w:val="28"/>
        </w:rPr>
        <w:t xml:space="preserve"> </w:t>
      </w:r>
      <w:r w:rsidR="00A9319E" w:rsidRPr="00A9319E">
        <w:rPr>
          <w:b w:val="0"/>
          <w:sz w:val="28"/>
          <w:szCs w:val="28"/>
        </w:rPr>
        <w:t xml:space="preserve">Ввиду примитивности синтаксического анализа с помощью библиотеки </w:t>
      </w:r>
      <w:r w:rsidR="00A9319E" w:rsidRPr="00A9319E">
        <w:rPr>
          <w:b w:val="0"/>
          <w:sz w:val="28"/>
          <w:szCs w:val="28"/>
          <w:lang w:val="en-US"/>
        </w:rPr>
        <w:t>Pymorphy</w:t>
      </w:r>
      <w:r w:rsidR="00A9319E" w:rsidRPr="00A9319E">
        <w:rPr>
          <w:b w:val="0"/>
          <w:sz w:val="28"/>
          <w:szCs w:val="28"/>
        </w:rPr>
        <w:t xml:space="preserve">2 дальнейшей перспективой исследования является использование другой библиотеки – </w:t>
      </w:r>
      <w:r w:rsidR="00A9319E" w:rsidRPr="00A9319E">
        <w:rPr>
          <w:b w:val="0"/>
          <w:sz w:val="28"/>
          <w:szCs w:val="28"/>
          <w:lang w:val="en-US"/>
        </w:rPr>
        <w:t>NLTK</w:t>
      </w:r>
      <w:r w:rsidR="00A9319E" w:rsidRPr="00A9319E">
        <w:rPr>
          <w:b w:val="0"/>
          <w:sz w:val="28"/>
          <w:szCs w:val="28"/>
        </w:rPr>
        <w:t xml:space="preserve">4RUSSIAN, которая позволяет проводить более глубокий синтаксический анализ, повышая точность алгоритма автоматического поиска акцентного выделения в тексте. </w:t>
      </w:r>
      <w:r w:rsidR="00A9319E">
        <w:rPr>
          <w:b w:val="0"/>
          <w:sz w:val="28"/>
          <w:szCs w:val="28"/>
        </w:rPr>
        <w:t xml:space="preserve">Ещё одним будущим аспектом для изучения акцентного выделения может стать расширение </w:t>
      </w:r>
      <w:r w:rsidR="008030D3">
        <w:rPr>
          <w:b w:val="0"/>
          <w:sz w:val="28"/>
          <w:szCs w:val="28"/>
        </w:rPr>
        <w:t>набора лексических маркеров и создание новых синтаксических моделей, в том числе тех, что не были подтверждены и опровергнуты инструментальным анализом. Для таких моделей необходимо расширить выборку примеров и провести повторный акустический эксперимент, который позволит подтвердить или опровергнуть данные модели.</w:t>
      </w:r>
      <w:bookmarkEnd w:id="258"/>
      <w:bookmarkEnd w:id="259"/>
      <w:bookmarkEnd w:id="260"/>
    </w:p>
    <w:p w:rsidR="004A72B6" w:rsidRPr="004A72B6" w:rsidRDefault="004A72B6" w:rsidP="004A72B6">
      <w:pPr>
        <w:pStyle w:val="1"/>
        <w:rPr>
          <w:sz w:val="32"/>
          <w:szCs w:val="32"/>
        </w:rPr>
      </w:pPr>
      <w:bookmarkStart w:id="261" w:name="_Toc482621064"/>
      <w:r w:rsidRPr="004A72B6">
        <w:rPr>
          <w:sz w:val="32"/>
          <w:szCs w:val="32"/>
        </w:rPr>
        <w:lastRenderedPageBreak/>
        <w:t>Заключение</w:t>
      </w:r>
      <w:bookmarkEnd w:id="261"/>
    </w:p>
    <w:p w:rsidR="002F1956" w:rsidRDefault="00252964" w:rsidP="002F1956">
      <w:pPr>
        <w:spacing w:line="360" w:lineRule="auto"/>
        <w:jc w:val="both"/>
        <w:rPr>
          <w:sz w:val="28"/>
          <w:szCs w:val="28"/>
        </w:rPr>
      </w:pPr>
      <w:r w:rsidRPr="00631DB4">
        <w:rPr>
          <w:sz w:val="28"/>
          <w:szCs w:val="28"/>
        </w:rPr>
        <w:t xml:space="preserve">Целью данной работы являлось обнаружение </w:t>
      </w:r>
      <w:r w:rsidR="002F1956">
        <w:rPr>
          <w:sz w:val="28"/>
          <w:szCs w:val="28"/>
        </w:rPr>
        <w:t>возможности предсказания акцентного выделения на основе лексической и синтаксической информации</w:t>
      </w:r>
      <w:r w:rsidRPr="00631DB4">
        <w:rPr>
          <w:sz w:val="28"/>
          <w:szCs w:val="28"/>
        </w:rPr>
        <w:t>. В связи с указанной целью</w:t>
      </w:r>
      <w:r w:rsidR="002F1956">
        <w:rPr>
          <w:sz w:val="28"/>
          <w:szCs w:val="28"/>
        </w:rPr>
        <w:t>,</w:t>
      </w:r>
      <w:r w:rsidRPr="00631DB4">
        <w:rPr>
          <w:sz w:val="28"/>
          <w:szCs w:val="28"/>
        </w:rPr>
        <w:t xml:space="preserve"> задачей данной работы </w:t>
      </w:r>
      <w:r w:rsidR="002F1956">
        <w:rPr>
          <w:sz w:val="28"/>
          <w:szCs w:val="28"/>
        </w:rPr>
        <w:t>являлось составление синтаксических и лексических моделей с акцентным выделением, проведение акустического эксперимента и инструментального анализа результатов эксперимента для подтверждения или опровержения созданных моделей</w:t>
      </w:r>
      <w:r w:rsidR="002F1956" w:rsidRPr="00B639A0">
        <w:rPr>
          <w:sz w:val="28"/>
          <w:szCs w:val="28"/>
        </w:rPr>
        <w:t xml:space="preserve">. </w:t>
      </w:r>
    </w:p>
    <w:p w:rsidR="008030D3" w:rsidRDefault="008030D3" w:rsidP="008030D3">
      <w:pPr>
        <w:spacing w:line="360" w:lineRule="auto"/>
        <w:jc w:val="both"/>
        <w:rPr>
          <w:sz w:val="28"/>
          <w:szCs w:val="28"/>
        </w:rPr>
      </w:pPr>
      <w:r>
        <w:rPr>
          <w:sz w:val="28"/>
          <w:szCs w:val="28"/>
        </w:rPr>
        <w:t>Стоит заметить, что акцентное выделение в тексте можно обнаружить не всегда: данное явление может зависеть от наличия дополнительной семантической информации, которая заложена в контексте вне фразы. Данная информация не всегда способствует изменению порядка слов или введению определённых лексических маркеров. Так называемая дополнительная смысловая строка высказывания может зависеть от намерения адресанта и коммуникативной коннотации, которую говорящий вкладывает в данное высказывание.</w:t>
      </w:r>
    </w:p>
    <w:p w:rsidR="008030D3" w:rsidRDefault="008030D3" w:rsidP="008030D3">
      <w:pPr>
        <w:spacing w:line="360" w:lineRule="auto"/>
        <w:jc w:val="both"/>
        <w:rPr>
          <w:sz w:val="28"/>
          <w:szCs w:val="28"/>
        </w:rPr>
      </w:pPr>
      <w:r>
        <w:rPr>
          <w:sz w:val="28"/>
          <w:szCs w:val="28"/>
        </w:rPr>
        <w:t>Несмотря на данные заявления, многие случаи акцентного выделения могут быть найдены при наличии определённого порядка слов и лексических маркеров, описанных в пункте 2.5 и реализованных в алгоритме автоматического поиска акцентного выделения в тексте</w:t>
      </w:r>
      <w:r w:rsidR="00A054AA">
        <w:rPr>
          <w:sz w:val="28"/>
          <w:szCs w:val="28"/>
        </w:rPr>
        <w:t xml:space="preserve"> (2.6)</w:t>
      </w:r>
      <w:r>
        <w:rPr>
          <w:sz w:val="28"/>
          <w:szCs w:val="28"/>
        </w:rPr>
        <w:t xml:space="preserve">. </w:t>
      </w:r>
      <w:r w:rsidR="002F1956">
        <w:rPr>
          <w:sz w:val="28"/>
          <w:szCs w:val="28"/>
        </w:rPr>
        <w:t>Результат инструментального анализа показал, что с помощью лексической и синтаксической информации можно предсказать наличие акцентного выделения в тексте</w:t>
      </w:r>
      <w:r w:rsidR="00252964" w:rsidRPr="00631DB4">
        <w:rPr>
          <w:sz w:val="28"/>
          <w:szCs w:val="28"/>
        </w:rPr>
        <w:t xml:space="preserve">. </w:t>
      </w:r>
      <w:r>
        <w:rPr>
          <w:sz w:val="28"/>
          <w:szCs w:val="28"/>
        </w:rPr>
        <w:t xml:space="preserve">Некоторые ошибки в точности алгоритма связаны с недостаточно глубоким синтаксическим анализом: ошибочные реализации могут быть устранены с помощью развития синтаксического анализатора на базе библиотеки </w:t>
      </w:r>
      <w:r>
        <w:rPr>
          <w:sz w:val="28"/>
          <w:szCs w:val="28"/>
          <w:lang w:val="en-US"/>
        </w:rPr>
        <w:t>Pymorphy</w:t>
      </w:r>
      <w:r w:rsidRPr="008030D3">
        <w:rPr>
          <w:sz w:val="28"/>
          <w:szCs w:val="28"/>
        </w:rPr>
        <w:t xml:space="preserve">2 </w:t>
      </w:r>
      <w:r>
        <w:rPr>
          <w:sz w:val="28"/>
          <w:szCs w:val="28"/>
        </w:rPr>
        <w:t xml:space="preserve">или с помощью использования специализированной библиотеки </w:t>
      </w:r>
      <w:r>
        <w:rPr>
          <w:sz w:val="28"/>
          <w:szCs w:val="28"/>
          <w:lang w:val="en-US"/>
        </w:rPr>
        <w:t>NLTK</w:t>
      </w:r>
      <w:r w:rsidRPr="008030D3">
        <w:rPr>
          <w:sz w:val="28"/>
          <w:szCs w:val="28"/>
        </w:rPr>
        <w:t>4</w:t>
      </w:r>
      <w:r>
        <w:rPr>
          <w:sz w:val="28"/>
          <w:szCs w:val="28"/>
          <w:lang w:val="en-US"/>
        </w:rPr>
        <w:t>RUSSIAN</w:t>
      </w:r>
      <w:r>
        <w:rPr>
          <w:sz w:val="28"/>
          <w:szCs w:val="28"/>
        </w:rPr>
        <w:t>, предназначенной для синтаксического анализа русских текстов.</w:t>
      </w:r>
    </w:p>
    <w:p w:rsidR="00252964" w:rsidRDefault="008030D3" w:rsidP="002F1956">
      <w:pPr>
        <w:spacing w:line="360" w:lineRule="auto"/>
        <w:jc w:val="both"/>
        <w:rPr>
          <w:sz w:val="28"/>
          <w:szCs w:val="28"/>
        </w:rPr>
      </w:pPr>
      <w:r>
        <w:rPr>
          <w:sz w:val="28"/>
          <w:szCs w:val="28"/>
        </w:rPr>
        <w:lastRenderedPageBreak/>
        <w:t>Созд</w:t>
      </w:r>
      <w:r w:rsidR="002F1956">
        <w:rPr>
          <w:sz w:val="28"/>
          <w:szCs w:val="28"/>
        </w:rPr>
        <w:t>анный алгоритм позвол</w:t>
      </w:r>
      <w:r>
        <w:rPr>
          <w:sz w:val="28"/>
          <w:szCs w:val="28"/>
        </w:rPr>
        <w:t>яет</w:t>
      </w:r>
      <w:r w:rsidR="002F1956">
        <w:rPr>
          <w:sz w:val="28"/>
          <w:szCs w:val="28"/>
        </w:rPr>
        <w:t xml:space="preserve"> обнаружить семантически важные элементы высказывания и стать основой для семантического анализа текстов в корпусной лингвистике.</w:t>
      </w:r>
    </w:p>
    <w:p w:rsidR="002F1956" w:rsidRPr="00631DB4" w:rsidRDefault="00572C64" w:rsidP="002F1956">
      <w:pPr>
        <w:spacing w:line="360" w:lineRule="auto"/>
        <w:jc w:val="both"/>
        <w:rPr>
          <w:sz w:val="28"/>
          <w:szCs w:val="28"/>
        </w:rPr>
      </w:pPr>
      <w:r>
        <w:rPr>
          <w:sz w:val="28"/>
          <w:szCs w:val="28"/>
        </w:rPr>
        <w:t xml:space="preserve">Также, инструментальный анализ ударных гласных во фразе, проведённый в данной работе, может быть применён для поиска границ синтагм и фонетических слов. Перепад частоты основного тона, уровень частоты основного тона, громкость и длительность являются показателями, релевантными для обнаружения </w:t>
      </w:r>
      <w:r w:rsidR="00CA1FCC">
        <w:rPr>
          <w:sz w:val="28"/>
          <w:szCs w:val="28"/>
        </w:rPr>
        <w:t>ударения, реализованного с б</w:t>
      </w:r>
      <w:r w:rsidR="00CA1FCC">
        <w:rPr>
          <w:i/>
          <w:sz w:val="28"/>
          <w:szCs w:val="28"/>
        </w:rPr>
        <w:t>о</w:t>
      </w:r>
      <w:r w:rsidR="00CA1FCC">
        <w:rPr>
          <w:sz w:val="28"/>
          <w:szCs w:val="28"/>
        </w:rPr>
        <w:t>льшим перепадом и более высоким или низким уровнем частоты основного тона, с б</w:t>
      </w:r>
      <w:r w:rsidR="00CA1FCC">
        <w:rPr>
          <w:i/>
          <w:sz w:val="28"/>
          <w:szCs w:val="28"/>
        </w:rPr>
        <w:t>о</w:t>
      </w:r>
      <w:r w:rsidR="00CA1FCC">
        <w:rPr>
          <w:sz w:val="28"/>
          <w:szCs w:val="28"/>
        </w:rPr>
        <w:t xml:space="preserve">льшей длительностью и громкостью. Таким образом, данное ударение может быть интерпретировано как </w:t>
      </w:r>
      <w:r>
        <w:rPr>
          <w:sz w:val="28"/>
          <w:szCs w:val="28"/>
        </w:rPr>
        <w:t>ядр</w:t>
      </w:r>
      <w:r w:rsidR="00CA1FCC">
        <w:rPr>
          <w:sz w:val="28"/>
          <w:szCs w:val="28"/>
        </w:rPr>
        <w:t>о</w:t>
      </w:r>
      <w:r>
        <w:rPr>
          <w:sz w:val="28"/>
          <w:szCs w:val="28"/>
        </w:rPr>
        <w:t xml:space="preserve"> синтагмы или ударени</w:t>
      </w:r>
      <w:r w:rsidR="00CA1FCC">
        <w:rPr>
          <w:sz w:val="28"/>
          <w:szCs w:val="28"/>
        </w:rPr>
        <w:t>е</w:t>
      </w:r>
      <w:r>
        <w:rPr>
          <w:sz w:val="28"/>
          <w:szCs w:val="28"/>
        </w:rPr>
        <w:t xml:space="preserve"> фонетического слова.</w:t>
      </w:r>
    </w:p>
    <w:p w:rsidR="00572C64" w:rsidRDefault="00252964" w:rsidP="00252964">
      <w:pPr>
        <w:shd w:val="clear" w:color="auto" w:fill="FFFFFF"/>
        <w:spacing w:line="360" w:lineRule="auto"/>
        <w:jc w:val="both"/>
        <w:rPr>
          <w:sz w:val="28"/>
          <w:szCs w:val="28"/>
        </w:rPr>
      </w:pPr>
      <w:r>
        <w:rPr>
          <w:sz w:val="28"/>
          <w:szCs w:val="28"/>
        </w:rPr>
        <w:t>П</w:t>
      </w:r>
      <w:r w:rsidRPr="00631DB4">
        <w:rPr>
          <w:sz w:val="28"/>
          <w:szCs w:val="28"/>
        </w:rPr>
        <w:t>ерспективами данно</w:t>
      </w:r>
      <w:r w:rsidR="00572C64">
        <w:rPr>
          <w:sz w:val="28"/>
          <w:szCs w:val="28"/>
        </w:rPr>
        <w:t xml:space="preserve">го исследования </w:t>
      </w:r>
      <w:r w:rsidRPr="00631DB4">
        <w:rPr>
          <w:sz w:val="28"/>
          <w:szCs w:val="28"/>
        </w:rPr>
        <w:t>явля</w:t>
      </w:r>
      <w:r w:rsidR="00A054AA">
        <w:rPr>
          <w:sz w:val="28"/>
          <w:szCs w:val="28"/>
        </w:rPr>
        <w:t>ю</w:t>
      </w:r>
      <w:r w:rsidRPr="00631DB4">
        <w:rPr>
          <w:sz w:val="28"/>
          <w:szCs w:val="28"/>
        </w:rPr>
        <w:t>тся</w:t>
      </w:r>
      <w:r w:rsidR="00572C64">
        <w:rPr>
          <w:sz w:val="28"/>
          <w:szCs w:val="28"/>
        </w:rPr>
        <w:t xml:space="preserve"> следующие задачи:</w:t>
      </w:r>
    </w:p>
    <w:p w:rsidR="00572C64" w:rsidRPr="00572C64" w:rsidRDefault="00572C64" w:rsidP="00572C64">
      <w:pPr>
        <w:numPr>
          <w:ilvl w:val="0"/>
          <w:numId w:val="43"/>
        </w:numPr>
        <w:shd w:val="clear" w:color="auto" w:fill="FFFFFF"/>
        <w:spacing w:line="360" w:lineRule="auto"/>
        <w:jc w:val="both"/>
        <w:rPr>
          <w:sz w:val="28"/>
          <w:szCs w:val="28"/>
        </w:rPr>
      </w:pPr>
      <w:r w:rsidRPr="00572C64">
        <w:rPr>
          <w:sz w:val="28"/>
          <w:szCs w:val="28"/>
        </w:rPr>
        <w:t>Расширение выборки примеров для проверки гипотез о реализации моделей, не подтверждённых, но и не опровергнутых в ходе проведения инструментального анализа;</w:t>
      </w:r>
    </w:p>
    <w:p w:rsidR="00572C64" w:rsidRPr="00572C64" w:rsidRDefault="00572C64" w:rsidP="00572C64">
      <w:pPr>
        <w:numPr>
          <w:ilvl w:val="0"/>
          <w:numId w:val="43"/>
        </w:numPr>
        <w:shd w:val="clear" w:color="auto" w:fill="FFFFFF"/>
        <w:spacing w:line="360" w:lineRule="auto"/>
        <w:jc w:val="both"/>
        <w:rPr>
          <w:sz w:val="28"/>
          <w:szCs w:val="28"/>
        </w:rPr>
      </w:pPr>
      <w:r w:rsidRPr="00572C64">
        <w:rPr>
          <w:sz w:val="28"/>
          <w:szCs w:val="28"/>
        </w:rPr>
        <w:t>Изучение контекстной информации вне фразы, её влияние на реализацию акцентного выделения;</w:t>
      </w:r>
    </w:p>
    <w:p w:rsidR="00572C64" w:rsidRDefault="00572C64" w:rsidP="00572C64">
      <w:pPr>
        <w:numPr>
          <w:ilvl w:val="0"/>
          <w:numId w:val="43"/>
        </w:numPr>
        <w:shd w:val="clear" w:color="auto" w:fill="FFFFFF"/>
        <w:spacing w:line="360" w:lineRule="auto"/>
        <w:jc w:val="both"/>
        <w:rPr>
          <w:sz w:val="28"/>
          <w:szCs w:val="28"/>
        </w:rPr>
      </w:pPr>
      <w:r w:rsidRPr="00572C64">
        <w:rPr>
          <w:sz w:val="28"/>
          <w:szCs w:val="28"/>
        </w:rPr>
        <w:t>Создание алгоритма автоматического членения фраз на синтагмы и/или фонетические слова на основе данных, полученных в ходе провед</w:t>
      </w:r>
      <w:r w:rsidR="008030D3">
        <w:rPr>
          <w:sz w:val="28"/>
          <w:szCs w:val="28"/>
        </w:rPr>
        <w:t>ения инструментального анализа;</w:t>
      </w:r>
    </w:p>
    <w:p w:rsidR="008030D3" w:rsidRPr="00572C64" w:rsidRDefault="008030D3" w:rsidP="00572C64">
      <w:pPr>
        <w:numPr>
          <w:ilvl w:val="0"/>
          <w:numId w:val="43"/>
        </w:numPr>
        <w:shd w:val="clear" w:color="auto" w:fill="FFFFFF"/>
        <w:spacing w:line="360" w:lineRule="auto"/>
        <w:jc w:val="both"/>
        <w:rPr>
          <w:sz w:val="28"/>
          <w:szCs w:val="28"/>
        </w:rPr>
      </w:pPr>
      <w:r>
        <w:rPr>
          <w:sz w:val="28"/>
          <w:szCs w:val="28"/>
        </w:rPr>
        <w:t xml:space="preserve">Улучшение синтаксического анализатора на базе библиотеки </w:t>
      </w:r>
      <w:r>
        <w:rPr>
          <w:sz w:val="28"/>
          <w:szCs w:val="28"/>
          <w:lang w:val="en-US"/>
        </w:rPr>
        <w:t>Pymorphy</w:t>
      </w:r>
      <w:r w:rsidRPr="008030D3">
        <w:rPr>
          <w:sz w:val="28"/>
          <w:szCs w:val="28"/>
        </w:rPr>
        <w:t xml:space="preserve"> 2 </w:t>
      </w:r>
      <w:r>
        <w:rPr>
          <w:sz w:val="28"/>
          <w:szCs w:val="28"/>
        </w:rPr>
        <w:t xml:space="preserve">или применение иного синтаксического анализатора на базе библиотеки </w:t>
      </w:r>
      <w:r>
        <w:rPr>
          <w:sz w:val="28"/>
          <w:szCs w:val="28"/>
          <w:lang w:val="en-US"/>
        </w:rPr>
        <w:t>NLTK</w:t>
      </w:r>
      <w:r w:rsidRPr="008030D3">
        <w:rPr>
          <w:sz w:val="28"/>
          <w:szCs w:val="28"/>
        </w:rPr>
        <w:t>4</w:t>
      </w:r>
      <w:r>
        <w:rPr>
          <w:sz w:val="28"/>
          <w:szCs w:val="28"/>
          <w:lang w:val="en-US"/>
        </w:rPr>
        <w:t>RUSSIAN</w:t>
      </w:r>
      <w:r w:rsidRPr="008030D3">
        <w:rPr>
          <w:sz w:val="28"/>
          <w:szCs w:val="28"/>
        </w:rPr>
        <w:t>.</w:t>
      </w:r>
    </w:p>
    <w:p w:rsidR="00A16D0C" w:rsidRPr="007C14AA" w:rsidRDefault="00A16D0C" w:rsidP="00640E0B">
      <w:pPr>
        <w:spacing w:line="360" w:lineRule="auto"/>
        <w:jc w:val="both"/>
        <w:rPr>
          <w:sz w:val="28"/>
          <w:szCs w:val="28"/>
        </w:rPr>
      </w:pPr>
    </w:p>
    <w:p w:rsidR="00640E0B" w:rsidRDefault="00640E0B" w:rsidP="00640E0B">
      <w:pPr>
        <w:spacing w:line="360" w:lineRule="auto"/>
        <w:jc w:val="both"/>
        <w:rPr>
          <w:sz w:val="28"/>
          <w:szCs w:val="28"/>
        </w:rPr>
      </w:pPr>
    </w:p>
    <w:p w:rsidR="00500802" w:rsidRDefault="00500802" w:rsidP="00640E0B">
      <w:pPr>
        <w:spacing w:line="360" w:lineRule="auto"/>
        <w:jc w:val="both"/>
        <w:rPr>
          <w:sz w:val="28"/>
          <w:szCs w:val="28"/>
        </w:rPr>
      </w:pPr>
    </w:p>
    <w:p w:rsidR="00CA1FCC" w:rsidRPr="00B6705B" w:rsidRDefault="00CA1FCC" w:rsidP="00640E0B">
      <w:pPr>
        <w:spacing w:line="360" w:lineRule="auto"/>
        <w:jc w:val="both"/>
        <w:rPr>
          <w:sz w:val="28"/>
          <w:szCs w:val="28"/>
        </w:rPr>
      </w:pPr>
    </w:p>
    <w:p w:rsidR="0023052A" w:rsidRPr="000E0312" w:rsidRDefault="0023052A" w:rsidP="000E0312">
      <w:pPr>
        <w:pStyle w:val="1"/>
        <w:spacing w:line="360" w:lineRule="auto"/>
        <w:rPr>
          <w:sz w:val="32"/>
          <w:szCs w:val="32"/>
        </w:rPr>
      </w:pPr>
      <w:bookmarkStart w:id="262" w:name="_Toc482621065"/>
      <w:r w:rsidRPr="009D0663">
        <w:rPr>
          <w:sz w:val="32"/>
          <w:szCs w:val="32"/>
        </w:rPr>
        <w:lastRenderedPageBreak/>
        <w:t>Список литературы:</w:t>
      </w:r>
      <w:bookmarkEnd w:id="262"/>
    </w:p>
    <w:p w:rsidR="0023052A" w:rsidRPr="00284122" w:rsidRDefault="0023052A" w:rsidP="00236DA3">
      <w:pPr>
        <w:numPr>
          <w:ilvl w:val="0"/>
          <w:numId w:val="2"/>
        </w:numPr>
        <w:spacing w:line="360" w:lineRule="auto"/>
        <w:jc w:val="both"/>
        <w:rPr>
          <w:sz w:val="28"/>
          <w:szCs w:val="28"/>
        </w:rPr>
      </w:pPr>
      <w:r w:rsidRPr="00284122">
        <w:rPr>
          <w:sz w:val="28"/>
          <w:szCs w:val="28"/>
        </w:rPr>
        <w:t>Аванесов Р.И. Русское литературное произношение. М.: 1972</w:t>
      </w:r>
    </w:p>
    <w:p w:rsidR="002627E5" w:rsidRPr="00284122" w:rsidRDefault="002627E5" w:rsidP="00236DA3">
      <w:pPr>
        <w:numPr>
          <w:ilvl w:val="0"/>
          <w:numId w:val="2"/>
        </w:numPr>
        <w:spacing w:line="360" w:lineRule="auto"/>
        <w:jc w:val="both"/>
        <w:rPr>
          <w:sz w:val="28"/>
          <w:szCs w:val="28"/>
        </w:rPr>
      </w:pPr>
      <w:r w:rsidRPr="00284122">
        <w:rPr>
          <w:sz w:val="28"/>
          <w:szCs w:val="28"/>
        </w:rPr>
        <w:t>Бондарко Л.В., Вольская Н.Б., Кузнецов В.И., Светозарова Н.Д., Скрелин П.А. Фонология речевой деятельности/ Под. ред. Л.В. Бондарко. СПб.: 2000</w:t>
      </w:r>
    </w:p>
    <w:p w:rsidR="0023052A" w:rsidRPr="00284122" w:rsidRDefault="0023052A" w:rsidP="00236DA3">
      <w:pPr>
        <w:numPr>
          <w:ilvl w:val="0"/>
          <w:numId w:val="2"/>
        </w:numPr>
        <w:spacing w:line="360" w:lineRule="auto"/>
        <w:jc w:val="both"/>
        <w:rPr>
          <w:sz w:val="28"/>
          <w:szCs w:val="28"/>
        </w:rPr>
      </w:pPr>
      <w:r w:rsidRPr="00284122">
        <w:rPr>
          <w:sz w:val="28"/>
          <w:szCs w:val="28"/>
        </w:rPr>
        <w:t>Брызгунова Е.А. Практическая фонетика и интонация русского языка. М.: 1963</w:t>
      </w:r>
    </w:p>
    <w:p w:rsidR="007324F9" w:rsidRPr="00284122" w:rsidRDefault="007324F9" w:rsidP="00236DA3">
      <w:pPr>
        <w:numPr>
          <w:ilvl w:val="0"/>
          <w:numId w:val="2"/>
        </w:numPr>
        <w:spacing w:line="360" w:lineRule="auto"/>
        <w:jc w:val="both"/>
        <w:rPr>
          <w:sz w:val="28"/>
          <w:szCs w:val="28"/>
        </w:rPr>
      </w:pPr>
      <w:r w:rsidRPr="00284122">
        <w:rPr>
          <w:sz w:val="28"/>
          <w:szCs w:val="28"/>
        </w:rPr>
        <w:t>Брызгунова Е.А. «Звуки и интонация русской речи». М.: 1977</w:t>
      </w:r>
    </w:p>
    <w:p w:rsidR="0023052A" w:rsidRPr="00284122" w:rsidRDefault="0023052A" w:rsidP="00236DA3">
      <w:pPr>
        <w:numPr>
          <w:ilvl w:val="0"/>
          <w:numId w:val="2"/>
        </w:numPr>
        <w:spacing w:line="360" w:lineRule="auto"/>
        <w:jc w:val="both"/>
        <w:rPr>
          <w:sz w:val="28"/>
          <w:szCs w:val="28"/>
        </w:rPr>
      </w:pPr>
      <w:r w:rsidRPr="00284122">
        <w:rPr>
          <w:sz w:val="28"/>
          <w:szCs w:val="28"/>
        </w:rPr>
        <w:t>Брызгунова Е.А. Интонация // Русская грамматика. М.: 1980</w:t>
      </w:r>
    </w:p>
    <w:p w:rsidR="0023052A" w:rsidRPr="00284122" w:rsidRDefault="0023052A" w:rsidP="00236DA3">
      <w:pPr>
        <w:numPr>
          <w:ilvl w:val="0"/>
          <w:numId w:val="2"/>
        </w:numPr>
        <w:spacing w:line="360" w:lineRule="auto"/>
        <w:jc w:val="both"/>
        <w:rPr>
          <w:sz w:val="28"/>
          <w:szCs w:val="28"/>
        </w:rPr>
      </w:pPr>
      <w:r w:rsidRPr="00284122">
        <w:rPr>
          <w:sz w:val="28"/>
          <w:szCs w:val="28"/>
        </w:rPr>
        <w:t>Буланин Л.Л. Фонетика современного русского языка. М.: 1970</w:t>
      </w:r>
    </w:p>
    <w:p w:rsidR="0023052A" w:rsidRPr="00284122" w:rsidRDefault="0023052A" w:rsidP="00236DA3">
      <w:pPr>
        <w:numPr>
          <w:ilvl w:val="0"/>
          <w:numId w:val="2"/>
        </w:numPr>
        <w:spacing w:line="360" w:lineRule="auto"/>
        <w:jc w:val="both"/>
        <w:rPr>
          <w:sz w:val="28"/>
          <w:szCs w:val="28"/>
        </w:rPr>
      </w:pPr>
      <w:r w:rsidRPr="00284122">
        <w:rPr>
          <w:sz w:val="28"/>
          <w:szCs w:val="28"/>
        </w:rPr>
        <w:t>Виноградов В.В. Понятие синтагмы в синтаксисе русского языка, в его кн.: Избранные труды. Исследования по русской грамматике. М.: 1975</w:t>
      </w:r>
    </w:p>
    <w:p w:rsidR="0023052A" w:rsidRPr="00284122" w:rsidRDefault="0023052A" w:rsidP="00236DA3">
      <w:pPr>
        <w:numPr>
          <w:ilvl w:val="0"/>
          <w:numId w:val="2"/>
        </w:numPr>
        <w:spacing w:line="360" w:lineRule="auto"/>
        <w:jc w:val="both"/>
        <w:rPr>
          <w:sz w:val="28"/>
          <w:szCs w:val="28"/>
        </w:rPr>
      </w:pPr>
      <w:r w:rsidRPr="00284122">
        <w:rPr>
          <w:sz w:val="28"/>
          <w:szCs w:val="28"/>
        </w:rPr>
        <w:t>Войтович И.К. Организация тональной группы и степень акцентной выделенности в ней отдельных слов (эксп.-фон. иссл. на маг. бриг. вар. англ. яз.). Автореф. дисс. лсф.н. Л.: 1984</w:t>
      </w:r>
    </w:p>
    <w:p w:rsidR="0023052A" w:rsidRPr="00284122" w:rsidRDefault="0023052A" w:rsidP="00236DA3">
      <w:pPr>
        <w:numPr>
          <w:ilvl w:val="0"/>
          <w:numId w:val="2"/>
        </w:numPr>
        <w:spacing w:line="360" w:lineRule="auto"/>
        <w:jc w:val="both"/>
        <w:rPr>
          <w:sz w:val="28"/>
          <w:szCs w:val="28"/>
        </w:rPr>
      </w:pPr>
      <w:r w:rsidRPr="00284122">
        <w:rPr>
          <w:sz w:val="28"/>
          <w:szCs w:val="28"/>
        </w:rPr>
        <w:t>Вольская Н.Б., Скрелин П.А. Система интонационных моделей для автоматической интерпретации интонационного оформления высказывания: функциональные и перцептивные характеристики // Труды семинара АР 3. СПб: 2009</w:t>
      </w:r>
    </w:p>
    <w:p w:rsidR="0023052A" w:rsidRPr="00284122" w:rsidRDefault="0023052A" w:rsidP="00236DA3">
      <w:pPr>
        <w:numPr>
          <w:ilvl w:val="0"/>
          <w:numId w:val="2"/>
        </w:numPr>
        <w:spacing w:line="360" w:lineRule="auto"/>
        <w:jc w:val="both"/>
        <w:rPr>
          <w:sz w:val="28"/>
          <w:szCs w:val="28"/>
        </w:rPr>
      </w:pPr>
      <w:r w:rsidRPr="00284122">
        <w:rPr>
          <w:sz w:val="28"/>
          <w:szCs w:val="28"/>
        </w:rPr>
        <w:t>Воробьева С.А. Реализация интонационной выделенности в русском языке. Выпускная квалификационная работа. СПб: 2010</w:t>
      </w:r>
    </w:p>
    <w:p w:rsidR="0023052A" w:rsidRPr="00284122" w:rsidRDefault="002627E5" w:rsidP="00236DA3">
      <w:pPr>
        <w:numPr>
          <w:ilvl w:val="0"/>
          <w:numId w:val="2"/>
        </w:numPr>
        <w:spacing w:line="360" w:lineRule="auto"/>
        <w:jc w:val="both"/>
        <w:rPr>
          <w:sz w:val="28"/>
          <w:szCs w:val="28"/>
        </w:rPr>
      </w:pPr>
      <w:r w:rsidRPr="00284122">
        <w:rPr>
          <w:sz w:val="28"/>
          <w:szCs w:val="28"/>
        </w:rPr>
        <w:t xml:space="preserve">Галеева </w:t>
      </w:r>
      <w:r w:rsidR="0023052A" w:rsidRPr="00284122">
        <w:rPr>
          <w:sz w:val="28"/>
          <w:szCs w:val="28"/>
        </w:rPr>
        <w:t>М.М. Элементы интонации и их взаимодействие в синтагмах повествовательного предложения в русском языке (эксп.-фон. исследование). Диссертация на соискание ученой степени кандидата филологических наук.  Л.: 1968</w:t>
      </w:r>
    </w:p>
    <w:p w:rsidR="0023052A" w:rsidRPr="00284122" w:rsidRDefault="002627E5" w:rsidP="00236DA3">
      <w:pPr>
        <w:numPr>
          <w:ilvl w:val="0"/>
          <w:numId w:val="2"/>
        </w:numPr>
        <w:spacing w:line="360" w:lineRule="auto"/>
        <w:jc w:val="both"/>
        <w:rPr>
          <w:sz w:val="28"/>
          <w:szCs w:val="28"/>
        </w:rPr>
      </w:pPr>
      <w:r w:rsidRPr="00284122">
        <w:rPr>
          <w:sz w:val="28"/>
          <w:szCs w:val="28"/>
        </w:rPr>
        <w:lastRenderedPageBreak/>
        <w:t>Галеева М.М., Журавлева Л.С., Нахабина М.</w:t>
      </w:r>
      <w:r w:rsidR="0023052A" w:rsidRPr="00284122">
        <w:rPr>
          <w:sz w:val="28"/>
          <w:szCs w:val="28"/>
        </w:rPr>
        <w:t>М. и др. Старт-1: Учеб. рус. яз. для подгот. фак. вузов СССР. Ввод. курс. Кн. для студента. [Для студентов-иностранцев]  M.: 1984</w:t>
      </w:r>
    </w:p>
    <w:p w:rsidR="0023052A" w:rsidRPr="00284122" w:rsidRDefault="002627E5" w:rsidP="00236DA3">
      <w:pPr>
        <w:numPr>
          <w:ilvl w:val="0"/>
          <w:numId w:val="2"/>
        </w:numPr>
        <w:spacing w:line="360" w:lineRule="auto"/>
        <w:jc w:val="both"/>
        <w:rPr>
          <w:sz w:val="28"/>
          <w:szCs w:val="28"/>
        </w:rPr>
      </w:pPr>
      <w:r w:rsidRPr="00284122">
        <w:rPr>
          <w:sz w:val="28"/>
          <w:szCs w:val="28"/>
        </w:rPr>
        <w:t>Гордина М.</w:t>
      </w:r>
      <w:r w:rsidR="0023052A" w:rsidRPr="00284122">
        <w:rPr>
          <w:sz w:val="28"/>
          <w:szCs w:val="28"/>
        </w:rPr>
        <w:t>В., Фонетика французского языка. Л.: 1973</w:t>
      </w:r>
    </w:p>
    <w:p w:rsidR="0023052A" w:rsidRPr="00284122" w:rsidRDefault="0023052A" w:rsidP="00236DA3">
      <w:pPr>
        <w:numPr>
          <w:ilvl w:val="0"/>
          <w:numId w:val="2"/>
        </w:numPr>
        <w:spacing w:line="360" w:lineRule="auto"/>
        <w:jc w:val="both"/>
        <w:rPr>
          <w:sz w:val="28"/>
          <w:szCs w:val="28"/>
        </w:rPr>
      </w:pPr>
      <w:r w:rsidRPr="00284122">
        <w:rPr>
          <w:sz w:val="28"/>
          <w:szCs w:val="28"/>
        </w:rPr>
        <w:t>Грамматика Русского Литературного Языка. Т 2. Синтаксис/ Н.Ю.Шведова. М.: 1982</w:t>
      </w:r>
    </w:p>
    <w:p w:rsidR="0023052A" w:rsidRPr="00284122" w:rsidRDefault="0023052A" w:rsidP="00236DA3">
      <w:pPr>
        <w:numPr>
          <w:ilvl w:val="0"/>
          <w:numId w:val="2"/>
        </w:numPr>
        <w:spacing w:line="360" w:lineRule="auto"/>
        <w:jc w:val="both"/>
        <w:rPr>
          <w:sz w:val="28"/>
          <w:szCs w:val="28"/>
        </w:rPr>
      </w:pPr>
      <w:r w:rsidRPr="00284122">
        <w:rPr>
          <w:sz w:val="28"/>
          <w:szCs w:val="28"/>
        </w:rPr>
        <w:t>Гусева С.П. Коммуникативная перспектива высказывания и реализация сегментных единиц (эксп-фон. иссл. на маг. нем. яз.). Дисс-ция на соиск. уч. степе</w:t>
      </w:r>
      <w:r w:rsidR="002627E5" w:rsidRPr="00284122">
        <w:rPr>
          <w:sz w:val="28"/>
          <w:szCs w:val="28"/>
        </w:rPr>
        <w:t>ни докт</w:t>
      </w:r>
      <w:r w:rsidRPr="00284122">
        <w:rPr>
          <w:sz w:val="28"/>
          <w:szCs w:val="28"/>
        </w:rPr>
        <w:t>. филол. наук. СПб.: 2001</w:t>
      </w:r>
    </w:p>
    <w:p w:rsidR="0023052A" w:rsidRPr="00284122" w:rsidRDefault="0023052A" w:rsidP="00236DA3">
      <w:pPr>
        <w:numPr>
          <w:ilvl w:val="0"/>
          <w:numId w:val="2"/>
        </w:numPr>
        <w:spacing w:line="360" w:lineRule="auto"/>
        <w:jc w:val="both"/>
        <w:rPr>
          <w:sz w:val="28"/>
          <w:szCs w:val="28"/>
        </w:rPr>
      </w:pPr>
      <w:r w:rsidRPr="00284122">
        <w:rPr>
          <w:sz w:val="28"/>
          <w:szCs w:val="28"/>
        </w:rPr>
        <w:t xml:space="preserve">Евдокимова В. Б. Вариативность формантой структуры гласного в разных видах речи. Диссертация на соискание ученой степени кандидата филологических наук. СПб.: 2007 </w:t>
      </w:r>
    </w:p>
    <w:p w:rsidR="0023052A" w:rsidRPr="00284122" w:rsidRDefault="002627E5" w:rsidP="00236DA3">
      <w:pPr>
        <w:numPr>
          <w:ilvl w:val="0"/>
          <w:numId w:val="2"/>
        </w:numPr>
        <w:spacing w:line="360" w:lineRule="auto"/>
        <w:jc w:val="both"/>
        <w:rPr>
          <w:sz w:val="28"/>
          <w:szCs w:val="28"/>
        </w:rPr>
      </w:pPr>
      <w:r w:rsidRPr="00284122">
        <w:rPr>
          <w:sz w:val="28"/>
          <w:szCs w:val="28"/>
        </w:rPr>
        <w:t>Зализняк А.</w:t>
      </w:r>
      <w:r w:rsidR="0023052A" w:rsidRPr="00284122">
        <w:rPr>
          <w:sz w:val="28"/>
          <w:szCs w:val="28"/>
        </w:rPr>
        <w:t>А. Лингвистические исследования и словоуказатель // В.Л.</w:t>
      </w:r>
      <w:r w:rsidRPr="00284122">
        <w:rPr>
          <w:sz w:val="28"/>
          <w:szCs w:val="28"/>
        </w:rPr>
        <w:t xml:space="preserve"> </w:t>
      </w:r>
      <w:r w:rsidR="0023052A" w:rsidRPr="00284122">
        <w:rPr>
          <w:sz w:val="28"/>
          <w:szCs w:val="28"/>
        </w:rPr>
        <w:t>Янин, А.А.</w:t>
      </w:r>
      <w:r w:rsidRPr="00284122">
        <w:rPr>
          <w:sz w:val="28"/>
          <w:szCs w:val="28"/>
        </w:rPr>
        <w:t xml:space="preserve"> </w:t>
      </w:r>
      <w:r w:rsidR="0023052A" w:rsidRPr="00284122">
        <w:rPr>
          <w:sz w:val="28"/>
          <w:szCs w:val="28"/>
        </w:rPr>
        <w:t>Зализняк. Новгородские грамоты на бересте. Из раскопок 1984-1989 гг. М.: 1993</w:t>
      </w:r>
    </w:p>
    <w:p w:rsidR="0023052A" w:rsidRPr="00284122" w:rsidRDefault="0023052A" w:rsidP="00236DA3">
      <w:pPr>
        <w:numPr>
          <w:ilvl w:val="0"/>
          <w:numId w:val="2"/>
        </w:numPr>
        <w:spacing w:line="360" w:lineRule="auto"/>
        <w:jc w:val="both"/>
        <w:rPr>
          <w:sz w:val="28"/>
          <w:szCs w:val="28"/>
        </w:rPr>
      </w:pPr>
      <w:r w:rsidRPr="00284122">
        <w:rPr>
          <w:sz w:val="28"/>
          <w:szCs w:val="28"/>
        </w:rPr>
        <w:t>Зиндер Л.Р. Общая фонетика и избранные статьи. Санкт-Петербург: Филологический факультет СПбГУ: 2007</w:t>
      </w:r>
    </w:p>
    <w:p w:rsidR="0023052A" w:rsidRPr="00284122" w:rsidRDefault="0023052A" w:rsidP="00236DA3">
      <w:pPr>
        <w:numPr>
          <w:ilvl w:val="0"/>
          <w:numId w:val="2"/>
        </w:numPr>
        <w:spacing w:line="360" w:lineRule="auto"/>
        <w:jc w:val="both"/>
        <w:rPr>
          <w:sz w:val="28"/>
          <w:szCs w:val="28"/>
        </w:rPr>
      </w:pPr>
      <w:r w:rsidRPr="00284122">
        <w:rPr>
          <w:sz w:val="28"/>
          <w:szCs w:val="28"/>
        </w:rPr>
        <w:t>Касевич В.Б., Шабельникова Е.М., Рыбин В.В. Ударение и тон в языке и речевой деятельности. Л.: 1990</w:t>
      </w:r>
    </w:p>
    <w:p w:rsidR="0023052A" w:rsidRPr="00284122" w:rsidRDefault="0023052A" w:rsidP="00236DA3">
      <w:pPr>
        <w:numPr>
          <w:ilvl w:val="0"/>
          <w:numId w:val="2"/>
        </w:numPr>
        <w:spacing w:line="360" w:lineRule="auto"/>
        <w:jc w:val="both"/>
        <w:rPr>
          <w:sz w:val="28"/>
          <w:szCs w:val="28"/>
        </w:rPr>
      </w:pPr>
      <w:r w:rsidRPr="00284122">
        <w:rPr>
          <w:sz w:val="28"/>
          <w:szCs w:val="28"/>
        </w:rPr>
        <w:t>Качковская Т.В. Способы реализации интонации выделенности в русском языке. Выпускная квалификационная работа. СПб: 2009</w:t>
      </w:r>
    </w:p>
    <w:p w:rsidR="0023052A" w:rsidRPr="00284122" w:rsidRDefault="0023052A" w:rsidP="00236DA3">
      <w:pPr>
        <w:numPr>
          <w:ilvl w:val="0"/>
          <w:numId w:val="2"/>
        </w:numPr>
        <w:spacing w:line="360" w:lineRule="auto"/>
        <w:jc w:val="both"/>
        <w:rPr>
          <w:sz w:val="28"/>
          <w:szCs w:val="28"/>
        </w:rPr>
      </w:pPr>
      <w:r w:rsidRPr="00284122">
        <w:rPr>
          <w:sz w:val="28"/>
          <w:szCs w:val="28"/>
        </w:rPr>
        <w:t>Ковтунова И.И. Современный русский язык. Порядок слов и актуальное членение предложения. М.: 2002</w:t>
      </w:r>
    </w:p>
    <w:p w:rsidR="0023052A" w:rsidRPr="00284122" w:rsidRDefault="0023052A" w:rsidP="00236DA3">
      <w:pPr>
        <w:numPr>
          <w:ilvl w:val="0"/>
          <w:numId w:val="2"/>
        </w:numPr>
        <w:spacing w:line="360" w:lineRule="auto"/>
        <w:jc w:val="both"/>
        <w:rPr>
          <w:sz w:val="28"/>
          <w:szCs w:val="28"/>
        </w:rPr>
      </w:pPr>
      <w:r w:rsidRPr="00284122">
        <w:rPr>
          <w:sz w:val="28"/>
          <w:szCs w:val="28"/>
        </w:rPr>
        <w:t>Кодзасов С.В. Законы фразовой акцентуации. // Просодический строй русской речи. М.: 1996</w:t>
      </w:r>
    </w:p>
    <w:p w:rsidR="0023052A" w:rsidRPr="00284122" w:rsidRDefault="0023052A" w:rsidP="00236DA3">
      <w:pPr>
        <w:numPr>
          <w:ilvl w:val="0"/>
          <w:numId w:val="2"/>
        </w:numPr>
        <w:spacing w:line="360" w:lineRule="auto"/>
        <w:jc w:val="both"/>
        <w:rPr>
          <w:sz w:val="28"/>
          <w:szCs w:val="28"/>
        </w:rPr>
      </w:pPr>
      <w:r w:rsidRPr="00284122">
        <w:rPr>
          <w:sz w:val="28"/>
          <w:szCs w:val="28"/>
        </w:rPr>
        <w:t>Кодзасов С.В., Кривнова О.Ф. Общая фонетика. М.: 2001</w:t>
      </w:r>
    </w:p>
    <w:p w:rsidR="0023052A" w:rsidRPr="00284122" w:rsidRDefault="0023052A" w:rsidP="00236DA3">
      <w:pPr>
        <w:numPr>
          <w:ilvl w:val="0"/>
          <w:numId w:val="2"/>
        </w:numPr>
        <w:spacing w:line="360" w:lineRule="auto"/>
        <w:jc w:val="both"/>
        <w:rPr>
          <w:sz w:val="28"/>
          <w:szCs w:val="28"/>
        </w:rPr>
      </w:pPr>
      <w:r w:rsidRPr="00284122">
        <w:rPr>
          <w:sz w:val="28"/>
          <w:szCs w:val="28"/>
        </w:rPr>
        <w:lastRenderedPageBreak/>
        <w:t>Кочаров Д.А. Автоматическая интерпретация звуков речи. Диссертация на соискание ученой степени кандидата филологических наук. СПб: 2008</w:t>
      </w:r>
    </w:p>
    <w:p w:rsidR="0023052A" w:rsidRPr="00284122" w:rsidRDefault="002627E5" w:rsidP="00236DA3">
      <w:pPr>
        <w:numPr>
          <w:ilvl w:val="0"/>
          <w:numId w:val="2"/>
        </w:numPr>
        <w:spacing w:line="360" w:lineRule="auto"/>
        <w:jc w:val="both"/>
        <w:rPr>
          <w:sz w:val="28"/>
          <w:szCs w:val="28"/>
        </w:rPr>
      </w:pPr>
      <w:r w:rsidRPr="00284122">
        <w:rPr>
          <w:sz w:val="28"/>
          <w:szCs w:val="28"/>
        </w:rPr>
        <w:t>Кривнова О.</w:t>
      </w:r>
      <w:r w:rsidR="0023052A" w:rsidRPr="00284122">
        <w:rPr>
          <w:sz w:val="28"/>
          <w:szCs w:val="28"/>
        </w:rPr>
        <w:t xml:space="preserve">Ф. Глубина просодических швов в звучащем тексте (экспериментальные данные). </w:t>
      </w:r>
      <w:r w:rsidR="0023052A" w:rsidRPr="00284122">
        <w:rPr>
          <w:sz w:val="28"/>
          <w:szCs w:val="28"/>
          <w:lang w:val="en-US"/>
        </w:rPr>
        <w:t>XXI</w:t>
      </w:r>
      <w:r w:rsidR="0023052A" w:rsidRPr="00284122">
        <w:rPr>
          <w:sz w:val="28"/>
          <w:szCs w:val="28"/>
        </w:rPr>
        <w:t xml:space="preserve"> Международная конференция «Диалог»: 2015</w:t>
      </w:r>
    </w:p>
    <w:p w:rsidR="0023052A" w:rsidRPr="00284122" w:rsidRDefault="0023052A" w:rsidP="00236DA3">
      <w:pPr>
        <w:numPr>
          <w:ilvl w:val="0"/>
          <w:numId w:val="2"/>
        </w:numPr>
        <w:spacing w:line="360" w:lineRule="auto"/>
        <w:jc w:val="both"/>
        <w:rPr>
          <w:sz w:val="28"/>
          <w:szCs w:val="28"/>
        </w:rPr>
      </w:pPr>
      <w:r w:rsidRPr="00284122">
        <w:rPr>
          <w:sz w:val="28"/>
          <w:szCs w:val="28"/>
        </w:rPr>
        <w:t>Кривнова О.Ф. Об акцентной функции мелодики (на материале русского языка) // Интонация. Киев: 1978</w:t>
      </w:r>
    </w:p>
    <w:p w:rsidR="0023052A" w:rsidRPr="00284122" w:rsidRDefault="0023052A" w:rsidP="00236DA3">
      <w:pPr>
        <w:numPr>
          <w:ilvl w:val="0"/>
          <w:numId w:val="2"/>
        </w:numPr>
        <w:spacing w:line="360" w:lineRule="auto"/>
        <w:jc w:val="both"/>
        <w:rPr>
          <w:sz w:val="28"/>
          <w:szCs w:val="28"/>
        </w:rPr>
      </w:pPr>
      <w:r w:rsidRPr="00284122">
        <w:rPr>
          <w:sz w:val="28"/>
          <w:szCs w:val="28"/>
        </w:rPr>
        <w:t>Кротовская Я.А., Кашкуревич Л.Г., Лесная Г.М. и Селиванова</w:t>
      </w:r>
      <w:r w:rsidR="002627E5" w:rsidRPr="00284122">
        <w:rPr>
          <w:sz w:val="28"/>
          <w:szCs w:val="28"/>
        </w:rPr>
        <w:t xml:space="preserve"> Н.В</w:t>
      </w:r>
      <w:r w:rsidRPr="00284122">
        <w:rPr>
          <w:sz w:val="28"/>
          <w:szCs w:val="28"/>
        </w:rPr>
        <w:t>. Практический курс польского языка. М.: 2005</w:t>
      </w:r>
    </w:p>
    <w:p w:rsidR="0023052A" w:rsidRPr="00284122" w:rsidRDefault="0023052A" w:rsidP="00236DA3">
      <w:pPr>
        <w:numPr>
          <w:ilvl w:val="0"/>
          <w:numId w:val="2"/>
        </w:numPr>
        <w:spacing w:line="360" w:lineRule="auto"/>
        <w:jc w:val="both"/>
        <w:rPr>
          <w:sz w:val="28"/>
          <w:szCs w:val="28"/>
        </w:rPr>
      </w:pPr>
      <w:r w:rsidRPr="00284122">
        <w:rPr>
          <w:sz w:val="28"/>
          <w:szCs w:val="28"/>
        </w:rPr>
        <w:t>Крылов С.А. О понятии дополнения в современной лингвистике //Язык и действительность. Памяти В.Г.</w:t>
      </w:r>
      <w:r w:rsidR="00A06BC6" w:rsidRPr="00284122">
        <w:rPr>
          <w:sz w:val="28"/>
          <w:szCs w:val="28"/>
        </w:rPr>
        <w:t xml:space="preserve"> </w:t>
      </w:r>
      <w:r w:rsidRPr="00284122">
        <w:rPr>
          <w:sz w:val="28"/>
          <w:szCs w:val="28"/>
        </w:rPr>
        <w:t>Гака // М.: 2007</w:t>
      </w:r>
    </w:p>
    <w:p w:rsidR="0023052A" w:rsidRPr="00284122" w:rsidRDefault="0023052A" w:rsidP="00236DA3">
      <w:pPr>
        <w:numPr>
          <w:ilvl w:val="0"/>
          <w:numId w:val="2"/>
        </w:numPr>
        <w:spacing w:line="360" w:lineRule="auto"/>
        <w:jc w:val="both"/>
        <w:rPr>
          <w:sz w:val="28"/>
          <w:szCs w:val="28"/>
        </w:rPr>
      </w:pPr>
      <w:r w:rsidRPr="00284122">
        <w:rPr>
          <w:sz w:val="28"/>
          <w:szCs w:val="28"/>
        </w:rPr>
        <w:t xml:space="preserve">Лобанов Б.М. Алгоритм Сегментации Текста На Синтаксические Синтагмы Для Синтеза Речи. </w:t>
      </w:r>
      <w:r w:rsidRPr="00284122">
        <w:rPr>
          <w:sz w:val="28"/>
          <w:szCs w:val="28"/>
          <w:lang w:val="en-US"/>
        </w:rPr>
        <w:t xml:space="preserve">XIV </w:t>
      </w:r>
      <w:r w:rsidRPr="00284122">
        <w:rPr>
          <w:sz w:val="28"/>
          <w:szCs w:val="28"/>
        </w:rPr>
        <w:t>Международная конференция «Диалог»: 2008</w:t>
      </w:r>
    </w:p>
    <w:p w:rsidR="00DC6D51" w:rsidRDefault="00DC6D51" w:rsidP="00DC6D51">
      <w:pPr>
        <w:numPr>
          <w:ilvl w:val="0"/>
          <w:numId w:val="2"/>
        </w:numPr>
        <w:spacing w:line="360" w:lineRule="auto"/>
        <w:jc w:val="both"/>
        <w:rPr>
          <w:sz w:val="28"/>
          <w:szCs w:val="28"/>
        </w:rPr>
      </w:pPr>
      <w:r w:rsidRPr="00DC6D51">
        <w:rPr>
          <w:sz w:val="28"/>
          <w:szCs w:val="28"/>
        </w:rPr>
        <w:t xml:space="preserve">Матезиус В. О так называемом актуальном членении предложения, пер. с чеш., в сб.: </w:t>
      </w:r>
      <w:r>
        <w:rPr>
          <w:sz w:val="28"/>
          <w:szCs w:val="28"/>
        </w:rPr>
        <w:t>Пражский лингвистический кружок.</w:t>
      </w:r>
      <w:r w:rsidRPr="00DC6D51">
        <w:rPr>
          <w:sz w:val="28"/>
          <w:szCs w:val="28"/>
        </w:rPr>
        <w:t xml:space="preserve"> М.</w:t>
      </w:r>
      <w:r>
        <w:rPr>
          <w:sz w:val="28"/>
          <w:szCs w:val="28"/>
        </w:rPr>
        <w:t>:</w:t>
      </w:r>
      <w:r w:rsidRPr="00DC6D51">
        <w:rPr>
          <w:sz w:val="28"/>
          <w:szCs w:val="28"/>
        </w:rPr>
        <w:t xml:space="preserve"> 1967</w:t>
      </w:r>
    </w:p>
    <w:p w:rsidR="007324F9" w:rsidRPr="00284122" w:rsidRDefault="002627E5" w:rsidP="00DC6D51">
      <w:pPr>
        <w:numPr>
          <w:ilvl w:val="0"/>
          <w:numId w:val="2"/>
        </w:numPr>
        <w:spacing w:line="360" w:lineRule="auto"/>
        <w:jc w:val="both"/>
        <w:rPr>
          <w:sz w:val="28"/>
          <w:szCs w:val="28"/>
        </w:rPr>
      </w:pPr>
      <w:r w:rsidRPr="00284122">
        <w:rPr>
          <w:sz w:val="28"/>
          <w:szCs w:val="28"/>
        </w:rPr>
        <w:t>Матусевич М.</w:t>
      </w:r>
      <w:r w:rsidR="007324F9" w:rsidRPr="00284122">
        <w:rPr>
          <w:sz w:val="28"/>
          <w:szCs w:val="28"/>
        </w:rPr>
        <w:t>И. Введение в общую фонетику. М.: 1959</w:t>
      </w:r>
    </w:p>
    <w:p w:rsidR="007324F9" w:rsidRPr="00284122" w:rsidRDefault="007324F9" w:rsidP="00236DA3">
      <w:pPr>
        <w:numPr>
          <w:ilvl w:val="0"/>
          <w:numId w:val="2"/>
        </w:numPr>
        <w:spacing w:line="360" w:lineRule="auto"/>
        <w:jc w:val="both"/>
        <w:rPr>
          <w:sz w:val="28"/>
          <w:szCs w:val="28"/>
        </w:rPr>
      </w:pPr>
      <w:r w:rsidRPr="00284122">
        <w:rPr>
          <w:sz w:val="28"/>
          <w:szCs w:val="28"/>
        </w:rPr>
        <w:t>Митренина О.В., Романова Е.Е., Слюсарь Н.А «Введение в генеративную грамматику». СПб: 2012</w:t>
      </w:r>
    </w:p>
    <w:p w:rsidR="0023052A" w:rsidRPr="00284122" w:rsidRDefault="0023052A" w:rsidP="00236DA3">
      <w:pPr>
        <w:numPr>
          <w:ilvl w:val="0"/>
          <w:numId w:val="2"/>
        </w:numPr>
        <w:spacing w:line="360" w:lineRule="auto"/>
        <w:jc w:val="both"/>
        <w:rPr>
          <w:sz w:val="28"/>
          <w:szCs w:val="28"/>
        </w:rPr>
      </w:pPr>
      <w:r w:rsidRPr="00284122">
        <w:rPr>
          <w:sz w:val="28"/>
          <w:szCs w:val="28"/>
        </w:rPr>
        <w:t>Надеина Т.М. Акцентная структура высказывания в русском языке: просодический и функциональный аспекты. Автореф. дисс. к.ф.н. М.: 1985</w:t>
      </w:r>
    </w:p>
    <w:p w:rsidR="0023052A" w:rsidRPr="00284122" w:rsidRDefault="002627E5" w:rsidP="00236DA3">
      <w:pPr>
        <w:numPr>
          <w:ilvl w:val="0"/>
          <w:numId w:val="2"/>
        </w:numPr>
        <w:spacing w:line="360" w:lineRule="auto"/>
        <w:jc w:val="both"/>
        <w:rPr>
          <w:sz w:val="28"/>
          <w:szCs w:val="28"/>
        </w:rPr>
      </w:pPr>
      <w:r w:rsidRPr="00284122">
        <w:rPr>
          <w:sz w:val="28"/>
          <w:szCs w:val="28"/>
        </w:rPr>
        <w:t>Николаева Т.</w:t>
      </w:r>
      <w:r w:rsidR="0023052A" w:rsidRPr="00284122">
        <w:rPr>
          <w:sz w:val="28"/>
          <w:szCs w:val="28"/>
        </w:rPr>
        <w:t>М. Фразовая интонация славянских языков. М.: 1977</w:t>
      </w:r>
    </w:p>
    <w:p w:rsidR="0023052A" w:rsidRPr="00284122" w:rsidRDefault="0023052A" w:rsidP="00236DA3">
      <w:pPr>
        <w:numPr>
          <w:ilvl w:val="0"/>
          <w:numId w:val="2"/>
        </w:numPr>
        <w:spacing w:line="360" w:lineRule="auto"/>
        <w:jc w:val="both"/>
        <w:rPr>
          <w:sz w:val="28"/>
          <w:szCs w:val="28"/>
        </w:rPr>
      </w:pPr>
      <w:r w:rsidRPr="00284122">
        <w:rPr>
          <w:sz w:val="28"/>
          <w:szCs w:val="28"/>
        </w:rPr>
        <w:t>Николаева Т.М. Семантика акцентного выделения. М.: 2004</w:t>
      </w:r>
    </w:p>
    <w:p w:rsidR="0023052A" w:rsidRPr="00284122" w:rsidRDefault="0023052A" w:rsidP="00236DA3">
      <w:pPr>
        <w:numPr>
          <w:ilvl w:val="0"/>
          <w:numId w:val="2"/>
        </w:numPr>
        <w:spacing w:line="360" w:lineRule="auto"/>
        <w:jc w:val="both"/>
        <w:rPr>
          <w:sz w:val="28"/>
          <w:szCs w:val="28"/>
        </w:rPr>
      </w:pPr>
      <w:r w:rsidRPr="00284122">
        <w:rPr>
          <w:sz w:val="28"/>
          <w:szCs w:val="28"/>
        </w:rPr>
        <w:t>Отчет Лаборатории экспериментальной фонетики ЛГУ имени Л.В. Щербы по теме: Описание основных интонационных контуров русской речи и их разновидностей. Л.: 1970</w:t>
      </w:r>
    </w:p>
    <w:p w:rsidR="0023052A" w:rsidRPr="00284122" w:rsidRDefault="0023052A" w:rsidP="00236DA3">
      <w:pPr>
        <w:numPr>
          <w:ilvl w:val="0"/>
          <w:numId w:val="2"/>
        </w:numPr>
        <w:spacing w:line="360" w:lineRule="auto"/>
        <w:jc w:val="both"/>
        <w:rPr>
          <w:sz w:val="28"/>
          <w:szCs w:val="28"/>
        </w:rPr>
      </w:pPr>
      <w:r w:rsidRPr="00284122">
        <w:rPr>
          <w:sz w:val="28"/>
          <w:szCs w:val="28"/>
        </w:rPr>
        <w:lastRenderedPageBreak/>
        <w:t>Отчет Лаборатории экспериментальной фонетики ЛГУ имени Л.В. Щербы по теме: Исследование просодических характеристик речи (I этап). Л.: 1971</w:t>
      </w:r>
    </w:p>
    <w:p w:rsidR="0023052A" w:rsidRPr="00284122" w:rsidRDefault="0023052A" w:rsidP="00236DA3">
      <w:pPr>
        <w:numPr>
          <w:ilvl w:val="0"/>
          <w:numId w:val="2"/>
        </w:numPr>
        <w:spacing w:line="360" w:lineRule="auto"/>
        <w:jc w:val="both"/>
        <w:rPr>
          <w:sz w:val="28"/>
          <w:szCs w:val="28"/>
        </w:rPr>
      </w:pPr>
      <w:r w:rsidRPr="00284122">
        <w:rPr>
          <w:sz w:val="28"/>
          <w:szCs w:val="28"/>
        </w:rPr>
        <w:t>Павлова А.В. Акцентная структура высказывания в ее связях с лексической семантикой. Дисс. к.ф.н. ЛГУ: 1987</w:t>
      </w:r>
    </w:p>
    <w:p w:rsidR="0023052A" w:rsidRPr="00284122" w:rsidRDefault="0023052A" w:rsidP="00236DA3">
      <w:pPr>
        <w:numPr>
          <w:ilvl w:val="0"/>
          <w:numId w:val="2"/>
        </w:numPr>
        <w:spacing w:line="360" w:lineRule="auto"/>
        <w:jc w:val="both"/>
        <w:rPr>
          <w:sz w:val="28"/>
          <w:szCs w:val="28"/>
        </w:rPr>
      </w:pPr>
      <w:r w:rsidRPr="00284122">
        <w:rPr>
          <w:sz w:val="28"/>
          <w:szCs w:val="28"/>
        </w:rPr>
        <w:t>Падучева Е.В. Коммуникативная структура предложения и понятие коммуникативной парадигмы // Научно-техническая информация, Сер. 2. 1984, N 10</w:t>
      </w:r>
    </w:p>
    <w:p w:rsidR="007324F9" w:rsidRPr="00284122" w:rsidRDefault="007324F9" w:rsidP="00236DA3">
      <w:pPr>
        <w:numPr>
          <w:ilvl w:val="0"/>
          <w:numId w:val="2"/>
        </w:numPr>
        <w:spacing w:line="360" w:lineRule="auto"/>
        <w:jc w:val="both"/>
        <w:rPr>
          <w:sz w:val="28"/>
          <w:szCs w:val="28"/>
        </w:rPr>
      </w:pPr>
      <w:r w:rsidRPr="00284122">
        <w:rPr>
          <w:sz w:val="28"/>
          <w:szCs w:val="28"/>
        </w:rPr>
        <w:t>Падучева Е.В. «Коммуникативная структура предложения». 2015</w:t>
      </w:r>
    </w:p>
    <w:p w:rsidR="0023052A" w:rsidRPr="00284122" w:rsidRDefault="0023052A" w:rsidP="00236DA3">
      <w:pPr>
        <w:numPr>
          <w:ilvl w:val="0"/>
          <w:numId w:val="2"/>
        </w:numPr>
        <w:spacing w:line="360" w:lineRule="auto"/>
        <w:jc w:val="both"/>
        <w:rPr>
          <w:sz w:val="28"/>
          <w:szCs w:val="28"/>
        </w:rPr>
      </w:pPr>
      <w:r w:rsidRPr="00284122">
        <w:rPr>
          <w:sz w:val="28"/>
          <w:szCs w:val="28"/>
        </w:rPr>
        <w:t>Пешковский А.М. Русский синтаксис в научном освещении. Изд. 6-е. М.: 1938</w:t>
      </w:r>
    </w:p>
    <w:p w:rsidR="0023052A" w:rsidRPr="00284122" w:rsidRDefault="002627E5" w:rsidP="00236DA3">
      <w:pPr>
        <w:numPr>
          <w:ilvl w:val="0"/>
          <w:numId w:val="2"/>
        </w:numPr>
        <w:spacing w:line="360" w:lineRule="auto"/>
        <w:jc w:val="both"/>
        <w:rPr>
          <w:sz w:val="28"/>
          <w:szCs w:val="28"/>
        </w:rPr>
      </w:pPr>
      <w:r w:rsidRPr="00284122">
        <w:rPr>
          <w:iCs/>
          <w:sz w:val="28"/>
          <w:szCs w:val="28"/>
          <w:shd w:val="clear" w:color="auto" w:fill="FFFFFF"/>
        </w:rPr>
        <w:t>Рубинштейн С.</w:t>
      </w:r>
      <w:r w:rsidR="007324F9" w:rsidRPr="00284122">
        <w:rPr>
          <w:iCs/>
          <w:sz w:val="28"/>
          <w:szCs w:val="28"/>
          <w:shd w:val="clear" w:color="auto" w:fill="FFFFFF"/>
        </w:rPr>
        <w:t>Л.  Основы общей психологии</w:t>
      </w:r>
      <w:r w:rsidR="0023052A" w:rsidRPr="00284122">
        <w:rPr>
          <w:iCs/>
          <w:sz w:val="28"/>
          <w:szCs w:val="28"/>
          <w:shd w:val="clear" w:color="auto" w:fill="FFFFFF"/>
        </w:rPr>
        <w:t>, часть 3: 1940</w:t>
      </w:r>
    </w:p>
    <w:p w:rsidR="0023052A" w:rsidRPr="00284122" w:rsidRDefault="0023052A" w:rsidP="00236DA3">
      <w:pPr>
        <w:numPr>
          <w:ilvl w:val="0"/>
          <w:numId w:val="2"/>
        </w:numPr>
        <w:spacing w:line="360" w:lineRule="auto"/>
        <w:jc w:val="both"/>
        <w:rPr>
          <w:sz w:val="28"/>
          <w:szCs w:val="28"/>
        </w:rPr>
      </w:pPr>
      <w:r w:rsidRPr="00284122">
        <w:rPr>
          <w:sz w:val="28"/>
          <w:szCs w:val="28"/>
        </w:rPr>
        <w:t>Светозарова Н.Д. Интонационная система русского языка. Л.: 1982</w:t>
      </w:r>
    </w:p>
    <w:p w:rsidR="0023052A" w:rsidRPr="00284122" w:rsidRDefault="0023052A" w:rsidP="00236DA3">
      <w:pPr>
        <w:numPr>
          <w:ilvl w:val="0"/>
          <w:numId w:val="2"/>
        </w:numPr>
        <w:spacing w:line="360" w:lineRule="auto"/>
        <w:jc w:val="both"/>
        <w:rPr>
          <w:sz w:val="28"/>
          <w:szCs w:val="28"/>
        </w:rPr>
      </w:pPr>
      <w:r w:rsidRPr="00284122">
        <w:rPr>
          <w:sz w:val="28"/>
          <w:szCs w:val="28"/>
        </w:rPr>
        <w:t>Светозарова Н.Д. Просодическая организация высказывания и интонационная система языка. Дисс. докт. филол. наук. Л.: 1983</w:t>
      </w:r>
    </w:p>
    <w:p w:rsidR="0023052A" w:rsidRPr="00284122" w:rsidRDefault="0023052A" w:rsidP="00236DA3">
      <w:pPr>
        <w:numPr>
          <w:ilvl w:val="0"/>
          <w:numId w:val="2"/>
        </w:numPr>
        <w:spacing w:line="360" w:lineRule="auto"/>
        <w:jc w:val="both"/>
        <w:rPr>
          <w:sz w:val="28"/>
          <w:szCs w:val="28"/>
        </w:rPr>
      </w:pPr>
      <w:r w:rsidRPr="00284122">
        <w:rPr>
          <w:sz w:val="28"/>
          <w:szCs w:val="28"/>
        </w:rPr>
        <w:t>Скорикова Т.П. Акцентогенные свойства русских лексем. Дисс. докт. филол. наук. СПб: 1995</w:t>
      </w:r>
    </w:p>
    <w:p w:rsidR="0023052A" w:rsidRPr="00284122" w:rsidRDefault="0023052A" w:rsidP="00236DA3">
      <w:pPr>
        <w:numPr>
          <w:ilvl w:val="0"/>
          <w:numId w:val="2"/>
        </w:numPr>
        <w:spacing w:line="360" w:lineRule="auto"/>
        <w:jc w:val="both"/>
        <w:rPr>
          <w:sz w:val="28"/>
          <w:szCs w:val="28"/>
        </w:rPr>
      </w:pPr>
      <w:r w:rsidRPr="00284122">
        <w:rPr>
          <w:sz w:val="28"/>
          <w:szCs w:val="28"/>
        </w:rPr>
        <w:t>Соссюр Ф. де, Курс общей лингвистики, в его кн.: Труды по языкознанию. [пер. с франц.] М.:1977</w:t>
      </w:r>
    </w:p>
    <w:p w:rsidR="0023052A" w:rsidRPr="00284122" w:rsidRDefault="002627E5" w:rsidP="00236DA3">
      <w:pPr>
        <w:numPr>
          <w:ilvl w:val="0"/>
          <w:numId w:val="2"/>
        </w:numPr>
        <w:spacing w:line="360" w:lineRule="auto"/>
        <w:jc w:val="both"/>
        <w:rPr>
          <w:sz w:val="28"/>
          <w:szCs w:val="28"/>
        </w:rPr>
      </w:pPr>
      <w:r w:rsidRPr="00284122">
        <w:rPr>
          <w:sz w:val="28"/>
          <w:szCs w:val="28"/>
        </w:rPr>
        <w:t>Степихов А.</w:t>
      </w:r>
      <w:r w:rsidR="0023052A" w:rsidRPr="00284122">
        <w:rPr>
          <w:sz w:val="28"/>
          <w:szCs w:val="28"/>
        </w:rPr>
        <w:t>А. Соотношение синтаксического и интонационного членения в спонтанном монологе. СПб: 2005</w:t>
      </w:r>
    </w:p>
    <w:p w:rsidR="0023052A" w:rsidRPr="00284122" w:rsidRDefault="002627E5" w:rsidP="00236DA3">
      <w:pPr>
        <w:numPr>
          <w:ilvl w:val="0"/>
          <w:numId w:val="2"/>
        </w:numPr>
        <w:spacing w:line="360" w:lineRule="auto"/>
        <w:jc w:val="both"/>
        <w:rPr>
          <w:sz w:val="28"/>
          <w:szCs w:val="28"/>
        </w:rPr>
      </w:pPr>
      <w:r w:rsidRPr="00284122">
        <w:rPr>
          <w:sz w:val="28"/>
          <w:szCs w:val="28"/>
        </w:rPr>
        <w:t>Торсуева И.</w:t>
      </w:r>
      <w:r w:rsidR="0023052A" w:rsidRPr="00284122">
        <w:rPr>
          <w:sz w:val="28"/>
          <w:szCs w:val="28"/>
        </w:rPr>
        <w:t>Г. Интонация и смысл высказывания: 1979</w:t>
      </w:r>
    </w:p>
    <w:p w:rsidR="007324F9" w:rsidRPr="00284122" w:rsidRDefault="007324F9" w:rsidP="00236DA3">
      <w:pPr>
        <w:numPr>
          <w:ilvl w:val="0"/>
          <w:numId w:val="2"/>
        </w:numPr>
        <w:spacing w:line="360" w:lineRule="auto"/>
        <w:jc w:val="both"/>
        <w:rPr>
          <w:sz w:val="28"/>
          <w:szCs w:val="28"/>
        </w:rPr>
      </w:pPr>
      <w:r w:rsidRPr="00284122">
        <w:rPr>
          <w:sz w:val="28"/>
          <w:szCs w:val="28"/>
        </w:rPr>
        <w:t>Трубецкой Н.С. «Основы фонологии». М.: 1960</w:t>
      </w:r>
    </w:p>
    <w:p w:rsidR="0023052A" w:rsidRPr="00284122" w:rsidRDefault="0023052A" w:rsidP="00236DA3">
      <w:pPr>
        <w:numPr>
          <w:ilvl w:val="0"/>
          <w:numId w:val="2"/>
        </w:numPr>
        <w:spacing w:line="360" w:lineRule="auto"/>
        <w:jc w:val="both"/>
        <w:rPr>
          <w:sz w:val="28"/>
          <w:szCs w:val="28"/>
        </w:rPr>
      </w:pPr>
      <w:r w:rsidRPr="00284122">
        <w:rPr>
          <w:sz w:val="28"/>
          <w:szCs w:val="28"/>
        </w:rPr>
        <w:t>Фант Г. Акустическая теория речеобразования Пер. с англ. JI.A. Варшавского и В.И. Медведева. / Под ред. B.C. Григорьева. М.: 1964</w:t>
      </w:r>
    </w:p>
    <w:p w:rsidR="0023052A" w:rsidRPr="00284122" w:rsidRDefault="0023052A" w:rsidP="00236DA3">
      <w:pPr>
        <w:numPr>
          <w:ilvl w:val="0"/>
          <w:numId w:val="2"/>
        </w:numPr>
        <w:spacing w:line="360" w:lineRule="auto"/>
        <w:jc w:val="both"/>
        <w:rPr>
          <w:sz w:val="28"/>
          <w:szCs w:val="28"/>
        </w:rPr>
      </w:pPr>
      <w:r w:rsidRPr="00284122">
        <w:rPr>
          <w:sz w:val="28"/>
          <w:szCs w:val="28"/>
        </w:rPr>
        <w:t>Фонетика спонтанной речи / Бондарко Л.В., Вербицкая Л.А., Гейльман Н.И. и др.; Под ред. Н.Д. Светозаровой. Л.: 1988</w:t>
      </w:r>
    </w:p>
    <w:p w:rsidR="0023052A" w:rsidRPr="00284122" w:rsidRDefault="0023052A" w:rsidP="00236DA3">
      <w:pPr>
        <w:numPr>
          <w:ilvl w:val="0"/>
          <w:numId w:val="2"/>
        </w:numPr>
        <w:spacing w:line="360" w:lineRule="auto"/>
        <w:jc w:val="both"/>
        <w:rPr>
          <w:sz w:val="28"/>
          <w:szCs w:val="28"/>
        </w:rPr>
      </w:pPr>
      <w:r w:rsidRPr="00284122">
        <w:rPr>
          <w:sz w:val="28"/>
          <w:szCs w:val="28"/>
        </w:rPr>
        <w:t>Цеплитис Л.К. Анализ речевой интонации. Рига: 1974</w:t>
      </w:r>
    </w:p>
    <w:p w:rsidR="0023052A" w:rsidRPr="00284122" w:rsidRDefault="0023052A" w:rsidP="00236DA3">
      <w:pPr>
        <w:numPr>
          <w:ilvl w:val="0"/>
          <w:numId w:val="2"/>
        </w:numPr>
        <w:spacing w:line="360" w:lineRule="auto"/>
        <w:jc w:val="both"/>
        <w:rPr>
          <w:sz w:val="28"/>
          <w:szCs w:val="28"/>
        </w:rPr>
      </w:pPr>
      <w:r w:rsidRPr="00284122">
        <w:rPr>
          <w:sz w:val="28"/>
          <w:szCs w:val="28"/>
        </w:rPr>
        <w:lastRenderedPageBreak/>
        <w:t xml:space="preserve">Циммерлинг А.В. Локативная инверсия в языках со свободным порядком слов // Труды международной конференция «Диалог 2007: компьютерная лингвистика и информационные технологии». М.: 2007 </w:t>
      </w:r>
    </w:p>
    <w:p w:rsidR="0023052A" w:rsidRPr="00284122" w:rsidRDefault="0023052A" w:rsidP="00236DA3">
      <w:pPr>
        <w:numPr>
          <w:ilvl w:val="0"/>
          <w:numId w:val="2"/>
        </w:numPr>
        <w:spacing w:line="360" w:lineRule="auto"/>
        <w:jc w:val="both"/>
        <w:rPr>
          <w:sz w:val="28"/>
          <w:szCs w:val="28"/>
        </w:rPr>
      </w:pPr>
      <w:r w:rsidRPr="00284122">
        <w:rPr>
          <w:sz w:val="28"/>
          <w:szCs w:val="28"/>
        </w:rPr>
        <w:t xml:space="preserve">Циммерлинг А.В. Отношение свободного порядка слов и модели инверсии // Труды международного семинара «Диалог 2006: компьютерная лингвистика и информационные технологии». М.: 2006 </w:t>
      </w:r>
    </w:p>
    <w:p w:rsidR="0023052A" w:rsidRPr="00284122" w:rsidRDefault="0023052A" w:rsidP="00236DA3">
      <w:pPr>
        <w:numPr>
          <w:ilvl w:val="0"/>
          <w:numId w:val="2"/>
        </w:numPr>
        <w:spacing w:line="360" w:lineRule="auto"/>
        <w:jc w:val="both"/>
        <w:rPr>
          <w:sz w:val="28"/>
          <w:szCs w:val="28"/>
        </w:rPr>
      </w:pPr>
      <w:r w:rsidRPr="00284122">
        <w:rPr>
          <w:sz w:val="28"/>
          <w:szCs w:val="28"/>
        </w:rPr>
        <w:t>Циммерлинг А.В. Типологический синтаксис скандинавских языков. М. «Языки славянской культуры»: 2002</w:t>
      </w:r>
    </w:p>
    <w:p w:rsidR="0023052A" w:rsidRPr="00284122" w:rsidRDefault="0023052A" w:rsidP="00236DA3">
      <w:pPr>
        <w:numPr>
          <w:ilvl w:val="0"/>
          <w:numId w:val="2"/>
        </w:numPr>
        <w:spacing w:line="360" w:lineRule="auto"/>
        <w:jc w:val="both"/>
        <w:rPr>
          <w:sz w:val="28"/>
          <w:szCs w:val="28"/>
        </w:rPr>
      </w:pPr>
      <w:r w:rsidRPr="00284122">
        <w:rPr>
          <w:sz w:val="28"/>
          <w:szCs w:val="28"/>
        </w:rPr>
        <w:t>Чистович Л.А., Венцов А.В., Гранстрем М.П. и др. Отв. редактор Чистович Л.А. Физиология речи. Восприятие речи человеком. Л.: 1976</w:t>
      </w:r>
    </w:p>
    <w:p w:rsidR="0023052A" w:rsidRPr="00284122" w:rsidRDefault="002627E5" w:rsidP="00236DA3">
      <w:pPr>
        <w:numPr>
          <w:ilvl w:val="0"/>
          <w:numId w:val="2"/>
        </w:numPr>
        <w:spacing w:line="360" w:lineRule="auto"/>
        <w:jc w:val="both"/>
        <w:rPr>
          <w:sz w:val="28"/>
          <w:szCs w:val="28"/>
        </w:rPr>
      </w:pPr>
      <w:r w:rsidRPr="00284122">
        <w:rPr>
          <w:sz w:val="28"/>
          <w:szCs w:val="28"/>
        </w:rPr>
        <w:t>Щерба Л.</w:t>
      </w:r>
      <w:r w:rsidR="0023052A" w:rsidRPr="00284122">
        <w:rPr>
          <w:sz w:val="28"/>
          <w:szCs w:val="28"/>
        </w:rPr>
        <w:t>В., Фонетика французского языка. М.: 1963</w:t>
      </w:r>
    </w:p>
    <w:p w:rsidR="0023052A" w:rsidRPr="00284122" w:rsidRDefault="0023052A" w:rsidP="00236DA3">
      <w:pPr>
        <w:numPr>
          <w:ilvl w:val="0"/>
          <w:numId w:val="2"/>
        </w:numPr>
        <w:spacing w:line="360" w:lineRule="auto"/>
        <w:jc w:val="both"/>
        <w:rPr>
          <w:sz w:val="28"/>
          <w:szCs w:val="28"/>
        </w:rPr>
      </w:pPr>
      <w:r w:rsidRPr="00284122">
        <w:rPr>
          <w:sz w:val="28"/>
          <w:szCs w:val="28"/>
        </w:rPr>
        <w:t xml:space="preserve">Янко Т.Е. Коммуникативная структура с неингерентной темой // Научно- техническая информация, Сер. 2, No. 7: 1991 </w:t>
      </w:r>
    </w:p>
    <w:p w:rsidR="0023052A" w:rsidRPr="00284122" w:rsidRDefault="0023052A" w:rsidP="00236DA3">
      <w:pPr>
        <w:numPr>
          <w:ilvl w:val="0"/>
          <w:numId w:val="2"/>
        </w:numPr>
        <w:spacing w:line="360" w:lineRule="auto"/>
        <w:jc w:val="both"/>
        <w:rPr>
          <w:sz w:val="28"/>
          <w:szCs w:val="28"/>
        </w:rPr>
      </w:pPr>
      <w:r w:rsidRPr="00284122">
        <w:rPr>
          <w:sz w:val="28"/>
          <w:szCs w:val="28"/>
        </w:rPr>
        <w:t>Янко Т.Е. Коммуникативные стратегии русской речи. Языки славянской культуры. М. : 2001</w:t>
      </w:r>
    </w:p>
    <w:p w:rsidR="0023052A" w:rsidRPr="00284122" w:rsidRDefault="0023052A" w:rsidP="00236DA3">
      <w:pPr>
        <w:numPr>
          <w:ilvl w:val="0"/>
          <w:numId w:val="2"/>
        </w:numPr>
        <w:spacing w:line="360" w:lineRule="auto"/>
        <w:jc w:val="both"/>
        <w:rPr>
          <w:sz w:val="28"/>
          <w:szCs w:val="28"/>
        </w:rPr>
      </w:pPr>
      <w:r w:rsidRPr="00284122">
        <w:rPr>
          <w:sz w:val="28"/>
          <w:szCs w:val="28"/>
        </w:rPr>
        <w:t>Янко Т.Е. Повествовательные предложения с препозицией глагола // Язык и культура. Факты и ценности. М. : 2001</w:t>
      </w:r>
    </w:p>
    <w:p w:rsidR="0023052A" w:rsidRPr="00284122" w:rsidRDefault="0023052A" w:rsidP="00236DA3">
      <w:pPr>
        <w:numPr>
          <w:ilvl w:val="0"/>
          <w:numId w:val="2"/>
        </w:numPr>
        <w:spacing w:line="360" w:lineRule="auto"/>
        <w:jc w:val="both"/>
        <w:rPr>
          <w:sz w:val="28"/>
          <w:szCs w:val="28"/>
          <w:lang w:val="en-US"/>
        </w:rPr>
      </w:pPr>
      <w:r w:rsidRPr="00284122">
        <w:rPr>
          <w:sz w:val="28"/>
          <w:szCs w:val="28"/>
        </w:rPr>
        <w:t>Янко Т.Е.</w:t>
      </w:r>
      <w:r w:rsidRPr="00284122">
        <w:rPr>
          <w:color w:val="545454"/>
          <w:shd w:val="clear" w:color="auto" w:fill="FFFFFF"/>
        </w:rPr>
        <w:t xml:space="preserve"> </w:t>
      </w:r>
      <w:r w:rsidRPr="00284122">
        <w:rPr>
          <w:sz w:val="28"/>
          <w:szCs w:val="28"/>
          <w:shd w:val="clear" w:color="auto" w:fill="FFFFFF"/>
        </w:rPr>
        <w:t>Интонационные стратегии русской речи в сопоставительном аспекте. Языки</w:t>
      </w:r>
      <w:r w:rsidRPr="00284122">
        <w:rPr>
          <w:sz w:val="28"/>
          <w:szCs w:val="28"/>
          <w:shd w:val="clear" w:color="auto" w:fill="FFFFFF"/>
          <w:lang w:val="en-US"/>
        </w:rPr>
        <w:t xml:space="preserve"> </w:t>
      </w:r>
      <w:r w:rsidRPr="00284122">
        <w:rPr>
          <w:sz w:val="28"/>
          <w:szCs w:val="28"/>
          <w:shd w:val="clear" w:color="auto" w:fill="FFFFFF"/>
        </w:rPr>
        <w:t>славянских</w:t>
      </w:r>
      <w:r w:rsidRPr="00284122">
        <w:rPr>
          <w:sz w:val="28"/>
          <w:szCs w:val="28"/>
          <w:shd w:val="clear" w:color="auto" w:fill="FFFFFF"/>
          <w:lang w:val="en-US"/>
        </w:rPr>
        <w:t xml:space="preserve"> </w:t>
      </w:r>
      <w:r w:rsidRPr="00284122">
        <w:rPr>
          <w:sz w:val="28"/>
          <w:szCs w:val="28"/>
          <w:shd w:val="clear" w:color="auto" w:fill="FFFFFF"/>
        </w:rPr>
        <w:t>культур</w:t>
      </w:r>
      <w:r w:rsidRPr="00284122">
        <w:rPr>
          <w:sz w:val="28"/>
          <w:szCs w:val="28"/>
          <w:shd w:val="clear" w:color="auto" w:fill="FFFFFF"/>
          <w:lang w:val="en-US"/>
        </w:rPr>
        <w:t xml:space="preserve">. </w:t>
      </w:r>
      <w:r w:rsidRPr="00284122">
        <w:rPr>
          <w:sz w:val="28"/>
          <w:szCs w:val="28"/>
          <w:shd w:val="clear" w:color="auto" w:fill="FFFFFF"/>
        </w:rPr>
        <w:t>М</w:t>
      </w:r>
      <w:r w:rsidRPr="00284122">
        <w:rPr>
          <w:sz w:val="28"/>
          <w:szCs w:val="28"/>
          <w:shd w:val="clear" w:color="auto" w:fill="FFFFFF"/>
          <w:lang w:val="en-US"/>
        </w:rPr>
        <w:t xml:space="preserve">.: </w:t>
      </w:r>
      <w:r w:rsidRPr="00284122">
        <w:rPr>
          <w:sz w:val="28"/>
          <w:szCs w:val="28"/>
          <w:lang w:val="en-US"/>
        </w:rPr>
        <w:t>2008</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Adams, C., Munro, R.R. In search of acoustic correlates of stress: Fundamental frequency, amplitude, and duration in the connected utterance of some native and non-native speakers of English // Phonetica. Vol. 35. No 3. 1978</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Bailyn J.F. Generalized inversion // Natural Language and Linguistic Theory, 22: 2004</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lastRenderedPageBreak/>
        <w:t>Bresnan, J. Sentence stress and syntactic transformations //Language. Vol. 47</w:t>
      </w:r>
      <w:r w:rsidRPr="00284122">
        <w:rPr>
          <w:sz w:val="28"/>
          <w:szCs w:val="28"/>
        </w:rPr>
        <w:t xml:space="preserve">: </w:t>
      </w:r>
      <w:r w:rsidRPr="00284122">
        <w:rPr>
          <w:sz w:val="28"/>
          <w:szCs w:val="28"/>
          <w:lang w:val="en-US"/>
        </w:rPr>
        <w:t>1971</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Collier R., Pijper de J.R., Sanderman A. Perceived prosodic boundaries and their phonetic correlates. // Human Language Technology. Proc. of a Workshop: Merrill Lynch Conf. Center. Prinston</w:t>
      </w:r>
      <w:r w:rsidRPr="00284122">
        <w:rPr>
          <w:sz w:val="28"/>
          <w:szCs w:val="28"/>
        </w:rPr>
        <w:t xml:space="preserve">: </w:t>
      </w:r>
      <w:r w:rsidRPr="00284122">
        <w:rPr>
          <w:sz w:val="28"/>
          <w:szCs w:val="28"/>
          <w:lang w:val="en-US"/>
        </w:rPr>
        <w:t>1993</w:t>
      </w:r>
    </w:p>
    <w:p w:rsidR="007324F9" w:rsidRPr="00284122" w:rsidRDefault="007324F9" w:rsidP="00236DA3">
      <w:pPr>
        <w:numPr>
          <w:ilvl w:val="0"/>
          <w:numId w:val="2"/>
        </w:numPr>
        <w:spacing w:line="360" w:lineRule="auto"/>
        <w:jc w:val="both"/>
        <w:rPr>
          <w:sz w:val="28"/>
          <w:szCs w:val="28"/>
          <w:lang w:val="en-US"/>
        </w:rPr>
      </w:pPr>
      <w:r w:rsidRPr="00284122">
        <w:rPr>
          <w:sz w:val="28"/>
          <w:szCs w:val="28"/>
          <w:lang w:val="en-US"/>
        </w:rPr>
        <w:t>Cutler A., Foss D. J.  On the Role of Sentence Stress in Sentence Processing, Language and Speech, 20, pp. 1–10. 1977</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Delbruck B. Germanische Syntax, Bd.II. Zur Stellung des Verbums. Leipzig</w:t>
      </w:r>
      <w:r w:rsidRPr="00284122">
        <w:rPr>
          <w:sz w:val="28"/>
          <w:szCs w:val="28"/>
        </w:rPr>
        <w:t>:</w:t>
      </w:r>
      <w:r w:rsidRPr="00284122">
        <w:rPr>
          <w:sz w:val="28"/>
          <w:szCs w:val="28"/>
          <w:lang w:val="en-US"/>
        </w:rPr>
        <w:t xml:space="preserve"> 1911</w:t>
      </w:r>
    </w:p>
    <w:p w:rsidR="007324F9" w:rsidRPr="00284122" w:rsidRDefault="007324F9" w:rsidP="00236DA3">
      <w:pPr>
        <w:numPr>
          <w:ilvl w:val="0"/>
          <w:numId w:val="2"/>
        </w:numPr>
        <w:spacing w:line="360" w:lineRule="auto"/>
        <w:jc w:val="both"/>
        <w:rPr>
          <w:sz w:val="28"/>
          <w:szCs w:val="28"/>
          <w:lang w:val="en-US"/>
        </w:rPr>
      </w:pPr>
      <w:r w:rsidRPr="00284122">
        <w:rPr>
          <w:sz w:val="28"/>
          <w:szCs w:val="28"/>
          <w:lang w:val="en-US"/>
        </w:rPr>
        <w:t>Firbas J.  “On Defining the Theme in Functional Sentence Analysis”. Prague: 1966</w:t>
      </w:r>
    </w:p>
    <w:p w:rsidR="007324F9" w:rsidRPr="00284122" w:rsidRDefault="007324F9" w:rsidP="00236DA3">
      <w:pPr>
        <w:numPr>
          <w:ilvl w:val="0"/>
          <w:numId w:val="2"/>
        </w:numPr>
        <w:spacing w:line="360" w:lineRule="auto"/>
        <w:jc w:val="both"/>
        <w:rPr>
          <w:sz w:val="28"/>
          <w:szCs w:val="28"/>
          <w:lang w:val="en-US"/>
        </w:rPr>
      </w:pPr>
      <w:r w:rsidRPr="00284122">
        <w:rPr>
          <w:sz w:val="28"/>
          <w:szCs w:val="28"/>
          <w:lang w:val="en-US"/>
        </w:rPr>
        <w:t>Greenberg J.H. Some universals of grammar with particular reference to the order of the meaningful elements // Universals of language, Cambridge, Mass: 1963</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Hirst, D. Intonation in British English // Intonation systems: A survey of twenty languages / D. Hirst and A. Di Christo (eds.). Cambridge. CUP: 1998</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 xml:space="preserve">Jakobson R. Les enclitique slaves // Selected Writings II. Word and language. The Hague – Paris: 1971 </w:t>
      </w:r>
    </w:p>
    <w:p w:rsidR="007324F9" w:rsidRPr="00284122" w:rsidRDefault="007324F9" w:rsidP="00236DA3">
      <w:pPr>
        <w:numPr>
          <w:ilvl w:val="0"/>
          <w:numId w:val="2"/>
        </w:numPr>
        <w:spacing w:line="360" w:lineRule="auto"/>
        <w:jc w:val="both"/>
        <w:rPr>
          <w:sz w:val="28"/>
          <w:szCs w:val="28"/>
          <w:lang w:val="en-US"/>
        </w:rPr>
      </w:pPr>
      <w:r w:rsidRPr="00284122">
        <w:rPr>
          <w:sz w:val="28"/>
          <w:szCs w:val="28"/>
          <w:lang w:val="en-US"/>
        </w:rPr>
        <w:t>Janota P. and  Palková Z., Auditory Evaluation of Stress under the Influence of Context. 1974</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Ladd D.R. Intonational phonology. Cambridge</w:t>
      </w:r>
      <w:r w:rsidRPr="00284122">
        <w:rPr>
          <w:sz w:val="28"/>
          <w:szCs w:val="28"/>
        </w:rPr>
        <w:t>.</w:t>
      </w:r>
      <w:r w:rsidRPr="00284122">
        <w:rPr>
          <w:sz w:val="28"/>
          <w:szCs w:val="28"/>
          <w:lang w:val="en-US"/>
        </w:rPr>
        <w:t xml:space="preserve"> CUP</w:t>
      </w:r>
      <w:r w:rsidRPr="00284122">
        <w:rPr>
          <w:sz w:val="28"/>
          <w:szCs w:val="28"/>
        </w:rPr>
        <w:t>:</w:t>
      </w:r>
      <w:r w:rsidRPr="00284122">
        <w:rPr>
          <w:sz w:val="28"/>
          <w:szCs w:val="28"/>
          <w:lang w:val="en-US"/>
        </w:rPr>
        <w:t xml:space="preserve"> 1998</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Ladefoged, P., Maddieson, I. The sounds ofthe world's languages. -Oxford: Blackwell: 1996</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Marcus L. Fach A Comparison Between Syntactic And Prosodic Phrasing</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Ode C. Russian intonation: a perceptual description. Amsterdam: Rodopi</w:t>
      </w:r>
      <w:r w:rsidRPr="00284122">
        <w:rPr>
          <w:sz w:val="28"/>
          <w:szCs w:val="28"/>
        </w:rPr>
        <w:t>:</w:t>
      </w:r>
      <w:r w:rsidRPr="00284122">
        <w:rPr>
          <w:sz w:val="28"/>
          <w:szCs w:val="28"/>
          <w:lang w:val="en-US"/>
        </w:rPr>
        <w:t xml:space="preserve"> 198</w:t>
      </w:r>
      <w:r w:rsidRPr="00284122">
        <w:rPr>
          <w:sz w:val="28"/>
          <w:szCs w:val="28"/>
        </w:rPr>
        <w:t>9</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lastRenderedPageBreak/>
        <w:t>Pijper J.R., Sanderman A. On the perceptual strength of prosodic boundaries and its relation to suprasegmental cues // JASA 96(4) 1994</w:t>
      </w:r>
    </w:p>
    <w:p w:rsidR="007324F9" w:rsidRPr="00284122" w:rsidRDefault="007324F9" w:rsidP="00236DA3">
      <w:pPr>
        <w:numPr>
          <w:ilvl w:val="0"/>
          <w:numId w:val="2"/>
        </w:numPr>
        <w:spacing w:line="360" w:lineRule="auto"/>
        <w:jc w:val="both"/>
        <w:rPr>
          <w:sz w:val="28"/>
          <w:szCs w:val="28"/>
          <w:lang w:val="en-US"/>
        </w:rPr>
      </w:pPr>
      <w:r w:rsidRPr="00284122">
        <w:rPr>
          <w:sz w:val="28"/>
          <w:szCs w:val="28"/>
          <w:lang w:val="en-US"/>
        </w:rPr>
        <w:t>Schmerling S. Aspects of English Sentence Stress. 1976</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 xml:space="preserve">Slioussar N. Mysterious nature of the Russian EPP // SLS 1 Conference, Bloomington, 8-10: 2006 </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Vaissiere J. Perception of intonation. // Ed. by D.B. Pisoni, R.E. Remez. Handbook of speech perception. Oxford, Blackwell: 2004</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Wackernagel J. gber ein Gesetz der indogermanischer Wortstellung // Wackernagel J. Kleine Schriften. Bd. I, Basel</w:t>
      </w:r>
      <w:r w:rsidRPr="00284122">
        <w:rPr>
          <w:sz w:val="28"/>
          <w:szCs w:val="28"/>
        </w:rPr>
        <w:t>:</w:t>
      </w:r>
      <w:r w:rsidRPr="00284122">
        <w:rPr>
          <w:sz w:val="28"/>
          <w:szCs w:val="28"/>
          <w:lang w:val="en-US"/>
        </w:rPr>
        <w:t xml:space="preserve"> 1953 </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Williams E. Subjects of Different Heights // FASL 14 Conference. Princetone</w:t>
      </w:r>
      <w:r w:rsidRPr="00284122">
        <w:rPr>
          <w:sz w:val="28"/>
          <w:szCs w:val="28"/>
        </w:rPr>
        <w:t>:</w:t>
      </w:r>
      <w:r w:rsidRPr="00284122">
        <w:rPr>
          <w:sz w:val="28"/>
          <w:szCs w:val="28"/>
          <w:lang w:val="en-US"/>
        </w:rPr>
        <w:t xml:space="preserve"> 2005</w:t>
      </w:r>
    </w:p>
    <w:p w:rsidR="0023052A" w:rsidRPr="00284122" w:rsidRDefault="0023052A" w:rsidP="00236DA3">
      <w:pPr>
        <w:numPr>
          <w:ilvl w:val="0"/>
          <w:numId w:val="2"/>
        </w:numPr>
        <w:spacing w:line="360" w:lineRule="auto"/>
        <w:jc w:val="both"/>
        <w:rPr>
          <w:sz w:val="28"/>
          <w:szCs w:val="28"/>
          <w:lang w:val="en-US"/>
        </w:rPr>
      </w:pPr>
      <w:r w:rsidRPr="00284122">
        <w:rPr>
          <w:sz w:val="28"/>
          <w:szCs w:val="28"/>
          <w:lang w:val="en-US"/>
        </w:rPr>
        <w:t xml:space="preserve">Zimmerling </w:t>
      </w:r>
      <w:r w:rsidRPr="00284122">
        <w:rPr>
          <w:sz w:val="28"/>
          <w:szCs w:val="28"/>
        </w:rPr>
        <w:t>А</w:t>
      </w:r>
      <w:r w:rsidRPr="00284122">
        <w:rPr>
          <w:sz w:val="28"/>
          <w:szCs w:val="28"/>
          <w:lang w:val="en-US"/>
        </w:rPr>
        <w:t>. Encoding strategies in Word Order: the Evidence of Slavic Languages // SLS 1 Conference, Bloomington: 2006</w:t>
      </w:r>
    </w:p>
    <w:p w:rsidR="0023052A" w:rsidRPr="00284122" w:rsidRDefault="0023052A" w:rsidP="00640E0B">
      <w:pPr>
        <w:spacing w:line="360" w:lineRule="auto"/>
        <w:ind w:left="360"/>
        <w:jc w:val="both"/>
        <w:rPr>
          <w:lang w:val="en-US"/>
        </w:rPr>
      </w:pPr>
    </w:p>
    <w:p w:rsidR="0023052A" w:rsidRDefault="008030D3" w:rsidP="008030D3">
      <w:pPr>
        <w:spacing w:line="360" w:lineRule="auto"/>
        <w:jc w:val="center"/>
        <w:rPr>
          <w:b/>
          <w:sz w:val="28"/>
          <w:szCs w:val="28"/>
        </w:rPr>
      </w:pPr>
      <w:r w:rsidRPr="008030D3">
        <w:rPr>
          <w:b/>
          <w:sz w:val="28"/>
          <w:szCs w:val="28"/>
        </w:rPr>
        <w:t>Источники:</w:t>
      </w:r>
    </w:p>
    <w:p w:rsidR="008030D3" w:rsidRPr="008030D3" w:rsidRDefault="008030D3" w:rsidP="008030D3">
      <w:pPr>
        <w:numPr>
          <w:ilvl w:val="0"/>
          <w:numId w:val="44"/>
        </w:numPr>
        <w:spacing w:line="360" w:lineRule="auto"/>
        <w:jc w:val="both"/>
        <w:rPr>
          <w:sz w:val="28"/>
          <w:szCs w:val="28"/>
        </w:rPr>
      </w:pPr>
      <w:r>
        <w:rPr>
          <w:sz w:val="28"/>
          <w:szCs w:val="28"/>
        </w:rPr>
        <w:t xml:space="preserve">Библиотека </w:t>
      </w:r>
      <w:r>
        <w:rPr>
          <w:sz w:val="28"/>
          <w:szCs w:val="28"/>
          <w:lang w:val="en-US"/>
        </w:rPr>
        <w:t>Pymorphy</w:t>
      </w:r>
      <w:r w:rsidRPr="008030D3">
        <w:rPr>
          <w:sz w:val="28"/>
          <w:szCs w:val="28"/>
        </w:rPr>
        <w:t xml:space="preserve"> 2 </w:t>
      </w:r>
      <w:r>
        <w:rPr>
          <w:sz w:val="28"/>
          <w:szCs w:val="28"/>
        </w:rPr>
        <w:t>–</w:t>
      </w:r>
      <w:r w:rsidRPr="008030D3">
        <w:rPr>
          <w:sz w:val="28"/>
          <w:szCs w:val="28"/>
        </w:rPr>
        <w:t xml:space="preserve"> </w:t>
      </w:r>
      <w:hyperlink r:id="rId67" w:history="1">
        <w:r w:rsidRPr="008030D3">
          <w:rPr>
            <w:rStyle w:val="big-symbol"/>
            <w:sz w:val="28"/>
            <w:szCs w:val="28"/>
          </w:rPr>
          <w:t>https://pymorphy2.readthedocs.io/en/latest/</w:t>
        </w:r>
      </w:hyperlink>
    </w:p>
    <w:p w:rsidR="008030D3" w:rsidRPr="008030D3" w:rsidRDefault="008030D3" w:rsidP="008030D3">
      <w:pPr>
        <w:numPr>
          <w:ilvl w:val="0"/>
          <w:numId w:val="44"/>
        </w:numPr>
        <w:spacing w:line="360" w:lineRule="auto"/>
        <w:jc w:val="both"/>
        <w:rPr>
          <w:sz w:val="28"/>
          <w:szCs w:val="28"/>
          <w:lang w:val="en-US"/>
        </w:rPr>
      </w:pPr>
      <w:r>
        <w:rPr>
          <w:sz w:val="28"/>
          <w:szCs w:val="28"/>
        </w:rPr>
        <w:t>Библиотека</w:t>
      </w:r>
      <w:r w:rsidRPr="008030D3">
        <w:rPr>
          <w:sz w:val="28"/>
          <w:szCs w:val="28"/>
          <w:lang w:val="en-US"/>
        </w:rPr>
        <w:t xml:space="preserve"> </w:t>
      </w:r>
      <w:r>
        <w:rPr>
          <w:sz w:val="28"/>
          <w:szCs w:val="28"/>
          <w:lang w:val="en-US"/>
        </w:rPr>
        <w:t>NLTK4RUSSIAN</w:t>
      </w:r>
      <w:r w:rsidRPr="008030D3">
        <w:rPr>
          <w:sz w:val="28"/>
          <w:szCs w:val="28"/>
          <w:lang w:val="en-US"/>
        </w:rPr>
        <w:t xml:space="preserve"> – </w:t>
      </w:r>
      <w:hyperlink r:id="rId68" w:history="1">
        <w:r w:rsidRPr="008030D3">
          <w:rPr>
            <w:rStyle w:val="big-symbol"/>
            <w:sz w:val="28"/>
            <w:szCs w:val="28"/>
            <w:lang w:val="en-US"/>
          </w:rPr>
          <w:t>http://mathling.phil.spbu.ru/node/160</w:t>
        </w:r>
      </w:hyperlink>
    </w:p>
    <w:p w:rsidR="008030D3" w:rsidRPr="008030D3" w:rsidRDefault="008030D3" w:rsidP="008030D3">
      <w:pPr>
        <w:spacing w:line="360" w:lineRule="auto"/>
        <w:jc w:val="both"/>
        <w:rPr>
          <w:sz w:val="28"/>
          <w:szCs w:val="28"/>
          <w:lang w:val="en-US"/>
        </w:rPr>
      </w:pPr>
    </w:p>
    <w:p w:rsidR="009D70A4" w:rsidRPr="008030D3" w:rsidRDefault="009D70A4" w:rsidP="00640E0B">
      <w:pPr>
        <w:spacing w:line="360" w:lineRule="auto"/>
        <w:jc w:val="both"/>
        <w:rPr>
          <w:sz w:val="28"/>
          <w:szCs w:val="28"/>
          <w:lang w:val="en-US"/>
        </w:rPr>
      </w:pPr>
    </w:p>
    <w:p w:rsidR="005C7CBC" w:rsidRPr="008030D3" w:rsidRDefault="005C7CBC" w:rsidP="00640E0B">
      <w:pPr>
        <w:spacing w:line="360" w:lineRule="auto"/>
        <w:jc w:val="both"/>
        <w:rPr>
          <w:sz w:val="28"/>
          <w:szCs w:val="28"/>
          <w:lang w:val="en-US"/>
        </w:rPr>
      </w:pPr>
    </w:p>
    <w:p w:rsidR="00640E0B" w:rsidRPr="008030D3" w:rsidRDefault="00640E0B" w:rsidP="00640E0B">
      <w:pPr>
        <w:spacing w:line="360" w:lineRule="auto"/>
        <w:jc w:val="both"/>
        <w:rPr>
          <w:sz w:val="28"/>
          <w:szCs w:val="28"/>
          <w:lang w:val="en-US"/>
        </w:rPr>
      </w:pPr>
    </w:p>
    <w:p w:rsidR="00640E0B" w:rsidRPr="008030D3" w:rsidRDefault="00640E0B" w:rsidP="00640E0B">
      <w:pPr>
        <w:spacing w:line="360" w:lineRule="auto"/>
        <w:jc w:val="both"/>
        <w:rPr>
          <w:sz w:val="28"/>
          <w:szCs w:val="28"/>
          <w:lang w:val="en-US"/>
        </w:rPr>
      </w:pPr>
    </w:p>
    <w:p w:rsidR="00640E0B" w:rsidRPr="008030D3" w:rsidRDefault="00640E0B" w:rsidP="00640E0B">
      <w:pPr>
        <w:spacing w:line="360" w:lineRule="auto"/>
        <w:jc w:val="both"/>
        <w:rPr>
          <w:sz w:val="28"/>
          <w:szCs w:val="28"/>
          <w:lang w:val="en-US"/>
        </w:rPr>
      </w:pPr>
    </w:p>
    <w:p w:rsidR="00640E0B" w:rsidRPr="008030D3" w:rsidRDefault="00640E0B" w:rsidP="00640E0B">
      <w:pPr>
        <w:spacing w:line="360" w:lineRule="auto"/>
        <w:jc w:val="both"/>
        <w:rPr>
          <w:sz w:val="28"/>
          <w:szCs w:val="28"/>
          <w:lang w:val="en-US"/>
        </w:rPr>
      </w:pPr>
    </w:p>
    <w:p w:rsidR="00640E0B" w:rsidRPr="008030D3" w:rsidRDefault="00640E0B" w:rsidP="00640E0B">
      <w:pPr>
        <w:spacing w:line="360" w:lineRule="auto"/>
        <w:jc w:val="both"/>
        <w:rPr>
          <w:sz w:val="28"/>
          <w:szCs w:val="28"/>
          <w:lang w:val="en-US"/>
        </w:rPr>
      </w:pPr>
    </w:p>
    <w:p w:rsidR="00640E0B" w:rsidRPr="008030D3" w:rsidRDefault="00640E0B" w:rsidP="00640E0B">
      <w:pPr>
        <w:spacing w:line="360" w:lineRule="auto"/>
        <w:jc w:val="both"/>
        <w:rPr>
          <w:sz w:val="28"/>
          <w:szCs w:val="28"/>
          <w:lang w:val="en-US"/>
        </w:rPr>
      </w:pPr>
    </w:p>
    <w:p w:rsidR="00640E0B" w:rsidRDefault="00640E0B" w:rsidP="000E0312">
      <w:pPr>
        <w:spacing w:after="200" w:line="276" w:lineRule="auto"/>
        <w:rPr>
          <w:sz w:val="28"/>
          <w:szCs w:val="28"/>
          <w:lang w:val="en-US"/>
        </w:rPr>
      </w:pPr>
    </w:p>
    <w:p w:rsidR="00247245" w:rsidRPr="00247245" w:rsidRDefault="00247245" w:rsidP="000E0312">
      <w:pPr>
        <w:spacing w:after="200" w:line="276" w:lineRule="auto"/>
        <w:rPr>
          <w:sz w:val="28"/>
          <w:szCs w:val="28"/>
          <w:lang w:val="en-US"/>
        </w:rPr>
      </w:pPr>
    </w:p>
    <w:p w:rsidR="009D70A4" w:rsidRPr="009D0663" w:rsidRDefault="009D70A4" w:rsidP="000E0312">
      <w:pPr>
        <w:pStyle w:val="1"/>
        <w:spacing w:line="360" w:lineRule="auto"/>
        <w:rPr>
          <w:sz w:val="32"/>
          <w:szCs w:val="32"/>
        </w:rPr>
      </w:pPr>
      <w:bookmarkStart w:id="263" w:name="_Toc482621066"/>
      <w:r w:rsidRPr="009D0663">
        <w:rPr>
          <w:sz w:val="32"/>
          <w:szCs w:val="32"/>
        </w:rPr>
        <w:lastRenderedPageBreak/>
        <w:t>Приложение 1</w:t>
      </w:r>
      <w:bookmarkEnd w:id="263"/>
    </w:p>
    <w:p w:rsidR="00044685" w:rsidRPr="00284122" w:rsidRDefault="00044685" w:rsidP="00640E0B">
      <w:pPr>
        <w:spacing w:line="360" w:lineRule="auto"/>
        <w:jc w:val="center"/>
        <w:rPr>
          <w:b/>
          <w:sz w:val="28"/>
          <w:szCs w:val="28"/>
        </w:rPr>
      </w:pPr>
      <w:r w:rsidRPr="00284122">
        <w:rPr>
          <w:b/>
          <w:sz w:val="28"/>
          <w:szCs w:val="28"/>
        </w:rPr>
        <w:t>Фразы для эксперимента</w:t>
      </w:r>
    </w:p>
    <w:p w:rsidR="009D70A4" w:rsidRPr="00633AB4" w:rsidRDefault="009D70A4" w:rsidP="00236DA3">
      <w:pPr>
        <w:numPr>
          <w:ilvl w:val="0"/>
          <w:numId w:val="7"/>
        </w:numPr>
        <w:spacing w:line="360" w:lineRule="auto"/>
        <w:jc w:val="both"/>
        <w:rPr>
          <w:sz w:val="28"/>
          <w:szCs w:val="28"/>
        </w:rPr>
      </w:pPr>
      <w:r w:rsidRPr="00633AB4">
        <w:rPr>
          <w:sz w:val="28"/>
          <w:szCs w:val="28"/>
        </w:rPr>
        <w:t>Овощей купила мама.</w:t>
      </w:r>
    </w:p>
    <w:p w:rsidR="009D70A4" w:rsidRPr="00633AB4" w:rsidRDefault="009D70A4" w:rsidP="00236DA3">
      <w:pPr>
        <w:numPr>
          <w:ilvl w:val="0"/>
          <w:numId w:val="7"/>
        </w:numPr>
        <w:spacing w:line="360" w:lineRule="auto"/>
        <w:jc w:val="both"/>
        <w:rPr>
          <w:sz w:val="28"/>
          <w:szCs w:val="28"/>
        </w:rPr>
      </w:pPr>
      <w:r w:rsidRPr="00633AB4">
        <w:rPr>
          <w:sz w:val="28"/>
          <w:szCs w:val="28"/>
        </w:rPr>
        <w:t>Овощей купила мама, а не тётя.</w:t>
      </w:r>
    </w:p>
    <w:p w:rsidR="009D70A4" w:rsidRPr="00633AB4" w:rsidRDefault="009D70A4" w:rsidP="00236DA3">
      <w:pPr>
        <w:numPr>
          <w:ilvl w:val="0"/>
          <w:numId w:val="7"/>
        </w:numPr>
        <w:spacing w:line="360" w:lineRule="auto"/>
        <w:jc w:val="both"/>
        <w:rPr>
          <w:sz w:val="28"/>
          <w:szCs w:val="28"/>
        </w:rPr>
      </w:pPr>
      <w:r w:rsidRPr="00633AB4">
        <w:rPr>
          <w:sz w:val="28"/>
          <w:szCs w:val="28"/>
        </w:rPr>
        <w:t>Овощей купила мама, хотя я хотел яблок.</w:t>
      </w:r>
    </w:p>
    <w:p w:rsidR="009D70A4" w:rsidRPr="00633AB4" w:rsidRDefault="009D70A4" w:rsidP="00236DA3">
      <w:pPr>
        <w:numPr>
          <w:ilvl w:val="0"/>
          <w:numId w:val="7"/>
        </w:numPr>
        <w:spacing w:line="360" w:lineRule="auto"/>
        <w:jc w:val="both"/>
        <w:rPr>
          <w:sz w:val="28"/>
          <w:szCs w:val="28"/>
        </w:rPr>
      </w:pPr>
      <w:r w:rsidRPr="00633AB4">
        <w:rPr>
          <w:sz w:val="28"/>
          <w:szCs w:val="28"/>
        </w:rPr>
        <w:t>Президенту пожаловались граждане.</w:t>
      </w:r>
    </w:p>
    <w:p w:rsidR="009D70A4" w:rsidRPr="00633AB4" w:rsidRDefault="009D70A4" w:rsidP="00236DA3">
      <w:pPr>
        <w:numPr>
          <w:ilvl w:val="0"/>
          <w:numId w:val="7"/>
        </w:numPr>
        <w:spacing w:line="360" w:lineRule="auto"/>
        <w:jc w:val="both"/>
        <w:rPr>
          <w:sz w:val="28"/>
          <w:szCs w:val="28"/>
        </w:rPr>
      </w:pPr>
      <w:r w:rsidRPr="00633AB4">
        <w:rPr>
          <w:sz w:val="28"/>
          <w:szCs w:val="28"/>
        </w:rPr>
        <w:t>Президенту пожаловались граждане, но и мэр бы ответил на их претензии.</w:t>
      </w:r>
    </w:p>
    <w:p w:rsidR="009D70A4" w:rsidRPr="00633AB4" w:rsidRDefault="009D70A4" w:rsidP="00236DA3">
      <w:pPr>
        <w:numPr>
          <w:ilvl w:val="0"/>
          <w:numId w:val="7"/>
        </w:numPr>
        <w:spacing w:line="360" w:lineRule="auto"/>
        <w:jc w:val="both"/>
        <w:rPr>
          <w:sz w:val="28"/>
          <w:szCs w:val="28"/>
        </w:rPr>
      </w:pPr>
      <w:r w:rsidRPr="00633AB4">
        <w:rPr>
          <w:sz w:val="28"/>
          <w:szCs w:val="28"/>
        </w:rPr>
        <w:t>Президенту пожаловались граждане, но никак не иммигранты.</w:t>
      </w:r>
    </w:p>
    <w:p w:rsidR="009D70A4" w:rsidRPr="00633AB4" w:rsidRDefault="009D70A4" w:rsidP="00236DA3">
      <w:pPr>
        <w:numPr>
          <w:ilvl w:val="0"/>
          <w:numId w:val="7"/>
        </w:numPr>
        <w:spacing w:line="360" w:lineRule="auto"/>
        <w:jc w:val="both"/>
        <w:rPr>
          <w:sz w:val="28"/>
          <w:szCs w:val="28"/>
        </w:rPr>
      </w:pPr>
      <w:r w:rsidRPr="00633AB4">
        <w:rPr>
          <w:sz w:val="28"/>
          <w:szCs w:val="28"/>
        </w:rPr>
        <w:t>Громко шумит оркестр.</w:t>
      </w:r>
    </w:p>
    <w:p w:rsidR="009D70A4" w:rsidRPr="00633AB4" w:rsidRDefault="009D70A4" w:rsidP="00236DA3">
      <w:pPr>
        <w:numPr>
          <w:ilvl w:val="0"/>
          <w:numId w:val="7"/>
        </w:numPr>
        <w:spacing w:line="360" w:lineRule="auto"/>
        <w:jc w:val="both"/>
        <w:rPr>
          <w:sz w:val="28"/>
          <w:szCs w:val="28"/>
        </w:rPr>
      </w:pPr>
      <w:r w:rsidRPr="00633AB4">
        <w:rPr>
          <w:sz w:val="28"/>
          <w:szCs w:val="28"/>
        </w:rPr>
        <w:t>Громко шумит оркестр, аж в ушах звенит.</w:t>
      </w:r>
    </w:p>
    <w:p w:rsidR="009D70A4" w:rsidRPr="00633AB4" w:rsidRDefault="009D70A4" w:rsidP="00236DA3">
      <w:pPr>
        <w:numPr>
          <w:ilvl w:val="0"/>
          <w:numId w:val="7"/>
        </w:numPr>
        <w:spacing w:line="360" w:lineRule="auto"/>
        <w:jc w:val="both"/>
        <w:rPr>
          <w:sz w:val="28"/>
          <w:szCs w:val="28"/>
        </w:rPr>
      </w:pPr>
      <w:r w:rsidRPr="00633AB4">
        <w:rPr>
          <w:sz w:val="28"/>
          <w:szCs w:val="28"/>
        </w:rPr>
        <w:t>Громко шумит оркестр, а не только скрипка.</w:t>
      </w:r>
    </w:p>
    <w:p w:rsidR="009D70A4" w:rsidRPr="00633AB4" w:rsidRDefault="009D70A4" w:rsidP="00236DA3">
      <w:pPr>
        <w:numPr>
          <w:ilvl w:val="0"/>
          <w:numId w:val="7"/>
        </w:numPr>
        <w:spacing w:line="360" w:lineRule="auto"/>
        <w:jc w:val="both"/>
        <w:rPr>
          <w:sz w:val="28"/>
          <w:szCs w:val="28"/>
        </w:rPr>
      </w:pPr>
      <w:r w:rsidRPr="00633AB4">
        <w:rPr>
          <w:sz w:val="28"/>
          <w:szCs w:val="28"/>
        </w:rPr>
        <w:t>Слабо сверкнула молния.</w:t>
      </w:r>
    </w:p>
    <w:p w:rsidR="009D70A4" w:rsidRPr="00633AB4" w:rsidRDefault="009D70A4" w:rsidP="00236DA3">
      <w:pPr>
        <w:numPr>
          <w:ilvl w:val="0"/>
          <w:numId w:val="7"/>
        </w:numPr>
        <w:spacing w:line="360" w:lineRule="auto"/>
        <w:jc w:val="both"/>
        <w:rPr>
          <w:sz w:val="28"/>
          <w:szCs w:val="28"/>
        </w:rPr>
      </w:pPr>
      <w:r w:rsidRPr="00633AB4">
        <w:rPr>
          <w:sz w:val="28"/>
          <w:szCs w:val="28"/>
        </w:rPr>
        <w:t>Слабо сверкнула молния, я даже не заметил.</w:t>
      </w:r>
    </w:p>
    <w:p w:rsidR="009D70A4" w:rsidRPr="00633AB4" w:rsidRDefault="009D70A4" w:rsidP="00236DA3">
      <w:pPr>
        <w:numPr>
          <w:ilvl w:val="0"/>
          <w:numId w:val="7"/>
        </w:numPr>
        <w:spacing w:line="360" w:lineRule="auto"/>
        <w:jc w:val="both"/>
        <w:rPr>
          <w:sz w:val="28"/>
          <w:szCs w:val="28"/>
        </w:rPr>
      </w:pPr>
      <w:r w:rsidRPr="00633AB4">
        <w:rPr>
          <w:sz w:val="28"/>
          <w:szCs w:val="28"/>
        </w:rPr>
        <w:t>Слабо сверкнула молния, а не вспышка фотоаппарата.</w:t>
      </w:r>
    </w:p>
    <w:p w:rsidR="009D70A4" w:rsidRPr="00633AB4" w:rsidRDefault="009D70A4" w:rsidP="00236DA3">
      <w:pPr>
        <w:numPr>
          <w:ilvl w:val="0"/>
          <w:numId w:val="7"/>
        </w:numPr>
        <w:spacing w:line="360" w:lineRule="auto"/>
        <w:jc w:val="both"/>
        <w:rPr>
          <w:sz w:val="28"/>
          <w:szCs w:val="28"/>
        </w:rPr>
      </w:pPr>
      <w:r w:rsidRPr="00633AB4">
        <w:rPr>
          <w:sz w:val="28"/>
          <w:szCs w:val="28"/>
        </w:rPr>
        <w:t>Смешной выдался день.</w:t>
      </w:r>
    </w:p>
    <w:p w:rsidR="009D70A4" w:rsidRPr="00633AB4" w:rsidRDefault="009D70A4" w:rsidP="00236DA3">
      <w:pPr>
        <w:numPr>
          <w:ilvl w:val="0"/>
          <w:numId w:val="7"/>
        </w:numPr>
        <w:spacing w:line="360" w:lineRule="auto"/>
        <w:jc w:val="both"/>
        <w:rPr>
          <w:sz w:val="28"/>
          <w:szCs w:val="28"/>
        </w:rPr>
      </w:pPr>
      <w:r w:rsidRPr="00633AB4">
        <w:rPr>
          <w:sz w:val="28"/>
          <w:szCs w:val="28"/>
        </w:rPr>
        <w:t>Смешной выдался день, а ночь оказалась временем для раздумий.</w:t>
      </w:r>
    </w:p>
    <w:p w:rsidR="009D70A4" w:rsidRPr="00633AB4" w:rsidRDefault="009D70A4" w:rsidP="00236DA3">
      <w:pPr>
        <w:numPr>
          <w:ilvl w:val="0"/>
          <w:numId w:val="7"/>
        </w:numPr>
        <w:spacing w:line="360" w:lineRule="auto"/>
        <w:jc w:val="both"/>
        <w:rPr>
          <w:sz w:val="28"/>
          <w:szCs w:val="28"/>
        </w:rPr>
      </w:pPr>
      <w:r w:rsidRPr="00633AB4">
        <w:rPr>
          <w:sz w:val="28"/>
          <w:szCs w:val="28"/>
        </w:rPr>
        <w:t>Смешной выдался день, аж настроение поднялось.</w:t>
      </w:r>
    </w:p>
    <w:p w:rsidR="009D70A4" w:rsidRPr="00633AB4" w:rsidRDefault="009D70A4" w:rsidP="00236DA3">
      <w:pPr>
        <w:numPr>
          <w:ilvl w:val="0"/>
          <w:numId w:val="7"/>
        </w:numPr>
        <w:spacing w:line="360" w:lineRule="auto"/>
        <w:jc w:val="both"/>
        <w:rPr>
          <w:sz w:val="28"/>
          <w:szCs w:val="28"/>
        </w:rPr>
      </w:pPr>
      <w:r w:rsidRPr="00633AB4">
        <w:rPr>
          <w:sz w:val="28"/>
          <w:szCs w:val="28"/>
        </w:rPr>
        <w:t>Дорогой купили мы дом.</w:t>
      </w:r>
    </w:p>
    <w:p w:rsidR="009D70A4" w:rsidRPr="00633AB4" w:rsidRDefault="009D70A4" w:rsidP="00236DA3">
      <w:pPr>
        <w:numPr>
          <w:ilvl w:val="0"/>
          <w:numId w:val="7"/>
        </w:numPr>
        <w:spacing w:line="360" w:lineRule="auto"/>
        <w:jc w:val="both"/>
        <w:rPr>
          <w:sz w:val="28"/>
          <w:szCs w:val="28"/>
        </w:rPr>
      </w:pPr>
      <w:r w:rsidRPr="00633AB4">
        <w:rPr>
          <w:sz w:val="28"/>
          <w:szCs w:val="28"/>
        </w:rPr>
        <w:t>Дорогой купили мы дом, хотя квартира вышла бы дороже.</w:t>
      </w:r>
    </w:p>
    <w:p w:rsidR="009D70A4" w:rsidRPr="00633AB4" w:rsidRDefault="009D70A4" w:rsidP="00236DA3">
      <w:pPr>
        <w:numPr>
          <w:ilvl w:val="0"/>
          <w:numId w:val="7"/>
        </w:numPr>
        <w:spacing w:line="360" w:lineRule="auto"/>
        <w:jc w:val="both"/>
        <w:rPr>
          <w:sz w:val="28"/>
          <w:szCs w:val="28"/>
        </w:rPr>
      </w:pPr>
      <w:r w:rsidRPr="00633AB4">
        <w:rPr>
          <w:sz w:val="28"/>
          <w:szCs w:val="28"/>
        </w:rPr>
        <w:t>Дорогой купили мы дом, а не квартиру.</w:t>
      </w:r>
    </w:p>
    <w:p w:rsidR="009D70A4" w:rsidRPr="00633AB4" w:rsidRDefault="009D70A4" w:rsidP="00236DA3">
      <w:pPr>
        <w:numPr>
          <w:ilvl w:val="0"/>
          <w:numId w:val="7"/>
        </w:numPr>
        <w:spacing w:line="360" w:lineRule="auto"/>
        <w:jc w:val="both"/>
        <w:rPr>
          <w:sz w:val="28"/>
          <w:szCs w:val="28"/>
        </w:rPr>
      </w:pPr>
      <w:r w:rsidRPr="00633AB4">
        <w:rPr>
          <w:sz w:val="28"/>
          <w:szCs w:val="28"/>
        </w:rPr>
        <w:t>Рад он быть полезным.</w:t>
      </w:r>
    </w:p>
    <w:p w:rsidR="009D70A4" w:rsidRPr="00633AB4" w:rsidRDefault="009D70A4" w:rsidP="00236DA3">
      <w:pPr>
        <w:numPr>
          <w:ilvl w:val="0"/>
          <w:numId w:val="7"/>
        </w:numPr>
        <w:spacing w:line="360" w:lineRule="auto"/>
        <w:jc w:val="both"/>
        <w:rPr>
          <w:sz w:val="28"/>
          <w:szCs w:val="28"/>
        </w:rPr>
      </w:pPr>
      <w:r w:rsidRPr="00633AB4">
        <w:rPr>
          <w:sz w:val="28"/>
          <w:szCs w:val="28"/>
        </w:rPr>
        <w:t>Рад он быть полезным, но не рад он быть никчёмным.</w:t>
      </w:r>
    </w:p>
    <w:p w:rsidR="009D70A4" w:rsidRPr="00633AB4" w:rsidRDefault="009D70A4" w:rsidP="00236DA3">
      <w:pPr>
        <w:numPr>
          <w:ilvl w:val="0"/>
          <w:numId w:val="7"/>
        </w:numPr>
        <w:spacing w:line="360" w:lineRule="auto"/>
        <w:jc w:val="both"/>
        <w:rPr>
          <w:sz w:val="28"/>
          <w:szCs w:val="28"/>
        </w:rPr>
      </w:pPr>
      <w:r w:rsidRPr="00633AB4">
        <w:rPr>
          <w:sz w:val="28"/>
          <w:szCs w:val="28"/>
        </w:rPr>
        <w:t>Рад он быть полезным, но никак не никчёмным.</w:t>
      </w:r>
    </w:p>
    <w:p w:rsidR="009D70A4" w:rsidRPr="00633AB4" w:rsidRDefault="009D70A4" w:rsidP="00236DA3">
      <w:pPr>
        <w:numPr>
          <w:ilvl w:val="0"/>
          <w:numId w:val="7"/>
        </w:numPr>
        <w:spacing w:line="360" w:lineRule="auto"/>
        <w:jc w:val="both"/>
        <w:rPr>
          <w:sz w:val="28"/>
          <w:szCs w:val="28"/>
        </w:rPr>
      </w:pPr>
      <w:r w:rsidRPr="00633AB4">
        <w:rPr>
          <w:sz w:val="28"/>
          <w:szCs w:val="28"/>
        </w:rPr>
        <w:t>Пришёл он домой.</w:t>
      </w:r>
    </w:p>
    <w:p w:rsidR="009D70A4" w:rsidRPr="00633AB4" w:rsidRDefault="009D70A4" w:rsidP="00236DA3">
      <w:pPr>
        <w:numPr>
          <w:ilvl w:val="0"/>
          <w:numId w:val="7"/>
        </w:numPr>
        <w:spacing w:line="360" w:lineRule="auto"/>
        <w:jc w:val="both"/>
        <w:rPr>
          <w:sz w:val="28"/>
          <w:szCs w:val="28"/>
        </w:rPr>
      </w:pPr>
      <w:r w:rsidRPr="00633AB4">
        <w:rPr>
          <w:sz w:val="28"/>
          <w:szCs w:val="28"/>
        </w:rPr>
        <w:t>Пришёл он домой, а не приехал на машине.</w:t>
      </w:r>
    </w:p>
    <w:p w:rsidR="009D70A4" w:rsidRPr="00633AB4" w:rsidRDefault="009D70A4" w:rsidP="00236DA3">
      <w:pPr>
        <w:numPr>
          <w:ilvl w:val="0"/>
          <w:numId w:val="7"/>
        </w:numPr>
        <w:spacing w:line="360" w:lineRule="auto"/>
        <w:jc w:val="both"/>
        <w:rPr>
          <w:sz w:val="28"/>
          <w:szCs w:val="28"/>
        </w:rPr>
      </w:pPr>
      <w:r w:rsidRPr="00633AB4">
        <w:rPr>
          <w:sz w:val="28"/>
          <w:szCs w:val="28"/>
        </w:rPr>
        <w:t>Пришёл он домой, а не к друзьям.</w:t>
      </w:r>
    </w:p>
    <w:p w:rsidR="009D70A4" w:rsidRPr="00633AB4" w:rsidRDefault="009D70A4" w:rsidP="00236DA3">
      <w:pPr>
        <w:numPr>
          <w:ilvl w:val="0"/>
          <w:numId w:val="7"/>
        </w:numPr>
        <w:spacing w:line="360" w:lineRule="auto"/>
        <w:jc w:val="both"/>
        <w:rPr>
          <w:sz w:val="28"/>
          <w:szCs w:val="28"/>
        </w:rPr>
      </w:pPr>
      <w:r w:rsidRPr="00633AB4">
        <w:rPr>
          <w:sz w:val="28"/>
          <w:szCs w:val="28"/>
        </w:rPr>
        <w:t>Умер кот соседский.</w:t>
      </w:r>
    </w:p>
    <w:p w:rsidR="009D70A4" w:rsidRPr="00633AB4" w:rsidRDefault="009D70A4" w:rsidP="00236DA3">
      <w:pPr>
        <w:numPr>
          <w:ilvl w:val="0"/>
          <w:numId w:val="7"/>
        </w:numPr>
        <w:spacing w:line="360" w:lineRule="auto"/>
        <w:jc w:val="both"/>
        <w:rPr>
          <w:sz w:val="28"/>
          <w:szCs w:val="28"/>
        </w:rPr>
      </w:pPr>
      <w:r w:rsidRPr="00633AB4">
        <w:rPr>
          <w:sz w:val="28"/>
          <w:szCs w:val="28"/>
        </w:rPr>
        <w:lastRenderedPageBreak/>
        <w:t>Умер кот соседский, а не попугай.</w:t>
      </w:r>
    </w:p>
    <w:p w:rsidR="009D70A4" w:rsidRPr="00633AB4" w:rsidRDefault="009D70A4" w:rsidP="00236DA3">
      <w:pPr>
        <w:numPr>
          <w:ilvl w:val="0"/>
          <w:numId w:val="7"/>
        </w:numPr>
        <w:spacing w:line="360" w:lineRule="auto"/>
        <w:jc w:val="both"/>
        <w:rPr>
          <w:sz w:val="28"/>
          <w:szCs w:val="28"/>
        </w:rPr>
      </w:pPr>
      <w:r w:rsidRPr="00633AB4">
        <w:rPr>
          <w:sz w:val="28"/>
          <w:szCs w:val="28"/>
        </w:rPr>
        <w:t>Умер кот соседский, а мы думали он на даче.</w:t>
      </w:r>
    </w:p>
    <w:p w:rsidR="009D70A4" w:rsidRPr="00633AB4" w:rsidRDefault="009D70A4" w:rsidP="00236DA3">
      <w:pPr>
        <w:numPr>
          <w:ilvl w:val="0"/>
          <w:numId w:val="7"/>
        </w:numPr>
        <w:spacing w:line="360" w:lineRule="auto"/>
        <w:jc w:val="both"/>
        <w:rPr>
          <w:sz w:val="28"/>
          <w:szCs w:val="28"/>
        </w:rPr>
      </w:pPr>
      <w:r w:rsidRPr="00633AB4">
        <w:rPr>
          <w:sz w:val="28"/>
          <w:szCs w:val="28"/>
        </w:rPr>
        <w:t>Лилась водка рекой.</w:t>
      </w:r>
    </w:p>
    <w:p w:rsidR="009D70A4" w:rsidRPr="00633AB4" w:rsidRDefault="009D70A4" w:rsidP="00236DA3">
      <w:pPr>
        <w:numPr>
          <w:ilvl w:val="0"/>
          <w:numId w:val="7"/>
        </w:numPr>
        <w:spacing w:line="360" w:lineRule="auto"/>
        <w:jc w:val="both"/>
        <w:rPr>
          <w:sz w:val="28"/>
          <w:szCs w:val="28"/>
        </w:rPr>
      </w:pPr>
      <w:r w:rsidRPr="00633AB4">
        <w:rPr>
          <w:sz w:val="28"/>
          <w:szCs w:val="28"/>
        </w:rPr>
        <w:t>Лилась водка рекой, но никак не шампанское.</w:t>
      </w:r>
    </w:p>
    <w:p w:rsidR="009D70A4" w:rsidRPr="00633AB4" w:rsidRDefault="009D70A4" w:rsidP="00236DA3">
      <w:pPr>
        <w:numPr>
          <w:ilvl w:val="0"/>
          <w:numId w:val="7"/>
        </w:numPr>
        <w:spacing w:line="360" w:lineRule="auto"/>
        <w:jc w:val="both"/>
        <w:rPr>
          <w:sz w:val="28"/>
          <w:szCs w:val="28"/>
        </w:rPr>
      </w:pPr>
      <w:r w:rsidRPr="00633AB4">
        <w:rPr>
          <w:sz w:val="28"/>
          <w:szCs w:val="28"/>
        </w:rPr>
        <w:t>Лилась водка рекой, потому что мы купили три ящика.</w:t>
      </w:r>
    </w:p>
    <w:p w:rsidR="009D70A4" w:rsidRPr="00633AB4" w:rsidRDefault="009D70A4" w:rsidP="00236DA3">
      <w:pPr>
        <w:numPr>
          <w:ilvl w:val="0"/>
          <w:numId w:val="7"/>
        </w:numPr>
        <w:spacing w:line="360" w:lineRule="auto"/>
        <w:jc w:val="both"/>
        <w:rPr>
          <w:sz w:val="28"/>
          <w:szCs w:val="28"/>
        </w:rPr>
      </w:pPr>
      <w:r w:rsidRPr="00633AB4">
        <w:rPr>
          <w:sz w:val="28"/>
          <w:szCs w:val="28"/>
        </w:rPr>
        <w:t>На двести пунктов упал вчера курс доллара.</w:t>
      </w:r>
    </w:p>
    <w:p w:rsidR="009D70A4" w:rsidRPr="00633AB4" w:rsidRDefault="009D70A4" w:rsidP="00236DA3">
      <w:pPr>
        <w:numPr>
          <w:ilvl w:val="0"/>
          <w:numId w:val="7"/>
        </w:numPr>
        <w:spacing w:line="360" w:lineRule="auto"/>
        <w:jc w:val="both"/>
        <w:rPr>
          <w:sz w:val="28"/>
          <w:szCs w:val="28"/>
        </w:rPr>
      </w:pPr>
      <w:r w:rsidRPr="00633AB4">
        <w:rPr>
          <w:sz w:val="28"/>
          <w:szCs w:val="28"/>
        </w:rPr>
        <w:t>На двести пунктов упал вчера курс доллара, хотя обещали на сто.</w:t>
      </w:r>
    </w:p>
    <w:p w:rsidR="009D70A4" w:rsidRPr="00633AB4" w:rsidRDefault="009D70A4" w:rsidP="00236DA3">
      <w:pPr>
        <w:numPr>
          <w:ilvl w:val="0"/>
          <w:numId w:val="7"/>
        </w:numPr>
        <w:spacing w:line="360" w:lineRule="auto"/>
        <w:jc w:val="both"/>
        <w:rPr>
          <w:sz w:val="28"/>
          <w:szCs w:val="28"/>
        </w:rPr>
      </w:pPr>
      <w:r w:rsidRPr="00633AB4">
        <w:rPr>
          <w:sz w:val="28"/>
          <w:szCs w:val="28"/>
        </w:rPr>
        <w:t>На двести пунктов упал вчера курс доллара, а не евро.</w:t>
      </w:r>
    </w:p>
    <w:p w:rsidR="009D70A4" w:rsidRPr="00633AB4" w:rsidRDefault="009D70A4" w:rsidP="00236DA3">
      <w:pPr>
        <w:numPr>
          <w:ilvl w:val="0"/>
          <w:numId w:val="7"/>
        </w:numPr>
        <w:spacing w:line="360" w:lineRule="auto"/>
        <w:jc w:val="both"/>
        <w:rPr>
          <w:sz w:val="28"/>
          <w:szCs w:val="28"/>
        </w:rPr>
      </w:pPr>
      <w:r w:rsidRPr="00633AB4">
        <w:rPr>
          <w:sz w:val="28"/>
          <w:szCs w:val="28"/>
        </w:rPr>
        <w:t>Весело смотрит на меня твой друг.</w:t>
      </w:r>
    </w:p>
    <w:p w:rsidR="009D70A4" w:rsidRPr="00633AB4" w:rsidRDefault="009D70A4" w:rsidP="00236DA3">
      <w:pPr>
        <w:numPr>
          <w:ilvl w:val="0"/>
          <w:numId w:val="7"/>
        </w:numPr>
        <w:spacing w:line="360" w:lineRule="auto"/>
        <w:jc w:val="both"/>
        <w:rPr>
          <w:sz w:val="28"/>
          <w:szCs w:val="28"/>
        </w:rPr>
      </w:pPr>
      <w:r w:rsidRPr="00633AB4">
        <w:rPr>
          <w:sz w:val="28"/>
          <w:szCs w:val="28"/>
        </w:rPr>
        <w:t>Весело смотрит на меня твой друг, но никак не укоризненно.</w:t>
      </w:r>
    </w:p>
    <w:p w:rsidR="009D70A4" w:rsidRPr="00633AB4" w:rsidRDefault="009D70A4" w:rsidP="00236DA3">
      <w:pPr>
        <w:numPr>
          <w:ilvl w:val="0"/>
          <w:numId w:val="7"/>
        </w:numPr>
        <w:spacing w:line="360" w:lineRule="auto"/>
        <w:jc w:val="both"/>
        <w:rPr>
          <w:sz w:val="28"/>
          <w:szCs w:val="28"/>
        </w:rPr>
      </w:pPr>
      <w:r w:rsidRPr="00633AB4">
        <w:rPr>
          <w:sz w:val="28"/>
          <w:szCs w:val="28"/>
        </w:rPr>
        <w:t>Весело смотрит на меня твой друг, а мама бросила гневный взгляд.</w:t>
      </w:r>
    </w:p>
    <w:p w:rsidR="009D70A4" w:rsidRPr="00633AB4" w:rsidRDefault="009D70A4" w:rsidP="00236DA3">
      <w:pPr>
        <w:numPr>
          <w:ilvl w:val="0"/>
          <w:numId w:val="7"/>
        </w:numPr>
        <w:spacing w:line="360" w:lineRule="auto"/>
        <w:jc w:val="both"/>
        <w:rPr>
          <w:sz w:val="28"/>
          <w:szCs w:val="28"/>
        </w:rPr>
      </w:pPr>
      <w:r w:rsidRPr="00633AB4">
        <w:rPr>
          <w:sz w:val="28"/>
          <w:szCs w:val="28"/>
        </w:rPr>
        <w:t>Выглядела бабушка сердито.</w:t>
      </w:r>
    </w:p>
    <w:p w:rsidR="009D70A4" w:rsidRPr="00633AB4" w:rsidRDefault="009D70A4" w:rsidP="00236DA3">
      <w:pPr>
        <w:numPr>
          <w:ilvl w:val="0"/>
          <w:numId w:val="7"/>
        </w:numPr>
        <w:spacing w:line="360" w:lineRule="auto"/>
        <w:jc w:val="both"/>
        <w:rPr>
          <w:sz w:val="28"/>
          <w:szCs w:val="28"/>
        </w:rPr>
      </w:pPr>
      <w:r w:rsidRPr="00633AB4">
        <w:rPr>
          <w:sz w:val="28"/>
          <w:szCs w:val="28"/>
        </w:rPr>
        <w:t>Выглядела бабушка сердито, хоть и крепко обняла меня.</w:t>
      </w:r>
    </w:p>
    <w:p w:rsidR="009D70A4" w:rsidRPr="00633AB4" w:rsidRDefault="009D70A4" w:rsidP="00236DA3">
      <w:pPr>
        <w:numPr>
          <w:ilvl w:val="0"/>
          <w:numId w:val="7"/>
        </w:numPr>
        <w:spacing w:line="360" w:lineRule="auto"/>
        <w:jc w:val="both"/>
        <w:rPr>
          <w:sz w:val="28"/>
          <w:szCs w:val="28"/>
        </w:rPr>
      </w:pPr>
      <w:r w:rsidRPr="00633AB4">
        <w:rPr>
          <w:sz w:val="28"/>
          <w:szCs w:val="28"/>
        </w:rPr>
        <w:t>Выглядела бабушка сердито, но точно не дедушка.</w:t>
      </w:r>
    </w:p>
    <w:p w:rsidR="009D70A4" w:rsidRPr="00633AB4" w:rsidRDefault="009D70A4" w:rsidP="00236DA3">
      <w:pPr>
        <w:numPr>
          <w:ilvl w:val="0"/>
          <w:numId w:val="7"/>
        </w:numPr>
        <w:spacing w:line="360" w:lineRule="auto"/>
        <w:jc w:val="both"/>
        <w:rPr>
          <w:sz w:val="28"/>
          <w:szCs w:val="28"/>
        </w:rPr>
      </w:pPr>
      <w:r w:rsidRPr="00633AB4">
        <w:rPr>
          <w:sz w:val="28"/>
          <w:szCs w:val="28"/>
        </w:rPr>
        <w:t>Подошла кошка с недоверием.</w:t>
      </w:r>
    </w:p>
    <w:p w:rsidR="009D70A4" w:rsidRPr="00633AB4" w:rsidRDefault="009D70A4" w:rsidP="00236DA3">
      <w:pPr>
        <w:numPr>
          <w:ilvl w:val="0"/>
          <w:numId w:val="7"/>
        </w:numPr>
        <w:spacing w:line="360" w:lineRule="auto"/>
        <w:jc w:val="both"/>
        <w:rPr>
          <w:sz w:val="28"/>
          <w:szCs w:val="28"/>
        </w:rPr>
      </w:pPr>
      <w:r w:rsidRPr="00633AB4">
        <w:rPr>
          <w:sz w:val="28"/>
          <w:szCs w:val="28"/>
        </w:rPr>
        <w:t>Подошла кошка с недоверием, хотя совсем недавно она мурлыкала на всю комнату.</w:t>
      </w:r>
    </w:p>
    <w:p w:rsidR="009D70A4" w:rsidRPr="00633AB4" w:rsidRDefault="009D70A4" w:rsidP="00236DA3">
      <w:pPr>
        <w:numPr>
          <w:ilvl w:val="0"/>
          <w:numId w:val="7"/>
        </w:numPr>
        <w:spacing w:line="360" w:lineRule="auto"/>
        <w:jc w:val="both"/>
        <w:rPr>
          <w:sz w:val="28"/>
          <w:szCs w:val="28"/>
        </w:rPr>
      </w:pPr>
      <w:r w:rsidRPr="00633AB4">
        <w:rPr>
          <w:sz w:val="28"/>
          <w:szCs w:val="28"/>
        </w:rPr>
        <w:t>Подошла кошка с недоверием, а собака просила ласки.</w:t>
      </w:r>
    </w:p>
    <w:p w:rsidR="009D70A4" w:rsidRPr="00633AB4" w:rsidRDefault="009D70A4" w:rsidP="00236DA3">
      <w:pPr>
        <w:numPr>
          <w:ilvl w:val="0"/>
          <w:numId w:val="7"/>
        </w:numPr>
        <w:spacing w:line="360" w:lineRule="auto"/>
        <w:jc w:val="both"/>
        <w:rPr>
          <w:sz w:val="28"/>
          <w:szCs w:val="28"/>
        </w:rPr>
      </w:pPr>
      <w:r w:rsidRPr="00633AB4">
        <w:rPr>
          <w:sz w:val="28"/>
          <w:szCs w:val="28"/>
        </w:rPr>
        <w:t>Вася на почту пошёл.</w:t>
      </w:r>
    </w:p>
    <w:p w:rsidR="009D70A4" w:rsidRPr="00633AB4" w:rsidRDefault="009D70A4" w:rsidP="00236DA3">
      <w:pPr>
        <w:numPr>
          <w:ilvl w:val="0"/>
          <w:numId w:val="7"/>
        </w:numPr>
        <w:spacing w:line="360" w:lineRule="auto"/>
        <w:jc w:val="both"/>
        <w:rPr>
          <w:sz w:val="28"/>
          <w:szCs w:val="28"/>
        </w:rPr>
      </w:pPr>
      <w:r w:rsidRPr="00633AB4">
        <w:rPr>
          <w:sz w:val="28"/>
          <w:szCs w:val="28"/>
        </w:rPr>
        <w:t>Вася на почту пошёл, хотя надо было в Пенсионный Фонд.</w:t>
      </w:r>
    </w:p>
    <w:p w:rsidR="009D70A4" w:rsidRPr="00633AB4" w:rsidRDefault="009D70A4" w:rsidP="00236DA3">
      <w:pPr>
        <w:numPr>
          <w:ilvl w:val="0"/>
          <w:numId w:val="7"/>
        </w:numPr>
        <w:spacing w:line="360" w:lineRule="auto"/>
        <w:jc w:val="both"/>
        <w:rPr>
          <w:sz w:val="28"/>
          <w:szCs w:val="28"/>
        </w:rPr>
      </w:pPr>
      <w:r w:rsidRPr="00633AB4">
        <w:rPr>
          <w:sz w:val="28"/>
          <w:szCs w:val="28"/>
        </w:rPr>
        <w:t>Вася на почту пошёл, но не дошёл.</w:t>
      </w:r>
    </w:p>
    <w:p w:rsidR="009D70A4" w:rsidRPr="00633AB4" w:rsidRDefault="009D70A4" w:rsidP="00236DA3">
      <w:pPr>
        <w:numPr>
          <w:ilvl w:val="0"/>
          <w:numId w:val="7"/>
        </w:numPr>
        <w:spacing w:line="360" w:lineRule="auto"/>
        <w:jc w:val="both"/>
        <w:rPr>
          <w:sz w:val="28"/>
          <w:szCs w:val="28"/>
        </w:rPr>
      </w:pPr>
      <w:r w:rsidRPr="00633AB4">
        <w:rPr>
          <w:sz w:val="28"/>
          <w:szCs w:val="28"/>
        </w:rPr>
        <w:t>Его родственники домой поехали.</w:t>
      </w:r>
    </w:p>
    <w:p w:rsidR="009D70A4" w:rsidRPr="00633AB4" w:rsidRDefault="009D70A4" w:rsidP="00236DA3">
      <w:pPr>
        <w:numPr>
          <w:ilvl w:val="0"/>
          <w:numId w:val="7"/>
        </w:numPr>
        <w:spacing w:line="360" w:lineRule="auto"/>
        <w:jc w:val="both"/>
        <w:rPr>
          <w:sz w:val="28"/>
          <w:szCs w:val="28"/>
        </w:rPr>
      </w:pPr>
      <w:r w:rsidRPr="00633AB4">
        <w:rPr>
          <w:sz w:val="28"/>
          <w:szCs w:val="28"/>
        </w:rPr>
        <w:t>Его родственники домой поехали, а не к нам в гости.</w:t>
      </w:r>
    </w:p>
    <w:p w:rsidR="009D70A4" w:rsidRPr="00633AB4" w:rsidRDefault="009D70A4" w:rsidP="00236DA3">
      <w:pPr>
        <w:numPr>
          <w:ilvl w:val="0"/>
          <w:numId w:val="7"/>
        </w:numPr>
        <w:spacing w:line="360" w:lineRule="auto"/>
        <w:jc w:val="both"/>
        <w:rPr>
          <w:sz w:val="28"/>
          <w:szCs w:val="28"/>
        </w:rPr>
      </w:pPr>
      <w:r w:rsidRPr="00633AB4">
        <w:rPr>
          <w:sz w:val="28"/>
          <w:szCs w:val="28"/>
        </w:rPr>
        <w:t>Его родственники домой поехали, а друзья остались ночевать.</w:t>
      </w:r>
    </w:p>
    <w:p w:rsidR="009D70A4" w:rsidRPr="00633AB4" w:rsidRDefault="009D70A4" w:rsidP="00236DA3">
      <w:pPr>
        <w:numPr>
          <w:ilvl w:val="0"/>
          <w:numId w:val="7"/>
        </w:numPr>
        <w:spacing w:line="360" w:lineRule="auto"/>
        <w:jc w:val="both"/>
        <w:rPr>
          <w:sz w:val="28"/>
          <w:szCs w:val="28"/>
        </w:rPr>
      </w:pPr>
      <w:r w:rsidRPr="00633AB4">
        <w:rPr>
          <w:sz w:val="28"/>
          <w:szCs w:val="28"/>
        </w:rPr>
        <w:t>Появился в супермаркете свежий сыр.</w:t>
      </w:r>
    </w:p>
    <w:p w:rsidR="009D70A4" w:rsidRPr="00633AB4" w:rsidRDefault="009D70A4" w:rsidP="00236DA3">
      <w:pPr>
        <w:numPr>
          <w:ilvl w:val="0"/>
          <w:numId w:val="7"/>
        </w:numPr>
        <w:spacing w:line="360" w:lineRule="auto"/>
        <w:jc w:val="both"/>
        <w:rPr>
          <w:sz w:val="28"/>
          <w:szCs w:val="28"/>
        </w:rPr>
      </w:pPr>
      <w:r w:rsidRPr="00633AB4">
        <w:rPr>
          <w:sz w:val="28"/>
          <w:szCs w:val="28"/>
        </w:rPr>
        <w:t>Появился в супермаркете свежий сыр, хотя мы уже и не надеялись.</w:t>
      </w:r>
    </w:p>
    <w:p w:rsidR="009D70A4" w:rsidRPr="00633AB4" w:rsidRDefault="009D70A4" w:rsidP="00236DA3">
      <w:pPr>
        <w:numPr>
          <w:ilvl w:val="0"/>
          <w:numId w:val="7"/>
        </w:numPr>
        <w:spacing w:line="360" w:lineRule="auto"/>
        <w:jc w:val="both"/>
        <w:rPr>
          <w:sz w:val="28"/>
          <w:szCs w:val="28"/>
        </w:rPr>
      </w:pPr>
      <w:r w:rsidRPr="00633AB4">
        <w:rPr>
          <w:sz w:val="28"/>
          <w:szCs w:val="28"/>
        </w:rPr>
        <w:t>Появился в супермаркете свежий сыр, но не молоко.</w:t>
      </w:r>
    </w:p>
    <w:p w:rsidR="009D70A4" w:rsidRPr="00633AB4" w:rsidRDefault="009D70A4" w:rsidP="00236DA3">
      <w:pPr>
        <w:numPr>
          <w:ilvl w:val="0"/>
          <w:numId w:val="7"/>
        </w:numPr>
        <w:spacing w:line="360" w:lineRule="auto"/>
        <w:jc w:val="both"/>
        <w:rPr>
          <w:sz w:val="28"/>
          <w:szCs w:val="28"/>
        </w:rPr>
      </w:pPr>
      <w:r w:rsidRPr="00633AB4">
        <w:rPr>
          <w:sz w:val="28"/>
          <w:szCs w:val="28"/>
        </w:rPr>
        <w:t>Привёл друзей в кафе сослуживец.</w:t>
      </w:r>
    </w:p>
    <w:p w:rsidR="009D70A4" w:rsidRPr="00633AB4" w:rsidRDefault="009D70A4" w:rsidP="00236DA3">
      <w:pPr>
        <w:numPr>
          <w:ilvl w:val="0"/>
          <w:numId w:val="7"/>
        </w:numPr>
        <w:spacing w:line="360" w:lineRule="auto"/>
        <w:jc w:val="both"/>
        <w:rPr>
          <w:sz w:val="28"/>
          <w:szCs w:val="28"/>
        </w:rPr>
      </w:pPr>
      <w:r w:rsidRPr="00633AB4">
        <w:rPr>
          <w:sz w:val="28"/>
          <w:szCs w:val="28"/>
        </w:rPr>
        <w:lastRenderedPageBreak/>
        <w:t>Привёл друзей в кафе сослуживец, да так там и остался.</w:t>
      </w:r>
    </w:p>
    <w:p w:rsidR="00044685" w:rsidRPr="00633AB4" w:rsidRDefault="009D70A4" w:rsidP="00236DA3">
      <w:pPr>
        <w:numPr>
          <w:ilvl w:val="0"/>
          <w:numId w:val="7"/>
        </w:numPr>
        <w:spacing w:line="360" w:lineRule="auto"/>
        <w:jc w:val="both"/>
        <w:rPr>
          <w:sz w:val="28"/>
          <w:szCs w:val="28"/>
        </w:rPr>
      </w:pPr>
      <w:r w:rsidRPr="00633AB4">
        <w:rPr>
          <w:sz w:val="28"/>
          <w:szCs w:val="28"/>
        </w:rPr>
        <w:t>Привёл друзей в кафе сослуживец, а не начальник.</w:t>
      </w:r>
    </w:p>
    <w:p w:rsidR="009D70A4" w:rsidRPr="00633AB4" w:rsidRDefault="009D70A4" w:rsidP="00236DA3">
      <w:pPr>
        <w:numPr>
          <w:ilvl w:val="0"/>
          <w:numId w:val="7"/>
        </w:numPr>
        <w:spacing w:line="360" w:lineRule="auto"/>
        <w:jc w:val="both"/>
        <w:rPr>
          <w:sz w:val="28"/>
          <w:szCs w:val="28"/>
        </w:rPr>
      </w:pPr>
      <w:r w:rsidRPr="00633AB4">
        <w:rPr>
          <w:sz w:val="28"/>
          <w:szCs w:val="28"/>
        </w:rPr>
        <w:t>Успокоил детей местный врач.</w:t>
      </w:r>
    </w:p>
    <w:p w:rsidR="009D70A4" w:rsidRPr="00633AB4" w:rsidRDefault="009D70A4" w:rsidP="00236DA3">
      <w:pPr>
        <w:numPr>
          <w:ilvl w:val="0"/>
          <w:numId w:val="7"/>
        </w:numPr>
        <w:spacing w:line="360" w:lineRule="auto"/>
        <w:jc w:val="both"/>
        <w:rPr>
          <w:sz w:val="28"/>
          <w:szCs w:val="28"/>
        </w:rPr>
      </w:pPr>
      <w:r w:rsidRPr="00633AB4">
        <w:rPr>
          <w:sz w:val="28"/>
          <w:szCs w:val="28"/>
        </w:rPr>
        <w:t>Успокоил детей местный врач, рассказав им сказку.</w:t>
      </w:r>
    </w:p>
    <w:p w:rsidR="009D70A4" w:rsidRPr="00633AB4" w:rsidRDefault="009D70A4" w:rsidP="00236DA3">
      <w:pPr>
        <w:numPr>
          <w:ilvl w:val="0"/>
          <w:numId w:val="7"/>
        </w:numPr>
        <w:spacing w:line="360" w:lineRule="auto"/>
        <w:jc w:val="both"/>
        <w:rPr>
          <w:sz w:val="28"/>
          <w:szCs w:val="28"/>
        </w:rPr>
      </w:pPr>
      <w:r w:rsidRPr="00633AB4">
        <w:rPr>
          <w:sz w:val="28"/>
          <w:szCs w:val="28"/>
        </w:rPr>
        <w:t>Успокоил детей местный врач, хотя это была обязанность медсестры.</w:t>
      </w:r>
    </w:p>
    <w:p w:rsidR="009D70A4" w:rsidRPr="00633AB4" w:rsidRDefault="009D70A4" w:rsidP="00236DA3">
      <w:pPr>
        <w:numPr>
          <w:ilvl w:val="0"/>
          <w:numId w:val="7"/>
        </w:numPr>
        <w:spacing w:line="360" w:lineRule="auto"/>
        <w:jc w:val="both"/>
        <w:rPr>
          <w:sz w:val="28"/>
          <w:szCs w:val="28"/>
        </w:rPr>
      </w:pPr>
      <w:r w:rsidRPr="00633AB4">
        <w:rPr>
          <w:sz w:val="28"/>
          <w:szCs w:val="28"/>
        </w:rPr>
        <w:t>Клоун весёлый приехал.</w:t>
      </w:r>
    </w:p>
    <w:p w:rsidR="009D70A4" w:rsidRPr="00633AB4" w:rsidRDefault="009D70A4" w:rsidP="00236DA3">
      <w:pPr>
        <w:numPr>
          <w:ilvl w:val="0"/>
          <w:numId w:val="7"/>
        </w:numPr>
        <w:spacing w:line="360" w:lineRule="auto"/>
        <w:jc w:val="both"/>
        <w:rPr>
          <w:sz w:val="28"/>
          <w:szCs w:val="28"/>
        </w:rPr>
      </w:pPr>
      <w:r w:rsidRPr="00633AB4">
        <w:rPr>
          <w:sz w:val="28"/>
          <w:szCs w:val="28"/>
        </w:rPr>
        <w:t>Клоун весёлый приехал, хотя мы ждали только акробата.</w:t>
      </w:r>
    </w:p>
    <w:p w:rsidR="00044685" w:rsidRPr="00633AB4" w:rsidRDefault="009D70A4" w:rsidP="00236DA3">
      <w:pPr>
        <w:numPr>
          <w:ilvl w:val="0"/>
          <w:numId w:val="7"/>
        </w:numPr>
        <w:spacing w:line="360" w:lineRule="auto"/>
        <w:jc w:val="both"/>
        <w:rPr>
          <w:sz w:val="28"/>
          <w:szCs w:val="28"/>
          <w:u w:val="single"/>
          <w:shd w:val="clear" w:color="auto" w:fill="FFFFFF"/>
        </w:rPr>
      </w:pPr>
      <w:r w:rsidRPr="00633AB4">
        <w:rPr>
          <w:sz w:val="28"/>
          <w:szCs w:val="28"/>
        </w:rPr>
        <w:t>Клоун весёлый приехал, хотя мы уже и не ждали.</w:t>
      </w:r>
    </w:p>
    <w:p w:rsidR="009D70A4" w:rsidRPr="00633AB4" w:rsidRDefault="009D70A4" w:rsidP="00236DA3">
      <w:pPr>
        <w:numPr>
          <w:ilvl w:val="0"/>
          <w:numId w:val="7"/>
        </w:numPr>
        <w:spacing w:line="360" w:lineRule="auto"/>
        <w:jc w:val="both"/>
        <w:rPr>
          <w:sz w:val="28"/>
          <w:szCs w:val="28"/>
        </w:rPr>
      </w:pPr>
      <w:r w:rsidRPr="00633AB4">
        <w:rPr>
          <w:sz w:val="28"/>
          <w:szCs w:val="28"/>
          <w:shd w:val="clear" w:color="auto" w:fill="FFFFFF"/>
        </w:rPr>
        <w:t>Иван не подарил</w:t>
      </w:r>
      <w:r w:rsidRPr="00633AB4">
        <w:rPr>
          <w:rStyle w:val="a5"/>
          <w:sz w:val="28"/>
          <w:szCs w:val="28"/>
          <w:shd w:val="clear" w:color="auto" w:fill="FFFFFF"/>
        </w:rPr>
        <w:t> </w:t>
      </w:r>
      <w:r w:rsidRPr="00633AB4">
        <w:rPr>
          <w:sz w:val="28"/>
          <w:szCs w:val="28"/>
          <w:shd w:val="clear" w:color="auto" w:fill="FFFFFF"/>
        </w:rPr>
        <w:t>матери свою новую книгу.</w:t>
      </w:r>
    </w:p>
    <w:p w:rsidR="009D70A4" w:rsidRPr="00633AB4" w:rsidRDefault="009D70A4" w:rsidP="00236DA3">
      <w:pPr>
        <w:numPr>
          <w:ilvl w:val="0"/>
          <w:numId w:val="7"/>
        </w:numPr>
        <w:spacing w:line="360" w:lineRule="auto"/>
        <w:jc w:val="both"/>
        <w:rPr>
          <w:sz w:val="28"/>
          <w:szCs w:val="28"/>
        </w:rPr>
      </w:pPr>
      <w:r w:rsidRPr="00633AB4">
        <w:rPr>
          <w:sz w:val="28"/>
          <w:szCs w:val="28"/>
          <w:shd w:val="clear" w:color="auto" w:fill="FFFFFF"/>
        </w:rPr>
        <w:t>Д</w:t>
      </w:r>
      <w:r w:rsidRPr="00633AB4">
        <w:rPr>
          <w:sz w:val="28"/>
          <w:szCs w:val="28"/>
        </w:rPr>
        <w:t>рузья не ожидали подлости.</w:t>
      </w:r>
    </w:p>
    <w:p w:rsidR="009D70A4" w:rsidRPr="00633AB4" w:rsidRDefault="009D70A4" w:rsidP="00236DA3">
      <w:pPr>
        <w:numPr>
          <w:ilvl w:val="0"/>
          <w:numId w:val="7"/>
        </w:numPr>
        <w:spacing w:line="360" w:lineRule="auto"/>
        <w:jc w:val="both"/>
        <w:rPr>
          <w:sz w:val="28"/>
          <w:szCs w:val="28"/>
          <w:u w:val="single"/>
          <w:shd w:val="clear" w:color="auto" w:fill="FFFFFF"/>
        </w:rPr>
      </w:pPr>
      <w:r w:rsidRPr="00633AB4">
        <w:rPr>
          <w:sz w:val="28"/>
          <w:szCs w:val="28"/>
          <w:shd w:val="clear" w:color="auto" w:fill="FFFFFF"/>
        </w:rPr>
        <w:t>Д</w:t>
      </w:r>
      <w:r w:rsidRPr="00633AB4">
        <w:rPr>
          <w:sz w:val="28"/>
          <w:szCs w:val="28"/>
        </w:rPr>
        <w:t>рузья не ожидали подлости от близкого им человека.</w:t>
      </w:r>
    </w:p>
    <w:p w:rsidR="009D70A4" w:rsidRPr="00633AB4" w:rsidRDefault="009D70A4" w:rsidP="00236DA3">
      <w:pPr>
        <w:numPr>
          <w:ilvl w:val="0"/>
          <w:numId w:val="7"/>
        </w:numPr>
        <w:spacing w:line="360" w:lineRule="auto"/>
        <w:jc w:val="both"/>
        <w:rPr>
          <w:sz w:val="28"/>
          <w:szCs w:val="28"/>
          <w:u w:val="single"/>
          <w:shd w:val="clear" w:color="auto" w:fill="FFFFFF"/>
        </w:rPr>
      </w:pPr>
      <w:r w:rsidRPr="00633AB4">
        <w:rPr>
          <w:sz w:val="28"/>
          <w:szCs w:val="28"/>
        </w:rPr>
        <w:t>Жители не рассказали про местные обычаи.</w:t>
      </w:r>
    </w:p>
    <w:p w:rsidR="009D70A4" w:rsidRPr="00633AB4" w:rsidRDefault="009D70A4" w:rsidP="00236DA3">
      <w:pPr>
        <w:numPr>
          <w:ilvl w:val="0"/>
          <w:numId w:val="7"/>
        </w:numPr>
        <w:spacing w:line="360" w:lineRule="auto"/>
        <w:jc w:val="both"/>
        <w:rPr>
          <w:sz w:val="28"/>
          <w:szCs w:val="28"/>
          <w:u w:val="single"/>
          <w:shd w:val="clear" w:color="auto" w:fill="FFFFFF"/>
        </w:rPr>
      </w:pPr>
      <w:r w:rsidRPr="00633AB4">
        <w:rPr>
          <w:sz w:val="28"/>
          <w:szCs w:val="28"/>
        </w:rPr>
        <w:t>Жители не рассказали про местные обычаи, хотя давно обещали это сделать.</w:t>
      </w:r>
    </w:p>
    <w:p w:rsidR="009D70A4" w:rsidRPr="00633AB4" w:rsidRDefault="009D70A4" w:rsidP="00236DA3">
      <w:pPr>
        <w:numPr>
          <w:ilvl w:val="0"/>
          <w:numId w:val="7"/>
        </w:numPr>
        <w:spacing w:line="360" w:lineRule="auto"/>
        <w:jc w:val="both"/>
        <w:rPr>
          <w:sz w:val="28"/>
          <w:szCs w:val="28"/>
          <w:u w:val="single"/>
          <w:shd w:val="clear" w:color="auto" w:fill="FFFFFF"/>
        </w:rPr>
      </w:pPr>
      <w:r w:rsidRPr="00633AB4">
        <w:rPr>
          <w:sz w:val="28"/>
          <w:szCs w:val="28"/>
        </w:rPr>
        <w:t>Люди не говорили о суевериях.</w:t>
      </w:r>
    </w:p>
    <w:p w:rsidR="00044685" w:rsidRPr="00633AB4" w:rsidRDefault="009D70A4" w:rsidP="00236DA3">
      <w:pPr>
        <w:numPr>
          <w:ilvl w:val="0"/>
          <w:numId w:val="7"/>
        </w:numPr>
        <w:spacing w:line="360" w:lineRule="auto"/>
        <w:jc w:val="both"/>
        <w:rPr>
          <w:sz w:val="28"/>
          <w:szCs w:val="28"/>
        </w:rPr>
      </w:pPr>
      <w:r w:rsidRPr="00633AB4">
        <w:rPr>
          <w:sz w:val="28"/>
          <w:szCs w:val="28"/>
        </w:rPr>
        <w:t>Люди не говорили о суевериях,</w:t>
      </w:r>
      <w:r w:rsidR="00044685" w:rsidRPr="00633AB4">
        <w:rPr>
          <w:sz w:val="28"/>
          <w:szCs w:val="28"/>
        </w:rPr>
        <w:t xml:space="preserve"> потому что боялись злых духов.</w:t>
      </w:r>
    </w:p>
    <w:p w:rsidR="009D70A4" w:rsidRPr="00633AB4" w:rsidRDefault="009D70A4" w:rsidP="00236DA3">
      <w:pPr>
        <w:numPr>
          <w:ilvl w:val="0"/>
          <w:numId w:val="7"/>
        </w:numPr>
        <w:spacing w:line="360" w:lineRule="auto"/>
        <w:jc w:val="both"/>
        <w:rPr>
          <w:sz w:val="28"/>
          <w:szCs w:val="28"/>
          <w:u w:val="single"/>
          <w:shd w:val="clear" w:color="auto" w:fill="FFFFFF"/>
        </w:rPr>
      </w:pPr>
      <w:r w:rsidRPr="00633AB4">
        <w:rPr>
          <w:sz w:val="28"/>
          <w:szCs w:val="28"/>
          <w:shd w:val="clear" w:color="auto" w:fill="FFFFFF"/>
        </w:rPr>
        <w:t>Не отец пришёл на помощь.</w:t>
      </w:r>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Не отец пришёл на помощь, а его жена.</w:t>
      </w:r>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Не президент издал указ.</w:t>
      </w:r>
    </w:p>
    <w:p w:rsidR="00044685"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Не президент издал указ, а губернатор.</w:t>
      </w:r>
    </w:p>
    <w:p w:rsidR="009D70A4" w:rsidRPr="0015651C" w:rsidRDefault="009D70A4" w:rsidP="00236DA3">
      <w:pPr>
        <w:numPr>
          <w:ilvl w:val="0"/>
          <w:numId w:val="7"/>
        </w:numPr>
        <w:spacing w:line="360" w:lineRule="auto"/>
        <w:jc w:val="both"/>
        <w:rPr>
          <w:rStyle w:val="20"/>
          <w:b w:val="0"/>
          <w:iCs/>
          <w:sz w:val="28"/>
          <w:szCs w:val="28"/>
          <w:shd w:val="clear" w:color="auto" w:fill="FFFFFF"/>
        </w:rPr>
      </w:pPr>
      <w:r w:rsidRPr="0015651C">
        <w:rPr>
          <w:sz w:val="28"/>
          <w:szCs w:val="28"/>
          <w:shd w:val="clear" w:color="auto" w:fill="FFFFFF"/>
        </w:rPr>
        <w:t>Иван пошел не</w:t>
      </w:r>
      <w:r w:rsidRPr="0015651C">
        <w:rPr>
          <w:rStyle w:val="a5"/>
          <w:b w:val="0"/>
          <w:sz w:val="28"/>
          <w:szCs w:val="28"/>
          <w:shd w:val="clear" w:color="auto" w:fill="FFFFFF"/>
        </w:rPr>
        <w:t> </w:t>
      </w:r>
      <w:r w:rsidRPr="0015651C">
        <w:rPr>
          <w:rStyle w:val="20"/>
          <w:b w:val="0"/>
          <w:sz w:val="28"/>
          <w:szCs w:val="28"/>
          <w:shd w:val="clear" w:color="auto" w:fill="FFFFFF"/>
        </w:rPr>
        <w:t>на концерт.</w:t>
      </w:r>
    </w:p>
    <w:p w:rsidR="009D70A4" w:rsidRPr="0015651C" w:rsidRDefault="009D70A4" w:rsidP="00236DA3">
      <w:pPr>
        <w:numPr>
          <w:ilvl w:val="0"/>
          <w:numId w:val="7"/>
        </w:numPr>
        <w:spacing w:line="360" w:lineRule="auto"/>
        <w:jc w:val="both"/>
        <w:rPr>
          <w:rStyle w:val="20"/>
          <w:b w:val="0"/>
          <w:sz w:val="28"/>
          <w:szCs w:val="28"/>
          <w:shd w:val="clear" w:color="auto" w:fill="FFFFFF"/>
        </w:rPr>
      </w:pPr>
      <w:r w:rsidRPr="0015651C">
        <w:rPr>
          <w:sz w:val="28"/>
          <w:szCs w:val="28"/>
          <w:shd w:val="clear" w:color="auto" w:fill="FFFFFF"/>
        </w:rPr>
        <w:t>Иван пошел не</w:t>
      </w:r>
      <w:r w:rsidRPr="0015651C">
        <w:rPr>
          <w:rStyle w:val="a5"/>
          <w:b w:val="0"/>
          <w:sz w:val="28"/>
          <w:szCs w:val="28"/>
          <w:shd w:val="clear" w:color="auto" w:fill="FFFFFF"/>
        </w:rPr>
        <w:t> </w:t>
      </w:r>
      <w:r w:rsidRPr="0015651C">
        <w:rPr>
          <w:rStyle w:val="20"/>
          <w:b w:val="0"/>
          <w:sz w:val="28"/>
          <w:szCs w:val="28"/>
          <w:shd w:val="clear" w:color="auto" w:fill="FFFFFF"/>
        </w:rPr>
        <w:t>на концерт, а на спектакль.</w:t>
      </w:r>
    </w:p>
    <w:p w:rsidR="009D70A4" w:rsidRPr="0015651C" w:rsidRDefault="009D70A4" w:rsidP="00236DA3">
      <w:pPr>
        <w:numPr>
          <w:ilvl w:val="0"/>
          <w:numId w:val="7"/>
        </w:numPr>
        <w:spacing w:line="360" w:lineRule="auto"/>
        <w:jc w:val="both"/>
        <w:rPr>
          <w:rStyle w:val="20"/>
          <w:b w:val="0"/>
          <w:sz w:val="28"/>
          <w:szCs w:val="28"/>
          <w:shd w:val="clear" w:color="auto" w:fill="FFFFFF"/>
        </w:rPr>
      </w:pPr>
      <w:bookmarkStart w:id="264" w:name="_Toc482379738"/>
      <w:bookmarkStart w:id="265" w:name="_Toc482621067"/>
      <w:r w:rsidRPr="0015651C">
        <w:rPr>
          <w:rStyle w:val="20"/>
          <w:b w:val="0"/>
          <w:sz w:val="28"/>
          <w:szCs w:val="28"/>
          <w:shd w:val="clear" w:color="auto" w:fill="FFFFFF"/>
        </w:rPr>
        <w:t>Не вечно огонь горит.</w:t>
      </w:r>
      <w:bookmarkEnd w:id="264"/>
      <w:bookmarkEnd w:id="265"/>
    </w:p>
    <w:p w:rsidR="009D70A4" w:rsidRPr="0015651C" w:rsidRDefault="009D70A4" w:rsidP="00236DA3">
      <w:pPr>
        <w:numPr>
          <w:ilvl w:val="0"/>
          <w:numId w:val="7"/>
        </w:numPr>
        <w:spacing w:line="360" w:lineRule="auto"/>
        <w:jc w:val="both"/>
        <w:rPr>
          <w:rStyle w:val="20"/>
          <w:b w:val="0"/>
          <w:sz w:val="28"/>
          <w:szCs w:val="28"/>
          <w:shd w:val="clear" w:color="auto" w:fill="FFFFFF"/>
        </w:rPr>
      </w:pPr>
      <w:bookmarkStart w:id="266" w:name="_Toc482379739"/>
      <w:bookmarkStart w:id="267" w:name="_Toc482621068"/>
      <w:r w:rsidRPr="0015651C">
        <w:rPr>
          <w:rStyle w:val="20"/>
          <w:b w:val="0"/>
          <w:sz w:val="28"/>
          <w:szCs w:val="28"/>
          <w:shd w:val="clear" w:color="auto" w:fill="FFFFFF"/>
        </w:rPr>
        <w:t>Не вечно огонь горит, а лишь несколько часов.</w:t>
      </w:r>
      <w:bookmarkEnd w:id="266"/>
      <w:bookmarkEnd w:id="267"/>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Не лучший день выдался.</w:t>
      </w:r>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Не лучший день выдался, а очень даже паршивый.</w:t>
      </w:r>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Это было не обязательное задание.</w:t>
      </w:r>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shd w:val="clear" w:color="auto" w:fill="FFFFFF"/>
        </w:rPr>
        <w:t>Это было не обязательное задание, а факультативное.</w:t>
      </w:r>
    </w:p>
    <w:p w:rsidR="009D70A4" w:rsidRPr="00633AB4" w:rsidRDefault="009D70A4" w:rsidP="00236DA3">
      <w:pPr>
        <w:numPr>
          <w:ilvl w:val="0"/>
          <w:numId w:val="7"/>
        </w:numPr>
        <w:spacing w:line="360" w:lineRule="auto"/>
        <w:jc w:val="both"/>
        <w:rPr>
          <w:sz w:val="28"/>
          <w:szCs w:val="28"/>
        </w:rPr>
      </w:pPr>
      <w:r w:rsidRPr="00633AB4">
        <w:rPr>
          <w:sz w:val="28"/>
          <w:szCs w:val="28"/>
        </w:rPr>
        <w:lastRenderedPageBreak/>
        <w:t>Он гулял не с собакой.</w:t>
      </w:r>
    </w:p>
    <w:p w:rsidR="00044685" w:rsidRPr="00633AB4" w:rsidRDefault="009D70A4" w:rsidP="00236DA3">
      <w:pPr>
        <w:numPr>
          <w:ilvl w:val="0"/>
          <w:numId w:val="7"/>
        </w:numPr>
        <w:spacing w:line="360" w:lineRule="auto"/>
        <w:jc w:val="both"/>
        <w:rPr>
          <w:sz w:val="28"/>
          <w:szCs w:val="28"/>
        </w:rPr>
      </w:pPr>
      <w:r w:rsidRPr="00633AB4">
        <w:rPr>
          <w:sz w:val="28"/>
          <w:szCs w:val="28"/>
        </w:rPr>
        <w:t>Он гулял не с собакой, а с крупной кошкой.</w:t>
      </w:r>
    </w:p>
    <w:p w:rsidR="009D70A4" w:rsidRPr="00633AB4" w:rsidRDefault="009D70A4" w:rsidP="00236DA3">
      <w:pPr>
        <w:numPr>
          <w:ilvl w:val="0"/>
          <w:numId w:val="7"/>
        </w:numPr>
        <w:spacing w:line="360" w:lineRule="auto"/>
        <w:jc w:val="both"/>
        <w:rPr>
          <w:sz w:val="28"/>
          <w:szCs w:val="28"/>
        </w:rPr>
      </w:pPr>
      <w:r w:rsidRPr="00633AB4">
        <w:rPr>
          <w:sz w:val="28"/>
          <w:szCs w:val="28"/>
        </w:rPr>
        <w:t>Писатель подарил не книгу.</w:t>
      </w:r>
    </w:p>
    <w:p w:rsidR="009D70A4" w:rsidRPr="00633AB4" w:rsidRDefault="009D70A4" w:rsidP="00236DA3">
      <w:pPr>
        <w:numPr>
          <w:ilvl w:val="0"/>
          <w:numId w:val="7"/>
        </w:numPr>
        <w:spacing w:line="360" w:lineRule="auto"/>
        <w:jc w:val="both"/>
        <w:rPr>
          <w:sz w:val="28"/>
          <w:szCs w:val="28"/>
          <w:shd w:val="clear" w:color="auto" w:fill="FFFFFF"/>
        </w:rPr>
      </w:pPr>
      <w:r w:rsidRPr="00633AB4">
        <w:rPr>
          <w:sz w:val="28"/>
          <w:szCs w:val="28"/>
        </w:rPr>
        <w:t>Писатель подарил не книгу, а целый сборник.</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Птицы же щебечут нараспев.</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Поздно же думать о последствиях.</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Вазу же купили на выставке.</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Виталий же рано проснулся.</w:t>
      </w:r>
    </w:p>
    <w:p w:rsidR="009D70A4" w:rsidRPr="00633AB4" w:rsidRDefault="009D70A4" w:rsidP="00236DA3">
      <w:pPr>
        <w:numPr>
          <w:ilvl w:val="0"/>
          <w:numId w:val="7"/>
        </w:numPr>
        <w:shd w:val="clear" w:color="auto" w:fill="FFFFFF"/>
        <w:spacing w:line="360" w:lineRule="auto"/>
        <w:jc w:val="both"/>
        <w:rPr>
          <w:sz w:val="28"/>
          <w:szCs w:val="28"/>
        </w:rPr>
      </w:pPr>
      <w:r w:rsidRPr="00633AB4">
        <w:rPr>
          <w:iCs/>
          <w:sz w:val="28"/>
          <w:szCs w:val="28"/>
        </w:rPr>
        <w:t>Только</w:t>
      </w:r>
      <w:r w:rsidRPr="00633AB4">
        <w:rPr>
          <w:sz w:val="28"/>
          <w:szCs w:val="28"/>
        </w:rPr>
        <w:t> Ваня ел мясо.</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Ваня ел </w:t>
      </w:r>
      <w:r w:rsidRPr="00633AB4">
        <w:rPr>
          <w:iCs/>
          <w:sz w:val="28"/>
          <w:szCs w:val="28"/>
        </w:rPr>
        <w:t>только</w:t>
      </w:r>
      <w:r w:rsidRPr="00633AB4">
        <w:rPr>
          <w:sz w:val="28"/>
          <w:szCs w:val="28"/>
        </w:rPr>
        <w:t> мясо.</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Именно он знал решение.</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Мама купила именно этот сервиз.</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Лишь гений поймёт ход его мысли.</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Его узнала лишь мама.</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Как раз учитель дал неверный ответ.</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Нам привезли заказ как раз сегодня.</w:t>
      </w:r>
    </w:p>
    <w:p w:rsidR="00044685"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Вот и Петя пришёл!</w:t>
      </w:r>
    </w:p>
    <w:p w:rsidR="00044685"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Вот вчера мы сходили в магазин.</w:t>
      </w:r>
    </w:p>
    <w:p w:rsidR="00044685"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Вот и закончился этот фильм.</w:t>
      </w:r>
    </w:p>
    <w:p w:rsidR="00044685"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Вот какой у нас дом!</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Вот у кого они взяли паспорт!</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Даже зрители поняли ошибку.</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Даже забор сломался от ветра.</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Даже тебе позвонил сосед.</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Зато дети пришли вовремя.</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Зато посетителю принесли обед.</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Зато вечером он пришёл.</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Ведь друзья помогли в беде.</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lastRenderedPageBreak/>
        <w:t>Они ведь сходили на концерт.</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Книга ведь интересная получилась.</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Зрители даже поняли ошибку.</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Забор даже сломался от ветра.</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Тебе даже позвонил сосед.</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Дети зато пришли вовремя.</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Вечером зато он пришёл.</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Посетителю зато принесли обед.</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Друзья ведь помогли в беде.</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На концерт ведь они сходили.</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Интересная ведь книга получилась.</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Особенно дети полюбили эту игру.</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Особенно вчера мы мечтали о хорошей погоде.</w:t>
      </w:r>
    </w:p>
    <w:p w:rsidR="009D70A4" w:rsidRPr="00284122" w:rsidRDefault="009D70A4" w:rsidP="00236DA3">
      <w:pPr>
        <w:numPr>
          <w:ilvl w:val="0"/>
          <w:numId w:val="7"/>
        </w:numPr>
        <w:shd w:val="clear" w:color="auto" w:fill="FFFFFF"/>
        <w:spacing w:line="360" w:lineRule="auto"/>
        <w:jc w:val="both"/>
        <w:rPr>
          <w:sz w:val="28"/>
          <w:szCs w:val="28"/>
        </w:rPr>
      </w:pPr>
      <w:r w:rsidRPr="00284122">
        <w:rPr>
          <w:sz w:val="28"/>
          <w:szCs w:val="28"/>
        </w:rPr>
        <w:t>Напрасно</w:t>
      </w:r>
      <w:r w:rsidRPr="00284122">
        <w:rPr>
          <w:rStyle w:val="a5"/>
          <w:sz w:val="28"/>
          <w:szCs w:val="28"/>
        </w:rPr>
        <w:t> </w:t>
      </w:r>
      <w:r w:rsidRPr="00284122">
        <w:rPr>
          <w:sz w:val="28"/>
          <w:szCs w:val="28"/>
        </w:rPr>
        <w:t>ты так старался!</w:t>
      </w:r>
    </w:p>
    <w:p w:rsidR="009D70A4" w:rsidRPr="00284122" w:rsidRDefault="009D70A4" w:rsidP="00236DA3">
      <w:pPr>
        <w:numPr>
          <w:ilvl w:val="0"/>
          <w:numId w:val="7"/>
        </w:numPr>
        <w:shd w:val="clear" w:color="auto" w:fill="FFFFFF"/>
        <w:spacing w:line="360" w:lineRule="auto"/>
        <w:jc w:val="both"/>
        <w:rPr>
          <w:sz w:val="28"/>
          <w:szCs w:val="28"/>
        </w:rPr>
      </w:pPr>
      <w:r w:rsidRPr="00284122">
        <w:rPr>
          <w:sz w:val="28"/>
          <w:szCs w:val="28"/>
        </w:rPr>
        <w:t>Вечером товарищ так расстроился!</w:t>
      </w:r>
    </w:p>
    <w:p w:rsidR="00044685" w:rsidRPr="00284122" w:rsidRDefault="009D70A4" w:rsidP="00236DA3">
      <w:pPr>
        <w:numPr>
          <w:ilvl w:val="0"/>
          <w:numId w:val="7"/>
        </w:numPr>
        <w:shd w:val="clear" w:color="auto" w:fill="FFFFFF"/>
        <w:spacing w:line="360" w:lineRule="auto"/>
        <w:jc w:val="both"/>
        <w:rPr>
          <w:sz w:val="28"/>
          <w:szCs w:val="28"/>
        </w:rPr>
      </w:pPr>
      <w:r w:rsidRPr="00284122">
        <w:rPr>
          <w:sz w:val="28"/>
          <w:szCs w:val="28"/>
        </w:rPr>
        <w:t>Он так громко крикнул!</w:t>
      </w:r>
    </w:p>
    <w:p w:rsidR="00044685" w:rsidRPr="00284122" w:rsidRDefault="009D70A4" w:rsidP="00236DA3">
      <w:pPr>
        <w:numPr>
          <w:ilvl w:val="0"/>
          <w:numId w:val="7"/>
        </w:numPr>
        <w:shd w:val="clear" w:color="auto" w:fill="FFFFFF"/>
        <w:spacing w:line="360" w:lineRule="auto"/>
        <w:jc w:val="both"/>
        <w:rPr>
          <w:sz w:val="28"/>
          <w:szCs w:val="28"/>
        </w:rPr>
      </w:pPr>
      <w:r w:rsidRPr="00284122">
        <w:rPr>
          <w:sz w:val="28"/>
          <w:szCs w:val="28"/>
        </w:rPr>
        <w:t xml:space="preserve">Ты так быстро едешь! </w:t>
      </w:r>
    </w:p>
    <w:p w:rsidR="009D70A4" w:rsidRPr="00284122" w:rsidRDefault="009D70A4" w:rsidP="00236DA3">
      <w:pPr>
        <w:numPr>
          <w:ilvl w:val="0"/>
          <w:numId w:val="7"/>
        </w:numPr>
        <w:shd w:val="clear" w:color="auto" w:fill="FFFFFF"/>
        <w:spacing w:line="360" w:lineRule="auto"/>
        <w:jc w:val="both"/>
        <w:rPr>
          <w:sz w:val="28"/>
          <w:szCs w:val="28"/>
        </w:rPr>
      </w:pPr>
      <w:r w:rsidRPr="00284122">
        <w:rPr>
          <w:sz w:val="28"/>
          <w:szCs w:val="28"/>
        </w:rPr>
        <w:t>Они поступили именно так.</w:t>
      </w:r>
    </w:p>
    <w:p w:rsidR="009D70A4" w:rsidRPr="00284122" w:rsidRDefault="009D70A4" w:rsidP="00236DA3">
      <w:pPr>
        <w:numPr>
          <w:ilvl w:val="0"/>
          <w:numId w:val="7"/>
        </w:numPr>
        <w:shd w:val="clear" w:color="auto" w:fill="FFFFFF"/>
        <w:spacing w:line="360" w:lineRule="auto"/>
        <w:jc w:val="both"/>
        <w:rPr>
          <w:sz w:val="28"/>
          <w:szCs w:val="28"/>
        </w:rPr>
      </w:pPr>
      <w:r w:rsidRPr="00284122">
        <w:rPr>
          <w:sz w:val="28"/>
          <w:szCs w:val="28"/>
        </w:rPr>
        <w:t>Это было так давно!</w:t>
      </w:r>
    </w:p>
    <w:p w:rsidR="00044685" w:rsidRPr="00633AB4" w:rsidRDefault="009D70A4" w:rsidP="00236DA3">
      <w:pPr>
        <w:numPr>
          <w:ilvl w:val="0"/>
          <w:numId w:val="7"/>
        </w:numPr>
        <w:shd w:val="clear" w:color="auto" w:fill="FFFFFF"/>
        <w:spacing w:line="360" w:lineRule="auto"/>
        <w:jc w:val="both"/>
        <w:rPr>
          <w:sz w:val="28"/>
          <w:szCs w:val="28"/>
        </w:rPr>
      </w:pPr>
      <w:r w:rsidRPr="00633AB4">
        <w:rPr>
          <w:sz w:val="28"/>
          <w:szCs w:val="28"/>
        </w:rPr>
        <w:t>А Петя в школе!</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А дом купили!</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А дети сломали дверь!</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Однако дети послушались.</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Однако зверь разозлился.</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Но отец позвонил матери.</w:t>
      </w:r>
    </w:p>
    <w:p w:rsidR="009D70A4" w:rsidRPr="00633AB4" w:rsidRDefault="009D70A4" w:rsidP="00236DA3">
      <w:pPr>
        <w:numPr>
          <w:ilvl w:val="0"/>
          <w:numId w:val="7"/>
        </w:numPr>
        <w:shd w:val="clear" w:color="auto" w:fill="FFFFFF"/>
        <w:spacing w:line="360" w:lineRule="auto"/>
        <w:jc w:val="both"/>
        <w:rPr>
          <w:sz w:val="28"/>
          <w:szCs w:val="28"/>
        </w:rPr>
      </w:pPr>
      <w:r w:rsidRPr="00633AB4">
        <w:rPr>
          <w:sz w:val="28"/>
          <w:szCs w:val="28"/>
        </w:rPr>
        <w:t>Но армия потеряла свой статус.</w:t>
      </w:r>
    </w:p>
    <w:p w:rsidR="009D70A4" w:rsidRPr="00633AB4" w:rsidRDefault="009D70A4" w:rsidP="00236DA3">
      <w:pPr>
        <w:numPr>
          <w:ilvl w:val="0"/>
          <w:numId w:val="7"/>
        </w:numPr>
        <w:spacing w:line="360" w:lineRule="auto"/>
        <w:jc w:val="both"/>
        <w:rPr>
          <w:sz w:val="28"/>
          <w:szCs w:val="28"/>
        </w:rPr>
      </w:pPr>
      <w:r w:rsidRPr="00633AB4">
        <w:rPr>
          <w:sz w:val="28"/>
          <w:szCs w:val="28"/>
        </w:rPr>
        <w:t>Не раз он задавал этот вопрос.</w:t>
      </w:r>
    </w:p>
    <w:p w:rsidR="009D70A4" w:rsidRPr="00633AB4" w:rsidRDefault="009D70A4" w:rsidP="00236DA3">
      <w:pPr>
        <w:numPr>
          <w:ilvl w:val="0"/>
          <w:numId w:val="7"/>
        </w:numPr>
        <w:spacing w:line="360" w:lineRule="auto"/>
        <w:jc w:val="both"/>
        <w:rPr>
          <w:sz w:val="28"/>
          <w:szCs w:val="28"/>
        </w:rPr>
      </w:pPr>
      <w:r w:rsidRPr="00633AB4">
        <w:rPr>
          <w:sz w:val="28"/>
          <w:szCs w:val="28"/>
        </w:rPr>
        <w:t>Мы встречали его друга не однажды.</w:t>
      </w:r>
    </w:p>
    <w:p w:rsidR="009D70A4" w:rsidRPr="00633AB4" w:rsidRDefault="009D70A4" w:rsidP="00236DA3">
      <w:pPr>
        <w:numPr>
          <w:ilvl w:val="0"/>
          <w:numId w:val="7"/>
        </w:numPr>
        <w:spacing w:line="360" w:lineRule="auto"/>
        <w:jc w:val="both"/>
        <w:rPr>
          <w:sz w:val="28"/>
          <w:szCs w:val="28"/>
        </w:rPr>
      </w:pPr>
      <w:r w:rsidRPr="00633AB4">
        <w:rPr>
          <w:sz w:val="28"/>
          <w:szCs w:val="28"/>
        </w:rPr>
        <w:lastRenderedPageBreak/>
        <w:t xml:space="preserve">Плохой это день. </w:t>
      </w:r>
    </w:p>
    <w:p w:rsidR="009D70A4" w:rsidRPr="00633AB4" w:rsidRDefault="009D70A4" w:rsidP="00236DA3">
      <w:pPr>
        <w:numPr>
          <w:ilvl w:val="0"/>
          <w:numId w:val="7"/>
        </w:numPr>
        <w:spacing w:line="360" w:lineRule="auto"/>
        <w:jc w:val="both"/>
        <w:rPr>
          <w:sz w:val="28"/>
          <w:szCs w:val="28"/>
        </w:rPr>
      </w:pPr>
      <w:r w:rsidRPr="00633AB4">
        <w:rPr>
          <w:sz w:val="28"/>
          <w:szCs w:val="28"/>
        </w:rPr>
        <w:t>Странные это мысли.</w:t>
      </w:r>
    </w:p>
    <w:p w:rsidR="009D70A4" w:rsidRPr="00633AB4" w:rsidRDefault="009D70A4" w:rsidP="00236DA3">
      <w:pPr>
        <w:numPr>
          <w:ilvl w:val="0"/>
          <w:numId w:val="7"/>
        </w:numPr>
        <w:spacing w:line="360" w:lineRule="auto"/>
        <w:jc w:val="both"/>
        <w:rPr>
          <w:sz w:val="28"/>
          <w:szCs w:val="28"/>
        </w:rPr>
      </w:pPr>
      <w:r w:rsidRPr="00633AB4">
        <w:rPr>
          <w:sz w:val="28"/>
          <w:szCs w:val="28"/>
        </w:rPr>
        <w:t>Умный это ребёнок.</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Петя</w:t>
      </w:r>
      <w:r w:rsidRPr="0015651C">
        <w:rPr>
          <w:rStyle w:val="20"/>
          <w:b w:val="0"/>
          <w:sz w:val="28"/>
          <w:szCs w:val="28"/>
          <w:shd w:val="clear" w:color="auto" w:fill="FFFFFF"/>
        </w:rPr>
        <w:t>-то</w:t>
      </w:r>
      <w:r w:rsidRPr="00633AB4">
        <w:rPr>
          <w:rStyle w:val="a5"/>
          <w:sz w:val="28"/>
          <w:szCs w:val="28"/>
          <w:shd w:val="clear" w:color="auto" w:fill="FFFFFF"/>
        </w:rPr>
        <w:t> </w:t>
      </w:r>
      <w:r w:rsidRPr="00633AB4">
        <w:rPr>
          <w:sz w:val="28"/>
          <w:szCs w:val="28"/>
          <w:shd w:val="clear" w:color="auto" w:fill="FFFFFF"/>
        </w:rPr>
        <w:t>эту задачу решит.</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Весёлые-то деньки были.</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Вечером-то он придёт.</w:t>
      </w:r>
    </w:p>
    <w:p w:rsidR="009D70A4" w:rsidRPr="00633AB4" w:rsidRDefault="009D70A4" w:rsidP="00236DA3">
      <w:pPr>
        <w:numPr>
          <w:ilvl w:val="0"/>
          <w:numId w:val="7"/>
        </w:numPr>
        <w:shd w:val="clear" w:color="auto" w:fill="FFFFFF"/>
        <w:spacing w:line="360" w:lineRule="auto"/>
        <w:jc w:val="both"/>
        <w:rPr>
          <w:sz w:val="28"/>
          <w:szCs w:val="28"/>
          <w:shd w:val="clear" w:color="auto" w:fill="FFFFFF"/>
        </w:rPr>
      </w:pPr>
      <w:r w:rsidRPr="00633AB4">
        <w:rPr>
          <w:sz w:val="28"/>
          <w:szCs w:val="28"/>
          <w:shd w:val="clear" w:color="auto" w:fill="FFFFFF"/>
        </w:rPr>
        <w:t>Кошку-то мы отдали.</w:t>
      </w:r>
    </w:p>
    <w:p w:rsidR="00922341" w:rsidRDefault="00922341">
      <w:pPr>
        <w:spacing w:after="200" w:line="276" w:lineRule="auto"/>
        <w:rPr>
          <w:sz w:val="28"/>
          <w:szCs w:val="28"/>
        </w:rPr>
      </w:pPr>
      <w:r>
        <w:rPr>
          <w:sz w:val="28"/>
          <w:szCs w:val="28"/>
        </w:rPr>
        <w:br w:type="page"/>
      </w:r>
    </w:p>
    <w:p w:rsidR="00922341" w:rsidRDefault="00922341" w:rsidP="000E0312">
      <w:pPr>
        <w:pStyle w:val="1"/>
        <w:rPr>
          <w:sz w:val="32"/>
          <w:szCs w:val="32"/>
          <w:lang w:val="en-US"/>
        </w:rPr>
      </w:pPr>
      <w:bookmarkStart w:id="268" w:name="_Toc482621069"/>
      <w:r w:rsidRPr="00922341">
        <w:rPr>
          <w:sz w:val="32"/>
          <w:szCs w:val="32"/>
        </w:rPr>
        <w:lastRenderedPageBreak/>
        <w:t>Приложение 2</w:t>
      </w:r>
      <w:bookmarkEnd w:id="268"/>
    </w:p>
    <w:p w:rsidR="00247245" w:rsidRPr="00247245" w:rsidRDefault="00247245" w:rsidP="000E0312">
      <w:pPr>
        <w:pStyle w:val="1"/>
        <w:rPr>
          <w:sz w:val="32"/>
          <w:szCs w:val="32"/>
          <w:lang w:val="en-US"/>
        </w:rPr>
      </w:pPr>
    </w:p>
    <w:p w:rsidR="00922341" w:rsidRDefault="004A05F4" w:rsidP="004A05F4">
      <w:pPr>
        <w:spacing w:line="360" w:lineRule="auto"/>
        <w:rPr>
          <w:b/>
          <w:sz w:val="28"/>
          <w:szCs w:val="28"/>
        </w:rPr>
      </w:pPr>
      <w:r w:rsidRPr="004A05F4">
        <w:rPr>
          <w:b/>
          <w:sz w:val="28"/>
          <w:szCs w:val="28"/>
        </w:rPr>
        <w:t xml:space="preserve">Таблица 7. Громкость </w:t>
      </w:r>
      <w:r>
        <w:rPr>
          <w:b/>
          <w:sz w:val="28"/>
          <w:szCs w:val="28"/>
        </w:rPr>
        <w:t xml:space="preserve">гласного </w:t>
      </w:r>
      <w:r w:rsidRPr="004A05F4">
        <w:rPr>
          <w:b/>
          <w:sz w:val="28"/>
          <w:szCs w:val="28"/>
        </w:rPr>
        <w:t xml:space="preserve">ядра акцентного выделения относительно среднего уровня громкости ударных гласных во фразе </w:t>
      </w:r>
    </w:p>
    <w:p w:rsidR="004A05F4" w:rsidRPr="004A05F4" w:rsidRDefault="004A05F4" w:rsidP="004A05F4">
      <w:pPr>
        <w:spacing w:line="360" w:lineRule="auto"/>
        <w:rPr>
          <w:b/>
          <w:sz w:val="28"/>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4A05F4" w:rsidRPr="004A05F4" w:rsidTr="004A05F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Фраза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color w:val="000000"/>
              </w:rPr>
            </w:pPr>
            <w:r w:rsidRPr="004A05F4">
              <w:rPr>
                <w:b/>
                <w:color w:val="000000"/>
              </w:rPr>
              <w:t>Д-9</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lastRenderedPageBreak/>
              <w:t>86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lastRenderedPageBreak/>
              <w:t>130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bl>
    <w:p w:rsidR="009D70A4" w:rsidRDefault="009D70A4" w:rsidP="00640E0B">
      <w:pPr>
        <w:spacing w:line="360" w:lineRule="auto"/>
        <w:rPr>
          <w:sz w:val="28"/>
          <w:szCs w:val="28"/>
          <w:lang w:val="en-US"/>
        </w:rPr>
      </w:pPr>
    </w:p>
    <w:p w:rsidR="004A05F4" w:rsidRPr="004A05F4" w:rsidRDefault="004A05F4" w:rsidP="004A05F4">
      <w:pPr>
        <w:spacing w:line="360" w:lineRule="auto"/>
        <w:rPr>
          <w:b/>
          <w:sz w:val="28"/>
          <w:szCs w:val="28"/>
        </w:rPr>
      </w:pPr>
      <w:r w:rsidRPr="004A05F4">
        <w:rPr>
          <w:b/>
          <w:sz w:val="28"/>
          <w:szCs w:val="28"/>
        </w:rPr>
        <w:t xml:space="preserve">Таблица 8. </w:t>
      </w:r>
      <w:r>
        <w:rPr>
          <w:b/>
          <w:sz w:val="28"/>
          <w:szCs w:val="28"/>
        </w:rPr>
        <w:t>Длительнос</w:t>
      </w:r>
      <w:r w:rsidRPr="004A05F4">
        <w:rPr>
          <w:b/>
          <w:sz w:val="28"/>
          <w:szCs w:val="28"/>
        </w:rPr>
        <w:t xml:space="preserve">ть </w:t>
      </w:r>
      <w:r>
        <w:rPr>
          <w:b/>
          <w:sz w:val="28"/>
          <w:szCs w:val="28"/>
        </w:rPr>
        <w:t xml:space="preserve">гласного </w:t>
      </w:r>
      <w:r w:rsidRPr="004A05F4">
        <w:rPr>
          <w:b/>
          <w:sz w:val="28"/>
          <w:szCs w:val="28"/>
        </w:rPr>
        <w:t xml:space="preserve">ядра акцентного выделения относительно среднего уровня </w:t>
      </w:r>
      <w:r>
        <w:rPr>
          <w:b/>
          <w:sz w:val="28"/>
          <w:szCs w:val="28"/>
        </w:rPr>
        <w:t>длительнос</w:t>
      </w:r>
      <w:r w:rsidRPr="004A05F4">
        <w:rPr>
          <w:b/>
          <w:sz w:val="28"/>
          <w:szCs w:val="28"/>
        </w:rPr>
        <w:t xml:space="preserve">ти ударных гласных во фразе </w:t>
      </w:r>
    </w:p>
    <w:p w:rsidR="004A05F4" w:rsidRPr="004A05F4" w:rsidRDefault="004A05F4" w:rsidP="004A05F4">
      <w:pPr>
        <w:spacing w:line="360" w:lineRule="auto"/>
        <w:rPr>
          <w:b/>
          <w:sz w:val="28"/>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4A05F4" w:rsidRPr="004A05F4" w:rsidTr="004A05F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Фраза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A05F4" w:rsidRPr="004A05F4" w:rsidRDefault="004A05F4" w:rsidP="004A05F4">
            <w:pPr>
              <w:rPr>
                <w:b/>
                <w:bCs/>
                <w:color w:val="000000"/>
              </w:rPr>
            </w:pPr>
            <w:r w:rsidRPr="004A05F4">
              <w:rPr>
                <w:b/>
                <w:bCs/>
                <w:color w:val="000000"/>
              </w:rPr>
              <w:t>Д-9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lastRenderedPageBreak/>
              <w:t>64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99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52</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lastRenderedPageBreak/>
              <w:t>116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27</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16</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139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140</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13</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r>
      <w:tr w:rsidR="004A05F4" w:rsidRPr="004A05F4" w:rsidTr="004A05F4">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05F4" w:rsidRPr="004A05F4" w:rsidRDefault="004A05F4" w:rsidP="004A05F4">
            <w:pPr>
              <w:jc w:val="right"/>
              <w:rPr>
                <w:b/>
                <w:color w:val="000000"/>
              </w:rPr>
            </w:pPr>
            <w:r w:rsidRPr="004A05F4">
              <w:rPr>
                <w:b/>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4A05F4" w:rsidRPr="004A05F4" w:rsidRDefault="004A05F4" w:rsidP="004A05F4">
            <w:pPr>
              <w:jc w:val="right"/>
              <w:rPr>
                <w:color w:val="000000"/>
              </w:rPr>
            </w:pPr>
            <w:r w:rsidRPr="004A05F4">
              <w:rPr>
                <w:color w:val="000000"/>
              </w:rPr>
              <w:t>-11</w:t>
            </w:r>
          </w:p>
        </w:tc>
      </w:tr>
    </w:tbl>
    <w:p w:rsidR="004A05F4" w:rsidRDefault="004A05F4" w:rsidP="00640E0B">
      <w:pPr>
        <w:spacing w:line="360" w:lineRule="auto"/>
        <w:rPr>
          <w:sz w:val="28"/>
          <w:szCs w:val="28"/>
          <w:lang w:val="en-US"/>
        </w:rPr>
      </w:pPr>
    </w:p>
    <w:p w:rsidR="004A05F4" w:rsidRDefault="004A05F4" w:rsidP="00640E0B">
      <w:pPr>
        <w:spacing w:line="360" w:lineRule="auto"/>
        <w:rPr>
          <w:sz w:val="28"/>
          <w:szCs w:val="28"/>
          <w:lang w:val="en-US"/>
        </w:rPr>
      </w:pPr>
    </w:p>
    <w:p w:rsidR="004A05F4" w:rsidRDefault="004A05F4" w:rsidP="00640E0B">
      <w:pPr>
        <w:spacing w:line="360" w:lineRule="auto"/>
        <w:rPr>
          <w:b/>
          <w:sz w:val="28"/>
          <w:szCs w:val="28"/>
        </w:rPr>
      </w:pPr>
      <w:r w:rsidRPr="004A05F4">
        <w:rPr>
          <w:b/>
          <w:sz w:val="28"/>
          <w:szCs w:val="28"/>
        </w:rPr>
        <w:t xml:space="preserve">Таблица </w:t>
      </w:r>
      <w:r w:rsidRPr="0015651C">
        <w:rPr>
          <w:b/>
          <w:sz w:val="28"/>
          <w:szCs w:val="28"/>
        </w:rPr>
        <w:t>9</w:t>
      </w:r>
      <w:r w:rsidRPr="004A05F4">
        <w:rPr>
          <w:b/>
          <w:sz w:val="28"/>
          <w:szCs w:val="28"/>
        </w:rPr>
        <w:t xml:space="preserve">. </w:t>
      </w:r>
      <w:r w:rsidR="0015651C">
        <w:rPr>
          <w:b/>
          <w:sz w:val="28"/>
          <w:szCs w:val="28"/>
        </w:rPr>
        <w:t>Перепад частоты основного тона на</w:t>
      </w:r>
      <w:r w:rsidRPr="004A05F4">
        <w:rPr>
          <w:b/>
          <w:sz w:val="28"/>
          <w:szCs w:val="28"/>
        </w:rPr>
        <w:t xml:space="preserve"> </w:t>
      </w:r>
      <w:r>
        <w:rPr>
          <w:b/>
          <w:sz w:val="28"/>
          <w:szCs w:val="28"/>
        </w:rPr>
        <w:t>гласно</w:t>
      </w:r>
      <w:r w:rsidR="0015651C">
        <w:rPr>
          <w:b/>
          <w:sz w:val="28"/>
          <w:szCs w:val="28"/>
        </w:rPr>
        <w:t>м</w:t>
      </w:r>
      <w:r>
        <w:rPr>
          <w:b/>
          <w:sz w:val="28"/>
          <w:szCs w:val="28"/>
        </w:rPr>
        <w:t xml:space="preserve"> </w:t>
      </w:r>
      <w:r w:rsidRPr="004A05F4">
        <w:rPr>
          <w:b/>
          <w:sz w:val="28"/>
          <w:szCs w:val="28"/>
        </w:rPr>
        <w:t xml:space="preserve">ядра акцентного выделения </w:t>
      </w:r>
    </w:p>
    <w:p w:rsidR="0015651C" w:rsidRPr="003F1501" w:rsidRDefault="0015651C" w:rsidP="00640E0B">
      <w:pPr>
        <w:spacing w:line="360" w:lineRule="auto"/>
        <w:rPr>
          <w:b/>
          <w:sz w:val="28"/>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15651C" w:rsidRPr="0015651C" w:rsidTr="0015651C">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Фраза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Д-9</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lastRenderedPageBreak/>
              <w:t>19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lastRenderedPageBreak/>
              <w:t>100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140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lastRenderedPageBreak/>
              <w:t>142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bl>
    <w:p w:rsidR="0015651C" w:rsidRPr="0015651C" w:rsidRDefault="0015651C" w:rsidP="00640E0B">
      <w:pPr>
        <w:spacing w:line="360" w:lineRule="auto"/>
        <w:rPr>
          <w:sz w:val="28"/>
          <w:szCs w:val="28"/>
        </w:rPr>
      </w:pPr>
    </w:p>
    <w:p w:rsidR="004A05F4" w:rsidRDefault="004A05F4" w:rsidP="004A05F4">
      <w:pPr>
        <w:spacing w:line="360" w:lineRule="auto"/>
        <w:rPr>
          <w:b/>
          <w:sz w:val="28"/>
          <w:szCs w:val="28"/>
        </w:rPr>
      </w:pPr>
      <w:r w:rsidRPr="004A05F4">
        <w:rPr>
          <w:b/>
          <w:sz w:val="28"/>
          <w:szCs w:val="28"/>
        </w:rPr>
        <w:t xml:space="preserve">Таблица </w:t>
      </w:r>
      <w:r w:rsidRPr="0015651C">
        <w:rPr>
          <w:b/>
          <w:sz w:val="28"/>
          <w:szCs w:val="28"/>
        </w:rPr>
        <w:t>10</w:t>
      </w:r>
      <w:r w:rsidRPr="004A05F4">
        <w:rPr>
          <w:b/>
          <w:sz w:val="28"/>
          <w:szCs w:val="28"/>
        </w:rPr>
        <w:t xml:space="preserve">. </w:t>
      </w:r>
      <w:r w:rsidR="0015651C">
        <w:rPr>
          <w:b/>
          <w:sz w:val="28"/>
          <w:szCs w:val="28"/>
        </w:rPr>
        <w:t>Уровень частоты основного тона на</w:t>
      </w:r>
      <w:r w:rsidRPr="004A05F4">
        <w:rPr>
          <w:b/>
          <w:sz w:val="28"/>
          <w:szCs w:val="28"/>
        </w:rPr>
        <w:t xml:space="preserve"> </w:t>
      </w:r>
      <w:r>
        <w:rPr>
          <w:b/>
          <w:sz w:val="28"/>
          <w:szCs w:val="28"/>
        </w:rPr>
        <w:t>гласно</w:t>
      </w:r>
      <w:r w:rsidR="0015651C">
        <w:rPr>
          <w:b/>
          <w:sz w:val="28"/>
          <w:szCs w:val="28"/>
        </w:rPr>
        <w:t>м</w:t>
      </w:r>
      <w:r>
        <w:rPr>
          <w:b/>
          <w:sz w:val="28"/>
          <w:szCs w:val="28"/>
        </w:rPr>
        <w:t xml:space="preserve"> </w:t>
      </w:r>
      <w:r w:rsidRPr="004A05F4">
        <w:rPr>
          <w:b/>
          <w:sz w:val="28"/>
          <w:szCs w:val="28"/>
        </w:rPr>
        <w:t xml:space="preserve">ядра акцентного выделения </w:t>
      </w:r>
    </w:p>
    <w:p w:rsidR="0015651C" w:rsidRDefault="0015651C" w:rsidP="004A05F4">
      <w:pPr>
        <w:spacing w:line="360" w:lineRule="auto"/>
        <w:rPr>
          <w:b/>
          <w:sz w:val="28"/>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15651C" w:rsidRPr="0015651C" w:rsidTr="0015651C">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Фраза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5651C" w:rsidRPr="0015651C" w:rsidRDefault="0015651C" w:rsidP="0015651C">
            <w:pPr>
              <w:rPr>
                <w:b/>
                <w:bCs/>
                <w:color w:val="000000"/>
              </w:rPr>
            </w:pPr>
            <w:r w:rsidRPr="0015651C">
              <w:rPr>
                <w:b/>
                <w:bCs/>
                <w:color w:val="000000"/>
              </w:rPr>
              <w:t>Д-9</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78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lastRenderedPageBreak/>
              <w:t>86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89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99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109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119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0</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lastRenderedPageBreak/>
              <w:t>128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129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139</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140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-4</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141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r w:rsidR="0015651C" w:rsidRPr="0015651C" w:rsidTr="0015651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5651C" w:rsidRPr="0015651C" w:rsidRDefault="0015651C" w:rsidP="0015651C">
            <w:pPr>
              <w:jc w:val="right"/>
              <w:rPr>
                <w:b/>
                <w:bCs/>
                <w:color w:val="000000"/>
              </w:rPr>
            </w:pPr>
            <w:r w:rsidRPr="0015651C">
              <w:rPr>
                <w:b/>
                <w:bCs/>
                <w:color w:val="000000"/>
              </w:rPr>
              <w:t>142</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15651C" w:rsidRPr="0015651C" w:rsidRDefault="0015651C" w:rsidP="0015651C">
            <w:pPr>
              <w:jc w:val="right"/>
              <w:rPr>
                <w:color w:val="000000"/>
              </w:rPr>
            </w:pPr>
            <w:r w:rsidRPr="0015651C">
              <w:rPr>
                <w:color w:val="000000"/>
              </w:rPr>
              <w:t>-2</w:t>
            </w:r>
          </w:p>
        </w:tc>
      </w:tr>
    </w:tbl>
    <w:p w:rsidR="0015651C" w:rsidRPr="004A05F4" w:rsidRDefault="0015651C" w:rsidP="004A05F4">
      <w:pPr>
        <w:spacing w:line="360" w:lineRule="auto"/>
        <w:rPr>
          <w:b/>
          <w:sz w:val="28"/>
          <w:szCs w:val="28"/>
        </w:rPr>
      </w:pPr>
    </w:p>
    <w:p w:rsidR="004A05F4" w:rsidRPr="004A05F4" w:rsidRDefault="004A05F4" w:rsidP="00640E0B">
      <w:pPr>
        <w:spacing w:line="360" w:lineRule="auto"/>
        <w:rPr>
          <w:sz w:val="28"/>
          <w:szCs w:val="28"/>
        </w:rPr>
      </w:pPr>
    </w:p>
    <w:sectPr w:rsidR="004A05F4" w:rsidRPr="004A05F4" w:rsidSect="00247245">
      <w:footerReference w:type="default" r:id="rId69"/>
      <w:pgSz w:w="11906" w:h="16838"/>
      <w:pgMar w:top="1418" w:right="85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ADA" w:rsidRDefault="000E0ADA" w:rsidP="00E10666">
      <w:r>
        <w:separator/>
      </w:r>
    </w:p>
  </w:endnote>
  <w:endnote w:type="continuationSeparator" w:id="0">
    <w:p w:rsidR="000E0ADA" w:rsidRDefault="000E0ADA" w:rsidP="00E10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857168"/>
      <w:docPartObj>
        <w:docPartGallery w:val="Page Numbers (Bottom of Page)"/>
        <w:docPartUnique/>
      </w:docPartObj>
    </w:sdtPr>
    <w:sdtEndPr/>
    <w:sdtContent>
      <w:p w:rsidR="00247245" w:rsidRDefault="00247245">
        <w:pPr>
          <w:jc w:val="center"/>
        </w:pPr>
        <w:r>
          <w:fldChar w:fldCharType="begin"/>
        </w:r>
        <w:r>
          <w:instrText>PAGE   \* MERGEFORMAT</w:instrText>
        </w:r>
        <w:r>
          <w:fldChar w:fldCharType="separate"/>
        </w:r>
        <w:r w:rsidR="00762C20">
          <w:rPr>
            <w:noProof/>
          </w:rPr>
          <w:t>3</w:t>
        </w:r>
        <w:r>
          <w:fldChar w:fldCharType="end"/>
        </w:r>
      </w:p>
    </w:sdtContent>
  </w:sdt>
  <w:p w:rsidR="00247245" w:rsidRDefault="002472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ADA" w:rsidRDefault="000E0ADA" w:rsidP="00E10666">
      <w:r>
        <w:separator/>
      </w:r>
    </w:p>
  </w:footnote>
  <w:footnote w:type="continuationSeparator" w:id="0">
    <w:p w:rsidR="000E0ADA" w:rsidRDefault="000E0ADA" w:rsidP="00E10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829"/>
    <w:multiLevelType w:val="multilevel"/>
    <w:tmpl w:val="8C424AE4"/>
    <w:lvl w:ilvl="0">
      <w:start w:val="1"/>
      <w:numFmt w:val="decimal"/>
      <w:lvlText w:val="%1."/>
      <w:lvlJc w:val="left"/>
      <w:pPr>
        <w:ind w:left="675" w:hanging="675"/>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nsid w:val="065F14B8"/>
    <w:multiLevelType w:val="hybridMultilevel"/>
    <w:tmpl w:val="66AC6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85339"/>
    <w:multiLevelType w:val="multilevel"/>
    <w:tmpl w:val="06A67C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745235"/>
    <w:multiLevelType w:val="hybridMultilevel"/>
    <w:tmpl w:val="56427C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5F7758"/>
    <w:multiLevelType w:val="multilevel"/>
    <w:tmpl w:val="7B6419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765B05"/>
    <w:multiLevelType w:val="multilevel"/>
    <w:tmpl w:val="3EFA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C3C27"/>
    <w:multiLevelType w:val="multilevel"/>
    <w:tmpl w:val="E45C1E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F33CDE"/>
    <w:multiLevelType w:val="hybridMultilevel"/>
    <w:tmpl w:val="9FD07BD0"/>
    <w:lvl w:ilvl="0" w:tplc="5F6E8A76">
      <w:start w:val="1"/>
      <w:numFmt w:val="bullet"/>
      <w:lvlText w:val="•"/>
      <w:lvlJc w:val="left"/>
      <w:pPr>
        <w:tabs>
          <w:tab w:val="num" w:pos="720"/>
        </w:tabs>
        <w:ind w:left="720" w:hanging="360"/>
      </w:pPr>
      <w:rPr>
        <w:rFonts w:ascii="Times New Roman" w:hAnsi="Times New Roman" w:hint="default"/>
      </w:rPr>
    </w:lvl>
    <w:lvl w:ilvl="1" w:tplc="339E7DF4" w:tentative="1">
      <w:start w:val="1"/>
      <w:numFmt w:val="bullet"/>
      <w:lvlText w:val="•"/>
      <w:lvlJc w:val="left"/>
      <w:pPr>
        <w:tabs>
          <w:tab w:val="num" w:pos="1440"/>
        </w:tabs>
        <w:ind w:left="1440" w:hanging="360"/>
      </w:pPr>
      <w:rPr>
        <w:rFonts w:ascii="Times New Roman" w:hAnsi="Times New Roman" w:hint="default"/>
      </w:rPr>
    </w:lvl>
    <w:lvl w:ilvl="2" w:tplc="8EA25FA8" w:tentative="1">
      <w:start w:val="1"/>
      <w:numFmt w:val="bullet"/>
      <w:lvlText w:val="•"/>
      <w:lvlJc w:val="left"/>
      <w:pPr>
        <w:tabs>
          <w:tab w:val="num" w:pos="2160"/>
        </w:tabs>
        <w:ind w:left="2160" w:hanging="360"/>
      </w:pPr>
      <w:rPr>
        <w:rFonts w:ascii="Times New Roman" w:hAnsi="Times New Roman" w:hint="default"/>
      </w:rPr>
    </w:lvl>
    <w:lvl w:ilvl="3" w:tplc="254ADA5E" w:tentative="1">
      <w:start w:val="1"/>
      <w:numFmt w:val="bullet"/>
      <w:lvlText w:val="•"/>
      <w:lvlJc w:val="left"/>
      <w:pPr>
        <w:tabs>
          <w:tab w:val="num" w:pos="2880"/>
        </w:tabs>
        <w:ind w:left="2880" w:hanging="360"/>
      </w:pPr>
      <w:rPr>
        <w:rFonts w:ascii="Times New Roman" w:hAnsi="Times New Roman" w:hint="default"/>
      </w:rPr>
    </w:lvl>
    <w:lvl w:ilvl="4" w:tplc="FD101BFA" w:tentative="1">
      <w:start w:val="1"/>
      <w:numFmt w:val="bullet"/>
      <w:lvlText w:val="•"/>
      <w:lvlJc w:val="left"/>
      <w:pPr>
        <w:tabs>
          <w:tab w:val="num" w:pos="3600"/>
        </w:tabs>
        <w:ind w:left="3600" w:hanging="360"/>
      </w:pPr>
      <w:rPr>
        <w:rFonts w:ascii="Times New Roman" w:hAnsi="Times New Roman" w:hint="default"/>
      </w:rPr>
    </w:lvl>
    <w:lvl w:ilvl="5" w:tplc="8DD80FE4" w:tentative="1">
      <w:start w:val="1"/>
      <w:numFmt w:val="bullet"/>
      <w:lvlText w:val="•"/>
      <w:lvlJc w:val="left"/>
      <w:pPr>
        <w:tabs>
          <w:tab w:val="num" w:pos="4320"/>
        </w:tabs>
        <w:ind w:left="4320" w:hanging="360"/>
      </w:pPr>
      <w:rPr>
        <w:rFonts w:ascii="Times New Roman" w:hAnsi="Times New Roman" w:hint="default"/>
      </w:rPr>
    </w:lvl>
    <w:lvl w:ilvl="6" w:tplc="08B083EE" w:tentative="1">
      <w:start w:val="1"/>
      <w:numFmt w:val="bullet"/>
      <w:lvlText w:val="•"/>
      <w:lvlJc w:val="left"/>
      <w:pPr>
        <w:tabs>
          <w:tab w:val="num" w:pos="5040"/>
        </w:tabs>
        <w:ind w:left="5040" w:hanging="360"/>
      </w:pPr>
      <w:rPr>
        <w:rFonts w:ascii="Times New Roman" w:hAnsi="Times New Roman" w:hint="default"/>
      </w:rPr>
    </w:lvl>
    <w:lvl w:ilvl="7" w:tplc="A45ABFFC" w:tentative="1">
      <w:start w:val="1"/>
      <w:numFmt w:val="bullet"/>
      <w:lvlText w:val="•"/>
      <w:lvlJc w:val="left"/>
      <w:pPr>
        <w:tabs>
          <w:tab w:val="num" w:pos="5760"/>
        </w:tabs>
        <w:ind w:left="5760" w:hanging="360"/>
      </w:pPr>
      <w:rPr>
        <w:rFonts w:ascii="Times New Roman" w:hAnsi="Times New Roman" w:hint="default"/>
      </w:rPr>
    </w:lvl>
    <w:lvl w:ilvl="8" w:tplc="BCF6A6F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FC5B86"/>
    <w:multiLevelType w:val="hybridMultilevel"/>
    <w:tmpl w:val="FE328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863F48"/>
    <w:multiLevelType w:val="multilevel"/>
    <w:tmpl w:val="EA3EC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614A0A"/>
    <w:multiLevelType w:val="hybridMultilevel"/>
    <w:tmpl w:val="C3C2855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406F03"/>
    <w:multiLevelType w:val="multilevel"/>
    <w:tmpl w:val="8C424AE4"/>
    <w:lvl w:ilvl="0">
      <w:start w:val="1"/>
      <w:numFmt w:val="decimal"/>
      <w:lvlText w:val="%1."/>
      <w:lvlJc w:val="left"/>
      <w:pPr>
        <w:ind w:left="675" w:hanging="675"/>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36B80048"/>
    <w:multiLevelType w:val="multilevel"/>
    <w:tmpl w:val="6EF2CFE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6E112AC"/>
    <w:multiLevelType w:val="hybridMultilevel"/>
    <w:tmpl w:val="385A3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A80CDD"/>
    <w:multiLevelType w:val="hybridMultilevel"/>
    <w:tmpl w:val="434E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013C58"/>
    <w:multiLevelType w:val="hybridMultilevel"/>
    <w:tmpl w:val="56427C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833797"/>
    <w:multiLevelType w:val="hybridMultilevel"/>
    <w:tmpl w:val="E62CD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F617E3"/>
    <w:multiLevelType w:val="multilevel"/>
    <w:tmpl w:val="30580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E44521"/>
    <w:multiLevelType w:val="multilevel"/>
    <w:tmpl w:val="99B64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F814BB"/>
    <w:multiLevelType w:val="hybridMultilevel"/>
    <w:tmpl w:val="DFD48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0B7AA0"/>
    <w:multiLevelType w:val="hybridMultilevel"/>
    <w:tmpl w:val="4CE67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0F6B09"/>
    <w:multiLevelType w:val="multilevel"/>
    <w:tmpl w:val="FC4ECB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A58527E"/>
    <w:multiLevelType w:val="multilevel"/>
    <w:tmpl w:val="DC7AB67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4BE97020"/>
    <w:multiLevelType w:val="hybridMultilevel"/>
    <w:tmpl w:val="677C6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307572"/>
    <w:multiLevelType w:val="multilevel"/>
    <w:tmpl w:val="6EF2CFE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5DF12E7"/>
    <w:multiLevelType w:val="multilevel"/>
    <w:tmpl w:val="BB7278F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56A53959"/>
    <w:multiLevelType w:val="hybridMultilevel"/>
    <w:tmpl w:val="F578C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226BCE"/>
    <w:multiLevelType w:val="multilevel"/>
    <w:tmpl w:val="E1C855E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7D84E00"/>
    <w:multiLevelType w:val="hybridMultilevel"/>
    <w:tmpl w:val="3D543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C91EA9"/>
    <w:multiLevelType w:val="hybridMultilevel"/>
    <w:tmpl w:val="CF40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6268F0"/>
    <w:multiLevelType w:val="multilevel"/>
    <w:tmpl w:val="13B21530"/>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4461897"/>
    <w:multiLevelType w:val="multilevel"/>
    <w:tmpl w:val="BCB2B00E"/>
    <w:lvl w:ilvl="0">
      <w:start w:val="1"/>
      <w:numFmt w:val="decimal"/>
      <w:lvlText w:val="%1."/>
      <w:lvlJc w:val="left"/>
      <w:pPr>
        <w:ind w:left="540" w:hanging="54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260" w:hanging="1080"/>
      </w:pPr>
      <w:rPr>
        <w:rFonts w:hint="default"/>
        <w:color w:val="auto"/>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700" w:hanging="216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32">
    <w:nsid w:val="687A66B5"/>
    <w:multiLevelType w:val="multilevel"/>
    <w:tmpl w:val="FC30646A"/>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B6830B8"/>
    <w:multiLevelType w:val="multilevel"/>
    <w:tmpl w:val="750E16CA"/>
    <w:lvl w:ilvl="0">
      <w:start w:val="1"/>
      <w:numFmt w:val="decimal"/>
      <w:lvlText w:val="%1."/>
      <w:lvlJc w:val="left"/>
      <w:pPr>
        <w:ind w:left="450" w:hanging="450"/>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715476FF"/>
    <w:multiLevelType w:val="hybridMultilevel"/>
    <w:tmpl w:val="7668E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1743EFA"/>
    <w:multiLevelType w:val="multilevel"/>
    <w:tmpl w:val="88D8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3067F0A"/>
    <w:multiLevelType w:val="hybridMultilevel"/>
    <w:tmpl w:val="04F0D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2A1E43"/>
    <w:multiLevelType w:val="hybridMultilevel"/>
    <w:tmpl w:val="7F5EA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C31247"/>
    <w:multiLevelType w:val="multilevel"/>
    <w:tmpl w:val="D72A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69461E8"/>
    <w:multiLevelType w:val="multilevel"/>
    <w:tmpl w:val="7E808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0E2A8E"/>
    <w:multiLevelType w:val="multilevel"/>
    <w:tmpl w:val="6EF2CFE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9307A4C"/>
    <w:multiLevelType w:val="hybridMultilevel"/>
    <w:tmpl w:val="FA86A942"/>
    <w:lvl w:ilvl="0" w:tplc="88246A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E876C2"/>
    <w:multiLevelType w:val="multilevel"/>
    <w:tmpl w:val="7B864A5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7CE10A8F"/>
    <w:multiLevelType w:val="hybridMultilevel"/>
    <w:tmpl w:val="545E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1"/>
  </w:num>
  <w:num w:numId="3">
    <w:abstractNumId w:val="15"/>
  </w:num>
  <w:num w:numId="4">
    <w:abstractNumId w:val="20"/>
  </w:num>
  <w:num w:numId="5">
    <w:abstractNumId w:val="19"/>
  </w:num>
  <w:num w:numId="6">
    <w:abstractNumId w:val="31"/>
  </w:num>
  <w:num w:numId="7">
    <w:abstractNumId w:val="28"/>
  </w:num>
  <w:num w:numId="8">
    <w:abstractNumId w:val="18"/>
  </w:num>
  <w:num w:numId="9">
    <w:abstractNumId w:val="39"/>
  </w:num>
  <w:num w:numId="10">
    <w:abstractNumId w:val="17"/>
  </w:num>
  <w:num w:numId="11">
    <w:abstractNumId w:val="9"/>
  </w:num>
  <w:num w:numId="12">
    <w:abstractNumId w:val="5"/>
  </w:num>
  <w:num w:numId="13">
    <w:abstractNumId w:val="27"/>
  </w:num>
  <w:num w:numId="14">
    <w:abstractNumId w:val="26"/>
  </w:num>
  <w:num w:numId="15">
    <w:abstractNumId w:val="38"/>
  </w:num>
  <w:num w:numId="16">
    <w:abstractNumId w:val="43"/>
  </w:num>
  <w:num w:numId="17">
    <w:abstractNumId w:val="40"/>
  </w:num>
  <w:num w:numId="18">
    <w:abstractNumId w:val="35"/>
  </w:num>
  <w:num w:numId="19">
    <w:abstractNumId w:val="10"/>
  </w:num>
  <w:num w:numId="20">
    <w:abstractNumId w:val="42"/>
  </w:num>
  <w:num w:numId="21">
    <w:abstractNumId w:val="21"/>
  </w:num>
  <w:num w:numId="22">
    <w:abstractNumId w:val="25"/>
  </w:num>
  <w:num w:numId="23">
    <w:abstractNumId w:val="32"/>
  </w:num>
  <w:num w:numId="24">
    <w:abstractNumId w:val="33"/>
  </w:num>
  <w:num w:numId="25">
    <w:abstractNumId w:val="30"/>
  </w:num>
  <w:num w:numId="26">
    <w:abstractNumId w:val="4"/>
  </w:num>
  <w:num w:numId="27">
    <w:abstractNumId w:val="12"/>
  </w:num>
  <w:num w:numId="28">
    <w:abstractNumId w:val="0"/>
  </w:num>
  <w:num w:numId="29">
    <w:abstractNumId w:val="24"/>
  </w:num>
  <w:num w:numId="30">
    <w:abstractNumId w:val="6"/>
  </w:num>
  <w:num w:numId="31">
    <w:abstractNumId w:val="2"/>
  </w:num>
  <w:num w:numId="32">
    <w:abstractNumId w:val="23"/>
  </w:num>
  <w:num w:numId="33">
    <w:abstractNumId w:val="16"/>
  </w:num>
  <w:num w:numId="34">
    <w:abstractNumId w:val="13"/>
  </w:num>
  <w:num w:numId="35">
    <w:abstractNumId w:val="1"/>
  </w:num>
  <w:num w:numId="36">
    <w:abstractNumId w:val="8"/>
  </w:num>
  <w:num w:numId="37">
    <w:abstractNumId w:val="29"/>
  </w:num>
  <w:num w:numId="38">
    <w:abstractNumId w:val="3"/>
  </w:num>
  <w:num w:numId="39">
    <w:abstractNumId w:val="22"/>
  </w:num>
  <w:num w:numId="40">
    <w:abstractNumId w:val="37"/>
  </w:num>
  <w:num w:numId="41">
    <w:abstractNumId w:val="7"/>
  </w:num>
  <w:num w:numId="42">
    <w:abstractNumId w:val="34"/>
  </w:num>
  <w:num w:numId="43">
    <w:abstractNumId w:val="14"/>
  </w:num>
  <w:num w:numId="44">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9C"/>
    <w:rsid w:val="000019BA"/>
    <w:rsid w:val="0000263B"/>
    <w:rsid w:val="00005C1B"/>
    <w:rsid w:val="00011517"/>
    <w:rsid w:val="00020AEC"/>
    <w:rsid w:val="000311DE"/>
    <w:rsid w:val="00040AE8"/>
    <w:rsid w:val="00041F03"/>
    <w:rsid w:val="00044685"/>
    <w:rsid w:val="000606BB"/>
    <w:rsid w:val="00062CF3"/>
    <w:rsid w:val="00067071"/>
    <w:rsid w:val="0007055B"/>
    <w:rsid w:val="00071C0C"/>
    <w:rsid w:val="00090A4F"/>
    <w:rsid w:val="00094B83"/>
    <w:rsid w:val="000A2A83"/>
    <w:rsid w:val="000B7258"/>
    <w:rsid w:val="000C1622"/>
    <w:rsid w:val="000C3AB0"/>
    <w:rsid w:val="000E0312"/>
    <w:rsid w:val="000E0ADA"/>
    <w:rsid w:val="000E715C"/>
    <w:rsid w:val="000E73CA"/>
    <w:rsid w:val="000F05EC"/>
    <w:rsid w:val="000F0FBB"/>
    <w:rsid w:val="00107288"/>
    <w:rsid w:val="00111B7B"/>
    <w:rsid w:val="00117585"/>
    <w:rsid w:val="001206BA"/>
    <w:rsid w:val="0012467D"/>
    <w:rsid w:val="001338EC"/>
    <w:rsid w:val="001406DF"/>
    <w:rsid w:val="0014605A"/>
    <w:rsid w:val="00152A19"/>
    <w:rsid w:val="00155194"/>
    <w:rsid w:val="0015651C"/>
    <w:rsid w:val="001677D3"/>
    <w:rsid w:val="00177495"/>
    <w:rsid w:val="00181FE3"/>
    <w:rsid w:val="0018649C"/>
    <w:rsid w:val="00187BA7"/>
    <w:rsid w:val="0019168B"/>
    <w:rsid w:val="001A2DEE"/>
    <w:rsid w:val="001B7DFE"/>
    <w:rsid w:val="001D2FD9"/>
    <w:rsid w:val="001D7E75"/>
    <w:rsid w:val="00206126"/>
    <w:rsid w:val="002066EC"/>
    <w:rsid w:val="002072E5"/>
    <w:rsid w:val="00211B4D"/>
    <w:rsid w:val="00217C99"/>
    <w:rsid w:val="00226FF8"/>
    <w:rsid w:val="0023052A"/>
    <w:rsid w:val="00235436"/>
    <w:rsid w:val="00235E10"/>
    <w:rsid w:val="00236DA3"/>
    <w:rsid w:val="00247245"/>
    <w:rsid w:val="00252964"/>
    <w:rsid w:val="00255B02"/>
    <w:rsid w:val="0025616D"/>
    <w:rsid w:val="00262181"/>
    <w:rsid w:val="002627E5"/>
    <w:rsid w:val="00266FAA"/>
    <w:rsid w:val="002711AE"/>
    <w:rsid w:val="00284122"/>
    <w:rsid w:val="002863D5"/>
    <w:rsid w:val="002A63BC"/>
    <w:rsid w:val="002B0B6D"/>
    <w:rsid w:val="002B4D10"/>
    <w:rsid w:val="002B6AC6"/>
    <w:rsid w:val="002C383C"/>
    <w:rsid w:val="002C4284"/>
    <w:rsid w:val="002D720F"/>
    <w:rsid w:val="002D7B2A"/>
    <w:rsid w:val="002E1C47"/>
    <w:rsid w:val="002F1956"/>
    <w:rsid w:val="002F3BDF"/>
    <w:rsid w:val="002F54D8"/>
    <w:rsid w:val="00302E31"/>
    <w:rsid w:val="003403BA"/>
    <w:rsid w:val="003425BB"/>
    <w:rsid w:val="0034263D"/>
    <w:rsid w:val="003426B0"/>
    <w:rsid w:val="0034524F"/>
    <w:rsid w:val="0035759C"/>
    <w:rsid w:val="003634EE"/>
    <w:rsid w:val="0037592C"/>
    <w:rsid w:val="00382B2D"/>
    <w:rsid w:val="003863C1"/>
    <w:rsid w:val="003865E9"/>
    <w:rsid w:val="003913D4"/>
    <w:rsid w:val="00392322"/>
    <w:rsid w:val="003A61EE"/>
    <w:rsid w:val="003B68C3"/>
    <w:rsid w:val="003C5642"/>
    <w:rsid w:val="003D6456"/>
    <w:rsid w:val="003D6F6C"/>
    <w:rsid w:val="003D7846"/>
    <w:rsid w:val="003F1501"/>
    <w:rsid w:val="003F2C9C"/>
    <w:rsid w:val="00402B90"/>
    <w:rsid w:val="00425346"/>
    <w:rsid w:val="00430DF1"/>
    <w:rsid w:val="00456FFD"/>
    <w:rsid w:val="00460749"/>
    <w:rsid w:val="00465B00"/>
    <w:rsid w:val="00473DEA"/>
    <w:rsid w:val="004744C6"/>
    <w:rsid w:val="00495564"/>
    <w:rsid w:val="004A05F4"/>
    <w:rsid w:val="004A59B7"/>
    <w:rsid w:val="004A72B6"/>
    <w:rsid w:val="004B59E3"/>
    <w:rsid w:val="004C17D2"/>
    <w:rsid w:val="004C18C2"/>
    <w:rsid w:val="004C3BFD"/>
    <w:rsid w:val="004C5F71"/>
    <w:rsid w:val="004D5A44"/>
    <w:rsid w:val="004F722A"/>
    <w:rsid w:val="00500802"/>
    <w:rsid w:val="005103A0"/>
    <w:rsid w:val="00511D3B"/>
    <w:rsid w:val="00514799"/>
    <w:rsid w:val="005161F8"/>
    <w:rsid w:val="00520457"/>
    <w:rsid w:val="005213A3"/>
    <w:rsid w:val="00527341"/>
    <w:rsid w:val="005534CA"/>
    <w:rsid w:val="005573EE"/>
    <w:rsid w:val="00567B88"/>
    <w:rsid w:val="0057048B"/>
    <w:rsid w:val="00572A9D"/>
    <w:rsid w:val="00572C64"/>
    <w:rsid w:val="005807FD"/>
    <w:rsid w:val="00582178"/>
    <w:rsid w:val="005845B9"/>
    <w:rsid w:val="00587512"/>
    <w:rsid w:val="0058799C"/>
    <w:rsid w:val="005A2772"/>
    <w:rsid w:val="005A7ADA"/>
    <w:rsid w:val="005B663B"/>
    <w:rsid w:val="005B775A"/>
    <w:rsid w:val="005B78B4"/>
    <w:rsid w:val="005C2703"/>
    <w:rsid w:val="005C6845"/>
    <w:rsid w:val="005C733A"/>
    <w:rsid w:val="005C7CBC"/>
    <w:rsid w:val="005D25EC"/>
    <w:rsid w:val="005E173C"/>
    <w:rsid w:val="005E6321"/>
    <w:rsid w:val="005F6467"/>
    <w:rsid w:val="006046D1"/>
    <w:rsid w:val="0061061D"/>
    <w:rsid w:val="006271E9"/>
    <w:rsid w:val="00633AB4"/>
    <w:rsid w:val="00640E0B"/>
    <w:rsid w:val="00665036"/>
    <w:rsid w:val="0066565F"/>
    <w:rsid w:val="0067384E"/>
    <w:rsid w:val="0068572A"/>
    <w:rsid w:val="006B338D"/>
    <w:rsid w:val="006D63FF"/>
    <w:rsid w:val="006E2790"/>
    <w:rsid w:val="006E7866"/>
    <w:rsid w:val="006F47EE"/>
    <w:rsid w:val="006F7EF9"/>
    <w:rsid w:val="007026BD"/>
    <w:rsid w:val="00711758"/>
    <w:rsid w:val="007117D5"/>
    <w:rsid w:val="00725928"/>
    <w:rsid w:val="0073075E"/>
    <w:rsid w:val="007324F9"/>
    <w:rsid w:val="00733DC1"/>
    <w:rsid w:val="00762C20"/>
    <w:rsid w:val="00770EC6"/>
    <w:rsid w:val="0077710B"/>
    <w:rsid w:val="00780435"/>
    <w:rsid w:val="00780BDD"/>
    <w:rsid w:val="00780C68"/>
    <w:rsid w:val="007854A1"/>
    <w:rsid w:val="0078728F"/>
    <w:rsid w:val="00796BF0"/>
    <w:rsid w:val="00797E17"/>
    <w:rsid w:val="007B3653"/>
    <w:rsid w:val="007C14AA"/>
    <w:rsid w:val="007C6FEB"/>
    <w:rsid w:val="007D6638"/>
    <w:rsid w:val="007E0D3E"/>
    <w:rsid w:val="007E15F6"/>
    <w:rsid w:val="007F3B38"/>
    <w:rsid w:val="008030D3"/>
    <w:rsid w:val="00806BB3"/>
    <w:rsid w:val="00812710"/>
    <w:rsid w:val="00820F85"/>
    <w:rsid w:val="00821E29"/>
    <w:rsid w:val="0082419A"/>
    <w:rsid w:val="00834720"/>
    <w:rsid w:val="0083773F"/>
    <w:rsid w:val="008404A8"/>
    <w:rsid w:val="00842419"/>
    <w:rsid w:val="00855552"/>
    <w:rsid w:val="008556A5"/>
    <w:rsid w:val="0085629E"/>
    <w:rsid w:val="00856311"/>
    <w:rsid w:val="00880AA6"/>
    <w:rsid w:val="008814AD"/>
    <w:rsid w:val="008863D3"/>
    <w:rsid w:val="008909CC"/>
    <w:rsid w:val="00894076"/>
    <w:rsid w:val="00894F4C"/>
    <w:rsid w:val="008955BF"/>
    <w:rsid w:val="008B4465"/>
    <w:rsid w:val="008D49E4"/>
    <w:rsid w:val="008E56FF"/>
    <w:rsid w:val="008F419F"/>
    <w:rsid w:val="008F696B"/>
    <w:rsid w:val="00922341"/>
    <w:rsid w:val="00922553"/>
    <w:rsid w:val="00926466"/>
    <w:rsid w:val="00933C74"/>
    <w:rsid w:val="00934965"/>
    <w:rsid w:val="00934B07"/>
    <w:rsid w:val="00965DE4"/>
    <w:rsid w:val="00973F1B"/>
    <w:rsid w:val="00981D5E"/>
    <w:rsid w:val="00985E86"/>
    <w:rsid w:val="00994209"/>
    <w:rsid w:val="009A030C"/>
    <w:rsid w:val="009A1070"/>
    <w:rsid w:val="009D0663"/>
    <w:rsid w:val="009D38BB"/>
    <w:rsid w:val="009D70A4"/>
    <w:rsid w:val="009D70C3"/>
    <w:rsid w:val="009E5835"/>
    <w:rsid w:val="009F07DC"/>
    <w:rsid w:val="009F3CF8"/>
    <w:rsid w:val="00A01F62"/>
    <w:rsid w:val="00A03EBE"/>
    <w:rsid w:val="00A054AA"/>
    <w:rsid w:val="00A06BC6"/>
    <w:rsid w:val="00A07D7A"/>
    <w:rsid w:val="00A101FB"/>
    <w:rsid w:val="00A13AD5"/>
    <w:rsid w:val="00A16D0C"/>
    <w:rsid w:val="00A22CF8"/>
    <w:rsid w:val="00A27339"/>
    <w:rsid w:val="00A33060"/>
    <w:rsid w:val="00A42F1B"/>
    <w:rsid w:val="00A56BF8"/>
    <w:rsid w:val="00A6466B"/>
    <w:rsid w:val="00A7105F"/>
    <w:rsid w:val="00A74F40"/>
    <w:rsid w:val="00A75E3A"/>
    <w:rsid w:val="00A9319E"/>
    <w:rsid w:val="00A96C27"/>
    <w:rsid w:val="00AA0848"/>
    <w:rsid w:val="00AA3285"/>
    <w:rsid w:val="00AA40EB"/>
    <w:rsid w:val="00AA71CA"/>
    <w:rsid w:val="00AB06A4"/>
    <w:rsid w:val="00AB5DE4"/>
    <w:rsid w:val="00AB7D52"/>
    <w:rsid w:val="00AC00F8"/>
    <w:rsid w:val="00AC0EFD"/>
    <w:rsid w:val="00AC796F"/>
    <w:rsid w:val="00AD735D"/>
    <w:rsid w:val="00AD7B73"/>
    <w:rsid w:val="00AE691E"/>
    <w:rsid w:val="00AF7B80"/>
    <w:rsid w:val="00B030A5"/>
    <w:rsid w:val="00B2687D"/>
    <w:rsid w:val="00B32521"/>
    <w:rsid w:val="00B34A19"/>
    <w:rsid w:val="00B362D4"/>
    <w:rsid w:val="00B36B93"/>
    <w:rsid w:val="00B37D93"/>
    <w:rsid w:val="00B5083A"/>
    <w:rsid w:val="00B539CF"/>
    <w:rsid w:val="00B6705B"/>
    <w:rsid w:val="00B74E56"/>
    <w:rsid w:val="00B820D8"/>
    <w:rsid w:val="00B908C2"/>
    <w:rsid w:val="00B90E3D"/>
    <w:rsid w:val="00B910F0"/>
    <w:rsid w:val="00B9270F"/>
    <w:rsid w:val="00B958F6"/>
    <w:rsid w:val="00B96C85"/>
    <w:rsid w:val="00BA54ED"/>
    <w:rsid w:val="00BA5E89"/>
    <w:rsid w:val="00BB1DA0"/>
    <w:rsid w:val="00BB5CF7"/>
    <w:rsid w:val="00BD0466"/>
    <w:rsid w:val="00BD3552"/>
    <w:rsid w:val="00BF5AA0"/>
    <w:rsid w:val="00C133BD"/>
    <w:rsid w:val="00C16137"/>
    <w:rsid w:val="00C16F04"/>
    <w:rsid w:val="00C17E57"/>
    <w:rsid w:val="00C23FF7"/>
    <w:rsid w:val="00C24F71"/>
    <w:rsid w:val="00C36A29"/>
    <w:rsid w:val="00C371BF"/>
    <w:rsid w:val="00C509B3"/>
    <w:rsid w:val="00C66728"/>
    <w:rsid w:val="00C716CC"/>
    <w:rsid w:val="00C80520"/>
    <w:rsid w:val="00C81431"/>
    <w:rsid w:val="00CA1FCC"/>
    <w:rsid w:val="00CA36C2"/>
    <w:rsid w:val="00CA52F4"/>
    <w:rsid w:val="00CA6CEE"/>
    <w:rsid w:val="00CC376B"/>
    <w:rsid w:val="00CC37CF"/>
    <w:rsid w:val="00CD6964"/>
    <w:rsid w:val="00CE367E"/>
    <w:rsid w:val="00CE7CFA"/>
    <w:rsid w:val="00CF7621"/>
    <w:rsid w:val="00D02884"/>
    <w:rsid w:val="00D0373B"/>
    <w:rsid w:val="00D04A97"/>
    <w:rsid w:val="00D20DE4"/>
    <w:rsid w:val="00D301A9"/>
    <w:rsid w:val="00D362FC"/>
    <w:rsid w:val="00D37925"/>
    <w:rsid w:val="00D4089A"/>
    <w:rsid w:val="00D50273"/>
    <w:rsid w:val="00D529A7"/>
    <w:rsid w:val="00D53EA2"/>
    <w:rsid w:val="00D67215"/>
    <w:rsid w:val="00D75DE1"/>
    <w:rsid w:val="00D92B38"/>
    <w:rsid w:val="00D95D14"/>
    <w:rsid w:val="00DA022B"/>
    <w:rsid w:val="00DB29FD"/>
    <w:rsid w:val="00DC0934"/>
    <w:rsid w:val="00DC2FD4"/>
    <w:rsid w:val="00DC6D51"/>
    <w:rsid w:val="00DC7460"/>
    <w:rsid w:val="00DD2A01"/>
    <w:rsid w:val="00DF3B92"/>
    <w:rsid w:val="00DF5E24"/>
    <w:rsid w:val="00E0324B"/>
    <w:rsid w:val="00E05127"/>
    <w:rsid w:val="00E10666"/>
    <w:rsid w:val="00E10786"/>
    <w:rsid w:val="00E1736B"/>
    <w:rsid w:val="00E321E4"/>
    <w:rsid w:val="00E41746"/>
    <w:rsid w:val="00E63BC5"/>
    <w:rsid w:val="00E76C89"/>
    <w:rsid w:val="00E76FB2"/>
    <w:rsid w:val="00E825FA"/>
    <w:rsid w:val="00E92408"/>
    <w:rsid w:val="00E925E9"/>
    <w:rsid w:val="00EA2678"/>
    <w:rsid w:val="00EA3DE4"/>
    <w:rsid w:val="00EA7D44"/>
    <w:rsid w:val="00EB6C21"/>
    <w:rsid w:val="00EC662E"/>
    <w:rsid w:val="00EC70AF"/>
    <w:rsid w:val="00EF60B8"/>
    <w:rsid w:val="00F12F01"/>
    <w:rsid w:val="00F13AD6"/>
    <w:rsid w:val="00F213BF"/>
    <w:rsid w:val="00F255D5"/>
    <w:rsid w:val="00F41453"/>
    <w:rsid w:val="00F4209E"/>
    <w:rsid w:val="00F47DD6"/>
    <w:rsid w:val="00F52093"/>
    <w:rsid w:val="00F54F03"/>
    <w:rsid w:val="00F56379"/>
    <w:rsid w:val="00F6270B"/>
    <w:rsid w:val="00F66103"/>
    <w:rsid w:val="00F73BC3"/>
    <w:rsid w:val="00F77911"/>
    <w:rsid w:val="00F82214"/>
    <w:rsid w:val="00FB2292"/>
    <w:rsid w:val="00FD6072"/>
    <w:rsid w:val="00FF2690"/>
    <w:rsid w:val="00FF5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AB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94B83"/>
    <w:pPr>
      <w:spacing w:before="100" w:beforeAutospacing="1" w:after="100" w:afterAutospacing="1"/>
      <w:outlineLvl w:val="0"/>
    </w:pPr>
    <w:rPr>
      <w:b/>
      <w:bCs/>
      <w:kern w:val="36"/>
      <w:sz w:val="48"/>
      <w:szCs w:val="48"/>
    </w:rPr>
  </w:style>
  <w:style w:type="paragraph" w:styleId="2">
    <w:name w:val="heading 2"/>
    <w:basedOn w:val="a"/>
    <w:link w:val="20"/>
    <w:uiPriority w:val="9"/>
    <w:qFormat/>
    <w:rsid w:val="00094B83"/>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2A63B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52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4B8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94B8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A63B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4524F"/>
    <w:rPr>
      <w:rFonts w:asciiTheme="majorHAnsi" w:eastAsiaTheme="majorEastAsia" w:hAnsiTheme="majorHAnsi" w:cstheme="majorBidi"/>
      <w:b/>
      <w:bCs/>
      <w:i/>
      <w:iCs/>
      <w:color w:val="4F81BD" w:themeColor="accent1"/>
      <w:sz w:val="24"/>
      <w:szCs w:val="24"/>
      <w:lang w:eastAsia="ru-RU"/>
    </w:rPr>
  </w:style>
  <w:style w:type="paragraph" w:customStyle="1" w:styleId="pfull">
    <w:name w:val="pfull"/>
    <w:basedOn w:val="a"/>
    <w:rsid w:val="0058799C"/>
    <w:pPr>
      <w:spacing w:before="100" w:beforeAutospacing="1" w:after="100" w:afterAutospacing="1"/>
    </w:pPr>
  </w:style>
  <w:style w:type="character" w:customStyle="1" w:styleId="apple-converted-space">
    <w:name w:val="apple-converted-space"/>
    <w:basedOn w:val="a0"/>
    <w:rsid w:val="0058799C"/>
  </w:style>
  <w:style w:type="paragraph" w:styleId="a3">
    <w:name w:val="Normal (Web)"/>
    <w:basedOn w:val="a"/>
    <w:uiPriority w:val="99"/>
    <w:unhideWhenUsed/>
    <w:rsid w:val="0058799C"/>
    <w:pPr>
      <w:spacing w:before="100" w:beforeAutospacing="1" w:after="100" w:afterAutospacing="1"/>
    </w:pPr>
  </w:style>
  <w:style w:type="character" w:customStyle="1" w:styleId="hl">
    <w:name w:val="hl"/>
    <w:basedOn w:val="a0"/>
    <w:rsid w:val="0058799C"/>
  </w:style>
  <w:style w:type="character" w:styleId="a4">
    <w:name w:val="Hyperlink"/>
    <w:basedOn w:val="a0"/>
    <w:uiPriority w:val="99"/>
    <w:unhideWhenUsed/>
    <w:rsid w:val="0058799C"/>
    <w:rPr>
      <w:color w:val="0000FF"/>
      <w:u w:val="single"/>
    </w:rPr>
  </w:style>
  <w:style w:type="character" w:styleId="a5">
    <w:name w:val="Strong"/>
    <w:basedOn w:val="a0"/>
    <w:uiPriority w:val="22"/>
    <w:qFormat/>
    <w:rsid w:val="00094B83"/>
    <w:rPr>
      <w:b/>
      <w:bCs/>
    </w:rPr>
  </w:style>
  <w:style w:type="character" w:styleId="a6">
    <w:name w:val="Emphasis"/>
    <w:basedOn w:val="a0"/>
    <w:uiPriority w:val="20"/>
    <w:qFormat/>
    <w:rsid w:val="00094B83"/>
    <w:rPr>
      <w:i/>
      <w:iCs/>
    </w:rPr>
  </w:style>
  <w:style w:type="paragraph" w:customStyle="1" w:styleId="example">
    <w:name w:val="example"/>
    <w:basedOn w:val="a"/>
    <w:rsid w:val="00094B83"/>
    <w:pPr>
      <w:spacing w:before="100" w:beforeAutospacing="1" w:after="100" w:afterAutospacing="1"/>
    </w:pPr>
  </w:style>
  <w:style w:type="character" w:customStyle="1" w:styleId="big-symbol">
    <w:name w:val="big-symbol"/>
    <w:basedOn w:val="a0"/>
    <w:rsid w:val="00094B83"/>
  </w:style>
  <w:style w:type="character" w:customStyle="1" w:styleId="abouthider">
    <w:name w:val="abouthider"/>
    <w:basedOn w:val="a0"/>
    <w:rsid w:val="00094B83"/>
  </w:style>
  <w:style w:type="character" w:customStyle="1" w:styleId="rvts19">
    <w:name w:val="rvts19"/>
    <w:basedOn w:val="a0"/>
    <w:rsid w:val="00CE367E"/>
  </w:style>
  <w:style w:type="character" w:customStyle="1" w:styleId="rvts18">
    <w:name w:val="rvts18"/>
    <w:basedOn w:val="a0"/>
    <w:rsid w:val="00CE367E"/>
  </w:style>
  <w:style w:type="character" w:customStyle="1" w:styleId="rvts12">
    <w:name w:val="rvts12"/>
    <w:basedOn w:val="a0"/>
    <w:rsid w:val="00CE367E"/>
  </w:style>
  <w:style w:type="paragraph" w:styleId="a7">
    <w:name w:val="List Paragraph"/>
    <w:basedOn w:val="a"/>
    <w:uiPriority w:val="34"/>
    <w:qFormat/>
    <w:rsid w:val="00733DC1"/>
    <w:pPr>
      <w:ind w:left="720"/>
      <w:contextualSpacing/>
    </w:pPr>
  </w:style>
  <w:style w:type="character" w:styleId="a8">
    <w:name w:val="annotation reference"/>
    <w:basedOn w:val="a0"/>
    <w:uiPriority w:val="99"/>
    <w:semiHidden/>
    <w:unhideWhenUsed/>
    <w:rsid w:val="003D6F6C"/>
    <w:rPr>
      <w:sz w:val="16"/>
      <w:szCs w:val="16"/>
    </w:rPr>
  </w:style>
  <w:style w:type="paragraph" w:styleId="a9">
    <w:name w:val="annotation text"/>
    <w:basedOn w:val="a"/>
    <w:link w:val="aa"/>
    <w:uiPriority w:val="99"/>
    <w:semiHidden/>
    <w:unhideWhenUsed/>
    <w:rsid w:val="003D6F6C"/>
    <w:rPr>
      <w:sz w:val="20"/>
      <w:szCs w:val="20"/>
    </w:rPr>
  </w:style>
  <w:style w:type="character" w:customStyle="1" w:styleId="aa">
    <w:name w:val="Текст примечания Знак"/>
    <w:basedOn w:val="a0"/>
    <w:link w:val="a9"/>
    <w:uiPriority w:val="99"/>
    <w:semiHidden/>
    <w:rsid w:val="003D6F6C"/>
    <w:rPr>
      <w:sz w:val="20"/>
      <w:szCs w:val="20"/>
    </w:rPr>
  </w:style>
  <w:style w:type="paragraph" w:styleId="ab">
    <w:name w:val="annotation subject"/>
    <w:basedOn w:val="a9"/>
    <w:next w:val="a9"/>
    <w:link w:val="ac"/>
    <w:uiPriority w:val="99"/>
    <w:semiHidden/>
    <w:unhideWhenUsed/>
    <w:rsid w:val="003D6F6C"/>
    <w:rPr>
      <w:b/>
      <w:bCs/>
    </w:rPr>
  </w:style>
  <w:style w:type="character" w:customStyle="1" w:styleId="ac">
    <w:name w:val="Тема примечания Знак"/>
    <w:basedOn w:val="aa"/>
    <w:link w:val="ab"/>
    <w:uiPriority w:val="99"/>
    <w:semiHidden/>
    <w:rsid w:val="003D6F6C"/>
    <w:rPr>
      <w:b/>
      <w:bCs/>
      <w:sz w:val="20"/>
      <w:szCs w:val="20"/>
    </w:rPr>
  </w:style>
  <w:style w:type="paragraph" w:styleId="ad">
    <w:name w:val="Balloon Text"/>
    <w:basedOn w:val="a"/>
    <w:link w:val="ae"/>
    <w:uiPriority w:val="99"/>
    <w:semiHidden/>
    <w:unhideWhenUsed/>
    <w:rsid w:val="003D6F6C"/>
    <w:rPr>
      <w:rFonts w:ascii="Tahoma" w:hAnsi="Tahoma" w:cs="Tahoma"/>
      <w:sz w:val="16"/>
      <w:szCs w:val="16"/>
    </w:rPr>
  </w:style>
  <w:style w:type="character" w:customStyle="1" w:styleId="ae">
    <w:name w:val="Текст выноски Знак"/>
    <w:basedOn w:val="a0"/>
    <w:link w:val="ad"/>
    <w:uiPriority w:val="99"/>
    <w:semiHidden/>
    <w:rsid w:val="003D6F6C"/>
    <w:rPr>
      <w:rFonts w:ascii="Tahoma" w:hAnsi="Tahoma" w:cs="Tahoma"/>
      <w:sz w:val="16"/>
      <w:szCs w:val="16"/>
    </w:rPr>
  </w:style>
  <w:style w:type="character" w:customStyle="1" w:styleId="litera">
    <w:name w:val="litera"/>
    <w:basedOn w:val="a0"/>
    <w:rsid w:val="0073075E"/>
  </w:style>
  <w:style w:type="paragraph" w:styleId="af">
    <w:name w:val="header"/>
    <w:basedOn w:val="a"/>
    <w:link w:val="af0"/>
    <w:uiPriority w:val="99"/>
    <w:unhideWhenUsed/>
    <w:rsid w:val="00E10666"/>
    <w:pPr>
      <w:tabs>
        <w:tab w:val="center" w:pos="4677"/>
        <w:tab w:val="right" w:pos="9355"/>
      </w:tabs>
    </w:pPr>
  </w:style>
  <w:style w:type="character" w:customStyle="1" w:styleId="af0">
    <w:name w:val="Верхний колонтитул Знак"/>
    <w:basedOn w:val="a0"/>
    <w:link w:val="af"/>
    <w:uiPriority w:val="99"/>
    <w:rsid w:val="00E10666"/>
  </w:style>
  <w:style w:type="paragraph" w:styleId="af1">
    <w:name w:val="footer"/>
    <w:basedOn w:val="a"/>
    <w:link w:val="af2"/>
    <w:uiPriority w:val="99"/>
    <w:unhideWhenUsed/>
    <w:rsid w:val="00E10666"/>
    <w:pPr>
      <w:tabs>
        <w:tab w:val="center" w:pos="4677"/>
        <w:tab w:val="right" w:pos="9355"/>
      </w:tabs>
    </w:pPr>
  </w:style>
  <w:style w:type="character" w:customStyle="1" w:styleId="af2">
    <w:name w:val="Нижний колонтитул Знак"/>
    <w:basedOn w:val="a0"/>
    <w:link w:val="af1"/>
    <w:uiPriority w:val="99"/>
    <w:rsid w:val="00E10666"/>
  </w:style>
  <w:style w:type="character" w:customStyle="1" w:styleId="example-select">
    <w:name w:val="example-select"/>
    <w:basedOn w:val="a0"/>
    <w:rsid w:val="00C24F71"/>
  </w:style>
  <w:style w:type="paragraph" w:customStyle="1" w:styleId="Default">
    <w:name w:val="Default"/>
    <w:rsid w:val="00B90E3D"/>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1"/>
    <w:uiPriority w:val="59"/>
    <w:rsid w:val="005B6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B362D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362D4"/>
    <w:pPr>
      <w:spacing w:after="100"/>
    </w:pPr>
  </w:style>
  <w:style w:type="paragraph" w:styleId="21">
    <w:name w:val="toc 2"/>
    <w:basedOn w:val="a"/>
    <w:next w:val="a"/>
    <w:autoRedefine/>
    <w:uiPriority w:val="39"/>
    <w:unhideWhenUsed/>
    <w:rsid w:val="00DF5E24"/>
    <w:pPr>
      <w:tabs>
        <w:tab w:val="left" w:pos="880"/>
        <w:tab w:val="right" w:leader="dot" w:pos="9345"/>
      </w:tabs>
      <w:spacing w:after="100" w:line="360" w:lineRule="auto"/>
      <w:ind w:left="240"/>
      <w:jc w:val="both"/>
    </w:pPr>
  </w:style>
  <w:style w:type="paragraph" w:styleId="31">
    <w:name w:val="toc 3"/>
    <w:basedOn w:val="a"/>
    <w:next w:val="a"/>
    <w:autoRedefine/>
    <w:uiPriority w:val="39"/>
    <w:unhideWhenUsed/>
    <w:rsid w:val="00B362D4"/>
    <w:pPr>
      <w:spacing w:after="100"/>
      <w:ind w:left="480"/>
    </w:pPr>
  </w:style>
  <w:style w:type="paragraph" w:styleId="af5">
    <w:name w:val="No Spacing"/>
    <w:link w:val="af6"/>
    <w:uiPriority w:val="1"/>
    <w:qFormat/>
    <w:rsid w:val="004A72B6"/>
    <w:pPr>
      <w:spacing w:after="0" w:line="240" w:lineRule="auto"/>
    </w:pPr>
    <w:rPr>
      <w:rFonts w:eastAsiaTheme="minorEastAsia"/>
      <w:lang w:eastAsia="ru-RU"/>
    </w:rPr>
  </w:style>
  <w:style w:type="character" w:customStyle="1" w:styleId="af6">
    <w:name w:val="Без интервала Знак"/>
    <w:basedOn w:val="a0"/>
    <w:link w:val="af5"/>
    <w:uiPriority w:val="1"/>
    <w:rsid w:val="004A72B6"/>
    <w:rPr>
      <w:rFonts w:eastAsiaTheme="minorEastAsia"/>
      <w:lang w:eastAsia="ru-RU"/>
    </w:rPr>
  </w:style>
  <w:style w:type="paragraph" w:customStyle="1" w:styleId="af7">
    <w:name w:val="Автор"/>
    <w:basedOn w:val="a"/>
    <w:next w:val="a"/>
    <w:uiPriority w:val="99"/>
    <w:rsid w:val="00D4089A"/>
    <w:pPr>
      <w:spacing w:after="240"/>
      <w:jc w:val="center"/>
    </w:pPr>
    <w:rPr>
      <w:rFonts w:ascii="Century Schoolbook" w:hAnsi="Century Schoolbook" w:cs="Century Schoolbook"/>
      <w:sz w:val="32"/>
      <w:szCs w:val="32"/>
    </w:rPr>
  </w:style>
  <w:style w:type="character" w:styleId="af8">
    <w:name w:val="FollowedHyperlink"/>
    <w:basedOn w:val="a0"/>
    <w:uiPriority w:val="99"/>
    <w:semiHidden/>
    <w:unhideWhenUsed/>
    <w:rsid w:val="004A05F4"/>
    <w:rPr>
      <w:color w:val="800080"/>
      <w:u w:val="single"/>
    </w:rPr>
  </w:style>
  <w:style w:type="paragraph" w:customStyle="1" w:styleId="xl65">
    <w:name w:val="xl65"/>
    <w:basedOn w:val="a"/>
    <w:rsid w:val="004A05F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
    <w:rsid w:val="004A05F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4A05F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AB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94B83"/>
    <w:pPr>
      <w:spacing w:before="100" w:beforeAutospacing="1" w:after="100" w:afterAutospacing="1"/>
      <w:outlineLvl w:val="0"/>
    </w:pPr>
    <w:rPr>
      <w:b/>
      <w:bCs/>
      <w:kern w:val="36"/>
      <w:sz w:val="48"/>
      <w:szCs w:val="48"/>
    </w:rPr>
  </w:style>
  <w:style w:type="paragraph" w:styleId="2">
    <w:name w:val="heading 2"/>
    <w:basedOn w:val="a"/>
    <w:link w:val="20"/>
    <w:uiPriority w:val="9"/>
    <w:qFormat/>
    <w:rsid w:val="00094B83"/>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2A63B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452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4B8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94B8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A63B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4524F"/>
    <w:rPr>
      <w:rFonts w:asciiTheme="majorHAnsi" w:eastAsiaTheme="majorEastAsia" w:hAnsiTheme="majorHAnsi" w:cstheme="majorBidi"/>
      <w:b/>
      <w:bCs/>
      <w:i/>
      <w:iCs/>
      <w:color w:val="4F81BD" w:themeColor="accent1"/>
      <w:sz w:val="24"/>
      <w:szCs w:val="24"/>
      <w:lang w:eastAsia="ru-RU"/>
    </w:rPr>
  </w:style>
  <w:style w:type="paragraph" w:customStyle="1" w:styleId="pfull">
    <w:name w:val="pfull"/>
    <w:basedOn w:val="a"/>
    <w:rsid w:val="0058799C"/>
    <w:pPr>
      <w:spacing w:before="100" w:beforeAutospacing="1" w:after="100" w:afterAutospacing="1"/>
    </w:pPr>
  </w:style>
  <w:style w:type="character" w:customStyle="1" w:styleId="apple-converted-space">
    <w:name w:val="apple-converted-space"/>
    <w:basedOn w:val="a0"/>
    <w:rsid w:val="0058799C"/>
  </w:style>
  <w:style w:type="paragraph" w:styleId="a3">
    <w:name w:val="Normal (Web)"/>
    <w:basedOn w:val="a"/>
    <w:uiPriority w:val="99"/>
    <w:unhideWhenUsed/>
    <w:rsid w:val="0058799C"/>
    <w:pPr>
      <w:spacing w:before="100" w:beforeAutospacing="1" w:after="100" w:afterAutospacing="1"/>
    </w:pPr>
  </w:style>
  <w:style w:type="character" w:customStyle="1" w:styleId="hl">
    <w:name w:val="hl"/>
    <w:basedOn w:val="a0"/>
    <w:rsid w:val="0058799C"/>
  </w:style>
  <w:style w:type="character" w:styleId="a4">
    <w:name w:val="Hyperlink"/>
    <w:basedOn w:val="a0"/>
    <w:uiPriority w:val="99"/>
    <w:unhideWhenUsed/>
    <w:rsid w:val="0058799C"/>
    <w:rPr>
      <w:color w:val="0000FF"/>
      <w:u w:val="single"/>
    </w:rPr>
  </w:style>
  <w:style w:type="character" w:styleId="a5">
    <w:name w:val="Strong"/>
    <w:basedOn w:val="a0"/>
    <w:uiPriority w:val="22"/>
    <w:qFormat/>
    <w:rsid w:val="00094B83"/>
    <w:rPr>
      <w:b/>
      <w:bCs/>
    </w:rPr>
  </w:style>
  <w:style w:type="character" w:styleId="a6">
    <w:name w:val="Emphasis"/>
    <w:basedOn w:val="a0"/>
    <w:uiPriority w:val="20"/>
    <w:qFormat/>
    <w:rsid w:val="00094B83"/>
    <w:rPr>
      <w:i/>
      <w:iCs/>
    </w:rPr>
  </w:style>
  <w:style w:type="paragraph" w:customStyle="1" w:styleId="example">
    <w:name w:val="example"/>
    <w:basedOn w:val="a"/>
    <w:rsid w:val="00094B83"/>
    <w:pPr>
      <w:spacing w:before="100" w:beforeAutospacing="1" w:after="100" w:afterAutospacing="1"/>
    </w:pPr>
  </w:style>
  <w:style w:type="character" w:customStyle="1" w:styleId="big-symbol">
    <w:name w:val="big-symbol"/>
    <w:basedOn w:val="a0"/>
    <w:rsid w:val="00094B83"/>
  </w:style>
  <w:style w:type="character" w:customStyle="1" w:styleId="abouthider">
    <w:name w:val="abouthider"/>
    <w:basedOn w:val="a0"/>
    <w:rsid w:val="00094B83"/>
  </w:style>
  <w:style w:type="character" w:customStyle="1" w:styleId="rvts19">
    <w:name w:val="rvts19"/>
    <w:basedOn w:val="a0"/>
    <w:rsid w:val="00CE367E"/>
  </w:style>
  <w:style w:type="character" w:customStyle="1" w:styleId="rvts18">
    <w:name w:val="rvts18"/>
    <w:basedOn w:val="a0"/>
    <w:rsid w:val="00CE367E"/>
  </w:style>
  <w:style w:type="character" w:customStyle="1" w:styleId="rvts12">
    <w:name w:val="rvts12"/>
    <w:basedOn w:val="a0"/>
    <w:rsid w:val="00CE367E"/>
  </w:style>
  <w:style w:type="paragraph" w:styleId="a7">
    <w:name w:val="List Paragraph"/>
    <w:basedOn w:val="a"/>
    <w:uiPriority w:val="34"/>
    <w:qFormat/>
    <w:rsid w:val="00733DC1"/>
    <w:pPr>
      <w:ind w:left="720"/>
      <w:contextualSpacing/>
    </w:pPr>
  </w:style>
  <w:style w:type="character" w:styleId="a8">
    <w:name w:val="annotation reference"/>
    <w:basedOn w:val="a0"/>
    <w:uiPriority w:val="99"/>
    <w:semiHidden/>
    <w:unhideWhenUsed/>
    <w:rsid w:val="003D6F6C"/>
    <w:rPr>
      <w:sz w:val="16"/>
      <w:szCs w:val="16"/>
    </w:rPr>
  </w:style>
  <w:style w:type="paragraph" w:styleId="a9">
    <w:name w:val="annotation text"/>
    <w:basedOn w:val="a"/>
    <w:link w:val="aa"/>
    <w:uiPriority w:val="99"/>
    <w:semiHidden/>
    <w:unhideWhenUsed/>
    <w:rsid w:val="003D6F6C"/>
    <w:rPr>
      <w:sz w:val="20"/>
      <w:szCs w:val="20"/>
    </w:rPr>
  </w:style>
  <w:style w:type="character" w:customStyle="1" w:styleId="aa">
    <w:name w:val="Текст примечания Знак"/>
    <w:basedOn w:val="a0"/>
    <w:link w:val="a9"/>
    <w:uiPriority w:val="99"/>
    <w:semiHidden/>
    <w:rsid w:val="003D6F6C"/>
    <w:rPr>
      <w:sz w:val="20"/>
      <w:szCs w:val="20"/>
    </w:rPr>
  </w:style>
  <w:style w:type="paragraph" w:styleId="ab">
    <w:name w:val="annotation subject"/>
    <w:basedOn w:val="a9"/>
    <w:next w:val="a9"/>
    <w:link w:val="ac"/>
    <w:uiPriority w:val="99"/>
    <w:semiHidden/>
    <w:unhideWhenUsed/>
    <w:rsid w:val="003D6F6C"/>
    <w:rPr>
      <w:b/>
      <w:bCs/>
    </w:rPr>
  </w:style>
  <w:style w:type="character" w:customStyle="1" w:styleId="ac">
    <w:name w:val="Тема примечания Знак"/>
    <w:basedOn w:val="aa"/>
    <w:link w:val="ab"/>
    <w:uiPriority w:val="99"/>
    <w:semiHidden/>
    <w:rsid w:val="003D6F6C"/>
    <w:rPr>
      <w:b/>
      <w:bCs/>
      <w:sz w:val="20"/>
      <w:szCs w:val="20"/>
    </w:rPr>
  </w:style>
  <w:style w:type="paragraph" w:styleId="ad">
    <w:name w:val="Balloon Text"/>
    <w:basedOn w:val="a"/>
    <w:link w:val="ae"/>
    <w:uiPriority w:val="99"/>
    <w:semiHidden/>
    <w:unhideWhenUsed/>
    <w:rsid w:val="003D6F6C"/>
    <w:rPr>
      <w:rFonts w:ascii="Tahoma" w:hAnsi="Tahoma" w:cs="Tahoma"/>
      <w:sz w:val="16"/>
      <w:szCs w:val="16"/>
    </w:rPr>
  </w:style>
  <w:style w:type="character" w:customStyle="1" w:styleId="ae">
    <w:name w:val="Текст выноски Знак"/>
    <w:basedOn w:val="a0"/>
    <w:link w:val="ad"/>
    <w:uiPriority w:val="99"/>
    <w:semiHidden/>
    <w:rsid w:val="003D6F6C"/>
    <w:rPr>
      <w:rFonts w:ascii="Tahoma" w:hAnsi="Tahoma" w:cs="Tahoma"/>
      <w:sz w:val="16"/>
      <w:szCs w:val="16"/>
    </w:rPr>
  </w:style>
  <w:style w:type="character" w:customStyle="1" w:styleId="litera">
    <w:name w:val="litera"/>
    <w:basedOn w:val="a0"/>
    <w:rsid w:val="0073075E"/>
  </w:style>
  <w:style w:type="paragraph" w:styleId="af">
    <w:name w:val="header"/>
    <w:basedOn w:val="a"/>
    <w:link w:val="af0"/>
    <w:uiPriority w:val="99"/>
    <w:unhideWhenUsed/>
    <w:rsid w:val="00E10666"/>
    <w:pPr>
      <w:tabs>
        <w:tab w:val="center" w:pos="4677"/>
        <w:tab w:val="right" w:pos="9355"/>
      </w:tabs>
    </w:pPr>
  </w:style>
  <w:style w:type="character" w:customStyle="1" w:styleId="af0">
    <w:name w:val="Верхний колонтитул Знак"/>
    <w:basedOn w:val="a0"/>
    <w:link w:val="af"/>
    <w:uiPriority w:val="99"/>
    <w:rsid w:val="00E10666"/>
  </w:style>
  <w:style w:type="paragraph" w:styleId="af1">
    <w:name w:val="footer"/>
    <w:basedOn w:val="a"/>
    <w:link w:val="af2"/>
    <w:uiPriority w:val="99"/>
    <w:unhideWhenUsed/>
    <w:rsid w:val="00E10666"/>
    <w:pPr>
      <w:tabs>
        <w:tab w:val="center" w:pos="4677"/>
        <w:tab w:val="right" w:pos="9355"/>
      </w:tabs>
    </w:pPr>
  </w:style>
  <w:style w:type="character" w:customStyle="1" w:styleId="af2">
    <w:name w:val="Нижний колонтитул Знак"/>
    <w:basedOn w:val="a0"/>
    <w:link w:val="af1"/>
    <w:uiPriority w:val="99"/>
    <w:rsid w:val="00E10666"/>
  </w:style>
  <w:style w:type="character" w:customStyle="1" w:styleId="example-select">
    <w:name w:val="example-select"/>
    <w:basedOn w:val="a0"/>
    <w:rsid w:val="00C24F71"/>
  </w:style>
  <w:style w:type="paragraph" w:customStyle="1" w:styleId="Default">
    <w:name w:val="Default"/>
    <w:rsid w:val="00B90E3D"/>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1"/>
    <w:uiPriority w:val="59"/>
    <w:rsid w:val="005B6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B362D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362D4"/>
    <w:pPr>
      <w:spacing w:after="100"/>
    </w:pPr>
  </w:style>
  <w:style w:type="paragraph" w:styleId="21">
    <w:name w:val="toc 2"/>
    <w:basedOn w:val="a"/>
    <w:next w:val="a"/>
    <w:autoRedefine/>
    <w:uiPriority w:val="39"/>
    <w:unhideWhenUsed/>
    <w:rsid w:val="00DF5E24"/>
    <w:pPr>
      <w:tabs>
        <w:tab w:val="left" w:pos="880"/>
        <w:tab w:val="right" w:leader="dot" w:pos="9345"/>
      </w:tabs>
      <w:spacing w:after="100" w:line="360" w:lineRule="auto"/>
      <w:ind w:left="240"/>
      <w:jc w:val="both"/>
    </w:pPr>
  </w:style>
  <w:style w:type="paragraph" w:styleId="31">
    <w:name w:val="toc 3"/>
    <w:basedOn w:val="a"/>
    <w:next w:val="a"/>
    <w:autoRedefine/>
    <w:uiPriority w:val="39"/>
    <w:unhideWhenUsed/>
    <w:rsid w:val="00B362D4"/>
    <w:pPr>
      <w:spacing w:after="100"/>
      <w:ind w:left="480"/>
    </w:pPr>
  </w:style>
  <w:style w:type="paragraph" w:styleId="af5">
    <w:name w:val="No Spacing"/>
    <w:link w:val="af6"/>
    <w:uiPriority w:val="1"/>
    <w:qFormat/>
    <w:rsid w:val="004A72B6"/>
    <w:pPr>
      <w:spacing w:after="0" w:line="240" w:lineRule="auto"/>
    </w:pPr>
    <w:rPr>
      <w:rFonts w:eastAsiaTheme="minorEastAsia"/>
      <w:lang w:eastAsia="ru-RU"/>
    </w:rPr>
  </w:style>
  <w:style w:type="character" w:customStyle="1" w:styleId="af6">
    <w:name w:val="Без интервала Знак"/>
    <w:basedOn w:val="a0"/>
    <w:link w:val="af5"/>
    <w:uiPriority w:val="1"/>
    <w:rsid w:val="004A72B6"/>
    <w:rPr>
      <w:rFonts w:eastAsiaTheme="minorEastAsia"/>
      <w:lang w:eastAsia="ru-RU"/>
    </w:rPr>
  </w:style>
  <w:style w:type="paragraph" w:customStyle="1" w:styleId="af7">
    <w:name w:val="Автор"/>
    <w:basedOn w:val="a"/>
    <w:next w:val="a"/>
    <w:uiPriority w:val="99"/>
    <w:rsid w:val="00D4089A"/>
    <w:pPr>
      <w:spacing w:after="240"/>
      <w:jc w:val="center"/>
    </w:pPr>
    <w:rPr>
      <w:rFonts w:ascii="Century Schoolbook" w:hAnsi="Century Schoolbook" w:cs="Century Schoolbook"/>
      <w:sz w:val="32"/>
      <w:szCs w:val="32"/>
    </w:rPr>
  </w:style>
  <w:style w:type="character" w:styleId="af8">
    <w:name w:val="FollowedHyperlink"/>
    <w:basedOn w:val="a0"/>
    <w:uiPriority w:val="99"/>
    <w:semiHidden/>
    <w:unhideWhenUsed/>
    <w:rsid w:val="004A05F4"/>
    <w:rPr>
      <w:color w:val="800080"/>
      <w:u w:val="single"/>
    </w:rPr>
  </w:style>
  <w:style w:type="paragraph" w:customStyle="1" w:styleId="xl65">
    <w:name w:val="xl65"/>
    <w:basedOn w:val="a"/>
    <w:rsid w:val="004A05F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
    <w:rsid w:val="004A05F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4A05F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4185">
      <w:bodyDiv w:val="1"/>
      <w:marLeft w:val="0"/>
      <w:marRight w:val="0"/>
      <w:marTop w:val="0"/>
      <w:marBottom w:val="0"/>
      <w:divBdr>
        <w:top w:val="none" w:sz="0" w:space="0" w:color="auto"/>
        <w:left w:val="none" w:sz="0" w:space="0" w:color="auto"/>
        <w:bottom w:val="none" w:sz="0" w:space="0" w:color="auto"/>
        <w:right w:val="none" w:sz="0" w:space="0" w:color="auto"/>
      </w:divBdr>
    </w:div>
    <w:div w:id="169875330">
      <w:bodyDiv w:val="1"/>
      <w:marLeft w:val="0"/>
      <w:marRight w:val="0"/>
      <w:marTop w:val="0"/>
      <w:marBottom w:val="0"/>
      <w:divBdr>
        <w:top w:val="none" w:sz="0" w:space="0" w:color="auto"/>
        <w:left w:val="none" w:sz="0" w:space="0" w:color="auto"/>
        <w:bottom w:val="none" w:sz="0" w:space="0" w:color="auto"/>
        <w:right w:val="none" w:sz="0" w:space="0" w:color="auto"/>
      </w:divBdr>
    </w:div>
    <w:div w:id="246576194">
      <w:bodyDiv w:val="1"/>
      <w:marLeft w:val="0"/>
      <w:marRight w:val="0"/>
      <w:marTop w:val="0"/>
      <w:marBottom w:val="0"/>
      <w:divBdr>
        <w:top w:val="none" w:sz="0" w:space="0" w:color="auto"/>
        <w:left w:val="none" w:sz="0" w:space="0" w:color="auto"/>
        <w:bottom w:val="none" w:sz="0" w:space="0" w:color="auto"/>
        <w:right w:val="none" w:sz="0" w:space="0" w:color="auto"/>
      </w:divBdr>
    </w:div>
    <w:div w:id="314191341">
      <w:bodyDiv w:val="1"/>
      <w:marLeft w:val="0"/>
      <w:marRight w:val="0"/>
      <w:marTop w:val="0"/>
      <w:marBottom w:val="0"/>
      <w:divBdr>
        <w:top w:val="none" w:sz="0" w:space="0" w:color="auto"/>
        <w:left w:val="none" w:sz="0" w:space="0" w:color="auto"/>
        <w:bottom w:val="none" w:sz="0" w:space="0" w:color="auto"/>
        <w:right w:val="none" w:sz="0" w:space="0" w:color="auto"/>
      </w:divBdr>
    </w:div>
    <w:div w:id="356664580">
      <w:bodyDiv w:val="1"/>
      <w:marLeft w:val="0"/>
      <w:marRight w:val="0"/>
      <w:marTop w:val="0"/>
      <w:marBottom w:val="0"/>
      <w:divBdr>
        <w:top w:val="none" w:sz="0" w:space="0" w:color="auto"/>
        <w:left w:val="none" w:sz="0" w:space="0" w:color="auto"/>
        <w:bottom w:val="none" w:sz="0" w:space="0" w:color="auto"/>
        <w:right w:val="none" w:sz="0" w:space="0" w:color="auto"/>
      </w:divBdr>
    </w:div>
    <w:div w:id="371198966">
      <w:bodyDiv w:val="1"/>
      <w:marLeft w:val="0"/>
      <w:marRight w:val="0"/>
      <w:marTop w:val="0"/>
      <w:marBottom w:val="0"/>
      <w:divBdr>
        <w:top w:val="none" w:sz="0" w:space="0" w:color="auto"/>
        <w:left w:val="none" w:sz="0" w:space="0" w:color="auto"/>
        <w:bottom w:val="none" w:sz="0" w:space="0" w:color="auto"/>
        <w:right w:val="none" w:sz="0" w:space="0" w:color="auto"/>
      </w:divBdr>
    </w:div>
    <w:div w:id="395010584">
      <w:bodyDiv w:val="1"/>
      <w:marLeft w:val="0"/>
      <w:marRight w:val="0"/>
      <w:marTop w:val="0"/>
      <w:marBottom w:val="0"/>
      <w:divBdr>
        <w:top w:val="none" w:sz="0" w:space="0" w:color="auto"/>
        <w:left w:val="none" w:sz="0" w:space="0" w:color="auto"/>
        <w:bottom w:val="none" w:sz="0" w:space="0" w:color="auto"/>
        <w:right w:val="none" w:sz="0" w:space="0" w:color="auto"/>
      </w:divBdr>
    </w:div>
    <w:div w:id="395974335">
      <w:bodyDiv w:val="1"/>
      <w:marLeft w:val="0"/>
      <w:marRight w:val="0"/>
      <w:marTop w:val="0"/>
      <w:marBottom w:val="0"/>
      <w:divBdr>
        <w:top w:val="none" w:sz="0" w:space="0" w:color="auto"/>
        <w:left w:val="none" w:sz="0" w:space="0" w:color="auto"/>
        <w:bottom w:val="none" w:sz="0" w:space="0" w:color="auto"/>
        <w:right w:val="none" w:sz="0" w:space="0" w:color="auto"/>
      </w:divBdr>
    </w:div>
    <w:div w:id="396903461">
      <w:bodyDiv w:val="1"/>
      <w:marLeft w:val="0"/>
      <w:marRight w:val="0"/>
      <w:marTop w:val="0"/>
      <w:marBottom w:val="0"/>
      <w:divBdr>
        <w:top w:val="none" w:sz="0" w:space="0" w:color="auto"/>
        <w:left w:val="none" w:sz="0" w:space="0" w:color="auto"/>
        <w:bottom w:val="none" w:sz="0" w:space="0" w:color="auto"/>
        <w:right w:val="none" w:sz="0" w:space="0" w:color="auto"/>
      </w:divBdr>
    </w:div>
    <w:div w:id="424038129">
      <w:bodyDiv w:val="1"/>
      <w:marLeft w:val="0"/>
      <w:marRight w:val="0"/>
      <w:marTop w:val="0"/>
      <w:marBottom w:val="0"/>
      <w:divBdr>
        <w:top w:val="none" w:sz="0" w:space="0" w:color="auto"/>
        <w:left w:val="none" w:sz="0" w:space="0" w:color="auto"/>
        <w:bottom w:val="none" w:sz="0" w:space="0" w:color="auto"/>
        <w:right w:val="none" w:sz="0" w:space="0" w:color="auto"/>
      </w:divBdr>
    </w:div>
    <w:div w:id="535436139">
      <w:bodyDiv w:val="1"/>
      <w:marLeft w:val="0"/>
      <w:marRight w:val="0"/>
      <w:marTop w:val="0"/>
      <w:marBottom w:val="0"/>
      <w:divBdr>
        <w:top w:val="none" w:sz="0" w:space="0" w:color="auto"/>
        <w:left w:val="none" w:sz="0" w:space="0" w:color="auto"/>
        <w:bottom w:val="none" w:sz="0" w:space="0" w:color="auto"/>
        <w:right w:val="none" w:sz="0" w:space="0" w:color="auto"/>
      </w:divBdr>
    </w:div>
    <w:div w:id="634683122">
      <w:bodyDiv w:val="1"/>
      <w:marLeft w:val="0"/>
      <w:marRight w:val="0"/>
      <w:marTop w:val="0"/>
      <w:marBottom w:val="0"/>
      <w:divBdr>
        <w:top w:val="none" w:sz="0" w:space="0" w:color="auto"/>
        <w:left w:val="none" w:sz="0" w:space="0" w:color="auto"/>
        <w:bottom w:val="none" w:sz="0" w:space="0" w:color="auto"/>
        <w:right w:val="none" w:sz="0" w:space="0" w:color="auto"/>
      </w:divBdr>
    </w:div>
    <w:div w:id="653677625">
      <w:bodyDiv w:val="1"/>
      <w:marLeft w:val="0"/>
      <w:marRight w:val="0"/>
      <w:marTop w:val="0"/>
      <w:marBottom w:val="0"/>
      <w:divBdr>
        <w:top w:val="none" w:sz="0" w:space="0" w:color="auto"/>
        <w:left w:val="none" w:sz="0" w:space="0" w:color="auto"/>
        <w:bottom w:val="none" w:sz="0" w:space="0" w:color="auto"/>
        <w:right w:val="none" w:sz="0" w:space="0" w:color="auto"/>
      </w:divBdr>
    </w:div>
    <w:div w:id="666984813">
      <w:bodyDiv w:val="1"/>
      <w:marLeft w:val="0"/>
      <w:marRight w:val="0"/>
      <w:marTop w:val="0"/>
      <w:marBottom w:val="0"/>
      <w:divBdr>
        <w:top w:val="none" w:sz="0" w:space="0" w:color="auto"/>
        <w:left w:val="none" w:sz="0" w:space="0" w:color="auto"/>
        <w:bottom w:val="none" w:sz="0" w:space="0" w:color="auto"/>
        <w:right w:val="none" w:sz="0" w:space="0" w:color="auto"/>
      </w:divBdr>
    </w:div>
    <w:div w:id="685404177">
      <w:bodyDiv w:val="1"/>
      <w:marLeft w:val="0"/>
      <w:marRight w:val="0"/>
      <w:marTop w:val="0"/>
      <w:marBottom w:val="0"/>
      <w:divBdr>
        <w:top w:val="none" w:sz="0" w:space="0" w:color="auto"/>
        <w:left w:val="none" w:sz="0" w:space="0" w:color="auto"/>
        <w:bottom w:val="none" w:sz="0" w:space="0" w:color="auto"/>
        <w:right w:val="none" w:sz="0" w:space="0" w:color="auto"/>
      </w:divBdr>
    </w:div>
    <w:div w:id="709571843">
      <w:bodyDiv w:val="1"/>
      <w:marLeft w:val="0"/>
      <w:marRight w:val="0"/>
      <w:marTop w:val="0"/>
      <w:marBottom w:val="0"/>
      <w:divBdr>
        <w:top w:val="none" w:sz="0" w:space="0" w:color="auto"/>
        <w:left w:val="none" w:sz="0" w:space="0" w:color="auto"/>
        <w:bottom w:val="none" w:sz="0" w:space="0" w:color="auto"/>
        <w:right w:val="none" w:sz="0" w:space="0" w:color="auto"/>
      </w:divBdr>
    </w:div>
    <w:div w:id="785343683">
      <w:bodyDiv w:val="1"/>
      <w:marLeft w:val="0"/>
      <w:marRight w:val="0"/>
      <w:marTop w:val="0"/>
      <w:marBottom w:val="0"/>
      <w:divBdr>
        <w:top w:val="none" w:sz="0" w:space="0" w:color="auto"/>
        <w:left w:val="none" w:sz="0" w:space="0" w:color="auto"/>
        <w:bottom w:val="none" w:sz="0" w:space="0" w:color="auto"/>
        <w:right w:val="none" w:sz="0" w:space="0" w:color="auto"/>
      </w:divBdr>
    </w:div>
    <w:div w:id="800272844">
      <w:bodyDiv w:val="1"/>
      <w:marLeft w:val="0"/>
      <w:marRight w:val="0"/>
      <w:marTop w:val="0"/>
      <w:marBottom w:val="0"/>
      <w:divBdr>
        <w:top w:val="none" w:sz="0" w:space="0" w:color="auto"/>
        <w:left w:val="none" w:sz="0" w:space="0" w:color="auto"/>
        <w:bottom w:val="none" w:sz="0" w:space="0" w:color="auto"/>
        <w:right w:val="none" w:sz="0" w:space="0" w:color="auto"/>
      </w:divBdr>
    </w:div>
    <w:div w:id="827090137">
      <w:bodyDiv w:val="1"/>
      <w:marLeft w:val="0"/>
      <w:marRight w:val="0"/>
      <w:marTop w:val="0"/>
      <w:marBottom w:val="0"/>
      <w:divBdr>
        <w:top w:val="none" w:sz="0" w:space="0" w:color="auto"/>
        <w:left w:val="none" w:sz="0" w:space="0" w:color="auto"/>
        <w:bottom w:val="none" w:sz="0" w:space="0" w:color="auto"/>
        <w:right w:val="none" w:sz="0" w:space="0" w:color="auto"/>
      </w:divBdr>
    </w:div>
    <w:div w:id="910700871">
      <w:bodyDiv w:val="1"/>
      <w:marLeft w:val="0"/>
      <w:marRight w:val="0"/>
      <w:marTop w:val="0"/>
      <w:marBottom w:val="0"/>
      <w:divBdr>
        <w:top w:val="none" w:sz="0" w:space="0" w:color="auto"/>
        <w:left w:val="none" w:sz="0" w:space="0" w:color="auto"/>
        <w:bottom w:val="none" w:sz="0" w:space="0" w:color="auto"/>
        <w:right w:val="none" w:sz="0" w:space="0" w:color="auto"/>
      </w:divBdr>
    </w:div>
    <w:div w:id="930240380">
      <w:bodyDiv w:val="1"/>
      <w:marLeft w:val="0"/>
      <w:marRight w:val="0"/>
      <w:marTop w:val="0"/>
      <w:marBottom w:val="0"/>
      <w:divBdr>
        <w:top w:val="none" w:sz="0" w:space="0" w:color="auto"/>
        <w:left w:val="none" w:sz="0" w:space="0" w:color="auto"/>
        <w:bottom w:val="none" w:sz="0" w:space="0" w:color="auto"/>
        <w:right w:val="none" w:sz="0" w:space="0" w:color="auto"/>
      </w:divBdr>
    </w:div>
    <w:div w:id="976177928">
      <w:bodyDiv w:val="1"/>
      <w:marLeft w:val="0"/>
      <w:marRight w:val="0"/>
      <w:marTop w:val="0"/>
      <w:marBottom w:val="0"/>
      <w:divBdr>
        <w:top w:val="none" w:sz="0" w:space="0" w:color="auto"/>
        <w:left w:val="none" w:sz="0" w:space="0" w:color="auto"/>
        <w:bottom w:val="none" w:sz="0" w:space="0" w:color="auto"/>
        <w:right w:val="none" w:sz="0" w:space="0" w:color="auto"/>
      </w:divBdr>
    </w:div>
    <w:div w:id="1054811170">
      <w:bodyDiv w:val="1"/>
      <w:marLeft w:val="0"/>
      <w:marRight w:val="0"/>
      <w:marTop w:val="0"/>
      <w:marBottom w:val="0"/>
      <w:divBdr>
        <w:top w:val="none" w:sz="0" w:space="0" w:color="auto"/>
        <w:left w:val="none" w:sz="0" w:space="0" w:color="auto"/>
        <w:bottom w:val="none" w:sz="0" w:space="0" w:color="auto"/>
        <w:right w:val="none" w:sz="0" w:space="0" w:color="auto"/>
      </w:divBdr>
    </w:div>
    <w:div w:id="1063332945">
      <w:bodyDiv w:val="1"/>
      <w:marLeft w:val="0"/>
      <w:marRight w:val="0"/>
      <w:marTop w:val="0"/>
      <w:marBottom w:val="0"/>
      <w:divBdr>
        <w:top w:val="none" w:sz="0" w:space="0" w:color="auto"/>
        <w:left w:val="none" w:sz="0" w:space="0" w:color="auto"/>
        <w:bottom w:val="none" w:sz="0" w:space="0" w:color="auto"/>
        <w:right w:val="none" w:sz="0" w:space="0" w:color="auto"/>
      </w:divBdr>
    </w:div>
    <w:div w:id="1072967750">
      <w:bodyDiv w:val="1"/>
      <w:marLeft w:val="0"/>
      <w:marRight w:val="0"/>
      <w:marTop w:val="0"/>
      <w:marBottom w:val="0"/>
      <w:divBdr>
        <w:top w:val="none" w:sz="0" w:space="0" w:color="auto"/>
        <w:left w:val="none" w:sz="0" w:space="0" w:color="auto"/>
        <w:bottom w:val="none" w:sz="0" w:space="0" w:color="auto"/>
        <w:right w:val="none" w:sz="0" w:space="0" w:color="auto"/>
      </w:divBdr>
    </w:div>
    <w:div w:id="1085885216">
      <w:bodyDiv w:val="1"/>
      <w:marLeft w:val="0"/>
      <w:marRight w:val="0"/>
      <w:marTop w:val="0"/>
      <w:marBottom w:val="0"/>
      <w:divBdr>
        <w:top w:val="none" w:sz="0" w:space="0" w:color="auto"/>
        <w:left w:val="none" w:sz="0" w:space="0" w:color="auto"/>
        <w:bottom w:val="none" w:sz="0" w:space="0" w:color="auto"/>
        <w:right w:val="none" w:sz="0" w:space="0" w:color="auto"/>
      </w:divBdr>
    </w:div>
    <w:div w:id="1098410804">
      <w:bodyDiv w:val="1"/>
      <w:marLeft w:val="0"/>
      <w:marRight w:val="0"/>
      <w:marTop w:val="0"/>
      <w:marBottom w:val="0"/>
      <w:divBdr>
        <w:top w:val="none" w:sz="0" w:space="0" w:color="auto"/>
        <w:left w:val="none" w:sz="0" w:space="0" w:color="auto"/>
        <w:bottom w:val="none" w:sz="0" w:space="0" w:color="auto"/>
        <w:right w:val="none" w:sz="0" w:space="0" w:color="auto"/>
      </w:divBdr>
      <w:divsChild>
        <w:div w:id="434598479">
          <w:marLeft w:val="0"/>
          <w:marRight w:val="0"/>
          <w:marTop w:val="0"/>
          <w:marBottom w:val="0"/>
          <w:divBdr>
            <w:top w:val="none" w:sz="0" w:space="0" w:color="auto"/>
            <w:left w:val="none" w:sz="0" w:space="0" w:color="auto"/>
            <w:bottom w:val="none" w:sz="0" w:space="0" w:color="auto"/>
            <w:right w:val="none" w:sz="0" w:space="0" w:color="auto"/>
          </w:divBdr>
        </w:div>
      </w:divsChild>
    </w:div>
    <w:div w:id="1131823442">
      <w:bodyDiv w:val="1"/>
      <w:marLeft w:val="0"/>
      <w:marRight w:val="0"/>
      <w:marTop w:val="0"/>
      <w:marBottom w:val="0"/>
      <w:divBdr>
        <w:top w:val="none" w:sz="0" w:space="0" w:color="auto"/>
        <w:left w:val="none" w:sz="0" w:space="0" w:color="auto"/>
        <w:bottom w:val="none" w:sz="0" w:space="0" w:color="auto"/>
        <w:right w:val="none" w:sz="0" w:space="0" w:color="auto"/>
      </w:divBdr>
    </w:div>
    <w:div w:id="1153182948">
      <w:bodyDiv w:val="1"/>
      <w:marLeft w:val="0"/>
      <w:marRight w:val="0"/>
      <w:marTop w:val="0"/>
      <w:marBottom w:val="0"/>
      <w:divBdr>
        <w:top w:val="none" w:sz="0" w:space="0" w:color="auto"/>
        <w:left w:val="none" w:sz="0" w:space="0" w:color="auto"/>
        <w:bottom w:val="none" w:sz="0" w:space="0" w:color="auto"/>
        <w:right w:val="none" w:sz="0" w:space="0" w:color="auto"/>
      </w:divBdr>
    </w:div>
    <w:div w:id="1204824850">
      <w:bodyDiv w:val="1"/>
      <w:marLeft w:val="0"/>
      <w:marRight w:val="0"/>
      <w:marTop w:val="0"/>
      <w:marBottom w:val="0"/>
      <w:divBdr>
        <w:top w:val="none" w:sz="0" w:space="0" w:color="auto"/>
        <w:left w:val="none" w:sz="0" w:space="0" w:color="auto"/>
        <w:bottom w:val="none" w:sz="0" w:space="0" w:color="auto"/>
        <w:right w:val="none" w:sz="0" w:space="0" w:color="auto"/>
      </w:divBdr>
    </w:div>
    <w:div w:id="1271820340">
      <w:bodyDiv w:val="1"/>
      <w:marLeft w:val="0"/>
      <w:marRight w:val="0"/>
      <w:marTop w:val="0"/>
      <w:marBottom w:val="0"/>
      <w:divBdr>
        <w:top w:val="none" w:sz="0" w:space="0" w:color="auto"/>
        <w:left w:val="none" w:sz="0" w:space="0" w:color="auto"/>
        <w:bottom w:val="none" w:sz="0" w:space="0" w:color="auto"/>
        <w:right w:val="none" w:sz="0" w:space="0" w:color="auto"/>
      </w:divBdr>
    </w:div>
    <w:div w:id="1446342194">
      <w:bodyDiv w:val="1"/>
      <w:marLeft w:val="0"/>
      <w:marRight w:val="0"/>
      <w:marTop w:val="0"/>
      <w:marBottom w:val="0"/>
      <w:divBdr>
        <w:top w:val="none" w:sz="0" w:space="0" w:color="auto"/>
        <w:left w:val="none" w:sz="0" w:space="0" w:color="auto"/>
        <w:bottom w:val="none" w:sz="0" w:space="0" w:color="auto"/>
        <w:right w:val="none" w:sz="0" w:space="0" w:color="auto"/>
      </w:divBdr>
    </w:div>
    <w:div w:id="1451556943">
      <w:bodyDiv w:val="1"/>
      <w:marLeft w:val="0"/>
      <w:marRight w:val="0"/>
      <w:marTop w:val="0"/>
      <w:marBottom w:val="0"/>
      <w:divBdr>
        <w:top w:val="none" w:sz="0" w:space="0" w:color="auto"/>
        <w:left w:val="none" w:sz="0" w:space="0" w:color="auto"/>
        <w:bottom w:val="none" w:sz="0" w:space="0" w:color="auto"/>
        <w:right w:val="none" w:sz="0" w:space="0" w:color="auto"/>
      </w:divBdr>
    </w:div>
    <w:div w:id="1456604356">
      <w:bodyDiv w:val="1"/>
      <w:marLeft w:val="0"/>
      <w:marRight w:val="0"/>
      <w:marTop w:val="0"/>
      <w:marBottom w:val="0"/>
      <w:divBdr>
        <w:top w:val="none" w:sz="0" w:space="0" w:color="auto"/>
        <w:left w:val="none" w:sz="0" w:space="0" w:color="auto"/>
        <w:bottom w:val="none" w:sz="0" w:space="0" w:color="auto"/>
        <w:right w:val="none" w:sz="0" w:space="0" w:color="auto"/>
      </w:divBdr>
    </w:div>
    <w:div w:id="1522401618">
      <w:bodyDiv w:val="1"/>
      <w:marLeft w:val="0"/>
      <w:marRight w:val="0"/>
      <w:marTop w:val="0"/>
      <w:marBottom w:val="0"/>
      <w:divBdr>
        <w:top w:val="none" w:sz="0" w:space="0" w:color="auto"/>
        <w:left w:val="none" w:sz="0" w:space="0" w:color="auto"/>
        <w:bottom w:val="none" w:sz="0" w:space="0" w:color="auto"/>
        <w:right w:val="none" w:sz="0" w:space="0" w:color="auto"/>
      </w:divBdr>
    </w:div>
    <w:div w:id="1576233704">
      <w:bodyDiv w:val="1"/>
      <w:marLeft w:val="0"/>
      <w:marRight w:val="0"/>
      <w:marTop w:val="0"/>
      <w:marBottom w:val="0"/>
      <w:divBdr>
        <w:top w:val="none" w:sz="0" w:space="0" w:color="auto"/>
        <w:left w:val="none" w:sz="0" w:space="0" w:color="auto"/>
        <w:bottom w:val="none" w:sz="0" w:space="0" w:color="auto"/>
        <w:right w:val="none" w:sz="0" w:space="0" w:color="auto"/>
      </w:divBdr>
    </w:div>
    <w:div w:id="1594507542">
      <w:bodyDiv w:val="1"/>
      <w:marLeft w:val="0"/>
      <w:marRight w:val="0"/>
      <w:marTop w:val="0"/>
      <w:marBottom w:val="0"/>
      <w:divBdr>
        <w:top w:val="none" w:sz="0" w:space="0" w:color="auto"/>
        <w:left w:val="none" w:sz="0" w:space="0" w:color="auto"/>
        <w:bottom w:val="none" w:sz="0" w:space="0" w:color="auto"/>
        <w:right w:val="none" w:sz="0" w:space="0" w:color="auto"/>
      </w:divBdr>
    </w:div>
    <w:div w:id="1652128317">
      <w:bodyDiv w:val="1"/>
      <w:marLeft w:val="0"/>
      <w:marRight w:val="0"/>
      <w:marTop w:val="0"/>
      <w:marBottom w:val="0"/>
      <w:divBdr>
        <w:top w:val="none" w:sz="0" w:space="0" w:color="auto"/>
        <w:left w:val="none" w:sz="0" w:space="0" w:color="auto"/>
        <w:bottom w:val="none" w:sz="0" w:space="0" w:color="auto"/>
        <w:right w:val="none" w:sz="0" w:space="0" w:color="auto"/>
      </w:divBdr>
    </w:div>
    <w:div w:id="1686445427">
      <w:bodyDiv w:val="1"/>
      <w:marLeft w:val="0"/>
      <w:marRight w:val="0"/>
      <w:marTop w:val="0"/>
      <w:marBottom w:val="0"/>
      <w:divBdr>
        <w:top w:val="none" w:sz="0" w:space="0" w:color="auto"/>
        <w:left w:val="none" w:sz="0" w:space="0" w:color="auto"/>
        <w:bottom w:val="none" w:sz="0" w:space="0" w:color="auto"/>
        <w:right w:val="none" w:sz="0" w:space="0" w:color="auto"/>
      </w:divBdr>
    </w:div>
    <w:div w:id="1691292308">
      <w:bodyDiv w:val="1"/>
      <w:marLeft w:val="0"/>
      <w:marRight w:val="0"/>
      <w:marTop w:val="0"/>
      <w:marBottom w:val="0"/>
      <w:divBdr>
        <w:top w:val="none" w:sz="0" w:space="0" w:color="auto"/>
        <w:left w:val="none" w:sz="0" w:space="0" w:color="auto"/>
        <w:bottom w:val="none" w:sz="0" w:space="0" w:color="auto"/>
        <w:right w:val="none" w:sz="0" w:space="0" w:color="auto"/>
      </w:divBdr>
    </w:div>
    <w:div w:id="1710303768">
      <w:bodyDiv w:val="1"/>
      <w:marLeft w:val="0"/>
      <w:marRight w:val="0"/>
      <w:marTop w:val="0"/>
      <w:marBottom w:val="0"/>
      <w:divBdr>
        <w:top w:val="none" w:sz="0" w:space="0" w:color="auto"/>
        <w:left w:val="none" w:sz="0" w:space="0" w:color="auto"/>
        <w:bottom w:val="none" w:sz="0" w:space="0" w:color="auto"/>
        <w:right w:val="none" w:sz="0" w:space="0" w:color="auto"/>
      </w:divBdr>
    </w:div>
    <w:div w:id="1714380765">
      <w:bodyDiv w:val="1"/>
      <w:marLeft w:val="0"/>
      <w:marRight w:val="0"/>
      <w:marTop w:val="0"/>
      <w:marBottom w:val="0"/>
      <w:divBdr>
        <w:top w:val="none" w:sz="0" w:space="0" w:color="auto"/>
        <w:left w:val="none" w:sz="0" w:space="0" w:color="auto"/>
        <w:bottom w:val="none" w:sz="0" w:space="0" w:color="auto"/>
        <w:right w:val="none" w:sz="0" w:space="0" w:color="auto"/>
      </w:divBdr>
    </w:div>
    <w:div w:id="1722901787">
      <w:bodyDiv w:val="1"/>
      <w:marLeft w:val="0"/>
      <w:marRight w:val="0"/>
      <w:marTop w:val="0"/>
      <w:marBottom w:val="0"/>
      <w:divBdr>
        <w:top w:val="none" w:sz="0" w:space="0" w:color="auto"/>
        <w:left w:val="none" w:sz="0" w:space="0" w:color="auto"/>
        <w:bottom w:val="none" w:sz="0" w:space="0" w:color="auto"/>
        <w:right w:val="none" w:sz="0" w:space="0" w:color="auto"/>
      </w:divBdr>
      <w:divsChild>
        <w:div w:id="2110080769">
          <w:marLeft w:val="0"/>
          <w:marRight w:val="0"/>
          <w:marTop w:val="0"/>
          <w:marBottom w:val="0"/>
          <w:divBdr>
            <w:top w:val="none" w:sz="0" w:space="0" w:color="auto"/>
            <w:left w:val="none" w:sz="0" w:space="0" w:color="auto"/>
            <w:bottom w:val="none" w:sz="0" w:space="0" w:color="auto"/>
            <w:right w:val="none" w:sz="0" w:space="0" w:color="auto"/>
          </w:divBdr>
          <w:divsChild>
            <w:div w:id="1523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0481">
      <w:bodyDiv w:val="1"/>
      <w:marLeft w:val="0"/>
      <w:marRight w:val="0"/>
      <w:marTop w:val="0"/>
      <w:marBottom w:val="0"/>
      <w:divBdr>
        <w:top w:val="none" w:sz="0" w:space="0" w:color="auto"/>
        <w:left w:val="none" w:sz="0" w:space="0" w:color="auto"/>
        <w:bottom w:val="none" w:sz="0" w:space="0" w:color="auto"/>
        <w:right w:val="none" w:sz="0" w:space="0" w:color="auto"/>
      </w:divBdr>
    </w:div>
    <w:div w:id="1778795936">
      <w:bodyDiv w:val="1"/>
      <w:marLeft w:val="0"/>
      <w:marRight w:val="0"/>
      <w:marTop w:val="0"/>
      <w:marBottom w:val="0"/>
      <w:divBdr>
        <w:top w:val="none" w:sz="0" w:space="0" w:color="auto"/>
        <w:left w:val="none" w:sz="0" w:space="0" w:color="auto"/>
        <w:bottom w:val="none" w:sz="0" w:space="0" w:color="auto"/>
        <w:right w:val="none" w:sz="0" w:space="0" w:color="auto"/>
      </w:divBdr>
    </w:div>
    <w:div w:id="1895654445">
      <w:bodyDiv w:val="1"/>
      <w:marLeft w:val="0"/>
      <w:marRight w:val="0"/>
      <w:marTop w:val="0"/>
      <w:marBottom w:val="0"/>
      <w:divBdr>
        <w:top w:val="none" w:sz="0" w:space="0" w:color="auto"/>
        <w:left w:val="none" w:sz="0" w:space="0" w:color="auto"/>
        <w:bottom w:val="none" w:sz="0" w:space="0" w:color="auto"/>
        <w:right w:val="none" w:sz="0" w:space="0" w:color="auto"/>
      </w:divBdr>
    </w:div>
    <w:div w:id="1917351990">
      <w:bodyDiv w:val="1"/>
      <w:marLeft w:val="0"/>
      <w:marRight w:val="0"/>
      <w:marTop w:val="0"/>
      <w:marBottom w:val="0"/>
      <w:divBdr>
        <w:top w:val="none" w:sz="0" w:space="0" w:color="auto"/>
        <w:left w:val="none" w:sz="0" w:space="0" w:color="auto"/>
        <w:bottom w:val="none" w:sz="0" w:space="0" w:color="auto"/>
        <w:right w:val="none" w:sz="0" w:space="0" w:color="auto"/>
      </w:divBdr>
      <w:divsChild>
        <w:div w:id="1961299877">
          <w:marLeft w:val="0"/>
          <w:marRight w:val="0"/>
          <w:marTop w:val="0"/>
          <w:marBottom w:val="0"/>
          <w:divBdr>
            <w:top w:val="none" w:sz="0" w:space="0" w:color="auto"/>
            <w:left w:val="none" w:sz="0" w:space="0" w:color="auto"/>
            <w:bottom w:val="none" w:sz="0" w:space="0" w:color="auto"/>
            <w:right w:val="none" w:sz="0" w:space="0" w:color="auto"/>
          </w:divBdr>
        </w:div>
      </w:divsChild>
    </w:div>
    <w:div w:id="1938978708">
      <w:bodyDiv w:val="1"/>
      <w:marLeft w:val="0"/>
      <w:marRight w:val="0"/>
      <w:marTop w:val="0"/>
      <w:marBottom w:val="0"/>
      <w:divBdr>
        <w:top w:val="none" w:sz="0" w:space="0" w:color="auto"/>
        <w:left w:val="none" w:sz="0" w:space="0" w:color="auto"/>
        <w:bottom w:val="none" w:sz="0" w:space="0" w:color="auto"/>
        <w:right w:val="none" w:sz="0" w:space="0" w:color="auto"/>
      </w:divBdr>
    </w:div>
    <w:div w:id="1985312115">
      <w:bodyDiv w:val="1"/>
      <w:marLeft w:val="0"/>
      <w:marRight w:val="0"/>
      <w:marTop w:val="0"/>
      <w:marBottom w:val="0"/>
      <w:divBdr>
        <w:top w:val="none" w:sz="0" w:space="0" w:color="auto"/>
        <w:left w:val="none" w:sz="0" w:space="0" w:color="auto"/>
        <w:bottom w:val="none" w:sz="0" w:space="0" w:color="auto"/>
        <w:right w:val="none" w:sz="0" w:space="0" w:color="auto"/>
      </w:divBdr>
    </w:div>
    <w:div w:id="2011836509">
      <w:bodyDiv w:val="1"/>
      <w:marLeft w:val="0"/>
      <w:marRight w:val="0"/>
      <w:marTop w:val="0"/>
      <w:marBottom w:val="0"/>
      <w:divBdr>
        <w:top w:val="none" w:sz="0" w:space="0" w:color="auto"/>
        <w:left w:val="none" w:sz="0" w:space="0" w:color="auto"/>
        <w:bottom w:val="none" w:sz="0" w:space="0" w:color="auto"/>
        <w:right w:val="none" w:sz="0" w:space="0" w:color="auto"/>
      </w:divBdr>
    </w:div>
    <w:div w:id="2015573009">
      <w:bodyDiv w:val="1"/>
      <w:marLeft w:val="0"/>
      <w:marRight w:val="0"/>
      <w:marTop w:val="0"/>
      <w:marBottom w:val="0"/>
      <w:divBdr>
        <w:top w:val="none" w:sz="0" w:space="0" w:color="auto"/>
        <w:left w:val="none" w:sz="0" w:space="0" w:color="auto"/>
        <w:bottom w:val="none" w:sz="0" w:space="0" w:color="auto"/>
        <w:right w:val="none" w:sz="0" w:space="0" w:color="auto"/>
      </w:divBdr>
    </w:div>
    <w:div w:id="2041003405">
      <w:bodyDiv w:val="1"/>
      <w:marLeft w:val="0"/>
      <w:marRight w:val="0"/>
      <w:marTop w:val="0"/>
      <w:marBottom w:val="0"/>
      <w:divBdr>
        <w:top w:val="none" w:sz="0" w:space="0" w:color="auto"/>
        <w:left w:val="none" w:sz="0" w:space="0" w:color="auto"/>
        <w:bottom w:val="none" w:sz="0" w:space="0" w:color="auto"/>
        <w:right w:val="none" w:sz="0" w:space="0" w:color="auto"/>
      </w:divBdr>
    </w:div>
    <w:div w:id="2050639824">
      <w:bodyDiv w:val="1"/>
      <w:marLeft w:val="0"/>
      <w:marRight w:val="0"/>
      <w:marTop w:val="0"/>
      <w:marBottom w:val="0"/>
      <w:divBdr>
        <w:top w:val="none" w:sz="0" w:space="0" w:color="auto"/>
        <w:left w:val="none" w:sz="0" w:space="0" w:color="auto"/>
        <w:bottom w:val="none" w:sz="0" w:space="0" w:color="auto"/>
        <w:right w:val="none" w:sz="0" w:space="0" w:color="auto"/>
      </w:divBdr>
    </w:div>
    <w:div w:id="2077625188">
      <w:bodyDiv w:val="1"/>
      <w:marLeft w:val="0"/>
      <w:marRight w:val="0"/>
      <w:marTop w:val="0"/>
      <w:marBottom w:val="0"/>
      <w:divBdr>
        <w:top w:val="none" w:sz="0" w:space="0" w:color="auto"/>
        <w:left w:val="none" w:sz="0" w:space="0" w:color="auto"/>
        <w:bottom w:val="none" w:sz="0" w:space="0" w:color="auto"/>
        <w:right w:val="none" w:sz="0" w:space="0" w:color="auto"/>
      </w:divBdr>
    </w:div>
    <w:div w:id="2144151586">
      <w:bodyDiv w:val="1"/>
      <w:marLeft w:val="0"/>
      <w:marRight w:val="0"/>
      <w:marTop w:val="0"/>
      <w:marBottom w:val="0"/>
      <w:divBdr>
        <w:top w:val="none" w:sz="0" w:space="0" w:color="auto"/>
        <w:left w:val="none" w:sz="0" w:space="0" w:color="auto"/>
        <w:bottom w:val="none" w:sz="0" w:space="0" w:color="auto"/>
        <w:right w:val="none" w:sz="0" w:space="0" w:color="auto"/>
      </w:divBdr>
      <w:divsChild>
        <w:div w:id="15154625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diagramQuickStyle" Target="diagrams/quickStyle10.xml"/><Relationship Id="rId68" Type="http://schemas.openxmlformats.org/officeDocument/2006/relationships/hyperlink" Target="http://mathling.phil.spbu.ru/node/160"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61" Type="http://schemas.openxmlformats.org/officeDocument/2006/relationships/diagramData" Target="diagrams/data10.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Data" Target="diagrams/data8.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hyperlink" Target="https://pymorphy2.readthedocs.io/en/latest/" TargetMode="Externa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a:ln w="69850" cmpd="sng">
          <a:round/>
        </a:ln>
      </dgm:spPr>
      <dgm:t>
        <a:bodyPr/>
        <a:lstStyle/>
        <a:p>
          <a:r>
            <a:rPr lang="en-US" sz="1400" b="1">
              <a:latin typeface="Arial" panose="020B0604020202020204" pitchFamily="34" charset="0"/>
              <a:cs typeface="Arial" panose="020B0604020202020204" pitchFamily="34" charset="0"/>
            </a:rPr>
            <a:t>Object/</a:t>
          </a:r>
        </a:p>
        <a:p>
          <a:r>
            <a:rPr lang="en-US" sz="1400" b="1">
              <a:latin typeface="Arial" panose="020B0604020202020204" pitchFamily="34" charset="0"/>
              <a:cs typeface="Arial" panose="020B0604020202020204" pitchFamily="34" charset="0"/>
            </a:rPr>
            <a:t>adverbial/</a:t>
          </a:r>
        </a:p>
        <a:p>
          <a:r>
            <a:rPr lang="en-US" sz="1400" b="1">
              <a:latin typeface="Arial" panose="020B0604020202020204" pitchFamily="34" charset="0"/>
              <a:cs typeface="Arial" panose="020B0604020202020204" pitchFamily="34" charset="0"/>
            </a:rPr>
            <a:t>attribute</a:t>
          </a:r>
          <a:endParaRPr lang="ru-RU" sz="1400" b="1">
            <a:latin typeface="Arial" panose="020B0604020202020204" pitchFamily="34" charset="0"/>
            <a:cs typeface="Arial" panose="020B0604020202020204" pitchFamily="34" charset="0"/>
          </a:endParaRP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dgm:t>
        <a:bodyPr/>
        <a:lstStyle/>
        <a:p>
          <a:r>
            <a:rPr lang="en-US" sz="1400">
              <a:latin typeface="Arial" panose="020B0604020202020204" pitchFamily="34" charset="0"/>
              <a:cs typeface="Arial" panose="020B0604020202020204" pitchFamily="34" charset="0"/>
            </a:rPr>
            <a:t>Predicate</a:t>
          </a:r>
          <a:endParaRPr lang="ru-RU" sz="1400">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448103AC-21E4-4A2E-A20D-9720CFC42A09}">
      <dgm:prSet phldrT="[Текст]" custT="1"/>
      <dgm:spPr/>
      <dgm:t>
        <a:bodyPr/>
        <a:lstStyle/>
        <a:p>
          <a:r>
            <a:rPr lang="en-US" sz="1400">
              <a:latin typeface="Arial" panose="020B0604020202020204" pitchFamily="34" charset="0"/>
              <a:cs typeface="Arial" panose="020B0604020202020204" pitchFamily="34" charset="0"/>
            </a:rPr>
            <a:t>Subject</a:t>
          </a:r>
          <a:endParaRPr lang="ru-RU" sz="1400">
            <a:latin typeface="Arial" panose="020B0604020202020204" pitchFamily="34" charset="0"/>
            <a:cs typeface="Arial" panose="020B0604020202020204" pitchFamily="34" charset="0"/>
          </a:endParaRPr>
        </a:p>
      </dgm:t>
    </dgm:pt>
    <dgm:pt modelId="{B4FFD8F1-90DB-40CA-AD86-7FC54066FAE3}" type="sibTrans" cxnId="{29A48AEC-4CC6-4BF0-A044-EC3BE90D5C9F}">
      <dgm:prSet/>
      <dgm:spPr/>
      <dgm:t>
        <a:bodyPr/>
        <a:lstStyle/>
        <a:p>
          <a:endParaRPr lang="ru-RU"/>
        </a:p>
      </dgm:t>
    </dgm:pt>
    <dgm:pt modelId="{C9DEE5E6-D3BD-436E-B7DF-1D6814DEEEA3}" type="parTrans" cxnId="{29A48AEC-4CC6-4BF0-A044-EC3BE90D5C9F}">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3">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2"/>
      <dgm:spPr/>
      <dgm:t>
        <a:bodyPr/>
        <a:lstStyle/>
        <a:p>
          <a:endParaRPr lang="ru-RU"/>
        </a:p>
      </dgm:t>
    </dgm:pt>
    <dgm:pt modelId="{32C0818A-3377-48C0-AEE8-092EE6B8E3E1}" type="pres">
      <dgm:prSet presAssocID="{9000C44F-8E31-42A2-A872-070CCC322DA5}" presName="connectorText" presStyleLbl="sibTrans2D1" presStyleIdx="0" presStyleCnt="2"/>
      <dgm:spPr/>
      <dgm:t>
        <a:bodyPr/>
        <a:lstStyle/>
        <a:p>
          <a:endParaRPr lang="ru-RU"/>
        </a:p>
      </dgm:t>
    </dgm:pt>
    <dgm:pt modelId="{629A1F64-83C0-4402-AB7D-9C70EA3242E3}" type="pres">
      <dgm:prSet presAssocID="{4F2F0F55-14B9-45AD-BDAC-BCFF0D970484}" presName="node" presStyleLbl="node1" presStyleIdx="1" presStyleCnt="3" custLinFactNeighborX="-14588">
        <dgm:presLayoutVars>
          <dgm:bulletEnabled val="1"/>
        </dgm:presLayoutVars>
      </dgm:prSet>
      <dgm:spPr/>
      <dgm:t>
        <a:bodyPr/>
        <a:lstStyle/>
        <a:p>
          <a:endParaRPr lang="ru-RU"/>
        </a:p>
      </dgm:t>
    </dgm:pt>
    <dgm:pt modelId="{50829B62-8812-4811-B426-FF3FDAB1F892}" type="pres">
      <dgm:prSet presAssocID="{D5390D28-BB75-4667-AC66-D41032423795}" presName="sibTrans" presStyleLbl="sibTrans2D1" presStyleIdx="1" presStyleCnt="2"/>
      <dgm:spPr/>
      <dgm:t>
        <a:bodyPr/>
        <a:lstStyle/>
        <a:p>
          <a:endParaRPr lang="ru-RU"/>
        </a:p>
      </dgm:t>
    </dgm:pt>
    <dgm:pt modelId="{ABBF6CBC-7610-46EB-BD76-7C6EA8F2B2F4}" type="pres">
      <dgm:prSet presAssocID="{D5390D28-BB75-4667-AC66-D41032423795}" presName="connectorText" presStyleLbl="sibTrans2D1" presStyleIdx="1" presStyleCnt="2"/>
      <dgm:spPr/>
      <dgm:t>
        <a:bodyPr/>
        <a:lstStyle/>
        <a:p>
          <a:endParaRPr lang="ru-RU"/>
        </a:p>
      </dgm:t>
    </dgm:pt>
    <dgm:pt modelId="{67A573E1-6ECC-4CE5-9AB4-09551642C02B}" type="pres">
      <dgm:prSet presAssocID="{448103AC-21E4-4A2E-A20D-9720CFC42A09}" presName="node" presStyleLbl="node1" presStyleIdx="2" presStyleCnt="3">
        <dgm:presLayoutVars>
          <dgm:bulletEnabled val="1"/>
        </dgm:presLayoutVars>
      </dgm:prSet>
      <dgm:spPr/>
      <dgm:t>
        <a:bodyPr/>
        <a:lstStyle/>
        <a:p>
          <a:endParaRPr lang="ru-RU"/>
        </a:p>
      </dgm:t>
    </dgm:pt>
  </dgm:ptLst>
  <dgm:cxnLst>
    <dgm:cxn modelId="{81CC6371-54C5-4F4B-8268-156D6B928F13}" srcId="{79B5F8C1-806E-4E70-9110-1AE2FC0AC141}" destId="{03FC423A-ACC6-4B3A-82ED-6A5FF4D79488}" srcOrd="0" destOrd="0" parTransId="{CB650233-F5DF-4314-AC38-41FD0CCE9D11}" sibTransId="{9000C44F-8E31-42A2-A872-070CCC322DA5}"/>
    <dgm:cxn modelId="{FA46CEF5-ABAD-4678-A538-148132D97E32}" srcId="{79B5F8C1-806E-4E70-9110-1AE2FC0AC141}" destId="{4F2F0F55-14B9-45AD-BDAC-BCFF0D970484}" srcOrd="1" destOrd="0" parTransId="{85066C40-A0E3-4CB3-9C55-C210757A455D}" sibTransId="{D5390D28-BB75-4667-AC66-D41032423795}"/>
    <dgm:cxn modelId="{2E125938-D539-4B6A-92F7-280FA2F07FDD}" type="presOf" srcId="{4F2F0F55-14B9-45AD-BDAC-BCFF0D970484}" destId="{629A1F64-83C0-4402-AB7D-9C70EA3242E3}" srcOrd="0" destOrd="0" presId="urn:microsoft.com/office/officeart/2005/8/layout/process1"/>
    <dgm:cxn modelId="{57111046-C367-4025-8EEF-480713AA58EF}" type="presOf" srcId="{79B5F8C1-806E-4E70-9110-1AE2FC0AC141}" destId="{505A5251-2EF3-4D23-A70A-74427EDD1A93}" srcOrd="0" destOrd="0" presId="urn:microsoft.com/office/officeart/2005/8/layout/process1"/>
    <dgm:cxn modelId="{77CFDE20-E6D4-4B00-A5C9-35BA9A45833E}" type="presOf" srcId="{03FC423A-ACC6-4B3A-82ED-6A5FF4D79488}" destId="{129F42F6-4F75-4904-9C48-C6AD30241F3C}" srcOrd="0" destOrd="0" presId="urn:microsoft.com/office/officeart/2005/8/layout/process1"/>
    <dgm:cxn modelId="{B3B2EE66-5E7D-460F-B37E-CCD020DC521E}" type="presOf" srcId="{9000C44F-8E31-42A2-A872-070CCC322DA5}" destId="{482ACF46-7E10-4361-B035-633E63440BCE}" srcOrd="0" destOrd="0" presId="urn:microsoft.com/office/officeart/2005/8/layout/process1"/>
    <dgm:cxn modelId="{29A48AEC-4CC6-4BF0-A044-EC3BE90D5C9F}" srcId="{79B5F8C1-806E-4E70-9110-1AE2FC0AC141}" destId="{448103AC-21E4-4A2E-A20D-9720CFC42A09}" srcOrd="2" destOrd="0" parTransId="{C9DEE5E6-D3BD-436E-B7DF-1D6814DEEEA3}" sibTransId="{B4FFD8F1-90DB-40CA-AD86-7FC54066FAE3}"/>
    <dgm:cxn modelId="{7ED4836C-BF18-477B-900E-5650768EDF38}" type="presOf" srcId="{448103AC-21E4-4A2E-A20D-9720CFC42A09}" destId="{67A573E1-6ECC-4CE5-9AB4-09551642C02B}" srcOrd="0" destOrd="0" presId="urn:microsoft.com/office/officeart/2005/8/layout/process1"/>
    <dgm:cxn modelId="{3EDC8D3C-EA12-4BBF-8108-F687368D0B49}" type="presOf" srcId="{D5390D28-BB75-4667-AC66-D41032423795}" destId="{ABBF6CBC-7610-46EB-BD76-7C6EA8F2B2F4}" srcOrd="1" destOrd="0" presId="urn:microsoft.com/office/officeart/2005/8/layout/process1"/>
    <dgm:cxn modelId="{4D720957-2C39-4A62-98CA-1C1629840F9C}" type="presOf" srcId="{D5390D28-BB75-4667-AC66-D41032423795}" destId="{50829B62-8812-4811-B426-FF3FDAB1F892}" srcOrd="0" destOrd="0" presId="urn:microsoft.com/office/officeart/2005/8/layout/process1"/>
    <dgm:cxn modelId="{DF1669E4-F134-4D40-A4C3-7FAC26BC3538}" type="presOf" srcId="{9000C44F-8E31-42A2-A872-070CCC322DA5}" destId="{32C0818A-3377-48C0-AEE8-092EE6B8E3E1}" srcOrd="1" destOrd="0" presId="urn:microsoft.com/office/officeart/2005/8/layout/process1"/>
    <dgm:cxn modelId="{A9786FA4-9431-423A-8AD9-49D00E3FA450}" type="presParOf" srcId="{505A5251-2EF3-4D23-A70A-74427EDD1A93}" destId="{129F42F6-4F75-4904-9C48-C6AD30241F3C}" srcOrd="0" destOrd="0" presId="urn:microsoft.com/office/officeart/2005/8/layout/process1"/>
    <dgm:cxn modelId="{C0EC0FE8-5586-4317-8BAF-CB76AB16108E}" type="presParOf" srcId="{505A5251-2EF3-4D23-A70A-74427EDD1A93}" destId="{482ACF46-7E10-4361-B035-633E63440BCE}" srcOrd="1" destOrd="0" presId="urn:microsoft.com/office/officeart/2005/8/layout/process1"/>
    <dgm:cxn modelId="{529B74CF-2CCA-491D-B40E-90CC470027D5}" type="presParOf" srcId="{482ACF46-7E10-4361-B035-633E63440BCE}" destId="{32C0818A-3377-48C0-AEE8-092EE6B8E3E1}" srcOrd="0" destOrd="0" presId="urn:microsoft.com/office/officeart/2005/8/layout/process1"/>
    <dgm:cxn modelId="{6723F226-20E4-410D-8A08-9428C706551B}" type="presParOf" srcId="{505A5251-2EF3-4D23-A70A-74427EDD1A93}" destId="{629A1F64-83C0-4402-AB7D-9C70EA3242E3}" srcOrd="2" destOrd="0" presId="urn:microsoft.com/office/officeart/2005/8/layout/process1"/>
    <dgm:cxn modelId="{D55427E4-0A83-4BE5-BC64-D641E85CA5A7}" type="presParOf" srcId="{505A5251-2EF3-4D23-A70A-74427EDD1A93}" destId="{50829B62-8812-4811-B426-FF3FDAB1F892}" srcOrd="3" destOrd="0" presId="urn:microsoft.com/office/officeart/2005/8/layout/process1"/>
    <dgm:cxn modelId="{C2B84FB0-2B19-458A-9BDF-2383230BBC76}" type="presParOf" srcId="{50829B62-8812-4811-B426-FF3FDAB1F892}" destId="{ABBF6CBC-7610-46EB-BD76-7C6EA8F2B2F4}" srcOrd="0" destOrd="0" presId="urn:microsoft.com/office/officeart/2005/8/layout/process1"/>
    <dgm:cxn modelId="{EB37C968-47E3-450D-97A8-4A49105F43D3}" type="presParOf" srcId="{505A5251-2EF3-4D23-A70A-74427EDD1A93}" destId="{67A573E1-6ECC-4CE5-9AB4-09551642C02B}"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dgm:t>
        <a:bodyPr/>
        <a:lstStyle/>
        <a:p>
          <a:r>
            <a:rPr lang="ru-RU" sz="1400" i="1">
              <a:latin typeface="Arial" panose="020B0604020202020204" pitchFamily="34" charset="0"/>
              <a:cs typeface="Arial" panose="020B0604020202020204" pitchFamily="34" charset="0"/>
            </a:rPr>
            <a:t>даже</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зато</a:t>
          </a:r>
          <a:r>
            <a:rPr lang="en-US" sz="1400" i="1">
              <a:latin typeface="Arial" panose="020B0604020202020204" pitchFamily="34" charset="0"/>
              <a:cs typeface="Arial" panose="020B0604020202020204" pitchFamily="34" charset="0"/>
            </a:rPr>
            <a:t>/</a:t>
          </a:r>
          <a:endParaRPr lang="ru-RU" sz="1400" i="1">
            <a:latin typeface="Arial" panose="020B0604020202020204" pitchFamily="34" charset="0"/>
            <a:cs typeface="Arial" panose="020B0604020202020204" pitchFamily="34" charset="0"/>
          </a:endParaRPr>
        </a:p>
        <a:p>
          <a:r>
            <a:rPr lang="ru-RU" sz="1400" i="1">
              <a:latin typeface="Arial" panose="020B0604020202020204" pitchFamily="34" charset="0"/>
              <a:cs typeface="Arial" panose="020B0604020202020204" pitchFamily="34" charset="0"/>
            </a:rPr>
            <a:t>как раз</a:t>
          </a:r>
          <a:r>
            <a:rPr lang="en-US" sz="1400" i="1">
              <a:latin typeface="Arial" panose="020B0604020202020204" pitchFamily="34" charset="0"/>
              <a:cs typeface="Arial" panose="020B0604020202020204" pitchFamily="34" charset="0"/>
            </a:rPr>
            <a:t>/</a:t>
          </a:r>
          <a:endParaRPr lang="ru-RU" sz="1400" i="1">
            <a:latin typeface="Arial" panose="020B0604020202020204" pitchFamily="34" charset="0"/>
            <a:cs typeface="Arial" panose="020B0604020202020204" pitchFamily="34" charset="0"/>
          </a:endParaRPr>
        </a:p>
        <a:p>
          <a:r>
            <a:rPr lang="ru-RU" sz="1400" i="1">
              <a:latin typeface="Arial" panose="020B0604020202020204" pitchFamily="34" charset="0"/>
              <a:cs typeface="Arial" panose="020B0604020202020204" pitchFamily="34" charset="0"/>
            </a:rPr>
            <a:t>только</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именно</a:t>
          </a:r>
          <a:r>
            <a:rPr lang="en-US" sz="1400" i="1">
              <a:latin typeface="Arial" panose="020B0604020202020204" pitchFamily="34" charset="0"/>
              <a:cs typeface="Arial" panose="020B0604020202020204" pitchFamily="34" charset="0"/>
            </a:rPr>
            <a:t>/</a:t>
          </a:r>
          <a:endParaRPr lang="ru-RU" sz="1400" i="1">
            <a:latin typeface="Arial" panose="020B0604020202020204" pitchFamily="34" charset="0"/>
            <a:cs typeface="Arial" panose="020B0604020202020204" pitchFamily="34" charset="0"/>
          </a:endParaRPr>
        </a:p>
        <a:p>
          <a:r>
            <a:rPr lang="ru-RU" sz="1400" i="1">
              <a:latin typeface="Arial" panose="020B0604020202020204" pitchFamily="34" charset="0"/>
              <a:cs typeface="Arial" panose="020B0604020202020204" pitchFamily="34" charset="0"/>
            </a:rPr>
            <a:t>лишь</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вот</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вот и</a:t>
          </a: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a:ln w="69850"/>
      </dgm:spPr>
      <dgm:t>
        <a:bodyPr/>
        <a:lstStyle/>
        <a:p>
          <a:r>
            <a:rPr lang="en-US" sz="1400" b="1">
              <a:latin typeface="Arial" panose="020B0604020202020204" pitchFamily="34" charset="0"/>
              <a:cs typeface="Arial" panose="020B0604020202020204" pitchFamily="34" charset="0"/>
            </a:rPr>
            <a:t>Any SE</a:t>
          </a:r>
          <a:endParaRPr lang="ru-RU" sz="1400" b="1">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2" custScaleX="112222" custScaleY="86957" custLinFactNeighborX="-353" custLinFactNeighborY="1645">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1"/>
      <dgm:spPr/>
      <dgm:t>
        <a:bodyPr/>
        <a:lstStyle/>
        <a:p>
          <a:endParaRPr lang="ru-RU"/>
        </a:p>
      </dgm:t>
    </dgm:pt>
    <dgm:pt modelId="{32C0818A-3377-48C0-AEE8-092EE6B8E3E1}" type="pres">
      <dgm:prSet presAssocID="{9000C44F-8E31-42A2-A872-070CCC322DA5}" presName="connectorText" presStyleLbl="sibTrans2D1" presStyleIdx="0" presStyleCnt="1"/>
      <dgm:spPr/>
      <dgm:t>
        <a:bodyPr/>
        <a:lstStyle/>
        <a:p>
          <a:endParaRPr lang="ru-RU"/>
        </a:p>
      </dgm:t>
    </dgm:pt>
    <dgm:pt modelId="{629A1F64-83C0-4402-AB7D-9C70EA3242E3}" type="pres">
      <dgm:prSet presAssocID="{4F2F0F55-14B9-45AD-BDAC-BCFF0D970484}" presName="node" presStyleLbl="node1" presStyleIdx="1" presStyleCnt="2" custScaleX="110316" custScaleY="83946">
        <dgm:presLayoutVars>
          <dgm:bulletEnabled val="1"/>
        </dgm:presLayoutVars>
      </dgm:prSet>
      <dgm:spPr/>
      <dgm:t>
        <a:bodyPr/>
        <a:lstStyle/>
        <a:p>
          <a:endParaRPr lang="ru-RU"/>
        </a:p>
      </dgm:t>
    </dgm:pt>
  </dgm:ptLst>
  <dgm:cxnLst>
    <dgm:cxn modelId="{2F4525E3-049B-411F-BEE3-D2EE2050D22B}" type="presOf" srcId="{79B5F8C1-806E-4E70-9110-1AE2FC0AC141}" destId="{505A5251-2EF3-4D23-A70A-74427EDD1A93}" srcOrd="0" destOrd="0" presId="urn:microsoft.com/office/officeart/2005/8/layout/process1"/>
    <dgm:cxn modelId="{81CC6371-54C5-4F4B-8268-156D6B928F13}" srcId="{79B5F8C1-806E-4E70-9110-1AE2FC0AC141}" destId="{03FC423A-ACC6-4B3A-82ED-6A5FF4D79488}" srcOrd="0" destOrd="0" parTransId="{CB650233-F5DF-4314-AC38-41FD0CCE9D11}" sibTransId="{9000C44F-8E31-42A2-A872-070CCC322DA5}"/>
    <dgm:cxn modelId="{8386DE3C-61CC-4421-B40F-A0D3F3D31248}" type="presOf" srcId="{9000C44F-8E31-42A2-A872-070CCC322DA5}" destId="{32C0818A-3377-48C0-AEE8-092EE6B8E3E1}" srcOrd="1" destOrd="0" presId="urn:microsoft.com/office/officeart/2005/8/layout/process1"/>
    <dgm:cxn modelId="{FA46CEF5-ABAD-4678-A538-148132D97E32}" srcId="{79B5F8C1-806E-4E70-9110-1AE2FC0AC141}" destId="{4F2F0F55-14B9-45AD-BDAC-BCFF0D970484}" srcOrd="1" destOrd="0" parTransId="{85066C40-A0E3-4CB3-9C55-C210757A455D}" sibTransId="{D5390D28-BB75-4667-AC66-D41032423795}"/>
    <dgm:cxn modelId="{46B009BF-4086-4718-957B-6BB77461E6AD}" type="presOf" srcId="{03FC423A-ACC6-4B3A-82ED-6A5FF4D79488}" destId="{129F42F6-4F75-4904-9C48-C6AD30241F3C}" srcOrd="0" destOrd="0" presId="urn:microsoft.com/office/officeart/2005/8/layout/process1"/>
    <dgm:cxn modelId="{143CC48A-DBE5-420F-AD8F-8770E944C72E}" type="presOf" srcId="{4F2F0F55-14B9-45AD-BDAC-BCFF0D970484}" destId="{629A1F64-83C0-4402-AB7D-9C70EA3242E3}" srcOrd="0" destOrd="0" presId="urn:microsoft.com/office/officeart/2005/8/layout/process1"/>
    <dgm:cxn modelId="{2F81F25B-6D08-4CB4-9AF8-A51C19258A8E}" type="presOf" srcId="{9000C44F-8E31-42A2-A872-070CCC322DA5}" destId="{482ACF46-7E10-4361-B035-633E63440BCE}" srcOrd="0" destOrd="0" presId="urn:microsoft.com/office/officeart/2005/8/layout/process1"/>
    <dgm:cxn modelId="{EE5A5989-E9EB-4786-9F28-106A2957E93D}" type="presParOf" srcId="{505A5251-2EF3-4D23-A70A-74427EDD1A93}" destId="{129F42F6-4F75-4904-9C48-C6AD30241F3C}" srcOrd="0" destOrd="0" presId="urn:microsoft.com/office/officeart/2005/8/layout/process1"/>
    <dgm:cxn modelId="{9F2B998F-2239-4B88-8CD5-B8B8B4757F22}" type="presParOf" srcId="{505A5251-2EF3-4D23-A70A-74427EDD1A93}" destId="{482ACF46-7E10-4361-B035-633E63440BCE}" srcOrd="1" destOrd="0" presId="urn:microsoft.com/office/officeart/2005/8/layout/process1"/>
    <dgm:cxn modelId="{A59EFA0A-0654-4563-808E-44D9E0CB7EA5}" type="presParOf" srcId="{482ACF46-7E10-4361-B035-633E63440BCE}" destId="{32C0818A-3377-48C0-AEE8-092EE6B8E3E1}" srcOrd="0" destOrd="0" presId="urn:microsoft.com/office/officeart/2005/8/layout/process1"/>
    <dgm:cxn modelId="{81DA3BA9-EE5F-427C-BAA6-54F762D3A3C8}" type="presParOf" srcId="{505A5251-2EF3-4D23-A70A-74427EDD1A93}" destId="{629A1F64-83C0-4402-AB7D-9C70EA3242E3}" srcOrd="2" destOrd="0" presId="urn:microsoft.com/office/officeart/2005/8/layout/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a:ln w="25400" cmpd="sng">
          <a:round/>
        </a:ln>
      </dgm:spPr>
      <dgm:t>
        <a:bodyPr/>
        <a:lstStyle/>
        <a:p>
          <a:r>
            <a:rPr lang="en-US" sz="1400" b="0">
              <a:latin typeface="Arial" panose="020B0604020202020204" pitchFamily="34" charset="0"/>
              <a:cs typeface="Arial" panose="020B0604020202020204" pitchFamily="34" charset="0"/>
            </a:rPr>
            <a:t>No SE</a:t>
          </a:r>
          <a:endParaRPr lang="ru-RU" sz="1400" b="0">
            <a:latin typeface="Arial" panose="020B0604020202020204" pitchFamily="34" charset="0"/>
            <a:cs typeface="Arial" panose="020B0604020202020204" pitchFamily="34" charset="0"/>
          </a:endParaRP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a:ln w="69850"/>
      </dgm:spPr>
      <dgm:t>
        <a:bodyPr/>
        <a:lstStyle/>
        <a:p>
          <a:r>
            <a:rPr lang="en-US" sz="1400" b="1">
              <a:latin typeface="Arial" panose="020B0604020202020204" pitchFamily="34" charset="0"/>
              <a:cs typeface="Arial" panose="020B0604020202020204" pitchFamily="34" charset="0"/>
            </a:rPr>
            <a:t>Predicate</a:t>
          </a:r>
          <a:endParaRPr lang="ru-RU" sz="1400" b="1">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448103AC-21E4-4A2E-A20D-9720CFC42A09}">
      <dgm:prSet phldrT="[Текст]" custT="1"/>
      <dgm:spPr/>
      <dgm:t>
        <a:bodyPr/>
        <a:lstStyle/>
        <a:p>
          <a:r>
            <a:rPr lang="en-US" sz="1400">
              <a:latin typeface="Arial" panose="020B0604020202020204" pitchFamily="34" charset="0"/>
              <a:cs typeface="Arial" panose="020B0604020202020204" pitchFamily="34" charset="0"/>
            </a:rPr>
            <a:t>Subject</a:t>
          </a:r>
          <a:r>
            <a:rPr lang="ru-RU" sz="1400">
              <a:latin typeface="Arial" panose="020B0604020202020204" pitchFamily="34" charset="0"/>
              <a:cs typeface="Arial" panose="020B0604020202020204" pitchFamily="34" charset="0"/>
            </a:rPr>
            <a:t> (</a:t>
          </a:r>
          <a:r>
            <a:rPr lang="en-US" sz="1400">
              <a:latin typeface="Arial" panose="020B0604020202020204" pitchFamily="34" charset="0"/>
              <a:cs typeface="Arial" panose="020B0604020202020204" pitchFamily="34" charset="0"/>
            </a:rPr>
            <a:t>pronoun</a:t>
          </a:r>
          <a:r>
            <a:rPr lang="ru-RU" sz="1400">
              <a:latin typeface="Arial" panose="020B0604020202020204" pitchFamily="34" charset="0"/>
              <a:cs typeface="Arial" panose="020B0604020202020204" pitchFamily="34" charset="0"/>
            </a:rPr>
            <a:t>)</a:t>
          </a:r>
        </a:p>
      </dgm:t>
    </dgm:pt>
    <dgm:pt modelId="{C9DEE5E6-D3BD-436E-B7DF-1D6814DEEEA3}" type="parTrans" cxnId="{29A48AEC-4CC6-4BF0-A044-EC3BE90D5C9F}">
      <dgm:prSet/>
      <dgm:spPr/>
      <dgm:t>
        <a:bodyPr/>
        <a:lstStyle/>
        <a:p>
          <a:endParaRPr lang="ru-RU"/>
        </a:p>
      </dgm:t>
    </dgm:pt>
    <dgm:pt modelId="{B4FFD8F1-90DB-40CA-AD86-7FC54066FAE3}" type="sibTrans" cxnId="{29A48AEC-4CC6-4BF0-A044-EC3BE90D5C9F}">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3">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2"/>
      <dgm:spPr/>
      <dgm:t>
        <a:bodyPr/>
        <a:lstStyle/>
        <a:p>
          <a:endParaRPr lang="ru-RU"/>
        </a:p>
      </dgm:t>
    </dgm:pt>
    <dgm:pt modelId="{32C0818A-3377-48C0-AEE8-092EE6B8E3E1}" type="pres">
      <dgm:prSet presAssocID="{9000C44F-8E31-42A2-A872-070CCC322DA5}" presName="connectorText" presStyleLbl="sibTrans2D1" presStyleIdx="0" presStyleCnt="2"/>
      <dgm:spPr/>
      <dgm:t>
        <a:bodyPr/>
        <a:lstStyle/>
        <a:p>
          <a:endParaRPr lang="ru-RU"/>
        </a:p>
      </dgm:t>
    </dgm:pt>
    <dgm:pt modelId="{629A1F64-83C0-4402-AB7D-9C70EA3242E3}" type="pres">
      <dgm:prSet presAssocID="{4F2F0F55-14B9-45AD-BDAC-BCFF0D970484}" presName="node" presStyleLbl="node1" presStyleIdx="1" presStyleCnt="3" custLinFactNeighborX="-14588">
        <dgm:presLayoutVars>
          <dgm:bulletEnabled val="1"/>
        </dgm:presLayoutVars>
      </dgm:prSet>
      <dgm:spPr/>
      <dgm:t>
        <a:bodyPr/>
        <a:lstStyle/>
        <a:p>
          <a:endParaRPr lang="ru-RU"/>
        </a:p>
      </dgm:t>
    </dgm:pt>
    <dgm:pt modelId="{50829B62-8812-4811-B426-FF3FDAB1F892}" type="pres">
      <dgm:prSet presAssocID="{D5390D28-BB75-4667-AC66-D41032423795}" presName="sibTrans" presStyleLbl="sibTrans2D1" presStyleIdx="1" presStyleCnt="2"/>
      <dgm:spPr/>
      <dgm:t>
        <a:bodyPr/>
        <a:lstStyle/>
        <a:p>
          <a:endParaRPr lang="ru-RU"/>
        </a:p>
      </dgm:t>
    </dgm:pt>
    <dgm:pt modelId="{ABBF6CBC-7610-46EB-BD76-7C6EA8F2B2F4}" type="pres">
      <dgm:prSet presAssocID="{D5390D28-BB75-4667-AC66-D41032423795}" presName="connectorText" presStyleLbl="sibTrans2D1" presStyleIdx="1" presStyleCnt="2"/>
      <dgm:spPr/>
      <dgm:t>
        <a:bodyPr/>
        <a:lstStyle/>
        <a:p>
          <a:endParaRPr lang="ru-RU"/>
        </a:p>
      </dgm:t>
    </dgm:pt>
    <dgm:pt modelId="{67A573E1-6ECC-4CE5-9AB4-09551642C02B}" type="pres">
      <dgm:prSet presAssocID="{448103AC-21E4-4A2E-A20D-9720CFC42A09}" presName="node" presStyleLbl="node1" presStyleIdx="2" presStyleCnt="3">
        <dgm:presLayoutVars>
          <dgm:bulletEnabled val="1"/>
        </dgm:presLayoutVars>
      </dgm:prSet>
      <dgm:spPr/>
      <dgm:t>
        <a:bodyPr/>
        <a:lstStyle/>
        <a:p>
          <a:endParaRPr lang="ru-RU"/>
        </a:p>
      </dgm:t>
    </dgm:pt>
  </dgm:ptLst>
  <dgm:cxnLst>
    <dgm:cxn modelId="{29A48AEC-4CC6-4BF0-A044-EC3BE90D5C9F}" srcId="{79B5F8C1-806E-4E70-9110-1AE2FC0AC141}" destId="{448103AC-21E4-4A2E-A20D-9720CFC42A09}" srcOrd="2" destOrd="0" parTransId="{C9DEE5E6-D3BD-436E-B7DF-1D6814DEEEA3}" sibTransId="{B4FFD8F1-90DB-40CA-AD86-7FC54066FAE3}"/>
    <dgm:cxn modelId="{0F6CE72B-C591-46FC-AFFF-2E4ADCD75D0F}" type="presOf" srcId="{448103AC-21E4-4A2E-A20D-9720CFC42A09}" destId="{67A573E1-6ECC-4CE5-9AB4-09551642C02B}" srcOrd="0" destOrd="0" presId="urn:microsoft.com/office/officeart/2005/8/layout/process1"/>
    <dgm:cxn modelId="{E575AE9C-E73D-4292-B704-567C334100A2}" type="presOf" srcId="{4F2F0F55-14B9-45AD-BDAC-BCFF0D970484}" destId="{629A1F64-83C0-4402-AB7D-9C70EA3242E3}" srcOrd="0" destOrd="0" presId="urn:microsoft.com/office/officeart/2005/8/layout/process1"/>
    <dgm:cxn modelId="{566F2BDE-76F3-42E7-946F-E56AEF287C6E}" type="presOf" srcId="{D5390D28-BB75-4667-AC66-D41032423795}" destId="{50829B62-8812-4811-B426-FF3FDAB1F892}" srcOrd="0" destOrd="0" presId="urn:microsoft.com/office/officeart/2005/8/layout/process1"/>
    <dgm:cxn modelId="{498688EC-870B-46FB-A0BF-16507B61726D}" type="presOf" srcId="{9000C44F-8E31-42A2-A872-070CCC322DA5}" destId="{482ACF46-7E10-4361-B035-633E63440BCE}" srcOrd="0" destOrd="0" presId="urn:microsoft.com/office/officeart/2005/8/layout/process1"/>
    <dgm:cxn modelId="{F5EF3297-DC5A-4E60-A360-97F373A1C417}" type="presOf" srcId="{9000C44F-8E31-42A2-A872-070CCC322DA5}" destId="{32C0818A-3377-48C0-AEE8-092EE6B8E3E1}" srcOrd="1" destOrd="0" presId="urn:microsoft.com/office/officeart/2005/8/layout/process1"/>
    <dgm:cxn modelId="{81CC6371-54C5-4F4B-8268-156D6B928F13}" srcId="{79B5F8C1-806E-4E70-9110-1AE2FC0AC141}" destId="{03FC423A-ACC6-4B3A-82ED-6A5FF4D79488}" srcOrd="0" destOrd="0" parTransId="{CB650233-F5DF-4314-AC38-41FD0CCE9D11}" sibTransId="{9000C44F-8E31-42A2-A872-070CCC322DA5}"/>
    <dgm:cxn modelId="{FA46CEF5-ABAD-4678-A538-148132D97E32}" srcId="{79B5F8C1-806E-4E70-9110-1AE2FC0AC141}" destId="{4F2F0F55-14B9-45AD-BDAC-BCFF0D970484}" srcOrd="1" destOrd="0" parTransId="{85066C40-A0E3-4CB3-9C55-C210757A455D}" sibTransId="{D5390D28-BB75-4667-AC66-D41032423795}"/>
    <dgm:cxn modelId="{315CEE86-0068-4694-93A5-58F9F45AE585}" type="presOf" srcId="{79B5F8C1-806E-4E70-9110-1AE2FC0AC141}" destId="{505A5251-2EF3-4D23-A70A-74427EDD1A93}" srcOrd="0" destOrd="0" presId="urn:microsoft.com/office/officeart/2005/8/layout/process1"/>
    <dgm:cxn modelId="{F03E102D-BF06-416E-A5B8-814C1A8FA089}" type="presOf" srcId="{D5390D28-BB75-4667-AC66-D41032423795}" destId="{ABBF6CBC-7610-46EB-BD76-7C6EA8F2B2F4}" srcOrd="1" destOrd="0" presId="urn:microsoft.com/office/officeart/2005/8/layout/process1"/>
    <dgm:cxn modelId="{B24761A4-B764-4563-908B-E50B338822C5}" type="presOf" srcId="{03FC423A-ACC6-4B3A-82ED-6A5FF4D79488}" destId="{129F42F6-4F75-4904-9C48-C6AD30241F3C}" srcOrd="0" destOrd="0" presId="urn:microsoft.com/office/officeart/2005/8/layout/process1"/>
    <dgm:cxn modelId="{4548558A-D37C-487D-A601-346D94140726}" type="presParOf" srcId="{505A5251-2EF3-4D23-A70A-74427EDD1A93}" destId="{129F42F6-4F75-4904-9C48-C6AD30241F3C}" srcOrd="0" destOrd="0" presId="urn:microsoft.com/office/officeart/2005/8/layout/process1"/>
    <dgm:cxn modelId="{DAC44CC1-B1AA-4CD1-90D5-1C27DF78A8F2}" type="presParOf" srcId="{505A5251-2EF3-4D23-A70A-74427EDD1A93}" destId="{482ACF46-7E10-4361-B035-633E63440BCE}" srcOrd="1" destOrd="0" presId="urn:microsoft.com/office/officeart/2005/8/layout/process1"/>
    <dgm:cxn modelId="{D46B3A90-5CF7-40F3-B1E8-F20AA7373F03}" type="presParOf" srcId="{482ACF46-7E10-4361-B035-633E63440BCE}" destId="{32C0818A-3377-48C0-AEE8-092EE6B8E3E1}" srcOrd="0" destOrd="0" presId="urn:microsoft.com/office/officeart/2005/8/layout/process1"/>
    <dgm:cxn modelId="{E9BABCC3-9C25-4D0F-905D-D0050FB29AA1}" type="presParOf" srcId="{505A5251-2EF3-4D23-A70A-74427EDD1A93}" destId="{629A1F64-83C0-4402-AB7D-9C70EA3242E3}" srcOrd="2" destOrd="0" presId="urn:microsoft.com/office/officeart/2005/8/layout/process1"/>
    <dgm:cxn modelId="{7DDBEDFC-DCDD-46C7-8714-18FA0B6A458C}" type="presParOf" srcId="{505A5251-2EF3-4D23-A70A-74427EDD1A93}" destId="{50829B62-8812-4811-B426-FF3FDAB1F892}" srcOrd="3" destOrd="0" presId="urn:microsoft.com/office/officeart/2005/8/layout/process1"/>
    <dgm:cxn modelId="{EBE4EA14-F2BD-444F-89CE-ADFA7DFF05DD}" type="presParOf" srcId="{50829B62-8812-4811-B426-FF3FDAB1F892}" destId="{ABBF6CBC-7610-46EB-BD76-7C6EA8F2B2F4}" srcOrd="0" destOrd="0" presId="urn:microsoft.com/office/officeart/2005/8/layout/process1"/>
    <dgm:cxn modelId="{394C6F8F-50AB-4CD3-9225-642761E231E1}" type="presParOf" srcId="{505A5251-2EF3-4D23-A70A-74427EDD1A93}" destId="{67A573E1-6ECC-4CE5-9AB4-09551642C02B}" srcOrd="4"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4F2F0F55-14B9-45AD-BDAC-BCFF0D970484}">
      <dgm:prSet phldrT="[Текст]" custT="1"/>
      <dgm:spPr/>
      <dgm:t>
        <a:bodyPr/>
        <a:lstStyle/>
        <a:p>
          <a:r>
            <a:rPr lang="en-US" sz="1400">
              <a:latin typeface="Arial" panose="020B0604020202020204" pitchFamily="34" charset="0"/>
              <a:cs typeface="Arial" panose="020B0604020202020204" pitchFamily="34" charset="0"/>
            </a:rPr>
            <a:t>Predicate</a:t>
          </a:r>
          <a:endParaRPr lang="ru-RU" sz="1400">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448103AC-21E4-4A2E-A20D-9720CFC42A09}">
      <dgm:prSet phldrT="[Текст]" custT="1"/>
      <dgm:spPr/>
      <dgm:t>
        <a:bodyPr/>
        <a:lstStyle/>
        <a:p>
          <a:r>
            <a:rPr lang="en-US" sz="1400">
              <a:latin typeface="Arial" panose="020B0604020202020204" pitchFamily="34" charset="0"/>
              <a:cs typeface="Arial" panose="020B0604020202020204" pitchFamily="34" charset="0"/>
            </a:rPr>
            <a:t>Any SE</a:t>
          </a:r>
          <a:endParaRPr lang="ru-RU" sz="1400">
            <a:latin typeface="Arial" panose="020B0604020202020204" pitchFamily="34" charset="0"/>
            <a:cs typeface="Arial" panose="020B0604020202020204" pitchFamily="34" charset="0"/>
          </a:endParaRPr>
        </a:p>
      </dgm:t>
    </dgm:pt>
    <dgm:pt modelId="{C9DEE5E6-D3BD-436E-B7DF-1D6814DEEEA3}" type="parTrans" cxnId="{29A48AEC-4CC6-4BF0-A044-EC3BE90D5C9F}">
      <dgm:prSet/>
      <dgm:spPr/>
      <dgm:t>
        <a:bodyPr/>
        <a:lstStyle/>
        <a:p>
          <a:endParaRPr lang="ru-RU"/>
        </a:p>
      </dgm:t>
    </dgm:pt>
    <dgm:pt modelId="{B4FFD8F1-90DB-40CA-AD86-7FC54066FAE3}" type="sibTrans" cxnId="{29A48AEC-4CC6-4BF0-A044-EC3BE90D5C9F}">
      <dgm:prSet/>
      <dgm:spPr/>
      <dgm:t>
        <a:bodyPr/>
        <a:lstStyle/>
        <a:p>
          <a:endParaRPr lang="ru-RU"/>
        </a:p>
      </dgm:t>
    </dgm:pt>
    <dgm:pt modelId="{03FC423A-ACC6-4B3A-82ED-6A5FF4D79488}">
      <dgm:prSet phldrT="[Текст]" custT="1"/>
      <dgm:spPr>
        <a:ln w="69850"/>
      </dgm:spPr>
      <dgm:t>
        <a:bodyPr/>
        <a:lstStyle/>
        <a:p>
          <a:r>
            <a:rPr lang="en-US" sz="1400" b="1">
              <a:latin typeface="Arial" panose="020B0604020202020204" pitchFamily="34" charset="0"/>
              <a:cs typeface="Arial" panose="020B0604020202020204" pitchFamily="34" charset="0"/>
            </a:rPr>
            <a:t>Adverbial of Manner</a:t>
          </a:r>
          <a:endParaRPr lang="ru-RU" sz="1400" b="1">
            <a:latin typeface="Arial" panose="020B0604020202020204" pitchFamily="34" charset="0"/>
            <a:cs typeface="Arial" panose="020B0604020202020204" pitchFamily="34" charset="0"/>
          </a:endParaRPr>
        </a:p>
      </dgm:t>
    </dgm:pt>
    <dgm:pt modelId="{9000C44F-8E31-42A2-A872-070CCC322DA5}" type="sibTrans" cxnId="{81CC6371-54C5-4F4B-8268-156D6B928F13}">
      <dgm:prSet/>
      <dgm:spPr/>
      <dgm:t>
        <a:bodyPr/>
        <a:lstStyle/>
        <a:p>
          <a:endParaRPr lang="ru-RU"/>
        </a:p>
      </dgm:t>
    </dgm:pt>
    <dgm:pt modelId="{CB650233-F5DF-4314-AC38-41FD0CCE9D11}" type="parTrans" cxnId="{81CC6371-54C5-4F4B-8268-156D6B928F13}">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3">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2"/>
      <dgm:spPr/>
      <dgm:t>
        <a:bodyPr/>
        <a:lstStyle/>
        <a:p>
          <a:endParaRPr lang="ru-RU"/>
        </a:p>
      </dgm:t>
    </dgm:pt>
    <dgm:pt modelId="{32C0818A-3377-48C0-AEE8-092EE6B8E3E1}" type="pres">
      <dgm:prSet presAssocID="{9000C44F-8E31-42A2-A872-070CCC322DA5}" presName="connectorText" presStyleLbl="sibTrans2D1" presStyleIdx="0" presStyleCnt="2"/>
      <dgm:spPr/>
      <dgm:t>
        <a:bodyPr/>
        <a:lstStyle/>
        <a:p>
          <a:endParaRPr lang="ru-RU"/>
        </a:p>
      </dgm:t>
    </dgm:pt>
    <dgm:pt modelId="{629A1F64-83C0-4402-AB7D-9C70EA3242E3}" type="pres">
      <dgm:prSet presAssocID="{4F2F0F55-14B9-45AD-BDAC-BCFF0D970484}" presName="node" presStyleLbl="node1" presStyleIdx="1" presStyleCnt="3" custLinFactNeighborX="-4931" custLinFactNeighborY="-2192">
        <dgm:presLayoutVars>
          <dgm:bulletEnabled val="1"/>
        </dgm:presLayoutVars>
      </dgm:prSet>
      <dgm:spPr/>
      <dgm:t>
        <a:bodyPr/>
        <a:lstStyle/>
        <a:p>
          <a:endParaRPr lang="ru-RU"/>
        </a:p>
      </dgm:t>
    </dgm:pt>
    <dgm:pt modelId="{50829B62-8812-4811-B426-FF3FDAB1F892}" type="pres">
      <dgm:prSet presAssocID="{D5390D28-BB75-4667-AC66-D41032423795}" presName="sibTrans" presStyleLbl="sibTrans2D1" presStyleIdx="1" presStyleCnt="2"/>
      <dgm:spPr/>
      <dgm:t>
        <a:bodyPr/>
        <a:lstStyle/>
        <a:p>
          <a:endParaRPr lang="ru-RU"/>
        </a:p>
      </dgm:t>
    </dgm:pt>
    <dgm:pt modelId="{ABBF6CBC-7610-46EB-BD76-7C6EA8F2B2F4}" type="pres">
      <dgm:prSet presAssocID="{D5390D28-BB75-4667-AC66-D41032423795}" presName="connectorText" presStyleLbl="sibTrans2D1" presStyleIdx="1" presStyleCnt="2"/>
      <dgm:spPr/>
      <dgm:t>
        <a:bodyPr/>
        <a:lstStyle/>
        <a:p>
          <a:endParaRPr lang="ru-RU"/>
        </a:p>
      </dgm:t>
    </dgm:pt>
    <dgm:pt modelId="{67A573E1-6ECC-4CE5-9AB4-09551642C02B}" type="pres">
      <dgm:prSet presAssocID="{448103AC-21E4-4A2E-A20D-9720CFC42A09}" presName="node" presStyleLbl="node1" presStyleIdx="2" presStyleCnt="3">
        <dgm:presLayoutVars>
          <dgm:bulletEnabled val="1"/>
        </dgm:presLayoutVars>
      </dgm:prSet>
      <dgm:spPr/>
      <dgm:t>
        <a:bodyPr/>
        <a:lstStyle/>
        <a:p>
          <a:endParaRPr lang="ru-RU"/>
        </a:p>
      </dgm:t>
    </dgm:pt>
  </dgm:ptLst>
  <dgm:cxnLst>
    <dgm:cxn modelId="{29A48AEC-4CC6-4BF0-A044-EC3BE90D5C9F}" srcId="{79B5F8C1-806E-4E70-9110-1AE2FC0AC141}" destId="{448103AC-21E4-4A2E-A20D-9720CFC42A09}" srcOrd="2" destOrd="0" parTransId="{C9DEE5E6-D3BD-436E-B7DF-1D6814DEEEA3}" sibTransId="{B4FFD8F1-90DB-40CA-AD86-7FC54066FAE3}"/>
    <dgm:cxn modelId="{C5221387-73FA-4D90-BE5F-65FFFB52339D}" type="presOf" srcId="{79B5F8C1-806E-4E70-9110-1AE2FC0AC141}" destId="{505A5251-2EF3-4D23-A70A-74427EDD1A93}" srcOrd="0" destOrd="0" presId="urn:microsoft.com/office/officeart/2005/8/layout/process1"/>
    <dgm:cxn modelId="{B55488AA-CD7D-41BA-96BE-C2C3F800D8BB}" type="presOf" srcId="{9000C44F-8E31-42A2-A872-070CCC322DA5}" destId="{32C0818A-3377-48C0-AEE8-092EE6B8E3E1}" srcOrd="1" destOrd="0" presId="urn:microsoft.com/office/officeart/2005/8/layout/process1"/>
    <dgm:cxn modelId="{2DFBF582-4BD8-40D7-8067-70EC9EFB9C2D}" type="presOf" srcId="{4F2F0F55-14B9-45AD-BDAC-BCFF0D970484}" destId="{629A1F64-83C0-4402-AB7D-9C70EA3242E3}" srcOrd="0" destOrd="0" presId="urn:microsoft.com/office/officeart/2005/8/layout/process1"/>
    <dgm:cxn modelId="{81CC6371-54C5-4F4B-8268-156D6B928F13}" srcId="{79B5F8C1-806E-4E70-9110-1AE2FC0AC141}" destId="{03FC423A-ACC6-4B3A-82ED-6A5FF4D79488}" srcOrd="0" destOrd="0" parTransId="{CB650233-F5DF-4314-AC38-41FD0CCE9D11}" sibTransId="{9000C44F-8E31-42A2-A872-070CCC322DA5}"/>
    <dgm:cxn modelId="{FA46CEF5-ABAD-4678-A538-148132D97E32}" srcId="{79B5F8C1-806E-4E70-9110-1AE2FC0AC141}" destId="{4F2F0F55-14B9-45AD-BDAC-BCFF0D970484}" srcOrd="1" destOrd="0" parTransId="{85066C40-A0E3-4CB3-9C55-C210757A455D}" sibTransId="{D5390D28-BB75-4667-AC66-D41032423795}"/>
    <dgm:cxn modelId="{1CAED38B-3521-4614-A090-469982DC3F12}" type="presOf" srcId="{448103AC-21E4-4A2E-A20D-9720CFC42A09}" destId="{67A573E1-6ECC-4CE5-9AB4-09551642C02B}" srcOrd="0" destOrd="0" presId="urn:microsoft.com/office/officeart/2005/8/layout/process1"/>
    <dgm:cxn modelId="{0FF1669B-61D4-4052-8575-5A9B1CC33C97}" type="presOf" srcId="{D5390D28-BB75-4667-AC66-D41032423795}" destId="{ABBF6CBC-7610-46EB-BD76-7C6EA8F2B2F4}" srcOrd="1" destOrd="0" presId="urn:microsoft.com/office/officeart/2005/8/layout/process1"/>
    <dgm:cxn modelId="{0966BB3A-1B33-4117-B9C9-62A4C2FEEAB4}" type="presOf" srcId="{03FC423A-ACC6-4B3A-82ED-6A5FF4D79488}" destId="{129F42F6-4F75-4904-9C48-C6AD30241F3C}" srcOrd="0" destOrd="0" presId="urn:microsoft.com/office/officeart/2005/8/layout/process1"/>
    <dgm:cxn modelId="{49E5CB96-24FD-40D6-BEDE-544829EFF5B5}" type="presOf" srcId="{D5390D28-BB75-4667-AC66-D41032423795}" destId="{50829B62-8812-4811-B426-FF3FDAB1F892}" srcOrd="0" destOrd="0" presId="urn:microsoft.com/office/officeart/2005/8/layout/process1"/>
    <dgm:cxn modelId="{2BED92D0-748C-4990-81E9-DCF286A08A48}" type="presOf" srcId="{9000C44F-8E31-42A2-A872-070CCC322DA5}" destId="{482ACF46-7E10-4361-B035-633E63440BCE}" srcOrd="0" destOrd="0" presId="urn:microsoft.com/office/officeart/2005/8/layout/process1"/>
    <dgm:cxn modelId="{784F042F-5651-4295-B1FE-8E86E5714188}" type="presParOf" srcId="{505A5251-2EF3-4D23-A70A-74427EDD1A93}" destId="{129F42F6-4F75-4904-9C48-C6AD30241F3C}" srcOrd="0" destOrd="0" presId="urn:microsoft.com/office/officeart/2005/8/layout/process1"/>
    <dgm:cxn modelId="{5F3369DF-C77D-477F-B496-63AEF0FBB8A7}" type="presParOf" srcId="{505A5251-2EF3-4D23-A70A-74427EDD1A93}" destId="{482ACF46-7E10-4361-B035-633E63440BCE}" srcOrd="1" destOrd="0" presId="urn:microsoft.com/office/officeart/2005/8/layout/process1"/>
    <dgm:cxn modelId="{02AC796F-2408-4C57-A3C1-ED99DE4ECF2F}" type="presParOf" srcId="{482ACF46-7E10-4361-B035-633E63440BCE}" destId="{32C0818A-3377-48C0-AEE8-092EE6B8E3E1}" srcOrd="0" destOrd="0" presId="urn:microsoft.com/office/officeart/2005/8/layout/process1"/>
    <dgm:cxn modelId="{ABA1796E-3C45-4E92-9974-AF76430DF5CD}" type="presParOf" srcId="{505A5251-2EF3-4D23-A70A-74427EDD1A93}" destId="{629A1F64-83C0-4402-AB7D-9C70EA3242E3}" srcOrd="2" destOrd="0" presId="urn:microsoft.com/office/officeart/2005/8/layout/process1"/>
    <dgm:cxn modelId="{E9EE166D-E9DE-42F3-9A20-F3BBD9612813}" type="presParOf" srcId="{505A5251-2EF3-4D23-A70A-74427EDD1A93}" destId="{50829B62-8812-4811-B426-FF3FDAB1F892}" srcOrd="3" destOrd="0" presId="urn:microsoft.com/office/officeart/2005/8/layout/process1"/>
    <dgm:cxn modelId="{4DC54D12-88C3-41A9-8242-66313525DA5D}" type="presParOf" srcId="{50829B62-8812-4811-B426-FF3FDAB1F892}" destId="{ABBF6CBC-7610-46EB-BD76-7C6EA8F2B2F4}" srcOrd="0" destOrd="0" presId="urn:microsoft.com/office/officeart/2005/8/layout/process1"/>
    <dgm:cxn modelId="{93647002-4F7A-4CA5-8363-E63B7DF217BF}" type="presParOf" srcId="{505A5251-2EF3-4D23-A70A-74427EDD1A93}" destId="{67A573E1-6ECC-4CE5-9AB4-09551642C02B}" srcOrd="4"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a:ln w="69850"/>
      </dgm:spPr>
      <dgm:t>
        <a:bodyPr/>
        <a:lstStyle/>
        <a:p>
          <a:r>
            <a:rPr lang="en-US" sz="1400" b="1">
              <a:latin typeface="Arial" panose="020B0604020202020204" pitchFamily="34" charset="0"/>
              <a:cs typeface="Arial" panose="020B0604020202020204" pitchFamily="34" charset="0"/>
            </a:rPr>
            <a:t>Subject</a:t>
          </a:r>
          <a:endParaRPr lang="ru-RU" sz="1400" b="1">
            <a:latin typeface="Arial" panose="020B0604020202020204" pitchFamily="34" charset="0"/>
            <a:cs typeface="Arial" panose="020B0604020202020204" pitchFamily="34" charset="0"/>
          </a:endParaRP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dgm:t>
        <a:bodyPr/>
        <a:lstStyle/>
        <a:p>
          <a:r>
            <a:rPr lang="en-US" sz="1400" b="1">
              <a:latin typeface="Arial" panose="020B0604020202020204" pitchFamily="34" charset="0"/>
              <a:cs typeface="Arial" panose="020B0604020202020204" pitchFamily="34" charset="0"/>
            </a:rPr>
            <a:t>Attribute</a:t>
          </a:r>
          <a:endParaRPr lang="ru-RU" sz="1400">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448103AC-21E4-4A2E-A20D-9720CFC42A09}">
      <dgm:prSet phldrT="[Текст]" custT="1"/>
      <dgm:spPr/>
      <dgm:t>
        <a:bodyPr/>
        <a:lstStyle/>
        <a:p>
          <a:r>
            <a:rPr lang="en-US" sz="1400">
              <a:latin typeface="Arial" panose="020B0604020202020204" pitchFamily="34" charset="0"/>
              <a:cs typeface="Arial" panose="020B0604020202020204" pitchFamily="34" charset="0"/>
            </a:rPr>
            <a:t>Predicate</a:t>
          </a:r>
          <a:endParaRPr lang="ru-RU" sz="1400">
            <a:latin typeface="Arial" panose="020B0604020202020204" pitchFamily="34" charset="0"/>
            <a:cs typeface="Arial" panose="020B0604020202020204" pitchFamily="34" charset="0"/>
          </a:endParaRPr>
        </a:p>
      </dgm:t>
    </dgm:pt>
    <dgm:pt modelId="{C9DEE5E6-D3BD-436E-B7DF-1D6814DEEEA3}" type="parTrans" cxnId="{29A48AEC-4CC6-4BF0-A044-EC3BE90D5C9F}">
      <dgm:prSet/>
      <dgm:spPr/>
      <dgm:t>
        <a:bodyPr/>
        <a:lstStyle/>
        <a:p>
          <a:endParaRPr lang="ru-RU"/>
        </a:p>
      </dgm:t>
    </dgm:pt>
    <dgm:pt modelId="{B4FFD8F1-90DB-40CA-AD86-7FC54066FAE3}" type="sibTrans" cxnId="{29A48AEC-4CC6-4BF0-A044-EC3BE90D5C9F}">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3">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2"/>
      <dgm:spPr/>
      <dgm:t>
        <a:bodyPr/>
        <a:lstStyle/>
        <a:p>
          <a:endParaRPr lang="ru-RU"/>
        </a:p>
      </dgm:t>
    </dgm:pt>
    <dgm:pt modelId="{32C0818A-3377-48C0-AEE8-092EE6B8E3E1}" type="pres">
      <dgm:prSet presAssocID="{9000C44F-8E31-42A2-A872-070CCC322DA5}" presName="connectorText" presStyleLbl="sibTrans2D1" presStyleIdx="0" presStyleCnt="2"/>
      <dgm:spPr/>
      <dgm:t>
        <a:bodyPr/>
        <a:lstStyle/>
        <a:p>
          <a:endParaRPr lang="ru-RU"/>
        </a:p>
      </dgm:t>
    </dgm:pt>
    <dgm:pt modelId="{629A1F64-83C0-4402-AB7D-9C70EA3242E3}" type="pres">
      <dgm:prSet presAssocID="{4F2F0F55-14B9-45AD-BDAC-BCFF0D970484}" presName="node" presStyleLbl="node1" presStyleIdx="1" presStyleCnt="3" custLinFactNeighborX="-4931">
        <dgm:presLayoutVars>
          <dgm:bulletEnabled val="1"/>
        </dgm:presLayoutVars>
      </dgm:prSet>
      <dgm:spPr/>
      <dgm:t>
        <a:bodyPr/>
        <a:lstStyle/>
        <a:p>
          <a:endParaRPr lang="ru-RU"/>
        </a:p>
      </dgm:t>
    </dgm:pt>
    <dgm:pt modelId="{50829B62-8812-4811-B426-FF3FDAB1F892}" type="pres">
      <dgm:prSet presAssocID="{D5390D28-BB75-4667-AC66-D41032423795}" presName="sibTrans" presStyleLbl="sibTrans2D1" presStyleIdx="1" presStyleCnt="2"/>
      <dgm:spPr/>
      <dgm:t>
        <a:bodyPr/>
        <a:lstStyle/>
        <a:p>
          <a:endParaRPr lang="ru-RU"/>
        </a:p>
      </dgm:t>
    </dgm:pt>
    <dgm:pt modelId="{ABBF6CBC-7610-46EB-BD76-7C6EA8F2B2F4}" type="pres">
      <dgm:prSet presAssocID="{D5390D28-BB75-4667-AC66-D41032423795}" presName="connectorText" presStyleLbl="sibTrans2D1" presStyleIdx="1" presStyleCnt="2"/>
      <dgm:spPr/>
      <dgm:t>
        <a:bodyPr/>
        <a:lstStyle/>
        <a:p>
          <a:endParaRPr lang="ru-RU"/>
        </a:p>
      </dgm:t>
    </dgm:pt>
    <dgm:pt modelId="{67A573E1-6ECC-4CE5-9AB4-09551642C02B}" type="pres">
      <dgm:prSet presAssocID="{448103AC-21E4-4A2E-A20D-9720CFC42A09}" presName="node" presStyleLbl="node1" presStyleIdx="2" presStyleCnt="3" custLinFactNeighborX="837" custLinFactNeighborY="2192">
        <dgm:presLayoutVars>
          <dgm:bulletEnabled val="1"/>
        </dgm:presLayoutVars>
      </dgm:prSet>
      <dgm:spPr/>
      <dgm:t>
        <a:bodyPr/>
        <a:lstStyle/>
        <a:p>
          <a:endParaRPr lang="ru-RU"/>
        </a:p>
      </dgm:t>
    </dgm:pt>
  </dgm:ptLst>
  <dgm:cxnLst>
    <dgm:cxn modelId="{81CC6371-54C5-4F4B-8268-156D6B928F13}" srcId="{79B5F8C1-806E-4E70-9110-1AE2FC0AC141}" destId="{03FC423A-ACC6-4B3A-82ED-6A5FF4D79488}" srcOrd="0" destOrd="0" parTransId="{CB650233-F5DF-4314-AC38-41FD0CCE9D11}" sibTransId="{9000C44F-8E31-42A2-A872-070CCC322DA5}"/>
    <dgm:cxn modelId="{9A69402A-AA9A-40C5-B337-9FFD21DD59AA}" type="presOf" srcId="{D5390D28-BB75-4667-AC66-D41032423795}" destId="{ABBF6CBC-7610-46EB-BD76-7C6EA8F2B2F4}" srcOrd="1" destOrd="0" presId="urn:microsoft.com/office/officeart/2005/8/layout/process1"/>
    <dgm:cxn modelId="{FA46CEF5-ABAD-4678-A538-148132D97E32}" srcId="{79B5F8C1-806E-4E70-9110-1AE2FC0AC141}" destId="{4F2F0F55-14B9-45AD-BDAC-BCFF0D970484}" srcOrd="1" destOrd="0" parTransId="{85066C40-A0E3-4CB3-9C55-C210757A455D}" sibTransId="{D5390D28-BB75-4667-AC66-D41032423795}"/>
    <dgm:cxn modelId="{64A1F6E6-3069-42E4-874E-A2AD193B0D5D}" type="presOf" srcId="{9000C44F-8E31-42A2-A872-070CCC322DA5}" destId="{32C0818A-3377-48C0-AEE8-092EE6B8E3E1}" srcOrd="1" destOrd="0" presId="urn:microsoft.com/office/officeart/2005/8/layout/process1"/>
    <dgm:cxn modelId="{0848CD1D-49E6-4354-9D52-1F0372E91A1D}" type="presOf" srcId="{D5390D28-BB75-4667-AC66-D41032423795}" destId="{50829B62-8812-4811-B426-FF3FDAB1F892}" srcOrd="0" destOrd="0" presId="urn:microsoft.com/office/officeart/2005/8/layout/process1"/>
    <dgm:cxn modelId="{B189D4F4-BFCA-40A4-82F4-04EE1964C460}" type="presOf" srcId="{4F2F0F55-14B9-45AD-BDAC-BCFF0D970484}" destId="{629A1F64-83C0-4402-AB7D-9C70EA3242E3}" srcOrd="0" destOrd="0" presId="urn:microsoft.com/office/officeart/2005/8/layout/process1"/>
    <dgm:cxn modelId="{29A48AEC-4CC6-4BF0-A044-EC3BE90D5C9F}" srcId="{79B5F8C1-806E-4E70-9110-1AE2FC0AC141}" destId="{448103AC-21E4-4A2E-A20D-9720CFC42A09}" srcOrd="2" destOrd="0" parTransId="{C9DEE5E6-D3BD-436E-B7DF-1D6814DEEEA3}" sibTransId="{B4FFD8F1-90DB-40CA-AD86-7FC54066FAE3}"/>
    <dgm:cxn modelId="{F1105D66-4E43-470A-9B08-18A5FC2FD424}" type="presOf" srcId="{9000C44F-8E31-42A2-A872-070CCC322DA5}" destId="{482ACF46-7E10-4361-B035-633E63440BCE}" srcOrd="0" destOrd="0" presId="urn:microsoft.com/office/officeart/2005/8/layout/process1"/>
    <dgm:cxn modelId="{8A86F48C-6AC3-4FAA-A2DD-3C76004A3D1D}" type="presOf" srcId="{448103AC-21E4-4A2E-A20D-9720CFC42A09}" destId="{67A573E1-6ECC-4CE5-9AB4-09551642C02B}" srcOrd="0" destOrd="0" presId="urn:microsoft.com/office/officeart/2005/8/layout/process1"/>
    <dgm:cxn modelId="{864EAB93-D536-4F15-9F38-789672DADD1D}" type="presOf" srcId="{79B5F8C1-806E-4E70-9110-1AE2FC0AC141}" destId="{505A5251-2EF3-4D23-A70A-74427EDD1A93}" srcOrd="0" destOrd="0" presId="urn:microsoft.com/office/officeart/2005/8/layout/process1"/>
    <dgm:cxn modelId="{C14F49F9-2C39-48AE-B44E-530FAAFE2C96}" type="presOf" srcId="{03FC423A-ACC6-4B3A-82ED-6A5FF4D79488}" destId="{129F42F6-4F75-4904-9C48-C6AD30241F3C}" srcOrd="0" destOrd="0" presId="urn:microsoft.com/office/officeart/2005/8/layout/process1"/>
    <dgm:cxn modelId="{C09F7C06-54AA-46FF-851E-06A35D30CEE2}" type="presParOf" srcId="{505A5251-2EF3-4D23-A70A-74427EDD1A93}" destId="{129F42F6-4F75-4904-9C48-C6AD30241F3C}" srcOrd="0" destOrd="0" presId="urn:microsoft.com/office/officeart/2005/8/layout/process1"/>
    <dgm:cxn modelId="{00FA6C65-3439-4AF5-B1C7-BAC80DCBBE7A}" type="presParOf" srcId="{505A5251-2EF3-4D23-A70A-74427EDD1A93}" destId="{482ACF46-7E10-4361-B035-633E63440BCE}" srcOrd="1" destOrd="0" presId="urn:microsoft.com/office/officeart/2005/8/layout/process1"/>
    <dgm:cxn modelId="{C3121581-357E-4255-B621-4D563CD8D9D3}" type="presParOf" srcId="{482ACF46-7E10-4361-B035-633E63440BCE}" destId="{32C0818A-3377-48C0-AEE8-092EE6B8E3E1}" srcOrd="0" destOrd="0" presId="urn:microsoft.com/office/officeart/2005/8/layout/process1"/>
    <dgm:cxn modelId="{F343326F-DDD9-46E3-BF2E-6EDEF2809917}" type="presParOf" srcId="{505A5251-2EF3-4D23-A70A-74427EDD1A93}" destId="{629A1F64-83C0-4402-AB7D-9C70EA3242E3}" srcOrd="2" destOrd="0" presId="urn:microsoft.com/office/officeart/2005/8/layout/process1"/>
    <dgm:cxn modelId="{BA24F0BB-69F1-4423-B6FB-A799E21F8028}" type="presParOf" srcId="{505A5251-2EF3-4D23-A70A-74427EDD1A93}" destId="{50829B62-8812-4811-B426-FF3FDAB1F892}" srcOrd="3" destOrd="0" presId="urn:microsoft.com/office/officeart/2005/8/layout/process1"/>
    <dgm:cxn modelId="{635B5511-848D-4B68-9189-A51E2F492C14}" type="presParOf" srcId="{50829B62-8812-4811-B426-FF3FDAB1F892}" destId="{ABBF6CBC-7610-46EB-BD76-7C6EA8F2B2F4}" srcOrd="0" destOrd="0" presId="urn:microsoft.com/office/officeart/2005/8/layout/process1"/>
    <dgm:cxn modelId="{9C439B62-3479-43A2-AA8F-934289748239}" type="presParOf" srcId="{505A5251-2EF3-4D23-A70A-74427EDD1A93}" destId="{67A573E1-6ECC-4CE5-9AB4-09551642C02B}" srcOrd="4"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EC98EDF-70F3-42BB-A833-FDF70E4FC70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ru-RU"/>
        </a:p>
      </dgm:t>
    </dgm:pt>
    <dgm:pt modelId="{E6F75D38-5F53-4545-AD37-5620CE36DED8}">
      <dgm:prSet phldrT="[Текст]" custT="1"/>
      <dgm:spPr>
        <a:ln w="69850"/>
      </dgm:spPr>
      <dgm:t>
        <a:bodyPr/>
        <a:lstStyle/>
        <a:p>
          <a:r>
            <a:rPr lang="ru-RU" sz="1400" b="1" i="1">
              <a:latin typeface="Arial" panose="020B0604020202020204" pitchFamily="34" charset="0"/>
              <a:cs typeface="Arial" panose="020B0604020202020204" pitchFamily="34" charset="0"/>
            </a:rPr>
            <a:t>не раз</a:t>
          </a:r>
          <a:r>
            <a:rPr lang="en-US" sz="1400" b="1" i="1">
              <a:latin typeface="Arial" panose="020B0604020202020204" pitchFamily="34" charset="0"/>
              <a:cs typeface="Arial" panose="020B0604020202020204" pitchFamily="34" charset="0"/>
            </a:rPr>
            <a:t>/</a:t>
          </a:r>
          <a:r>
            <a:rPr lang="ru-RU" sz="1400" b="1" i="1">
              <a:latin typeface="Arial" panose="020B0604020202020204" pitchFamily="34" charset="0"/>
              <a:cs typeface="Arial" panose="020B0604020202020204" pitchFamily="34" charset="0"/>
            </a:rPr>
            <a:t>не однажды</a:t>
          </a:r>
        </a:p>
      </dgm:t>
    </dgm:pt>
    <dgm:pt modelId="{A6F3C294-CF45-4D09-9268-EA7CA7761D92}" type="parTrans" cxnId="{9A037455-80EB-495F-9F24-55F4F5FC2730}">
      <dgm:prSet/>
      <dgm:spPr/>
      <dgm:t>
        <a:bodyPr/>
        <a:lstStyle/>
        <a:p>
          <a:endParaRPr lang="ru-RU"/>
        </a:p>
      </dgm:t>
    </dgm:pt>
    <dgm:pt modelId="{5251B93C-4746-4745-B470-CCE85028C957}" type="sibTrans" cxnId="{9A037455-80EB-495F-9F24-55F4F5FC2730}">
      <dgm:prSet/>
      <dgm:spPr/>
      <dgm:t>
        <a:bodyPr/>
        <a:lstStyle/>
        <a:p>
          <a:endParaRPr lang="ru-RU"/>
        </a:p>
      </dgm:t>
    </dgm:pt>
    <dgm:pt modelId="{CCF753C3-91BC-492B-B4C4-429371FF98A2}" type="pres">
      <dgm:prSet presAssocID="{2EC98EDF-70F3-42BB-A833-FDF70E4FC705}" presName="Name0" presStyleCnt="0">
        <dgm:presLayoutVars>
          <dgm:dir/>
          <dgm:resizeHandles val="exact"/>
        </dgm:presLayoutVars>
      </dgm:prSet>
      <dgm:spPr/>
      <dgm:t>
        <a:bodyPr/>
        <a:lstStyle/>
        <a:p>
          <a:endParaRPr lang="ru-RU"/>
        </a:p>
      </dgm:t>
    </dgm:pt>
    <dgm:pt modelId="{C127A34E-D64C-4E3C-BC3A-6C9EF66D840B}" type="pres">
      <dgm:prSet presAssocID="{E6F75D38-5F53-4545-AD37-5620CE36DED8}" presName="node" presStyleLbl="node1" presStyleIdx="0" presStyleCnt="1">
        <dgm:presLayoutVars>
          <dgm:bulletEnabled val="1"/>
        </dgm:presLayoutVars>
      </dgm:prSet>
      <dgm:spPr/>
      <dgm:t>
        <a:bodyPr/>
        <a:lstStyle/>
        <a:p>
          <a:endParaRPr lang="ru-RU"/>
        </a:p>
      </dgm:t>
    </dgm:pt>
  </dgm:ptLst>
  <dgm:cxnLst>
    <dgm:cxn modelId="{59E66ED0-2EF7-47FF-AE01-6950C08AE3F7}" type="presOf" srcId="{2EC98EDF-70F3-42BB-A833-FDF70E4FC705}" destId="{CCF753C3-91BC-492B-B4C4-429371FF98A2}" srcOrd="0" destOrd="0" presId="urn:microsoft.com/office/officeart/2005/8/layout/process1"/>
    <dgm:cxn modelId="{24B18F66-CE88-4A47-AEEE-D96E7F3ACC71}" type="presOf" srcId="{E6F75D38-5F53-4545-AD37-5620CE36DED8}" destId="{C127A34E-D64C-4E3C-BC3A-6C9EF66D840B}" srcOrd="0" destOrd="0" presId="urn:microsoft.com/office/officeart/2005/8/layout/process1"/>
    <dgm:cxn modelId="{9A037455-80EB-495F-9F24-55F4F5FC2730}" srcId="{2EC98EDF-70F3-42BB-A833-FDF70E4FC705}" destId="{E6F75D38-5F53-4545-AD37-5620CE36DED8}" srcOrd="0" destOrd="0" parTransId="{A6F3C294-CF45-4D09-9268-EA7CA7761D92}" sibTransId="{5251B93C-4746-4745-B470-CCE85028C957}"/>
    <dgm:cxn modelId="{B259A783-2843-4310-89F8-FA9F6B9064F4}" type="presParOf" srcId="{CCF753C3-91BC-492B-B4C4-429371FF98A2}" destId="{C127A34E-D64C-4E3C-BC3A-6C9EF66D840B}" srcOrd="0"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a:ln w="69850"/>
      </dgm:spPr>
      <dgm:t>
        <a:bodyPr/>
        <a:lstStyle/>
        <a:p>
          <a:r>
            <a:rPr lang="en-US" sz="1400" b="1">
              <a:latin typeface="Arial" panose="020B0604020202020204" pitchFamily="34" charset="0"/>
              <a:cs typeface="Arial" panose="020B0604020202020204" pitchFamily="34" charset="0"/>
            </a:rPr>
            <a:t>Any SE</a:t>
          </a:r>
          <a:endParaRPr lang="ru-RU" sz="1400" b="1">
            <a:latin typeface="Arial" panose="020B0604020202020204" pitchFamily="34" charset="0"/>
            <a:cs typeface="Arial" panose="020B0604020202020204" pitchFamily="34" charset="0"/>
          </a:endParaRP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dgm:t>
        <a:bodyPr/>
        <a:lstStyle/>
        <a:p>
          <a:r>
            <a:rPr lang="ru-RU" sz="1400">
              <a:latin typeface="Arial" panose="020B0604020202020204" pitchFamily="34" charset="0"/>
              <a:cs typeface="Arial" panose="020B0604020202020204" pitchFamily="34" charset="0"/>
            </a:rPr>
            <a:t>постфикс </a:t>
          </a:r>
          <a:r>
            <a:rPr lang="ru-RU" sz="1400" i="1">
              <a:latin typeface="Arial" panose="020B0604020202020204" pitchFamily="34" charset="0"/>
              <a:cs typeface="Arial" panose="020B0604020202020204" pitchFamily="34" charset="0"/>
            </a:rPr>
            <a:t>-то</a:t>
          </a: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2" custScaleX="111212" custScaleY="108665">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1" custLinFactNeighborX="0" custLinFactNeighborY="-8422"/>
      <dgm:spPr/>
      <dgm:t>
        <a:bodyPr/>
        <a:lstStyle/>
        <a:p>
          <a:endParaRPr lang="ru-RU"/>
        </a:p>
      </dgm:t>
    </dgm:pt>
    <dgm:pt modelId="{32C0818A-3377-48C0-AEE8-092EE6B8E3E1}" type="pres">
      <dgm:prSet presAssocID="{9000C44F-8E31-42A2-A872-070CCC322DA5}" presName="connectorText" presStyleLbl="sibTrans2D1" presStyleIdx="0" presStyleCnt="1"/>
      <dgm:spPr/>
      <dgm:t>
        <a:bodyPr/>
        <a:lstStyle/>
        <a:p>
          <a:endParaRPr lang="ru-RU"/>
        </a:p>
      </dgm:t>
    </dgm:pt>
    <dgm:pt modelId="{629A1F64-83C0-4402-AB7D-9C70EA3242E3}" type="pres">
      <dgm:prSet presAssocID="{4F2F0F55-14B9-45AD-BDAC-BCFF0D970484}" presName="node" presStyleLbl="node1" presStyleIdx="1" presStyleCnt="2" custScaleX="106279" custScaleY="106757" custLinFactNeighborX="-8703" custLinFactNeighborY="-1160">
        <dgm:presLayoutVars>
          <dgm:bulletEnabled val="1"/>
        </dgm:presLayoutVars>
      </dgm:prSet>
      <dgm:spPr/>
      <dgm:t>
        <a:bodyPr/>
        <a:lstStyle/>
        <a:p>
          <a:endParaRPr lang="ru-RU"/>
        </a:p>
      </dgm:t>
    </dgm:pt>
  </dgm:ptLst>
  <dgm:cxnLst>
    <dgm:cxn modelId="{AD7FA719-E310-4DDC-9D29-7A25F85C03FD}" type="presOf" srcId="{9000C44F-8E31-42A2-A872-070CCC322DA5}" destId="{482ACF46-7E10-4361-B035-633E63440BCE}" srcOrd="0" destOrd="0" presId="urn:microsoft.com/office/officeart/2005/8/layout/process1"/>
    <dgm:cxn modelId="{E450A3D5-DAC1-403E-B154-A3637A9650A7}" type="presOf" srcId="{79B5F8C1-806E-4E70-9110-1AE2FC0AC141}" destId="{505A5251-2EF3-4D23-A70A-74427EDD1A93}" srcOrd="0" destOrd="0" presId="urn:microsoft.com/office/officeart/2005/8/layout/process1"/>
    <dgm:cxn modelId="{A95E2D25-06B2-4373-ABC4-FE0B3C7353FE}" type="presOf" srcId="{9000C44F-8E31-42A2-A872-070CCC322DA5}" destId="{32C0818A-3377-48C0-AEE8-092EE6B8E3E1}" srcOrd="1" destOrd="0" presId="urn:microsoft.com/office/officeart/2005/8/layout/process1"/>
    <dgm:cxn modelId="{81CC6371-54C5-4F4B-8268-156D6B928F13}" srcId="{79B5F8C1-806E-4E70-9110-1AE2FC0AC141}" destId="{03FC423A-ACC6-4B3A-82ED-6A5FF4D79488}" srcOrd="0" destOrd="0" parTransId="{CB650233-F5DF-4314-AC38-41FD0CCE9D11}" sibTransId="{9000C44F-8E31-42A2-A872-070CCC322DA5}"/>
    <dgm:cxn modelId="{FA46CEF5-ABAD-4678-A538-148132D97E32}" srcId="{79B5F8C1-806E-4E70-9110-1AE2FC0AC141}" destId="{4F2F0F55-14B9-45AD-BDAC-BCFF0D970484}" srcOrd="1" destOrd="0" parTransId="{85066C40-A0E3-4CB3-9C55-C210757A455D}" sibTransId="{D5390D28-BB75-4667-AC66-D41032423795}"/>
    <dgm:cxn modelId="{6BD02E1A-0B2D-4B9F-9B30-10F6BBFD83D1}" type="presOf" srcId="{03FC423A-ACC6-4B3A-82ED-6A5FF4D79488}" destId="{129F42F6-4F75-4904-9C48-C6AD30241F3C}" srcOrd="0" destOrd="0" presId="urn:microsoft.com/office/officeart/2005/8/layout/process1"/>
    <dgm:cxn modelId="{95D4AD0F-C710-46ED-830C-FDBAA9CD2B5F}" type="presOf" srcId="{4F2F0F55-14B9-45AD-BDAC-BCFF0D970484}" destId="{629A1F64-83C0-4402-AB7D-9C70EA3242E3}" srcOrd="0" destOrd="0" presId="urn:microsoft.com/office/officeart/2005/8/layout/process1"/>
    <dgm:cxn modelId="{F71B9525-4219-4E86-9ABC-C4E1745905A3}" type="presParOf" srcId="{505A5251-2EF3-4D23-A70A-74427EDD1A93}" destId="{129F42F6-4F75-4904-9C48-C6AD30241F3C}" srcOrd="0" destOrd="0" presId="urn:microsoft.com/office/officeart/2005/8/layout/process1"/>
    <dgm:cxn modelId="{9C64F5AA-EC84-4F81-89C9-A4F0435FE535}" type="presParOf" srcId="{505A5251-2EF3-4D23-A70A-74427EDD1A93}" destId="{482ACF46-7E10-4361-B035-633E63440BCE}" srcOrd="1" destOrd="0" presId="urn:microsoft.com/office/officeart/2005/8/layout/process1"/>
    <dgm:cxn modelId="{B5ED7457-EE0C-41B0-BC9B-C38BD0D1F735}" type="presParOf" srcId="{482ACF46-7E10-4361-B035-633E63440BCE}" destId="{32C0818A-3377-48C0-AEE8-092EE6B8E3E1}" srcOrd="0" destOrd="0" presId="urn:microsoft.com/office/officeart/2005/8/layout/process1"/>
    <dgm:cxn modelId="{2F1DC69E-7ED4-44BA-A035-BAE8D8809FBE}" type="presParOf" srcId="{505A5251-2EF3-4D23-A70A-74427EDD1A93}" destId="{629A1F64-83C0-4402-AB7D-9C70EA3242E3}" srcOrd="2"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a:ln w="69850"/>
      </dgm:spPr>
      <dgm:t>
        <a:bodyPr/>
        <a:lstStyle/>
        <a:p>
          <a:r>
            <a:rPr lang="en-US" sz="1400" b="1">
              <a:latin typeface="Arial" panose="020B0604020202020204" pitchFamily="34" charset="0"/>
              <a:cs typeface="Arial" panose="020B0604020202020204" pitchFamily="34" charset="0"/>
            </a:rPr>
            <a:t>Any SE</a:t>
          </a:r>
          <a:endParaRPr lang="ru-RU" sz="1400" b="1">
            <a:latin typeface="Arial" panose="020B0604020202020204" pitchFamily="34" charset="0"/>
            <a:cs typeface="Arial" panose="020B0604020202020204" pitchFamily="34" charset="0"/>
          </a:endParaRP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dgm:t>
        <a:bodyPr/>
        <a:lstStyle/>
        <a:p>
          <a:r>
            <a:rPr lang="ru-RU" sz="1400" i="1">
              <a:latin typeface="Arial" panose="020B0604020202020204" pitchFamily="34" charset="0"/>
              <a:cs typeface="Arial" panose="020B0604020202020204" pitchFamily="34" charset="0"/>
            </a:rPr>
            <a:t>же</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даже</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зато</a:t>
          </a: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2" custScaleX="104785" custScaleY="101069">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1" custScaleX="87205" custScaleY="88236"/>
      <dgm:spPr/>
      <dgm:t>
        <a:bodyPr/>
        <a:lstStyle/>
        <a:p>
          <a:endParaRPr lang="ru-RU"/>
        </a:p>
      </dgm:t>
    </dgm:pt>
    <dgm:pt modelId="{32C0818A-3377-48C0-AEE8-092EE6B8E3E1}" type="pres">
      <dgm:prSet presAssocID="{9000C44F-8E31-42A2-A872-070CCC322DA5}" presName="connectorText" presStyleLbl="sibTrans2D1" presStyleIdx="0" presStyleCnt="1"/>
      <dgm:spPr/>
      <dgm:t>
        <a:bodyPr/>
        <a:lstStyle/>
        <a:p>
          <a:endParaRPr lang="ru-RU"/>
        </a:p>
      </dgm:t>
    </dgm:pt>
    <dgm:pt modelId="{629A1F64-83C0-4402-AB7D-9C70EA3242E3}" type="pres">
      <dgm:prSet presAssocID="{4F2F0F55-14B9-45AD-BDAC-BCFF0D970484}" presName="node" presStyleLbl="node1" presStyleIdx="1" presStyleCnt="2" custScaleX="98586" custScaleY="105493" custLinFactNeighborX="-22497" custLinFactNeighborY="-69">
        <dgm:presLayoutVars>
          <dgm:bulletEnabled val="1"/>
        </dgm:presLayoutVars>
      </dgm:prSet>
      <dgm:spPr/>
      <dgm:t>
        <a:bodyPr/>
        <a:lstStyle/>
        <a:p>
          <a:endParaRPr lang="ru-RU"/>
        </a:p>
      </dgm:t>
    </dgm:pt>
  </dgm:ptLst>
  <dgm:cxnLst>
    <dgm:cxn modelId="{CE711F58-6A56-4325-A2AD-9BD01AB96FB2}" type="presOf" srcId="{9000C44F-8E31-42A2-A872-070CCC322DA5}" destId="{482ACF46-7E10-4361-B035-633E63440BCE}" srcOrd="0" destOrd="0" presId="urn:microsoft.com/office/officeart/2005/8/layout/process1"/>
    <dgm:cxn modelId="{B8762C84-F20A-4E65-976B-83680267D3CF}" type="presOf" srcId="{79B5F8C1-806E-4E70-9110-1AE2FC0AC141}" destId="{505A5251-2EF3-4D23-A70A-74427EDD1A93}" srcOrd="0" destOrd="0" presId="urn:microsoft.com/office/officeart/2005/8/layout/process1"/>
    <dgm:cxn modelId="{00C9BD0C-2D35-4072-BDD6-9F0DE0A2A3F4}" type="presOf" srcId="{03FC423A-ACC6-4B3A-82ED-6A5FF4D79488}" destId="{129F42F6-4F75-4904-9C48-C6AD30241F3C}" srcOrd="0" destOrd="0" presId="urn:microsoft.com/office/officeart/2005/8/layout/process1"/>
    <dgm:cxn modelId="{06B4D387-8C2A-4174-87ED-BDE34A98D4BD}" type="presOf" srcId="{4F2F0F55-14B9-45AD-BDAC-BCFF0D970484}" destId="{629A1F64-83C0-4402-AB7D-9C70EA3242E3}" srcOrd="0" destOrd="0" presId="urn:microsoft.com/office/officeart/2005/8/layout/process1"/>
    <dgm:cxn modelId="{7737DB25-A536-4F7A-A83C-86C9EEA05CDF}" type="presOf" srcId="{9000C44F-8E31-42A2-A872-070CCC322DA5}" destId="{32C0818A-3377-48C0-AEE8-092EE6B8E3E1}" srcOrd="1" destOrd="0" presId="urn:microsoft.com/office/officeart/2005/8/layout/process1"/>
    <dgm:cxn modelId="{81CC6371-54C5-4F4B-8268-156D6B928F13}" srcId="{79B5F8C1-806E-4E70-9110-1AE2FC0AC141}" destId="{03FC423A-ACC6-4B3A-82ED-6A5FF4D79488}" srcOrd="0" destOrd="0" parTransId="{CB650233-F5DF-4314-AC38-41FD0CCE9D11}" sibTransId="{9000C44F-8E31-42A2-A872-070CCC322DA5}"/>
    <dgm:cxn modelId="{FA46CEF5-ABAD-4678-A538-148132D97E32}" srcId="{79B5F8C1-806E-4E70-9110-1AE2FC0AC141}" destId="{4F2F0F55-14B9-45AD-BDAC-BCFF0D970484}" srcOrd="1" destOrd="0" parTransId="{85066C40-A0E3-4CB3-9C55-C210757A455D}" sibTransId="{D5390D28-BB75-4667-AC66-D41032423795}"/>
    <dgm:cxn modelId="{107571DD-0F97-40D0-9A8B-EE102F783039}" type="presParOf" srcId="{505A5251-2EF3-4D23-A70A-74427EDD1A93}" destId="{129F42F6-4F75-4904-9C48-C6AD30241F3C}" srcOrd="0" destOrd="0" presId="urn:microsoft.com/office/officeart/2005/8/layout/process1"/>
    <dgm:cxn modelId="{2BB5995E-C04E-4480-B6DD-3946F8F3BF40}" type="presParOf" srcId="{505A5251-2EF3-4D23-A70A-74427EDD1A93}" destId="{482ACF46-7E10-4361-B035-633E63440BCE}" srcOrd="1" destOrd="0" presId="urn:microsoft.com/office/officeart/2005/8/layout/process1"/>
    <dgm:cxn modelId="{38EC5487-2625-455B-AB76-A5F83296EA9B}" type="presParOf" srcId="{482ACF46-7E10-4361-B035-633E63440BCE}" destId="{32C0818A-3377-48C0-AEE8-092EE6B8E3E1}" srcOrd="0" destOrd="0" presId="urn:microsoft.com/office/officeart/2005/8/layout/process1"/>
    <dgm:cxn modelId="{EF4B6946-A3FA-4082-92CF-142290D86479}" type="presParOf" srcId="{505A5251-2EF3-4D23-A70A-74427EDD1A93}" destId="{629A1F64-83C0-4402-AB7D-9C70EA3242E3}" srcOrd="2"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dgm:t>
        <a:bodyPr/>
        <a:lstStyle/>
        <a:p>
          <a:r>
            <a:rPr lang="ru-RU" sz="1400" b="0">
              <a:latin typeface="Arial" panose="020B0604020202020204" pitchFamily="34" charset="0"/>
              <a:cs typeface="Arial" panose="020B0604020202020204" pitchFamily="34" charset="0"/>
            </a:rPr>
            <a:t>(не)</a:t>
          </a: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a:ln w="69850"/>
      </dgm:spPr>
      <dgm:t>
        <a:bodyPr/>
        <a:lstStyle/>
        <a:p>
          <a:r>
            <a:rPr lang="en-US" sz="1400" b="1">
              <a:latin typeface="Arial" panose="020B0604020202020204" pitchFamily="34" charset="0"/>
              <a:cs typeface="Arial" panose="020B0604020202020204" pitchFamily="34" charset="0"/>
            </a:rPr>
            <a:t>Attribute</a:t>
          </a:r>
          <a:endParaRPr lang="ru-RU" sz="1400" b="1">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448103AC-21E4-4A2E-A20D-9720CFC42A09}">
      <dgm:prSet phldrT="[Текст]" custT="1"/>
      <dgm:spPr/>
      <dgm:t>
        <a:bodyPr/>
        <a:lstStyle/>
        <a:p>
          <a:r>
            <a:rPr lang="ru-RU" sz="1400">
              <a:latin typeface="Arial" panose="020B0604020202020204" pitchFamily="34" charset="0"/>
              <a:cs typeface="Arial" panose="020B0604020202020204" pitchFamily="34" charset="0"/>
            </a:rPr>
            <a:t>(это)</a:t>
          </a:r>
        </a:p>
      </dgm:t>
    </dgm:pt>
    <dgm:pt modelId="{C9DEE5E6-D3BD-436E-B7DF-1D6814DEEEA3}" type="parTrans" cxnId="{29A48AEC-4CC6-4BF0-A044-EC3BE90D5C9F}">
      <dgm:prSet/>
      <dgm:spPr/>
      <dgm:t>
        <a:bodyPr/>
        <a:lstStyle/>
        <a:p>
          <a:endParaRPr lang="ru-RU"/>
        </a:p>
      </dgm:t>
    </dgm:pt>
    <dgm:pt modelId="{B4FFD8F1-90DB-40CA-AD86-7FC54066FAE3}" type="sibTrans" cxnId="{29A48AEC-4CC6-4BF0-A044-EC3BE90D5C9F}">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3" custScaleX="112850" custScaleY="98561" custLinFactNeighborX="-836" custLinFactNeighborY="2154">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2"/>
      <dgm:spPr/>
      <dgm:t>
        <a:bodyPr/>
        <a:lstStyle/>
        <a:p>
          <a:endParaRPr lang="ru-RU"/>
        </a:p>
      </dgm:t>
    </dgm:pt>
    <dgm:pt modelId="{32C0818A-3377-48C0-AEE8-092EE6B8E3E1}" type="pres">
      <dgm:prSet presAssocID="{9000C44F-8E31-42A2-A872-070CCC322DA5}" presName="connectorText" presStyleLbl="sibTrans2D1" presStyleIdx="0" presStyleCnt="2"/>
      <dgm:spPr/>
      <dgm:t>
        <a:bodyPr/>
        <a:lstStyle/>
        <a:p>
          <a:endParaRPr lang="ru-RU"/>
        </a:p>
      </dgm:t>
    </dgm:pt>
    <dgm:pt modelId="{629A1F64-83C0-4402-AB7D-9C70EA3242E3}" type="pres">
      <dgm:prSet presAssocID="{4F2F0F55-14B9-45AD-BDAC-BCFF0D970484}" presName="node" presStyleLbl="node1" presStyleIdx="1" presStyleCnt="3" custScaleX="100819" custScaleY="101498" custLinFactNeighborX="-14569" custLinFactNeighborY="1079">
        <dgm:presLayoutVars>
          <dgm:bulletEnabled val="1"/>
        </dgm:presLayoutVars>
      </dgm:prSet>
      <dgm:spPr/>
      <dgm:t>
        <a:bodyPr/>
        <a:lstStyle/>
        <a:p>
          <a:endParaRPr lang="ru-RU"/>
        </a:p>
      </dgm:t>
    </dgm:pt>
    <dgm:pt modelId="{50829B62-8812-4811-B426-FF3FDAB1F892}" type="pres">
      <dgm:prSet presAssocID="{D5390D28-BB75-4667-AC66-D41032423795}" presName="sibTrans" presStyleLbl="sibTrans2D1" presStyleIdx="1" presStyleCnt="2"/>
      <dgm:spPr/>
      <dgm:t>
        <a:bodyPr/>
        <a:lstStyle/>
        <a:p>
          <a:endParaRPr lang="ru-RU"/>
        </a:p>
      </dgm:t>
    </dgm:pt>
    <dgm:pt modelId="{ABBF6CBC-7610-46EB-BD76-7C6EA8F2B2F4}" type="pres">
      <dgm:prSet presAssocID="{D5390D28-BB75-4667-AC66-D41032423795}" presName="connectorText" presStyleLbl="sibTrans2D1" presStyleIdx="1" presStyleCnt="2"/>
      <dgm:spPr/>
      <dgm:t>
        <a:bodyPr/>
        <a:lstStyle/>
        <a:p>
          <a:endParaRPr lang="ru-RU"/>
        </a:p>
      </dgm:t>
    </dgm:pt>
    <dgm:pt modelId="{67A573E1-6ECC-4CE5-9AB4-09551642C02B}" type="pres">
      <dgm:prSet presAssocID="{448103AC-21E4-4A2E-A20D-9720CFC42A09}" presName="node" presStyleLbl="node1" presStyleIdx="2" presStyleCnt="3">
        <dgm:presLayoutVars>
          <dgm:bulletEnabled val="1"/>
        </dgm:presLayoutVars>
      </dgm:prSet>
      <dgm:spPr/>
      <dgm:t>
        <a:bodyPr/>
        <a:lstStyle/>
        <a:p>
          <a:endParaRPr lang="ru-RU"/>
        </a:p>
      </dgm:t>
    </dgm:pt>
  </dgm:ptLst>
  <dgm:cxnLst>
    <dgm:cxn modelId="{81CC6371-54C5-4F4B-8268-156D6B928F13}" srcId="{79B5F8C1-806E-4E70-9110-1AE2FC0AC141}" destId="{03FC423A-ACC6-4B3A-82ED-6A5FF4D79488}" srcOrd="0" destOrd="0" parTransId="{CB650233-F5DF-4314-AC38-41FD0CCE9D11}" sibTransId="{9000C44F-8E31-42A2-A872-070CCC322DA5}"/>
    <dgm:cxn modelId="{FC1F4B42-F450-4EE9-9D0D-154987E09482}" type="presOf" srcId="{9000C44F-8E31-42A2-A872-070CCC322DA5}" destId="{482ACF46-7E10-4361-B035-633E63440BCE}" srcOrd="0" destOrd="0" presId="urn:microsoft.com/office/officeart/2005/8/layout/process1"/>
    <dgm:cxn modelId="{FA46CEF5-ABAD-4678-A538-148132D97E32}" srcId="{79B5F8C1-806E-4E70-9110-1AE2FC0AC141}" destId="{4F2F0F55-14B9-45AD-BDAC-BCFF0D970484}" srcOrd="1" destOrd="0" parTransId="{85066C40-A0E3-4CB3-9C55-C210757A455D}" sibTransId="{D5390D28-BB75-4667-AC66-D41032423795}"/>
    <dgm:cxn modelId="{4980B565-349E-4E37-9809-D67F7E691E11}" type="presOf" srcId="{D5390D28-BB75-4667-AC66-D41032423795}" destId="{ABBF6CBC-7610-46EB-BD76-7C6EA8F2B2F4}" srcOrd="1" destOrd="0" presId="urn:microsoft.com/office/officeart/2005/8/layout/process1"/>
    <dgm:cxn modelId="{B90722AB-AE0E-47F3-8F79-B8197C327A59}" type="presOf" srcId="{4F2F0F55-14B9-45AD-BDAC-BCFF0D970484}" destId="{629A1F64-83C0-4402-AB7D-9C70EA3242E3}" srcOrd="0" destOrd="0" presId="urn:microsoft.com/office/officeart/2005/8/layout/process1"/>
    <dgm:cxn modelId="{60A0F2D1-0BB5-4E06-AE50-887E8ACF0820}" type="presOf" srcId="{79B5F8C1-806E-4E70-9110-1AE2FC0AC141}" destId="{505A5251-2EF3-4D23-A70A-74427EDD1A93}" srcOrd="0" destOrd="0" presId="urn:microsoft.com/office/officeart/2005/8/layout/process1"/>
    <dgm:cxn modelId="{75486236-9495-4DA2-AFAF-DC115C7D80F2}" type="presOf" srcId="{9000C44F-8E31-42A2-A872-070CCC322DA5}" destId="{32C0818A-3377-48C0-AEE8-092EE6B8E3E1}" srcOrd="1" destOrd="0" presId="urn:microsoft.com/office/officeart/2005/8/layout/process1"/>
    <dgm:cxn modelId="{29A48AEC-4CC6-4BF0-A044-EC3BE90D5C9F}" srcId="{79B5F8C1-806E-4E70-9110-1AE2FC0AC141}" destId="{448103AC-21E4-4A2E-A20D-9720CFC42A09}" srcOrd="2" destOrd="0" parTransId="{C9DEE5E6-D3BD-436E-B7DF-1D6814DEEEA3}" sibTransId="{B4FFD8F1-90DB-40CA-AD86-7FC54066FAE3}"/>
    <dgm:cxn modelId="{CF51D5A2-16AB-4C16-A37D-B63FDE4C63B1}" type="presOf" srcId="{D5390D28-BB75-4667-AC66-D41032423795}" destId="{50829B62-8812-4811-B426-FF3FDAB1F892}" srcOrd="0" destOrd="0" presId="urn:microsoft.com/office/officeart/2005/8/layout/process1"/>
    <dgm:cxn modelId="{35148AE6-1152-495D-9838-7BBB7DE12E7A}" type="presOf" srcId="{03FC423A-ACC6-4B3A-82ED-6A5FF4D79488}" destId="{129F42F6-4F75-4904-9C48-C6AD30241F3C}" srcOrd="0" destOrd="0" presId="urn:microsoft.com/office/officeart/2005/8/layout/process1"/>
    <dgm:cxn modelId="{7E00173E-ED69-40E0-859E-52A543B498D3}" type="presOf" srcId="{448103AC-21E4-4A2E-A20D-9720CFC42A09}" destId="{67A573E1-6ECC-4CE5-9AB4-09551642C02B}" srcOrd="0" destOrd="0" presId="urn:microsoft.com/office/officeart/2005/8/layout/process1"/>
    <dgm:cxn modelId="{E668FEDC-995F-40E4-BDB7-2B470FEF0DC9}" type="presParOf" srcId="{505A5251-2EF3-4D23-A70A-74427EDD1A93}" destId="{129F42F6-4F75-4904-9C48-C6AD30241F3C}" srcOrd="0" destOrd="0" presId="urn:microsoft.com/office/officeart/2005/8/layout/process1"/>
    <dgm:cxn modelId="{22A1E8EE-1C79-40B8-B0DA-FA56386B8676}" type="presParOf" srcId="{505A5251-2EF3-4D23-A70A-74427EDD1A93}" destId="{482ACF46-7E10-4361-B035-633E63440BCE}" srcOrd="1" destOrd="0" presId="urn:microsoft.com/office/officeart/2005/8/layout/process1"/>
    <dgm:cxn modelId="{6807A906-572A-4FA2-BF46-624C1776917C}" type="presParOf" srcId="{482ACF46-7E10-4361-B035-633E63440BCE}" destId="{32C0818A-3377-48C0-AEE8-092EE6B8E3E1}" srcOrd="0" destOrd="0" presId="urn:microsoft.com/office/officeart/2005/8/layout/process1"/>
    <dgm:cxn modelId="{34D77B30-9FB8-4434-8618-6FB36ABC3E9A}" type="presParOf" srcId="{505A5251-2EF3-4D23-A70A-74427EDD1A93}" destId="{629A1F64-83C0-4402-AB7D-9C70EA3242E3}" srcOrd="2" destOrd="0" presId="urn:microsoft.com/office/officeart/2005/8/layout/process1"/>
    <dgm:cxn modelId="{C8CCD735-3802-494D-A76A-6B18BE2AEEA0}" type="presParOf" srcId="{505A5251-2EF3-4D23-A70A-74427EDD1A93}" destId="{50829B62-8812-4811-B426-FF3FDAB1F892}" srcOrd="3" destOrd="0" presId="urn:microsoft.com/office/officeart/2005/8/layout/process1"/>
    <dgm:cxn modelId="{833C3A73-BC46-4E5C-9E4E-9B7D9EC1638D}" type="presParOf" srcId="{50829B62-8812-4811-B426-FF3FDAB1F892}" destId="{ABBF6CBC-7610-46EB-BD76-7C6EA8F2B2F4}" srcOrd="0" destOrd="0" presId="urn:microsoft.com/office/officeart/2005/8/layout/process1"/>
    <dgm:cxn modelId="{67A57662-CE41-4E03-A4D3-F37E5305B3CB}" type="presParOf" srcId="{505A5251-2EF3-4D23-A70A-74427EDD1A93}" destId="{67A573E1-6ECC-4CE5-9AB4-09551642C02B}" srcOrd="4"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9B5F8C1-806E-4E70-9110-1AE2FC0AC141}" type="doc">
      <dgm:prSet loTypeId="urn:microsoft.com/office/officeart/2005/8/layout/process1" loCatId="process" qsTypeId="urn:microsoft.com/office/officeart/2005/8/quickstyle/simple1" qsCatId="simple" csTypeId="urn:microsoft.com/office/officeart/2005/8/colors/accent0_1" csCatId="mainScheme" phldr="1"/>
      <dgm:spPr/>
    </dgm:pt>
    <dgm:pt modelId="{03FC423A-ACC6-4B3A-82ED-6A5FF4D79488}">
      <dgm:prSet phldrT="[Текст]" custT="1"/>
      <dgm:spPr/>
      <dgm:t>
        <a:bodyPr/>
        <a:lstStyle/>
        <a:p>
          <a:r>
            <a:rPr lang="ru-RU" sz="1400" i="1">
              <a:latin typeface="Arial" panose="020B0604020202020204" pitchFamily="34" charset="0"/>
              <a:cs typeface="Arial" panose="020B0604020202020204" pitchFamily="34" charset="0"/>
            </a:rPr>
            <a:t>А</a:t>
          </a:r>
          <a:r>
            <a:rPr lang="en-US" sz="1400" i="1">
              <a:latin typeface="Arial" panose="020B0604020202020204" pitchFamily="34" charset="0"/>
              <a:cs typeface="Arial" panose="020B0604020202020204" pitchFamily="34" charset="0"/>
            </a:rPr>
            <a:t>/</a:t>
          </a:r>
          <a:r>
            <a:rPr lang="ru-RU" sz="1400" i="1">
              <a:latin typeface="Arial" panose="020B0604020202020204" pitchFamily="34" charset="0"/>
              <a:cs typeface="Arial" panose="020B0604020202020204" pitchFamily="34" charset="0"/>
            </a:rPr>
            <a:t>но </a:t>
          </a:r>
          <a:r>
            <a:rPr lang="ru-RU" sz="1400">
              <a:latin typeface="Arial" panose="020B0604020202020204" pitchFamily="34" charset="0"/>
              <a:cs typeface="Arial" panose="020B0604020202020204" pitchFamily="34" charset="0"/>
            </a:rPr>
            <a:t>(</a:t>
          </a:r>
          <a:r>
            <a:rPr lang="en-US" sz="1400">
              <a:latin typeface="Arial" panose="020B0604020202020204" pitchFamily="34" charset="0"/>
              <a:cs typeface="Arial" panose="020B0604020202020204" pitchFamily="34" charset="0"/>
            </a:rPr>
            <a:t>beginning of the sentence)</a:t>
          </a:r>
          <a:endParaRPr lang="ru-RU" sz="1400">
            <a:latin typeface="Arial" panose="020B0604020202020204" pitchFamily="34" charset="0"/>
            <a:cs typeface="Arial" panose="020B0604020202020204" pitchFamily="34" charset="0"/>
          </a:endParaRPr>
        </a:p>
      </dgm:t>
    </dgm:pt>
    <dgm:pt modelId="{CB650233-F5DF-4314-AC38-41FD0CCE9D11}" type="parTrans" cxnId="{81CC6371-54C5-4F4B-8268-156D6B928F13}">
      <dgm:prSet/>
      <dgm:spPr/>
      <dgm:t>
        <a:bodyPr/>
        <a:lstStyle/>
        <a:p>
          <a:endParaRPr lang="ru-RU"/>
        </a:p>
      </dgm:t>
    </dgm:pt>
    <dgm:pt modelId="{9000C44F-8E31-42A2-A872-070CCC322DA5}" type="sibTrans" cxnId="{81CC6371-54C5-4F4B-8268-156D6B928F13}">
      <dgm:prSet/>
      <dgm:spPr/>
      <dgm:t>
        <a:bodyPr/>
        <a:lstStyle/>
        <a:p>
          <a:endParaRPr lang="ru-RU"/>
        </a:p>
      </dgm:t>
    </dgm:pt>
    <dgm:pt modelId="{4F2F0F55-14B9-45AD-BDAC-BCFF0D970484}">
      <dgm:prSet phldrT="[Текст]" custT="1"/>
      <dgm:spPr>
        <a:ln w="69850"/>
      </dgm:spPr>
      <dgm:t>
        <a:bodyPr/>
        <a:lstStyle/>
        <a:p>
          <a:r>
            <a:rPr lang="en-US" sz="1400" b="1">
              <a:latin typeface="Arial" panose="020B0604020202020204" pitchFamily="34" charset="0"/>
              <a:cs typeface="Arial" panose="020B0604020202020204" pitchFamily="34" charset="0"/>
            </a:rPr>
            <a:t>Any SE</a:t>
          </a:r>
          <a:endParaRPr lang="ru-RU" sz="1400" b="1">
            <a:latin typeface="Arial" panose="020B0604020202020204" pitchFamily="34" charset="0"/>
            <a:cs typeface="Arial" panose="020B0604020202020204" pitchFamily="34" charset="0"/>
          </a:endParaRPr>
        </a:p>
      </dgm:t>
    </dgm:pt>
    <dgm:pt modelId="{85066C40-A0E3-4CB3-9C55-C210757A455D}" type="parTrans" cxnId="{FA46CEF5-ABAD-4678-A538-148132D97E32}">
      <dgm:prSet/>
      <dgm:spPr/>
      <dgm:t>
        <a:bodyPr/>
        <a:lstStyle/>
        <a:p>
          <a:endParaRPr lang="ru-RU"/>
        </a:p>
      </dgm:t>
    </dgm:pt>
    <dgm:pt modelId="{D5390D28-BB75-4667-AC66-D41032423795}" type="sibTrans" cxnId="{FA46CEF5-ABAD-4678-A538-148132D97E32}">
      <dgm:prSet/>
      <dgm:spPr/>
      <dgm:t>
        <a:bodyPr/>
        <a:lstStyle/>
        <a:p>
          <a:endParaRPr lang="ru-RU"/>
        </a:p>
      </dgm:t>
    </dgm:pt>
    <dgm:pt modelId="{505A5251-2EF3-4D23-A70A-74427EDD1A93}" type="pres">
      <dgm:prSet presAssocID="{79B5F8C1-806E-4E70-9110-1AE2FC0AC141}" presName="Name0" presStyleCnt="0">
        <dgm:presLayoutVars>
          <dgm:dir/>
          <dgm:resizeHandles val="exact"/>
        </dgm:presLayoutVars>
      </dgm:prSet>
      <dgm:spPr/>
    </dgm:pt>
    <dgm:pt modelId="{129F42F6-4F75-4904-9C48-C6AD30241F3C}" type="pres">
      <dgm:prSet presAssocID="{03FC423A-ACC6-4B3A-82ED-6A5FF4D79488}" presName="node" presStyleLbl="node1" presStyleIdx="0" presStyleCnt="2" custScaleX="109290" custScaleY="111679">
        <dgm:presLayoutVars>
          <dgm:bulletEnabled val="1"/>
        </dgm:presLayoutVars>
      </dgm:prSet>
      <dgm:spPr/>
      <dgm:t>
        <a:bodyPr/>
        <a:lstStyle/>
        <a:p>
          <a:endParaRPr lang="ru-RU"/>
        </a:p>
      </dgm:t>
    </dgm:pt>
    <dgm:pt modelId="{482ACF46-7E10-4361-B035-633E63440BCE}" type="pres">
      <dgm:prSet presAssocID="{9000C44F-8E31-42A2-A872-070CCC322DA5}" presName="sibTrans" presStyleLbl="sibTrans2D1" presStyleIdx="0" presStyleCnt="1"/>
      <dgm:spPr/>
      <dgm:t>
        <a:bodyPr/>
        <a:lstStyle/>
        <a:p>
          <a:endParaRPr lang="ru-RU"/>
        </a:p>
      </dgm:t>
    </dgm:pt>
    <dgm:pt modelId="{32C0818A-3377-48C0-AEE8-092EE6B8E3E1}" type="pres">
      <dgm:prSet presAssocID="{9000C44F-8E31-42A2-A872-070CCC322DA5}" presName="connectorText" presStyleLbl="sibTrans2D1" presStyleIdx="0" presStyleCnt="1"/>
      <dgm:spPr/>
      <dgm:t>
        <a:bodyPr/>
        <a:lstStyle/>
        <a:p>
          <a:endParaRPr lang="ru-RU"/>
        </a:p>
      </dgm:t>
    </dgm:pt>
    <dgm:pt modelId="{629A1F64-83C0-4402-AB7D-9C70EA3242E3}" type="pres">
      <dgm:prSet presAssocID="{4F2F0F55-14B9-45AD-BDAC-BCFF0D970484}" presName="node" presStyleLbl="node1" presStyleIdx="1" presStyleCnt="2" custScaleX="109504" custScaleY="106733" custLinFactNeighborX="149" custLinFactNeighborY="-2295">
        <dgm:presLayoutVars>
          <dgm:bulletEnabled val="1"/>
        </dgm:presLayoutVars>
      </dgm:prSet>
      <dgm:spPr/>
      <dgm:t>
        <a:bodyPr/>
        <a:lstStyle/>
        <a:p>
          <a:endParaRPr lang="ru-RU"/>
        </a:p>
      </dgm:t>
    </dgm:pt>
  </dgm:ptLst>
  <dgm:cxnLst>
    <dgm:cxn modelId="{76318545-CE05-435D-B1E3-0B7A29720ED4}" type="presOf" srcId="{03FC423A-ACC6-4B3A-82ED-6A5FF4D79488}" destId="{129F42F6-4F75-4904-9C48-C6AD30241F3C}" srcOrd="0" destOrd="0" presId="urn:microsoft.com/office/officeart/2005/8/layout/process1"/>
    <dgm:cxn modelId="{3E7610A3-4421-40F8-9438-2AE6A08709CC}" type="presOf" srcId="{79B5F8C1-806E-4E70-9110-1AE2FC0AC141}" destId="{505A5251-2EF3-4D23-A70A-74427EDD1A93}" srcOrd="0" destOrd="0" presId="urn:microsoft.com/office/officeart/2005/8/layout/process1"/>
    <dgm:cxn modelId="{6FDB82F5-0623-4DF3-8158-6DA2808300A9}" type="presOf" srcId="{9000C44F-8E31-42A2-A872-070CCC322DA5}" destId="{32C0818A-3377-48C0-AEE8-092EE6B8E3E1}" srcOrd="1" destOrd="0" presId="urn:microsoft.com/office/officeart/2005/8/layout/process1"/>
    <dgm:cxn modelId="{94A6D1F5-B78B-4537-AA4A-A08EDB42BB19}" type="presOf" srcId="{9000C44F-8E31-42A2-A872-070CCC322DA5}" destId="{482ACF46-7E10-4361-B035-633E63440BCE}" srcOrd="0" destOrd="0" presId="urn:microsoft.com/office/officeart/2005/8/layout/process1"/>
    <dgm:cxn modelId="{81CC6371-54C5-4F4B-8268-156D6B928F13}" srcId="{79B5F8C1-806E-4E70-9110-1AE2FC0AC141}" destId="{03FC423A-ACC6-4B3A-82ED-6A5FF4D79488}" srcOrd="0" destOrd="0" parTransId="{CB650233-F5DF-4314-AC38-41FD0CCE9D11}" sibTransId="{9000C44F-8E31-42A2-A872-070CCC322DA5}"/>
    <dgm:cxn modelId="{FA46CEF5-ABAD-4678-A538-148132D97E32}" srcId="{79B5F8C1-806E-4E70-9110-1AE2FC0AC141}" destId="{4F2F0F55-14B9-45AD-BDAC-BCFF0D970484}" srcOrd="1" destOrd="0" parTransId="{85066C40-A0E3-4CB3-9C55-C210757A455D}" sibTransId="{D5390D28-BB75-4667-AC66-D41032423795}"/>
    <dgm:cxn modelId="{AAF5B803-1039-4344-BAA3-8E34796F042F}" type="presOf" srcId="{4F2F0F55-14B9-45AD-BDAC-BCFF0D970484}" destId="{629A1F64-83C0-4402-AB7D-9C70EA3242E3}" srcOrd="0" destOrd="0" presId="urn:microsoft.com/office/officeart/2005/8/layout/process1"/>
    <dgm:cxn modelId="{7AE966F7-F9BC-4F9C-86CF-EEA6914A2A17}" type="presParOf" srcId="{505A5251-2EF3-4D23-A70A-74427EDD1A93}" destId="{129F42F6-4F75-4904-9C48-C6AD30241F3C}" srcOrd="0" destOrd="0" presId="urn:microsoft.com/office/officeart/2005/8/layout/process1"/>
    <dgm:cxn modelId="{10E274AE-6B8C-4097-894A-066E6FD2558F}" type="presParOf" srcId="{505A5251-2EF3-4D23-A70A-74427EDD1A93}" destId="{482ACF46-7E10-4361-B035-633E63440BCE}" srcOrd="1" destOrd="0" presId="urn:microsoft.com/office/officeart/2005/8/layout/process1"/>
    <dgm:cxn modelId="{4BD2A260-46E0-433F-9258-E93A726A0909}" type="presParOf" srcId="{482ACF46-7E10-4361-B035-633E63440BCE}" destId="{32C0818A-3377-48C0-AEE8-092EE6B8E3E1}" srcOrd="0" destOrd="0" presId="urn:microsoft.com/office/officeart/2005/8/layout/process1"/>
    <dgm:cxn modelId="{9B7FC6E2-4626-4658-A447-047FC1DF2FBE}" type="presParOf" srcId="{505A5251-2EF3-4D23-A70A-74427EDD1A93}" destId="{629A1F64-83C0-4402-AB7D-9C70EA3242E3}" srcOrd="2"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4947" y="99289"/>
          <a:ext cx="1478784" cy="887270"/>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Object/</a:t>
          </a:r>
        </a:p>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adverbial/</a:t>
          </a:r>
        </a:p>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attribute</a:t>
          </a:r>
          <a:endParaRPr lang="ru-RU" sz="1400" b="1" kern="1200">
            <a:latin typeface="Arial" panose="020B0604020202020204" pitchFamily="34" charset="0"/>
            <a:cs typeface="Arial" panose="020B0604020202020204" pitchFamily="34" charset="0"/>
          </a:endParaRPr>
        </a:p>
      </dsp:txBody>
      <dsp:txXfrm>
        <a:off x="30934" y="125276"/>
        <a:ext cx="1426810" cy="835296"/>
      </dsp:txXfrm>
    </dsp:sp>
    <dsp:sp modelId="{482ACF46-7E10-4361-B035-633E63440BCE}">
      <dsp:nvSpPr>
        <dsp:cNvPr id="0" name=""/>
        <dsp:cNvSpPr/>
      </dsp:nvSpPr>
      <dsp:spPr>
        <a:xfrm>
          <a:off x="1610037" y="359555"/>
          <a:ext cx="267768" cy="3667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610037" y="432903"/>
        <a:ext cx="187438" cy="220042"/>
      </dsp:txXfrm>
    </dsp:sp>
    <dsp:sp modelId="{629A1F64-83C0-4402-AB7D-9C70EA3242E3}">
      <dsp:nvSpPr>
        <dsp:cNvPr id="0" name=""/>
        <dsp:cNvSpPr/>
      </dsp:nvSpPr>
      <dsp:spPr>
        <a:xfrm>
          <a:off x="1988955" y="99289"/>
          <a:ext cx="1478784" cy="8872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Predicate</a:t>
          </a:r>
          <a:endParaRPr lang="ru-RU" sz="1400" kern="1200">
            <a:latin typeface="Arial" panose="020B0604020202020204" pitchFamily="34" charset="0"/>
            <a:cs typeface="Arial" panose="020B0604020202020204" pitchFamily="34" charset="0"/>
          </a:endParaRPr>
        </a:p>
      </dsp:txBody>
      <dsp:txXfrm>
        <a:off x="2014942" y="125276"/>
        <a:ext cx="1426810" cy="835296"/>
      </dsp:txXfrm>
    </dsp:sp>
    <dsp:sp modelId="{50829B62-8812-4811-B426-FF3FDAB1F892}">
      <dsp:nvSpPr>
        <dsp:cNvPr id="0" name=""/>
        <dsp:cNvSpPr/>
      </dsp:nvSpPr>
      <dsp:spPr>
        <a:xfrm>
          <a:off x="3637190" y="359555"/>
          <a:ext cx="359235" cy="3667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637190" y="432903"/>
        <a:ext cx="251465" cy="220042"/>
      </dsp:txXfrm>
    </dsp:sp>
    <dsp:sp modelId="{67A573E1-6ECC-4CE5-9AB4-09551642C02B}">
      <dsp:nvSpPr>
        <dsp:cNvPr id="0" name=""/>
        <dsp:cNvSpPr/>
      </dsp:nvSpPr>
      <dsp:spPr>
        <a:xfrm>
          <a:off x="4145543" y="99289"/>
          <a:ext cx="1478784" cy="8872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Subject</a:t>
          </a:r>
          <a:endParaRPr lang="ru-RU" sz="1400" kern="1200">
            <a:latin typeface="Arial" panose="020B0604020202020204" pitchFamily="34" charset="0"/>
            <a:cs typeface="Arial" panose="020B0604020202020204" pitchFamily="34" charset="0"/>
          </a:endParaRPr>
        </a:p>
      </dsp:txBody>
      <dsp:txXfrm>
        <a:off x="4171530" y="125276"/>
        <a:ext cx="1426810" cy="8352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2" y="94120"/>
          <a:ext cx="1529224" cy="100220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Arial" panose="020B0604020202020204" pitchFamily="34" charset="0"/>
              <a:cs typeface="Arial" panose="020B0604020202020204" pitchFamily="34" charset="0"/>
            </a:rPr>
            <a:t>даже</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зато</a:t>
          </a:r>
          <a:r>
            <a:rPr lang="en-US" sz="1400" i="1" kern="1200">
              <a:latin typeface="Arial" panose="020B0604020202020204" pitchFamily="34" charset="0"/>
              <a:cs typeface="Arial" panose="020B0604020202020204" pitchFamily="34" charset="0"/>
            </a:rPr>
            <a:t>/</a:t>
          </a:r>
          <a:endParaRPr lang="ru-RU" sz="1400" i="1"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ru-RU" sz="1400" i="1" kern="1200">
              <a:latin typeface="Arial" panose="020B0604020202020204" pitchFamily="34" charset="0"/>
              <a:cs typeface="Arial" panose="020B0604020202020204" pitchFamily="34" charset="0"/>
            </a:rPr>
            <a:t>как раз</a:t>
          </a:r>
          <a:r>
            <a:rPr lang="en-US" sz="1400" i="1" kern="1200">
              <a:latin typeface="Arial" panose="020B0604020202020204" pitchFamily="34" charset="0"/>
              <a:cs typeface="Arial" panose="020B0604020202020204" pitchFamily="34" charset="0"/>
            </a:rPr>
            <a:t>/</a:t>
          </a:r>
          <a:endParaRPr lang="ru-RU" sz="1400" i="1"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ru-RU" sz="1400" i="1" kern="1200">
              <a:latin typeface="Arial" panose="020B0604020202020204" pitchFamily="34" charset="0"/>
              <a:cs typeface="Arial" panose="020B0604020202020204" pitchFamily="34" charset="0"/>
            </a:rPr>
            <a:t>только</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именно</a:t>
          </a:r>
          <a:r>
            <a:rPr lang="en-US" sz="1400" i="1" kern="1200">
              <a:latin typeface="Arial" panose="020B0604020202020204" pitchFamily="34" charset="0"/>
              <a:cs typeface="Arial" panose="020B0604020202020204" pitchFamily="34" charset="0"/>
            </a:rPr>
            <a:t>/</a:t>
          </a:r>
          <a:endParaRPr lang="ru-RU" sz="1400" i="1" kern="1200">
            <a:latin typeface="Arial" panose="020B0604020202020204" pitchFamily="34" charset="0"/>
            <a:cs typeface="Arial" panose="020B0604020202020204" pitchFamily="34" charset="0"/>
          </a:endParaRPr>
        </a:p>
        <a:p>
          <a:pPr lvl="0" algn="ctr" defTabSz="622300">
            <a:lnSpc>
              <a:spcPct val="90000"/>
            </a:lnSpc>
            <a:spcBef>
              <a:spcPct val="0"/>
            </a:spcBef>
            <a:spcAft>
              <a:spcPct val="35000"/>
            </a:spcAft>
          </a:pPr>
          <a:r>
            <a:rPr lang="ru-RU" sz="1400" i="1" kern="1200">
              <a:latin typeface="Arial" panose="020B0604020202020204" pitchFamily="34" charset="0"/>
              <a:cs typeface="Arial" panose="020B0604020202020204" pitchFamily="34" charset="0"/>
            </a:rPr>
            <a:t>лишь</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вот</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вот и</a:t>
          </a:r>
        </a:p>
      </dsp:txBody>
      <dsp:txXfrm>
        <a:off x="29355" y="123473"/>
        <a:ext cx="1470518" cy="943495"/>
      </dsp:txXfrm>
    </dsp:sp>
    <dsp:sp modelId="{482ACF46-7E10-4361-B035-633E63440BCE}">
      <dsp:nvSpPr>
        <dsp:cNvPr id="0" name=""/>
        <dsp:cNvSpPr/>
      </dsp:nvSpPr>
      <dsp:spPr>
        <a:xfrm rot="21568411">
          <a:off x="1665969" y="416634"/>
          <a:ext cx="289919" cy="3379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1665971" y="484623"/>
        <a:ext cx="202943" cy="202766"/>
      </dsp:txXfrm>
    </dsp:sp>
    <dsp:sp modelId="{629A1F64-83C0-4402-AB7D-9C70EA3242E3}">
      <dsp:nvSpPr>
        <dsp:cNvPr id="0" name=""/>
        <dsp:cNvSpPr/>
      </dsp:nvSpPr>
      <dsp:spPr>
        <a:xfrm>
          <a:off x="2076221" y="92513"/>
          <a:ext cx="1503251" cy="967498"/>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Any SE</a:t>
          </a:r>
          <a:endParaRPr lang="ru-RU" sz="1400" b="1" kern="1200">
            <a:latin typeface="Arial" panose="020B0604020202020204" pitchFamily="34" charset="0"/>
            <a:cs typeface="Arial" panose="020B0604020202020204" pitchFamily="34" charset="0"/>
          </a:endParaRPr>
        </a:p>
      </dsp:txBody>
      <dsp:txXfrm>
        <a:off x="2104558" y="120850"/>
        <a:ext cx="1446577" cy="9108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4947" y="99289"/>
          <a:ext cx="1478784" cy="887270"/>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kern="1200">
              <a:latin typeface="Arial" panose="020B0604020202020204" pitchFamily="34" charset="0"/>
              <a:cs typeface="Arial" panose="020B0604020202020204" pitchFamily="34" charset="0"/>
            </a:rPr>
            <a:t>No SE</a:t>
          </a:r>
          <a:endParaRPr lang="ru-RU" sz="1400" b="0" kern="1200">
            <a:latin typeface="Arial" panose="020B0604020202020204" pitchFamily="34" charset="0"/>
            <a:cs typeface="Arial" panose="020B0604020202020204" pitchFamily="34" charset="0"/>
          </a:endParaRPr>
        </a:p>
      </dsp:txBody>
      <dsp:txXfrm>
        <a:off x="30934" y="125276"/>
        <a:ext cx="1426810" cy="835296"/>
      </dsp:txXfrm>
    </dsp:sp>
    <dsp:sp modelId="{482ACF46-7E10-4361-B035-633E63440BCE}">
      <dsp:nvSpPr>
        <dsp:cNvPr id="0" name=""/>
        <dsp:cNvSpPr/>
      </dsp:nvSpPr>
      <dsp:spPr>
        <a:xfrm>
          <a:off x="1610037" y="359555"/>
          <a:ext cx="267768" cy="3667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610037" y="432903"/>
        <a:ext cx="187438" cy="220042"/>
      </dsp:txXfrm>
    </dsp:sp>
    <dsp:sp modelId="{629A1F64-83C0-4402-AB7D-9C70EA3242E3}">
      <dsp:nvSpPr>
        <dsp:cNvPr id="0" name=""/>
        <dsp:cNvSpPr/>
      </dsp:nvSpPr>
      <dsp:spPr>
        <a:xfrm>
          <a:off x="1988955" y="99289"/>
          <a:ext cx="1478784" cy="887270"/>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Predicate</a:t>
          </a:r>
          <a:endParaRPr lang="ru-RU" sz="1400" b="1" kern="1200">
            <a:latin typeface="Arial" panose="020B0604020202020204" pitchFamily="34" charset="0"/>
            <a:cs typeface="Arial" panose="020B0604020202020204" pitchFamily="34" charset="0"/>
          </a:endParaRPr>
        </a:p>
      </dsp:txBody>
      <dsp:txXfrm>
        <a:off x="2014942" y="125276"/>
        <a:ext cx="1426810" cy="835296"/>
      </dsp:txXfrm>
    </dsp:sp>
    <dsp:sp modelId="{50829B62-8812-4811-B426-FF3FDAB1F892}">
      <dsp:nvSpPr>
        <dsp:cNvPr id="0" name=""/>
        <dsp:cNvSpPr/>
      </dsp:nvSpPr>
      <dsp:spPr>
        <a:xfrm>
          <a:off x="3637190" y="359555"/>
          <a:ext cx="359235" cy="36673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637190" y="432903"/>
        <a:ext cx="251465" cy="220042"/>
      </dsp:txXfrm>
    </dsp:sp>
    <dsp:sp modelId="{67A573E1-6ECC-4CE5-9AB4-09551642C02B}">
      <dsp:nvSpPr>
        <dsp:cNvPr id="0" name=""/>
        <dsp:cNvSpPr/>
      </dsp:nvSpPr>
      <dsp:spPr>
        <a:xfrm>
          <a:off x="4145543" y="99289"/>
          <a:ext cx="1478784" cy="8872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Subject</a:t>
          </a:r>
          <a:r>
            <a:rPr lang="ru-RU" sz="1400" kern="1200">
              <a:latin typeface="Arial" panose="020B0604020202020204" pitchFamily="34" charset="0"/>
              <a:cs typeface="Arial" panose="020B0604020202020204" pitchFamily="34" charset="0"/>
            </a:rPr>
            <a:t> (</a:t>
          </a:r>
          <a:r>
            <a:rPr lang="en-US" sz="1400" kern="1200">
              <a:latin typeface="Arial" panose="020B0604020202020204" pitchFamily="34" charset="0"/>
              <a:cs typeface="Arial" panose="020B0604020202020204" pitchFamily="34" charset="0"/>
            </a:rPr>
            <a:t>pronoun</a:t>
          </a:r>
          <a:r>
            <a:rPr lang="ru-RU" sz="1400" kern="1200">
              <a:latin typeface="Arial" panose="020B0604020202020204" pitchFamily="34" charset="0"/>
              <a:cs typeface="Arial" panose="020B0604020202020204" pitchFamily="34" charset="0"/>
            </a:rPr>
            <a:t>)</a:t>
          </a:r>
        </a:p>
      </dsp:txBody>
      <dsp:txXfrm>
        <a:off x="4171530" y="125276"/>
        <a:ext cx="1426810" cy="8352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4914" y="111817"/>
          <a:ext cx="1468775" cy="881265"/>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Adverbial of Manner</a:t>
          </a:r>
          <a:endParaRPr lang="ru-RU" sz="1400" b="1" kern="1200">
            <a:latin typeface="Arial" panose="020B0604020202020204" pitchFamily="34" charset="0"/>
            <a:cs typeface="Arial" panose="020B0604020202020204" pitchFamily="34" charset="0"/>
          </a:endParaRPr>
        </a:p>
      </dsp:txBody>
      <dsp:txXfrm>
        <a:off x="30725" y="137628"/>
        <a:ext cx="1417153" cy="829643"/>
      </dsp:txXfrm>
    </dsp:sp>
    <dsp:sp modelId="{482ACF46-7E10-4361-B035-633E63440BCE}">
      <dsp:nvSpPr>
        <dsp:cNvPr id="0" name=""/>
        <dsp:cNvSpPr/>
      </dsp:nvSpPr>
      <dsp:spPr>
        <a:xfrm rot="21567244">
          <a:off x="1613317" y="360583"/>
          <a:ext cx="296039" cy="36425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613319" y="433857"/>
        <a:ext cx="207227" cy="218554"/>
      </dsp:txXfrm>
    </dsp:sp>
    <dsp:sp modelId="{629A1F64-83C0-4402-AB7D-9C70EA3242E3}">
      <dsp:nvSpPr>
        <dsp:cNvPr id="0" name=""/>
        <dsp:cNvSpPr/>
      </dsp:nvSpPr>
      <dsp:spPr>
        <a:xfrm>
          <a:off x="2032229" y="92500"/>
          <a:ext cx="1468775" cy="8812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Predicate</a:t>
          </a:r>
          <a:endParaRPr lang="ru-RU" sz="1400" kern="1200">
            <a:latin typeface="Arial" panose="020B0604020202020204" pitchFamily="34" charset="0"/>
            <a:cs typeface="Arial" panose="020B0604020202020204" pitchFamily="34" charset="0"/>
          </a:endParaRPr>
        </a:p>
      </dsp:txBody>
      <dsp:txXfrm>
        <a:off x="2058040" y="118311"/>
        <a:ext cx="1417153" cy="829643"/>
      </dsp:txXfrm>
    </dsp:sp>
    <dsp:sp modelId="{50829B62-8812-4811-B426-FF3FDAB1F892}">
      <dsp:nvSpPr>
        <dsp:cNvPr id="0" name=""/>
        <dsp:cNvSpPr/>
      </dsp:nvSpPr>
      <dsp:spPr>
        <a:xfrm rot="31846">
          <a:off x="3655118" y="360748"/>
          <a:ext cx="326748" cy="36425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655120" y="433145"/>
        <a:ext cx="228724" cy="218554"/>
      </dsp:txXfrm>
    </dsp:sp>
    <dsp:sp modelId="{67A573E1-6ECC-4CE5-9AB4-09551642C02B}">
      <dsp:nvSpPr>
        <dsp:cNvPr id="0" name=""/>
        <dsp:cNvSpPr/>
      </dsp:nvSpPr>
      <dsp:spPr>
        <a:xfrm>
          <a:off x="4117485" y="111817"/>
          <a:ext cx="1468775" cy="8812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Any SE</a:t>
          </a:r>
          <a:endParaRPr lang="ru-RU" sz="1400" kern="1200">
            <a:latin typeface="Arial" panose="020B0604020202020204" pitchFamily="34" charset="0"/>
            <a:cs typeface="Arial" panose="020B0604020202020204" pitchFamily="34" charset="0"/>
          </a:endParaRPr>
        </a:p>
      </dsp:txBody>
      <dsp:txXfrm>
        <a:off x="4143296" y="137628"/>
        <a:ext cx="1417153" cy="8296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4914" y="102292"/>
          <a:ext cx="1468775" cy="881265"/>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Subject</a:t>
          </a:r>
          <a:endParaRPr lang="ru-RU" sz="1400" b="1" kern="1200">
            <a:latin typeface="Arial" panose="020B0604020202020204" pitchFamily="34" charset="0"/>
            <a:cs typeface="Arial" panose="020B0604020202020204" pitchFamily="34" charset="0"/>
          </a:endParaRPr>
        </a:p>
      </dsp:txBody>
      <dsp:txXfrm>
        <a:off x="30725" y="128103"/>
        <a:ext cx="1417153" cy="829643"/>
      </dsp:txXfrm>
    </dsp:sp>
    <dsp:sp modelId="{482ACF46-7E10-4361-B035-633E63440BCE}">
      <dsp:nvSpPr>
        <dsp:cNvPr id="0" name=""/>
        <dsp:cNvSpPr/>
      </dsp:nvSpPr>
      <dsp:spPr>
        <a:xfrm>
          <a:off x="1613324" y="360796"/>
          <a:ext cx="296026" cy="36425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613324" y="433647"/>
        <a:ext cx="207218" cy="218554"/>
      </dsp:txXfrm>
    </dsp:sp>
    <dsp:sp modelId="{629A1F64-83C0-4402-AB7D-9C70EA3242E3}">
      <dsp:nvSpPr>
        <dsp:cNvPr id="0" name=""/>
        <dsp:cNvSpPr/>
      </dsp:nvSpPr>
      <dsp:spPr>
        <a:xfrm>
          <a:off x="2032229" y="102292"/>
          <a:ext cx="1468775" cy="8812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Attribute</a:t>
          </a:r>
          <a:endParaRPr lang="ru-RU" sz="1400" kern="1200">
            <a:latin typeface="Arial" panose="020B0604020202020204" pitchFamily="34" charset="0"/>
            <a:cs typeface="Arial" panose="020B0604020202020204" pitchFamily="34" charset="0"/>
          </a:endParaRPr>
        </a:p>
      </dsp:txBody>
      <dsp:txXfrm>
        <a:off x="2058040" y="128103"/>
        <a:ext cx="1417153" cy="829643"/>
      </dsp:txXfrm>
    </dsp:sp>
    <dsp:sp modelId="{50829B62-8812-4811-B426-FF3FDAB1F892}">
      <dsp:nvSpPr>
        <dsp:cNvPr id="0" name=""/>
        <dsp:cNvSpPr/>
      </dsp:nvSpPr>
      <dsp:spPr>
        <a:xfrm rot="31771">
          <a:off x="3656346" y="370541"/>
          <a:ext cx="329353" cy="36425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656348" y="442935"/>
        <a:ext cx="230547" cy="218554"/>
      </dsp:txXfrm>
    </dsp:sp>
    <dsp:sp modelId="{67A573E1-6ECC-4CE5-9AB4-09551642C02B}">
      <dsp:nvSpPr>
        <dsp:cNvPr id="0" name=""/>
        <dsp:cNvSpPr/>
      </dsp:nvSpPr>
      <dsp:spPr>
        <a:xfrm>
          <a:off x="4122399" y="121609"/>
          <a:ext cx="1468775" cy="8812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Predicate</a:t>
          </a:r>
          <a:endParaRPr lang="ru-RU" sz="1400" kern="1200">
            <a:latin typeface="Arial" panose="020B0604020202020204" pitchFamily="34" charset="0"/>
            <a:cs typeface="Arial" panose="020B0604020202020204" pitchFamily="34" charset="0"/>
          </a:endParaRPr>
        </a:p>
      </dsp:txBody>
      <dsp:txXfrm>
        <a:off x="4148210" y="147420"/>
        <a:ext cx="1417153" cy="8296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7A34E-D64C-4E3C-BC3A-6C9EF66D840B}">
      <dsp:nvSpPr>
        <dsp:cNvPr id="0" name=""/>
        <dsp:cNvSpPr/>
      </dsp:nvSpPr>
      <dsp:spPr>
        <a:xfrm>
          <a:off x="0" y="90487"/>
          <a:ext cx="1476375" cy="885825"/>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1" kern="1200">
              <a:latin typeface="Arial" panose="020B0604020202020204" pitchFamily="34" charset="0"/>
              <a:cs typeface="Arial" panose="020B0604020202020204" pitchFamily="34" charset="0"/>
            </a:rPr>
            <a:t>не раз</a:t>
          </a:r>
          <a:r>
            <a:rPr lang="en-US" sz="1400" b="1" i="1" kern="1200">
              <a:latin typeface="Arial" panose="020B0604020202020204" pitchFamily="34" charset="0"/>
              <a:cs typeface="Arial" panose="020B0604020202020204" pitchFamily="34" charset="0"/>
            </a:rPr>
            <a:t>/</a:t>
          </a:r>
          <a:r>
            <a:rPr lang="ru-RU" sz="1400" b="1" i="1" kern="1200">
              <a:latin typeface="Arial" panose="020B0604020202020204" pitchFamily="34" charset="0"/>
              <a:cs typeface="Arial" panose="020B0604020202020204" pitchFamily="34" charset="0"/>
            </a:rPr>
            <a:t>не однажды</a:t>
          </a:r>
        </a:p>
      </dsp:txBody>
      <dsp:txXfrm>
        <a:off x="25945" y="116432"/>
        <a:ext cx="1424485" cy="8339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814" y="125520"/>
          <a:ext cx="1521442" cy="891958"/>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Any SE</a:t>
          </a:r>
          <a:endParaRPr lang="ru-RU" sz="1400" b="1" kern="1200">
            <a:latin typeface="Arial" panose="020B0604020202020204" pitchFamily="34" charset="0"/>
            <a:cs typeface="Arial" panose="020B0604020202020204" pitchFamily="34" charset="0"/>
          </a:endParaRPr>
        </a:p>
      </dsp:txBody>
      <dsp:txXfrm>
        <a:off x="26939" y="151645"/>
        <a:ext cx="1469192" cy="839708"/>
      </dsp:txXfrm>
    </dsp:sp>
    <dsp:sp modelId="{482ACF46-7E10-4361-B035-633E63440BCE}">
      <dsp:nvSpPr>
        <dsp:cNvPr id="0" name=""/>
        <dsp:cNvSpPr/>
      </dsp:nvSpPr>
      <dsp:spPr>
        <a:xfrm rot="21583529">
          <a:off x="1647154" y="368409"/>
          <a:ext cx="264789" cy="3392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1647154" y="436454"/>
        <a:ext cx="185352" cy="203567"/>
      </dsp:txXfrm>
    </dsp:sp>
    <dsp:sp modelId="{629A1F64-83C0-4402-AB7D-9C70EA3242E3}">
      <dsp:nvSpPr>
        <dsp:cNvPr id="0" name=""/>
        <dsp:cNvSpPr/>
      </dsp:nvSpPr>
      <dsp:spPr>
        <a:xfrm>
          <a:off x="2021854" y="123829"/>
          <a:ext cx="1453956" cy="87629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постфикс </a:t>
          </a:r>
          <a:r>
            <a:rPr lang="ru-RU" sz="1400" i="1" kern="1200">
              <a:latin typeface="Arial" panose="020B0604020202020204" pitchFamily="34" charset="0"/>
              <a:cs typeface="Arial" panose="020B0604020202020204" pitchFamily="34" charset="0"/>
            </a:rPr>
            <a:t>-то</a:t>
          </a:r>
        </a:p>
      </dsp:txBody>
      <dsp:txXfrm>
        <a:off x="2047520" y="149495"/>
        <a:ext cx="1402624" cy="8249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1060" y="171961"/>
          <a:ext cx="1495970" cy="865751"/>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Any SE</a:t>
          </a:r>
          <a:endParaRPr lang="ru-RU" sz="1400" b="1" kern="1200">
            <a:latin typeface="Arial" panose="020B0604020202020204" pitchFamily="34" charset="0"/>
            <a:cs typeface="Arial" panose="020B0604020202020204" pitchFamily="34" charset="0"/>
          </a:endParaRPr>
        </a:p>
      </dsp:txBody>
      <dsp:txXfrm>
        <a:off x="26417" y="197318"/>
        <a:ext cx="1445256" cy="815037"/>
      </dsp:txXfrm>
    </dsp:sp>
    <dsp:sp modelId="{482ACF46-7E10-4361-B035-633E63440BCE}">
      <dsp:nvSpPr>
        <dsp:cNvPr id="0" name=""/>
        <dsp:cNvSpPr/>
      </dsp:nvSpPr>
      <dsp:spPr>
        <a:xfrm rot="21598917">
          <a:off x="1617334" y="448329"/>
          <a:ext cx="195847" cy="31240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1617334" y="510819"/>
        <a:ext cx="137093" cy="187445"/>
      </dsp:txXfrm>
    </dsp:sp>
    <dsp:sp modelId="{629A1F64-83C0-4402-AB7D-9C70EA3242E3}">
      <dsp:nvSpPr>
        <dsp:cNvPr id="0" name=""/>
        <dsp:cNvSpPr/>
      </dsp:nvSpPr>
      <dsp:spPr>
        <a:xfrm>
          <a:off x="1920772" y="152422"/>
          <a:ext cx="1407469" cy="9036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Arial" panose="020B0604020202020204" pitchFamily="34" charset="0"/>
              <a:cs typeface="Arial" panose="020B0604020202020204" pitchFamily="34" charset="0"/>
            </a:rPr>
            <a:t>же</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даже</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зато</a:t>
          </a:r>
        </a:p>
      </dsp:txBody>
      <dsp:txXfrm>
        <a:off x="1947239" y="178889"/>
        <a:ext cx="1354535" cy="8507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0" y="211580"/>
          <a:ext cx="1607515" cy="84238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Arial" panose="020B0604020202020204" pitchFamily="34" charset="0"/>
              <a:cs typeface="Arial" panose="020B0604020202020204" pitchFamily="34" charset="0"/>
            </a:rPr>
            <a:t>(не)</a:t>
          </a:r>
        </a:p>
      </dsp:txBody>
      <dsp:txXfrm>
        <a:off x="24673" y="236253"/>
        <a:ext cx="1558169" cy="793037"/>
      </dsp:txXfrm>
    </dsp:sp>
    <dsp:sp modelId="{482ACF46-7E10-4361-B035-633E63440BCE}">
      <dsp:nvSpPr>
        <dsp:cNvPr id="0" name=""/>
        <dsp:cNvSpPr/>
      </dsp:nvSpPr>
      <dsp:spPr>
        <a:xfrm rot="21584285">
          <a:off x="1729523" y="451314"/>
          <a:ext cx="258662" cy="353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729523" y="522145"/>
        <a:ext cx="181063" cy="211960"/>
      </dsp:txXfrm>
    </dsp:sp>
    <dsp:sp modelId="{629A1F64-83C0-4402-AB7D-9C70EA3242E3}">
      <dsp:nvSpPr>
        <dsp:cNvPr id="0" name=""/>
        <dsp:cNvSpPr/>
      </dsp:nvSpPr>
      <dsp:spPr>
        <a:xfrm>
          <a:off x="2095553" y="189841"/>
          <a:ext cx="1436137" cy="867485"/>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Attribute</a:t>
          </a:r>
          <a:endParaRPr lang="ru-RU" sz="1400" b="1" kern="1200">
            <a:latin typeface="Arial" panose="020B0604020202020204" pitchFamily="34" charset="0"/>
            <a:cs typeface="Arial" panose="020B0604020202020204" pitchFamily="34" charset="0"/>
          </a:endParaRPr>
        </a:p>
      </dsp:txBody>
      <dsp:txXfrm>
        <a:off x="2120961" y="215249"/>
        <a:ext cx="1385321" cy="816669"/>
      </dsp:txXfrm>
    </dsp:sp>
    <dsp:sp modelId="{50829B62-8812-4811-B426-FF3FDAB1F892}">
      <dsp:nvSpPr>
        <dsp:cNvPr id="0" name=""/>
        <dsp:cNvSpPr/>
      </dsp:nvSpPr>
      <dsp:spPr>
        <a:xfrm rot="21584781">
          <a:off x="3694889" y="442282"/>
          <a:ext cx="345987" cy="3532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694890" y="513166"/>
        <a:ext cx="242191" cy="211960"/>
      </dsp:txXfrm>
    </dsp:sp>
    <dsp:sp modelId="{67A573E1-6ECC-4CE5-9AB4-09551642C02B}">
      <dsp:nvSpPr>
        <dsp:cNvPr id="0" name=""/>
        <dsp:cNvSpPr/>
      </dsp:nvSpPr>
      <dsp:spPr>
        <a:xfrm>
          <a:off x="4184492" y="187021"/>
          <a:ext cx="1424471" cy="854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Arial" panose="020B0604020202020204" pitchFamily="34" charset="0"/>
              <a:cs typeface="Arial" panose="020B0604020202020204" pitchFamily="34" charset="0"/>
            </a:rPr>
            <a:t>(это)</a:t>
          </a:r>
        </a:p>
      </dsp:txBody>
      <dsp:txXfrm>
        <a:off x="4209525" y="212054"/>
        <a:ext cx="1374405" cy="8046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F42F6-4F75-4904-9C48-C6AD30241F3C}">
      <dsp:nvSpPr>
        <dsp:cNvPr id="0" name=""/>
        <dsp:cNvSpPr/>
      </dsp:nvSpPr>
      <dsp:spPr>
        <a:xfrm>
          <a:off x="821" y="169973"/>
          <a:ext cx="1511749" cy="92687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Arial" panose="020B0604020202020204" pitchFamily="34" charset="0"/>
              <a:cs typeface="Arial" panose="020B0604020202020204" pitchFamily="34" charset="0"/>
            </a:rPr>
            <a:t>А</a:t>
          </a:r>
          <a:r>
            <a:rPr lang="en-US" sz="1400" i="1" kern="1200">
              <a:latin typeface="Arial" panose="020B0604020202020204" pitchFamily="34" charset="0"/>
              <a:cs typeface="Arial" panose="020B0604020202020204" pitchFamily="34" charset="0"/>
            </a:rPr>
            <a:t>/</a:t>
          </a:r>
          <a:r>
            <a:rPr lang="ru-RU" sz="1400" i="1" kern="1200">
              <a:latin typeface="Arial" panose="020B0604020202020204" pitchFamily="34" charset="0"/>
              <a:cs typeface="Arial" panose="020B0604020202020204" pitchFamily="34" charset="0"/>
            </a:rPr>
            <a:t>но </a:t>
          </a:r>
          <a:r>
            <a:rPr lang="ru-RU" sz="1400" kern="1200">
              <a:latin typeface="Arial" panose="020B0604020202020204" pitchFamily="34" charset="0"/>
              <a:cs typeface="Arial" panose="020B0604020202020204" pitchFamily="34" charset="0"/>
            </a:rPr>
            <a:t>(</a:t>
          </a:r>
          <a:r>
            <a:rPr lang="en-US" sz="1400" kern="1200">
              <a:latin typeface="Arial" panose="020B0604020202020204" pitchFamily="34" charset="0"/>
              <a:cs typeface="Arial" panose="020B0604020202020204" pitchFamily="34" charset="0"/>
            </a:rPr>
            <a:t>beginning of the sentence)</a:t>
          </a:r>
          <a:endParaRPr lang="ru-RU" sz="1400" kern="1200">
            <a:latin typeface="Arial" panose="020B0604020202020204" pitchFamily="34" charset="0"/>
            <a:cs typeface="Arial" panose="020B0604020202020204" pitchFamily="34" charset="0"/>
          </a:endParaRPr>
        </a:p>
      </dsp:txBody>
      <dsp:txXfrm>
        <a:off x="27968" y="197120"/>
        <a:ext cx="1457455" cy="872583"/>
      </dsp:txXfrm>
    </dsp:sp>
    <dsp:sp modelId="{482ACF46-7E10-4361-B035-633E63440BCE}">
      <dsp:nvSpPr>
        <dsp:cNvPr id="0" name=""/>
        <dsp:cNvSpPr/>
      </dsp:nvSpPr>
      <dsp:spPr>
        <a:xfrm rot="21568328">
          <a:off x="1651094" y="452296"/>
          <a:ext cx="293695" cy="3430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1651096" y="521311"/>
        <a:ext cx="205587" cy="205826"/>
      </dsp:txXfrm>
    </dsp:sp>
    <dsp:sp modelId="{629A1F64-83C0-4402-AB7D-9C70EA3242E3}">
      <dsp:nvSpPr>
        <dsp:cNvPr id="0" name=""/>
        <dsp:cNvSpPr/>
      </dsp:nvSpPr>
      <dsp:spPr>
        <a:xfrm>
          <a:off x="2066690" y="171451"/>
          <a:ext cx="1514709" cy="885827"/>
        </a:xfrm>
        <a:prstGeom prst="roundRect">
          <a:avLst>
            <a:gd name="adj" fmla="val 10000"/>
          </a:avLst>
        </a:prstGeom>
        <a:solidFill>
          <a:schemeClr val="lt1">
            <a:hueOff val="0"/>
            <a:satOff val="0"/>
            <a:lumOff val="0"/>
            <a:alphaOff val="0"/>
          </a:schemeClr>
        </a:solidFill>
        <a:ln w="698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Arial" panose="020B0604020202020204" pitchFamily="34" charset="0"/>
              <a:cs typeface="Arial" panose="020B0604020202020204" pitchFamily="34" charset="0"/>
            </a:rPr>
            <a:t>Any SE</a:t>
          </a:r>
          <a:endParaRPr lang="ru-RU" sz="1400" b="1" kern="1200">
            <a:latin typeface="Arial" panose="020B0604020202020204" pitchFamily="34" charset="0"/>
            <a:cs typeface="Arial" panose="020B0604020202020204" pitchFamily="34" charset="0"/>
          </a:endParaRPr>
        </a:p>
      </dsp:txBody>
      <dsp:txXfrm>
        <a:off x="2092635" y="197396"/>
        <a:ext cx="1462819" cy="8339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D1DF5-B3D5-4F16-9B28-647868001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108</Pages>
  <Words>21988</Words>
  <Characters>125335</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Ефимова Ксения Р.</dc:creator>
  <cp:lastModifiedBy>Ефимова Ксения Р.</cp:lastModifiedBy>
  <cp:revision>10</cp:revision>
  <dcterms:created xsi:type="dcterms:W3CDTF">2017-05-12T16:38:00Z</dcterms:created>
  <dcterms:modified xsi:type="dcterms:W3CDTF">2017-05-16T15:46:00Z</dcterms:modified>
</cp:coreProperties>
</file>