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SUMMARY</w:t>
      </w:r>
    </w:p>
    <w:p w:rsid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of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the master’s thesis by Marina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Eroma</w:t>
      </w:r>
      <w:proofErr w:type="spellEnd"/>
    </w:p>
    <w:p w:rsid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THEATRE FESTIVALS FOR RESEARCH AND DESIGN PURPOSES: PEDAGOGICAL ASPECT</w:t>
      </w:r>
    </w:p>
    <w:p w:rsidR="004F26B9" w:rsidRPr="00FF35FB" w:rsidRDefault="004F26B9" w:rsidP="00FF35FB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6B9" w:rsidRPr="00FF35FB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St.Petersburg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State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University</w:t>
      </w:r>
    </w:p>
    <w:p w:rsidR="004F26B9" w:rsidRP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Faculty of Philology</w:t>
      </w:r>
    </w:p>
    <w:p w:rsidR="004F26B9" w:rsidRPr="004F26B9" w:rsidRDefault="004F26B9" w:rsidP="004F26B9">
      <w:pPr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F26B9" w:rsidRDefault="004F26B9" w:rsidP="004F26B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4F26B9" w:rsidRPr="004F26B9" w:rsidRDefault="004F26B9" w:rsidP="004F26B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present thesis focuses on the festival movement (Lat.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festivus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festival) 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which is now on the increase.</w:t>
      </w:r>
      <w:r w:rsidRPr="00B036F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26B9" w:rsidRDefault="004F26B9" w:rsidP="004F26B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study presents a wide panorama of the festival in historical, educational and esthetic aspects. </w:t>
      </w:r>
    </w:p>
    <w:p w:rsidR="004F26B9" w:rsidRPr="004F26B9" w:rsidRDefault="004F26B9" w:rsidP="004F26B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festival is treated as an example of interaction between different theatre structures as well as an effective means of communication between professionals </w:t>
      </w:r>
      <w:r>
        <w:rPr>
          <w:rFonts w:ascii="Times New Roman" w:hAnsi="Times New Roman"/>
          <w:sz w:val="28"/>
          <w:szCs w:val="28"/>
        </w:rPr>
        <w:t>а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the audience, which is important from the pedagogical point of view.</w:t>
      </w:r>
    </w:p>
    <w:p w:rsidR="004F26B9" w:rsidRPr="00E17481" w:rsidRDefault="004F26B9" w:rsidP="004F26B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</w:pPr>
      <w:r w:rsidRPr="00E17481">
        <w:rPr>
          <w:rFonts w:ascii="Times New Roman" w:hAnsi="Times New Roman"/>
          <w:sz w:val="28"/>
          <w:szCs w:val="28"/>
          <w:lang w:val="en-US"/>
        </w:rPr>
        <w:t xml:space="preserve">The present thesis is based on the author’s </w:t>
      </w:r>
      <w:r w:rsidRPr="00E1748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interviews with a number 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of prominent theatre figures concerning the issues and prospects of modern theatre festival movement.</w:t>
      </w:r>
    </w:p>
    <w:p w:rsidR="004F26B9" w:rsidRDefault="004F26B9" w:rsidP="004F26B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emphasis is laid on children’s and teenagers’ festivals that encourage the students and teachers to take part in theatre festivals, including discussions.</w:t>
      </w:r>
    </w:p>
    <w:p w:rsidR="004F26B9" w:rsidRDefault="004F26B9" w:rsidP="004F26B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research makes it possible to draw conclusions about the importance of interaction and cooperation between theatre festivals and system of education.</w:t>
      </w:r>
    </w:p>
    <w:p w:rsidR="004F26B9" w:rsidRPr="004F26B9" w:rsidRDefault="004F26B9" w:rsidP="004F26B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study also presents the project of the documentary theatre festival “The Time Code” to be held in St. Petersburg for the first time.  </w:t>
      </w:r>
      <w:r w:rsidRPr="004F26B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26B9" w:rsidRPr="00600AA3" w:rsidRDefault="004F26B9" w:rsidP="004F26B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00AA3"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Documentary theatre is a vital genre in great demand with the public; it stimulates the individual’s creative abilities.</w:t>
      </w:r>
    </w:p>
    <w:p w:rsidR="004F26B9" w:rsidRPr="00A3287A" w:rsidRDefault="004F26B9" w:rsidP="004F26B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A328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The present </w:t>
      </w:r>
      <w:proofErr w:type="gramStart"/>
      <w:r w:rsidRPr="00A328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research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proves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the festival as an artistic phenomenon to be capable of forming and developing the spectators’ (primarily young people) steady interest in dramatic art as a factor of self-knowledge and self-improvement.</w:t>
      </w:r>
    </w:p>
    <w:p w:rsidR="004F26B9" w:rsidRPr="00A3287A" w:rsidRDefault="004F26B9" w:rsidP="004F26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sectPr w:rsidR="004F26B9" w:rsidRPr="00A3287A" w:rsidSect="00C06C0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B9"/>
    <w:rsid w:val="00005A48"/>
    <w:rsid w:val="004F26B9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Машенька</cp:lastModifiedBy>
  <cp:revision>2</cp:revision>
  <dcterms:created xsi:type="dcterms:W3CDTF">2017-05-29T17:06:00Z</dcterms:created>
  <dcterms:modified xsi:type="dcterms:W3CDTF">2017-05-29T17:06:00Z</dcterms:modified>
</cp:coreProperties>
</file>