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CDB" w:rsidRDefault="00823CDB" w:rsidP="00717EC2">
      <w:pPr>
        <w:pStyle w:val="1"/>
      </w:pPr>
    </w:p>
    <w:p w:rsidR="00823CDB" w:rsidRPr="005C0120" w:rsidRDefault="00823CDB" w:rsidP="00823CDB">
      <w:pPr>
        <w:widowControl w:val="0"/>
        <w:autoSpaceDE w:val="0"/>
        <w:autoSpaceDN w:val="0"/>
        <w:adjustRightInd w:val="0"/>
        <w:jc w:val="center"/>
        <w:rPr>
          <w:b/>
          <w:bCs/>
          <w:caps/>
          <w:color w:val="000000"/>
          <w:sz w:val="24"/>
        </w:rPr>
      </w:pPr>
      <w:r>
        <w:rPr>
          <w:b/>
          <w:bCs/>
          <w:color w:val="000000"/>
          <w:szCs w:val="20"/>
        </w:rPr>
        <w:t>Санкт-П</w:t>
      </w:r>
      <w:r w:rsidRPr="004F1C77">
        <w:rPr>
          <w:b/>
          <w:bCs/>
          <w:color w:val="000000"/>
          <w:szCs w:val="20"/>
        </w:rPr>
        <w:t>етербургский государственный университет</w:t>
      </w:r>
    </w:p>
    <w:p w:rsidR="00823CDB" w:rsidRDefault="00823CDB" w:rsidP="00823CDB">
      <w:pPr>
        <w:jc w:val="left"/>
        <w:rPr>
          <w:b/>
          <w:bCs/>
          <w:color w:val="000000"/>
          <w:sz w:val="24"/>
        </w:rPr>
      </w:pPr>
    </w:p>
    <w:p w:rsidR="00823CDB" w:rsidRDefault="00823CDB" w:rsidP="00823CDB">
      <w:pPr>
        <w:jc w:val="left"/>
        <w:rPr>
          <w:b/>
          <w:bCs/>
          <w:color w:val="000000"/>
          <w:sz w:val="24"/>
        </w:rPr>
      </w:pPr>
    </w:p>
    <w:p w:rsidR="00823CDB" w:rsidRDefault="00823CDB" w:rsidP="00823CDB">
      <w:pPr>
        <w:jc w:val="left"/>
        <w:rPr>
          <w:b/>
          <w:bCs/>
          <w:color w:val="000000"/>
          <w:sz w:val="24"/>
        </w:rPr>
      </w:pPr>
    </w:p>
    <w:p w:rsidR="00823CDB" w:rsidRDefault="00823CDB" w:rsidP="00823CDB">
      <w:pPr>
        <w:jc w:val="left"/>
        <w:rPr>
          <w:b/>
          <w:bCs/>
          <w:color w:val="000000"/>
          <w:sz w:val="24"/>
        </w:rPr>
      </w:pPr>
    </w:p>
    <w:p w:rsidR="00823CDB" w:rsidRDefault="00823CDB" w:rsidP="00823CDB">
      <w:pPr>
        <w:jc w:val="left"/>
        <w:rPr>
          <w:b/>
          <w:bCs/>
          <w:color w:val="000000"/>
          <w:sz w:val="24"/>
        </w:rPr>
      </w:pPr>
    </w:p>
    <w:p w:rsidR="00823CDB" w:rsidRDefault="00823CDB" w:rsidP="00823CDB">
      <w:pPr>
        <w:jc w:val="left"/>
        <w:rPr>
          <w:b/>
          <w:bCs/>
          <w:color w:val="000000"/>
          <w:sz w:val="24"/>
        </w:rPr>
      </w:pPr>
    </w:p>
    <w:p w:rsidR="00823CDB" w:rsidRPr="005C0120" w:rsidRDefault="00823CDB" w:rsidP="00823CDB">
      <w:pPr>
        <w:spacing w:before="120" w:after="120"/>
        <w:jc w:val="center"/>
        <w:rPr>
          <w:sz w:val="22"/>
        </w:rPr>
      </w:pPr>
      <w:r w:rsidRPr="005C0120">
        <w:rPr>
          <w:sz w:val="22"/>
        </w:rPr>
        <w:t>Выпускная квалификационная работа на тему:</w:t>
      </w:r>
    </w:p>
    <w:p w:rsidR="00823CDB" w:rsidRPr="00B73937" w:rsidRDefault="00823CDB" w:rsidP="00823CDB">
      <w:pPr>
        <w:jc w:val="center"/>
        <w:rPr>
          <w:b/>
          <w:i/>
          <w:sz w:val="22"/>
        </w:rPr>
      </w:pPr>
      <w:r>
        <w:rPr>
          <w:b/>
          <w:i/>
          <w:sz w:val="22"/>
        </w:rPr>
        <w:t>СОЦИАЛЬНО-ПСИХОЛОГИЧЕСКИЕ ФАКТОРЫ ПОВЕДЕНИЯ ВОДИТЕЛЕЙ НА ДОРОГЕ</w:t>
      </w:r>
    </w:p>
    <w:p w:rsidR="00823CDB" w:rsidRDefault="00823CDB" w:rsidP="00823CDB">
      <w:pPr>
        <w:spacing w:before="120" w:after="120"/>
        <w:jc w:val="center"/>
        <w:rPr>
          <w:sz w:val="22"/>
        </w:rPr>
      </w:pPr>
      <w:r>
        <w:rPr>
          <w:sz w:val="22"/>
        </w:rPr>
        <w:t xml:space="preserve">по направлению подготовки </w:t>
      </w:r>
      <w:r w:rsidRPr="005C0120">
        <w:rPr>
          <w:sz w:val="22"/>
        </w:rPr>
        <w:t>3</w:t>
      </w:r>
      <w:r>
        <w:rPr>
          <w:sz w:val="22"/>
        </w:rPr>
        <w:t>7.04.01</w:t>
      </w:r>
      <w:r w:rsidRPr="005C0120">
        <w:rPr>
          <w:sz w:val="22"/>
        </w:rPr>
        <w:t xml:space="preserve"> – Психология</w:t>
      </w:r>
    </w:p>
    <w:p w:rsidR="00823CDB" w:rsidRPr="005C0120" w:rsidRDefault="00823CDB" w:rsidP="00823CDB">
      <w:pPr>
        <w:spacing w:before="120" w:after="120"/>
        <w:jc w:val="center"/>
        <w:rPr>
          <w:sz w:val="22"/>
        </w:rPr>
      </w:pPr>
      <w:r>
        <w:rPr>
          <w:sz w:val="22"/>
        </w:rPr>
        <w:t>основная образовательная программа «Социальная психология и политическая психология»</w:t>
      </w:r>
    </w:p>
    <w:p w:rsidR="00823CDB" w:rsidRPr="005C0120" w:rsidRDefault="00823CDB" w:rsidP="00823CDB">
      <w:pPr>
        <w:jc w:val="left"/>
        <w:rPr>
          <w:sz w:val="22"/>
        </w:rPr>
      </w:pPr>
    </w:p>
    <w:p w:rsidR="00823CDB" w:rsidRPr="005C0120" w:rsidRDefault="00823CDB" w:rsidP="00823CDB">
      <w:pPr>
        <w:spacing w:line="276" w:lineRule="auto"/>
        <w:jc w:val="left"/>
        <w:rPr>
          <w:sz w:val="22"/>
        </w:rPr>
      </w:pPr>
    </w:p>
    <w:p w:rsidR="00823CDB" w:rsidRDefault="00823CDB" w:rsidP="00823CDB">
      <w:pPr>
        <w:jc w:val="right"/>
        <w:rPr>
          <w:sz w:val="22"/>
        </w:rPr>
      </w:pPr>
    </w:p>
    <w:p w:rsidR="00823CDB" w:rsidRPr="005C0120" w:rsidRDefault="00823CDB" w:rsidP="00823CDB">
      <w:pPr>
        <w:jc w:val="right"/>
        <w:rPr>
          <w:sz w:val="22"/>
        </w:rPr>
      </w:pPr>
    </w:p>
    <w:p w:rsidR="00823CDB" w:rsidRPr="005C0120" w:rsidRDefault="00823CDB" w:rsidP="00823CDB">
      <w:pPr>
        <w:jc w:val="right"/>
        <w:rPr>
          <w:sz w:val="22"/>
        </w:rPr>
        <w:sectPr w:rsidR="00823CDB" w:rsidRPr="005C0120" w:rsidSect="00F61F5E">
          <w:pgSz w:w="11906" w:h="16838"/>
          <w:pgMar w:top="1134" w:right="567" w:bottom="1134" w:left="1701" w:header="709" w:footer="709" w:gutter="0"/>
          <w:pgNumType w:start="1"/>
          <w:cols w:space="708"/>
          <w:docGrid w:linePitch="360"/>
        </w:sectPr>
      </w:pPr>
    </w:p>
    <w:p w:rsidR="00443924" w:rsidRDefault="00443924" w:rsidP="00823CDB">
      <w:pPr>
        <w:jc w:val="left"/>
        <w:rPr>
          <w:sz w:val="22"/>
        </w:rPr>
      </w:pPr>
    </w:p>
    <w:p w:rsidR="00823CDB" w:rsidRDefault="00823CDB" w:rsidP="00823CDB">
      <w:pPr>
        <w:jc w:val="left"/>
        <w:rPr>
          <w:sz w:val="22"/>
        </w:rPr>
      </w:pPr>
    </w:p>
    <w:p w:rsidR="00823CDB" w:rsidRDefault="00823CDB" w:rsidP="00823CDB">
      <w:pPr>
        <w:jc w:val="left"/>
        <w:rPr>
          <w:sz w:val="22"/>
        </w:rPr>
      </w:pPr>
    </w:p>
    <w:p w:rsidR="00823CDB" w:rsidRDefault="00823CDB" w:rsidP="00823CDB">
      <w:pPr>
        <w:jc w:val="left"/>
        <w:rPr>
          <w:sz w:val="22"/>
        </w:rPr>
      </w:pPr>
    </w:p>
    <w:p w:rsidR="00823CDB" w:rsidRDefault="00823CDB" w:rsidP="00823CDB">
      <w:pPr>
        <w:jc w:val="left"/>
        <w:rPr>
          <w:sz w:val="22"/>
        </w:rPr>
      </w:pPr>
    </w:p>
    <w:p w:rsidR="00823CDB" w:rsidRDefault="00823CDB" w:rsidP="00823CDB">
      <w:pPr>
        <w:jc w:val="left"/>
        <w:rPr>
          <w:sz w:val="22"/>
        </w:rPr>
      </w:pPr>
    </w:p>
    <w:p w:rsidR="00823CDB" w:rsidRDefault="00823CDB" w:rsidP="00823CDB">
      <w:pPr>
        <w:jc w:val="left"/>
        <w:rPr>
          <w:sz w:val="22"/>
        </w:rPr>
      </w:pPr>
    </w:p>
    <w:p w:rsidR="00823CDB" w:rsidRPr="005C0120" w:rsidRDefault="00823CDB" w:rsidP="00823CDB">
      <w:pPr>
        <w:jc w:val="left"/>
        <w:rPr>
          <w:sz w:val="22"/>
        </w:rPr>
      </w:pPr>
      <w:r>
        <w:rPr>
          <w:sz w:val="22"/>
        </w:rPr>
        <w:t>Р</w:t>
      </w:r>
      <w:r w:rsidRPr="005C0120">
        <w:rPr>
          <w:sz w:val="22"/>
        </w:rPr>
        <w:t>ецензент:</w:t>
      </w:r>
    </w:p>
    <w:p w:rsidR="00823CDB" w:rsidRPr="00912780" w:rsidRDefault="00823CDB" w:rsidP="00823CDB">
      <w:pPr>
        <w:jc w:val="left"/>
        <w:rPr>
          <w:sz w:val="24"/>
        </w:rPr>
      </w:pPr>
      <w:r>
        <w:rPr>
          <w:sz w:val="24"/>
        </w:rPr>
        <w:t xml:space="preserve">к. </w:t>
      </w:r>
      <w:proofErr w:type="spellStart"/>
      <w:r>
        <w:rPr>
          <w:sz w:val="24"/>
        </w:rPr>
        <w:t>пс</w:t>
      </w:r>
      <w:proofErr w:type="spellEnd"/>
      <w:r>
        <w:rPr>
          <w:sz w:val="24"/>
        </w:rPr>
        <w:t>.</w:t>
      </w:r>
      <w:r w:rsidRPr="00912780">
        <w:rPr>
          <w:sz w:val="24"/>
        </w:rPr>
        <w:t xml:space="preserve">, доцент </w:t>
      </w:r>
    </w:p>
    <w:p w:rsidR="00823CDB" w:rsidRPr="00912780" w:rsidRDefault="00823CDB" w:rsidP="00823CDB">
      <w:pPr>
        <w:jc w:val="left"/>
        <w:rPr>
          <w:sz w:val="24"/>
        </w:rPr>
      </w:pPr>
      <w:r>
        <w:rPr>
          <w:sz w:val="24"/>
        </w:rPr>
        <w:t>Оленникова Марина Васильевна</w:t>
      </w:r>
    </w:p>
    <w:p w:rsidR="00823CDB" w:rsidRDefault="00823CDB" w:rsidP="00823CDB">
      <w:pPr>
        <w:jc w:val="left"/>
        <w:rPr>
          <w:sz w:val="22"/>
        </w:rPr>
      </w:pPr>
    </w:p>
    <w:p w:rsidR="00823CDB" w:rsidRDefault="00823CDB" w:rsidP="00823CDB">
      <w:pPr>
        <w:jc w:val="right"/>
        <w:rPr>
          <w:sz w:val="22"/>
        </w:rPr>
      </w:pPr>
      <w:r>
        <w:rPr>
          <w:sz w:val="22"/>
        </w:rPr>
        <w:br w:type="column"/>
      </w:r>
      <w:r>
        <w:rPr>
          <w:sz w:val="22"/>
        </w:rPr>
        <w:lastRenderedPageBreak/>
        <w:t>Выполнил:</w:t>
      </w:r>
    </w:p>
    <w:p w:rsidR="00823CDB" w:rsidRDefault="00823CDB" w:rsidP="00823CDB">
      <w:pPr>
        <w:jc w:val="right"/>
        <w:rPr>
          <w:sz w:val="22"/>
        </w:rPr>
      </w:pPr>
      <w:r>
        <w:rPr>
          <w:sz w:val="22"/>
        </w:rPr>
        <w:t>С</w:t>
      </w:r>
      <w:r w:rsidRPr="005C0120">
        <w:rPr>
          <w:sz w:val="22"/>
        </w:rPr>
        <w:t>тудент</w:t>
      </w:r>
      <w:r>
        <w:rPr>
          <w:sz w:val="22"/>
        </w:rPr>
        <w:t xml:space="preserve"> 2 курса</w:t>
      </w:r>
    </w:p>
    <w:p w:rsidR="00823CDB" w:rsidRDefault="00823CDB" w:rsidP="00823CDB">
      <w:pPr>
        <w:jc w:val="right"/>
        <w:rPr>
          <w:sz w:val="22"/>
        </w:rPr>
      </w:pPr>
      <w:r>
        <w:rPr>
          <w:sz w:val="22"/>
        </w:rPr>
        <w:t>Дневная форма обучения</w:t>
      </w:r>
    </w:p>
    <w:p w:rsidR="00823CDB" w:rsidRPr="005C0120" w:rsidRDefault="00823CDB" w:rsidP="00823CDB">
      <w:pPr>
        <w:jc w:val="right"/>
        <w:rPr>
          <w:sz w:val="22"/>
        </w:rPr>
      </w:pPr>
      <w:proofErr w:type="spellStart"/>
      <w:r>
        <w:rPr>
          <w:sz w:val="22"/>
        </w:rPr>
        <w:t>Боровская</w:t>
      </w:r>
      <w:proofErr w:type="spellEnd"/>
      <w:r>
        <w:rPr>
          <w:sz w:val="22"/>
        </w:rPr>
        <w:t xml:space="preserve"> </w:t>
      </w:r>
      <w:proofErr w:type="spellStart"/>
      <w:r>
        <w:rPr>
          <w:sz w:val="22"/>
        </w:rPr>
        <w:t>Инга</w:t>
      </w:r>
      <w:proofErr w:type="spellEnd"/>
      <w:r>
        <w:rPr>
          <w:sz w:val="22"/>
        </w:rPr>
        <w:t xml:space="preserve"> Владимировна</w:t>
      </w:r>
    </w:p>
    <w:p w:rsidR="00823CDB" w:rsidRPr="005C0120" w:rsidRDefault="00823CDB" w:rsidP="00823CDB">
      <w:pPr>
        <w:jc w:val="right"/>
        <w:rPr>
          <w:sz w:val="22"/>
        </w:rPr>
      </w:pPr>
      <w:r w:rsidRPr="005C0120">
        <w:rPr>
          <w:sz w:val="22"/>
        </w:rPr>
        <w:t>___________</w:t>
      </w:r>
      <w:r>
        <w:rPr>
          <w:sz w:val="22"/>
        </w:rPr>
        <w:t>__________</w:t>
      </w:r>
      <w:r w:rsidRPr="005C0120">
        <w:rPr>
          <w:sz w:val="22"/>
        </w:rPr>
        <w:t>(подпись)</w:t>
      </w:r>
    </w:p>
    <w:p w:rsidR="00823CDB" w:rsidRDefault="00823CDB" w:rsidP="00823CDB">
      <w:pPr>
        <w:jc w:val="right"/>
        <w:rPr>
          <w:sz w:val="22"/>
        </w:rPr>
      </w:pPr>
    </w:p>
    <w:p w:rsidR="00823CDB" w:rsidRPr="005C0120" w:rsidRDefault="00823CDB" w:rsidP="00823CDB">
      <w:pPr>
        <w:jc w:val="right"/>
        <w:rPr>
          <w:sz w:val="22"/>
        </w:rPr>
      </w:pPr>
    </w:p>
    <w:p w:rsidR="00823CDB" w:rsidRPr="005C0120" w:rsidRDefault="00823CDB" w:rsidP="00823CDB">
      <w:pPr>
        <w:jc w:val="right"/>
        <w:rPr>
          <w:sz w:val="22"/>
        </w:rPr>
      </w:pPr>
      <w:r w:rsidRPr="005C0120">
        <w:rPr>
          <w:sz w:val="22"/>
        </w:rPr>
        <w:t>Научный руководитель:</w:t>
      </w:r>
    </w:p>
    <w:p w:rsidR="00823CDB" w:rsidRPr="005C0120" w:rsidRDefault="00823CDB" w:rsidP="00823CDB">
      <w:pPr>
        <w:jc w:val="right"/>
        <w:rPr>
          <w:sz w:val="22"/>
        </w:rPr>
      </w:pPr>
      <w:r w:rsidRPr="005C0120">
        <w:rPr>
          <w:sz w:val="22"/>
        </w:rPr>
        <w:t xml:space="preserve">д. </w:t>
      </w:r>
      <w:proofErr w:type="spellStart"/>
      <w:r w:rsidRPr="005C0120">
        <w:rPr>
          <w:sz w:val="22"/>
        </w:rPr>
        <w:t>пс.н</w:t>
      </w:r>
      <w:proofErr w:type="spellEnd"/>
      <w:r w:rsidRPr="005C0120">
        <w:rPr>
          <w:sz w:val="22"/>
        </w:rPr>
        <w:t xml:space="preserve">., </w:t>
      </w:r>
      <w:r>
        <w:rPr>
          <w:sz w:val="22"/>
        </w:rPr>
        <w:t>доцент</w:t>
      </w:r>
    </w:p>
    <w:p w:rsidR="00823CDB" w:rsidRPr="005C0120" w:rsidRDefault="00823CDB" w:rsidP="00823CDB">
      <w:pPr>
        <w:jc w:val="right"/>
        <w:rPr>
          <w:sz w:val="22"/>
        </w:rPr>
      </w:pPr>
      <w:r>
        <w:rPr>
          <w:sz w:val="22"/>
        </w:rPr>
        <w:t>Сидоренко Елена Васильевна</w:t>
      </w:r>
    </w:p>
    <w:p w:rsidR="00823CDB" w:rsidRDefault="00823CDB" w:rsidP="00823CDB">
      <w:pPr>
        <w:rPr>
          <w:sz w:val="22"/>
        </w:rPr>
        <w:sectPr w:rsidR="00823CDB" w:rsidSect="0087449C">
          <w:type w:val="continuous"/>
          <w:pgSz w:w="11906" w:h="16838"/>
          <w:pgMar w:top="1134" w:right="567" w:bottom="1134" w:left="1701" w:header="709" w:footer="709" w:gutter="0"/>
          <w:cols w:num="2" w:space="708"/>
          <w:docGrid w:linePitch="360"/>
        </w:sectPr>
      </w:pPr>
    </w:p>
    <w:p w:rsidR="00823CDB" w:rsidRDefault="00823CDB" w:rsidP="00823CDB">
      <w:pPr>
        <w:rPr>
          <w:sz w:val="22"/>
        </w:rPr>
      </w:pPr>
    </w:p>
    <w:p w:rsidR="00823CDB" w:rsidRDefault="00823CDB" w:rsidP="00823CDB">
      <w:pPr>
        <w:rPr>
          <w:sz w:val="22"/>
        </w:rPr>
      </w:pPr>
    </w:p>
    <w:p w:rsidR="00823CDB" w:rsidRDefault="00823CDB" w:rsidP="00823CDB">
      <w:pPr>
        <w:tabs>
          <w:tab w:val="left" w:pos="3450"/>
        </w:tabs>
        <w:spacing w:line="276" w:lineRule="auto"/>
        <w:jc w:val="center"/>
        <w:rPr>
          <w:sz w:val="22"/>
        </w:rPr>
        <w:sectPr w:rsidR="00823CDB" w:rsidSect="0087449C">
          <w:type w:val="continuous"/>
          <w:pgSz w:w="11906" w:h="16838"/>
          <w:pgMar w:top="1134" w:right="567" w:bottom="1134" w:left="1701" w:header="709" w:footer="709" w:gutter="0"/>
          <w:cols w:num="2" w:space="708"/>
          <w:docGrid w:linePitch="360"/>
        </w:sect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Default="00823CDB" w:rsidP="00823CDB">
      <w:pPr>
        <w:tabs>
          <w:tab w:val="left" w:pos="3450"/>
        </w:tabs>
        <w:spacing w:line="276" w:lineRule="auto"/>
        <w:jc w:val="center"/>
        <w:rPr>
          <w:sz w:val="22"/>
        </w:rPr>
      </w:pPr>
    </w:p>
    <w:p w:rsidR="00823CDB" w:rsidRPr="005C0120" w:rsidRDefault="00823CDB" w:rsidP="00823CDB">
      <w:pPr>
        <w:tabs>
          <w:tab w:val="left" w:pos="3450"/>
        </w:tabs>
        <w:spacing w:line="276" w:lineRule="auto"/>
        <w:jc w:val="center"/>
        <w:rPr>
          <w:sz w:val="22"/>
        </w:rPr>
      </w:pPr>
      <w:r w:rsidRPr="005C0120">
        <w:rPr>
          <w:sz w:val="22"/>
        </w:rPr>
        <w:t>Санкт-Петербург,</w:t>
      </w:r>
    </w:p>
    <w:p w:rsidR="00823CDB" w:rsidRDefault="00823CDB" w:rsidP="00443924">
      <w:pPr>
        <w:jc w:val="center"/>
        <w:rPr>
          <w:sz w:val="22"/>
        </w:rPr>
        <w:sectPr w:rsidR="00823CDB" w:rsidSect="0087449C">
          <w:type w:val="continuous"/>
          <w:pgSz w:w="11906" w:h="16838"/>
          <w:pgMar w:top="1134" w:right="567" w:bottom="1134" w:left="1701" w:header="709" w:footer="709" w:gutter="0"/>
          <w:cols w:space="708"/>
          <w:docGrid w:linePitch="360"/>
        </w:sectPr>
      </w:pPr>
      <w:r w:rsidRPr="005C0120">
        <w:rPr>
          <w:sz w:val="22"/>
        </w:rPr>
        <w:t>201</w:t>
      </w:r>
      <w:r>
        <w:rPr>
          <w:sz w:val="22"/>
        </w:rPr>
        <w:t>7</w:t>
      </w:r>
    </w:p>
    <w:p w:rsidR="00823CDB" w:rsidRPr="00823CDB" w:rsidRDefault="00823CDB" w:rsidP="00443924">
      <w:pPr>
        <w:ind w:firstLine="0"/>
      </w:pPr>
    </w:p>
    <w:p w:rsidR="008F0A11" w:rsidRPr="00717EC2" w:rsidRDefault="008F0A11" w:rsidP="00717EC2">
      <w:pPr>
        <w:pStyle w:val="1"/>
      </w:pPr>
      <w:r w:rsidRPr="00717EC2">
        <w:t>АННОТАЦИЯ</w:t>
      </w:r>
    </w:p>
    <w:p w:rsidR="00717EC2" w:rsidRDefault="008F0A11" w:rsidP="00717EC2">
      <w:pPr>
        <w:tabs>
          <w:tab w:val="left" w:pos="1134"/>
        </w:tabs>
        <w:spacing w:line="360" w:lineRule="auto"/>
        <w:ind w:firstLine="709"/>
        <w:rPr>
          <w:szCs w:val="28"/>
        </w:rPr>
      </w:pPr>
      <w:r w:rsidRPr="009F2C5E">
        <w:rPr>
          <w:szCs w:val="28"/>
        </w:rPr>
        <w:t>Проведено исследование социально</w:t>
      </w:r>
      <w:r w:rsidR="00717EC2">
        <w:rPr>
          <w:szCs w:val="28"/>
        </w:rPr>
        <w:t>-</w:t>
      </w:r>
      <w:r w:rsidRPr="009F2C5E">
        <w:rPr>
          <w:szCs w:val="28"/>
        </w:rPr>
        <w:t xml:space="preserve">психологических факторов поведения водителей на дороге. Выборку составили 76 жителей Санкт-Петербурга, являющиеся водителями автомобилей, из них 45 мужчин и 31 женщина, с разным стажем вождения.  В работе изучались стилевые характеристики поведения водителей и их связь различными социально-психологическими факторами. Измерялись: стилевые характеристики вождения (эксперимент, опросник «Стиль вождения» Лобановой Ю.И., </w:t>
      </w:r>
      <w:r w:rsidRPr="009F2C5E">
        <w:rPr>
          <w:rFonts w:eastAsia="Calibri"/>
          <w:szCs w:val="28"/>
        </w:rPr>
        <w:t>метод самооценки и постановки индивидуальных целей в совершенствовании своего стиля вождения «Автомобиль» Е.В. Сидоренко</w:t>
      </w:r>
      <w:r w:rsidRPr="009F2C5E">
        <w:rPr>
          <w:szCs w:val="28"/>
        </w:rPr>
        <w:t>), ценности личности (</w:t>
      </w:r>
      <w:r w:rsidRPr="009F2C5E">
        <w:rPr>
          <w:rFonts w:eastAsia="Calibri"/>
          <w:szCs w:val="28"/>
        </w:rPr>
        <w:t xml:space="preserve">Ценностный </w:t>
      </w:r>
      <w:proofErr w:type="spellStart"/>
      <w:r w:rsidRPr="009F2C5E">
        <w:rPr>
          <w:rFonts w:eastAsia="Calibri"/>
          <w:szCs w:val="28"/>
        </w:rPr>
        <w:t>опросник</w:t>
      </w:r>
      <w:proofErr w:type="spellEnd"/>
      <w:r w:rsidRPr="009F2C5E">
        <w:rPr>
          <w:rFonts w:eastAsia="Calibri"/>
          <w:szCs w:val="28"/>
        </w:rPr>
        <w:t xml:space="preserve"> Ш.Шварца</w:t>
      </w:r>
      <w:r w:rsidRPr="009F2C5E">
        <w:rPr>
          <w:szCs w:val="28"/>
        </w:rPr>
        <w:t>), уровень агрессивности (</w:t>
      </w:r>
      <w:r w:rsidRPr="009F2C5E">
        <w:rPr>
          <w:rFonts w:eastAsia="Calibri"/>
          <w:spacing w:val="-8"/>
          <w:szCs w:val="28"/>
        </w:rPr>
        <w:t xml:space="preserve">Тест руки в адаптации Т.Н. Курбатовой). </w:t>
      </w:r>
      <w:r w:rsidRPr="009F2C5E">
        <w:rPr>
          <w:bCs/>
          <w:szCs w:val="28"/>
        </w:rPr>
        <w:t xml:space="preserve">Обработка данных была осуществлена с помощью </w:t>
      </w:r>
      <w:r w:rsidRPr="009F2C5E">
        <w:rPr>
          <w:szCs w:val="28"/>
        </w:rPr>
        <w:t xml:space="preserve">корреляционного анализа с применением критерия ранговой корреляции </w:t>
      </w:r>
      <w:proofErr w:type="spellStart"/>
      <w:r w:rsidRPr="009F2C5E">
        <w:rPr>
          <w:szCs w:val="28"/>
        </w:rPr>
        <w:t>Спирмена</w:t>
      </w:r>
      <w:proofErr w:type="spellEnd"/>
      <w:r w:rsidRPr="009F2C5E">
        <w:rPr>
          <w:szCs w:val="28"/>
        </w:rPr>
        <w:t xml:space="preserve">,  сравнительного анализа с применением критерия U Манна-Уитни (для независимых выборок), сравнительного анализа с применением критерия </w:t>
      </w:r>
      <w:proofErr w:type="spellStart"/>
      <w:r w:rsidRPr="009F2C5E">
        <w:rPr>
          <w:szCs w:val="28"/>
        </w:rPr>
        <w:t>Вилк</w:t>
      </w:r>
      <w:r w:rsidR="00717EC2">
        <w:rPr>
          <w:szCs w:val="28"/>
        </w:rPr>
        <w:t>оксона</w:t>
      </w:r>
      <w:proofErr w:type="spellEnd"/>
      <w:r w:rsidR="00717EC2">
        <w:rPr>
          <w:szCs w:val="28"/>
        </w:rPr>
        <w:t xml:space="preserve"> (для зависимых выборок).</w:t>
      </w:r>
    </w:p>
    <w:p w:rsidR="008F0A11" w:rsidRPr="009F2C5E" w:rsidRDefault="008F0A11" w:rsidP="00717EC2">
      <w:pPr>
        <w:tabs>
          <w:tab w:val="left" w:pos="1134"/>
        </w:tabs>
        <w:spacing w:line="360" w:lineRule="auto"/>
        <w:ind w:firstLine="709"/>
        <w:rPr>
          <w:szCs w:val="28"/>
          <w:lang w:bidi="en-US"/>
        </w:rPr>
      </w:pPr>
      <w:r w:rsidRPr="009F2C5E">
        <w:rPr>
          <w:bCs/>
          <w:szCs w:val="28"/>
        </w:rPr>
        <w:t xml:space="preserve">Были получены следующие результаты: </w:t>
      </w:r>
      <w:r w:rsidRPr="009F2C5E">
        <w:rPr>
          <w:szCs w:val="28"/>
        </w:rPr>
        <w:t>мужчины значительно более уверенно чувствуют себя при парковке, более вежливы и в большей мере способны планировать свой маршрут и прогнозировать дорожную ситуацию, тогда как женщины больше беспокоятся о безопасном вождении и технической безопасности. Было выявлено, что молодые водители характеризуются гораздо более низким уровнем агрессии</w:t>
      </w:r>
      <w:r w:rsidR="003A3289">
        <w:rPr>
          <w:szCs w:val="28"/>
        </w:rPr>
        <w:t>.</w:t>
      </w:r>
      <w:r w:rsidR="003B42A5">
        <w:rPr>
          <w:szCs w:val="28"/>
        </w:rPr>
        <w:t xml:space="preserve"> </w:t>
      </w:r>
      <w:proofErr w:type="gramStart"/>
      <w:r w:rsidRPr="009F2C5E">
        <w:rPr>
          <w:szCs w:val="28"/>
          <w:lang w:bidi="en-US"/>
        </w:rPr>
        <w:t>С</w:t>
      </w:r>
      <w:proofErr w:type="gramEnd"/>
      <w:r w:rsidRPr="009F2C5E">
        <w:rPr>
          <w:szCs w:val="28"/>
          <w:lang w:bidi="en-US"/>
        </w:rPr>
        <w:t xml:space="preserve"> увеличением возраста и стажа увеличивается забота о безопасности, стремление и способность планировать свои действия, соблюдать дорожный этикет, повышается уверенность при парковке. Жизненные ценности  связаны со стилем вождения</w:t>
      </w:r>
      <w:r w:rsidR="003A3289">
        <w:rPr>
          <w:szCs w:val="28"/>
          <w:lang w:bidi="en-US"/>
        </w:rPr>
        <w:t xml:space="preserve">. </w:t>
      </w:r>
    </w:p>
    <w:p w:rsidR="008F0A11" w:rsidRDefault="008F0A11">
      <w:pPr>
        <w:spacing w:after="200" w:line="276" w:lineRule="auto"/>
        <w:ind w:firstLine="0"/>
        <w:jc w:val="left"/>
        <w:rPr>
          <w:szCs w:val="28"/>
        </w:rPr>
      </w:pPr>
    </w:p>
    <w:p w:rsidR="003B42A5" w:rsidRDefault="003B42A5">
      <w:pPr>
        <w:spacing w:after="200" w:line="276" w:lineRule="auto"/>
        <w:ind w:firstLine="0"/>
        <w:jc w:val="left"/>
        <w:rPr>
          <w:szCs w:val="28"/>
        </w:rPr>
      </w:pPr>
    </w:p>
    <w:p w:rsidR="003B42A5" w:rsidRDefault="003B42A5">
      <w:pPr>
        <w:spacing w:after="200" w:line="276" w:lineRule="auto"/>
        <w:ind w:firstLine="0"/>
        <w:jc w:val="left"/>
        <w:rPr>
          <w:szCs w:val="28"/>
        </w:rPr>
      </w:pPr>
    </w:p>
    <w:p w:rsidR="00B4066E" w:rsidRPr="00B4066E" w:rsidRDefault="00B4066E" w:rsidP="00B4066E">
      <w:pPr>
        <w:spacing w:after="200" w:line="276" w:lineRule="auto"/>
        <w:ind w:firstLine="0"/>
        <w:jc w:val="center"/>
        <w:rPr>
          <w:b/>
        </w:rPr>
      </w:pPr>
      <w:r w:rsidRPr="00B4066E">
        <w:rPr>
          <w:b/>
          <w:lang w:val="en-US"/>
        </w:rPr>
        <w:lastRenderedPageBreak/>
        <w:t>Socio-psychological factors of drivers behavior on the road</w:t>
      </w:r>
    </w:p>
    <w:p w:rsidR="00B4066E" w:rsidRDefault="00B4066E" w:rsidP="00B4066E">
      <w:pPr>
        <w:spacing w:before="120" w:after="120" w:line="360" w:lineRule="auto"/>
        <w:jc w:val="center"/>
        <w:rPr>
          <w:rFonts w:eastAsia="Calibri"/>
          <w:b/>
          <w:szCs w:val="28"/>
          <w:lang w:eastAsia="en-US"/>
        </w:rPr>
      </w:pPr>
      <w:r w:rsidRPr="00B4066E">
        <w:rPr>
          <w:rFonts w:eastAsia="Calibri"/>
          <w:b/>
          <w:szCs w:val="28"/>
          <w:lang w:val="en-US" w:eastAsia="en-US"/>
        </w:rPr>
        <w:t>Abstract</w:t>
      </w:r>
    </w:p>
    <w:p w:rsidR="003B42A5" w:rsidRDefault="003B42A5" w:rsidP="003B42A5">
      <w:pPr>
        <w:spacing w:before="120" w:after="120" w:line="360" w:lineRule="auto"/>
      </w:pPr>
      <w:r w:rsidRPr="003B42A5">
        <w:rPr>
          <w:lang w:val="en-US"/>
        </w:rPr>
        <w:t xml:space="preserve">A study was conducted to examine social-psychological factors of driving </w:t>
      </w:r>
      <w:proofErr w:type="spellStart"/>
      <w:r w:rsidRPr="003B42A5">
        <w:rPr>
          <w:lang w:val="en-US"/>
        </w:rPr>
        <w:t>behaviour</w:t>
      </w:r>
      <w:proofErr w:type="spellEnd"/>
      <w:r w:rsidRPr="003B42A5">
        <w:rPr>
          <w:lang w:val="en-US"/>
        </w:rPr>
        <w:t>. The sample consisted of 76 residents of St. Petersburg, who were actual drivers, 45 men and 31 women, with different driving experience. Driving styles and their connection with various social and psychological factors were studied. Measured: driving style characteristics (experiment, "driving style" questionnaire (</w:t>
      </w:r>
      <w:proofErr w:type="spellStart"/>
      <w:r w:rsidRPr="003B42A5">
        <w:rPr>
          <w:lang w:val="en-US"/>
        </w:rPr>
        <w:t>Lobanova</w:t>
      </w:r>
      <w:proofErr w:type="spellEnd"/>
      <w:r w:rsidRPr="003B42A5">
        <w:rPr>
          <w:lang w:val="en-US"/>
        </w:rPr>
        <w:t xml:space="preserve"> Y.I.), the method of self-evaluation and setting individual goals in improving driving style "Automobile" (E. V. </w:t>
      </w:r>
      <w:proofErr w:type="spellStart"/>
      <w:r w:rsidRPr="003B42A5">
        <w:rPr>
          <w:lang w:val="en-US"/>
        </w:rPr>
        <w:t>Sidorenko</w:t>
      </w:r>
      <w:proofErr w:type="spellEnd"/>
      <w:r w:rsidRPr="003B42A5">
        <w:rPr>
          <w:lang w:val="en-US"/>
        </w:rPr>
        <w:t xml:space="preserve">), personal values ​​(Schwartz Value Questionnaire), Level of aggressiveness (Hand test, adaptation of T. N. </w:t>
      </w:r>
      <w:proofErr w:type="spellStart"/>
      <w:r w:rsidRPr="003B42A5">
        <w:rPr>
          <w:lang w:val="en-US"/>
        </w:rPr>
        <w:t>Kurbatova</w:t>
      </w:r>
      <w:proofErr w:type="spellEnd"/>
      <w:r w:rsidRPr="003B42A5">
        <w:rPr>
          <w:lang w:val="en-US"/>
        </w:rPr>
        <w:t xml:space="preserve">). Data processing was performed using correlation analysis with Spearman rank correlation test, a comparative analysis using the Mann-Whitney U criterion (for independent samples), </w:t>
      </w:r>
      <w:proofErr w:type="gramStart"/>
      <w:r w:rsidRPr="003B42A5">
        <w:rPr>
          <w:lang w:val="en-US"/>
        </w:rPr>
        <w:t>comparative</w:t>
      </w:r>
      <w:proofErr w:type="gramEnd"/>
      <w:r w:rsidRPr="003B42A5">
        <w:rPr>
          <w:lang w:val="en-US"/>
        </w:rPr>
        <w:t xml:space="preserve"> analys</w:t>
      </w:r>
      <w:r>
        <w:rPr>
          <w:lang w:val="en-US"/>
        </w:rPr>
        <w:t xml:space="preserve">is using the </w:t>
      </w:r>
      <w:proofErr w:type="spellStart"/>
      <w:r>
        <w:rPr>
          <w:lang w:val="en-US"/>
        </w:rPr>
        <w:t>Wilcoxon</w:t>
      </w:r>
      <w:proofErr w:type="spellEnd"/>
      <w:r>
        <w:rPr>
          <w:lang w:val="en-US"/>
        </w:rPr>
        <w:t xml:space="preserve"> test (for</w:t>
      </w:r>
      <w:r w:rsidRPr="003B42A5">
        <w:rPr>
          <w:lang w:val="en-US"/>
        </w:rPr>
        <w:t xml:space="preserve"> </w:t>
      </w:r>
      <w:r>
        <w:rPr>
          <w:lang w:val="en-US"/>
        </w:rPr>
        <w:t xml:space="preserve">dependent samples). </w:t>
      </w:r>
      <w:r w:rsidRPr="003B42A5">
        <w:rPr>
          <w:lang w:val="en-US"/>
        </w:rPr>
        <w:t xml:space="preserve"> The following results were obtained: men feel much more confident in parking, more polite and more able to plan their route and predict the road situation, while women are more concerned about safe driving and technical safety. It was found that young drivers are characterized by a much lower level of aggression. With increasing age and experience, safety, willingness and ability to plan their actions, respecting road etiquette, and confidence in parking increase. </w:t>
      </w:r>
      <w:proofErr w:type="spellStart"/>
      <w:r>
        <w:t>Life</w:t>
      </w:r>
      <w:proofErr w:type="spellEnd"/>
      <w:r>
        <w:t xml:space="preserve"> </w:t>
      </w:r>
      <w:proofErr w:type="spellStart"/>
      <w:r>
        <w:t>values</w:t>
      </w:r>
      <w:proofErr w:type="spellEnd"/>
      <w:r>
        <w:t xml:space="preserve"> ​​</w:t>
      </w:r>
      <w:proofErr w:type="spellStart"/>
      <w:r>
        <w:t>are</w:t>
      </w:r>
      <w:proofErr w:type="spellEnd"/>
      <w:r>
        <w:t xml:space="preserve"> </w:t>
      </w:r>
      <w:proofErr w:type="spellStart"/>
      <w:r>
        <w:t>related</w:t>
      </w:r>
      <w:proofErr w:type="spellEnd"/>
      <w:r>
        <w:t xml:space="preserve"> </w:t>
      </w:r>
      <w:proofErr w:type="spellStart"/>
      <w:r>
        <w:t>with</w:t>
      </w:r>
      <w:proofErr w:type="spellEnd"/>
      <w:r>
        <w:t xml:space="preserve"> </w:t>
      </w:r>
      <w:proofErr w:type="spellStart"/>
      <w:r>
        <w:t>the</w:t>
      </w:r>
      <w:proofErr w:type="spellEnd"/>
      <w:r>
        <w:t xml:space="preserve"> </w:t>
      </w:r>
      <w:proofErr w:type="spellStart"/>
      <w:r>
        <w:t>style</w:t>
      </w:r>
      <w:proofErr w:type="spellEnd"/>
      <w:r>
        <w:t xml:space="preserve"> </w:t>
      </w:r>
      <w:proofErr w:type="spellStart"/>
      <w:r>
        <w:t>of</w:t>
      </w:r>
      <w:proofErr w:type="spellEnd"/>
      <w:r>
        <w:t xml:space="preserve"> </w:t>
      </w:r>
      <w:proofErr w:type="spellStart"/>
      <w:r>
        <w:t>driving</w:t>
      </w:r>
      <w:proofErr w:type="spellEnd"/>
      <w:r>
        <w:t>.</w:t>
      </w:r>
    </w:p>
    <w:p w:rsidR="00B4066E" w:rsidRPr="003B42A5" w:rsidRDefault="003B42A5" w:rsidP="003B42A5">
      <w:pPr>
        <w:spacing w:after="200" w:line="276" w:lineRule="auto"/>
        <w:ind w:firstLine="0"/>
        <w:jc w:val="left"/>
      </w:pPr>
      <w:r>
        <w:br w:type="page"/>
      </w:r>
    </w:p>
    <w:p w:rsidR="00ED38A4" w:rsidRPr="00DC1648" w:rsidRDefault="00ED38A4" w:rsidP="00ED38A4">
      <w:pPr>
        <w:keepNext/>
        <w:spacing w:line="360" w:lineRule="auto"/>
        <w:ind w:firstLine="709"/>
        <w:jc w:val="center"/>
        <w:outlineLvl w:val="0"/>
        <w:rPr>
          <w:rFonts w:eastAsia="Calibri"/>
          <w:bCs/>
          <w:kern w:val="32"/>
          <w:sz w:val="24"/>
          <w:lang w:eastAsia="en-US"/>
        </w:rPr>
      </w:pPr>
      <w:r w:rsidRPr="00DC1648">
        <w:rPr>
          <w:rFonts w:eastAsia="Calibri"/>
          <w:bCs/>
          <w:kern w:val="32"/>
          <w:sz w:val="24"/>
          <w:lang w:eastAsia="en-US"/>
        </w:rPr>
        <w:lastRenderedPageBreak/>
        <w:t>СОДЕРЖАНИЕ</w:t>
      </w:r>
    </w:p>
    <w:p w:rsidR="00ED38A4" w:rsidRPr="00DC1648" w:rsidRDefault="00ED38A4" w:rsidP="00ED38A4">
      <w:pPr>
        <w:keepNext/>
        <w:spacing w:line="360" w:lineRule="auto"/>
        <w:ind w:firstLine="709"/>
        <w:jc w:val="center"/>
        <w:outlineLvl w:val="0"/>
        <w:rPr>
          <w:rFonts w:eastAsia="Calibri"/>
          <w:bCs/>
          <w:kern w:val="32"/>
          <w:sz w:val="24"/>
          <w:lang w:eastAsia="en-US"/>
        </w:rPr>
      </w:pPr>
    </w:p>
    <w:p w:rsidR="00ED38A4" w:rsidRPr="00852013" w:rsidRDefault="00ED38A4" w:rsidP="00ED38A4">
      <w:pPr>
        <w:keepNext/>
        <w:tabs>
          <w:tab w:val="right" w:leader="dot" w:pos="9214"/>
        </w:tabs>
        <w:spacing w:before="60" w:after="60" w:line="360" w:lineRule="auto"/>
        <w:ind w:firstLine="709"/>
        <w:outlineLvl w:val="1"/>
        <w:rPr>
          <w:rFonts w:eastAsia="Calibri"/>
          <w:bCs/>
          <w:iCs/>
          <w:sz w:val="24"/>
          <w:lang w:eastAsia="en-US"/>
        </w:rPr>
      </w:pPr>
      <w:r w:rsidRPr="00DC1648">
        <w:rPr>
          <w:rFonts w:eastAsia="Calibri"/>
          <w:bCs/>
          <w:iCs/>
          <w:sz w:val="24"/>
          <w:lang w:eastAsia="en-US"/>
        </w:rPr>
        <w:t>АННОТАЦИЯ</w:t>
      </w:r>
      <w:r w:rsidRPr="00DC1648">
        <w:rPr>
          <w:rFonts w:eastAsia="Calibri"/>
          <w:bCs/>
          <w:iCs/>
          <w:sz w:val="24"/>
          <w:lang w:eastAsia="en-US"/>
        </w:rPr>
        <w:tab/>
      </w:r>
      <w:r w:rsidR="00BF7B30" w:rsidRPr="00852013">
        <w:rPr>
          <w:rFonts w:eastAsia="Calibri"/>
          <w:bCs/>
          <w:iCs/>
          <w:sz w:val="24"/>
          <w:lang w:eastAsia="en-US"/>
        </w:rPr>
        <w:t>……………………………………………… 2</w:t>
      </w:r>
    </w:p>
    <w:p w:rsidR="00ED38A4" w:rsidRPr="00852013" w:rsidRDefault="00ED38A4" w:rsidP="00ED38A4">
      <w:pPr>
        <w:keepNext/>
        <w:tabs>
          <w:tab w:val="right" w:leader="dot" w:pos="9214"/>
        </w:tabs>
        <w:spacing w:before="60" w:after="60" w:line="360" w:lineRule="auto"/>
        <w:ind w:firstLine="709"/>
        <w:outlineLvl w:val="1"/>
        <w:rPr>
          <w:rFonts w:eastAsia="Calibri"/>
          <w:bCs/>
          <w:iCs/>
          <w:sz w:val="24"/>
          <w:lang w:eastAsia="en-US"/>
        </w:rPr>
      </w:pPr>
      <w:r w:rsidRPr="00DC1648">
        <w:rPr>
          <w:rFonts w:eastAsia="Calibri"/>
          <w:bCs/>
          <w:iCs/>
          <w:sz w:val="24"/>
          <w:lang w:eastAsia="en-US"/>
        </w:rPr>
        <w:t>ВВЕДЕНИЕ</w:t>
      </w:r>
      <w:r w:rsidRPr="00DC1648">
        <w:rPr>
          <w:rFonts w:eastAsia="Calibri"/>
          <w:bCs/>
          <w:iCs/>
          <w:sz w:val="24"/>
          <w:lang w:eastAsia="en-US"/>
        </w:rPr>
        <w:tab/>
      </w:r>
      <w:r w:rsidR="00BF7B30" w:rsidRPr="00852013">
        <w:rPr>
          <w:rFonts w:eastAsia="Calibri"/>
          <w:bCs/>
          <w:iCs/>
          <w:sz w:val="24"/>
          <w:lang w:eastAsia="en-US"/>
        </w:rPr>
        <w:t xml:space="preserve"> 6</w:t>
      </w:r>
    </w:p>
    <w:p w:rsidR="00ED38A4" w:rsidRPr="00DC1648" w:rsidRDefault="00ED38A4" w:rsidP="00ED38A4">
      <w:pPr>
        <w:tabs>
          <w:tab w:val="right" w:leader="dot" w:pos="9214"/>
        </w:tabs>
        <w:spacing w:line="360" w:lineRule="auto"/>
        <w:ind w:firstLine="709"/>
        <w:rPr>
          <w:rFonts w:eastAsia="Calibri"/>
          <w:sz w:val="24"/>
          <w:lang w:eastAsia="en-US"/>
        </w:rPr>
      </w:pPr>
      <w:r w:rsidRPr="00DC1648">
        <w:rPr>
          <w:rFonts w:eastAsia="Calibri"/>
          <w:bCs/>
          <w:sz w:val="24"/>
          <w:lang w:eastAsia="en-US"/>
        </w:rPr>
        <w:t xml:space="preserve">ГЛАВА 1. </w:t>
      </w:r>
      <w:r w:rsidRPr="00DC1648">
        <w:rPr>
          <w:rFonts w:eastAsia="Calibri"/>
          <w:sz w:val="24"/>
          <w:lang w:eastAsia="en-US"/>
        </w:rPr>
        <w:t>Роль социально-психологических факторов в поведении водителей</w:t>
      </w:r>
      <w:r w:rsidRPr="00DC1648">
        <w:rPr>
          <w:rFonts w:eastAsia="Calibri"/>
          <w:sz w:val="24"/>
          <w:lang w:eastAsia="en-US"/>
        </w:rPr>
        <w:tab/>
      </w:r>
      <w:r w:rsidR="00AE3B3A">
        <w:rPr>
          <w:rFonts w:eastAsia="Calibri"/>
          <w:sz w:val="24"/>
          <w:lang w:eastAsia="en-US"/>
        </w:rPr>
        <w:t>10</w:t>
      </w:r>
    </w:p>
    <w:p w:rsidR="00ED38A4" w:rsidRPr="00DC1648" w:rsidRDefault="00ED38A4" w:rsidP="00ED38A4">
      <w:pPr>
        <w:tabs>
          <w:tab w:val="right" w:leader="dot" w:pos="9214"/>
        </w:tabs>
        <w:spacing w:line="360" w:lineRule="auto"/>
        <w:ind w:firstLine="709"/>
        <w:rPr>
          <w:rFonts w:eastAsia="Calibri"/>
          <w:sz w:val="24"/>
          <w:lang w:eastAsia="en-US"/>
        </w:rPr>
      </w:pPr>
      <w:r w:rsidRPr="00DC1648">
        <w:rPr>
          <w:rFonts w:eastAsia="Calibri"/>
          <w:sz w:val="24"/>
          <w:lang w:eastAsia="en-US"/>
        </w:rPr>
        <w:t>1.1 Проблема психологического фактора в системе «водитель – автомобиль – дорога - среда» в контексте безопасности дорожного движения</w:t>
      </w:r>
      <w:r w:rsidRPr="00DC1648">
        <w:rPr>
          <w:rFonts w:eastAsia="Calibri"/>
          <w:sz w:val="24"/>
          <w:lang w:eastAsia="en-US"/>
        </w:rPr>
        <w:tab/>
      </w:r>
      <w:r w:rsidR="00AE3B3A">
        <w:rPr>
          <w:rFonts w:eastAsia="Calibri"/>
          <w:sz w:val="24"/>
          <w:lang w:eastAsia="en-US"/>
        </w:rPr>
        <w:t>10</w:t>
      </w:r>
    </w:p>
    <w:p w:rsidR="00ED38A4" w:rsidRPr="00DC1648" w:rsidRDefault="00ED38A4" w:rsidP="00ED38A4">
      <w:pPr>
        <w:spacing w:line="360" w:lineRule="auto"/>
        <w:ind w:firstLine="709"/>
        <w:rPr>
          <w:sz w:val="24"/>
        </w:rPr>
      </w:pPr>
      <w:r w:rsidRPr="00DC1648">
        <w:rPr>
          <w:rFonts w:eastAsia="Calibri"/>
          <w:sz w:val="24"/>
          <w:lang w:eastAsia="en-US"/>
        </w:rPr>
        <w:t xml:space="preserve">1.2 </w:t>
      </w:r>
      <w:r w:rsidRPr="00DC1648">
        <w:rPr>
          <w:sz w:val="24"/>
        </w:rPr>
        <w:t>Влияние ценностных ориентаций на</w:t>
      </w:r>
      <w:r w:rsidR="00AE3B3A">
        <w:rPr>
          <w:sz w:val="24"/>
        </w:rPr>
        <w:t xml:space="preserve"> поведение человека……………………17</w:t>
      </w:r>
    </w:p>
    <w:p w:rsidR="00ED38A4" w:rsidRPr="00DC1648" w:rsidRDefault="00ED38A4" w:rsidP="00ED38A4">
      <w:pPr>
        <w:tabs>
          <w:tab w:val="right" w:leader="dot" w:pos="9214"/>
        </w:tabs>
        <w:spacing w:line="360" w:lineRule="auto"/>
        <w:ind w:firstLine="709"/>
        <w:rPr>
          <w:rFonts w:eastAsia="Calibri"/>
          <w:sz w:val="24"/>
          <w:lang w:eastAsia="en-US"/>
        </w:rPr>
      </w:pPr>
      <w:r w:rsidRPr="00DC1648">
        <w:rPr>
          <w:rFonts w:eastAsia="Calibri"/>
          <w:sz w:val="24"/>
          <w:lang w:eastAsia="en-US"/>
        </w:rPr>
        <w:t>1.3 Стилевые характеристики поведения водителей</w:t>
      </w:r>
      <w:r w:rsidRPr="00DC1648">
        <w:rPr>
          <w:rFonts w:eastAsia="Calibri"/>
          <w:sz w:val="24"/>
          <w:lang w:eastAsia="en-US"/>
        </w:rPr>
        <w:tab/>
      </w:r>
      <w:r w:rsidR="00AE3B3A">
        <w:rPr>
          <w:rFonts w:eastAsia="Calibri"/>
          <w:sz w:val="24"/>
          <w:lang w:eastAsia="en-US"/>
        </w:rPr>
        <w:t>21</w:t>
      </w:r>
    </w:p>
    <w:p w:rsidR="00ED38A4" w:rsidRDefault="00ED38A4" w:rsidP="00ED38A4">
      <w:pPr>
        <w:tabs>
          <w:tab w:val="right" w:leader="dot" w:pos="9214"/>
        </w:tabs>
        <w:spacing w:line="360" w:lineRule="auto"/>
        <w:ind w:firstLine="709"/>
        <w:rPr>
          <w:rFonts w:eastAsia="Calibri"/>
          <w:sz w:val="24"/>
          <w:lang w:eastAsia="en-US"/>
        </w:rPr>
      </w:pPr>
      <w:r w:rsidRPr="00DC1648">
        <w:rPr>
          <w:rFonts w:eastAsia="Calibri"/>
          <w:sz w:val="24"/>
          <w:lang w:eastAsia="en-US"/>
        </w:rPr>
        <w:t>1.4 Особенности проявления агрессии на дороге</w:t>
      </w:r>
      <w:r w:rsidRPr="00DC1648">
        <w:rPr>
          <w:rFonts w:eastAsia="Calibri"/>
          <w:sz w:val="24"/>
          <w:lang w:eastAsia="en-US"/>
        </w:rPr>
        <w:tab/>
      </w:r>
      <w:r w:rsidR="00AE3B3A">
        <w:rPr>
          <w:rFonts w:eastAsia="Calibri"/>
          <w:sz w:val="24"/>
          <w:lang w:eastAsia="en-US"/>
        </w:rPr>
        <w:t>29</w:t>
      </w:r>
    </w:p>
    <w:p w:rsidR="00AE3B3A" w:rsidRPr="00AE3B3A" w:rsidRDefault="00AE3B3A" w:rsidP="00ED38A4">
      <w:pPr>
        <w:tabs>
          <w:tab w:val="right" w:leader="dot" w:pos="9214"/>
        </w:tabs>
        <w:spacing w:line="360" w:lineRule="auto"/>
        <w:ind w:firstLine="709"/>
        <w:rPr>
          <w:rFonts w:eastAsia="Calibri"/>
          <w:sz w:val="24"/>
          <w:lang w:val="en-US" w:eastAsia="en-US"/>
        </w:rPr>
      </w:pPr>
      <w:r>
        <w:rPr>
          <w:rFonts w:eastAsia="Calibri"/>
          <w:sz w:val="24"/>
          <w:lang w:eastAsia="en-US"/>
        </w:rPr>
        <w:t>ВЫВОДЫ ПО АНАЛИТИЧЕСКОМУ ОБЗОРУ</w:t>
      </w:r>
      <w:r>
        <w:rPr>
          <w:rFonts w:eastAsia="Calibri"/>
          <w:sz w:val="24"/>
          <w:lang w:val="en-US" w:eastAsia="en-US"/>
        </w:rPr>
        <w:t>……………………………………35</w:t>
      </w:r>
    </w:p>
    <w:p w:rsidR="00ED38A4" w:rsidRPr="00DC1648" w:rsidRDefault="00ED38A4" w:rsidP="00ED38A4">
      <w:pPr>
        <w:tabs>
          <w:tab w:val="right" w:leader="dot" w:pos="9214"/>
        </w:tabs>
        <w:spacing w:line="360" w:lineRule="auto"/>
        <w:ind w:firstLine="709"/>
        <w:rPr>
          <w:rFonts w:eastAsia="Calibri"/>
          <w:sz w:val="24"/>
          <w:lang w:eastAsia="en-US"/>
        </w:rPr>
      </w:pPr>
    </w:p>
    <w:p w:rsidR="00ED38A4" w:rsidRPr="00AE3B3A" w:rsidRDefault="00ED38A4" w:rsidP="00ED38A4">
      <w:pPr>
        <w:tabs>
          <w:tab w:val="right" w:leader="dot" w:pos="9214"/>
        </w:tabs>
        <w:spacing w:line="360" w:lineRule="auto"/>
        <w:ind w:left="993" w:hanging="993"/>
        <w:rPr>
          <w:rFonts w:eastAsia="Calibri"/>
          <w:sz w:val="24"/>
          <w:lang w:val="en-US" w:eastAsia="en-US"/>
        </w:rPr>
      </w:pPr>
      <w:r w:rsidRPr="00DC1648">
        <w:rPr>
          <w:rFonts w:eastAsia="Calibri"/>
          <w:bCs/>
          <w:sz w:val="24"/>
          <w:lang w:eastAsia="en-US"/>
        </w:rPr>
        <w:t>ГЛАВА 2.</w:t>
      </w:r>
      <w:r w:rsidRPr="00DC1648">
        <w:rPr>
          <w:rFonts w:eastAsia="Calibri"/>
          <w:sz w:val="24"/>
          <w:lang w:eastAsia="en-US"/>
        </w:rPr>
        <w:t xml:space="preserve"> </w:t>
      </w:r>
      <w:r w:rsidRPr="00DC1648">
        <w:rPr>
          <w:rFonts w:eastAsia="Calibri"/>
          <w:bCs/>
          <w:sz w:val="24"/>
          <w:lang w:eastAsia="en-US"/>
        </w:rPr>
        <w:t>Методы и организация исследования</w:t>
      </w:r>
      <w:r w:rsidRPr="00DC1648">
        <w:rPr>
          <w:rFonts w:eastAsia="Calibri"/>
          <w:bCs/>
          <w:sz w:val="24"/>
          <w:lang w:eastAsia="en-US"/>
        </w:rPr>
        <w:tab/>
      </w:r>
      <w:r w:rsidR="00AE3B3A">
        <w:rPr>
          <w:rFonts w:eastAsia="Calibri"/>
          <w:bCs/>
          <w:sz w:val="24"/>
          <w:lang w:val="en-US" w:eastAsia="en-US"/>
        </w:rPr>
        <w:t>36</w:t>
      </w:r>
    </w:p>
    <w:p w:rsidR="00ED38A4" w:rsidRPr="00DC1648" w:rsidRDefault="00ED38A4" w:rsidP="00ED38A4">
      <w:pPr>
        <w:tabs>
          <w:tab w:val="right" w:leader="dot" w:pos="9214"/>
        </w:tabs>
        <w:spacing w:line="360" w:lineRule="auto"/>
        <w:ind w:firstLine="709"/>
        <w:rPr>
          <w:rFonts w:eastAsia="Calibri"/>
          <w:sz w:val="24"/>
          <w:lang w:eastAsia="en-US"/>
        </w:rPr>
      </w:pPr>
      <w:r w:rsidRPr="00DC1648">
        <w:rPr>
          <w:rFonts w:eastAsia="Calibri"/>
          <w:sz w:val="24"/>
          <w:lang w:eastAsia="en-US"/>
        </w:rPr>
        <w:t xml:space="preserve">2.1 </w:t>
      </w:r>
      <w:r w:rsidR="00AE3B3A">
        <w:rPr>
          <w:rFonts w:eastAsia="Calibri"/>
          <w:sz w:val="24"/>
          <w:lang w:eastAsia="en-US"/>
        </w:rPr>
        <w:t xml:space="preserve">Организация </w:t>
      </w:r>
      <w:r w:rsidRPr="00DC1648">
        <w:rPr>
          <w:rFonts w:eastAsia="Calibri"/>
          <w:sz w:val="24"/>
          <w:lang w:eastAsia="en-US"/>
        </w:rPr>
        <w:t xml:space="preserve"> исследования</w:t>
      </w:r>
      <w:r w:rsidRPr="00DC1648">
        <w:rPr>
          <w:rFonts w:eastAsia="Calibri"/>
          <w:sz w:val="24"/>
          <w:lang w:eastAsia="en-US"/>
        </w:rPr>
        <w:tab/>
      </w:r>
      <w:r w:rsidR="00AE3B3A">
        <w:rPr>
          <w:rFonts w:eastAsia="Calibri"/>
          <w:sz w:val="24"/>
          <w:lang w:eastAsia="en-US"/>
        </w:rPr>
        <w:t>36</w:t>
      </w:r>
    </w:p>
    <w:p w:rsidR="00ED38A4" w:rsidRPr="00DC1648" w:rsidRDefault="00ED38A4" w:rsidP="00ED38A4">
      <w:pPr>
        <w:tabs>
          <w:tab w:val="right" w:leader="dot" w:pos="9214"/>
        </w:tabs>
        <w:spacing w:line="360" w:lineRule="auto"/>
        <w:ind w:firstLine="709"/>
        <w:rPr>
          <w:rFonts w:eastAsia="Calibri"/>
          <w:sz w:val="24"/>
          <w:lang w:eastAsia="en-US"/>
        </w:rPr>
      </w:pPr>
      <w:r w:rsidRPr="00DC1648">
        <w:rPr>
          <w:rFonts w:eastAsia="Calibri"/>
          <w:sz w:val="24"/>
          <w:lang w:eastAsia="en-US"/>
        </w:rPr>
        <w:t xml:space="preserve">2.2 </w:t>
      </w:r>
      <w:r w:rsidR="00AE3B3A" w:rsidRPr="00DC1648">
        <w:rPr>
          <w:rFonts w:eastAsia="Calibri"/>
          <w:sz w:val="24"/>
          <w:lang w:eastAsia="en-US"/>
        </w:rPr>
        <w:t>Процедура исследования</w:t>
      </w:r>
      <w:r w:rsidRPr="00DC1648">
        <w:rPr>
          <w:rFonts w:eastAsia="Calibri"/>
          <w:sz w:val="24"/>
          <w:lang w:eastAsia="en-US"/>
        </w:rPr>
        <w:tab/>
      </w:r>
      <w:r w:rsidR="00AE3B3A">
        <w:rPr>
          <w:rFonts w:eastAsia="Calibri"/>
          <w:sz w:val="24"/>
          <w:lang w:eastAsia="en-US"/>
        </w:rPr>
        <w:t>37</w:t>
      </w:r>
    </w:p>
    <w:p w:rsidR="00ED38A4" w:rsidRPr="00DC1648" w:rsidRDefault="00ED38A4" w:rsidP="00ED38A4">
      <w:pPr>
        <w:tabs>
          <w:tab w:val="right" w:leader="dot" w:pos="9214"/>
        </w:tabs>
        <w:spacing w:line="360" w:lineRule="auto"/>
        <w:ind w:firstLine="709"/>
        <w:rPr>
          <w:rFonts w:eastAsia="Calibri"/>
          <w:sz w:val="24"/>
          <w:lang w:eastAsia="en-US"/>
        </w:rPr>
      </w:pPr>
      <w:r w:rsidRPr="00DC1648">
        <w:rPr>
          <w:rFonts w:eastAsia="Calibri"/>
          <w:sz w:val="24"/>
          <w:lang w:eastAsia="en-US"/>
        </w:rPr>
        <w:t xml:space="preserve">2.3 </w:t>
      </w:r>
      <w:r w:rsidR="00AE3B3A">
        <w:rPr>
          <w:rFonts w:eastAsia="Calibri"/>
          <w:sz w:val="24"/>
          <w:lang w:eastAsia="en-US"/>
        </w:rPr>
        <w:t>Методы</w:t>
      </w:r>
      <w:r w:rsidRPr="00DC1648">
        <w:rPr>
          <w:rFonts w:eastAsia="Calibri"/>
          <w:sz w:val="24"/>
          <w:lang w:eastAsia="en-US"/>
        </w:rPr>
        <w:t xml:space="preserve"> исследования</w:t>
      </w:r>
      <w:r w:rsidRPr="00DC1648">
        <w:rPr>
          <w:rFonts w:eastAsia="Calibri"/>
          <w:sz w:val="24"/>
          <w:lang w:eastAsia="en-US"/>
        </w:rPr>
        <w:tab/>
      </w:r>
      <w:r w:rsidR="00AE3B3A">
        <w:rPr>
          <w:rFonts w:eastAsia="Calibri"/>
          <w:sz w:val="24"/>
          <w:lang w:eastAsia="en-US"/>
        </w:rPr>
        <w:t>38</w:t>
      </w:r>
    </w:p>
    <w:p w:rsidR="00ED38A4" w:rsidRPr="00DC1648" w:rsidRDefault="00ED38A4" w:rsidP="00ED38A4">
      <w:pPr>
        <w:tabs>
          <w:tab w:val="right" w:leader="dot" w:pos="9214"/>
        </w:tabs>
        <w:spacing w:line="360" w:lineRule="auto"/>
        <w:ind w:firstLine="709"/>
        <w:rPr>
          <w:rFonts w:eastAsia="Calibri"/>
          <w:sz w:val="24"/>
          <w:lang w:eastAsia="en-US"/>
        </w:rPr>
      </w:pPr>
      <w:r w:rsidRPr="00DC1648">
        <w:rPr>
          <w:rFonts w:eastAsia="Calibri"/>
          <w:sz w:val="24"/>
          <w:lang w:eastAsia="en-US"/>
        </w:rPr>
        <w:t>2.4 Математико-статистические методы обработки данных</w:t>
      </w:r>
      <w:r w:rsidRPr="00DC1648">
        <w:rPr>
          <w:rFonts w:eastAsia="Calibri"/>
          <w:sz w:val="24"/>
          <w:lang w:eastAsia="en-US"/>
        </w:rPr>
        <w:tab/>
      </w:r>
      <w:r w:rsidR="00AE3B3A">
        <w:rPr>
          <w:rFonts w:eastAsia="Calibri"/>
          <w:sz w:val="24"/>
          <w:lang w:eastAsia="en-US"/>
        </w:rPr>
        <w:t>50</w:t>
      </w:r>
    </w:p>
    <w:p w:rsidR="00ED38A4" w:rsidRPr="00DC1648" w:rsidRDefault="00ED38A4" w:rsidP="00ED38A4">
      <w:pPr>
        <w:tabs>
          <w:tab w:val="right" w:leader="dot" w:pos="9214"/>
        </w:tabs>
        <w:spacing w:line="360" w:lineRule="auto"/>
        <w:ind w:firstLine="709"/>
        <w:rPr>
          <w:rFonts w:eastAsia="Calibri"/>
          <w:sz w:val="24"/>
          <w:lang w:eastAsia="en-US"/>
        </w:rPr>
      </w:pPr>
    </w:p>
    <w:p w:rsidR="00ED38A4" w:rsidRPr="00DC1648" w:rsidRDefault="00ED38A4" w:rsidP="00ED38A4">
      <w:pPr>
        <w:tabs>
          <w:tab w:val="right" w:leader="dot" w:pos="9214"/>
        </w:tabs>
        <w:spacing w:line="360" w:lineRule="auto"/>
        <w:ind w:firstLine="709"/>
        <w:rPr>
          <w:rFonts w:eastAsia="Calibri"/>
          <w:sz w:val="24"/>
          <w:lang w:eastAsia="en-US"/>
        </w:rPr>
      </w:pPr>
      <w:r w:rsidRPr="00DC1648">
        <w:rPr>
          <w:rFonts w:eastAsia="Calibri"/>
          <w:bCs/>
          <w:sz w:val="24"/>
          <w:lang w:eastAsia="en-US"/>
        </w:rPr>
        <w:t>ГЛАВА 3.</w:t>
      </w:r>
      <w:r w:rsidRPr="00DC1648">
        <w:rPr>
          <w:rFonts w:eastAsia="Calibri"/>
          <w:sz w:val="24"/>
          <w:lang w:eastAsia="en-US"/>
        </w:rPr>
        <w:t xml:space="preserve"> Результаты исследования и их обсуждение</w:t>
      </w:r>
      <w:r w:rsidRPr="00DC1648">
        <w:rPr>
          <w:rFonts w:eastAsia="Calibri"/>
          <w:sz w:val="24"/>
          <w:lang w:eastAsia="en-US"/>
        </w:rPr>
        <w:tab/>
      </w:r>
      <w:r w:rsidR="00AE3B3A">
        <w:rPr>
          <w:rFonts w:eastAsia="Calibri"/>
          <w:sz w:val="24"/>
          <w:lang w:eastAsia="en-US"/>
        </w:rPr>
        <w:t>51</w:t>
      </w:r>
    </w:p>
    <w:p w:rsidR="00ED38A4" w:rsidRPr="00AE3B3A" w:rsidRDefault="00ED38A4" w:rsidP="00ED38A4">
      <w:pPr>
        <w:tabs>
          <w:tab w:val="right" w:leader="dot" w:pos="9214"/>
        </w:tabs>
        <w:spacing w:line="360" w:lineRule="auto"/>
        <w:ind w:firstLine="709"/>
        <w:rPr>
          <w:sz w:val="24"/>
        </w:rPr>
      </w:pPr>
      <w:r>
        <w:rPr>
          <w:rFonts w:eastAsia="Calibri"/>
          <w:sz w:val="24"/>
          <w:lang w:eastAsia="en-US"/>
        </w:rPr>
        <w:t>3.1</w:t>
      </w:r>
      <w:r w:rsidRPr="00DC1648">
        <w:rPr>
          <w:rFonts w:eastAsia="Calibri"/>
          <w:sz w:val="24"/>
          <w:lang w:eastAsia="en-US"/>
        </w:rPr>
        <w:t xml:space="preserve"> </w:t>
      </w:r>
      <w:r>
        <w:rPr>
          <w:sz w:val="24"/>
        </w:rPr>
        <w:t>Проверка гипотезы 1</w:t>
      </w:r>
      <w:r w:rsidRPr="00DC1648">
        <w:rPr>
          <w:sz w:val="24"/>
        </w:rPr>
        <w:t>:</w:t>
      </w:r>
      <w:r>
        <w:rPr>
          <w:sz w:val="24"/>
          <w:lang w:eastAsia="en-US"/>
        </w:rPr>
        <w:t xml:space="preserve"> Мужчины и женщины различаю</w:t>
      </w:r>
      <w:r w:rsidR="00AE3B3A">
        <w:rPr>
          <w:sz w:val="24"/>
          <w:lang w:eastAsia="en-US"/>
        </w:rPr>
        <w:t xml:space="preserve">тся по стилевым характеристикам </w:t>
      </w:r>
      <w:r>
        <w:rPr>
          <w:rFonts w:eastAsia="Calibri"/>
          <w:sz w:val="24"/>
          <w:lang w:eastAsia="en-US"/>
        </w:rPr>
        <w:t>вождения</w:t>
      </w:r>
      <w:r w:rsidR="00AE3B3A">
        <w:rPr>
          <w:rFonts w:eastAsia="Calibri"/>
          <w:sz w:val="24"/>
          <w:lang w:eastAsia="en-US"/>
        </w:rPr>
        <w:t>…………………………………………………………………</w:t>
      </w:r>
      <w:r w:rsidR="00AE3B3A" w:rsidRPr="00AE3B3A">
        <w:rPr>
          <w:rFonts w:eastAsia="Calibri"/>
          <w:sz w:val="24"/>
          <w:lang w:eastAsia="en-US"/>
        </w:rPr>
        <w:t>.51</w:t>
      </w:r>
    </w:p>
    <w:p w:rsidR="00ED38A4" w:rsidRPr="00AE3B3A" w:rsidRDefault="00ED38A4" w:rsidP="00ED38A4">
      <w:pPr>
        <w:tabs>
          <w:tab w:val="right" w:leader="dot" w:pos="9214"/>
        </w:tabs>
        <w:spacing w:line="360" w:lineRule="auto"/>
        <w:ind w:firstLine="709"/>
        <w:rPr>
          <w:rFonts w:eastAsia="Calibri"/>
          <w:sz w:val="24"/>
          <w:lang w:eastAsia="en-US"/>
        </w:rPr>
      </w:pPr>
      <w:r>
        <w:rPr>
          <w:rFonts w:eastAsia="Calibri"/>
          <w:sz w:val="24"/>
          <w:lang w:eastAsia="en-US"/>
        </w:rPr>
        <w:t xml:space="preserve">3.2 </w:t>
      </w:r>
      <w:r>
        <w:rPr>
          <w:sz w:val="24"/>
        </w:rPr>
        <w:t xml:space="preserve">Проверка гипотезы 2: </w:t>
      </w:r>
      <w:r>
        <w:rPr>
          <w:sz w:val="24"/>
          <w:lang w:eastAsia="en-US"/>
        </w:rPr>
        <w:t>Стилевые характеристики вождения связаны с ведущими ценностями водителей…………………………………………</w:t>
      </w:r>
      <w:r w:rsidR="00AE3B3A">
        <w:rPr>
          <w:sz w:val="24"/>
          <w:lang w:eastAsia="en-US"/>
        </w:rPr>
        <w:t>……………………………</w:t>
      </w:r>
      <w:r w:rsidR="00AE3B3A" w:rsidRPr="00AE3B3A">
        <w:rPr>
          <w:sz w:val="24"/>
          <w:lang w:eastAsia="en-US"/>
        </w:rPr>
        <w:t>.54</w:t>
      </w:r>
    </w:p>
    <w:p w:rsidR="00ED38A4" w:rsidRPr="00AE3B3A" w:rsidRDefault="00ED38A4" w:rsidP="00ED38A4">
      <w:pPr>
        <w:tabs>
          <w:tab w:val="right" w:leader="dot" w:pos="9214"/>
        </w:tabs>
        <w:spacing w:line="360" w:lineRule="auto"/>
        <w:ind w:firstLine="709"/>
        <w:rPr>
          <w:rFonts w:eastAsia="Calibri"/>
          <w:sz w:val="24"/>
          <w:lang w:eastAsia="en-US"/>
        </w:rPr>
      </w:pPr>
      <w:r>
        <w:rPr>
          <w:rFonts w:eastAsia="Calibri"/>
          <w:sz w:val="24"/>
          <w:lang w:eastAsia="en-US"/>
        </w:rPr>
        <w:t xml:space="preserve">3.3 </w:t>
      </w:r>
      <w:r>
        <w:rPr>
          <w:sz w:val="24"/>
        </w:rPr>
        <w:t>Проверка гипотезы 3</w:t>
      </w:r>
      <w:r w:rsidRPr="00DC1648">
        <w:rPr>
          <w:sz w:val="24"/>
        </w:rPr>
        <w:t xml:space="preserve">: </w:t>
      </w:r>
      <w:r w:rsidRPr="00DC1648">
        <w:rPr>
          <w:sz w:val="24"/>
          <w:lang w:eastAsia="en-US"/>
        </w:rPr>
        <w:t>Водители с разным уровнем агрессивности различаются по стилевым характеристикам вождения.</w:t>
      </w:r>
      <w:r w:rsidRPr="00DC1648">
        <w:rPr>
          <w:rFonts w:eastAsia="Calibri"/>
          <w:sz w:val="24"/>
          <w:lang w:eastAsia="en-US"/>
        </w:rPr>
        <w:tab/>
      </w:r>
      <w:r w:rsidR="00AE3B3A" w:rsidRPr="00AE3B3A">
        <w:rPr>
          <w:rFonts w:eastAsia="Calibri"/>
          <w:sz w:val="24"/>
          <w:lang w:eastAsia="en-US"/>
        </w:rPr>
        <w:t>56</w:t>
      </w:r>
    </w:p>
    <w:p w:rsidR="00ED38A4" w:rsidRDefault="00ED38A4" w:rsidP="00ED38A4">
      <w:pPr>
        <w:spacing w:line="360" w:lineRule="auto"/>
        <w:ind w:firstLine="709"/>
        <w:contextualSpacing/>
        <w:rPr>
          <w:sz w:val="24"/>
          <w:lang w:eastAsia="en-US"/>
        </w:rPr>
      </w:pPr>
      <w:r>
        <w:rPr>
          <w:rFonts w:eastAsia="Calibri"/>
          <w:sz w:val="24"/>
          <w:lang w:eastAsia="en-US"/>
        </w:rPr>
        <w:t>3.4</w:t>
      </w:r>
      <w:r w:rsidRPr="00DC1648">
        <w:rPr>
          <w:rFonts w:eastAsia="Calibri"/>
          <w:sz w:val="24"/>
          <w:lang w:eastAsia="en-US"/>
        </w:rPr>
        <w:t xml:space="preserve"> </w:t>
      </w:r>
      <w:r w:rsidRPr="00DC1648">
        <w:rPr>
          <w:sz w:val="24"/>
        </w:rPr>
        <w:t xml:space="preserve">Проверка гипотезы 4: </w:t>
      </w:r>
      <w:r>
        <w:rPr>
          <w:rFonts w:eastAsia="Calibri"/>
          <w:sz w:val="24"/>
          <w:lang w:eastAsia="en-US"/>
        </w:rPr>
        <w:t>Между представлениями водителей о своем поведении и реально проявляемым ими в эксперименте поведением существуют различия…………</w:t>
      </w:r>
      <w:r w:rsidR="00AE3B3A" w:rsidRPr="00AE3B3A">
        <w:rPr>
          <w:rFonts w:eastAsia="Calibri"/>
          <w:sz w:val="24"/>
          <w:lang w:eastAsia="en-US"/>
        </w:rPr>
        <w:t>61</w:t>
      </w:r>
      <w:r>
        <w:rPr>
          <w:rFonts w:eastAsia="Calibri"/>
          <w:sz w:val="24"/>
          <w:lang w:eastAsia="en-US"/>
        </w:rPr>
        <w:t xml:space="preserve"> </w:t>
      </w:r>
    </w:p>
    <w:p w:rsidR="00ED38A4" w:rsidRPr="00AE3B3A" w:rsidRDefault="00ED38A4" w:rsidP="00ED38A4">
      <w:pPr>
        <w:spacing w:line="360" w:lineRule="auto"/>
        <w:ind w:firstLine="709"/>
        <w:contextualSpacing/>
        <w:rPr>
          <w:rFonts w:eastAsia="Calibri"/>
          <w:sz w:val="24"/>
          <w:lang w:eastAsia="en-US"/>
        </w:rPr>
      </w:pPr>
      <w:r>
        <w:rPr>
          <w:sz w:val="24"/>
          <w:lang w:eastAsia="en-US"/>
        </w:rPr>
        <w:t>3.5 Проверка гипотезы 5: Большинство водителей характеризуются стремлением изменить характеристики стиля вождения в сторону более безопасных</w:t>
      </w:r>
      <w:r>
        <w:rPr>
          <w:rFonts w:eastAsia="Calibri"/>
          <w:sz w:val="24"/>
          <w:lang w:eastAsia="en-US"/>
        </w:rPr>
        <w:t>…………………………………………………………………</w:t>
      </w:r>
      <w:r w:rsidR="00AE3B3A">
        <w:rPr>
          <w:rFonts w:eastAsia="Calibri"/>
          <w:sz w:val="24"/>
          <w:lang w:eastAsia="en-US"/>
        </w:rPr>
        <w:t>……………………</w:t>
      </w:r>
      <w:r w:rsidR="00AE3B3A" w:rsidRPr="00AE3B3A">
        <w:rPr>
          <w:rFonts w:eastAsia="Calibri"/>
          <w:sz w:val="24"/>
          <w:lang w:eastAsia="en-US"/>
        </w:rPr>
        <w:t>66</w:t>
      </w:r>
    </w:p>
    <w:p w:rsidR="00ED38A4" w:rsidRPr="00AE3B3A" w:rsidRDefault="00ED38A4" w:rsidP="00ED38A4">
      <w:pPr>
        <w:spacing w:line="360" w:lineRule="auto"/>
        <w:ind w:firstLine="709"/>
        <w:contextualSpacing/>
        <w:rPr>
          <w:rFonts w:eastAsia="Calibri"/>
          <w:b/>
          <w:sz w:val="24"/>
        </w:rPr>
      </w:pPr>
      <w:r>
        <w:rPr>
          <w:rFonts w:eastAsia="Calibri"/>
          <w:sz w:val="24"/>
          <w:lang w:eastAsia="en-US"/>
        </w:rPr>
        <w:t>3.6 Обсуждение результатов…………………………………………………………</w:t>
      </w:r>
      <w:r w:rsidR="00AE3B3A" w:rsidRPr="00AE3B3A">
        <w:rPr>
          <w:rFonts w:eastAsia="Calibri"/>
          <w:sz w:val="24"/>
          <w:lang w:eastAsia="en-US"/>
        </w:rPr>
        <w:t>..68</w:t>
      </w:r>
    </w:p>
    <w:p w:rsidR="00ED38A4" w:rsidRPr="00AE3B3A" w:rsidRDefault="00ED38A4" w:rsidP="00ED38A4">
      <w:pPr>
        <w:tabs>
          <w:tab w:val="right" w:leader="dot" w:pos="9214"/>
        </w:tabs>
        <w:spacing w:line="360" w:lineRule="auto"/>
        <w:ind w:firstLine="709"/>
        <w:rPr>
          <w:rFonts w:eastAsia="Calibri"/>
          <w:sz w:val="24"/>
          <w:lang w:eastAsia="en-US"/>
        </w:rPr>
      </w:pPr>
      <w:r w:rsidRPr="00DC1648">
        <w:rPr>
          <w:rFonts w:eastAsia="Calibri"/>
          <w:sz w:val="24"/>
          <w:lang w:eastAsia="en-US"/>
        </w:rPr>
        <w:t>ВЫВОДЫ</w:t>
      </w:r>
      <w:r w:rsidR="00AE3B3A" w:rsidRPr="00AE3B3A">
        <w:rPr>
          <w:rFonts w:eastAsia="Calibri"/>
          <w:sz w:val="24"/>
          <w:lang w:eastAsia="en-US"/>
        </w:rPr>
        <w:t>………………………………………………………………………………..73</w:t>
      </w:r>
    </w:p>
    <w:p w:rsidR="00ED38A4" w:rsidRPr="00AE3B3A" w:rsidRDefault="00ED38A4" w:rsidP="00ED38A4">
      <w:pPr>
        <w:tabs>
          <w:tab w:val="right" w:leader="dot" w:pos="9214"/>
        </w:tabs>
        <w:spacing w:line="360" w:lineRule="auto"/>
        <w:ind w:firstLine="709"/>
        <w:rPr>
          <w:rFonts w:eastAsia="Calibri"/>
          <w:sz w:val="24"/>
          <w:lang w:eastAsia="en-US"/>
        </w:rPr>
      </w:pPr>
      <w:r w:rsidRPr="00DC1648">
        <w:rPr>
          <w:rFonts w:eastAsia="Calibri"/>
          <w:sz w:val="24"/>
          <w:lang w:eastAsia="en-US"/>
        </w:rPr>
        <w:t>ЗА</w:t>
      </w:r>
      <w:r w:rsidR="00AE3B3A">
        <w:rPr>
          <w:rFonts w:eastAsia="Calibri"/>
          <w:sz w:val="24"/>
          <w:lang w:eastAsia="en-US"/>
        </w:rPr>
        <w:t>КЛЮЧЕНИЕ</w:t>
      </w:r>
      <w:r w:rsidR="00AE3B3A" w:rsidRPr="00AE3B3A">
        <w:rPr>
          <w:rFonts w:eastAsia="Calibri"/>
          <w:sz w:val="24"/>
          <w:lang w:eastAsia="en-US"/>
        </w:rPr>
        <w:t>…………………………………………………………………………75</w:t>
      </w:r>
    </w:p>
    <w:p w:rsidR="00ED38A4" w:rsidRPr="00AE3B3A" w:rsidRDefault="00ED38A4" w:rsidP="00ED38A4">
      <w:pPr>
        <w:tabs>
          <w:tab w:val="right" w:leader="dot" w:pos="9214"/>
        </w:tabs>
        <w:spacing w:line="360" w:lineRule="auto"/>
        <w:ind w:firstLine="709"/>
        <w:rPr>
          <w:rFonts w:eastAsia="Calibri"/>
          <w:sz w:val="24"/>
          <w:lang w:eastAsia="en-US"/>
        </w:rPr>
      </w:pPr>
      <w:r w:rsidRPr="00DC1648">
        <w:rPr>
          <w:rFonts w:eastAsia="Calibri"/>
          <w:sz w:val="24"/>
          <w:lang w:eastAsia="en-US"/>
        </w:rPr>
        <w:t>СПИСОК ИСПОЛЬЗОВАННЫХ ИСТОЧНИКОВ</w:t>
      </w:r>
      <w:r w:rsidRPr="00DC1648">
        <w:rPr>
          <w:rFonts w:eastAsia="Calibri"/>
          <w:sz w:val="24"/>
          <w:lang w:eastAsia="en-US"/>
        </w:rPr>
        <w:tab/>
      </w:r>
      <w:r w:rsidR="00AE3B3A">
        <w:rPr>
          <w:rFonts w:eastAsia="Calibri"/>
          <w:sz w:val="24"/>
          <w:lang w:val="en-US" w:eastAsia="en-US"/>
        </w:rPr>
        <w:t>.</w:t>
      </w:r>
      <w:r w:rsidR="00AE3B3A" w:rsidRPr="00AE3B3A">
        <w:rPr>
          <w:rFonts w:eastAsia="Calibri"/>
          <w:sz w:val="24"/>
          <w:lang w:eastAsia="en-US"/>
        </w:rPr>
        <w:t>76</w:t>
      </w:r>
    </w:p>
    <w:p w:rsidR="00ED38A4" w:rsidRPr="00AE3B3A" w:rsidRDefault="00ED38A4" w:rsidP="00BF7B30">
      <w:pPr>
        <w:spacing w:after="200" w:line="276" w:lineRule="auto"/>
        <w:ind w:firstLine="709"/>
        <w:jc w:val="left"/>
        <w:rPr>
          <w:rFonts w:eastAsia="Calibri"/>
          <w:sz w:val="24"/>
          <w:lang w:eastAsia="en-US"/>
        </w:rPr>
      </w:pPr>
      <w:r>
        <w:rPr>
          <w:rFonts w:eastAsia="Calibri"/>
          <w:sz w:val="24"/>
          <w:lang w:eastAsia="en-US"/>
        </w:rPr>
        <w:lastRenderedPageBreak/>
        <w:t>ПРИЛОЖЕНИЕ</w:t>
      </w:r>
      <w:r w:rsidR="00BF7B30" w:rsidRPr="00BF7B30">
        <w:rPr>
          <w:rFonts w:eastAsia="Calibri"/>
          <w:sz w:val="24"/>
          <w:lang w:eastAsia="en-US"/>
        </w:rPr>
        <w:t xml:space="preserve"> </w:t>
      </w:r>
      <w:r w:rsidR="00BF7B30">
        <w:rPr>
          <w:rFonts w:eastAsia="Calibri"/>
          <w:sz w:val="24"/>
          <w:lang w:val="en-US" w:eastAsia="en-US"/>
        </w:rPr>
        <w:t>A</w:t>
      </w:r>
      <w:r w:rsidR="00AE3B3A" w:rsidRPr="00AE3B3A">
        <w:rPr>
          <w:rFonts w:eastAsia="Calibri"/>
          <w:sz w:val="24"/>
          <w:lang w:eastAsia="en-US"/>
        </w:rPr>
        <w:t>………………………………………………………………………81</w:t>
      </w:r>
    </w:p>
    <w:p w:rsidR="00ED38A4" w:rsidRPr="00AE3B3A" w:rsidRDefault="00ED38A4" w:rsidP="00BF7B30">
      <w:pPr>
        <w:spacing w:after="200" w:line="276" w:lineRule="auto"/>
        <w:ind w:firstLine="709"/>
        <w:jc w:val="left"/>
        <w:rPr>
          <w:rFonts w:eastAsia="Calibri"/>
          <w:sz w:val="24"/>
          <w:lang w:eastAsia="en-US"/>
        </w:rPr>
      </w:pPr>
      <w:r>
        <w:rPr>
          <w:rFonts w:eastAsia="Calibri"/>
          <w:sz w:val="24"/>
          <w:lang w:eastAsia="en-US"/>
        </w:rPr>
        <w:t xml:space="preserve">ПРИЛОЖЕНИЕ </w:t>
      </w:r>
      <w:r w:rsidR="00BF7B30">
        <w:rPr>
          <w:rFonts w:eastAsia="Calibri"/>
          <w:sz w:val="24"/>
          <w:lang w:eastAsia="en-US"/>
        </w:rPr>
        <w:t>Б</w:t>
      </w:r>
      <w:r w:rsidR="00AE3B3A">
        <w:rPr>
          <w:rFonts w:eastAsia="Calibri"/>
          <w:sz w:val="24"/>
          <w:lang w:eastAsia="en-US"/>
        </w:rPr>
        <w:t>…………………………</w:t>
      </w:r>
      <w:r w:rsidR="00AE3B3A" w:rsidRPr="00AE3B3A">
        <w:rPr>
          <w:rFonts w:eastAsia="Calibri"/>
          <w:sz w:val="24"/>
          <w:lang w:eastAsia="en-US"/>
        </w:rPr>
        <w:t>……………………………………………86</w:t>
      </w:r>
    </w:p>
    <w:p w:rsidR="00ED38A4" w:rsidRPr="00AE3B3A" w:rsidRDefault="00ED38A4" w:rsidP="00BF7B30">
      <w:pPr>
        <w:spacing w:after="200" w:line="276" w:lineRule="auto"/>
        <w:ind w:firstLine="709"/>
        <w:jc w:val="left"/>
        <w:rPr>
          <w:rFonts w:eastAsia="Calibri"/>
          <w:sz w:val="24"/>
          <w:lang w:eastAsia="en-US"/>
        </w:rPr>
      </w:pPr>
      <w:r>
        <w:rPr>
          <w:rFonts w:eastAsia="Calibri"/>
          <w:sz w:val="24"/>
          <w:lang w:eastAsia="en-US"/>
        </w:rPr>
        <w:t xml:space="preserve">ПРИЛОЖЕНИЕ </w:t>
      </w:r>
      <w:r w:rsidR="00BF7B30">
        <w:rPr>
          <w:rFonts w:eastAsia="Calibri"/>
          <w:sz w:val="24"/>
          <w:lang w:eastAsia="en-US"/>
        </w:rPr>
        <w:t>В</w:t>
      </w:r>
      <w:r w:rsidR="00AE3B3A">
        <w:rPr>
          <w:rFonts w:eastAsia="Calibri"/>
          <w:sz w:val="24"/>
          <w:lang w:eastAsia="en-US"/>
        </w:rPr>
        <w:t>…………………………………</w:t>
      </w:r>
      <w:r w:rsidR="00AE3B3A" w:rsidRPr="00AE3B3A">
        <w:rPr>
          <w:rFonts w:eastAsia="Calibri"/>
          <w:sz w:val="24"/>
          <w:lang w:eastAsia="en-US"/>
        </w:rPr>
        <w:t>……………………………………96</w:t>
      </w:r>
    </w:p>
    <w:p w:rsidR="00BF7B30" w:rsidRPr="00AE3B3A" w:rsidRDefault="00ED38A4" w:rsidP="00BF7B30">
      <w:pPr>
        <w:spacing w:after="200" w:line="276" w:lineRule="auto"/>
        <w:ind w:firstLine="709"/>
        <w:jc w:val="left"/>
        <w:rPr>
          <w:rFonts w:eastAsia="Calibri"/>
          <w:sz w:val="24"/>
          <w:lang w:val="en-US" w:eastAsia="en-US"/>
        </w:rPr>
      </w:pPr>
      <w:r>
        <w:rPr>
          <w:rFonts w:eastAsia="Calibri"/>
          <w:sz w:val="24"/>
          <w:lang w:eastAsia="en-US"/>
        </w:rPr>
        <w:t>ПРИЛОЖЕНИЕ</w:t>
      </w:r>
      <w:r w:rsidR="00BF7B30">
        <w:rPr>
          <w:rFonts w:eastAsia="Calibri"/>
          <w:sz w:val="24"/>
          <w:lang w:eastAsia="en-US"/>
        </w:rPr>
        <w:t xml:space="preserve"> Г</w:t>
      </w:r>
      <w:r w:rsidR="00AE3B3A">
        <w:rPr>
          <w:rFonts w:eastAsia="Calibri"/>
          <w:sz w:val="24"/>
          <w:lang w:eastAsia="en-US"/>
        </w:rPr>
        <w:t>…………………………………</w:t>
      </w:r>
      <w:r w:rsidR="00AE3B3A">
        <w:rPr>
          <w:rFonts w:eastAsia="Calibri"/>
          <w:sz w:val="24"/>
          <w:lang w:val="en-US" w:eastAsia="en-US"/>
        </w:rPr>
        <w:t>……………………………………</w:t>
      </w:r>
      <w:r w:rsidR="00AE3B3A" w:rsidRPr="00AE3B3A">
        <w:rPr>
          <w:rFonts w:eastAsia="Calibri"/>
          <w:sz w:val="24"/>
          <w:lang w:eastAsia="en-US"/>
        </w:rPr>
        <w:t>9</w:t>
      </w:r>
      <w:r w:rsidR="00AE3B3A">
        <w:rPr>
          <w:rFonts w:eastAsia="Calibri"/>
          <w:sz w:val="24"/>
          <w:lang w:val="en-US" w:eastAsia="en-US"/>
        </w:rPr>
        <w:t>7</w:t>
      </w:r>
    </w:p>
    <w:p w:rsidR="00D73365" w:rsidRPr="00D73365" w:rsidRDefault="00BF7B30" w:rsidP="00BF7B30">
      <w:pPr>
        <w:spacing w:after="200" w:line="276" w:lineRule="auto"/>
        <w:ind w:firstLine="709"/>
        <w:jc w:val="left"/>
        <w:rPr>
          <w:rFonts w:eastAsia="Calibri"/>
          <w:sz w:val="24"/>
          <w:lang w:eastAsia="en-US"/>
        </w:rPr>
      </w:pPr>
      <w:r>
        <w:rPr>
          <w:rFonts w:eastAsia="Calibri"/>
          <w:sz w:val="24"/>
          <w:lang w:eastAsia="en-US"/>
        </w:rPr>
        <w:t>ПРИЛОЖЕНИЕ Д</w:t>
      </w:r>
      <w:r w:rsidRPr="00852013">
        <w:rPr>
          <w:rFonts w:eastAsia="Calibri"/>
          <w:sz w:val="24"/>
          <w:lang w:eastAsia="en-US"/>
        </w:rPr>
        <w:t>…...........................................................................</w:t>
      </w:r>
      <w:r w:rsidR="00AE3B3A">
        <w:rPr>
          <w:rFonts w:eastAsia="Calibri"/>
          <w:sz w:val="24"/>
          <w:lang w:eastAsia="en-US"/>
        </w:rPr>
        <w:t>..........................</w:t>
      </w:r>
      <w:r w:rsidR="00AE3B3A">
        <w:rPr>
          <w:rFonts w:eastAsia="Calibri"/>
          <w:sz w:val="24"/>
          <w:lang w:val="en-US" w:eastAsia="en-US"/>
        </w:rPr>
        <w:t>108</w:t>
      </w:r>
      <w:r w:rsidR="00D73365">
        <w:rPr>
          <w:rFonts w:eastAsia="Calibri"/>
          <w:sz w:val="24"/>
          <w:lang w:eastAsia="en-US"/>
        </w:rPr>
        <w:br w:type="page"/>
      </w:r>
    </w:p>
    <w:p w:rsidR="00142D0E" w:rsidRPr="008A79D5" w:rsidRDefault="00717EC2" w:rsidP="00717EC2">
      <w:pPr>
        <w:pStyle w:val="1"/>
      </w:pPr>
      <w:r>
        <w:lastRenderedPageBreak/>
        <w:t>ВВЕДЕНИЕ</w:t>
      </w:r>
    </w:p>
    <w:p w:rsidR="00142D0E" w:rsidRPr="00DC1648" w:rsidRDefault="00142D0E" w:rsidP="00142D0E">
      <w:pPr>
        <w:spacing w:line="360" w:lineRule="auto"/>
        <w:ind w:firstLine="709"/>
        <w:rPr>
          <w:rFonts w:eastAsia="Calibri"/>
          <w:szCs w:val="28"/>
          <w:lang w:eastAsia="en-US"/>
        </w:rPr>
      </w:pPr>
      <w:r w:rsidRPr="00DC1648">
        <w:rPr>
          <w:rFonts w:eastAsia="Calibri"/>
          <w:szCs w:val="28"/>
          <w:lang w:eastAsia="en-US"/>
        </w:rPr>
        <w:t xml:space="preserve">Безопасность дорожного движения – первоочередная задача, которую решают специалисты разных областей, в том числе и психологи. Решение этой задачи должно происходить комплексно, учитывая все звенья системы: водитель – автомобиль – дорога – среда. Большая доля дорожно-транспортных происшествий приходится на роль «человеческого фактора». По статистическим данным, 70-80% ДТП происходит из-за ошибок водителя </w:t>
      </w:r>
      <w:r w:rsidRPr="00DC1648">
        <w:rPr>
          <w:rFonts w:eastAsia="Calibri"/>
          <w:szCs w:val="28"/>
          <w:lang w:eastAsia="en-US"/>
        </w:rPr>
        <w:sym w:font="Symbol" w:char="F05B"/>
      </w:r>
      <w:r w:rsidR="00804437">
        <w:rPr>
          <w:rFonts w:eastAsia="Calibri"/>
          <w:szCs w:val="28"/>
          <w:lang w:eastAsia="en-US"/>
        </w:rPr>
        <w:t>40</w:t>
      </w:r>
      <w:r w:rsidRPr="00DC1648">
        <w:rPr>
          <w:rFonts w:eastAsia="Calibri"/>
          <w:szCs w:val="28"/>
          <w:lang w:eastAsia="en-US"/>
        </w:rPr>
        <w:sym w:font="Symbol" w:char="F05D"/>
      </w:r>
      <w:r w:rsidRPr="00DC1648">
        <w:rPr>
          <w:rFonts w:eastAsia="Calibri"/>
          <w:szCs w:val="28"/>
          <w:lang w:eastAsia="en-US"/>
        </w:rPr>
        <w:t>.</w:t>
      </w:r>
    </w:p>
    <w:p w:rsidR="00142D0E" w:rsidRPr="00DC1648" w:rsidRDefault="00142D0E" w:rsidP="00142D0E">
      <w:pPr>
        <w:spacing w:line="360" w:lineRule="auto"/>
        <w:ind w:firstLine="709"/>
        <w:rPr>
          <w:szCs w:val="28"/>
        </w:rPr>
      </w:pPr>
      <w:r w:rsidRPr="00DC1648">
        <w:rPr>
          <w:color w:val="000000"/>
          <w:szCs w:val="28"/>
        </w:rPr>
        <w:t xml:space="preserve">Водитель является связующим звеном всех элементов системы, и именно от него зависит, насколько безопасным будет дорожное движение. Цена ошибки в данных обстоятельствах слишком высока. Именно поэтому проблема надежности водителя – наиболее актуальная в транспортной сфере и повышение надежности – </w:t>
      </w:r>
      <w:r w:rsidR="008E5F73" w:rsidRPr="00C429A7">
        <w:t>первоочередная задача сп</w:t>
      </w:r>
      <w:r w:rsidR="008E5F73">
        <w:t>ециалистов из разных отраслей, и не в последнюю очередь – актуальная задача социальной психологии.</w:t>
      </w:r>
    </w:p>
    <w:p w:rsidR="00142D0E" w:rsidRPr="00DC1648" w:rsidRDefault="00142D0E" w:rsidP="00142D0E">
      <w:pPr>
        <w:spacing w:line="360" w:lineRule="auto"/>
        <w:ind w:firstLine="709"/>
        <w:rPr>
          <w:rFonts w:eastAsia="Calibri"/>
          <w:szCs w:val="28"/>
          <w:lang w:eastAsia="en-US"/>
        </w:rPr>
      </w:pPr>
      <w:r w:rsidRPr="00DC1648">
        <w:rPr>
          <w:rFonts w:eastAsia="Calibri"/>
          <w:szCs w:val="28"/>
          <w:lang w:eastAsia="en-US"/>
        </w:rPr>
        <w:t>Проблема безопасности дорожного движения актуальна для всего мира, особенно учитывая страны с высоким показателем автомобилизации, который увеличивается с каждым днем. Статистика продаж автомобилей и получения прав показывает, насколько стремительно происходит этот рост.</w:t>
      </w:r>
    </w:p>
    <w:p w:rsidR="00142D0E" w:rsidRPr="00DC1648" w:rsidRDefault="00142D0E" w:rsidP="00142D0E">
      <w:pPr>
        <w:spacing w:line="360" w:lineRule="auto"/>
        <w:ind w:firstLine="709"/>
        <w:rPr>
          <w:szCs w:val="28"/>
        </w:rPr>
      </w:pPr>
      <w:r w:rsidRPr="00DC1648">
        <w:rPr>
          <w:szCs w:val="28"/>
        </w:rPr>
        <w:t xml:space="preserve"> Согласно данным аналитического агентства "АВТОСТАТ", на 1 января 2016 года в российском парке насчитывалось почти 41 миллион легковых автомобилей. По данным сайта http://www.gibdd.ru , количество лиц, получивших право на управление транспортным средством в 2015 году (учитывая все категории) составляет 1871928, из них – 1457677 – категория В. </w:t>
      </w:r>
    </w:p>
    <w:p w:rsidR="00142D0E" w:rsidRPr="00DC1648" w:rsidRDefault="00142D0E" w:rsidP="00142D0E">
      <w:pPr>
        <w:spacing w:line="360" w:lineRule="auto"/>
        <w:ind w:firstLine="709"/>
        <w:rPr>
          <w:szCs w:val="28"/>
        </w:rPr>
      </w:pPr>
      <w:r w:rsidRPr="00DC1648">
        <w:rPr>
          <w:rFonts w:eastAsia="Calibri"/>
          <w:szCs w:val="28"/>
          <w:lang w:eastAsia="en-US"/>
        </w:rPr>
        <w:t xml:space="preserve">Уровень аварийности в мире является достаточно высоким.  </w:t>
      </w:r>
      <w:r w:rsidRPr="00DC1648">
        <w:rPr>
          <w:szCs w:val="28"/>
        </w:rPr>
        <w:t xml:space="preserve">По данным Всемирной организации здравоохранения (ВОЗ), во всем мире в результате ДТП ежедневно погибают более 3 тысячи человек и около 100 тысяч получают серьезные травмы. Ежегодно в ДТП от 20 до 50 миллионов человек получают различного рода травмы, а жертвами становятся более 1,25 </w:t>
      </w:r>
      <w:r w:rsidRPr="00DC1648">
        <w:rPr>
          <w:szCs w:val="28"/>
        </w:rPr>
        <w:lastRenderedPageBreak/>
        <w:t>миллиона человек (186 тысяч из них дети). Этот показатель остается практически неизменным с 2007 г.</w:t>
      </w:r>
    </w:p>
    <w:p w:rsidR="00142D0E" w:rsidRPr="00DC1648" w:rsidRDefault="00142D0E" w:rsidP="00142D0E">
      <w:pPr>
        <w:spacing w:line="360" w:lineRule="auto"/>
        <w:ind w:firstLine="709"/>
        <w:rPr>
          <w:szCs w:val="28"/>
        </w:rPr>
      </w:pPr>
      <w:r w:rsidRPr="00DC1648">
        <w:rPr>
          <w:rFonts w:eastAsia="Calibri"/>
          <w:szCs w:val="28"/>
          <w:lang w:eastAsia="en-US"/>
        </w:rPr>
        <w:t>Роль автомобиля в нашей жизни сложно переоценить. С его помощью поддерживаются различные системы жизнеобеспечения, удовлетворяются социально-экономические потребности населения. Личный автомобиль стал необходимым атрибутом большинства людей, а в некоторых семьях имеется больше одного автомобиля. Особенно это касается высокого ритма больших городов, где экономия времени является важным фактором. Автомобиль упрощает передвижение и добавляет комфорта поездке.</w:t>
      </w:r>
    </w:p>
    <w:p w:rsidR="00142D0E" w:rsidRPr="00DC1648" w:rsidRDefault="00142D0E" w:rsidP="00142D0E">
      <w:pPr>
        <w:spacing w:line="360" w:lineRule="auto"/>
        <w:ind w:firstLine="709"/>
        <w:rPr>
          <w:szCs w:val="28"/>
        </w:rPr>
      </w:pPr>
      <w:r w:rsidRPr="00DC1648">
        <w:rPr>
          <w:szCs w:val="28"/>
        </w:rPr>
        <w:t>Как в любой сфере человеческой жизни, на безопасность дорожного движения влияет множество факторов, в том числе и психологических. Изучением взаимодействия оператора и техники начали заниматься специалисты инженерной психологии. Исследованиями в данной сфере занимались такие крупные сове</w:t>
      </w:r>
      <w:r w:rsidR="00C26E7D">
        <w:rPr>
          <w:szCs w:val="28"/>
        </w:rPr>
        <w:t>тские ученые, как Б.Ф. Ломов,</w:t>
      </w:r>
      <w:r w:rsidRPr="00DC1648">
        <w:rPr>
          <w:szCs w:val="28"/>
        </w:rPr>
        <w:t xml:space="preserve"> В.П. Зинченко, Г.М. </w:t>
      </w:r>
      <w:proofErr w:type="spellStart"/>
      <w:r w:rsidRPr="00DC1648">
        <w:rPr>
          <w:szCs w:val="28"/>
        </w:rPr>
        <w:t>Зараковский</w:t>
      </w:r>
      <w:proofErr w:type="spellEnd"/>
      <w:r w:rsidRPr="00DC1648">
        <w:rPr>
          <w:szCs w:val="28"/>
        </w:rPr>
        <w:t xml:space="preserve">, В.Ф. </w:t>
      </w:r>
      <w:proofErr w:type="spellStart"/>
      <w:r w:rsidRPr="00DC1648">
        <w:rPr>
          <w:szCs w:val="28"/>
        </w:rPr>
        <w:t>Бенда</w:t>
      </w:r>
      <w:proofErr w:type="spellEnd"/>
      <w:r w:rsidRPr="00DC1648">
        <w:rPr>
          <w:szCs w:val="28"/>
        </w:rPr>
        <w:t xml:space="preserve">, Д.Ю. Панов, В.П. Мунипов, В.Ф. </w:t>
      </w:r>
      <w:proofErr w:type="spellStart"/>
      <w:r w:rsidRPr="00DC1648">
        <w:rPr>
          <w:szCs w:val="28"/>
        </w:rPr>
        <w:t>Рубахин</w:t>
      </w:r>
      <w:proofErr w:type="spellEnd"/>
      <w:r w:rsidRPr="00DC1648">
        <w:rPr>
          <w:szCs w:val="28"/>
        </w:rPr>
        <w:t xml:space="preserve">, В.Н. Пушкин, Л.С. Нерсесян и другие. Главным принципом их работы являлось описание машины через призму человеческой деятельности </w:t>
      </w:r>
      <w:r w:rsidRPr="00DC1648">
        <w:rPr>
          <w:szCs w:val="28"/>
        </w:rPr>
        <w:sym w:font="Symbol" w:char="F05B"/>
      </w:r>
      <w:r w:rsidR="00804437">
        <w:rPr>
          <w:szCs w:val="28"/>
        </w:rPr>
        <w:t>40</w:t>
      </w:r>
      <w:r w:rsidR="00D60BBD">
        <w:rPr>
          <w:szCs w:val="28"/>
        </w:rPr>
        <w:t>, 34</w:t>
      </w:r>
      <w:r w:rsidRPr="00DC1648">
        <w:rPr>
          <w:szCs w:val="28"/>
        </w:rPr>
        <w:sym w:font="Symbol" w:char="F05D"/>
      </w:r>
      <w:r w:rsidRPr="00DC1648">
        <w:rPr>
          <w:szCs w:val="28"/>
        </w:rPr>
        <w:t>.</w:t>
      </w:r>
    </w:p>
    <w:p w:rsidR="00142D0E" w:rsidRPr="00DC1648" w:rsidRDefault="00142D0E" w:rsidP="00142D0E">
      <w:pPr>
        <w:spacing w:line="360" w:lineRule="auto"/>
        <w:ind w:firstLine="709"/>
        <w:rPr>
          <w:szCs w:val="28"/>
        </w:rPr>
      </w:pPr>
      <w:r w:rsidRPr="00DC1648">
        <w:rPr>
          <w:szCs w:val="28"/>
        </w:rPr>
        <w:t xml:space="preserve">Таким образом, исследования в сфере автотранспортной психологии велись в аспекте взаимодействия водителя и автомобиля, и процесс вождения рассматривался как деятельность. Современные исследователи предлагают расширить зону исследования и изучать процесс вождения  как более сложную систему, в которую также входит процесс общения между водителями и является частью дорожного поведения </w:t>
      </w:r>
      <w:r w:rsidRPr="00DC1648">
        <w:rPr>
          <w:szCs w:val="28"/>
        </w:rPr>
        <w:sym w:font="Symbol" w:char="F05B"/>
      </w:r>
      <w:r w:rsidR="00804437">
        <w:rPr>
          <w:szCs w:val="28"/>
        </w:rPr>
        <w:t>19,21</w:t>
      </w:r>
      <w:r w:rsidRPr="00DC1648">
        <w:rPr>
          <w:szCs w:val="28"/>
        </w:rPr>
        <w:sym w:font="Symbol" w:char="F05D"/>
      </w:r>
      <w:r w:rsidRPr="00DC1648">
        <w:rPr>
          <w:szCs w:val="28"/>
        </w:rPr>
        <w:t>.</w:t>
      </w:r>
    </w:p>
    <w:p w:rsidR="00142D0E" w:rsidRPr="00DC1648" w:rsidRDefault="00142D0E" w:rsidP="00142D0E">
      <w:pPr>
        <w:spacing w:line="360" w:lineRule="auto"/>
        <w:ind w:firstLine="709"/>
        <w:rPr>
          <w:szCs w:val="28"/>
        </w:rPr>
      </w:pPr>
      <w:r w:rsidRPr="00DC1648">
        <w:rPr>
          <w:szCs w:val="28"/>
        </w:rPr>
        <w:t xml:space="preserve">На данном этапе имеется направление исследований, посвященных социально-психологическим факторам поведения водителей. Также имеются предпосылки создания системы отбора кандидатов в водители и прогнозирования аварийности, основанного на комплексной диагностике психофизиологических факторов и индивидуального стиля вождения </w:t>
      </w:r>
      <w:r w:rsidRPr="00DC1648">
        <w:rPr>
          <w:szCs w:val="28"/>
        </w:rPr>
        <w:sym w:font="Symbol" w:char="F05B"/>
      </w:r>
      <w:r w:rsidR="00804437">
        <w:rPr>
          <w:szCs w:val="28"/>
        </w:rPr>
        <w:t>1, 25</w:t>
      </w:r>
      <w:r w:rsidRPr="00DC1648">
        <w:rPr>
          <w:szCs w:val="28"/>
        </w:rPr>
        <w:sym w:font="Symbol" w:char="F05D"/>
      </w:r>
      <w:r w:rsidRPr="00DC1648">
        <w:rPr>
          <w:szCs w:val="28"/>
        </w:rPr>
        <w:t>.</w:t>
      </w:r>
    </w:p>
    <w:p w:rsidR="00142D0E" w:rsidRPr="00DC1648" w:rsidRDefault="00142D0E" w:rsidP="00142D0E">
      <w:pPr>
        <w:spacing w:line="360" w:lineRule="auto"/>
        <w:ind w:firstLine="709"/>
        <w:rPr>
          <w:szCs w:val="28"/>
        </w:rPr>
      </w:pPr>
      <w:r w:rsidRPr="00DC1648">
        <w:rPr>
          <w:szCs w:val="28"/>
        </w:rPr>
        <w:t>Н</w:t>
      </w:r>
      <w:r w:rsidRPr="00DC1648">
        <w:rPr>
          <w:rFonts w:eastAsia="Calibri"/>
          <w:szCs w:val="28"/>
          <w:lang w:eastAsia="en-US"/>
        </w:rPr>
        <w:t xml:space="preserve">есмотря на то, что данная тема активно разрабатывается, все ещё остаются сферы, требующие исследований. На данный момент активно </w:t>
      </w:r>
      <w:r w:rsidRPr="00DC1648">
        <w:rPr>
          <w:rFonts w:eastAsia="Calibri"/>
          <w:szCs w:val="28"/>
          <w:lang w:eastAsia="en-US"/>
        </w:rPr>
        <w:lastRenderedPageBreak/>
        <w:t xml:space="preserve">ведутся поиски способов, которые будут предупреждать опасное поведение, а также критериев, на основании которых можно будет привлекать к ответственности недобросовестных водителей. Изучение социально-психологических факторов является одним из направлений решения данной проблемы. </w:t>
      </w:r>
    </w:p>
    <w:p w:rsidR="00142D0E" w:rsidRPr="00DC1648" w:rsidRDefault="00142D0E" w:rsidP="00717EC2">
      <w:pPr>
        <w:spacing w:line="360" w:lineRule="auto"/>
        <w:ind w:firstLine="709"/>
        <w:rPr>
          <w:szCs w:val="28"/>
        </w:rPr>
      </w:pPr>
      <w:r w:rsidRPr="00DC1648">
        <w:rPr>
          <w:b/>
          <w:szCs w:val="28"/>
        </w:rPr>
        <w:t>Цель</w:t>
      </w:r>
      <w:r w:rsidRPr="00DC1648">
        <w:rPr>
          <w:szCs w:val="28"/>
        </w:rPr>
        <w:t xml:space="preserve"> исследования: установить связь между личностными особенностями водителей и стилем вождения.</w:t>
      </w:r>
    </w:p>
    <w:p w:rsidR="00142D0E" w:rsidRPr="00DC1648" w:rsidRDefault="00142D0E" w:rsidP="00717EC2">
      <w:pPr>
        <w:spacing w:line="360" w:lineRule="auto"/>
        <w:ind w:firstLine="709"/>
        <w:rPr>
          <w:szCs w:val="28"/>
        </w:rPr>
      </w:pPr>
      <w:r w:rsidRPr="00DC1648">
        <w:rPr>
          <w:rFonts w:eastAsia="Calibri"/>
          <w:b/>
          <w:szCs w:val="28"/>
        </w:rPr>
        <w:t>Объект:</w:t>
      </w:r>
      <w:r w:rsidRPr="00DC1648">
        <w:rPr>
          <w:rFonts w:eastAsia="Calibri"/>
          <w:szCs w:val="28"/>
        </w:rPr>
        <w:t xml:space="preserve"> </w:t>
      </w:r>
      <w:r w:rsidR="000777F9" w:rsidRPr="00DC1648">
        <w:rPr>
          <w:rFonts w:eastAsia="Calibri"/>
          <w:szCs w:val="28"/>
        </w:rPr>
        <w:t xml:space="preserve">жители Санкт-Петербурга разного пола и возраста, </w:t>
      </w:r>
      <w:r w:rsidR="000777F9" w:rsidRPr="00DC1648">
        <w:rPr>
          <w:rFonts w:eastAsia="Calibri"/>
          <w:szCs w:val="28"/>
          <w:lang w:eastAsia="en-US"/>
        </w:rPr>
        <w:t>являющиеся водителями автомобилей.</w:t>
      </w:r>
    </w:p>
    <w:p w:rsidR="00142D0E" w:rsidRPr="00DC1648" w:rsidRDefault="00142D0E" w:rsidP="00717EC2">
      <w:pPr>
        <w:spacing w:line="360" w:lineRule="auto"/>
        <w:ind w:firstLine="709"/>
        <w:rPr>
          <w:rFonts w:eastAsia="Calibri"/>
          <w:szCs w:val="28"/>
        </w:rPr>
      </w:pPr>
      <w:r w:rsidRPr="00DC1648">
        <w:rPr>
          <w:rFonts w:eastAsia="Calibri"/>
          <w:b/>
          <w:szCs w:val="28"/>
        </w:rPr>
        <w:t xml:space="preserve">Предмет: </w:t>
      </w:r>
      <w:r w:rsidRPr="00DC1648">
        <w:rPr>
          <w:rFonts w:eastAsia="Calibri"/>
          <w:szCs w:val="28"/>
        </w:rPr>
        <w:t>личностные особенности водителей, стиль вождения автомобиля.</w:t>
      </w:r>
    </w:p>
    <w:p w:rsidR="00142D0E" w:rsidRPr="00DC1648" w:rsidRDefault="00142D0E" w:rsidP="00717EC2">
      <w:pPr>
        <w:spacing w:line="360" w:lineRule="auto"/>
        <w:ind w:firstLine="709"/>
        <w:rPr>
          <w:rFonts w:eastAsia="Calibri"/>
          <w:szCs w:val="28"/>
        </w:rPr>
      </w:pPr>
      <w:r w:rsidRPr="00DC1648">
        <w:rPr>
          <w:rFonts w:eastAsia="Calibri"/>
          <w:b/>
          <w:szCs w:val="28"/>
        </w:rPr>
        <w:t xml:space="preserve">Выборка: </w:t>
      </w:r>
      <w:r w:rsidRPr="00DC1648">
        <w:rPr>
          <w:rFonts w:eastAsia="Calibri"/>
          <w:szCs w:val="28"/>
          <w:lang w:eastAsia="en-US"/>
        </w:rPr>
        <w:t>76 человек (45 мужчин, 31 женщина) в возрасте от 19 до 53 лет</w:t>
      </w:r>
    </w:p>
    <w:p w:rsidR="00142D0E" w:rsidRDefault="00142D0E" w:rsidP="00717EC2">
      <w:pPr>
        <w:spacing w:line="360" w:lineRule="auto"/>
        <w:ind w:firstLine="709"/>
        <w:rPr>
          <w:szCs w:val="28"/>
        </w:rPr>
      </w:pPr>
      <w:r w:rsidRPr="00DC1648">
        <w:rPr>
          <w:b/>
          <w:szCs w:val="28"/>
        </w:rPr>
        <w:t xml:space="preserve">Гипотезы </w:t>
      </w:r>
      <w:r w:rsidRPr="00DC1648">
        <w:rPr>
          <w:szCs w:val="28"/>
        </w:rPr>
        <w:t>исследования:</w:t>
      </w:r>
    </w:p>
    <w:p w:rsidR="00B74644" w:rsidRPr="00577818" w:rsidRDefault="00B74644" w:rsidP="00717EC2">
      <w:pPr>
        <w:pStyle w:val="a4"/>
        <w:numPr>
          <w:ilvl w:val="0"/>
          <w:numId w:val="34"/>
        </w:numPr>
        <w:spacing w:line="360" w:lineRule="auto"/>
        <w:ind w:left="0" w:firstLine="709"/>
        <w:rPr>
          <w:sz w:val="28"/>
          <w:szCs w:val="28"/>
        </w:rPr>
      </w:pPr>
      <w:r w:rsidRPr="00577818">
        <w:rPr>
          <w:sz w:val="28"/>
          <w:szCs w:val="28"/>
        </w:rPr>
        <w:t>Мужчины и женщины различаются по стилевым характеристикам вождения.</w:t>
      </w:r>
    </w:p>
    <w:p w:rsidR="00B74644" w:rsidRPr="00577818" w:rsidRDefault="00B74644" w:rsidP="00717EC2">
      <w:pPr>
        <w:pStyle w:val="a4"/>
        <w:numPr>
          <w:ilvl w:val="0"/>
          <w:numId w:val="34"/>
        </w:numPr>
        <w:spacing w:line="360" w:lineRule="auto"/>
        <w:ind w:left="0" w:firstLine="709"/>
        <w:rPr>
          <w:sz w:val="28"/>
          <w:szCs w:val="28"/>
        </w:rPr>
      </w:pPr>
      <w:r w:rsidRPr="00577818">
        <w:rPr>
          <w:sz w:val="28"/>
          <w:szCs w:val="28"/>
        </w:rPr>
        <w:t xml:space="preserve">Стилевые характеристики вождения связаны с ведущими ценностями водителей. </w:t>
      </w:r>
    </w:p>
    <w:p w:rsidR="00B74644" w:rsidRPr="00577818" w:rsidRDefault="00B74644" w:rsidP="00717EC2">
      <w:pPr>
        <w:pStyle w:val="a4"/>
        <w:numPr>
          <w:ilvl w:val="0"/>
          <w:numId w:val="34"/>
        </w:numPr>
        <w:spacing w:line="360" w:lineRule="auto"/>
        <w:ind w:left="0" w:firstLine="709"/>
        <w:rPr>
          <w:sz w:val="28"/>
          <w:szCs w:val="28"/>
        </w:rPr>
      </w:pPr>
      <w:r w:rsidRPr="00577818">
        <w:rPr>
          <w:sz w:val="28"/>
          <w:szCs w:val="28"/>
        </w:rPr>
        <w:t>Водители с разным уровнем агрессивности различаются по стилевым характеристикам вождения.</w:t>
      </w:r>
    </w:p>
    <w:p w:rsidR="00B74644" w:rsidRPr="00577818" w:rsidRDefault="00B74644" w:rsidP="00717EC2">
      <w:pPr>
        <w:pStyle w:val="a4"/>
        <w:numPr>
          <w:ilvl w:val="0"/>
          <w:numId w:val="34"/>
        </w:numPr>
        <w:spacing w:line="360" w:lineRule="auto"/>
        <w:ind w:left="0" w:firstLine="709"/>
        <w:rPr>
          <w:sz w:val="28"/>
          <w:szCs w:val="28"/>
        </w:rPr>
      </w:pPr>
      <w:r w:rsidRPr="00577818">
        <w:rPr>
          <w:sz w:val="28"/>
          <w:szCs w:val="28"/>
        </w:rPr>
        <w:t xml:space="preserve">Между представлениями водителей о своем поведении и реально проявляемым ими в эксперименте поведением существуют различия. </w:t>
      </w:r>
    </w:p>
    <w:p w:rsidR="00B74644" w:rsidRPr="00577818" w:rsidRDefault="00B74644" w:rsidP="00717EC2">
      <w:pPr>
        <w:pStyle w:val="a4"/>
        <w:numPr>
          <w:ilvl w:val="0"/>
          <w:numId w:val="34"/>
        </w:numPr>
        <w:spacing w:line="360" w:lineRule="auto"/>
        <w:ind w:left="0" w:firstLine="709"/>
        <w:rPr>
          <w:sz w:val="28"/>
          <w:szCs w:val="28"/>
        </w:rPr>
      </w:pPr>
      <w:r w:rsidRPr="00577818">
        <w:rPr>
          <w:sz w:val="28"/>
          <w:szCs w:val="28"/>
        </w:rPr>
        <w:t>Большинство водителей характеризуются стремлением изменить характеристики стиля вождения в сторону более безопасных.</w:t>
      </w:r>
    </w:p>
    <w:p w:rsidR="00142D0E" w:rsidRPr="00DC1648" w:rsidRDefault="00142D0E" w:rsidP="00717EC2">
      <w:pPr>
        <w:spacing w:line="360" w:lineRule="auto"/>
        <w:ind w:firstLine="709"/>
        <w:contextualSpacing/>
        <w:rPr>
          <w:rFonts w:eastAsia="Calibri"/>
          <w:b/>
          <w:szCs w:val="28"/>
        </w:rPr>
      </w:pPr>
      <w:r w:rsidRPr="00DC1648">
        <w:rPr>
          <w:rFonts w:eastAsia="Calibri"/>
          <w:b/>
          <w:szCs w:val="28"/>
        </w:rPr>
        <w:t xml:space="preserve">Задачи </w:t>
      </w:r>
      <w:r w:rsidRPr="00DC1648">
        <w:rPr>
          <w:rFonts w:eastAsia="Calibri"/>
          <w:szCs w:val="28"/>
        </w:rPr>
        <w:t>исследования:</w:t>
      </w:r>
      <w:r w:rsidRPr="00DC1648">
        <w:rPr>
          <w:rFonts w:eastAsia="Calibri"/>
          <w:b/>
          <w:szCs w:val="28"/>
        </w:rPr>
        <w:t xml:space="preserve"> </w:t>
      </w:r>
    </w:p>
    <w:p w:rsidR="00142D0E" w:rsidRPr="00DC1648" w:rsidRDefault="00142D0E" w:rsidP="00717EC2">
      <w:pPr>
        <w:numPr>
          <w:ilvl w:val="0"/>
          <w:numId w:val="2"/>
        </w:numPr>
        <w:spacing w:line="360" w:lineRule="auto"/>
        <w:ind w:left="0" w:firstLine="709"/>
        <w:contextualSpacing/>
        <w:rPr>
          <w:rFonts w:eastAsia="Calibri"/>
          <w:szCs w:val="28"/>
        </w:rPr>
      </w:pPr>
      <w:r w:rsidRPr="00DC1648">
        <w:rPr>
          <w:rFonts w:eastAsia="Calibri"/>
          <w:szCs w:val="28"/>
        </w:rPr>
        <w:t xml:space="preserve">Проанализировать теоретические подходы к исследованию социально-психологических факторов поведения водителей на дороге. </w:t>
      </w:r>
    </w:p>
    <w:p w:rsidR="00142D0E" w:rsidRPr="00DC1648" w:rsidRDefault="00142D0E" w:rsidP="00717EC2">
      <w:pPr>
        <w:numPr>
          <w:ilvl w:val="0"/>
          <w:numId w:val="2"/>
        </w:numPr>
        <w:spacing w:line="360" w:lineRule="auto"/>
        <w:ind w:left="0" w:firstLine="709"/>
        <w:rPr>
          <w:rFonts w:eastAsia="Calibri"/>
          <w:szCs w:val="28"/>
        </w:rPr>
      </w:pPr>
      <w:r w:rsidRPr="00DC1648">
        <w:rPr>
          <w:rFonts w:eastAsia="Calibri"/>
          <w:szCs w:val="28"/>
        </w:rPr>
        <w:t>Создать схему эксперимента, соответствующую стилевым характеристикам вождения.</w:t>
      </w:r>
    </w:p>
    <w:p w:rsidR="00142D0E" w:rsidRPr="00DC1648" w:rsidRDefault="00142D0E" w:rsidP="00717EC2">
      <w:pPr>
        <w:numPr>
          <w:ilvl w:val="0"/>
          <w:numId w:val="2"/>
        </w:numPr>
        <w:spacing w:line="360" w:lineRule="auto"/>
        <w:ind w:left="0" w:firstLine="709"/>
        <w:rPr>
          <w:rFonts w:eastAsia="Calibri"/>
          <w:szCs w:val="28"/>
        </w:rPr>
      </w:pPr>
      <w:r w:rsidRPr="00DC1648">
        <w:rPr>
          <w:rFonts w:eastAsia="Calibri"/>
          <w:szCs w:val="28"/>
        </w:rPr>
        <w:lastRenderedPageBreak/>
        <w:t>Создать систему наблюдений во время эксперимента, разработать критерии оценки поведения в дорожных ситуациях.</w:t>
      </w:r>
    </w:p>
    <w:p w:rsidR="00142D0E" w:rsidRPr="00DC1648" w:rsidRDefault="00142D0E" w:rsidP="00717EC2">
      <w:pPr>
        <w:numPr>
          <w:ilvl w:val="0"/>
          <w:numId w:val="2"/>
        </w:numPr>
        <w:spacing w:line="360" w:lineRule="auto"/>
        <w:ind w:left="0" w:firstLine="709"/>
        <w:rPr>
          <w:rFonts w:eastAsia="Calibri"/>
          <w:szCs w:val="28"/>
        </w:rPr>
      </w:pPr>
      <w:r w:rsidRPr="00DC1648">
        <w:rPr>
          <w:rFonts w:eastAsia="Calibri"/>
          <w:szCs w:val="28"/>
        </w:rPr>
        <w:t xml:space="preserve">Исследовать уровень агрессивности у водителей. </w:t>
      </w:r>
    </w:p>
    <w:p w:rsidR="00142D0E" w:rsidRPr="00DC1648" w:rsidRDefault="00142D0E" w:rsidP="00717EC2">
      <w:pPr>
        <w:numPr>
          <w:ilvl w:val="0"/>
          <w:numId w:val="2"/>
        </w:numPr>
        <w:spacing w:line="360" w:lineRule="auto"/>
        <w:ind w:left="0" w:firstLine="709"/>
        <w:rPr>
          <w:rFonts w:eastAsia="Calibri"/>
          <w:szCs w:val="28"/>
        </w:rPr>
      </w:pPr>
      <w:r w:rsidRPr="00DC1648">
        <w:rPr>
          <w:rFonts w:eastAsia="Calibri"/>
          <w:szCs w:val="28"/>
        </w:rPr>
        <w:t>Выявить стилевые характеристики водителей.</w:t>
      </w:r>
    </w:p>
    <w:p w:rsidR="00142D0E" w:rsidRPr="00DC1648" w:rsidRDefault="00142D0E" w:rsidP="00717EC2">
      <w:pPr>
        <w:numPr>
          <w:ilvl w:val="0"/>
          <w:numId w:val="2"/>
        </w:numPr>
        <w:spacing w:line="360" w:lineRule="auto"/>
        <w:ind w:left="0" w:firstLine="709"/>
        <w:rPr>
          <w:rFonts w:eastAsia="Calibri"/>
          <w:szCs w:val="28"/>
        </w:rPr>
      </w:pPr>
      <w:r w:rsidRPr="00DC1648">
        <w:rPr>
          <w:rFonts w:eastAsia="Calibri"/>
          <w:szCs w:val="28"/>
        </w:rPr>
        <w:t xml:space="preserve">Исследовать связь между </w:t>
      </w:r>
      <w:r w:rsidRPr="00DC1648">
        <w:rPr>
          <w:szCs w:val="28"/>
          <w:lang w:eastAsia="en-US"/>
        </w:rPr>
        <w:t>теоретически предполагаемым и реально проявляемым в эксперименте поведением</w:t>
      </w:r>
      <w:r w:rsidRPr="00DC1648">
        <w:rPr>
          <w:rFonts w:eastAsia="Calibri"/>
          <w:szCs w:val="28"/>
        </w:rPr>
        <w:t>.</w:t>
      </w:r>
    </w:p>
    <w:p w:rsidR="00142D0E" w:rsidRPr="00DC1648" w:rsidRDefault="00142D0E" w:rsidP="00717EC2">
      <w:pPr>
        <w:numPr>
          <w:ilvl w:val="0"/>
          <w:numId w:val="2"/>
        </w:numPr>
        <w:spacing w:line="360" w:lineRule="auto"/>
        <w:ind w:left="0" w:firstLine="709"/>
        <w:rPr>
          <w:rFonts w:eastAsia="Calibri"/>
          <w:szCs w:val="28"/>
        </w:rPr>
      </w:pPr>
      <w:r w:rsidRPr="00DC1648">
        <w:rPr>
          <w:rFonts w:eastAsia="Calibri"/>
          <w:szCs w:val="28"/>
        </w:rPr>
        <w:t xml:space="preserve">Исследовать связь между </w:t>
      </w:r>
      <w:r w:rsidRPr="00DC1648">
        <w:rPr>
          <w:szCs w:val="28"/>
          <w:lang w:eastAsia="en-US"/>
        </w:rPr>
        <w:t>ведущими ценностями водителей и стилевыми характеристиками вождения.</w:t>
      </w:r>
    </w:p>
    <w:p w:rsidR="00142D0E" w:rsidRPr="00DC1648" w:rsidRDefault="00142D0E" w:rsidP="00717EC2">
      <w:pPr>
        <w:numPr>
          <w:ilvl w:val="0"/>
          <w:numId w:val="2"/>
        </w:numPr>
        <w:spacing w:line="360" w:lineRule="auto"/>
        <w:ind w:left="0" w:firstLine="709"/>
        <w:rPr>
          <w:rFonts w:eastAsia="Calibri"/>
          <w:szCs w:val="28"/>
        </w:rPr>
      </w:pPr>
      <w:r w:rsidRPr="00DC1648">
        <w:rPr>
          <w:rFonts w:eastAsia="Calibri"/>
          <w:szCs w:val="28"/>
        </w:rPr>
        <w:t>Проанализировать стремления водителей в совершенствовании индивидуального стиля вождения.</w:t>
      </w:r>
    </w:p>
    <w:p w:rsidR="00142D0E" w:rsidRPr="00DC1648" w:rsidRDefault="00142D0E" w:rsidP="00717EC2">
      <w:pPr>
        <w:tabs>
          <w:tab w:val="left" w:pos="142"/>
          <w:tab w:val="left" w:pos="1134"/>
        </w:tabs>
        <w:spacing w:after="200" w:line="360" w:lineRule="auto"/>
        <w:ind w:firstLine="709"/>
        <w:rPr>
          <w:szCs w:val="28"/>
        </w:rPr>
      </w:pPr>
      <w:r w:rsidRPr="00DC1648">
        <w:rPr>
          <w:b/>
          <w:szCs w:val="28"/>
        </w:rPr>
        <w:t>Методы исследования:</w:t>
      </w:r>
    </w:p>
    <w:p w:rsidR="00142D0E" w:rsidRPr="00DC1648" w:rsidRDefault="00142D0E" w:rsidP="00717EC2">
      <w:pPr>
        <w:numPr>
          <w:ilvl w:val="0"/>
          <w:numId w:val="3"/>
        </w:numPr>
        <w:tabs>
          <w:tab w:val="left" w:pos="1134"/>
        </w:tabs>
        <w:spacing w:line="360" w:lineRule="auto"/>
        <w:ind w:left="0" w:firstLine="709"/>
        <w:contextualSpacing/>
        <w:rPr>
          <w:rFonts w:eastAsia="Calibri"/>
          <w:szCs w:val="28"/>
        </w:rPr>
      </w:pPr>
      <w:r w:rsidRPr="00DC1648">
        <w:rPr>
          <w:rFonts w:eastAsia="Calibri"/>
          <w:szCs w:val="28"/>
        </w:rPr>
        <w:t>Эксперимент, в котором респонденту предлагалось действовать, управляя моделью автомобиля, в смоделированных дорожных ситуациях</w:t>
      </w:r>
    </w:p>
    <w:p w:rsidR="00142D0E" w:rsidRPr="00DC1648" w:rsidRDefault="00142D0E" w:rsidP="00717EC2">
      <w:pPr>
        <w:numPr>
          <w:ilvl w:val="0"/>
          <w:numId w:val="3"/>
        </w:numPr>
        <w:tabs>
          <w:tab w:val="left" w:pos="1134"/>
        </w:tabs>
        <w:spacing w:line="360" w:lineRule="auto"/>
        <w:ind w:left="0" w:firstLine="709"/>
        <w:contextualSpacing/>
        <w:rPr>
          <w:rFonts w:eastAsia="Calibri"/>
          <w:szCs w:val="28"/>
        </w:rPr>
      </w:pPr>
      <w:proofErr w:type="gramStart"/>
      <w:r w:rsidRPr="00DC1648">
        <w:rPr>
          <w:rFonts w:eastAsia="Calibri"/>
          <w:szCs w:val="28"/>
          <w:lang w:eastAsia="en-US"/>
        </w:rPr>
        <w:t>Ценностный</w:t>
      </w:r>
      <w:proofErr w:type="gramEnd"/>
      <w:r w:rsidRPr="00DC1648">
        <w:rPr>
          <w:rFonts w:eastAsia="Calibri"/>
          <w:szCs w:val="28"/>
          <w:lang w:eastAsia="en-US"/>
        </w:rPr>
        <w:t xml:space="preserve"> </w:t>
      </w:r>
      <w:proofErr w:type="spellStart"/>
      <w:r w:rsidRPr="00DC1648">
        <w:rPr>
          <w:rFonts w:eastAsia="Calibri"/>
          <w:szCs w:val="28"/>
          <w:lang w:eastAsia="en-US"/>
        </w:rPr>
        <w:t>опросник</w:t>
      </w:r>
      <w:proofErr w:type="spellEnd"/>
      <w:r w:rsidRPr="00DC1648">
        <w:rPr>
          <w:rFonts w:eastAsia="Calibri"/>
          <w:szCs w:val="28"/>
          <w:lang w:eastAsia="en-US"/>
        </w:rPr>
        <w:t xml:space="preserve"> Ш.Шварца</w:t>
      </w:r>
    </w:p>
    <w:p w:rsidR="00142D0E" w:rsidRPr="00DC1648" w:rsidRDefault="00142D0E" w:rsidP="00717EC2">
      <w:pPr>
        <w:numPr>
          <w:ilvl w:val="0"/>
          <w:numId w:val="3"/>
        </w:numPr>
        <w:tabs>
          <w:tab w:val="left" w:pos="1134"/>
        </w:tabs>
        <w:spacing w:line="360" w:lineRule="auto"/>
        <w:ind w:left="0" w:firstLine="709"/>
        <w:contextualSpacing/>
        <w:rPr>
          <w:rFonts w:eastAsia="Calibri"/>
          <w:szCs w:val="28"/>
        </w:rPr>
      </w:pPr>
      <w:r w:rsidRPr="00DC1648">
        <w:rPr>
          <w:rFonts w:eastAsia="Calibri"/>
          <w:spacing w:val="-8"/>
          <w:szCs w:val="28"/>
          <w:lang w:eastAsia="en-US"/>
        </w:rPr>
        <w:t>Тест руки в адаптации Т.Н. Курбатовой.</w:t>
      </w:r>
    </w:p>
    <w:p w:rsidR="00142D0E" w:rsidRPr="00DC1648" w:rsidRDefault="00142D0E" w:rsidP="00717EC2">
      <w:pPr>
        <w:numPr>
          <w:ilvl w:val="0"/>
          <w:numId w:val="3"/>
        </w:numPr>
        <w:tabs>
          <w:tab w:val="left" w:pos="1134"/>
        </w:tabs>
        <w:spacing w:line="360" w:lineRule="auto"/>
        <w:ind w:left="0" w:firstLine="709"/>
        <w:contextualSpacing/>
        <w:rPr>
          <w:rFonts w:eastAsia="Calibri"/>
          <w:szCs w:val="28"/>
        </w:rPr>
      </w:pPr>
      <w:r w:rsidRPr="00DC1648">
        <w:rPr>
          <w:rFonts w:eastAsia="Calibri"/>
          <w:szCs w:val="28"/>
          <w:lang w:eastAsia="en-US"/>
        </w:rPr>
        <w:t>Опросник «Стиль вождения» Ю.И. Лобановой</w:t>
      </w:r>
    </w:p>
    <w:p w:rsidR="00142D0E" w:rsidRPr="00DC1648" w:rsidRDefault="00142D0E" w:rsidP="00717EC2">
      <w:pPr>
        <w:numPr>
          <w:ilvl w:val="0"/>
          <w:numId w:val="3"/>
        </w:numPr>
        <w:tabs>
          <w:tab w:val="left" w:pos="1134"/>
        </w:tabs>
        <w:spacing w:line="360" w:lineRule="auto"/>
        <w:ind w:left="0" w:firstLine="709"/>
        <w:contextualSpacing/>
        <w:rPr>
          <w:rFonts w:eastAsia="Calibri"/>
          <w:szCs w:val="28"/>
        </w:rPr>
      </w:pPr>
      <w:r w:rsidRPr="00DC1648">
        <w:rPr>
          <w:rFonts w:eastAsia="Calibri"/>
          <w:szCs w:val="28"/>
          <w:lang w:eastAsia="en-US"/>
        </w:rPr>
        <w:t>Метод самооценки и постановки индивидуальных целей в совершенствовании своего стиля вождения «Автомобиль» Е.В. Сидоренко</w:t>
      </w:r>
    </w:p>
    <w:p w:rsidR="00142D0E" w:rsidRPr="00DC1648" w:rsidRDefault="00142D0E" w:rsidP="00142D0E">
      <w:pPr>
        <w:tabs>
          <w:tab w:val="left" w:pos="1134"/>
        </w:tabs>
        <w:spacing w:line="360" w:lineRule="auto"/>
        <w:ind w:firstLine="0"/>
        <w:contextualSpacing/>
        <w:rPr>
          <w:b/>
          <w:szCs w:val="28"/>
        </w:rPr>
      </w:pPr>
    </w:p>
    <w:p w:rsidR="00142D0E" w:rsidRPr="00DC1648" w:rsidRDefault="00142D0E" w:rsidP="00142D0E">
      <w:pPr>
        <w:spacing w:line="360" w:lineRule="auto"/>
        <w:ind w:firstLine="0"/>
        <w:rPr>
          <w:b/>
          <w:szCs w:val="28"/>
        </w:rPr>
      </w:pPr>
      <w:r w:rsidRPr="00DC1648">
        <w:rPr>
          <w:b/>
          <w:szCs w:val="28"/>
        </w:rPr>
        <w:br w:type="page"/>
      </w:r>
    </w:p>
    <w:p w:rsidR="00142D0E" w:rsidRPr="00DC1648" w:rsidRDefault="00717EC2" w:rsidP="00717EC2">
      <w:pPr>
        <w:pStyle w:val="1"/>
        <w:spacing w:after="120" w:line="276" w:lineRule="auto"/>
        <w:rPr>
          <w:rFonts w:eastAsia="Calibri"/>
        </w:rPr>
      </w:pPr>
      <w:r>
        <w:lastRenderedPageBreak/>
        <w:t>ГЛАВА</w:t>
      </w:r>
      <w:r w:rsidR="00142D0E" w:rsidRPr="00DC1648">
        <w:t xml:space="preserve"> 1. Социально-психологические факторы поведения водителей</w:t>
      </w:r>
    </w:p>
    <w:p w:rsidR="00142D0E" w:rsidRPr="00717EC2" w:rsidRDefault="00142D0E" w:rsidP="00717EC2">
      <w:pPr>
        <w:pStyle w:val="2"/>
      </w:pPr>
      <w:r w:rsidRPr="00717EC2">
        <w:t>Проблема человеческого фактора в системе «Водитель – автомобиль – дорога - среда» в контексте безопасности дорожного движения</w:t>
      </w:r>
    </w:p>
    <w:p w:rsidR="00142D0E" w:rsidRPr="00DC1648" w:rsidRDefault="00142D0E" w:rsidP="00717EC2">
      <w:pPr>
        <w:spacing w:line="360" w:lineRule="auto"/>
        <w:ind w:firstLine="709"/>
        <w:rPr>
          <w:color w:val="000000"/>
          <w:szCs w:val="28"/>
        </w:rPr>
      </w:pPr>
      <w:r w:rsidRPr="00DC1648">
        <w:rPr>
          <w:color w:val="000000"/>
          <w:szCs w:val="28"/>
        </w:rPr>
        <w:t xml:space="preserve">Проблему безопасности дорожного движения принято рассматривать комплексно, учитывая все факторы, которые оказывают влияние. Традиционно рассматриваются четыре фактора: водитель, автомобиль, дорога, среда. Каждый фактор имеет свои параметры, представленные в Таблице 1. </w:t>
      </w:r>
    </w:p>
    <w:p w:rsidR="00142D0E" w:rsidRPr="00DC1648" w:rsidRDefault="00142D0E" w:rsidP="00142D0E">
      <w:pPr>
        <w:spacing w:after="200" w:line="360" w:lineRule="auto"/>
        <w:ind w:firstLine="709"/>
        <w:jc w:val="left"/>
        <w:rPr>
          <w:color w:val="000000"/>
          <w:szCs w:val="28"/>
        </w:rPr>
      </w:pPr>
      <w:r w:rsidRPr="00DC1648">
        <w:rPr>
          <w:color w:val="000000"/>
          <w:szCs w:val="28"/>
        </w:rPr>
        <w:t>Таблица 1. Факторы, влияющие на безопасность дорожного движения.</w:t>
      </w:r>
    </w:p>
    <w:tbl>
      <w:tblPr>
        <w:tblStyle w:val="ac"/>
        <w:tblW w:w="9484" w:type="dxa"/>
        <w:jc w:val="center"/>
        <w:tblLook w:val="04A0"/>
      </w:tblPr>
      <w:tblGrid>
        <w:gridCol w:w="3190"/>
        <w:gridCol w:w="4046"/>
        <w:gridCol w:w="2248"/>
      </w:tblGrid>
      <w:tr w:rsidR="00142D0E" w:rsidRPr="00DC1648" w:rsidTr="00717EC2">
        <w:trPr>
          <w:jc w:val="center"/>
        </w:trPr>
        <w:tc>
          <w:tcPr>
            <w:tcW w:w="3190" w:type="dxa"/>
            <w:vAlign w:val="center"/>
          </w:tcPr>
          <w:p w:rsidR="00142D0E" w:rsidRPr="00DC1648" w:rsidRDefault="00142D0E" w:rsidP="00142D0E">
            <w:pPr>
              <w:spacing w:after="200" w:line="276" w:lineRule="auto"/>
              <w:ind w:firstLine="7"/>
              <w:jc w:val="center"/>
              <w:rPr>
                <w:color w:val="000000"/>
                <w:sz w:val="24"/>
              </w:rPr>
            </w:pPr>
            <w:r w:rsidRPr="00DC1648">
              <w:rPr>
                <w:color w:val="000000"/>
                <w:sz w:val="24"/>
              </w:rPr>
              <w:t>Автомобиль</w:t>
            </w:r>
          </w:p>
        </w:tc>
        <w:tc>
          <w:tcPr>
            <w:tcW w:w="4046" w:type="dxa"/>
            <w:vAlign w:val="center"/>
          </w:tcPr>
          <w:p w:rsidR="00142D0E" w:rsidRPr="00DC1648" w:rsidRDefault="00142D0E" w:rsidP="00142D0E">
            <w:pPr>
              <w:spacing w:after="200" w:line="276" w:lineRule="auto"/>
              <w:ind w:firstLine="0"/>
              <w:jc w:val="center"/>
              <w:rPr>
                <w:color w:val="000000"/>
                <w:sz w:val="24"/>
              </w:rPr>
            </w:pPr>
            <w:r w:rsidRPr="00DC1648">
              <w:rPr>
                <w:color w:val="000000"/>
                <w:sz w:val="24"/>
              </w:rPr>
              <w:t>Дорога</w:t>
            </w:r>
          </w:p>
        </w:tc>
        <w:tc>
          <w:tcPr>
            <w:tcW w:w="2248" w:type="dxa"/>
            <w:vAlign w:val="center"/>
          </w:tcPr>
          <w:p w:rsidR="00142D0E" w:rsidRPr="00DC1648" w:rsidRDefault="00142D0E" w:rsidP="00142D0E">
            <w:pPr>
              <w:spacing w:after="200" w:line="276" w:lineRule="auto"/>
              <w:ind w:hanging="3"/>
              <w:jc w:val="center"/>
              <w:rPr>
                <w:color w:val="000000"/>
                <w:sz w:val="24"/>
              </w:rPr>
            </w:pPr>
            <w:r w:rsidRPr="00DC1648">
              <w:rPr>
                <w:color w:val="000000"/>
                <w:sz w:val="24"/>
              </w:rPr>
              <w:t>Среда</w:t>
            </w:r>
          </w:p>
        </w:tc>
      </w:tr>
      <w:tr w:rsidR="00142D0E" w:rsidRPr="00DC1648" w:rsidTr="00717EC2">
        <w:trPr>
          <w:trHeight w:val="70"/>
          <w:jc w:val="center"/>
        </w:trPr>
        <w:tc>
          <w:tcPr>
            <w:tcW w:w="3190" w:type="dxa"/>
          </w:tcPr>
          <w:p w:rsidR="00142D0E" w:rsidRPr="00DC1648" w:rsidRDefault="00142D0E" w:rsidP="00717EC2">
            <w:pPr>
              <w:numPr>
                <w:ilvl w:val="0"/>
                <w:numId w:val="4"/>
              </w:numPr>
              <w:tabs>
                <w:tab w:val="left" w:pos="426"/>
              </w:tabs>
              <w:spacing w:after="200" w:line="276" w:lineRule="auto"/>
              <w:ind w:left="142" w:firstLine="0"/>
              <w:contextualSpacing/>
              <w:rPr>
                <w:color w:val="000000"/>
                <w:sz w:val="24"/>
              </w:rPr>
            </w:pPr>
            <w:r w:rsidRPr="00DC1648">
              <w:rPr>
                <w:color w:val="000000"/>
                <w:sz w:val="24"/>
              </w:rPr>
              <w:t>Исправность</w:t>
            </w:r>
          </w:p>
          <w:p w:rsidR="00142D0E" w:rsidRPr="00DC1648" w:rsidRDefault="00142D0E" w:rsidP="00717EC2">
            <w:pPr>
              <w:numPr>
                <w:ilvl w:val="0"/>
                <w:numId w:val="4"/>
              </w:numPr>
              <w:tabs>
                <w:tab w:val="left" w:pos="426"/>
              </w:tabs>
              <w:spacing w:after="200" w:line="276" w:lineRule="auto"/>
              <w:ind w:left="142" w:firstLine="0"/>
              <w:contextualSpacing/>
              <w:rPr>
                <w:color w:val="000000"/>
                <w:sz w:val="24"/>
              </w:rPr>
            </w:pPr>
            <w:r w:rsidRPr="00DC1648">
              <w:rPr>
                <w:color w:val="000000"/>
                <w:sz w:val="24"/>
              </w:rPr>
              <w:t>Обзорность</w:t>
            </w:r>
          </w:p>
          <w:p w:rsidR="00142D0E" w:rsidRPr="00DC1648" w:rsidRDefault="00142D0E" w:rsidP="00717EC2">
            <w:pPr>
              <w:numPr>
                <w:ilvl w:val="0"/>
                <w:numId w:val="4"/>
              </w:numPr>
              <w:tabs>
                <w:tab w:val="left" w:pos="426"/>
              </w:tabs>
              <w:spacing w:after="200" w:line="276" w:lineRule="auto"/>
              <w:ind w:left="142" w:firstLine="0"/>
              <w:contextualSpacing/>
              <w:rPr>
                <w:color w:val="000000"/>
                <w:sz w:val="24"/>
              </w:rPr>
            </w:pPr>
            <w:r w:rsidRPr="00DC1648">
              <w:rPr>
                <w:color w:val="000000"/>
                <w:sz w:val="24"/>
              </w:rPr>
              <w:t>Информативность контрольно-измерительных приборов</w:t>
            </w:r>
          </w:p>
          <w:p w:rsidR="00142D0E" w:rsidRPr="00DC1648" w:rsidRDefault="00142D0E" w:rsidP="00717EC2">
            <w:pPr>
              <w:numPr>
                <w:ilvl w:val="0"/>
                <w:numId w:val="4"/>
              </w:numPr>
              <w:tabs>
                <w:tab w:val="left" w:pos="426"/>
              </w:tabs>
              <w:spacing w:after="200" w:line="276" w:lineRule="auto"/>
              <w:ind w:left="142" w:firstLine="0"/>
              <w:contextualSpacing/>
              <w:rPr>
                <w:color w:val="000000"/>
                <w:sz w:val="24"/>
              </w:rPr>
            </w:pPr>
            <w:r w:rsidRPr="00DC1648">
              <w:rPr>
                <w:color w:val="000000"/>
                <w:sz w:val="24"/>
              </w:rPr>
              <w:t>Легкость работы с органами управления</w:t>
            </w:r>
          </w:p>
          <w:p w:rsidR="00142D0E" w:rsidRPr="00DC1648" w:rsidRDefault="00142D0E" w:rsidP="00717EC2">
            <w:pPr>
              <w:numPr>
                <w:ilvl w:val="0"/>
                <w:numId w:val="4"/>
              </w:numPr>
              <w:tabs>
                <w:tab w:val="left" w:pos="426"/>
              </w:tabs>
              <w:spacing w:after="200" w:line="276" w:lineRule="auto"/>
              <w:ind w:left="142" w:firstLine="0"/>
              <w:contextualSpacing/>
              <w:rPr>
                <w:color w:val="000000"/>
                <w:sz w:val="24"/>
              </w:rPr>
            </w:pPr>
            <w:r w:rsidRPr="00DC1648">
              <w:rPr>
                <w:color w:val="000000"/>
                <w:sz w:val="24"/>
              </w:rPr>
              <w:t>Подогнанное по росту сиденье и так далее.</w:t>
            </w:r>
          </w:p>
        </w:tc>
        <w:tc>
          <w:tcPr>
            <w:tcW w:w="4046" w:type="dxa"/>
          </w:tcPr>
          <w:p w:rsidR="00142D0E" w:rsidRPr="00DC1648" w:rsidRDefault="00142D0E" w:rsidP="00717EC2">
            <w:pPr>
              <w:numPr>
                <w:ilvl w:val="0"/>
                <w:numId w:val="4"/>
              </w:numPr>
              <w:tabs>
                <w:tab w:val="left" w:pos="354"/>
              </w:tabs>
              <w:spacing w:after="200" w:line="276" w:lineRule="auto"/>
              <w:ind w:left="71" w:firstLine="0"/>
              <w:contextualSpacing/>
              <w:rPr>
                <w:color w:val="000000"/>
                <w:sz w:val="24"/>
              </w:rPr>
            </w:pPr>
            <w:r w:rsidRPr="00DC1648">
              <w:rPr>
                <w:color w:val="000000"/>
                <w:sz w:val="24"/>
              </w:rPr>
              <w:t>Ширина проезжей части</w:t>
            </w:r>
          </w:p>
          <w:p w:rsidR="00142D0E" w:rsidRPr="00DC1648" w:rsidRDefault="00142D0E" w:rsidP="00717EC2">
            <w:pPr>
              <w:numPr>
                <w:ilvl w:val="0"/>
                <w:numId w:val="4"/>
              </w:numPr>
              <w:tabs>
                <w:tab w:val="left" w:pos="354"/>
              </w:tabs>
              <w:spacing w:after="200" w:line="276" w:lineRule="auto"/>
              <w:ind w:left="71" w:firstLine="0"/>
              <w:contextualSpacing/>
              <w:rPr>
                <w:color w:val="000000"/>
                <w:sz w:val="24"/>
              </w:rPr>
            </w:pPr>
            <w:r w:rsidRPr="00DC1648">
              <w:rPr>
                <w:color w:val="000000"/>
                <w:sz w:val="24"/>
              </w:rPr>
              <w:t>Конфигурация в плане и профиле</w:t>
            </w:r>
          </w:p>
          <w:p w:rsidR="00142D0E" w:rsidRPr="00DC1648" w:rsidRDefault="00142D0E" w:rsidP="00717EC2">
            <w:pPr>
              <w:numPr>
                <w:ilvl w:val="0"/>
                <w:numId w:val="4"/>
              </w:numPr>
              <w:tabs>
                <w:tab w:val="left" w:pos="354"/>
              </w:tabs>
              <w:spacing w:after="200" w:line="276" w:lineRule="auto"/>
              <w:ind w:left="71" w:firstLine="0"/>
              <w:contextualSpacing/>
              <w:rPr>
                <w:color w:val="000000"/>
                <w:sz w:val="24"/>
              </w:rPr>
            </w:pPr>
            <w:r w:rsidRPr="00DC1648">
              <w:rPr>
                <w:color w:val="000000"/>
                <w:sz w:val="24"/>
              </w:rPr>
              <w:t>Состояние покрытия</w:t>
            </w:r>
          </w:p>
          <w:p w:rsidR="00142D0E" w:rsidRPr="00DC1648" w:rsidRDefault="00142D0E" w:rsidP="00717EC2">
            <w:pPr>
              <w:numPr>
                <w:ilvl w:val="0"/>
                <w:numId w:val="4"/>
              </w:numPr>
              <w:tabs>
                <w:tab w:val="left" w:pos="354"/>
              </w:tabs>
              <w:spacing w:after="200" w:line="276" w:lineRule="auto"/>
              <w:ind w:left="71" w:firstLine="0"/>
              <w:contextualSpacing/>
              <w:rPr>
                <w:color w:val="000000"/>
                <w:sz w:val="24"/>
              </w:rPr>
            </w:pPr>
            <w:r w:rsidRPr="00DC1648">
              <w:rPr>
                <w:color w:val="000000"/>
                <w:sz w:val="24"/>
              </w:rPr>
              <w:t>Границы</w:t>
            </w:r>
          </w:p>
          <w:p w:rsidR="00142D0E" w:rsidRPr="00DC1648" w:rsidRDefault="00142D0E" w:rsidP="00717EC2">
            <w:pPr>
              <w:numPr>
                <w:ilvl w:val="0"/>
                <w:numId w:val="4"/>
              </w:numPr>
              <w:tabs>
                <w:tab w:val="left" w:pos="354"/>
              </w:tabs>
              <w:spacing w:after="200" w:line="276" w:lineRule="auto"/>
              <w:ind w:left="71" w:firstLine="0"/>
              <w:contextualSpacing/>
              <w:rPr>
                <w:color w:val="000000"/>
                <w:sz w:val="24"/>
              </w:rPr>
            </w:pPr>
            <w:r w:rsidRPr="00DC1648">
              <w:rPr>
                <w:color w:val="000000"/>
                <w:sz w:val="24"/>
              </w:rPr>
              <w:t>Находящиеся на дороге и в придорожном пространстве транспортные средства, пешеходы, животные, светофорные объекты, дорожные знаки, разметки и всякого рода препятствия.</w:t>
            </w:r>
          </w:p>
        </w:tc>
        <w:tc>
          <w:tcPr>
            <w:tcW w:w="2248" w:type="dxa"/>
          </w:tcPr>
          <w:p w:rsidR="00142D0E" w:rsidRPr="00DC1648" w:rsidRDefault="00142D0E" w:rsidP="00717EC2">
            <w:pPr>
              <w:numPr>
                <w:ilvl w:val="0"/>
                <w:numId w:val="4"/>
              </w:numPr>
              <w:tabs>
                <w:tab w:val="left" w:pos="283"/>
              </w:tabs>
              <w:spacing w:after="200" w:line="276" w:lineRule="auto"/>
              <w:ind w:left="141" w:firstLine="0"/>
              <w:contextualSpacing/>
              <w:rPr>
                <w:color w:val="000000"/>
                <w:sz w:val="24"/>
              </w:rPr>
            </w:pPr>
            <w:r w:rsidRPr="00DC1648">
              <w:rPr>
                <w:color w:val="000000"/>
                <w:sz w:val="24"/>
              </w:rPr>
              <w:t>Освещенность</w:t>
            </w:r>
          </w:p>
          <w:p w:rsidR="00142D0E" w:rsidRPr="00DC1648" w:rsidRDefault="00142D0E" w:rsidP="00717EC2">
            <w:pPr>
              <w:numPr>
                <w:ilvl w:val="0"/>
                <w:numId w:val="4"/>
              </w:numPr>
              <w:tabs>
                <w:tab w:val="left" w:pos="283"/>
              </w:tabs>
              <w:spacing w:after="200" w:line="276" w:lineRule="auto"/>
              <w:ind w:left="141" w:firstLine="0"/>
              <w:contextualSpacing/>
              <w:rPr>
                <w:color w:val="000000"/>
                <w:sz w:val="24"/>
              </w:rPr>
            </w:pPr>
            <w:r w:rsidRPr="00DC1648">
              <w:rPr>
                <w:color w:val="000000"/>
                <w:sz w:val="24"/>
              </w:rPr>
              <w:t>Влажность</w:t>
            </w:r>
          </w:p>
          <w:p w:rsidR="00142D0E" w:rsidRPr="00DC1648" w:rsidRDefault="00142D0E" w:rsidP="00717EC2">
            <w:pPr>
              <w:numPr>
                <w:ilvl w:val="0"/>
                <w:numId w:val="4"/>
              </w:numPr>
              <w:tabs>
                <w:tab w:val="left" w:pos="283"/>
              </w:tabs>
              <w:spacing w:after="200" w:line="276" w:lineRule="auto"/>
              <w:ind w:left="141" w:firstLine="0"/>
              <w:contextualSpacing/>
              <w:rPr>
                <w:color w:val="000000"/>
                <w:sz w:val="24"/>
              </w:rPr>
            </w:pPr>
            <w:r w:rsidRPr="00DC1648">
              <w:rPr>
                <w:color w:val="000000"/>
                <w:sz w:val="24"/>
              </w:rPr>
              <w:t>Температура</w:t>
            </w:r>
          </w:p>
          <w:p w:rsidR="00142D0E" w:rsidRPr="00DC1648" w:rsidRDefault="00142D0E" w:rsidP="00717EC2">
            <w:pPr>
              <w:numPr>
                <w:ilvl w:val="0"/>
                <w:numId w:val="4"/>
              </w:numPr>
              <w:tabs>
                <w:tab w:val="left" w:pos="283"/>
              </w:tabs>
              <w:spacing w:after="200" w:line="276" w:lineRule="auto"/>
              <w:ind w:left="141" w:firstLine="0"/>
              <w:contextualSpacing/>
              <w:rPr>
                <w:color w:val="000000"/>
                <w:sz w:val="24"/>
              </w:rPr>
            </w:pPr>
            <w:r w:rsidRPr="00DC1648">
              <w:rPr>
                <w:color w:val="000000"/>
                <w:sz w:val="24"/>
              </w:rPr>
              <w:t>Ветер</w:t>
            </w:r>
          </w:p>
          <w:p w:rsidR="00142D0E" w:rsidRPr="00DC1648" w:rsidRDefault="00142D0E" w:rsidP="00717EC2">
            <w:pPr>
              <w:numPr>
                <w:ilvl w:val="0"/>
                <w:numId w:val="4"/>
              </w:numPr>
              <w:tabs>
                <w:tab w:val="left" w:pos="283"/>
              </w:tabs>
              <w:spacing w:after="200" w:line="276" w:lineRule="auto"/>
              <w:ind w:left="141" w:firstLine="0"/>
              <w:contextualSpacing/>
              <w:rPr>
                <w:color w:val="000000"/>
                <w:sz w:val="24"/>
              </w:rPr>
            </w:pPr>
            <w:r w:rsidRPr="00DC1648">
              <w:rPr>
                <w:color w:val="000000"/>
                <w:sz w:val="24"/>
              </w:rPr>
              <w:t>Запыленность</w:t>
            </w:r>
          </w:p>
          <w:p w:rsidR="00142D0E" w:rsidRPr="00DC1648" w:rsidRDefault="00142D0E" w:rsidP="00717EC2">
            <w:pPr>
              <w:numPr>
                <w:ilvl w:val="0"/>
                <w:numId w:val="4"/>
              </w:numPr>
              <w:tabs>
                <w:tab w:val="left" w:pos="283"/>
              </w:tabs>
              <w:spacing w:after="200" w:line="276" w:lineRule="auto"/>
              <w:ind w:left="141" w:firstLine="0"/>
              <w:contextualSpacing/>
              <w:rPr>
                <w:color w:val="000000"/>
                <w:sz w:val="24"/>
              </w:rPr>
            </w:pPr>
            <w:r w:rsidRPr="00DC1648">
              <w:rPr>
                <w:color w:val="000000"/>
                <w:sz w:val="24"/>
              </w:rPr>
              <w:t>Видимость</w:t>
            </w:r>
          </w:p>
        </w:tc>
      </w:tr>
    </w:tbl>
    <w:p w:rsidR="00717EC2" w:rsidRDefault="00717EC2" w:rsidP="00142D0E">
      <w:pPr>
        <w:spacing w:line="360" w:lineRule="auto"/>
        <w:ind w:firstLine="709"/>
        <w:rPr>
          <w:color w:val="000000"/>
          <w:szCs w:val="28"/>
        </w:rPr>
      </w:pPr>
    </w:p>
    <w:p w:rsidR="00717EC2" w:rsidRDefault="00142D0E" w:rsidP="00142D0E">
      <w:pPr>
        <w:spacing w:line="360" w:lineRule="auto"/>
        <w:ind w:firstLine="709"/>
        <w:rPr>
          <w:color w:val="000000"/>
          <w:szCs w:val="28"/>
        </w:rPr>
      </w:pPr>
      <w:r w:rsidRPr="00DC1648">
        <w:rPr>
          <w:color w:val="000000"/>
          <w:szCs w:val="28"/>
        </w:rPr>
        <w:t xml:space="preserve">Эти факторы влияют на работу водителя, облегчая или затрудняя ее. Последним, но наиболее важным фактором безопасности дорожного движения, является сам водитель. Эффективность работы любой системы «человек - машина» определяется ее безотказностью. К сожалению, человек не может долго работать в таком режиме, так как быстро утомляется, отвлекается, его поведение подвержено влиянию разного рода непредсказуемых факторов </w:t>
      </w:r>
      <w:r w:rsidRPr="00DC1648">
        <w:rPr>
          <w:color w:val="000000"/>
          <w:szCs w:val="28"/>
        </w:rPr>
        <w:sym w:font="Symbol" w:char="F05B"/>
      </w:r>
      <w:r w:rsidR="00804437">
        <w:rPr>
          <w:color w:val="000000"/>
          <w:szCs w:val="28"/>
        </w:rPr>
        <w:t>40</w:t>
      </w:r>
      <w:r w:rsidR="00BC758A">
        <w:rPr>
          <w:color w:val="000000"/>
          <w:szCs w:val="28"/>
        </w:rPr>
        <w:t>, 9</w:t>
      </w:r>
      <w:r w:rsidR="00D60BBD">
        <w:rPr>
          <w:color w:val="000000"/>
          <w:szCs w:val="28"/>
        </w:rPr>
        <w:t>, 36</w:t>
      </w:r>
      <w:r w:rsidRPr="00DC1648">
        <w:rPr>
          <w:color w:val="000000"/>
          <w:szCs w:val="28"/>
        </w:rPr>
        <w:sym w:font="Symbol" w:char="F05D"/>
      </w:r>
      <w:r w:rsidRPr="00DC1648">
        <w:rPr>
          <w:color w:val="000000"/>
          <w:szCs w:val="28"/>
        </w:rPr>
        <w:t>.</w:t>
      </w:r>
    </w:p>
    <w:p w:rsidR="00142D0E" w:rsidRPr="00DC1648" w:rsidRDefault="00142D0E" w:rsidP="00142D0E">
      <w:pPr>
        <w:spacing w:line="360" w:lineRule="auto"/>
        <w:ind w:firstLine="709"/>
        <w:rPr>
          <w:color w:val="000000"/>
          <w:szCs w:val="28"/>
        </w:rPr>
      </w:pPr>
      <w:r w:rsidRPr="00DC1648">
        <w:rPr>
          <w:color w:val="000000"/>
          <w:szCs w:val="28"/>
        </w:rPr>
        <w:t>Рассмотрим основные факторы, способствующие или препятствующие безопасному вождению:</w:t>
      </w:r>
    </w:p>
    <w:p w:rsidR="00142D0E" w:rsidRPr="00DC1648" w:rsidRDefault="00142D0E" w:rsidP="00717EC2">
      <w:pPr>
        <w:numPr>
          <w:ilvl w:val="0"/>
          <w:numId w:val="17"/>
        </w:numPr>
        <w:tabs>
          <w:tab w:val="left" w:pos="1134"/>
        </w:tabs>
        <w:spacing w:line="360" w:lineRule="auto"/>
        <w:ind w:left="0" w:firstLine="709"/>
        <w:contextualSpacing/>
        <w:rPr>
          <w:color w:val="000000"/>
          <w:szCs w:val="28"/>
        </w:rPr>
      </w:pPr>
      <w:r w:rsidRPr="00DC1648">
        <w:rPr>
          <w:color w:val="000000"/>
          <w:szCs w:val="28"/>
        </w:rPr>
        <w:lastRenderedPageBreak/>
        <w:t xml:space="preserve">Дефицит времени. Водителю приходится воспринимать, анализировать информацию и предпринимать действия в условиях ограниченного времени, что повышает вероятность неправильной интерпретации ситуации, и водитель совершает совсем не те действия, которые должен. Скорость и правильность решения зависит от психофизиологических качеств водителя и опыта вождения. Также время реакции увеличивается при принятии особо ответственного решения или если вариантов действий много. </w:t>
      </w:r>
      <w:r w:rsidRPr="00DC1648">
        <w:rPr>
          <w:rFonts w:eastAsia="Calibri"/>
          <w:szCs w:val="28"/>
        </w:rPr>
        <w:sym w:font="Symbol" w:char="F05B"/>
      </w:r>
      <w:r w:rsidR="00804437">
        <w:rPr>
          <w:color w:val="000000"/>
          <w:szCs w:val="28"/>
        </w:rPr>
        <w:t>40</w:t>
      </w:r>
      <w:r w:rsidRPr="00DC1648">
        <w:rPr>
          <w:rFonts w:eastAsia="Calibri"/>
          <w:szCs w:val="28"/>
        </w:rPr>
        <w:sym w:font="Symbol" w:char="F05D"/>
      </w:r>
      <w:r w:rsidRPr="00DC1648">
        <w:rPr>
          <w:color w:val="000000"/>
          <w:szCs w:val="28"/>
        </w:rPr>
        <w:t xml:space="preserve">. Анализировать дорожную ситуацию становится еще сложнее, учитывая, что приходится предугадывать действия водителей, которые точно также подвержены ошибочным действиям. Также действие может носить ошибочный характер после правильного анализа ситуации, но само действие неверное. Например, водитель принял решение притормозить, но вместо педали тормоза нажал на педаль газа. </w:t>
      </w:r>
      <w:r w:rsidRPr="00DC1648">
        <w:rPr>
          <w:rFonts w:eastAsia="Calibri"/>
          <w:szCs w:val="28"/>
        </w:rPr>
        <w:sym w:font="Symbol" w:char="F05B"/>
      </w:r>
      <w:r w:rsidR="00804437">
        <w:rPr>
          <w:color w:val="000000"/>
          <w:szCs w:val="28"/>
        </w:rPr>
        <w:t>20</w:t>
      </w:r>
      <w:r w:rsidRPr="00DC1648">
        <w:rPr>
          <w:rFonts w:eastAsia="Calibri"/>
          <w:szCs w:val="28"/>
        </w:rPr>
        <w:sym w:font="Symbol" w:char="F05D"/>
      </w:r>
      <w:r w:rsidRPr="00DC1648">
        <w:rPr>
          <w:color w:val="000000"/>
          <w:szCs w:val="28"/>
        </w:rPr>
        <w:t>.</w:t>
      </w:r>
    </w:p>
    <w:p w:rsidR="00142D0E" w:rsidRPr="00DC1648" w:rsidRDefault="00142D0E" w:rsidP="00717EC2">
      <w:pPr>
        <w:numPr>
          <w:ilvl w:val="0"/>
          <w:numId w:val="17"/>
        </w:numPr>
        <w:tabs>
          <w:tab w:val="left" w:pos="1134"/>
        </w:tabs>
        <w:spacing w:line="360" w:lineRule="auto"/>
        <w:ind w:left="0" w:firstLine="709"/>
        <w:contextualSpacing/>
        <w:rPr>
          <w:color w:val="000000"/>
          <w:szCs w:val="28"/>
        </w:rPr>
      </w:pPr>
      <w:r w:rsidRPr="00DC1648">
        <w:rPr>
          <w:color w:val="000000"/>
          <w:szCs w:val="28"/>
        </w:rPr>
        <w:t xml:space="preserve">Психическое состояние водителя. Управление транспортным средством требует оптимального психического состояния. Крайние состояния, такие как депрессия или возбуждение, недопустимы, так как изменяют скорость реакции и концентрацию внимания на дороге. В условиях дефицита времени, водитель становится более уязвимым и склонным к ошибочным и неверным действиям. </w:t>
      </w:r>
      <w:r w:rsidRPr="00DC1648">
        <w:rPr>
          <w:rFonts w:eastAsia="Calibri"/>
          <w:szCs w:val="28"/>
        </w:rPr>
        <w:sym w:font="Symbol" w:char="F05B"/>
      </w:r>
      <w:r w:rsidR="00804437">
        <w:rPr>
          <w:color w:val="000000"/>
          <w:szCs w:val="28"/>
        </w:rPr>
        <w:t>20</w:t>
      </w:r>
      <w:r w:rsidRPr="00DC1648">
        <w:rPr>
          <w:color w:val="000000"/>
          <w:szCs w:val="28"/>
        </w:rPr>
        <w:t>,</w:t>
      </w:r>
      <w:r w:rsidR="00804437">
        <w:rPr>
          <w:color w:val="000000"/>
          <w:szCs w:val="28"/>
        </w:rPr>
        <w:t>40</w:t>
      </w:r>
      <w:r w:rsidRPr="00DC1648">
        <w:rPr>
          <w:rFonts w:eastAsia="Calibri"/>
          <w:szCs w:val="28"/>
        </w:rPr>
        <w:sym w:font="Symbol" w:char="F05D"/>
      </w:r>
    </w:p>
    <w:p w:rsidR="00142D0E" w:rsidRPr="00DC1648" w:rsidRDefault="00142D0E" w:rsidP="00717EC2">
      <w:pPr>
        <w:numPr>
          <w:ilvl w:val="0"/>
          <w:numId w:val="17"/>
        </w:numPr>
        <w:tabs>
          <w:tab w:val="left" w:pos="1134"/>
        </w:tabs>
        <w:spacing w:line="360" w:lineRule="auto"/>
        <w:ind w:left="0" w:firstLine="709"/>
        <w:contextualSpacing/>
        <w:rPr>
          <w:color w:val="000000"/>
          <w:szCs w:val="28"/>
        </w:rPr>
      </w:pPr>
      <w:r w:rsidRPr="00DC1648">
        <w:rPr>
          <w:color w:val="000000"/>
          <w:szCs w:val="28"/>
        </w:rPr>
        <w:t>Интенсивность движения. Высокий уровень автомобилизации, особенно в больших городах приводит к такой проблеме как интенсивность движения. Движение на высоких скоростях, сложные автомагистральные развязки, автомобильные заторы – все это приводит к эмоциональному напряжению, с возможными проявлениями агрессии, а также требует от водителя высокой скорости реакции, хороших свойств внимания, умению регулировать свое эмоциональное состояние.</w:t>
      </w:r>
    </w:p>
    <w:p w:rsidR="00142D0E" w:rsidRPr="00DC1648" w:rsidRDefault="00142D0E" w:rsidP="00717EC2">
      <w:pPr>
        <w:numPr>
          <w:ilvl w:val="0"/>
          <w:numId w:val="17"/>
        </w:numPr>
        <w:tabs>
          <w:tab w:val="left" w:pos="1134"/>
        </w:tabs>
        <w:spacing w:line="360" w:lineRule="auto"/>
        <w:ind w:left="0" w:firstLine="709"/>
        <w:contextualSpacing/>
        <w:rPr>
          <w:color w:val="000000"/>
          <w:szCs w:val="28"/>
        </w:rPr>
      </w:pPr>
      <w:r w:rsidRPr="00DC1648">
        <w:rPr>
          <w:color w:val="000000"/>
          <w:szCs w:val="28"/>
        </w:rPr>
        <w:t xml:space="preserve">Утомление. В организме человека неизменно проходят разнообразные процессы, поддерживающие его работоспособность. Без соответствующего режима отдыха  работоспособность водителя снижается – наступает  утомление, которое субъективно ощущается как усталость, или не </w:t>
      </w:r>
      <w:r w:rsidRPr="00DC1648">
        <w:rPr>
          <w:color w:val="000000"/>
          <w:szCs w:val="28"/>
        </w:rPr>
        <w:lastRenderedPageBreak/>
        <w:t xml:space="preserve">ощущается вообще, так как она может компенсироваться интересом к делу, спешкой и так далее. Состояние утомления характеризуется замедленной реакцией на раздражители, возникающими ошибочными действиями. Крайняя стадия утомления за рулем – сон, являющийся частой причиной дорожно-транспортных происшествий.  </w:t>
      </w:r>
      <w:r w:rsidRPr="00DC1648">
        <w:rPr>
          <w:rFonts w:eastAsia="Calibri"/>
          <w:szCs w:val="28"/>
        </w:rPr>
        <w:sym w:font="Symbol" w:char="F05B"/>
      </w:r>
      <w:r w:rsidR="00804437">
        <w:rPr>
          <w:color w:val="000000"/>
          <w:szCs w:val="28"/>
        </w:rPr>
        <w:t>20</w:t>
      </w:r>
      <w:r w:rsidRPr="00DC1648">
        <w:rPr>
          <w:rFonts w:eastAsia="Calibri"/>
          <w:szCs w:val="28"/>
        </w:rPr>
        <w:sym w:font="Symbol" w:char="F05D"/>
      </w:r>
    </w:p>
    <w:p w:rsidR="00142D0E" w:rsidRPr="00DC1648" w:rsidRDefault="00142D0E" w:rsidP="00717EC2">
      <w:pPr>
        <w:numPr>
          <w:ilvl w:val="0"/>
          <w:numId w:val="17"/>
        </w:numPr>
        <w:tabs>
          <w:tab w:val="left" w:pos="1134"/>
        </w:tabs>
        <w:autoSpaceDE w:val="0"/>
        <w:autoSpaceDN w:val="0"/>
        <w:adjustRightInd w:val="0"/>
        <w:spacing w:line="360" w:lineRule="auto"/>
        <w:ind w:left="0" w:firstLine="709"/>
        <w:contextualSpacing/>
        <w:rPr>
          <w:rFonts w:eastAsia="Calibri"/>
          <w:bCs/>
          <w:szCs w:val="28"/>
          <w:lang w:eastAsia="en-US"/>
        </w:rPr>
      </w:pPr>
      <w:r w:rsidRPr="00DC1648">
        <w:rPr>
          <w:color w:val="000000"/>
          <w:szCs w:val="28"/>
        </w:rPr>
        <w:t xml:space="preserve">Темперамент. «Совокупность обобщенных формально-динамических индивидных свойств называется темпераментом.  Темперамент проявляется в характеристиках общей активности, моторной и эмоциональной сфере» </w:t>
      </w:r>
      <w:r w:rsidRPr="00DC1648">
        <w:rPr>
          <w:rFonts w:eastAsia="Calibri"/>
          <w:szCs w:val="28"/>
        </w:rPr>
        <w:sym w:font="Symbol" w:char="F05B"/>
      </w:r>
      <w:r w:rsidR="00804437">
        <w:rPr>
          <w:color w:val="000000"/>
          <w:szCs w:val="28"/>
        </w:rPr>
        <w:t>35</w:t>
      </w:r>
      <w:r w:rsidRPr="00DC1648">
        <w:rPr>
          <w:color w:val="000000"/>
          <w:szCs w:val="28"/>
        </w:rPr>
        <w:t>, с. 494</w:t>
      </w:r>
      <w:r w:rsidRPr="00DC1648">
        <w:rPr>
          <w:rFonts w:eastAsia="Calibri"/>
          <w:szCs w:val="28"/>
        </w:rPr>
        <w:sym w:font="Symbol" w:char="F05D"/>
      </w:r>
      <w:r w:rsidRPr="00DC1648">
        <w:rPr>
          <w:color w:val="000000"/>
          <w:szCs w:val="28"/>
        </w:rPr>
        <w:t>.   Связь между особенностями стиля управления транспортным средством и темпераментом подробно описана Романовым А.</w:t>
      </w:r>
      <w:proofErr w:type="gramStart"/>
      <w:r w:rsidRPr="00DC1648">
        <w:rPr>
          <w:color w:val="000000"/>
          <w:szCs w:val="28"/>
        </w:rPr>
        <w:t>Н.</w:t>
      </w:r>
      <w:proofErr w:type="gramEnd"/>
      <w:r w:rsidRPr="00DC1648">
        <w:rPr>
          <w:color w:val="000000"/>
          <w:szCs w:val="28"/>
        </w:rPr>
        <w:t xml:space="preserve"> По его мнению, лучше всего для деятельности водителя подходит сангвинический тип, так как он обладает быстротой принятия решений, хорошей переключаемостью, сообразительностью и оптимальным эмоциональным фоном. Флегматик отличается устойчивостью к монотонным раздражителям, что способствует управлению автомобилем в период длительного времени. В условиях интенсивного дорожного движения флегматик затрудняется в своевременном анализе ситуации и переключении внимания с одного объекта на другой, однако это компенсируется отсутствием рискованных маневров и прекрасным планированием всех деталей маршрута до поездки. Для холерика во время управления автомобилем характерна резкость, преждевременность действий, импульсивность. Он превышает скорость, резко тормозит и разгоняется, часто перестраивается. Повышенная возбудимость приводит к быстрому снижению работоспособности за счет </w:t>
      </w:r>
      <w:proofErr w:type="gramStart"/>
      <w:r w:rsidRPr="00DC1648">
        <w:rPr>
          <w:color w:val="000000"/>
          <w:szCs w:val="28"/>
        </w:rPr>
        <w:t>больших</w:t>
      </w:r>
      <w:proofErr w:type="gramEnd"/>
      <w:r w:rsidRPr="00DC1648">
        <w:rPr>
          <w:color w:val="000000"/>
          <w:szCs w:val="28"/>
        </w:rPr>
        <w:t xml:space="preserve"> </w:t>
      </w:r>
      <w:proofErr w:type="spellStart"/>
      <w:r w:rsidRPr="00DC1648">
        <w:rPr>
          <w:color w:val="000000"/>
          <w:szCs w:val="28"/>
        </w:rPr>
        <w:t>энергозатрат</w:t>
      </w:r>
      <w:proofErr w:type="spellEnd"/>
      <w:r w:rsidRPr="00DC1648">
        <w:rPr>
          <w:color w:val="000000"/>
          <w:szCs w:val="28"/>
        </w:rPr>
        <w:t xml:space="preserve">. Меланхолический тип характеризуется дисциплинированностью, неторопливостью, отсутствием рискованных маневров, что в простых дорожных условиях делает его достаточно надежным водителем. Однако его надежность снижается, как только движение становится более интенсивным </w:t>
      </w:r>
      <w:r w:rsidRPr="00DC1648">
        <w:rPr>
          <w:rFonts w:eastAsia="Calibri"/>
          <w:szCs w:val="28"/>
        </w:rPr>
        <w:sym w:font="Symbol" w:char="F05B"/>
      </w:r>
      <w:r w:rsidR="00804437">
        <w:rPr>
          <w:color w:val="000000"/>
          <w:szCs w:val="28"/>
        </w:rPr>
        <w:t>40</w:t>
      </w:r>
      <w:r w:rsidRPr="00DC1648">
        <w:rPr>
          <w:rFonts w:eastAsia="Calibri"/>
          <w:szCs w:val="28"/>
        </w:rPr>
        <w:sym w:font="Symbol" w:char="F05D"/>
      </w:r>
      <w:r w:rsidRPr="00DC1648">
        <w:rPr>
          <w:color w:val="000000"/>
          <w:szCs w:val="28"/>
        </w:rPr>
        <w:t xml:space="preserve">. </w:t>
      </w:r>
      <w:r w:rsidRPr="00DC1648">
        <w:rPr>
          <w:rFonts w:eastAsia="Calibri"/>
          <w:bCs/>
          <w:szCs w:val="28"/>
          <w:lang w:eastAsia="en-US"/>
        </w:rPr>
        <w:t xml:space="preserve">Основные рекомендации по работе с конкретными типами темперамента представлены в Таблице 2 </w:t>
      </w:r>
      <w:r w:rsidRPr="00DC1648">
        <w:rPr>
          <w:rFonts w:eastAsia="Calibri"/>
          <w:bCs/>
          <w:szCs w:val="28"/>
          <w:lang w:eastAsia="en-US"/>
        </w:rPr>
        <w:sym w:font="Symbol" w:char="F05B"/>
      </w:r>
      <w:r w:rsidR="00804437">
        <w:rPr>
          <w:rFonts w:eastAsia="Calibri"/>
          <w:bCs/>
          <w:szCs w:val="28"/>
          <w:lang w:eastAsia="en-US"/>
        </w:rPr>
        <w:t>27</w:t>
      </w:r>
      <w:r w:rsidRPr="00DC1648">
        <w:rPr>
          <w:rFonts w:eastAsia="Calibri"/>
          <w:bCs/>
          <w:szCs w:val="28"/>
          <w:lang w:eastAsia="en-US"/>
        </w:rPr>
        <w:t>, с. 46</w:t>
      </w:r>
      <w:r w:rsidRPr="00DC1648">
        <w:rPr>
          <w:rFonts w:eastAsia="Calibri"/>
          <w:bCs/>
          <w:szCs w:val="28"/>
          <w:lang w:eastAsia="en-US"/>
        </w:rPr>
        <w:sym w:font="Symbol" w:char="F05D"/>
      </w:r>
      <w:r w:rsidRPr="00DC1648">
        <w:rPr>
          <w:rFonts w:eastAsia="Calibri"/>
          <w:bCs/>
          <w:szCs w:val="28"/>
          <w:lang w:eastAsia="en-US"/>
        </w:rPr>
        <w:t>.</w:t>
      </w:r>
    </w:p>
    <w:p w:rsidR="00142D0E" w:rsidRPr="00DC1648" w:rsidRDefault="00142D0E" w:rsidP="00142D0E">
      <w:pPr>
        <w:autoSpaceDE w:val="0"/>
        <w:autoSpaceDN w:val="0"/>
        <w:adjustRightInd w:val="0"/>
        <w:spacing w:line="360" w:lineRule="auto"/>
        <w:ind w:firstLine="709"/>
        <w:rPr>
          <w:color w:val="000000"/>
          <w:szCs w:val="28"/>
        </w:rPr>
      </w:pPr>
      <w:r w:rsidRPr="00DC1648">
        <w:rPr>
          <w:rFonts w:eastAsia="Calibri"/>
          <w:bCs/>
          <w:szCs w:val="28"/>
          <w:lang w:eastAsia="en-US"/>
        </w:rPr>
        <w:lastRenderedPageBreak/>
        <w:t>Таблица 2. Рекомендации по работе с к</w:t>
      </w:r>
      <w:r w:rsidR="00717EC2">
        <w:rPr>
          <w:rFonts w:eastAsia="Calibri"/>
          <w:bCs/>
          <w:szCs w:val="28"/>
          <w:lang w:eastAsia="en-US"/>
        </w:rPr>
        <w:t>онкретными типами темперамента</w:t>
      </w:r>
      <w:r w:rsidR="00DC1648" w:rsidRPr="00DC1648">
        <w:rPr>
          <w:noProof/>
          <w:color w:val="000000"/>
          <w:szCs w:val="28"/>
        </w:rPr>
        <w:drawing>
          <wp:inline distT="0" distB="0" distL="0" distR="0">
            <wp:extent cx="5895975" cy="6130919"/>
            <wp:effectExtent l="19050" t="0" r="9525" b="0"/>
            <wp:docPr id="2" name="Рисунок 1"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8" cstate="print"/>
                    <a:stretch>
                      <a:fillRect/>
                    </a:stretch>
                  </pic:blipFill>
                  <pic:spPr>
                    <a:xfrm>
                      <a:off x="0" y="0"/>
                      <a:ext cx="5896015" cy="6130960"/>
                    </a:xfrm>
                    <a:prstGeom prst="rect">
                      <a:avLst/>
                    </a:prstGeom>
                  </pic:spPr>
                </pic:pic>
              </a:graphicData>
            </a:graphic>
          </wp:inline>
        </w:drawing>
      </w:r>
    </w:p>
    <w:p w:rsidR="00142D0E" w:rsidRPr="00DC1648" w:rsidRDefault="00142D0E" w:rsidP="00142D0E">
      <w:pPr>
        <w:spacing w:line="360" w:lineRule="auto"/>
        <w:ind w:firstLine="0"/>
        <w:jc w:val="center"/>
        <w:rPr>
          <w:color w:val="000000"/>
          <w:szCs w:val="28"/>
        </w:rPr>
      </w:pPr>
    </w:p>
    <w:p w:rsidR="00142D0E" w:rsidRPr="00DC1648" w:rsidRDefault="00142D0E" w:rsidP="00142D0E">
      <w:pPr>
        <w:spacing w:line="360" w:lineRule="auto"/>
        <w:ind w:firstLine="709"/>
        <w:rPr>
          <w:color w:val="000000"/>
          <w:szCs w:val="28"/>
        </w:rPr>
      </w:pPr>
      <w:r w:rsidRPr="00DC1648">
        <w:rPr>
          <w:color w:val="000000"/>
          <w:szCs w:val="28"/>
        </w:rPr>
        <w:t xml:space="preserve">Описанные выше факторы представляют деятельность водителя как одну из самых сложных и отличающуюся высоким травматизмом. Именно поэтому основная часть исследований в данной сфере направлена на повышение надежности водителя. </w:t>
      </w:r>
    </w:p>
    <w:p w:rsidR="00142D0E" w:rsidRPr="00DC1648" w:rsidRDefault="00142D0E" w:rsidP="00142D0E">
      <w:pPr>
        <w:spacing w:line="360" w:lineRule="auto"/>
        <w:ind w:firstLine="709"/>
        <w:rPr>
          <w:color w:val="000000"/>
          <w:szCs w:val="28"/>
        </w:rPr>
      </w:pPr>
      <w:r w:rsidRPr="00DC1648">
        <w:rPr>
          <w:color w:val="000000"/>
          <w:szCs w:val="28"/>
        </w:rPr>
        <w:t xml:space="preserve">«Под надежностью водителя понимается способность безошибочно выполнять действия, связанные с управлением автомобиля, анализировать </w:t>
      </w:r>
      <w:r w:rsidRPr="00DC1648">
        <w:rPr>
          <w:color w:val="000000"/>
          <w:szCs w:val="28"/>
        </w:rPr>
        <w:lastRenderedPageBreak/>
        <w:t xml:space="preserve">ситуацию и своевременно предпринимать верные решения в условиях ограниченного времени. К основным факторам, определяющим надежность водителя, относятся его профессиональная пригодность, подготовленность и высокая работоспособность» </w:t>
      </w:r>
      <w:r w:rsidRPr="00DC1648">
        <w:rPr>
          <w:color w:val="000000"/>
          <w:szCs w:val="28"/>
        </w:rPr>
        <w:sym w:font="Symbol" w:char="F05B"/>
      </w:r>
      <w:r w:rsidR="00804437">
        <w:rPr>
          <w:color w:val="000000"/>
          <w:szCs w:val="28"/>
        </w:rPr>
        <w:t>40</w:t>
      </w:r>
      <w:r w:rsidRPr="00DC1648">
        <w:rPr>
          <w:color w:val="000000"/>
          <w:szCs w:val="28"/>
        </w:rPr>
        <w:t>, с. 6</w:t>
      </w:r>
      <w:r w:rsidRPr="00DC1648">
        <w:rPr>
          <w:color w:val="000000"/>
          <w:szCs w:val="28"/>
        </w:rPr>
        <w:sym w:font="Symbol" w:char="F05D"/>
      </w:r>
      <w:r w:rsidRPr="00DC1648">
        <w:rPr>
          <w:color w:val="000000"/>
          <w:szCs w:val="28"/>
        </w:rPr>
        <w:t>.</w:t>
      </w:r>
    </w:p>
    <w:p w:rsidR="00142D0E" w:rsidRPr="00DC1648" w:rsidRDefault="00142D0E" w:rsidP="00142D0E">
      <w:pPr>
        <w:spacing w:line="360" w:lineRule="auto"/>
        <w:ind w:firstLine="709"/>
        <w:rPr>
          <w:color w:val="000000"/>
          <w:szCs w:val="28"/>
        </w:rPr>
      </w:pPr>
      <w:r w:rsidRPr="00DC1648">
        <w:rPr>
          <w:color w:val="000000"/>
          <w:szCs w:val="28"/>
        </w:rPr>
        <w:t xml:space="preserve">Профессиональная пригодность водителя определяется его психофизиологическими качествами. На данный момент ситуация в России и многих других странах показывает, что система отбора кандидатов в водители несовершенная и имеет явные изъяны. Ведь для того, чтобы получить право на управление автомобилем, достаточно получить медицинскую справку, что в нашей стране зачастую является формальностью.  Последние нововведения, касающиеся психологического отбора, также не дают существенных результатов, и как следствие многие водители могут не соответствовать профессионально-важным качествам, или соответствовать им частично </w:t>
      </w:r>
      <w:r w:rsidRPr="00DC1648">
        <w:rPr>
          <w:color w:val="000000"/>
          <w:szCs w:val="28"/>
        </w:rPr>
        <w:sym w:font="Symbol" w:char="F05B"/>
      </w:r>
      <w:r w:rsidRPr="00DC1648">
        <w:rPr>
          <w:color w:val="000000"/>
          <w:szCs w:val="28"/>
        </w:rPr>
        <w:t>5</w:t>
      </w:r>
      <w:r w:rsidR="00BC758A">
        <w:rPr>
          <w:color w:val="000000"/>
          <w:szCs w:val="28"/>
        </w:rPr>
        <w:t>, 3</w:t>
      </w:r>
      <w:r w:rsidRPr="00DC1648">
        <w:rPr>
          <w:color w:val="000000"/>
          <w:szCs w:val="28"/>
        </w:rPr>
        <w:sym w:font="Symbol" w:char="F05D"/>
      </w:r>
      <w:r w:rsidRPr="00DC1648">
        <w:rPr>
          <w:color w:val="000000"/>
          <w:szCs w:val="28"/>
        </w:rPr>
        <w:t>.</w:t>
      </w:r>
    </w:p>
    <w:p w:rsidR="00142D0E" w:rsidRPr="00DC1648" w:rsidRDefault="00142D0E" w:rsidP="00142D0E">
      <w:pPr>
        <w:spacing w:line="360" w:lineRule="auto"/>
        <w:ind w:firstLine="709"/>
        <w:rPr>
          <w:color w:val="000000"/>
          <w:szCs w:val="28"/>
        </w:rPr>
      </w:pPr>
      <w:r w:rsidRPr="00DC1648">
        <w:rPr>
          <w:color w:val="000000"/>
          <w:szCs w:val="28"/>
        </w:rPr>
        <w:t>Данная проблема частично решается с помощью просветительской работы на этапе обучения кандидатов в водители. Предполагается, что диагностика, включенная в курс «Психофизиологические основы деятельности водителя», который стал обязательным, и последующее информирование обучающихся об индивидуальных психологических особенностях, личностных качествах, повлияют на формирование образа надежного водителя и повысят стремление к нему. Однако учитывая, что оборудование, которое направлено на выявление важных психофизиологических особенностей водителя, присутствует далеко не в каждой автошколе, этот этап тоже можно считать формальностью.</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color w:val="000000"/>
          <w:szCs w:val="28"/>
        </w:rPr>
        <w:t xml:space="preserve">Несмотря на то, что психологическая диагностика применяется достаточно редко, разработки по данной тематике ведутся довольно активно. Так, например, был создан  </w:t>
      </w:r>
      <w:r w:rsidRPr="00DC1648">
        <w:rPr>
          <w:rFonts w:eastAsia="TimesNewRomanPSMT"/>
          <w:szCs w:val="28"/>
          <w:lang w:eastAsia="en-US"/>
        </w:rPr>
        <w:t xml:space="preserve">психологический инструментарий, сочетающий высокую точность измерения с экономичностью использования по времени. </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xml:space="preserve">«В качестве такого инструментария был разработан Аппаратно-программный комплекс профотбора, профориентации и тренировки </w:t>
      </w:r>
      <w:r w:rsidRPr="00DC1648">
        <w:rPr>
          <w:rFonts w:eastAsia="TimesNewRomanPSMT"/>
          <w:szCs w:val="28"/>
          <w:lang w:eastAsia="en-US"/>
        </w:rPr>
        <w:lastRenderedPageBreak/>
        <w:t>профессионально важных качеств водителя «ПАКПФ-02». В состав комплекса входят методики измерения соответствующих профессиона</w:t>
      </w:r>
      <w:r w:rsidR="00804437">
        <w:rPr>
          <w:rFonts w:eastAsia="TimesNewRomanPSMT"/>
          <w:szCs w:val="28"/>
          <w:lang w:eastAsia="en-US"/>
        </w:rPr>
        <w:t>льно важных качеств водителя [26</w:t>
      </w:r>
      <w:r w:rsidR="00D60BBD">
        <w:rPr>
          <w:rFonts w:eastAsia="TimesNewRomanPSMT"/>
          <w:szCs w:val="28"/>
          <w:lang w:eastAsia="en-US"/>
        </w:rPr>
        <w:t>, 42</w:t>
      </w:r>
      <w:r w:rsidRPr="00DC1648">
        <w:rPr>
          <w:rFonts w:eastAsia="TimesNewRomanPSMT"/>
          <w:szCs w:val="28"/>
          <w:lang w:eastAsia="en-US"/>
        </w:rPr>
        <w:t>]:</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Время реакции на движущийся объект;</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Время простой сенсомоторной реакции на свет;</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Пропускная способность зрительного анализатора;</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Подвижность нервных процессов;</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Время сложной сенсомоторной реакции;</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Скорость переключения внимания (красно-черные таблицы);</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Сила нервной системы;</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Объем зрительного восприятия;</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Точность воспроизведения временных интервалов.</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Технические требования к диагностическому комплексу «ПАКАПФ-02» были утверждены Федеральным органом</w:t>
      </w:r>
      <w:r w:rsidR="00804437">
        <w:rPr>
          <w:rFonts w:eastAsia="TimesNewRomanPSMT"/>
          <w:szCs w:val="28"/>
          <w:lang w:eastAsia="en-US"/>
        </w:rPr>
        <w:t xml:space="preserve"> управления Госавтоинспекции»[25</w:t>
      </w:r>
      <w:r w:rsidRPr="00DC1648">
        <w:rPr>
          <w:rFonts w:eastAsia="TimesNewRomanPSMT"/>
          <w:szCs w:val="28"/>
          <w:lang w:eastAsia="en-US"/>
        </w:rPr>
        <w:t>, с.13-14].</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На данный момент отсутствует единая система профессионально-важных качеств водителя, так как многие исследователи подходят к проблеме с разных сторон. Обобщая различные подходы, можно выделить ключевые моменты, освещенные разными группами исследователей: «Профессиональная подготовленность водителя (знание ПДД, технических приемов и способов управления автомобилем), физическое и психическое здоровье, возрастно-нормативное развитие эмоционально-волевых, индивидуально-типологических процессов и состояний (эмоциональная устойчивость, выдержка, решительность, самообладание, активность, уравновешенность и др.), успешное развитие познавательных процессов, в том числе, мышления в соответствующей предметной области, коммуникативная компетентность» [5,</w:t>
      </w:r>
      <w:r w:rsidR="00306326">
        <w:rPr>
          <w:rFonts w:eastAsia="TimesNewRomanPSMT"/>
          <w:szCs w:val="28"/>
          <w:lang w:eastAsia="en-US"/>
        </w:rPr>
        <w:t xml:space="preserve"> </w:t>
      </w:r>
      <w:r w:rsidRPr="00DC1648">
        <w:rPr>
          <w:rFonts w:eastAsia="TimesNewRomanPSMT"/>
          <w:szCs w:val="28"/>
          <w:lang w:eastAsia="en-US"/>
        </w:rPr>
        <w:t>с. 20].</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xml:space="preserve">Рассматривая процесс управления транспортным средством, необходимо упомянуть о различиях в опыте российского и зарубежного подходов. Традиционно советско-российский подход трактует вождение как </w:t>
      </w:r>
      <w:r w:rsidRPr="00DC1648">
        <w:rPr>
          <w:rFonts w:eastAsia="TimesNewRomanPSMT"/>
          <w:szCs w:val="28"/>
          <w:lang w:eastAsia="en-US"/>
        </w:rPr>
        <w:lastRenderedPageBreak/>
        <w:t xml:space="preserve">многокомпонентную совмещенную  деятельность, направленную на обеспечение движения автомобиля с учетом его параметров, соблюдения определенных норм и правил дорожного движения, интересов других его участников </w:t>
      </w:r>
      <w:r w:rsidRPr="00DC1648">
        <w:rPr>
          <w:rFonts w:eastAsia="TimesNewRomanPSMT"/>
          <w:szCs w:val="28"/>
          <w:lang w:eastAsia="en-US"/>
        </w:rPr>
        <w:sym w:font="Symbol" w:char="F05B"/>
      </w:r>
      <w:r w:rsidR="008934F4">
        <w:rPr>
          <w:rFonts w:eastAsia="TimesNewRomanPSMT"/>
          <w:szCs w:val="28"/>
          <w:lang w:eastAsia="en-US"/>
        </w:rPr>
        <w:t>14</w:t>
      </w:r>
      <w:r w:rsidRPr="00DC1648">
        <w:rPr>
          <w:rFonts w:eastAsia="TimesNewRomanPSMT"/>
          <w:szCs w:val="28"/>
          <w:lang w:eastAsia="en-US"/>
        </w:rPr>
        <w:sym w:font="Symbol" w:char="F05D"/>
      </w:r>
      <w:r w:rsidRPr="00DC1648">
        <w:rPr>
          <w:rFonts w:eastAsia="TimesNewRomanPSMT"/>
          <w:szCs w:val="28"/>
          <w:lang w:eastAsia="en-US"/>
        </w:rPr>
        <w:t xml:space="preserve">. Действия водителя рассматриваются в контексте его работы с информацией, как реакция на множество неожиданно возникающих дорожных ситуаций. </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«Деятельность водителя (как человека-оператора) по работе с информацией включает следующие этапы:</w:t>
      </w:r>
    </w:p>
    <w:p w:rsidR="00142D0E" w:rsidRPr="00DC1648" w:rsidRDefault="00142D0E" w:rsidP="00717EC2">
      <w:pPr>
        <w:numPr>
          <w:ilvl w:val="0"/>
          <w:numId w:val="11"/>
        </w:numPr>
        <w:tabs>
          <w:tab w:val="left" w:pos="993"/>
        </w:tabs>
        <w:autoSpaceDE w:val="0"/>
        <w:autoSpaceDN w:val="0"/>
        <w:adjustRightInd w:val="0"/>
        <w:spacing w:line="360" w:lineRule="auto"/>
        <w:ind w:left="0" w:firstLine="709"/>
        <w:contextualSpacing/>
        <w:rPr>
          <w:rFonts w:eastAsia="TimesNewRomanPSMT"/>
          <w:szCs w:val="28"/>
          <w:lang w:eastAsia="en-US"/>
        </w:rPr>
      </w:pPr>
      <w:r w:rsidRPr="00DC1648">
        <w:rPr>
          <w:rFonts w:eastAsia="TimesNewRomanPSMT"/>
          <w:szCs w:val="28"/>
          <w:lang w:eastAsia="en-US"/>
        </w:rPr>
        <w:t>получение (прием) информации относительно системы «автомобиль – дорога – среда – другие участники дорожного движения»;</w:t>
      </w:r>
    </w:p>
    <w:p w:rsidR="00142D0E" w:rsidRPr="00DC1648" w:rsidRDefault="00142D0E" w:rsidP="00717EC2">
      <w:pPr>
        <w:numPr>
          <w:ilvl w:val="0"/>
          <w:numId w:val="11"/>
        </w:numPr>
        <w:tabs>
          <w:tab w:val="left" w:pos="993"/>
        </w:tabs>
        <w:autoSpaceDE w:val="0"/>
        <w:autoSpaceDN w:val="0"/>
        <w:adjustRightInd w:val="0"/>
        <w:spacing w:line="360" w:lineRule="auto"/>
        <w:ind w:left="0" w:firstLine="709"/>
        <w:contextualSpacing/>
        <w:rPr>
          <w:rFonts w:eastAsia="TimesNewRomanPSMT"/>
          <w:szCs w:val="28"/>
          <w:lang w:eastAsia="en-US"/>
        </w:rPr>
      </w:pPr>
      <w:r w:rsidRPr="00DC1648">
        <w:rPr>
          <w:rFonts w:eastAsia="TimesNewRomanPSMT"/>
          <w:szCs w:val="28"/>
          <w:lang w:eastAsia="en-US"/>
        </w:rPr>
        <w:t>обработка (переработка) информации, полученной на первом этапе;</w:t>
      </w:r>
    </w:p>
    <w:p w:rsidR="00142D0E" w:rsidRPr="00DC1648" w:rsidRDefault="00142D0E" w:rsidP="00717EC2">
      <w:pPr>
        <w:numPr>
          <w:ilvl w:val="0"/>
          <w:numId w:val="11"/>
        </w:numPr>
        <w:tabs>
          <w:tab w:val="left" w:pos="993"/>
        </w:tabs>
        <w:autoSpaceDE w:val="0"/>
        <w:autoSpaceDN w:val="0"/>
        <w:adjustRightInd w:val="0"/>
        <w:spacing w:line="360" w:lineRule="auto"/>
        <w:ind w:left="0" w:firstLine="709"/>
        <w:contextualSpacing/>
        <w:rPr>
          <w:rFonts w:eastAsia="TimesNewRomanPSMT"/>
          <w:szCs w:val="28"/>
          <w:lang w:eastAsia="en-US"/>
        </w:rPr>
      </w:pPr>
      <w:r w:rsidRPr="00DC1648">
        <w:rPr>
          <w:rFonts w:eastAsia="TimesNewRomanPSMT"/>
          <w:szCs w:val="28"/>
          <w:lang w:eastAsia="en-US"/>
        </w:rPr>
        <w:t>принятие решения относительно необходимых управляющих действий;</w:t>
      </w:r>
    </w:p>
    <w:p w:rsidR="00142D0E" w:rsidRPr="00DC1648" w:rsidRDefault="00142D0E" w:rsidP="00717EC2">
      <w:pPr>
        <w:numPr>
          <w:ilvl w:val="0"/>
          <w:numId w:val="11"/>
        </w:numPr>
        <w:tabs>
          <w:tab w:val="left" w:pos="993"/>
        </w:tabs>
        <w:autoSpaceDE w:val="0"/>
        <w:autoSpaceDN w:val="0"/>
        <w:adjustRightInd w:val="0"/>
        <w:spacing w:line="360" w:lineRule="auto"/>
        <w:ind w:left="0" w:firstLine="709"/>
        <w:contextualSpacing/>
        <w:rPr>
          <w:rFonts w:eastAsia="TimesNewRomanPSMT"/>
          <w:szCs w:val="28"/>
          <w:lang w:eastAsia="en-US"/>
        </w:rPr>
      </w:pPr>
      <w:r w:rsidRPr="00DC1648">
        <w:rPr>
          <w:rFonts w:eastAsia="TimesNewRomanPSMT"/>
          <w:szCs w:val="28"/>
          <w:lang w:eastAsia="en-US"/>
        </w:rPr>
        <w:t>осуществление (выполнение) принятых решений;</w:t>
      </w:r>
    </w:p>
    <w:p w:rsidR="00142D0E" w:rsidRPr="00DC1648" w:rsidRDefault="00142D0E" w:rsidP="00717EC2">
      <w:pPr>
        <w:numPr>
          <w:ilvl w:val="0"/>
          <w:numId w:val="11"/>
        </w:numPr>
        <w:tabs>
          <w:tab w:val="left" w:pos="993"/>
        </w:tabs>
        <w:autoSpaceDE w:val="0"/>
        <w:autoSpaceDN w:val="0"/>
        <w:adjustRightInd w:val="0"/>
        <w:spacing w:line="360" w:lineRule="auto"/>
        <w:ind w:left="0" w:firstLine="709"/>
        <w:contextualSpacing/>
        <w:rPr>
          <w:rFonts w:eastAsia="TimesNewRomanPSMT"/>
          <w:szCs w:val="28"/>
          <w:lang w:eastAsia="en-US"/>
        </w:rPr>
      </w:pPr>
      <w:r w:rsidRPr="00DC1648">
        <w:rPr>
          <w:rFonts w:eastAsia="TimesNewRomanPSMT"/>
          <w:szCs w:val="28"/>
          <w:lang w:eastAsia="en-US"/>
        </w:rPr>
        <w:t>получение обратной связи относительно аде</w:t>
      </w:r>
      <w:r w:rsidR="008934F4">
        <w:rPr>
          <w:rFonts w:eastAsia="TimesNewRomanPSMT"/>
          <w:szCs w:val="28"/>
          <w:lang w:eastAsia="en-US"/>
        </w:rPr>
        <w:t xml:space="preserve">кватности </w:t>
      </w:r>
      <w:proofErr w:type="gramStart"/>
      <w:r w:rsidR="008934F4">
        <w:rPr>
          <w:rFonts w:eastAsia="TimesNewRomanPSMT"/>
          <w:szCs w:val="28"/>
          <w:lang w:eastAsia="en-US"/>
        </w:rPr>
        <w:t>принятых действий</w:t>
      </w:r>
      <w:proofErr w:type="gramEnd"/>
      <w:r w:rsidR="008934F4">
        <w:rPr>
          <w:rFonts w:eastAsia="TimesNewRomanPSMT"/>
          <w:szCs w:val="28"/>
          <w:lang w:eastAsia="en-US"/>
        </w:rPr>
        <w:t xml:space="preserve">» [25, </w:t>
      </w:r>
      <w:r w:rsidRPr="00DC1648">
        <w:rPr>
          <w:rFonts w:eastAsia="TimesNewRomanPSMT"/>
          <w:szCs w:val="28"/>
          <w:lang w:eastAsia="en-US"/>
        </w:rPr>
        <w:t>с. 33].</w:t>
      </w:r>
    </w:p>
    <w:p w:rsidR="00142D0E" w:rsidRPr="00DC1648" w:rsidRDefault="00142D0E" w:rsidP="00717EC2">
      <w:pPr>
        <w:tabs>
          <w:tab w:val="left" w:pos="993"/>
        </w:tabs>
        <w:autoSpaceDE w:val="0"/>
        <w:autoSpaceDN w:val="0"/>
        <w:adjustRightInd w:val="0"/>
        <w:spacing w:line="360" w:lineRule="auto"/>
        <w:ind w:firstLine="709"/>
        <w:rPr>
          <w:rFonts w:eastAsia="ArialMT"/>
          <w:szCs w:val="28"/>
          <w:lang w:eastAsia="en-US"/>
        </w:rPr>
      </w:pPr>
      <w:r w:rsidRPr="00DC1648">
        <w:rPr>
          <w:rFonts w:eastAsia="TimesNewRomanPSMT"/>
          <w:szCs w:val="28"/>
          <w:lang w:eastAsia="en-US"/>
        </w:rPr>
        <w:t xml:space="preserve">Другие исследователи предлагают изучать водительскую деятельность как </w:t>
      </w:r>
      <w:r w:rsidRPr="00DC1648">
        <w:rPr>
          <w:rFonts w:eastAsia="ArialMT"/>
          <w:szCs w:val="28"/>
          <w:lang w:eastAsia="en-US"/>
        </w:rPr>
        <w:t>«социально детерминированную, возможную и существующую только через призму процессов социальной перцепции, атрибуции и конструирования образа дорожной ситуации в процессе взаимодействия участников дорожного движения»</w:t>
      </w:r>
      <w:r w:rsidR="008934F4">
        <w:rPr>
          <w:rFonts w:eastAsia="TimesNewRomanPSMT"/>
          <w:szCs w:val="28"/>
          <w:lang w:eastAsia="en-US"/>
        </w:rPr>
        <w:t xml:space="preserve"> [19</w:t>
      </w:r>
      <w:r w:rsidRPr="00DC1648">
        <w:rPr>
          <w:rFonts w:eastAsia="TimesNewRomanPSMT"/>
          <w:szCs w:val="28"/>
          <w:lang w:eastAsia="en-US"/>
        </w:rPr>
        <w:t>, с. 69]</w:t>
      </w:r>
    </w:p>
    <w:p w:rsidR="00142D0E" w:rsidRPr="00DC1648" w:rsidRDefault="00142D0E" w:rsidP="00142D0E">
      <w:pPr>
        <w:autoSpaceDE w:val="0"/>
        <w:autoSpaceDN w:val="0"/>
        <w:adjustRightInd w:val="0"/>
        <w:spacing w:line="360" w:lineRule="auto"/>
        <w:ind w:firstLine="709"/>
        <w:rPr>
          <w:rFonts w:eastAsia="ArialMT"/>
          <w:szCs w:val="28"/>
          <w:lang w:eastAsia="en-US"/>
        </w:rPr>
      </w:pPr>
      <w:r w:rsidRPr="00DC1648">
        <w:rPr>
          <w:rFonts w:eastAsia="ArialMT"/>
          <w:szCs w:val="28"/>
          <w:lang w:eastAsia="en-US"/>
        </w:rPr>
        <w:t xml:space="preserve">Западный подход, в первую очередь отличается тем, что вождение рассматривается  как поведение, проявления которого в первую очередь определяются особенностями личности участника дорожного движения, а также могут вызываться особым устройством дорожной среды </w:t>
      </w:r>
      <w:r w:rsidRPr="00DC1648">
        <w:rPr>
          <w:rFonts w:eastAsia="ArialMT"/>
          <w:szCs w:val="28"/>
          <w:lang w:eastAsia="en-US"/>
        </w:rPr>
        <w:sym w:font="Symbol" w:char="F05B"/>
      </w:r>
      <w:r w:rsidR="008934F4">
        <w:rPr>
          <w:rFonts w:eastAsia="ArialMT"/>
          <w:szCs w:val="28"/>
          <w:lang w:eastAsia="en-US"/>
        </w:rPr>
        <w:t>14</w:t>
      </w:r>
      <w:r w:rsidRPr="00DC1648">
        <w:rPr>
          <w:rFonts w:eastAsia="ArialMT"/>
          <w:szCs w:val="28"/>
          <w:lang w:eastAsia="en-US"/>
        </w:rPr>
        <w:sym w:font="Symbol" w:char="F05D"/>
      </w:r>
      <w:r w:rsidRPr="00DC1648">
        <w:rPr>
          <w:rFonts w:eastAsia="ArialMT"/>
          <w:szCs w:val="28"/>
          <w:lang w:eastAsia="en-US"/>
        </w:rPr>
        <w:t xml:space="preserve">. </w:t>
      </w:r>
    </w:p>
    <w:p w:rsidR="00142D0E" w:rsidRDefault="00142D0E" w:rsidP="00142D0E">
      <w:pPr>
        <w:autoSpaceDE w:val="0"/>
        <w:autoSpaceDN w:val="0"/>
        <w:adjustRightInd w:val="0"/>
        <w:spacing w:line="360" w:lineRule="auto"/>
        <w:ind w:firstLine="709"/>
        <w:rPr>
          <w:rFonts w:eastAsia="ArialMT"/>
          <w:szCs w:val="28"/>
          <w:lang w:eastAsia="en-US"/>
        </w:rPr>
      </w:pPr>
      <w:r w:rsidRPr="00DC1648">
        <w:rPr>
          <w:rFonts w:eastAsia="ArialMT"/>
          <w:szCs w:val="28"/>
          <w:lang w:eastAsia="en-US"/>
        </w:rPr>
        <w:t xml:space="preserve">Изучение проблемы человеческого фактора и его влияние на безопасность дорожного движения также возможно через набор характеристик, описывающих индивидуальный стиль вождения. </w:t>
      </w:r>
    </w:p>
    <w:p w:rsidR="00717EC2" w:rsidRPr="00DC1648" w:rsidRDefault="00717EC2" w:rsidP="00142D0E">
      <w:pPr>
        <w:autoSpaceDE w:val="0"/>
        <w:autoSpaceDN w:val="0"/>
        <w:adjustRightInd w:val="0"/>
        <w:spacing w:line="360" w:lineRule="auto"/>
        <w:ind w:firstLine="709"/>
        <w:rPr>
          <w:rFonts w:eastAsia="ArialMT"/>
          <w:szCs w:val="28"/>
          <w:lang w:eastAsia="en-US"/>
        </w:rPr>
      </w:pPr>
    </w:p>
    <w:p w:rsidR="00142D0E" w:rsidRPr="00BF7B30" w:rsidRDefault="00142D0E" w:rsidP="00717EC2">
      <w:pPr>
        <w:pStyle w:val="2"/>
        <w:rPr>
          <w:b w:val="0"/>
        </w:rPr>
      </w:pPr>
      <w:r w:rsidRPr="00BF7B30">
        <w:rPr>
          <w:rStyle w:val="20"/>
          <w:b/>
        </w:rPr>
        <w:lastRenderedPageBreak/>
        <w:t>Влияние ценностных ориентаций на поведение человека</w:t>
      </w:r>
    </w:p>
    <w:p w:rsidR="00142D0E" w:rsidRPr="00DC1648" w:rsidRDefault="00142D0E" w:rsidP="00717EC2">
      <w:pPr>
        <w:tabs>
          <w:tab w:val="left" w:pos="993"/>
        </w:tabs>
        <w:autoSpaceDE w:val="0"/>
        <w:autoSpaceDN w:val="0"/>
        <w:adjustRightInd w:val="0"/>
        <w:spacing w:line="360" w:lineRule="auto"/>
        <w:ind w:firstLine="709"/>
        <w:rPr>
          <w:rFonts w:eastAsia="Calibri"/>
          <w:spacing w:val="-5"/>
          <w:szCs w:val="28"/>
          <w:lang w:eastAsia="en-US"/>
        </w:rPr>
      </w:pPr>
      <w:r w:rsidRPr="00DC1648">
        <w:rPr>
          <w:rFonts w:eastAsia="Calibri"/>
          <w:spacing w:val="-5"/>
          <w:szCs w:val="28"/>
          <w:lang w:eastAsia="en-US"/>
        </w:rPr>
        <w:t xml:space="preserve">Рассматривая особенности поведения водителей, нельзя не затронуть ценностную сферу как важный компонент, обуславливающий то, или иное поведение. </w:t>
      </w:r>
      <w:r w:rsidR="00F52032">
        <w:t xml:space="preserve">Все больше научных исследований направлено на изучение ценностей – идеальных целей, к которым стремится человек. Такие ценности помогают принимать решения в ситуациях выбора, выступая вместе с этим в качестве регулятора </w:t>
      </w:r>
      <w:r w:rsidR="008934F4">
        <w:t>поведения в социальной среде [43</w:t>
      </w:r>
      <w:r w:rsidR="00BC758A">
        <w:t>, 10</w:t>
      </w:r>
      <w:r w:rsidR="00D60BBD">
        <w:t>, 30</w:t>
      </w:r>
      <w:r w:rsidR="00F52032">
        <w:t>].</w:t>
      </w:r>
    </w:p>
    <w:p w:rsidR="00142D0E" w:rsidRPr="00DC1648" w:rsidRDefault="00142D0E" w:rsidP="00717EC2">
      <w:pPr>
        <w:tabs>
          <w:tab w:val="left" w:pos="993"/>
        </w:tabs>
        <w:autoSpaceDE w:val="0"/>
        <w:autoSpaceDN w:val="0"/>
        <w:adjustRightInd w:val="0"/>
        <w:spacing w:line="360" w:lineRule="auto"/>
        <w:ind w:firstLine="709"/>
        <w:rPr>
          <w:rFonts w:eastAsia="Calibri"/>
          <w:spacing w:val="-5"/>
          <w:szCs w:val="28"/>
          <w:lang w:eastAsia="en-US"/>
        </w:rPr>
      </w:pPr>
      <w:r w:rsidRPr="00DC1648">
        <w:rPr>
          <w:rFonts w:eastAsia="Calibri"/>
          <w:spacing w:val="-5"/>
          <w:szCs w:val="28"/>
          <w:lang w:eastAsia="en-US"/>
        </w:rPr>
        <w:t xml:space="preserve">Существует несколько подходов к изучению ценностей. Для начала необходимо разделить смежные понятия: ценностей и ценностных ориентаций.  </w:t>
      </w:r>
      <w:r w:rsidR="00F52032">
        <w:t>Некоторые ученые считают данные понятия взаимозам</w:t>
      </w:r>
      <w:r w:rsidR="008934F4">
        <w:t>еняемыми [32,44</w:t>
      </w:r>
      <w:r w:rsidR="00F52032">
        <w:t>], другие же рассматривают ценностные ориентации в качестве направленно</w:t>
      </w:r>
      <w:r w:rsidR="008934F4">
        <w:t>сти к определенным ценностям [24</w:t>
      </w:r>
      <w:r w:rsidR="00F52032">
        <w:t>].</w:t>
      </w:r>
      <w:r w:rsidR="00F52032" w:rsidRPr="00F52032">
        <w:t xml:space="preserve"> </w:t>
      </w:r>
      <w:r w:rsidR="00F52032">
        <w:t>В трудах А.Д. Леонтьева ценности рассматриваются как отдельное понятие, отличающиеся по смыслу от потребностей, установок, мотивов. Главным отличием является то, что природа ценностей не ограничена данным моментом и не носит эгоистичный характер</w:t>
      </w:r>
      <w:r w:rsidR="00F52032" w:rsidRPr="00F52032">
        <w:t xml:space="preserve"> </w:t>
      </w:r>
      <w:r w:rsidR="008934F4">
        <w:t>[24</w:t>
      </w:r>
      <w:r w:rsidR="00F52032">
        <w:t>].</w:t>
      </w:r>
      <w:r w:rsidR="00F52032" w:rsidRPr="00F52032">
        <w:t xml:space="preserve"> </w:t>
      </w:r>
      <w:r w:rsidRPr="00DC1648">
        <w:rPr>
          <w:rFonts w:eastAsia="Calibri"/>
          <w:spacing w:val="-5"/>
          <w:szCs w:val="28"/>
          <w:lang w:eastAsia="en-US"/>
        </w:rPr>
        <w:t xml:space="preserve">В современной психологии считается, что ценностные ориентации основываются на индивидуальном и социальном опыте </w:t>
      </w:r>
      <w:r w:rsidRPr="00DC1648">
        <w:rPr>
          <w:rFonts w:eastAsia="Calibri"/>
          <w:spacing w:val="-5"/>
          <w:szCs w:val="28"/>
          <w:lang w:eastAsia="en-US"/>
        </w:rPr>
        <w:sym w:font="Symbol" w:char="F05B"/>
      </w:r>
      <w:r w:rsidR="008934F4">
        <w:rPr>
          <w:rFonts w:eastAsia="Calibri"/>
          <w:spacing w:val="-5"/>
          <w:szCs w:val="28"/>
          <w:lang w:eastAsia="en-US"/>
        </w:rPr>
        <w:t>48</w:t>
      </w:r>
      <w:r w:rsidRPr="00DC1648">
        <w:rPr>
          <w:rFonts w:eastAsia="Calibri"/>
          <w:spacing w:val="-5"/>
          <w:szCs w:val="28"/>
          <w:lang w:eastAsia="en-US"/>
        </w:rPr>
        <w:sym w:font="Symbol" w:char="F05D"/>
      </w:r>
      <w:r w:rsidRPr="00DC1648">
        <w:rPr>
          <w:rFonts w:eastAsia="Calibri"/>
          <w:spacing w:val="-5"/>
          <w:szCs w:val="28"/>
          <w:lang w:eastAsia="en-US"/>
        </w:rPr>
        <w:t xml:space="preserve">. </w:t>
      </w:r>
    </w:p>
    <w:p w:rsidR="00142D0E" w:rsidRPr="00DC1648" w:rsidRDefault="00142D0E" w:rsidP="00717EC2">
      <w:pPr>
        <w:tabs>
          <w:tab w:val="left" w:pos="993"/>
        </w:tabs>
        <w:autoSpaceDE w:val="0"/>
        <w:autoSpaceDN w:val="0"/>
        <w:adjustRightInd w:val="0"/>
        <w:spacing w:line="360" w:lineRule="auto"/>
        <w:ind w:firstLine="709"/>
        <w:rPr>
          <w:rFonts w:eastAsia="Calibri"/>
          <w:szCs w:val="28"/>
          <w:lang w:eastAsia="en-US"/>
        </w:rPr>
      </w:pPr>
      <w:r w:rsidRPr="00DC1648">
        <w:rPr>
          <w:rFonts w:eastAsia="Calibri"/>
          <w:szCs w:val="28"/>
          <w:lang w:eastAsia="en-US"/>
        </w:rPr>
        <w:t xml:space="preserve">А. В. Капцов и Л. В. </w:t>
      </w:r>
      <w:proofErr w:type="spellStart"/>
      <w:r w:rsidRPr="00DC1648">
        <w:rPr>
          <w:rFonts w:eastAsia="Calibri"/>
          <w:szCs w:val="28"/>
          <w:lang w:eastAsia="en-US"/>
        </w:rPr>
        <w:t>Карпушина</w:t>
      </w:r>
      <w:proofErr w:type="spellEnd"/>
      <w:r w:rsidRPr="00DC1648">
        <w:rPr>
          <w:rFonts w:eastAsia="Calibri"/>
          <w:szCs w:val="28"/>
          <w:lang w:eastAsia="en-US"/>
        </w:rPr>
        <w:t xml:space="preserve"> дают следующее определение: «Ценностные ориентации — это относительно устойчивая, социально обусловленная направленность личности </w:t>
      </w:r>
      <w:proofErr w:type="gramStart"/>
      <w:r w:rsidRPr="00DC1648">
        <w:rPr>
          <w:rFonts w:eastAsia="Calibri"/>
          <w:szCs w:val="28"/>
          <w:lang w:eastAsia="en-US"/>
        </w:rPr>
        <w:t>на те</w:t>
      </w:r>
      <w:proofErr w:type="gramEnd"/>
      <w:r w:rsidRPr="00DC1648">
        <w:rPr>
          <w:rFonts w:eastAsia="Calibri"/>
          <w:szCs w:val="28"/>
          <w:lang w:eastAsia="en-US"/>
        </w:rPr>
        <w:t xml:space="preserve"> или иные цели, имеющие для нее </w:t>
      </w:r>
      <w:proofErr w:type="spellStart"/>
      <w:r w:rsidRPr="00DC1648">
        <w:rPr>
          <w:rFonts w:eastAsia="Calibri"/>
          <w:szCs w:val="28"/>
          <w:lang w:eastAsia="en-US"/>
        </w:rPr>
        <w:t>смысложизненное</w:t>
      </w:r>
      <w:proofErr w:type="spellEnd"/>
      <w:r w:rsidRPr="00DC1648">
        <w:rPr>
          <w:rFonts w:eastAsia="Calibri"/>
          <w:szCs w:val="28"/>
          <w:lang w:eastAsia="en-US"/>
        </w:rPr>
        <w:t xml:space="preserve"> значение, выражающиеся в виде каких-либо личностных качеств, образцов поведения и являющиеся относительно незави</w:t>
      </w:r>
      <w:r w:rsidR="008934F4">
        <w:rPr>
          <w:rFonts w:eastAsia="Calibri"/>
          <w:szCs w:val="28"/>
          <w:lang w:eastAsia="en-US"/>
        </w:rPr>
        <w:t>симыми от наличных ситуаций» [17</w:t>
      </w:r>
      <w:r w:rsidRPr="00DC1648">
        <w:rPr>
          <w:rFonts w:eastAsia="Calibri"/>
          <w:szCs w:val="28"/>
          <w:lang w:eastAsia="en-US"/>
        </w:rPr>
        <w:t>].</w:t>
      </w:r>
    </w:p>
    <w:p w:rsidR="00142D0E" w:rsidRPr="00DC1648" w:rsidRDefault="00142D0E" w:rsidP="00717EC2">
      <w:pPr>
        <w:tabs>
          <w:tab w:val="left" w:pos="993"/>
        </w:tabs>
        <w:autoSpaceDE w:val="0"/>
        <w:autoSpaceDN w:val="0"/>
        <w:adjustRightInd w:val="0"/>
        <w:spacing w:line="360" w:lineRule="auto"/>
        <w:ind w:firstLine="709"/>
        <w:rPr>
          <w:rFonts w:eastAsia="Calibri"/>
          <w:spacing w:val="-5"/>
          <w:szCs w:val="28"/>
          <w:lang w:eastAsia="en-US"/>
        </w:rPr>
      </w:pPr>
      <w:r w:rsidRPr="00DC1648">
        <w:rPr>
          <w:rFonts w:eastAsia="Calibri"/>
          <w:spacing w:val="-5"/>
          <w:szCs w:val="28"/>
          <w:lang w:eastAsia="en-US"/>
        </w:rPr>
        <w:t xml:space="preserve">Ценности распространяют свое влияние на всю нашу жизнь, пронизывают  рассуждения о нормах, о </w:t>
      </w:r>
      <w:proofErr w:type="gramStart"/>
      <w:r w:rsidRPr="00DC1648">
        <w:rPr>
          <w:rFonts w:eastAsia="Calibri"/>
          <w:spacing w:val="-5"/>
          <w:szCs w:val="28"/>
          <w:lang w:eastAsia="en-US"/>
        </w:rPr>
        <w:t>правильном</w:t>
      </w:r>
      <w:proofErr w:type="gramEnd"/>
      <w:r w:rsidRPr="00DC1648">
        <w:rPr>
          <w:rFonts w:eastAsia="Calibri"/>
          <w:spacing w:val="-5"/>
          <w:szCs w:val="28"/>
          <w:lang w:eastAsia="en-US"/>
        </w:rPr>
        <w:t xml:space="preserve"> и неправильном, поэтому  изучение взаимоотношений и поведения людей невозможно без изучения ценностей, которыми они руководствуются </w:t>
      </w:r>
      <w:r w:rsidRPr="00DC1648">
        <w:rPr>
          <w:rFonts w:eastAsia="Calibri"/>
          <w:spacing w:val="-5"/>
          <w:szCs w:val="28"/>
          <w:lang w:eastAsia="en-US"/>
        </w:rPr>
        <w:sym w:font="Symbol" w:char="F05B"/>
      </w:r>
      <w:r w:rsidR="008934F4">
        <w:rPr>
          <w:rFonts w:eastAsia="Calibri"/>
          <w:spacing w:val="-5"/>
          <w:szCs w:val="28"/>
          <w:lang w:eastAsia="en-US"/>
        </w:rPr>
        <w:t>38</w:t>
      </w:r>
      <w:r w:rsidRPr="00DC1648">
        <w:rPr>
          <w:rFonts w:eastAsia="Calibri"/>
          <w:spacing w:val="-5"/>
          <w:szCs w:val="28"/>
          <w:lang w:eastAsia="en-US"/>
        </w:rPr>
        <w:sym w:font="Symbol" w:char="F05D"/>
      </w:r>
      <w:r w:rsidRPr="00DC1648">
        <w:rPr>
          <w:rFonts w:eastAsia="Calibri"/>
          <w:spacing w:val="-5"/>
          <w:szCs w:val="28"/>
          <w:lang w:eastAsia="en-US"/>
        </w:rPr>
        <w:t>.</w:t>
      </w:r>
    </w:p>
    <w:p w:rsidR="00142D0E" w:rsidRPr="00DC1648" w:rsidRDefault="00142D0E" w:rsidP="00717EC2">
      <w:pPr>
        <w:tabs>
          <w:tab w:val="left" w:pos="993"/>
        </w:tabs>
        <w:autoSpaceDE w:val="0"/>
        <w:autoSpaceDN w:val="0"/>
        <w:adjustRightInd w:val="0"/>
        <w:spacing w:line="360" w:lineRule="auto"/>
        <w:ind w:firstLine="709"/>
        <w:rPr>
          <w:rFonts w:eastAsia="Calibri"/>
          <w:spacing w:val="-5"/>
          <w:szCs w:val="28"/>
          <w:lang w:eastAsia="en-US"/>
        </w:rPr>
      </w:pPr>
      <w:r w:rsidRPr="00DC1648">
        <w:rPr>
          <w:rFonts w:eastAsia="Calibri"/>
          <w:spacing w:val="-5"/>
          <w:szCs w:val="28"/>
          <w:lang w:eastAsia="en-US"/>
        </w:rPr>
        <w:t xml:space="preserve">Таким образом, можно сделать вывод, что влияние ценностей на поведение идет не на </w:t>
      </w:r>
      <w:proofErr w:type="gramStart"/>
      <w:r w:rsidRPr="00DC1648">
        <w:rPr>
          <w:rFonts w:eastAsia="Calibri"/>
          <w:spacing w:val="-5"/>
          <w:szCs w:val="28"/>
          <w:lang w:eastAsia="en-US"/>
        </w:rPr>
        <w:t>прямую</w:t>
      </w:r>
      <w:proofErr w:type="gramEnd"/>
      <w:r w:rsidRPr="00DC1648">
        <w:rPr>
          <w:rFonts w:eastAsia="Calibri"/>
          <w:spacing w:val="-5"/>
          <w:szCs w:val="28"/>
          <w:lang w:eastAsia="en-US"/>
        </w:rPr>
        <w:t xml:space="preserve">, а иерархическим путем, причем ценности </w:t>
      </w:r>
      <w:r w:rsidRPr="00DC1648">
        <w:rPr>
          <w:rFonts w:eastAsia="Calibri"/>
          <w:spacing w:val="-5"/>
          <w:szCs w:val="28"/>
          <w:lang w:eastAsia="en-US"/>
        </w:rPr>
        <w:lastRenderedPageBreak/>
        <w:t xml:space="preserve">находятся на самой вершине этой системы </w:t>
      </w:r>
      <w:r w:rsidRPr="00DC1648">
        <w:rPr>
          <w:rFonts w:eastAsia="Calibri"/>
          <w:spacing w:val="-5"/>
          <w:szCs w:val="28"/>
          <w:lang w:eastAsia="en-US"/>
        </w:rPr>
        <w:sym w:font="Symbol" w:char="F05B"/>
      </w:r>
      <w:r w:rsidR="008934F4">
        <w:rPr>
          <w:rFonts w:eastAsia="Calibri"/>
          <w:spacing w:val="-5"/>
          <w:szCs w:val="28"/>
          <w:lang w:eastAsia="en-US"/>
        </w:rPr>
        <w:t>38</w:t>
      </w:r>
      <w:r w:rsidRPr="00DC1648">
        <w:rPr>
          <w:rFonts w:eastAsia="Calibri"/>
          <w:spacing w:val="-5"/>
          <w:szCs w:val="28"/>
          <w:lang w:eastAsia="en-US"/>
        </w:rPr>
        <w:sym w:font="Symbol" w:char="F05D"/>
      </w:r>
      <w:r w:rsidRPr="00DC1648">
        <w:rPr>
          <w:rFonts w:eastAsia="Calibri"/>
          <w:spacing w:val="-5"/>
          <w:szCs w:val="28"/>
          <w:lang w:eastAsia="en-US"/>
        </w:rPr>
        <w:t>. А.Д. Леонтьев выделяет три составляющих понятия ценностей:</w:t>
      </w:r>
    </w:p>
    <w:p w:rsidR="00142D0E" w:rsidRPr="00DC1648" w:rsidRDefault="00142D0E" w:rsidP="00717EC2">
      <w:pPr>
        <w:numPr>
          <w:ilvl w:val="0"/>
          <w:numId w:val="12"/>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5"/>
          <w:szCs w:val="28"/>
          <w:lang w:eastAsia="en-US"/>
        </w:rPr>
        <w:t>Ценность как знание об общественных идеалах, основанное на общественном сознании.</w:t>
      </w:r>
    </w:p>
    <w:p w:rsidR="00142D0E" w:rsidRPr="00DC1648" w:rsidRDefault="00142D0E" w:rsidP="00717EC2">
      <w:pPr>
        <w:numPr>
          <w:ilvl w:val="0"/>
          <w:numId w:val="12"/>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5"/>
          <w:szCs w:val="28"/>
          <w:lang w:eastAsia="en-US"/>
        </w:rPr>
        <w:t>Ценность как действие, воплощение общественных идеалов, требующих конкретных действий индивида.</w:t>
      </w:r>
    </w:p>
    <w:p w:rsidR="00142D0E" w:rsidRPr="00DC1648" w:rsidRDefault="00142D0E" w:rsidP="00717EC2">
      <w:pPr>
        <w:numPr>
          <w:ilvl w:val="0"/>
          <w:numId w:val="12"/>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5"/>
          <w:szCs w:val="28"/>
          <w:lang w:eastAsia="en-US"/>
        </w:rPr>
        <w:t xml:space="preserve">Ценность как личные идеалы, присутствующие в мотивационной структуре и побуждающие к конкретным действиям в своей жизни </w:t>
      </w:r>
      <w:r w:rsidRPr="00DC1648">
        <w:rPr>
          <w:rFonts w:eastAsia="Calibri"/>
          <w:szCs w:val="28"/>
          <w:lang w:eastAsia="en-US"/>
        </w:rPr>
        <w:sym w:font="Symbol" w:char="F05B"/>
      </w:r>
      <w:r w:rsidR="008934F4">
        <w:rPr>
          <w:rFonts w:eastAsia="Calibri"/>
          <w:spacing w:val="-5"/>
          <w:szCs w:val="28"/>
          <w:lang w:eastAsia="en-US"/>
        </w:rPr>
        <w:t>24</w:t>
      </w:r>
      <w:r w:rsidRPr="00DC1648">
        <w:rPr>
          <w:rFonts w:eastAsia="Calibri"/>
          <w:szCs w:val="28"/>
          <w:lang w:eastAsia="en-US"/>
        </w:rPr>
        <w:sym w:font="Symbol" w:char="F05D"/>
      </w:r>
      <w:r w:rsidRPr="00DC1648">
        <w:rPr>
          <w:rFonts w:eastAsia="Calibri"/>
          <w:spacing w:val="-5"/>
          <w:szCs w:val="28"/>
          <w:lang w:eastAsia="en-US"/>
        </w:rPr>
        <w:t>.</w:t>
      </w:r>
    </w:p>
    <w:p w:rsidR="00142D0E" w:rsidRPr="00DC1648" w:rsidRDefault="00142D0E" w:rsidP="00717EC2">
      <w:pPr>
        <w:tabs>
          <w:tab w:val="left" w:pos="993"/>
        </w:tabs>
        <w:autoSpaceDE w:val="0"/>
        <w:autoSpaceDN w:val="0"/>
        <w:adjustRightInd w:val="0"/>
        <w:spacing w:line="360" w:lineRule="auto"/>
        <w:ind w:firstLine="709"/>
        <w:rPr>
          <w:rFonts w:eastAsia="Calibri"/>
          <w:spacing w:val="-5"/>
          <w:szCs w:val="28"/>
          <w:lang w:eastAsia="en-US"/>
        </w:rPr>
      </w:pPr>
      <w:r w:rsidRPr="00DC1648">
        <w:rPr>
          <w:rFonts w:eastAsia="Calibri"/>
          <w:spacing w:val="-5"/>
          <w:szCs w:val="28"/>
          <w:lang w:eastAsia="en-US"/>
        </w:rPr>
        <w:t xml:space="preserve">Данные формы взаимосвязаны и перетекают одна в другую. Например, общественные идеалы (ценность безопасности, которая транслируется преподавателями автошколы как приоритетная) усваиваются личностью в качестве моделей должного дорожного поведения, и побуждают ее к активности – человек стремится </w:t>
      </w:r>
      <w:proofErr w:type="gramStart"/>
      <w:r w:rsidRPr="00DC1648">
        <w:rPr>
          <w:rFonts w:eastAsia="Calibri"/>
          <w:spacing w:val="-5"/>
          <w:szCs w:val="28"/>
          <w:lang w:eastAsia="en-US"/>
        </w:rPr>
        <w:t>научиться максимально безопасно управлять</w:t>
      </w:r>
      <w:proofErr w:type="gramEnd"/>
      <w:r w:rsidRPr="00DC1648">
        <w:rPr>
          <w:rFonts w:eastAsia="Calibri"/>
          <w:spacing w:val="-5"/>
          <w:szCs w:val="28"/>
          <w:lang w:eastAsia="en-US"/>
        </w:rPr>
        <w:t xml:space="preserve"> автомобилем – учит правила дорожного движения, способы расчета безопасной дистанции и так далее. Затем в процессе обучения происходит предметное воплощение ценности –   человек становится безопасным водителем, после чего ценность безопасности становится для него личной ценностью </w:t>
      </w:r>
      <w:r w:rsidRPr="00DC1648">
        <w:rPr>
          <w:rFonts w:eastAsia="Calibri"/>
          <w:spacing w:val="-5"/>
          <w:szCs w:val="28"/>
          <w:lang w:eastAsia="en-US"/>
        </w:rPr>
        <w:sym w:font="Symbol" w:char="F05B"/>
      </w:r>
      <w:r w:rsidR="008934F4">
        <w:rPr>
          <w:rFonts w:eastAsia="Calibri"/>
          <w:spacing w:val="-5"/>
          <w:szCs w:val="28"/>
          <w:lang w:eastAsia="en-US"/>
        </w:rPr>
        <w:t>38,24</w:t>
      </w:r>
      <w:r w:rsidRPr="00DC1648">
        <w:rPr>
          <w:rFonts w:eastAsia="Calibri"/>
          <w:spacing w:val="-5"/>
          <w:szCs w:val="28"/>
          <w:lang w:eastAsia="en-US"/>
        </w:rPr>
        <w:sym w:font="Symbol" w:char="F05D"/>
      </w:r>
      <w:r w:rsidRPr="00DC1648">
        <w:rPr>
          <w:rFonts w:eastAsia="Calibri"/>
          <w:spacing w:val="-5"/>
          <w:szCs w:val="28"/>
          <w:lang w:eastAsia="en-US"/>
        </w:rPr>
        <w:t xml:space="preserve">. Несмотря на то, что ценность безопасности (применительно к дорожному движению) транслируется даже на законодательном уровне, разрешая конфликт «время - безопасность» в пользу последней </w:t>
      </w:r>
      <w:r w:rsidRPr="00DC1648">
        <w:rPr>
          <w:rFonts w:eastAsia="Calibri"/>
          <w:spacing w:val="-5"/>
          <w:szCs w:val="28"/>
          <w:lang w:eastAsia="en-US"/>
        </w:rPr>
        <w:sym w:font="Symbol" w:char="F05B"/>
      </w:r>
      <w:r w:rsidR="008934F4">
        <w:rPr>
          <w:rFonts w:eastAsia="Calibri"/>
          <w:spacing w:val="-5"/>
          <w:szCs w:val="28"/>
          <w:lang w:eastAsia="en-US"/>
        </w:rPr>
        <w:t>31</w:t>
      </w:r>
      <w:r w:rsidRPr="00DC1648">
        <w:rPr>
          <w:rFonts w:eastAsia="Calibri"/>
          <w:spacing w:val="-5"/>
          <w:szCs w:val="28"/>
          <w:lang w:eastAsia="en-US"/>
        </w:rPr>
        <w:sym w:font="Symbol" w:char="F05D"/>
      </w:r>
      <w:r w:rsidRPr="00DC1648">
        <w:rPr>
          <w:rFonts w:eastAsia="Calibri"/>
          <w:spacing w:val="-5"/>
          <w:szCs w:val="28"/>
          <w:lang w:eastAsia="en-US"/>
        </w:rPr>
        <w:t xml:space="preserve">, проблема остается актуальной. Многие кандидаты в водители имели опыт вождения до автошколы или переняли образ вождения от родителей. В этом случае требуется усиленная воспитательная работа в условиях обучения в автошколе, с упором на формирование культуры вождения в контексте безопасности дорожного движения. Изучение ценностей также актуально для изменения образа «водителя» в сознании человека с помощью рекламы, кино, телевидения, компьютерных игр и так далее. На данный момент, собирательный образ водителя в кино – это человек с большим опытом, отточенными навыками, хорошей скоростью реакции, но при этом импульсивный, лояльно относящийся к нарушениям правил дорожного </w:t>
      </w:r>
      <w:r w:rsidRPr="00DC1648">
        <w:rPr>
          <w:rFonts w:eastAsia="Calibri"/>
          <w:spacing w:val="-5"/>
          <w:szCs w:val="28"/>
          <w:lang w:eastAsia="en-US"/>
        </w:rPr>
        <w:lastRenderedPageBreak/>
        <w:t xml:space="preserve">движения и практически не пользующийся средствами активной и пассивной безопасности. Такой образ негативно влияет на формирование индивидуального стиля вождения, в основном, молодых людей </w:t>
      </w:r>
      <w:r w:rsidRPr="00DC1648">
        <w:rPr>
          <w:rFonts w:eastAsia="Calibri"/>
          <w:spacing w:val="-5"/>
          <w:szCs w:val="28"/>
          <w:lang w:eastAsia="en-US"/>
        </w:rPr>
        <w:sym w:font="Symbol" w:char="F05B"/>
      </w:r>
      <w:r w:rsidR="00951ED4">
        <w:rPr>
          <w:rFonts w:eastAsia="Calibri"/>
          <w:spacing w:val="-5"/>
          <w:szCs w:val="28"/>
          <w:lang w:eastAsia="en-US"/>
        </w:rPr>
        <w:t>33</w:t>
      </w:r>
      <w:r w:rsidRPr="00DC1648">
        <w:rPr>
          <w:rFonts w:eastAsia="Calibri"/>
          <w:spacing w:val="-5"/>
          <w:szCs w:val="28"/>
          <w:lang w:eastAsia="en-US"/>
        </w:rPr>
        <w:sym w:font="Symbol" w:char="F05D"/>
      </w:r>
      <w:r w:rsidRPr="00DC1648">
        <w:rPr>
          <w:rFonts w:eastAsia="Calibri"/>
          <w:spacing w:val="-5"/>
          <w:szCs w:val="28"/>
          <w:lang w:eastAsia="en-US"/>
        </w:rPr>
        <w:t xml:space="preserve">. </w:t>
      </w:r>
    </w:p>
    <w:p w:rsidR="00142D0E" w:rsidRPr="00DC1648" w:rsidRDefault="00142D0E" w:rsidP="00717EC2">
      <w:pPr>
        <w:tabs>
          <w:tab w:val="left" w:pos="993"/>
        </w:tabs>
        <w:autoSpaceDE w:val="0"/>
        <w:autoSpaceDN w:val="0"/>
        <w:adjustRightInd w:val="0"/>
        <w:spacing w:line="360" w:lineRule="auto"/>
        <w:ind w:firstLine="709"/>
        <w:rPr>
          <w:rFonts w:eastAsia="Calibri"/>
          <w:spacing w:val="-5"/>
          <w:szCs w:val="28"/>
          <w:lang w:eastAsia="en-US"/>
        </w:rPr>
      </w:pPr>
      <w:r w:rsidRPr="00DC1648">
        <w:rPr>
          <w:rFonts w:eastAsia="Calibri"/>
          <w:spacing w:val="-5"/>
          <w:szCs w:val="28"/>
          <w:lang w:eastAsia="en-US"/>
        </w:rPr>
        <w:t xml:space="preserve">Изучение ценностей в России началось с методики Милтона  </w:t>
      </w:r>
      <w:proofErr w:type="spellStart"/>
      <w:r w:rsidRPr="00DC1648">
        <w:rPr>
          <w:rFonts w:eastAsia="Calibri"/>
          <w:spacing w:val="-5"/>
          <w:szCs w:val="28"/>
          <w:lang w:eastAsia="en-US"/>
        </w:rPr>
        <w:t>Рокича</w:t>
      </w:r>
      <w:proofErr w:type="spellEnd"/>
      <w:r w:rsidRPr="00DC1648">
        <w:rPr>
          <w:rFonts w:eastAsia="Calibri"/>
          <w:spacing w:val="-5"/>
          <w:szCs w:val="28"/>
          <w:lang w:eastAsia="en-US"/>
        </w:rPr>
        <w:t xml:space="preserve">. Затем, на ее основе, был создан тест измерения ценностей Ш.Шварца. Опросник отличается тем, что универсален и применим в любой стране и любой культуре </w:t>
      </w:r>
      <w:r w:rsidRPr="00DC1648">
        <w:rPr>
          <w:rFonts w:eastAsia="Calibri"/>
          <w:spacing w:val="-5"/>
          <w:szCs w:val="28"/>
          <w:lang w:eastAsia="en-US"/>
        </w:rPr>
        <w:sym w:font="Symbol" w:char="F05B"/>
      </w:r>
      <w:r w:rsidR="00951ED4">
        <w:rPr>
          <w:rFonts w:eastAsia="Calibri"/>
          <w:spacing w:val="-5"/>
          <w:szCs w:val="28"/>
          <w:lang w:eastAsia="en-US"/>
        </w:rPr>
        <w:t>38</w:t>
      </w:r>
      <w:r w:rsidRPr="00DC1648">
        <w:rPr>
          <w:rFonts w:eastAsia="Calibri"/>
          <w:spacing w:val="-5"/>
          <w:szCs w:val="28"/>
          <w:lang w:eastAsia="en-US"/>
        </w:rPr>
        <w:sym w:font="Symbol" w:char="F05D"/>
      </w:r>
      <w:r w:rsidRPr="00DC1648">
        <w:rPr>
          <w:rFonts w:eastAsia="Calibri"/>
          <w:spacing w:val="-5"/>
          <w:szCs w:val="28"/>
          <w:lang w:eastAsia="en-US"/>
        </w:rPr>
        <w:t>.</w:t>
      </w:r>
    </w:p>
    <w:p w:rsidR="00142D0E" w:rsidRPr="00DC1648" w:rsidRDefault="00142D0E" w:rsidP="00717EC2">
      <w:pPr>
        <w:tabs>
          <w:tab w:val="left" w:pos="993"/>
        </w:tabs>
        <w:autoSpaceDE w:val="0"/>
        <w:autoSpaceDN w:val="0"/>
        <w:adjustRightInd w:val="0"/>
        <w:spacing w:line="360" w:lineRule="auto"/>
        <w:ind w:firstLine="709"/>
        <w:rPr>
          <w:rFonts w:eastAsia="Calibri"/>
          <w:spacing w:val="-5"/>
          <w:szCs w:val="28"/>
          <w:lang w:eastAsia="en-US"/>
        </w:rPr>
      </w:pPr>
      <w:r w:rsidRPr="00DC1648">
        <w:rPr>
          <w:rFonts w:eastAsia="Calibri"/>
          <w:spacing w:val="-5"/>
          <w:szCs w:val="28"/>
          <w:lang w:eastAsia="en-US"/>
        </w:rPr>
        <w:t>Основываясь на концепции Ш.Шварца, можно выделить следующие характеристики ценностей:</w:t>
      </w:r>
    </w:p>
    <w:p w:rsidR="00142D0E" w:rsidRPr="00DC1648" w:rsidRDefault="00142D0E" w:rsidP="00717EC2">
      <w:pPr>
        <w:numPr>
          <w:ilvl w:val="0"/>
          <w:numId w:val="13"/>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5"/>
          <w:szCs w:val="28"/>
          <w:lang w:eastAsia="en-US"/>
        </w:rPr>
        <w:t>Ценности – это убеждения, которым присуща эмоциональная окраска.</w:t>
      </w:r>
    </w:p>
    <w:p w:rsidR="00142D0E" w:rsidRPr="00DC1648" w:rsidRDefault="00142D0E" w:rsidP="00717EC2">
      <w:pPr>
        <w:numPr>
          <w:ilvl w:val="0"/>
          <w:numId w:val="13"/>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5"/>
          <w:szCs w:val="28"/>
          <w:lang w:eastAsia="en-US"/>
        </w:rPr>
        <w:t>Ценности –  это желаемые человеком цели, образ поведения.</w:t>
      </w:r>
    </w:p>
    <w:p w:rsidR="00142D0E" w:rsidRPr="00DC1648" w:rsidRDefault="00142D0E" w:rsidP="00717EC2">
      <w:pPr>
        <w:numPr>
          <w:ilvl w:val="0"/>
          <w:numId w:val="13"/>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5"/>
          <w:szCs w:val="28"/>
          <w:lang w:eastAsia="en-US"/>
        </w:rPr>
        <w:t>Ценности не ограничиваются моментом времени, определенными ситуациями, распространяются на все сферы жизни человека.</w:t>
      </w:r>
    </w:p>
    <w:p w:rsidR="00142D0E" w:rsidRPr="00DC1648" w:rsidRDefault="00142D0E" w:rsidP="00717EC2">
      <w:pPr>
        <w:numPr>
          <w:ilvl w:val="0"/>
          <w:numId w:val="13"/>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5"/>
          <w:szCs w:val="28"/>
          <w:lang w:eastAsia="en-US"/>
        </w:rPr>
        <w:t>Ценности являются регуляторами поведения, выступают в качестве стандартов для оценки окружающего мира.</w:t>
      </w:r>
    </w:p>
    <w:p w:rsidR="00142D0E" w:rsidRPr="00DC1648" w:rsidRDefault="00142D0E" w:rsidP="00717EC2">
      <w:pPr>
        <w:numPr>
          <w:ilvl w:val="0"/>
          <w:numId w:val="13"/>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5"/>
          <w:szCs w:val="28"/>
          <w:lang w:eastAsia="en-US"/>
        </w:rPr>
        <w:t xml:space="preserve">Ценности иерархичны, что позволяет формировать у человека систему ценностных приоритетов </w:t>
      </w:r>
      <w:r w:rsidRPr="00DC1648">
        <w:rPr>
          <w:rFonts w:eastAsia="Calibri"/>
          <w:szCs w:val="28"/>
          <w:lang w:eastAsia="en-US"/>
        </w:rPr>
        <w:sym w:font="Symbol" w:char="F05B"/>
      </w:r>
      <w:r w:rsidRPr="00DC1648">
        <w:rPr>
          <w:rFonts w:eastAsia="Calibri"/>
          <w:spacing w:val="-5"/>
          <w:szCs w:val="28"/>
          <w:lang w:eastAsia="en-US"/>
        </w:rPr>
        <w:t>1</w:t>
      </w:r>
      <w:r w:rsidR="00951ED4">
        <w:rPr>
          <w:rFonts w:eastAsia="Calibri"/>
          <w:spacing w:val="-5"/>
          <w:szCs w:val="28"/>
          <w:lang w:eastAsia="en-US"/>
        </w:rPr>
        <w:t>6</w:t>
      </w:r>
      <w:r w:rsidRPr="00DC1648">
        <w:rPr>
          <w:rFonts w:eastAsia="Calibri"/>
          <w:szCs w:val="28"/>
          <w:lang w:eastAsia="en-US"/>
        </w:rPr>
        <w:sym w:font="Symbol" w:char="F05D"/>
      </w:r>
      <w:r w:rsidRPr="00DC1648">
        <w:rPr>
          <w:rFonts w:eastAsia="Calibri"/>
          <w:spacing w:val="-5"/>
          <w:szCs w:val="28"/>
          <w:lang w:eastAsia="en-US"/>
        </w:rPr>
        <w:t xml:space="preserve">. </w:t>
      </w:r>
    </w:p>
    <w:p w:rsidR="00142D0E" w:rsidRPr="00DC1648" w:rsidRDefault="00142D0E" w:rsidP="00717EC2">
      <w:pPr>
        <w:tabs>
          <w:tab w:val="left" w:pos="993"/>
        </w:tabs>
        <w:autoSpaceDE w:val="0"/>
        <w:autoSpaceDN w:val="0"/>
        <w:adjustRightInd w:val="0"/>
        <w:spacing w:line="360" w:lineRule="auto"/>
        <w:ind w:firstLine="709"/>
        <w:rPr>
          <w:rFonts w:eastAsia="Calibri"/>
          <w:spacing w:val="-5"/>
          <w:szCs w:val="28"/>
          <w:lang w:eastAsia="en-US"/>
        </w:rPr>
      </w:pPr>
      <w:r w:rsidRPr="00DC1648">
        <w:rPr>
          <w:rFonts w:eastAsia="Calibri"/>
          <w:spacing w:val="-5"/>
          <w:szCs w:val="28"/>
          <w:lang w:eastAsia="en-US"/>
        </w:rPr>
        <w:t>Ш.Шварц определил основные группы ценностей следующим образом:</w:t>
      </w:r>
    </w:p>
    <w:p w:rsidR="00142D0E" w:rsidRPr="00DC1648" w:rsidRDefault="00142D0E" w:rsidP="00717EC2">
      <w:pPr>
        <w:numPr>
          <w:ilvl w:val="0"/>
          <w:numId w:val="16"/>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5"/>
          <w:szCs w:val="28"/>
          <w:lang w:eastAsia="en-US"/>
        </w:rPr>
        <w:t>«</w:t>
      </w:r>
      <w:r w:rsidRPr="00DC1648">
        <w:rPr>
          <w:rFonts w:eastAsia="Calibri"/>
          <w:spacing w:val="-9"/>
          <w:szCs w:val="28"/>
          <w:lang w:eastAsia="en-US"/>
        </w:rPr>
        <w:t xml:space="preserve">Власть – достижение социального статуса или престижа, контроля и доминирования над людьми и средствами. </w:t>
      </w:r>
    </w:p>
    <w:p w:rsidR="00142D0E" w:rsidRPr="00DC1648" w:rsidRDefault="00142D0E" w:rsidP="00717EC2">
      <w:pPr>
        <w:numPr>
          <w:ilvl w:val="0"/>
          <w:numId w:val="16"/>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bCs/>
          <w:spacing w:val="-13"/>
          <w:szCs w:val="28"/>
          <w:lang w:eastAsia="en-US"/>
        </w:rPr>
        <w:t>Достижение – личный успех через проявление компетентности в какой-либо сфере, подкрепляемое социальным одобрением.</w:t>
      </w:r>
    </w:p>
    <w:p w:rsidR="00142D0E" w:rsidRPr="00DC1648" w:rsidRDefault="00142D0E" w:rsidP="00717EC2">
      <w:pPr>
        <w:numPr>
          <w:ilvl w:val="0"/>
          <w:numId w:val="16"/>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9"/>
          <w:szCs w:val="28"/>
          <w:lang w:eastAsia="en-US"/>
        </w:rPr>
        <w:t>Гедонизм – наслаждение, желание получить чувственное удовольствие.</w:t>
      </w:r>
    </w:p>
    <w:p w:rsidR="00142D0E" w:rsidRPr="00DC1648" w:rsidRDefault="00142D0E" w:rsidP="00717EC2">
      <w:pPr>
        <w:numPr>
          <w:ilvl w:val="0"/>
          <w:numId w:val="16"/>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9"/>
          <w:szCs w:val="28"/>
          <w:lang w:eastAsia="en-US"/>
        </w:rPr>
        <w:t>Стимуляция – стремление к новым ощущениям и глубоким переживаниям.</w:t>
      </w:r>
    </w:p>
    <w:p w:rsidR="00142D0E" w:rsidRPr="00DC1648" w:rsidRDefault="00142D0E" w:rsidP="00717EC2">
      <w:pPr>
        <w:numPr>
          <w:ilvl w:val="0"/>
          <w:numId w:val="16"/>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9"/>
          <w:szCs w:val="28"/>
          <w:lang w:eastAsia="en-US"/>
        </w:rPr>
        <w:t>Самостоятельность – самостоятельность мышления и выбора способов действия, автономность и независимость.</w:t>
      </w:r>
    </w:p>
    <w:p w:rsidR="00142D0E" w:rsidRPr="00DC1648" w:rsidRDefault="00142D0E" w:rsidP="00717EC2">
      <w:pPr>
        <w:numPr>
          <w:ilvl w:val="0"/>
          <w:numId w:val="16"/>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9"/>
          <w:szCs w:val="28"/>
          <w:lang w:eastAsia="en-US"/>
        </w:rPr>
        <w:t>Универсализм – понимание, защита и благополучие всех людей и природы, связана с потребностью выживания.</w:t>
      </w:r>
    </w:p>
    <w:p w:rsidR="00142D0E" w:rsidRPr="00DC1648" w:rsidRDefault="00142D0E" w:rsidP="00717EC2">
      <w:pPr>
        <w:numPr>
          <w:ilvl w:val="0"/>
          <w:numId w:val="16"/>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9"/>
          <w:szCs w:val="28"/>
          <w:lang w:eastAsia="en-US"/>
        </w:rPr>
        <w:lastRenderedPageBreak/>
        <w:t xml:space="preserve">Доброта – сохранение благополучия близких людей, потребность в </w:t>
      </w:r>
      <w:proofErr w:type="spellStart"/>
      <w:r w:rsidRPr="00DC1648">
        <w:rPr>
          <w:rFonts w:eastAsia="Calibri"/>
          <w:spacing w:val="-9"/>
          <w:szCs w:val="28"/>
          <w:lang w:eastAsia="en-US"/>
        </w:rPr>
        <w:t>аффилиации</w:t>
      </w:r>
      <w:proofErr w:type="spellEnd"/>
      <w:r w:rsidRPr="00DC1648">
        <w:rPr>
          <w:rFonts w:eastAsia="Calibri"/>
          <w:spacing w:val="-9"/>
          <w:szCs w:val="28"/>
          <w:lang w:eastAsia="en-US"/>
        </w:rPr>
        <w:t xml:space="preserve">. </w:t>
      </w:r>
    </w:p>
    <w:p w:rsidR="00142D0E" w:rsidRPr="00DC1648" w:rsidRDefault="00142D0E" w:rsidP="00717EC2">
      <w:pPr>
        <w:numPr>
          <w:ilvl w:val="0"/>
          <w:numId w:val="16"/>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9"/>
          <w:szCs w:val="28"/>
          <w:lang w:eastAsia="en-US"/>
        </w:rPr>
        <w:t>Традиции – уважение, принятие обычаев и людей, которые существуют в культуре.</w:t>
      </w:r>
    </w:p>
    <w:p w:rsidR="00142D0E" w:rsidRPr="00DC1648" w:rsidRDefault="00142D0E" w:rsidP="00717EC2">
      <w:pPr>
        <w:numPr>
          <w:ilvl w:val="0"/>
          <w:numId w:val="16"/>
        </w:numPr>
        <w:tabs>
          <w:tab w:val="left" w:pos="993"/>
        </w:tabs>
        <w:autoSpaceDE w:val="0"/>
        <w:autoSpaceDN w:val="0"/>
        <w:adjustRightInd w:val="0"/>
        <w:spacing w:line="360" w:lineRule="auto"/>
        <w:ind w:left="0" w:firstLine="709"/>
        <w:contextualSpacing/>
        <w:rPr>
          <w:rFonts w:eastAsia="Calibri"/>
          <w:spacing w:val="-5"/>
          <w:szCs w:val="28"/>
          <w:lang w:eastAsia="en-US"/>
        </w:rPr>
      </w:pPr>
      <w:proofErr w:type="spellStart"/>
      <w:r w:rsidRPr="00DC1648">
        <w:rPr>
          <w:rFonts w:eastAsia="Calibri"/>
          <w:spacing w:val="-9"/>
          <w:szCs w:val="28"/>
          <w:lang w:eastAsia="en-US"/>
        </w:rPr>
        <w:t>Конформность</w:t>
      </w:r>
      <w:proofErr w:type="spellEnd"/>
      <w:r w:rsidRPr="00DC1648">
        <w:rPr>
          <w:rFonts w:eastAsia="Calibri"/>
          <w:spacing w:val="-9"/>
          <w:szCs w:val="28"/>
          <w:lang w:eastAsia="en-US"/>
        </w:rPr>
        <w:t xml:space="preserve"> – ограничение склонностей и побуждений, которые могут представлять опасность и не соответствуют социальным ожиданиям. </w:t>
      </w:r>
    </w:p>
    <w:p w:rsidR="00142D0E" w:rsidRPr="00DC1648" w:rsidRDefault="00142D0E" w:rsidP="00717EC2">
      <w:pPr>
        <w:numPr>
          <w:ilvl w:val="0"/>
          <w:numId w:val="16"/>
        </w:numPr>
        <w:tabs>
          <w:tab w:val="left" w:pos="993"/>
        </w:tabs>
        <w:autoSpaceDE w:val="0"/>
        <w:autoSpaceDN w:val="0"/>
        <w:adjustRightInd w:val="0"/>
        <w:spacing w:line="360" w:lineRule="auto"/>
        <w:ind w:left="0" w:firstLine="709"/>
        <w:contextualSpacing/>
        <w:rPr>
          <w:rFonts w:eastAsia="Calibri"/>
          <w:spacing w:val="-5"/>
          <w:szCs w:val="28"/>
          <w:lang w:eastAsia="en-US"/>
        </w:rPr>
      </w:pPr>
      <w:r w:rsidRPr="00DC1648">
        <w:rPr>
          <w:rFonts w:eastAsia="Calibri"/>
          <w:spacing w:val="-9"/>
          <w:szCs w:val="28"/>
          <w:lang w:eastAsia="en-US"/>
        </w:rPr>
        <w:t xml:space="preserve">Безопасность – желание испытывать чувство надежности в отношении себя, и других людей» </w:t>
      </w:r>
      <w:r w:rsidRPr="00DC1648">
        <w:rPr>
          <w:rFonts w:eastAsia="Calibri"/>
          <w:szCs w:val="28"/>
          <w:lang w:eastAsia="en-US"/>
        </w:rPr>
        <w:sym w:font="Symbol" w:char="F05B"/>
      </w:r>
      <w:r w:rsidR="00951ED4">
        <w:rPr>
          <w:rFonts w:eastAsia="Calibri"/>
          <w:spacing w:val="-9"/>
          <w:szCs w:val="28"/>
          <w:lang w:eastAsia="en-US"/>
        </w:rPr>
        <w:t>16</w:t>
      </w:r>
      <w:r w:rsidRPr="00DC1648">
        <w:rPr>
          <w:rFonts w:eastAsia="Calibri"/>
          <w:spacing w:val="-9"/>
          <w:szCs w:val="28"/>
          <w:lang w:eastAsia="en-US"/>
        </w:rPr>
        <w:t xml:space="preserve">, с. 25 </w:t>
      </w:r>
      <w:r w:rsidRPr="00DC1648">
        <w:rPr>
          <w:rFonts w:eastAsia="Calibri"/>
          <w:szCs w:val="28"/>
          <w:lang w:eastAsia="en-US"/>
        </w:rPr>
        <w:sym w:font="Symbol" w:char="F05D"/>
      </w:r>
      <w:r w:rsidRPr="00DC1648">
        <w:rPr>
          <w:rFonts w:eastAsia="Calibri"/>
          <w:szCs w:val="28"/>
          <w:lang w:eastAsia="en-US"/>
        </w:rPr>
        <w:t>.</w:t>
      </w:r>
    </w:p>
    <w:p w:rsidR="00142D0E" w:rsidRPr="00DC1648" w:rsidRDefault="00142D0E" w:rsidP="00717EC2">
      <w:pPr>
        <w:tabs>
          <w:tab w:val="left" w:pos="993"/>
        </w:tabs>
        <w:autoSpaceDE w:val="0"/>
        <w:autoSpaceDN w:val="0"/>
        <w:adjustRightInd w:val="0"/>
        <w:spacing w:line="360" w:lineRule="auto"/>
        <w:ind w:firstLine="709"/>
        <w:rPr>
          <w:rFonts w:eastAsia="Calibri"/>
          <w:spacing w:val="-5"/>
          <w:szCs w:val="28"/>
          <w:lang w:eastAsia="en-US"/>
        </w:rPr>
      </w:pPr>
      <w:r w:rsidRPr="00DC1648">
        <w:rPr>
          <w:rFonts w:eastAsia="Calibri"/>
          <w:spacing w:val="-5"/>
          <w:szCs w:val="28"/>
          <w:lang w:eastAsia="en-US"/>
        </w:rPr>
        <w:t xml:space="preserve">В нашем исследовании мы изучаем индивидуальные ценности, на уровне личности, которые представляют собой мотивационные цели, служащие руководящими принципами жизни человека </w:t>
      </w:r>
      <w:r w:rsidRPr="00DC1648">
        <w:rPr>
          <w:rFonts w:eastAsia="Calibri"/>
          <w:spacing w:val="-5"/>
          <w:szCs w:val="28"/>
          <w:lang w:eastAsia="en-US"/>
        </w:rPr>
        <w:sym w:font="Symbol" w:char="F05B"/>
      </w:r>
      <w:r w:rsidR="00951ED4">
        <w:rPr>
          <w:rFonts w:eastAsia="Calibri"/>
          <w:spacing w:val="-5"/>
          <w:szCs w:val="28"/>
          <w:lang w:eastAsia="en-US"/>
        </w:rPr>
        <w:t>16</w:t>
      </w:r>
      <w:r w:rsidRPr="00DC1648">
        <w:rPr>
          <w:rFonts w:eastAsia="Calibri"/>
          <w:spacing w:val="-5"/>
          <w:szCs w:val="28"/>
          <w:lang w:eastAsia="en-US"/>
        </w:rPr>
        <w:sym w:font="Symbol" w:char="F05D"/>
      </w:r>
      <w:r w:rsidRPr="00DC1648">
        <w:rPr>
          <w:rFonts w:eastAsia="Calibri"/>
          <w:spacing w:val="-5"/>
          <w:szCs w:val="28"/>
          <w:lang w:eastAsia="en-US"/>
        </w:rPr>
        <w:t xml:space="preserve">. </w:t>
      </w:r>
    </w:p>
    <w:p w:rsidR="00142D0E" w:rsidRPr="00DC1648" w:rsidRDefault="00142D0E" w:rsidP="00717EC2">
      <w:pPr>
        <w:tabs>
          <w:tab w:val="left" w:pos="993"/>
        </w:tabs>
        <w:autoSpaceDE w:val="0"/>
        <w:autoSpaceDN w:val="0"/>
        <w:adjustRightInd w:val="0"/>
        <w:spacing w:line="360" w:lineRule="auto"/>
        <w:ind w:firstLine="709"/>
        <w:rPr>
          <w:rFonts w:eastAsia="Calibri"/>
          <w:spacing w:val="-5"/>
          <w:szCs w:val="28"/>
          <w:lang w:eastAsia="en-US"/>
        </w:rPr>
      </w:pPr>
      <w:r w:rsidRPr="00DC1648">
        <w:rPr>
          <w:rFonts w:eastAsia="Calibri"/>
          <w:spacing w:val="-5"/>
          <w:szCs w:val="28"/>
          <w:lang w:eastAsia="en-US"/>
        </w:rPr>
        <w:t xml:space="preserve">Мотивировать водителя ездить безопасно, уважая других участников дорожного движения, можно, воздействуя на разные уровни потребностей. Например, уменьшение коэффициента по страховке за безаварийное вождение или привлечение в специальные социальные организации и возложение особой миссии. На данный момент в Санкт-Петербурге ведет свою деятельность </w:t>
      </w:r>
      <w:r w:rsidRPr="00DC1648">
        <w:rPr>
          <w:rFonts w:eastAsia="Calibri"/>
          <w:szCs w:val="28"/>
          <w:lang w:eastAsia="en-US"/>
        </w:rPr>
        <w:t>региональная общественная организация автомобилистов "СПБ</w:t>
      </w:r>
      <w:proofErr w:type="gramStart"/>
      <w:r w:rsidRPr="00DC1648">
        <w:rPr>
          <w:rFonts w:eastAsia="Calibri"/>
          <w:szCs w:val="28"/>
          <w:lang w:eastAsia="en-US"/>
        </w:rPr>
        <w:t>.А</w:t>
      </w:r>
      <w:proofErr w:type="gramEnd"/>
      <w:r w:rsidRPr="00DC1648">
        <w:rPr>
          <w:rFonts w:eastAsia="Calibri"/>
          <w:szCs w:val="28"/>
          <w:lang w:eastAsia="en-US"/>
        </w:rPr>
        <w:t xml:space="preserve">ВТО", на сайте которой петербургские водители могут сообщить о неработающих светофорах, обсудить поведение других водителей, стать </w:t>
      </w:r>
      <w:proofErr w:type="spellStart"/>
      <w:r w:rsidRPr="00DC1648">
        <w:rPr>
          <w:rFonts w:eastAsia="Calibri"/>
          <w:szCs w:val="28"/>
          <w:lang w:eastAsia="en-US"/>
        </w:rPr>
        <w:t>автоволонтером</w:t>
      </w:r>
      <w:proofErr w:type="spellEnd"/>
      <w:r w:rsidRPr="00DC1648">
        <w:rPr>
          <w:rFonts w:eastAsia="Calibri"/>
          <w:szCs w:val="28"/>
          <w:lang w:eastAsia="en-US"/>
        </w:rPr>
        <w:t xml:space="preserve">. Подобные организации могли бы оказывать более мощное влияние на поведение водителей, если соединить их деятельность с другими организациями в этой сфере – образовательными, исследовательскими, законодательными. </w:t>
      </w:r>
    </w:p>
    <w:p w:rsidR="00142D0E" w:rsidRDefault="00142D0E" w:rsidP="00717EC2">
      <w:pPr>
        <w:tabs>
          <w:tab w:val="left" w:pos="993"/>
        </w:tabs>
        <w:autoSpaceDE w:val="0"/>
        <w:autoSpaceDN w:val="0"/>
        <w:adjustRightInd w:val="0"/>
        <w:spacing w:line="360" w:lineRule="auto"/>
        <w:ind w:firstLine="709"/>
        <w:rPr>
          <w:rFonts w:eastAsia="Calibri"/>
          <w:szCs w:val="28"/>
          <w:lang w:eastAsia="en-US"/>
        </w:rPr>
      </w:pPr>
      <w:r w:rsidRPr="00DC1648">
        <w:rPr>
          <w:rFonts w:eastAsia="Calibri"/>
          <w:szCs w:val="28"/>
          <w:lang w:eastAsia="en-US"/>
        </w:rPr>
        <w:t xml:space="preserve">На наш взгляд, склонность отдельных водителей к небезопасному и рискованному поведению в условиях дорожного движения лежит в основе общей системы ценностей личности, которые проявляются в особенностях поведения водителей. Учитывая недостаток исследований в данном направлении, мы считаем, что необходимо изучить связь ценностей личности и особенностей дорожного поведения. </w:t>
      </w:r>
    </w:p>
    <w:p w:rsidR="00717EC2" w:rsidRDefault="00717EC2" w:rsidP="00717EC2">
      <w:pPr>
        <w:tabs>
          <w:tab w:val="left" w:pos="993"/>
        </w:tabs>
        <w:autoSpaceDE w:val="0"/>
        <w:autoSpaceDN w:val="0"/>
        <w:adjustRightInd w:val="0"/>
        <w:spacing w:line="360" w:lineRule="auto"/>
        <w:ind w:firstLine="709"/>
        <w:rPr>
          <w:rFonts w:eastAsia="Calibri"/>
          <w:szCs w:val="28"/>
          <w:lang w:eastAsia="en-US"/>
        </w:rPr>
      </w:pPr>
    </w:p>
    <w:p w:rsidR="00142D0E" w:rsidRPr="00DC1648" w:rsidRDefault="00142D0E" w:rsidP="00717EC2">
      <w:pPr>
        <w:pStyle w:val="2"/>
        <w:rPr>
          <w:rFonts w:eastAsia="Calibri"/>
          <w:lang w:eastAsia="en-US"/>
        </w:rPr>
      </w:pPr>
      <w:r w:rsidRPr="00DC1648">
        <w:rPr>
          <w:rFonts w:eastAsia="Calibri"/>
          <w:lang w:eastAsia="en-US"/>
        </w:rPr>
        <w:lastRenderedPageBreak/>
        <w:t>Стилевые характеристики поведения водителей</w:t>
      </w:r>
    </w:p>
    <w:p w:rsidR="00142D0E" w:rsidRPr="00DC1648" w:rsidRDefault="00142D0E" w:rsidP="00717EC2">
      <w:pPr>
        <w:tabs>
          <w:tab w:val="left" w:pos="993"/>
        </w:tabs>
        <w:autoSpaceDE w:val="0"/>
        <w:autoSpaceDN w:val="0"/>
        <w:adjustRightInd w:val="0"/>
        <w:spacing w:line="360" w:lineRule="auto"/>
        <w:ind w:firstLine="709"/>
        <w:rPr>
          <w:rFonts w:eastAsia="Calibri"/>
          <w:szCs w:val="28"/>
          <w:lang w:eastAsia="en-US"/>
        </w:rPr>
      </w:pPr>
      <w:r w:rsidRPr="00DC1648">
        <w:rPr>
          <w:rFonts w:eastAsia="Calibri"/>
          <w:szCs w:val="28"/>
          <w:lang w:eastAsia="en-US"/>
        </w:rPr>
        <w:t>Наблюдая за участниками дорожного движения, можно выделить некоторые особенности, характеризующие их:</w:t>
      </w:r>
    </w:p>
    <w:p w:rsidR="00142D0E" w:rsidRPr="00DC1648" w:rsidRDefault="00142D0E" w:rsidP="00717EC2">
      <w:pPr>
        <w:numPr>
          <w:ilvl w:val="0"/>
          <w:numId w:val="14"/>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 xml:space="preserve">особенности дорожного поведения, в которых проявляется выбор маневров и их характеристика (опасные - безопасные), склонность к соблюдению или нарушению правил дорожного движения, общение между участниками движения. </w:t>
      </w:r>
    </w:p>
    <w:p w:rsidR="00142D0E" w:rsidRPr="00DC1648" w:rsidRDefault="00142D0E" w:rsidP="00717EC2">
      <w:pPr>
        <w:numPr>
          <w:ilvl w:val="0"/>
          <w:numId w:val="14"/>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выработанные и устойчивые системы способов и средств, используемых для осуществления деятельности. С одной стороны, они связаны с восприятием, обработкой и интерпретацией получаемой информации, и последующим принятием решения, после которого происходит манипулирование рычагами управления автомобилем для осуществления маневров.</w:t>
      </w:r>
    </w:p>
    <w:p w:rsidR="00142D0E" w:rsidRPr="00DC1648" w:rsidRDefault="00142D0E" w:rsidP="00717EC2">
      <w:pPr>
        <w:numPr>
          <w:ilvl w:val="0"/>
          <w:numId w:val="14"/>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 xml:space="preserve">Общение участников дорожного движения, по большей части </w:t>
      </w:r>
      <w:proofErr w:type="spellStart"/>
      <w:r w:rsidRPr="00DC1648">
        <w:rPr>
          <w:rFonts w:eastAsia="Calibri"/>
          <w:szCs w:val="28"/>
          <w:lang w:eastAsia="en-US"/>
        </w:rPr>
        <w:t>интактное</w:t>
      </w:r>
      <w:proofErr w:type="spellEnd"/>
      <w:r w:rsidRPr="00DC1648">
        <w:rPr>
          <w:rFonts w:eastAsia="Calibri"/>
          <w:szCs w:val="28"/>
          <w:lang w:eastAsia="en-US"/>
        </w:rPr>
        <w:t>, способы взаимодействия, а также эмоциональные переживания во время уп</w:t>
      </w:r>
      <w:r w:rsidR="00D60BBD">
        <w:rPr>
          <w:rFonts w:eastAsia="Calibri"/>
          <w:szCs w:val="28"/>
          <w:lang w:eastAsia="en-US"/>
        </w:rPr>
        <w:t>равления транспортным средством</w:t>
      </w:r>
      <w:r w:rsidRPr="00DC1648">
        <w:rPr>
          <w:rFonts w:eastAsia="Calibri"/>
          <w:szCs w:val="28"/>
          <w:lang w:eastAsia="en-US"/>
        </w:rPr>
        <w:t xml:space="preserve"> </w:t>
      </w:r>
      <w:r w:rsidR="00951ED4">
        <w:rPr>
          <w:rFonts w:eastAsia="TimesNewRomanPSMT"/>
          <w:szCs w:val="28"/>
          <w:lang w:eastAsia="en-US"/>
        </w:rPr>
        <w:t>[29</w:t>
      </w:r>
      <w:r w:rsidR="00D60BBD">
        <w:rPr>
          <w:rFonts w:eastAsia="TimesNewRomanPSMT"/>
          <w:szCs w:val="28"/>
          <w:lang w:eastAsia="en-US"/>
        </w:rPr>
        <w:t>,12</w:t>
      </w:r>
      <w:r w:rsidRPr="00DC1648">
        <w:rPr>
          <w:rFonts w:eastAsia="TimesNewRomanPSMT"/>
          <w:szCs w:val="28"/>
          <w:lang w:eastAsia="en-US"/>
        </w:rPr>
        <w:t>]</w:t>
      </w:r>
      <w:r w:rsidR="00D60BBD">
        <w:rPr>
          <w:rFonts w:eastAsia="TimesNewRomanPSMT"/>
          <w:szCs w:val="28"/>
          <w:lang w:eastAsia="en-US"/>
        </w:rPr>
        <w:t xml:space="preserve">. </w:t>
      </w:r>
    </w:p>
    <w:p w:rsidR="00142D0E" w:rsidRPr="00DC1648" w:rsidRDefault="00142D0E" w:rsidP="00717EC2">
      <w:pPr>
        <w:tabs>
          <w:tab w:val="left" w:pos="993"/>
        </w:tabs>
        <w:autoSpaceDE w:val="0"/>
        <w:autoSpaceDN w:val="0"/>
        <w:adjustRightInd w:val="0"/>
        <w:spacing w:line="360" w:lineRule="auto"/>
        <w:ind w:firstLine="709"/>
        <w:rPr>
          <w:rFonts w:eastAsia="Calibri"/>
          <w:szCs w:val="28"/>
          <w:lang w:eastAsia="en-US"/>
        </w:rPr>
      </w:pPr>
      <w:r w:rsidRPr="00DC1648">
        <w:rPr>
          <w:rFonts w:eastAsia="Calibri"/>
          <w:szCs w:val="28"/>
          <w:lang w:eastAsia="en-US"/>
        </w:rPr>
        <w:t xml:space="preserve">Данные характеристики в совокупности определяют понятие стиля вождения. Рассматривая действия и особенности поведения на дороге конкретного водителя, его способы осуществления деятельности, можно говорить об индивидуальном стиле вождения, зависящего от множества факторов. </w:t>
      </w:r>
    </w:p>
    <w:p w:rsidR="00142D0E" w:rsidRPr="00DC1648" w:rsidRDefault="00142D0E" w:rsidP="00717EC2">
      <w:pPr>
        <w:tabs>
          <w:tab w:val="left" w:pos="993"/>
        </w:tabs>
        <w:autoSpaceDE w:val="0"/>
        <w:autoSpaceDN w:val="0"/>
        <w:adjustRightInd w:val="0"/>
        <w:spacing w:line="360" w:lineRule="auto"/>
        <w:ind w:firstLine="709"/>
        <w:rPr>
          <w:rFonts w:eastAsia="Calibri"/>
          <w:szCs w:val="28"/>
          <w:lang w:eastAsia="en-US"/>
        </w:rPr>
      </w:pPr>
      <w:r w:rsidRPr="00DC1648">
        <w:rPr>
          <w:rFonts w:eastAsia="Calibri"/>
          <w:szCs w:val="28"/>
          <w:lang w:eastAsia="en-US"/>
        </w:rPr>
        <w:t xml:space="preserve">В качестве рабочего определения «стиля вождения» предлагается следующее: «Стиль вождения – это типичные, устоявшиеся особенности дорожного поведения водителя, система способов и средств осуществления им деятельности, а также типичные для водителя эмоциональные переживания и взаимодействия с другими участниками дорожного движения, предопределяющие уровень безопасности (аварийности) водителя и определяемые рядом факторов» </w:t>
      </w:r>
      <w:r w:rsidR="00951ED4">
        <w:rPr>
          <w:rFonts w:eastAsia="TimesNewRomanPSMT"/>
          <w:szCs w:val="28"/>
          <w:lang w:eastAsia="en-US"/>
        </w:rPr>
        <w:t>[29</w:t>
      </w:r>
      <w:r w:rsidRPr="00DC1648">
        <w:rPr>
          <w:rFonts w:eastAsia="TimesNewRomanPSMT"/>
          <w:szCs w:val="28"/>
          <w:lang w:eastAsia="en-US"/>
        </w:rPr>
        <w:t>, с. 77].</w:t>
      </w:r>
    </w:p>
    <w:p w:rsidR="00142D0E" w:rsidRPr="00DC1648" w:rsidRDefault="00142D0E" w:rsidP="00717EC2">
      <w:pPr>
        <w:tabs>
          <w:tab w:val="left" w:pos="993"/>
        </w:tabs>
        <w:autoSpaceDE w:val="0"/>
        <w:autoSpaceDN w:val="0"/>
        <w:adjustRightInd w:val="0"/>
        <w:spacing w:line="360" w:lineRule="auto"/>
        <w:ind w:firstLine="709"/>
        <w:rPr>
          <w:rFonts w:eastAsia="Calibri"/>
          <w:szCs w:val="28"/>
          <w:lang w:eastAsia="en-US"/>
        </w:rPr>
      </w:pPr>
      <w:r w:rsidRPr="00DC1648">
        <w:rPr>
          <w:rFonts w:eastAsia="Calibri"/>
          <w:szCs w:val="28"/>
          <w:lang w:eastAsia="en-US"/>
        </w:rPr>
        <w:lastRenderedPageBreak/>
        <w:t xml:space="preserve">«Стиль вождения конкретного водителя можно описать через набор характеристик. Наиболее значимыми и определяющими уровень безопасности водителя являются рискованность - безопасность, планирование - импульсивность, уверенность при парковке, культура дорожного поведения, отношение к средствам обеспечения безопасности. Вождение осуществляется водителем чаще всего в двух типах условий, описать особенности, которых можно следующим образом: </w:t>
      </w:r>
    </w:p>
    <w:p w:rsidR="00142D0E" w:rsidRPr="00DC1648" w:rsidRDefault="00142D0E" w:rsidP="00717EC2">
      <w:pPr>
        <w:numPr>
          <w:ilvl w:val="0"/>
          <w:numId w:val="15"/>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движение на высокой скорости при наличии сравнительно достаточного пространства для маневра, процесс управления жестко регулируется правилами дорожного движения (движение в городе или за городом по специально обустроенным дорогам);</w:t>
      </w:r>
    </w:p>
    <w:p w:rsidR="00142D0E" w:rsidRPr="00DC1648" w:rsidRDefault="00142D0E" w:rsidP="00717EC2">
      <w:pPr>
        <w:numPr>
          <w:ilvl w:val="0"/>
          <w:numId w:val="15"/>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движение на малой скорости при минимуме свободного места с неполной (или отсутствующей) регуляцией правилами дорожного движения (осуществление парковки автомобиля на стоянках, во дворах, на прилегающих территориях)»</w:t>
      </w:r>
      <w:r w:rsidR="00951ED4">
        <w:rPr>
          <w:rFonts w:eastAsia="TimesNewRomanPSMT"/>
          <w:szCs w:val="28"/>
          <w:lang w:eastAsia="en-US"/>
        </w:rPr>
        <w:t xml:space="preserve"> [29</w:t>
      </w:r>
      <w:r w:rsidRPr="00DC1648">
        <w:rPr>
          <w:rFonts w:eastAsia="TimesNewRomanPSMT"/>
          <w:szCs w:val="28"/>
          <w:lang w:eastAsia="en-US"/>
        </w:rPr>
        <w:t>, с. 77].</w:t>
      </w:r>
    </w:p>
    <w:p w:rsidR="00142D0E" w:rsidRPr="00DC1648" w:rsidRDefault="00142D0E" w:rsidP="00717EC2">
      <w:pPr>
        <w:tabs>
          <w:tab w:val="left" w:pos="993"/>
        </w:tabs>
        <w:autoSpaceDE w:val="0"/>
        <w:autoSpaceDN w:val="0"/>
        <w:adjustRightInd w:val="0"/>
        <w:spacing w:line="360" w:lineRule="auto"/>
        <w:ind w:firstLine="709"/>
        <w:rPr>
          <w:rFonts w:eastAsia="Calibri"/>
          <w:szCs w:val="28"/>
          <w:lang w:eastAsia="en-US"/>
        </w:rPr>
      </w:pPr>
      <w:r w:rsidRPr="00DC1648">
        <w:rPr>
          <w:rFonts w:eastAsia="Calibri"/>
          <w:szCs w:val="28"/>
          <w:lang w:eastAsia="en-US"/>
        </w:rPr>
        <w:t xml:space="preserve">Таким образом, можно сказать, что водителю приходится иметь дело с разными условиями для управления транспортным средством, и, следовательно, требуются разные навыки для успешного вождения. Вождение в условиях парковки предполагает, что у водителя должен быть развит глазомер и чувство габаритов автомобиля, также понимание того, как крутится рулевое колесо и колеса автомобиля. Управление автомобилем на большой скорости в условиях дорожного движения, которое ограничивается правилами, в первую очередь характеризуется большей свободой для маневра, но при этом важна хорошая скорость реакции, моторные навыки, быстрый анализ дорожной ситуации, а также личностные качества – дисциплинированность, решительность и так далее </w:t>
      </w:r>
      <w:r w:rsidRPr="00DC1648">
        <w:rPr>
          <w:rFonts w:eastAsia="Calibri"/>
          <w:szCs w:val="28"/>
          <w:lang w:eastAsia="en-US"/>
        </w:rPr>
        <w:sym w:font="Symbol" w:char="F05B"/>
      </w:r>
      <w:r w:rsidR="00951ED4">
        <w:rPr>
          <w:rFonts w:eastAsia="Calibri"/>
          <w:szCs w:val="28"/>
          <w:lang w:eastAsia="en-US"/>
        </w:rPr>
        <w:t>29</w:t>
      </w:r>
      <w:r w:rsidRPr="00DC1648">
        <w:rPr>
          <w:rFonts w:eastAsia="Calibri"/>
          <w:szCs w:val="28"/>
          <w:lang w:eastAsia="en-US"/>
        </w:rPr>
        <w:t>,</w:t>
      </w:r>
      <w:r w:rsidR="00951ED4">
        <w:rPr>
          <w:rFonts w:eastAsia="Calibri"/>
          <w:szCs w:val="28"/>
          <w:lang w:eastAsia="en-US"/>
        </w:rPr>
        <w:t xml:space="preserve"> 4</w:t>
      </w:r>
      <w:r w:rsidRPr="00DC1648">
        <w:rPr>
          <w:rFonts w:eastAsia="Calibri"/>
          <w:szCs w:val="28"/>
          <w:lang w:eastAsia="en-US"/>
        </w:rPr>
        <w:sym w:font="Symbol" w:char="F05D"/>
      </w:r>
      <w:r w:rsidRPr="00DC1648">
        <w:rPr>
          <w:rFonts w:eastAsia="Calibri"/>
          <w:szCs w:val="28"/>
          <w:lang w:eastAsia="en-US"/>
        </w:rPr>
        <w:t xml:space="preserve">. </w:t>
      </w:r>
    </w:p>
    <w:p w:rsidR="00142D0E" w:rsidRPr="00DC1648" w:rsidRDefault="00142D0E" w:rsidP="00717EC2">
      <w:pPr>
        <w:tabs>
          <w:tab w:val="left" w:pos="993"/>
        </w:tabs>
        <w:autoSpaceDE w:val="0"/>
        <w:autoSpaceDN w:val="0"/>
        <w:adjustRightInd w:val="0"/>
        <w:spacing w:line="360" w:lineRule="auto"/>
        <w:ind w:firstLine="709"/>
        <w:rPr>
          <w:rFonts w:eastAsia="Calibri"/>
          <w:szCs w:val="28"/>
          <w:lang w:eastAsia="en-US"/>
        </w:rPr>
      </w:pPr>
      <w:r w:rsidRPr="00DC1648">
        <w:rPr>
          <w:rFonts w:eastAsia="Calibri"/>
          <w:szCs w:val="28"/>
          <w:lang w:eastAsia="en-US"/>
        </w:rPr>
        <w:t>Рассмотрим подробнее характеристики стиля вождения:</w:t>
      </w:r>
    </w:p>
    <w:p w:rsidR="00142D0E" w:rsidRDefault="00142D0E" w:rsidP="00717EC2">
      <w:pPr>
        <w:pStyle w:val="a3"/>
        <w:numPr>
          <w:ilvl w:val="0"/>
          <w:numId w:val="26"/>
        </w:numPr>
        <w:tabs>
          <w:tab w:val="left" w:pos="993"/>
        </w:tabs>
        <w:autoSpaceDE w:val="0"/>
        <w:autoSpaceDN w:val="0"/>
        <w:adjustRightInd w:val="0"/>
        <w:ind w:left="0" w:firstLine="709"/>
        <w:rPr>
          <w:rFonts w:ascii="Times New Roman" w:hAnsi="Times New Roman"/>
          <w:sz w:val="28"/>
          <w:szCs w:val="28"/>
        </w:rPr>
      </w:pPr>
      <w:r w:rsidRPr="00DC1648">
        <w:rPr>
          <w:rFonts w:ascii="Times New Roman" w:hAnsi="Times New Roman"/>
          <w:sz w:val="28"/>
          <w:szCs w:val="28"/>
        </w:rPr>
        <w:t xml:space="preserve">Риск – безопасность (или недисциплинированность - дисциплинированность). Эта характеристика отражает склонность водителя  </w:t>
      </w:r>
      <w:r w:rsidRPr="00DC1648">
        <w:rPr>
          <w:rFonts w:ascii="Times New Roman" w:hAnsi="Times New Roman"/>
          <w:sz w:val="28"/>
          <w:szCs w:val="28"/>
        </w:rPr>
        <w:lastRenderedPageBreak/>
        <w:t>к соблюдению или нарушению правил дорожного движения, частого или редкого использования рискованных маневров.</w:t>
      </w:r>
      <w:r w:rsidRPr="00DC1648">
        <w:rPr>
          <w:rFonts w:ascii="Times New Roman" w:hAnsi="Times New Roman"/>
          <w:sz w:val="28"/>
          <w:szCs w:val="28"/>
        </w:rPr>
        <w:sym w:font="Symbol" w:char="F05B"/>
      </w:r>
      <w:r w:rsidR="00951ED4">
        <w:rPr>
          <w:rFonts w:ascii="Times New Roman" w:hAnsi="Times New Roman"/>
          <w:sz w:val="28"/>
          <w:szCs w:val="28"/>
        </w:rPr>
        <w:t>26</w:t>
      </w:r>
      <w:r w:rsidRPr="00DC1648">
        <w:rPr>
          <w:rFonts w:ascii="Times New Roman" w:hAnsi="Times New Roman"/>
          <w:sz w:val="28"/>
          <w:szCs w:val="28"/>
        </w:rPr>
        <w:sym w:font="Symbol" w:char="F05D"/>
      </w:r>
    </w:p>
    <w:p w:rsidR="00FE0284" w:rsidRPr="00FE0284" w:rsidRDefault="00FE0284" w:rsidP="00717EC2">
      <w:pPr>
        <w:pStyle w:val="a3"/>
        <w:numPr>
          <w:ilvl w:val="0"/>
          <w:numId w:val="26"/>
        </w:numPr>
        <w:tabs>
          <w:tab w:val="left" w:pos="993"/>
        </w:tabs>
        <w:autoSpaceDE w:val="0"/>
        <w:autoSpaceDN w:val="0"/>
        <w:adjustRightInd w:val="0"/>
        <w:ind w:left="0" w:firstLine="709"/>
        <w:rPr>
          <w:rFonts w:ascii="Times New Roman" w:hAnsi="Times New Roman"/>
          <w:sz w:val="28"/>
          <w:szCs w:val="28"/>
        </w:rPr>
      </w:pPr>
      <w:r w:rsidRPr="00DC1648">
        <w:rPr>
          <w:rFonts w:ascii="Times New Roman" w:hAnsi="Times New Roman"/>
          <w:sz w:val="28"/>
          <w:szCs w:val="28"/>
        </w:rPr>
        <w:t xml:space="preserve">«Планирование – импульсивность. Данная шкала позволяет оценивать склонность водителей к планируемому выверенному процессу управления автомобилем» </w:t>
      </w:r>
      <w:r w:rsidRPr="00DC1648">
        <w:rPr>
          <w:rFonts w:ascii="Times New Roman" w:hAnsi="Times New Roman"/>
          <w:sz w:val="28"/>
          <w:szCs w:val="28"/>
        </w:rPr>
        <w:sym w:font="Symbol" w:char="F05B"/>
      </w:r>
      <w:r w:rsidR="00951ED4">
        <w:rPr>
          <w:rFonts w:ascii="Times New Roman" w:hAnsi="Times New Roman"/>
          <w:sz w:val="28"/>
          <w:szCs w:val="28"/>
        </w:rPr>
        <w:t>29</w:t>
      </w:r>
      <w:r w:rsidRPr="00DC1648">
        <w:rPr>
          <w:rFonts w:ascii="Times New Roman" w:hAnsi="Times New Roman"/>
          <w:sz w:val="28"/>
          <w:szCs w:val="28"/>
        </w:rPr>
        <w:t>, с. 78</w:t>
      </w:r>
      <w:r w:rsidRPr="00DC1648">
        <w:rPr>
          <w:rFonts w:ascii="Times New Roman" w:hAnsi="Times New Roman"/>
          <w:sz w:val="28"/>
          <w:szCs w:val="28"/>
        </w:rPr>
        <w:sym w:font="Symbol" w:char="F05D"/>
      </w:r>
      <w:r w:rsidRPr="00DC1648">
        <w:rPr>
          <w:rFonts w:ascii="Times New Roman" w:hAnsi="Times New Roman"/>
          <w:sz w:val="28"/>
          <w:szCs w:val="28"/>
        </w:rPr>
        <w:t xml:space="preserve">, стремлению прогнозировать ситуацию заранее, продумывая маршрут с учетом всех задержек, заторов,  вспоминая схемы дорожных развязок, вплоть до того, с какого ряда необходимо повернуть и в каком месте перестроиться. Также шкала отражает способность водителя планировать маршрут в процессе вождения. Например, спланировать новый маршрут, если дорога оказалась перекрыта или впереди затор.  Характеристика идет в противовес ситуативному поведению на дороге, когда действия не имеют продуманности, и водитель больше руководствуется импульсом. Прогнозирование дорожной ситуации является залогом своевременных действий, даже с учетом невысокой скорости реакции. «Планирующий стиль деятельности может способствовать обеспечению надежности водителя, компенсируя его неполную пригодность к деятельности по отдельным психофизиологическим критериям, в первую очередь, невысокую скорость переключения внимания за счет опоры на долговременную память» </w:t>
      </w:r>
      <w:r w:rsidRPr="00DC1648">
        <w:rPr>
          <w:rFonts w:ascii="Times New Roman" w:hAnsi="Times New Roman"/>
          <w:sz w:val="28"/>
          <w:szCs w:val="28"/>
        </w:rPr>
        <w:sym w:font="Symbol" w:char="F05B"/>
      </w:r>
      <w:r w:rsidR="00951ED4">
        <w:rPr>
          <w:rFonts w:ascii="Times New Roman" w:hAnsi="Times New Roman"/>
          <w:sz w:val="28"/>
          <w:szCs w:val="28"/>
        </w:rPr>
        <w:t>29</w:t>
      </w:r>
      <w:r w:rsidRPr="00DC1648">
        <w:rPr>
          <w:rFonts w:ascii="Times New Roman" w:hAnsi="Times New Roman"/>
          <w:sz w:val="28"/>
          <w:szCs w:val="28"/>
        </w:rPr>
        <w:t>, с. 78</w:t>
      </w:r>
      <w:r w:rsidRPr="00DC1648">
        <w:rPr>
          <w:rFonts w:ascii="Times New Roman" w:hAnsi="Times New Roman"/>
          <w:sz w:val="28"/>
          <w:szCs w:val="28"/>
        </w:rPr>
        <w:sym w:font="Symbol" w:char="F05D"/>
      </w:r>
      <w:r w:rsidRPr="00DC1648">
        <w:rPr>
          <w:rFonts w:ascii="Times New Roman" w:hAnsi="Times New Roman"/>
          <w:sz w:val="28"/>
          <w:szCs w:val="28"/>
        </w:rPr>
        <w:t>.</w:t>
      </w:r>
    </w:p>
    <w:p w:rsidR="00142D0E" w:rsidRPr="00DC1648" w:rsidRDefault="00142D0E" w:rsidP="00717EC2">
      <w:pPr>
        <w:pStyle w:val="a3"/>
        <w:numPr>
          <w:ilvl w:val="0"/>
          <w:numId w:val="26"/>
        </w:numPr>
        <w:tabs>
          <w:tab w:val="left" w:pos="993"/>
        </w:tabs>
        <w:autoSpaceDE w:val="0"/>
        <w:autoSpaceDN w:val="0"/>
        <w:adjustRightInd w:val="0"/>
        <w:ind w:left="0" w:firstLine="709"/>
        <w:rPr>
          <w:rFonts w:ascii="Times New Roman" w:hAnsi="Times New Roman"/>
          <w:sz w:val="28"/>
          <w:szCs w:val="28"/>
        </w:rPr>
      </w:pPr>
      <w:r w:rsidRPr="00DC1648">
        <w:rPr>
          <w:rFonts w:ascii="Times New Roman" w:hAnsi="Times New Roman"/>
          <w:sz w:val="28"/>
          <w:szCs w:val="28"/>
        </w:rPr>
        <w:t xml:space="preserve">«Уверенность – неуверенность при парковке: данная характеристика отражает стремление водителя к осуществлению парковки (или избеганию таковой) в особо ограниченных условиях. Определяется эта характеристика целым рядом свойств, начиная от особенностей линейного и углового глазомера водителя и заканчивая опытом, ориентировочной основой деятельности, самооценкой и склонностью к риску» </w:t>
      </w:r>
      <w:r w:rsidRPr="00DC1648">
        <w:rPr>
          <w:rFonts w:ascii="Times New Roman" w:hAnsi="Times New Roman"/>
          <w:sz w:val="28"/>
          <w:szCs w:val="28"/>
        </w:rPr>
        <w:sym w:font="Symbol" w:char="F05B"/>
      </w:r>
      <w:r w:rsidR="00951ED4">
        <w:rPr>
          <w:rFonts w:ascii="Times New Roman" w:hAnsi="Times New Roman"/>
          <w:sz w:val="28"/>
          <w:szCs w:val="28"/>
        </w:rPr>
        <w:t>29</w:t>
      </w:r>
      <w:r w:rsidRPr="00DC1648">
        <w:rPr>
          <w:rFonts w:ascii="Times New Roman" w:hAnsi="Times New Roman"/>
          <w:sz w:val="28"/>
          <w:szCs w:val="28"/>
        </w:rPr>
        <w:t>, с. 78</w:t>
      </w:r>
      <w:r w:rsidRPr="00DC1648">
        <w:rPr>
          <w:rFonts w:ascii="Times New Roman" w:hAnsi="Times New Roman"/>
          <w:sz w:val="28"/>
          <w:szCs w:val="28"/>
        </w:rPr>
        <w:sym w:font="Symbol" w:char="F05D"/>
      </w:r>
      <w:r w:rsidRPr="00DC1648">
        <w:rPr>
          <w:rFonts w:ascii="Times New Roman" w:hAnsi="Times New Roman"/>
          <w:sz w:val="28"/>
          <w:szCs w:val="28"/>
        </w:rPr>
        <w:t>.</w:t>
      </w:r>
    </w:p>
    <w:p w:rsidR="00142D0E" w:rsidRPr="00DC1648" w:rsidRDefault="00142D0E" w:rsidP="00717EC2">
      <w:pPr>
        <w:pStyle w:val="a3"/>
        <w:numPr>
          <w:ilvl w:val="0"/>
          <w:numId w:val="26"/>
        </w:numPr>
        <w:tabs>
          <w:tab w:val="left" w:pos="993"/>
        </w:tabs>
        <w:autoSpaceDE w:val="0"/>
        <w:autoSpaceDN w:val="0"/>
        <w:adjustRightInd w:val="0"/>
        <w:ind w:left="0" w:firstLine="709"/>
        <w:rPr>
          <w:rFonts w:ascii="Times New Roman" w:hAnsi="Times New Roman"/>
          <w:sz w:val="28"/>
          <w:szCs w:val="28"/>
        </w:rPr>
      </w:pPr>
      <w:r w:rsidRPr="00DC1648">
        <w:rPr>
          <w:rFonts w:ascii="Times New Roman" w:hAnsi="Times New Roman"/>
          <w:sz w:val="28"/>
          <w:szCs w:val="28"/>
        </w:rPr>
        <w:t xml:space="preserve">Отношение к средствам (активной и пассивной) безопасности. Данная характеристика связана с выраженностью стремления водителя к обеспечению собственной безопасности, а также с осознанным, адекватным пониманием всех рисков во время управления автомобилем. Также характеристика показывает дисциплинированность водителя, так как многие </w:t>
      </w:r>
      <w:r w:rsidRPr="00DC1648">
        <w:rPr>
          <w:rFonts w:ascii="Times New Roman" w:hAnsi="Times New Roman"/>
          <w:sz w:val="28"/>
          <w:szCs w:val="28"/>
        </w:rPr>
        <w:lastRenderedPageBreak/>
        <w:t xml:space="preserve">параметры обязательны и прописаны в правилах дорожного движения, например, использование ремней безопасности. Большинство аварий, происходящих в условиях встречного столкновения, связаны с нарушением правил дорожного движения хотя бы одного из участников. Многие водители думают, что они не могут оказаться в подобных обстоятельствах, так как соблюдают правила или успеют сделать какие-либо действия для предотвращения аварийной ситуации. </w:t>
      </w:r>
      <w:r w:rsidR="00F52032" w:rsidRPr="00F52032">
        <w:rPr>
          <w:rFonts w:ascii="Times New Roman" w:hAnsi="Times New Roman"/>
          <w:sz w:val="28"/>
          <w:szCs w:val="28"/>
        </w:rPr>
        <w:t>Анализ дорожно-транспортных происшествий показывает, что ситуация на дороге меняется чрезвычайно быстро и далеко не всегда зависит от действий конкретного водителя, а также велика вероятность ошибки, в связи со снижением надежности водителя</w:t>
      </w:r>
      <w:r w:rsidRPr="00F52032">
        <w:rPr>
          <w:rFonts w:ascii="Times New Roman" w:hAnsi="Times New Roman"/>
          <w:sz w:val="28"/>
          <w:szCs w:val="28"/>
        </w:rPr>
        <w:t>.</w:t>
      </w:r>
      <w:r w:rsidRPr="00DC1648">
        <w:rPr>
          <w:rFonts w:ascii="Times New Roman" w:hAnsi="Times New Roman"/>
          <w:sz w:val="28"/>
          <w:szCs w:val="28"/>
        </w:rPr>
        <w:t xml:space="preserve"> Снижать высокий уровень </w:t>
      </w:r>
      <w:proofErr w:type="spellStart"/>
      <w:r w:rsidRPr="00DC1648">
        <w:rPr>
          <w:rFonts w:ascii="Times New Roman" w:hAnsi="Times New Roman"/>
          <w:sz w:val="28"/>
          <w:szCs w:val="28"/>
        </w:rPr>
        <w:t>травматичности</w:t>
      </w:r>
      <w:proofErr w:type="spellEnd"/>
      <w:r w:rsidRPr="00DC1648">
        <w:rPr>
          <w:rFonts w:ascii="Times New Roman" w:hAnsi="Times New Roman"/>
          <w:sz w:val="28"/>
          <w:szCs w:val="28"/>
        </w:rPr>
        <w:t xml:space="preserve"> предполагается с использованием средств пассивной безопасности – например, привычки пристегиваться ремнем. </w:t>
      </w:r>
      <w:r w:rsidRPr="00DC1648">
        <w:rPr>
          <w:rFonts w:ascii="Times New Roman" w:hAnsi="Times New Roman"/>
          <w:sz w:val="28"/>
          <w:szCs w:val="28"/>
        </w:rPr>
        <w:sym w:font="Symbol" w:char="F05B"/>
      </w:r>
      <w:r w:rsidR="00951ED4">
        <w:rPr>
          <w:rFonts w:ascii="Times New Roman" w:hAnsi="Times New Roman"/>
          <w:sz w:val="28"/>
          <w:szCs w:val="28"/>
        </w:rPr>
        <w:t>20</w:t>
      </w:r>
      <w:r w:rsidR="00BC758A">
        <w:rPr>
          <w:rFonts w:ascii="Times New Roman" w:hAnsi="Times New Roman"/>
          <w:sz w:val="28"/>
          <w:szCs w:val="28"/>
        </w:rPr>
        <w:t>, 11</w:t>
      </w:r>
      <w:r w:rsidRPr="00DC1648">
        <w:rPr>
          <w:rFonts w:ascii="Times New Roman" w:hAnsi="Times New Roman"/>
          <w:sz w:val="28"/>
          <w:szCs w:val="28"/>
        </w:rPr>
        <w:sym w:font="Symbol" w:char="F05D"/>
      </w:r>
    </w:p>
    <w:p w:rsidR="00142D0E" w:rsidRPr="00DC1648" w:rsidRDefault="00142D0E" w:rsidP="00717EC2">
      <w:pPr>
        <w:pStyle w:val="a3"/>
        <w:numPr>
          <w:ilvl w:val="0"/>
          <w:numId w:val="26"/>
        </w:numPr>
        <w:tabs>
          <w:tab w:val="left" w:pos="993"/>
        </w:tabs>
        <w:autoSpaceDE w:val="0"/>
        <w:autoSpaceDN w:val="0"/>
        <w:adjustRightInd w:val="0"/>
        <w:ind w:left="0" w:firstLine="709"/>
        <w:rPr>
          <w:rFonts w:ascii="Times New Roman" w:hAnsi="Times New Roman"/>
          <w:sz w:val="28"/>
          <w:szCs w:val="28"/>
        </w:rPr>
      </w:pPr>
      <w:r w:rsidRPr="00DC1648">
        <w:rPr>
          <w:rFonts w:ascii="Times New Roman" w:hAnsi="Times New Roman"/>
          <w:sz w:val="28"/>
          <w:szCs w:val="28"/>
        </w:rPr>
        <w:t xml:space="preserve">Культура вождения (вежливость на дороге). Данная характеристика является совокупностью выше </w:t>
      </w:r>
      <w:proofErr w:type="gramStart"/>
      <w:r w:rsidRPr="00DC1648">
        <w:rPr>
          <w:rFonts w:ascii="Times New Roman" w:hAnsi="Times New Roman"/>
          <w:sz w:val="28"/>
          <w:szCs w:val="28"/>
        </w:rPr>
        <w:t>описанных</w:t>
      </w:r>
      <w:proofErr w:type="gramEnd"/>
      <w:r w:rsidRPr="00DC1648">
        <w:rPr>
          <w:rFonts w:ascii="Times New Roman" w:hAnsi="Times New Roman"/>
          <w:sz w:val="28"/>
          <w:szCs w:val="28"/>
        </w:rPr>
        <w:t xml:space="preserve"> в том числе, и также отражает безопасность, маневры парковки и отношение к средствам безопасности. </w:t>
      </w:r>
      <w:proofErr w:type="spellStart"/>
      <w:r w:rsidRPr="00DC1648">
        <w:rPr>
          <w:rFonts w:ascii="Times New Roman" w:hAnsi="Times New Roman"/>
          <w:sz w:val="28"/>
          <w:szCs w:val="28"/>
        </w:rPr>
        <w:t>Припарковывая</w:t>
      </w:r>
      <w:proofErr w:type="spellEnd"/>
      <w:r w:rsidRPr="00DC1648">
        <w:rPr>
          <w:rFonts w:ascii="Times New Roman" w:hAnsi="Times New Roman"/>
          <w:sz w:val="28"/>
          <w:szCs w:val="28"/>
        </w:rPr>
        <w:t xml:space="preserve"> свой автомобиль во дворе, или на парковке у гипермаркета, также необходимо учитывать интересы других участников дорожного движения.  Например, не преграждать пешеходные тропинки, не заезжать на тротуар, занимать одно парковочное место и так далее. Однако поведение водителей – это не только взаимодействие с автомобилем и средой, но также и с другими участниками дорожного движения, в том числе и общение. Общение между водителями отличается от обычного и имеет свои закономерности, так как оно происходит в основном с использованием технических средств автомобиля (</w:t>
      </w:r>
      <w:proofErr w:type="spellStart"/>
      <w:r w:rsidRPr="00DC1648">
        <w:rPr>
          <w:rFonts w:ascii="Times New Roman" w:hAnsi="Times New Roman"/>
          <w:sz w:val="28"/>
          <w:szCs w:val="28"/>
        </w:rPr>
        <w:t>поворотники</w:t>
      </w:r>
      <w:proofErr w:type="spellEnd"/>
      <w:r w:rsidRPr="00DC1648">
        <w:rPr>
          <w:rFonts w:ascii="Times New Roman" w:hAnsi="Times New Roman"/>
          <w:sz w:val="28"/>
          <w:szCs w:val="28"/>
        </w:rPr>
        <w:t xml:space="preserve">, </w:t>
      </w:r>
      <w:proofErr w:type="spellStart"/>
      <w:r w:rsidRPr="00DC1648">
        <w:rPr>
          <w:rFonts w:ascii="Times New Roman" w:hAnsi="Times New Roman"/>
          <w:sz w:val="28"/>
          <w:szCs w:val="28"/>
        </w:rPr>
        <w:t>аварийка</w:t>
      </w:r>
      <w:proofErr w:type="spellEnd"/>
      <w:r w:rsidRPr="00DC1648">
        <w:rPr>
          <w:rFonts w:ascii="Times New Roman" w:hAnsi="Times New Roman"/>
          <w:sz w:val="28"/>
          <w:szCs w:val="28"/>
        </w:rPr>
        <w:t xml:space="preserve">, свет фар, звуковой сигнал), а иногда при зрительном контакте с помощью жестов. Реже всего общение происходит в обычной форме – для этого нужно выйти из автомобиля или открыть окно. Такие варианты общения зачастую могут носить конфликтный характер. </w:t>
      </w:r>
      <w:proofErr w:type="gramStart"/>
      <w:r w:rsidRPr="00DC1648">
        <w:rPr>
          <w:rFonts w:ascii="Times New Roman" w:hAnsi="Times New Roman"/>
          <w:sz w:val="28"/>
          <w:szCs w:val="28"/>
        </w:rPr>
        <w:t xml:space="preserve">Культура дорожного движения отражает и личностные особенности водителя через дорожное поведение, отношение к </w:t>
      </w:r>
      <w:r w:rsidRPr="00DC1648">
        <w:rPr>
          <w:rFonts w:ascii="Times New Roman" w:hAnsi="Times New Roman"/>
          <w:sz w:val="28"/>
          <w:szCs w:val="28"/>
        </w:rPr>
        <w:lastRenderedPageBreak/>
        <w:t xml:space="preserve">другим участникам дорожного движения </w:t>
      </w:r>
      <w:r w:rsidRPr="00DC1648">
        <w:rPr>
          <w:rFonts w:ascii="Times New Roman" w:hAnsi="Times New Roman"/>
          <w:sz w:val="28"/>
          <w:szCs w:val="28"/>
        </w:rPr>
        <w:sym w:font="Symbol" w:char="F05B"/>
      </w:r>
      <w:r w:rsidR="00951ED4">
        <w:rPr>
          <w:rFonts w:ascii="Times New Roman" w:hAnsi="Times New Roman"/>
          <w:sz w:val="28"/>
          <w:szCs w:val="28"/>
        </w:rPr>
        <w:t>26, 5, 25</w:t>
      </w:r>
      <w:r w:rsidRPr="00DC1648">
        <w:rPr>
          <w:rFonts w:ascii="Times New Roman" w:hAnsi="Times New Roman"/>
          <w:sz w:val="28"/>
          <w:szCs w:val="28"/>
        </w:rPr>
        <w:sym w:font="Symbol" w:char="F05D"/>
      </w:r>
      <w:r w:rsidRPr="00DC1648">
        <w:rPr>
          <w:rFonts w:ascii="Times New Roman" w:hAnsi="Times New Roman"/>
          <w:sz w:val="28"/>
          <w:szCs w:val="28"/>
        </w:rPr>
        <w:t xml:space="preserve">. «Например, </w:t>
      </w:r>
      <w:r w:rsidRPr="00DC1648">
        <w:rPr>
          <w:rFonts w:ascii="Times New Roman" w:eastAsia="TimesNewRomanPSMT" w:hAnsi="Times New Roman"/>
          <w:sz w:val="28"/>
          <w:szCs w:val="28"/>
        </w:rPr>
        <w:t xml:space="preserve"> один водитель не терпит, когда его кто-то обгоняет, другой уступает всем без разбора, третий резкостью перестроений может демонстрировать окружающим свое пренебрежение» </w:t>
      </w:r>
      <w:r w:rsidRPr="00DC1648">
        <w:rPr>
          <w:rFonts w:ascii="Times New Roman" w:eastAsia="TimesNewRomanPSMT" w:hAnsi="Times New Roman"/>
          <w:sz w:val="28"/>
          <w:szCs w:val="28"/>
        </w:rPr>
        <w:sym w:font="Symbol" w:char="F05B"/>
      </w:r>
      <w:r w:rsidR="00951ED4">
        <w:rPr>
          <w:rFonts w:ascii="Times New Roman" w:eastAsia="TimesNewRomanPSMT" w:hAnsi="Times New Roman"/>
          <w:sz w:val="28"/>
          <w:szCs w:val="28"/>
        </w:rPr>
        <w:t>26</w:t>
      </w:r>
      <w:r w:rsidRPr="00DC1648">
        <w:rPr>
          <w:rFonts w:ascii="Times New Roman" w:eastAsia="TimesNewRomanPSMT" w:hAnsi="Times New Roman"/>
          <w:sz w:val="28"/>
          <w:szCs w:val="28"/>
        </w:rPr>
        <w:t>, с.51</w:t>
      </w:r>
      <w:r w:rsidRPr="00DC1648">
        <w:rPr>
          <w:rFonts w:ascii="Times New Roman" w:eastAsia="TimesNewRomanPSMT" w:hAnsi="Times New Roman"/>
          <w:sz w:val="28"/>
          <w:szCs w:val="28"/>
        </w:rPr>
        <w:sym w:font="Symbol" w:char="F05D"/>
      </w:r>
      <w:r w:rsidRPr="00DC1648">
        <w:rPr>
          <w:rFonts w:ascii="Times New Roman" w:eastAsia="TimesNewRomanPSMT" w:hAnsi="Times New Roman"/>
          <w:sz w:val="28"/>
          <w:szCs w:val="28"/>
        </w:rPr>
        <w:t xml:space="preserve">. </w:t>
      </w:r>
      <w:r w:rsidRPr="00DC1648">
        <w:rPr>
          <w:rFonts w:ascii="Times New Roman" w:hAnsi="Times New Roman"/>
          <w:sz w:val="28"/>
          <w:szCs w:val="28"/>
        </w:rPr>
        <w:t>«Кроме того, вежливое поведение на дороге может противоречить правилам дорожного движения (ПДД), поэтому водитель может</w:t>
      </w:r>
      <w:proofErr w:type="gramEnd"/>
      <w:r w:rsidRPr="00DC1648">
        <w:rPr>
          <w:rFonts w:ascii="Times New Roman" w:hAnsi="Times New Roman"/>
          <w:sz w:val="28"/>
          <w:szCs w:val="28"/>
        </w:rPr>
        <w:t xml:space="preserve"> оказаться не вполне вежливым, но законопослушным. Наконец, некоторые водители могут не быть в состоянии применить знаки в требуемых дорожных ситуациях (например, не успевать одновременно заканчивать маневр и благодарить «</w:t>
      </w:r>
      <w:proofErr w:type="spellStart"/>
      <w:r w:rsidRPr="00DC1648">
        <w:rPr>
          <w:rFonts w:ascii="Times New Roman" w:hAnsi="Times New Roman"/>
          <w:sz w:val="28"/>
          <w:szCs w:val="28"/>
        </w:rPr>
        <w:t>аварийкой</w:t>
      </w:r>
      <w:proofErr w:type="spellEnd"/>
      <w:r w:rsidRPr="00DC1648">
        <w:rPr>
          <w:rFonts w:ascii="Times New Roman" w:hAnsi="Times New Roman"/>
          <w:sz w:val="28"/>
          <w:szCs w:val="28"/>
        </w:rPr>
        <w:t>» водителя, уступившего полосу для движения)»</w:t>
      </w:r>
      <w:r w:rsidR="00951ED4">
        <w:rPr>
          <w:rFonts w:ascii="Times New Roman" w:eastAsia="TimesNewRomanPSMT" w:hAnsi="Times New Roman"/>
          <w:sz w:val="28"/>
          <w:szCs w:val="28"/>
        </w:rPr>
        <w:t xml:space="preserve"> [29</w:t>
      </w:r>
      <w:r w:rsidRPr="00DC1648">
        <w:rPr>
          <w:rFonts w:ascii="Times New Roman" w:eastAsia="TimesNewRomanPSMT" w:hAnsi="Times New Roman"/>
          <w:sz w:val="28"/>
          <w:szCs w:val="28"/>
        </w:rPr>
        <w:t>, с. 78].</w:t>
      </w:r>
    </w:p>
    <w:p w:rsidR="00142D0E" w:rsidRPr="00DC1648" w:rsidRDefault="00142D0E" w:rsidP="00717EC2">
      <w:pPr>
        <w:tabs>
          <w:tab w:val="left" w:pos="993"/>
        </w:tabs>
        <w:autoSpaceDE w:val="0"/>
        <w:autoSpaceDN w:val="0"/>
        <w:adjustRightInd w:val="0"/>
        <w:spacing w:line="360" w:lineRule="auto"/>
        <w:ind w:firstLine="709"/>
        <w:rPr>
          <w:rFonts w:eastAsia="TimesNewRomanPSMT"/>
          <w:szCs w:val="28"/>
          <w:lang w:eastAsia="en-US"/>
        </w:rPr>
      </w:pPr>
      <w:r w:rsidRPr="00DC1648">
        <w:rPr>
          <w:rFonts w:eastAsia="Calibri"/>
          <w:szCs w:val="28"/>
          <w:lang w:eastAsia="en-US"/>
        </w:rPr>
        <w:t xml:space="preserve">«Основаниями для выделения характеристик стиля вождения стал анализ работ ряда российских авторов, работающих в области организации дорожного движения, психологии, медицины и спортивной педагогики, в которых анализируются разные факторы, предопределяющие безопасность водителя» </w:t>
      </w:r>
      <w:r w:rsidR="00951ED4">
        <w:rPr>
          <w:rFonts w:eastAsia="TimesNewRomanPSMT"/>
          <w:szCs w:val="28"/>
          <w:lang w:eastAsia="en-US"/>
        </w:rPr>
        <w:t>[26</w:t>
      </w:r>
      <w:r w:rsidRPr="00DC1648">
        <w:rPr>
          <w:rFonts w:eastAsia="TimesNewRomanPSMT"/>
          <w:szCs w:val="28"/>
          <w:lang w:eastAsia="en-US"/>
        </w:rPr>
        <w:t>, с. 285].</w:t>
      </w:r>
    </w:p>
    <w:p w:rsidR="00142D0E" w:rsidRPr="00DC1648" w:rsidRDefault="00142D0E" w:rsidP="00717EC2">
      <w:pPr>
        <w:tabs>
          <w:tab w:val="left" w:pos="993"/>
        </w:tabs>
        <w:autoSpaceDE w:val="0"/>
        <w:autoSpaceDN w:val="0"/>
        <w:adjustRightInd w:val="0"/>
        <w:spacing w:line="360" w:lineRule="auto"/>
        <w:ind w:firstLine="709"/>
        <w:rPr>
          <w:rFonts w:eastAsia="ArialMT"/>
          <w:szCs w:val="28"/>
          <w:lang w:eastAsia="en-US"/>
        </w:rPr>
      </w:pPr>
      <w:r w:rsidRPr="00DC1648">
        <w:rPr>
          <w:rFonts w:eastAsia="ArialMT"/>
          <w:szCs w:val="28"/>
          <w:lang w:eastAsia="en-US"/>
        </w:rPr>
        <w:t xml:space="preserve">Параллельно с понятием «стиль деятельности водителя» используются также термины «стиль управления автомобилем» и «стиль вождения», причем понятия «управление» и «вождение» специалисты технического и педагогического профиля применяют как </w:t>
      </w:r>
      <w:proofErr w:type="spellStart"/>
      <w:r w:rsidRPr="00DC1648">
        <w:rPr>
          <w:rFonts w:eastAsia="ArialMT"/>
          <w:szCs w:val="28"/>
          <w:lang w:eastAsia="en-US"/>
        </w:rPr>
        <w:t>рядоположенные</w:t>
      </w:r>
      <w:proofErr w:type="spellEnd"/>
      <w:r w:rsidRPr="00DC1648">
        <w:rPr>
          <w:rFonts w:eastAsia="ArialMT"/>
          <w:szCs w:val="28"/>
          <w:lang w:eastAsia="en-US"/>
        </w:rPr>
        <w:t xml:space="preserve"> или взаимозаменяемые </w:t>
      </w:r>
      <w:r w:rsidRPr="00DC1648">
        <w:rPr>
          <w:rFonts w:eastAsia="ArialMT"/>
          <w:szCs w:val="28"/>
          <w:lang w:eastAsia="en-US"/>
        </w:rPr>
        <w:sym w:font="Symbol" w:char="F05B"/>
      </w:r>
      <w:r w:rsidR="00951ED4">
        <w:rPr>
          <w:rFonts w:eastAsia="ArialMT"/>
          <w:szCs w:val="28"/>
          <w:lang w:eastAsia="en-US"/>
        </w:rPr>
        <w:t>26</w:t>
      </w:r>
      <w:r w:rsidRPr="00DC1648">
        <w:rPr>
          <w:rFonts w:eastAsia="ArialMT"/>
          <w:szCs w:val="28"/>
          <w:lang w:eastAsia="en-US"/>
        </w:rPr>
        <w:sym w:font="Symbol" w:char="F05D"/>
      </w:r>
      <w:r w:rsidRPr="00DC1648">
        <w:rPr>
          <w:rFonts w:eastAsia="ArialMT"/>
          <w:szCs w:val="28"/>
          <w:lang w:eastAsia="en-US"/>
        </w:rPr>
        <w:t>.</w:t>
      </w:r>
    </w:p>
    <w:p w:rsidR="00FE0284" w:rsidRDefault="00142D0E" w:rsidP="00717EC2">
      <w:pPr>
        <w:tabs>
          <w:tab w:val="left" w:pos="993"/>
        </w:tabs>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xml:space="preserve">Исследованием стиля вождения занимались разные авторы, в том числе и на западе. </w:t>
      </w:r>
      <w:proofErr w:type="spellStart"/>
      <w:r w:rsidRPr="00DC1648">
        <w:rPr>
          <w:rFonts w:eastAsia="TimesNewRomanPSMT"/>
          <w:szCs w:val="28"/>
          <w:lang w:eastAsia="en-US"/>
        </w:rPr>
        <w:t>Таубман</w:t>
      </w:r>
      <w:proofErr w:type="spellEnd"/>
      <w:r w:rsidRPr="00DC1648">
        <w:rPr>
          <w:rFonts w:eastAsia="TimesNewRomanPSMT"/>
          <w:szCs w:val="28"/>
          <w:lang w:eastAsia="en-US"/>
        </w:rPr>
        <w:t xml:space="preserve"> </w:t>
      </w:r>
      <w:proofErr w:type="spellStart"/>
      <w:r w:rsidRPr="00DC1648">
        <w:rPr>
          <w:rFonts w:eastAsia="TimesNewRomanPSMT"/>
          <w:szCs w:val="28"/>
          <w:lang w:eastAsia="en-US"/>
        </w:rPr>
        <w:t>Бен-Ари</w:t>
      </w:r>
      <w:proofErr w:type="spellEnd"/>
      <w:r w:rsidRPr="00DC1648">
        <w:rPr>
          <w:rFonts w:eastAsia="TimesNewRomanPSMT"/>
          <w:szCs w:val="28"/>
          <w:lang w:eastAsia="en-US"/>
        </w:rPr>
        <w:t xml:space="preserve"> считает, что человеческий фактор имеет место в двух аспектах дорожного поведения: сформированные навыки вождения и стиль вождения. </w:t>
      </w:r>
      <w:proofErr w:type="gramStart"/>
      <w:r w:rsidRPr="00DC1648">
        <w:rPr>
          <w:rFonts w:eastAsia="TimesNewRomanPSMT"/>
          <w:szCs w:val="28"/>
          <w:lang w:eastAsia="en-US"/>
        </w:rPr>
        <w:t xml:space="preserve">Стиль вождения связан, по его мнению, с его психофизиологическими особенностями: свойствами внимания, самооценкой своих водительских способностей и общей системой ценностей водителя, регулирующей способы вождения, таких как выбор маневра, предпочтительную скорость и так далее </w:t>
      </w:r>
      <w:r w:rsidRPr="00DC1648">
        <w:rPr>
          <w:rFonts w:eastAsia="TimesNewRomanPSMT"/>
          <w:szCs w:val="28"/>
          <w:lang w:eastAsia="en-US"/>
        </w:rPr>
        <w:sym w:font="Symbol" w:char="F05B"/>
      </w:r>
      <w:r w:rsidR="00951ED4">
        <w:rPr>
          <w:rFonts w:eastAsia="TimesNewRomanPSMT"/>
          <w:szCs w:val="28"/>
          <w:lang w:eastAsia="en-US"/>
        </w:rPr>
        <w:t>26, 45</w:t>
      </w:r>
      <w:r w:rsidRPr="00DC1648">
        <w:rPr>
          <w:rFonts w:eastAsia="TimesNewRomanPSMT"/>
          <w:szCs w:val="28"/>
          <w:lang w:eastAsia="en-US"/>
        </w:rPr>
        <w:sym w:font="Symbol" w:char="F05D"/>
      </w:r>
      <w:r w:rsidRPr="00DC1648">
        <w:rPr>
          <w:rFonts w:eastAsia="TimesNewRomanPSMT"/>
          <w:szCs w:val="28"/>
          <w:lang w:eastAsia="en-US"/>
        </w:rPr>
        <w:t xml:space="preserve">.  На основе этого </w:t>
      </w:r>
      <w:proofErr w:type="spellStart"/>
      <w:r w:rsidRPr="00DC1648">
        <w:rPr>
          <w:rFonts w:eastAsia="TimesNewRomanPSMT"/>
          <w:szCs w:val="28"/>
          <w:lang w:eastAsia="en-US"/>
        </w:rPr>
        <w:t>Таубман</w:t>
      </w:r>
      <w:proofErr w:type="spellEnd"/>
      <w:r w:rsidRPr="00DC1648">
        <w:rPr>
          <w:rFonts w:eastAsia="TimesNewRomanPSMT"/>
          <w:szCs w:val="28"/>
          <w:lang w:eastAsia="en-US"/>
        </w:rPr>
        <w:t xml:space="preserve"> </w:t>
      </w:r>
      <w:proofErr w:type="spellStart"/>
      <w:r w:rsidRPr="00DC1648">
        <w:rPr>
          <w:rFonts w:eastAsia="TimesNewRomanPSMT"/>
          <w:szCs w:val="28"/>
          <w:lang w:eastAsia="en-US"/>
        </w:rPr>
        <w:t>Бен-Ари</w:t>
      </w:r>
      <w:proofErr w:type="spellEnd"/>
      <w:r w:rsidRPr="00DC1648">
        <w:rPr>
          <w:rFonts w:eastAsia="TimesNewRomanPSMT"/>
          <w:szCs w:val="28"/>
          <w:lang w:eastAsia="en-US"/>
        </w:rPr>
        <w:t xml:space="preserve"> выделяет 4 стиля вождения: </w:t>
      </w:r>
      <w:proofErr w:type="gramEnd"/>
    </w:p>
    <w:p w:rsidR="00FE0284" w:rsidRDefault="00FE0284" w:rsidP="00717EC2">
      <w:pPr>
        <w:tabs>
          <w:tab w:val="left" w:pos="993"/>
        </w:tabs>
        <w:autoSpaceDE w:val="0"/>
        <w:autoSpaceDN w:val="0"/>
        <w:adjustRightInd w:val="0"/>
        <w:spacing w:line="360" w:lineRule="auto"/>
        <w:ind w:firstLine="709"/>
        <w:rPr>
          <w:rFonts w:eastAsia="TimesNewRomanPSMT"/>
          <w:szCs w:val="28"/>
        </w:rPr>
      </w:pPr>
      <w:r>
        <w:rPr>
          <w:rFonts w:eastAsia="TimesNewRomanPSMT"/>
          <w:szCs w:val="28"/>
        </w:rPr>
        <w:t>1) безрассудный и безответственный;</w:t>
      </w:r>
    </w:p>
    <w:p w:rsidR="00FE0284" w:rsidRDefault="00FE0284" w:rsidP="00717EC2">
      <w:pPr>
        <w:tabs>
          <w:tab w:val="left" w:pos="993"/>
        </w:tabs>
        <w:autoSpaceDE w:val="0"/>
        <w:autoSpaceDN w:val="0"/>
        <w:adjustRightInd w:val="0"/>
        <w:spacing w:line="360" w:lineRule="auto"/>
        <w:ind w:firstLine="709"/>
        <w:rPr>
          <w:rFonts w:eastAsia="TimesNewRomanPSMT"/>
          <w:szCs w:val="28"/>
        </w:rPr>
      </w:pPr>
      <w:r>
        <w:rPr>
          <w:rFonts w:eastAsia="TimesNewRomanPSMT"/>
          <w:szCs w:val="28"/>
        </w:rPr>
        <w:lastRenderedPageBreak/>
        <w:t>3) напряженный;</w:t>
      </w:r>
    </w:p>
    <w:p w:rsidR="00FE0284" w:rsidRDefault="00FE0284" w:rsidP="00717EC2">
      <w:pPr>
        <w:tabs>
          <w:tab w:val="left" w:pos="993"/>
        </w:tabs>
        <w:autoSpaceDE w:val="0"/>
        <w:autoSpaceDN w:val="0"/>
        <w:adjustRightInd w:val="0"/>
        <w:spacing w:line="360" w:lineRule="auto"/>
        <w:ind w:firstLine="709"/>
        <w:rPr>
          <w:rFonts w:eastAsia="TimesNewRomanPSMT"/>
          <w:szCs w:val="28"/>
        </w:rPr>
      </w:pPr>
      <w:r>
        <w:rPr>
          <w:rFonts w:eastAsia="TimesNewRomanPSMT"/>
          <w:szCs w:val="28"/>
        </w:rPr>
        <w:t>4) агрессивный;</w:t>
      </w:r>
    </w:p>
    <w:p w:rsidR="00FE0284" w:rsidRDefault="00FE0284" w:rsidP="00717EC2">
      <w:pPr>
        <w:tabs>
          <w:tab w:val="left" w:pos="993"/>
        </w:tabs>
        <w:autoSpaceDE w:val="0"/>
        <w:autoSpaceDN w:val="0"/>
        <w:adjustRightInd w:val="0"/>
        <w:spacing w:line="360" w:lineRule="auto"/>
        <w:ind w:firstLine="709"/>
        <w:rPr>
          <w:rFonts w:eastAsia="TimesNewRomanPSMT"/>
          <w:szCs w:val="28"/>
        </w:rPr>
      </w:pPr>
      <w:r>
        <w:rPr>
          <w:rFonts w:eastAsia="TimesNewRomanPSMT"/>
          <w:szCs w:val="28"/>
        </w:rPr>
        <w:t>4)</w:t>
      </w:r>
      <w:r w:rsidRPr="00C3222A">
        <w:rPr>
          <w:rFonts w:eastAsia="TimesNewRomanPSMT"/>
          <w:szCs w:val="28"/>
        </w:rPr>
        <w:t>спокойный, терпеливый, осторожный;</w:t>
      </w:r>
      <w:r>
        <w:rPr>
          <w:rFonts w:eastAsia="TimesNewRomanPSMT"/>
          <w:szCs w:val="28"/>
        </w:rPr>
        <w:t xml:space="preserve"> </w:t>
      </w:r>
      <w:r>
        <w:rPr>
          <w:rFonts w:eastAsia="TimesNewRomanPSMT"/>
          <w:szCs w:val="28"/>
        </w:rPr>
        <w:sym w:font="Symbol" w:char="F05B"/>
      </w:r>
      <w:r w:rsidR="00951ED4">
        <w:rPr>
          <w:rFonts w:eastAsia="TimesNewRomanPSMT"/>
          <w:szCs w:val="28"/>
        </w:rPr>
        <w:t>26</w:t>
      </w:r>
      <w:r>
        <w:rPr>
          <w:rFonts w:eastAsia="TimesNewRomanPSMT"/>
          <w:szCs w:val="28"/>
        </w:rPr>
        <w:sym w:font="Symbol" w:char="F05D"/>
      </w:r>
      <w:r>
        <w:rPr>
          <w:rFonts w:eastAsia="TimesNewRomanPSMT"/>
          <w:szCs w:val="28"/>
        </w:rPr>
        <w:t xml:space="preserve">. </w:t>
      </w:r>
    </w:p>
    <w:p w:rsidR="00142D0E" w:rsidRPr="00DC1648" w:rsidRDefault="00142D0E" w:rsidP="00717EC2">
      <w:pPr>
        <w:tabs>
          <w:tab w:val="left" w:pos="993"/>
        </w:tabs>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xml:space="preserve">Основанием для диагностики стиля вождения являлись эмоциональные переживания водителей, участвующих в дорожном движении. Основные характеристики представлены в Таблице 3 </w:t>
      </w:r>
      <w:r w:rsidRPr="00DC1648">
        <w:rPr>
          <w:rFonts w:eastAsia="TimesNewRomanPSMT"/>
          <w:szCs w:val="28"/>
          <w:lang w:eastAsia="en-US"/>
        </w:rPr>
        <w:sym w:font="Symbol" w:char="F05B"/>
      </w:r>
      <w:r w:rsidR="00951ED4">
        <w:rPr>
          <w:rFonts w:eastAsia="TimesNewRomanPSMT"/>
          <w:szCs w:val="28"/>
          <w:lang w:eastAsia="en-US"/>
        </w:rPr>
        <w:t>29</w:t>
      </w:r>
      <w:r w:rsidRPr="00DC1648">
        <w:rPr>
          <w:rFonts w:eastAsia="TimesNewRomanPSMT"/>
          <w:szCs w:val="28"/>
          <w:lang w:eastAsia="en-US"/>
        </w:rPr>
        <w:sym w:font="Symbol" w:char="F05D"/>
      </w:r>
      <w:r w:rsidRPr="00DC1648">
        <w:rPr>
          <w:rFonts w:eastAsia="TimesNewRomanPSMT"/>
          <w:szCs w:val="28"/>
          <w:lang w:eastAsia="en-US"/>
        </w:rPr>
        <w:t>.</w:t>
      </w:r>
    </w:p>
    <w:p w:rsidR="00142D0E" w:rsidRPr="00DC1648" w:rsidRDefault="00142D0E" w:rsidP="00142D0E">
      <w:pPr>
        <w:autoSpaceDE w:val="0"/>
        <w:autoSpaceDN w:val="0"/>
        <w:adjustRightInd w:val="0"/>
        <w:spacing w:line="360" w:lineRule="auto"/>
        <w:ind w:firstLine="709"/>
        <w:rPr>
          <w:rFonts w:eastAsia="Calibri"/>
          <w:szCs w:val="28"/>
          <w:lang w:eastAsia="en-US"/>
        </w:rPr>
      </w:pPr>
      <w:r w:rsidRPr="00DC1648">
        <w:rPr>
          <w:rFonts w:eastAsia="TimesNewRomanPSMT"/>
          <w:szCs w:val="28"/>
          <w:lang w:eastAsia="en-US"/>
        </w:rPr>
        <w:t xml:space="preserve">Таблица 3. </w:t>
      </w:r>
      <w:r w:rsidRPr="00DC1648">
        <w:rPr>
          <w:rFonts w:eastAsia="ArialMT"/>
          <w:szCs w:val="28"/>
          <w:lang w:eastAsia="en-US"/>
        </w:rPr>
        <w:t xml:space="preserve">Описание стилей вождения по </w:t>
      </w:r>
      <w:proofErr w:type="spellStart"/>
      <w:r w:rsidRPr="00DC1648">
        <w:rPr>
          <w:rFonts w:eastAsia="ArialMT"/>
          <w:szCs w:val="28"/>
          <w:lang w:eastAsia="en-US"/>
        </w:rPr>
        <w:t>Таубман</w:t>
      </w:r>
      <w:proofErr w:type="spellEnd"/>
      <w:r w:rsidRPr="00DC1648">
        <w:rPr>
          <w:rFonts w:eastAsia="ArialMT"/>
          <w:szCs w:val="28"/>
          <w:lang w:eastAsia="en-US"/>
        </w:rPr>
        <w:t xml:space="preserve"> - Бен - </w:t>
      </w:r>
      <w:proofErr w:type="spellStart"/>
      <w:r w:rsidRPr="00DC1648">
        <w:rPr>
          <w:rFonts w:eastAsia="ArialMT"/>
          <w:szCs w:val="28"/>
          <w:lang w:eastAsia="en-US"/>
        </w:rPr>
        <w:t>Ари</w:t>
      </w:r>
      <w:proofErr w:type="spellEnd"/>
      <w:r w:rsidRPr="00DC1648">
        <w:rPr>
          <w:rFonts w:eastAsia="ArialMT"/>
          <w:szCs w:val="28"/>
          <w:lang w:eastAsia="en-US"/>
        </w:rPr>
        <w:t>.</w:t>
      </w:r>
    </w:p>
    <w:tbl>
      <w:tblPr>
        <w:tblStyle w:val="ac"/>
        <w:tblW w:w="0" w:type="auto"/>
        <w:jc w:val="center"/>
        <w:tblLook w:val="04A0"/>
      </w:tblPr>
      <w:tblGrid>
        <w:gridCol w:w="2518"/>
        <w:gridCol w:w="3320"/>
        <w:gridCol w:w="3420"/>
      </w:tblGrid>
      <w:tr w:rsidR="00142D0E" w:rsidRPr="00DC1648" w:rsidTr="00717EC2">
        <w:trPr>
          <w:jc w:val="center"/>
        </w:trPr>
        <w:tc>
          <w:tcPr>
            <w:tcW w:w="2518"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Стиль вождения</w:t>
            </w:r>
          </w:p>
        </w:tc>
        <w:tc>
          <w:tcPr>
            <w:tcW w:w="3320"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Ведущий тип эмоций</w:t>
            </w:r>
          </w:p>
        </w:tc>
        <w:tc>
          <w:tcPr>
            <w:tcW w:w="3420"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Характерные особенности дорожного поведения (стиль вождения)</w:t>
            </w:r>
          </w:p>
        </w:tc>
      </w:tr>
      <w:tr w:rsidR="00142D0E" w:rsidRPr="00DC1648" w:rsidTr="00717EC2">
        <w:trPr>
          <w:jc w:val="center"/>
        </w:trPr>
        <w:tc>
          <w:tcPr>
            <w:tcW w:w="2518"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Безрассудный и безответственный</w:t>
            </w:r>
          </w:p>
        </w:tc>
        <w:tc>
          <w:tcPr>
            <w:tcW w:w="3320"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Радость, эйфория, наслаждение, стремление к получению остр</w:t>
            </w:r>
            <w:r w:rsidR="00717EC2">
              <w:rPr>
                <w:rFonts w:eastAsia="TimesNewRomanPSMT"/>
                <w:szCs w:val="28"/>
              </w:rPr>
              <w:t>ых ощущений, выбросу адреналина,</w:t>
            </w:r>
            <w:r w:rsidRPr="00DC1648">
              <w:rPr>
                <w:rFonts w:eastAsia="TimesNewRomanPSMT"/>
                <w:szCs w:val="28"/>
              </w:rPr>
              <w:t xml:space="preserve"> </w:t>
            </w:r>
            <w:proofErr w:type="spellStart"/>
            <w:r w:rsidRPr="00DC1648">
              <w:rPr>
                <w:rFonts w:eastAsia="TimesNewRomanPSMT"/>
                <w:szCs w:val="28"/>
              </w:rPr>
              <w:t>эндорфинов</w:t>
            </w:r>
            <w:proofErr w:type="spellEnd"/>
          </w:p>
        </w:tc>
        <w:tc>
          <w:tcPr>
            <w:tcW w:w="3420"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Намеренное нарушение ПДД, высокая скорость движения, запрещенные перестроения</w:t>
            </w:r>
          </w:p>
        </w:tc>
      </w:tr>
      <w:tr w:rsidR="00142D0E" w:rsidRPr="00DC1648" w:rsidTr="00717EC2">
        <w:trPr>
          <w:jc w:val="center"/>
        </w:trPr>
        <w:tc>
          <w:tcPr>
            <w:tcW w:w="2518"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Напряженный</w:t>
            </w:r>
          </w:p>
        </w:tc>
        <w:tc>
          <w:tcPr>
            <w:tcW w:w="3320"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Напряженность, тревога</w:t>
            </w:r>
          </w:p>
        </w:tc>
        <w:tc>
          <w:tcPr>
            <w:tcW w:w="3420"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Сохраняющаяся напряженность</w:t>
            </w:r>
          </w:p>
        </w:tc>
      </w:tr>
      <w:tr w:rsidR="00142D0E" w:rsidRPr="00DC1648" w:rsidTr="00717EC2">
        <w:trPr>
          <w:jc w:val="center"/>
        </w:trPr>
        <w:tc>
          <w:tcPr>
            <w:tcW w:w="2518"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Агрессивный</w:t>
            </w:r>
          </w:p>
        </w:tc>
        <w:tc>
          <w:tcPr>
            <w:tcW w:w="3320"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Раздражение, ярость, гнев</w:t>
            </w:r>
          </w:p>
        </w:tc>
        <w:tc>
          <w:tcPr>
            <w:tcW w:w="3420"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Враждебное отношение и действия в отношении других участников движения, тенденция к агрессивному поведению</w:t>
            </w:r>
          </w:p>
        </w:tc>
      </w:tr>
      <w:tr w:rsidR="00142D0E" w:rsidRPr="00DC1648" w:rsidTr="00717EC2">
        <w:trPr>
          <w:jc w:val="center"/>
        </w:trPr>
        <w:tc>
          <w:tcPr>
            <w:tcW w:w="2518"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Спокойный, терпеливый, осторожный</w:t>
            </w:r>
          </w:p>
        </w:tc>
        <w:tc>
          <w:tcPr>
            <w:tcW w:w="3320"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Спокойствие, сдержанность, самообладание</w:t>
            </w:r>
          </w:p>
        </w:tc>
        <w:tc>
          <w:tcPr>
            <w:tcW w:w="3420" w:type="dxa"/>
            <w:vAlign w:val="center"/>
          </w:tcPr>
          <w:p w:rsidR="00142D0E" w:rsidRPr="00DC1648" w:rsidRDefault="00142D0E" w:rsidP="00142D0E">
            <w:pPr>
              <w:autoSpaceDE w:val="0"/>
              <w:autoSpaceDN w:val="0"/>
              <w:adjustRightInd w:val="0"/>
              <w:ind w:firstLine="0"/>
              <w:jc w:val="center"/>
              <w:rPr>
                <w:rFonts w:eastAsia="TimesNewRomanPSMT"/>
                <w:szCs w:val="28"/>
              </w:rPr>
            </w:pPr>
            <w:r w:rsidRPr="00DC1648">
              <w:rPr>
                <w:rFonts w:eastAsia="TimesNewRomanPSMT"/>
                <w:szCs w:val="28"/>
              </w:rPr>
              <w:t>Внимательность к дороге и дорожным ситуациям, соблюдение ПДД.</w:t>
            </w:r>
          </w:p>
        </w:tc>
      </w:tr>
    </w:tbl>
    <w:p w:rsidR="00142D0E" w:rsidRPr="00DC1648" w:rsidRDefault="00142D0E" w:rsidP="00142D0E">
      <w:pPr>
        <w:autoSpaceDE w:val="0"/>
        <w:autoSpaceDN w:val="0"/>
        <w:adjustRightInd w:val="0"/>
        <w:spacing w:line="360" w:lineRule="auto"/>
        <w:ind w:firstLine="0"/>
        <w:rPr>
          <w:rFonts w:eastAsia="TimesNewRomanPSMT"/>
          <w:szCs w:val="28"/>
          <w:lang w:eastAsia="en-US"/>
        </w:rPr>
      </w:pP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ArialMT"/>
          <w:szCs w:val="28"/>
          <w:lang w:eastAsia="en-US"/>
        </w:rPr>
        <w:t xml:space="preserve">Традиционно, в советско-российской научной психологической школе принято говорить о стиле деятельности, нежели о стилевых характеристиках поведения или стиле вождения. </w:t>
      </w:r>
      <w:proofErr w:type="gramStart"/>
      <w:r w:rsidRPr="00DC1648">
        <w:rPr>
          <w:rFonts w:eastAsia="ArialMT"/>
          <w:szCs w:val="28"/>
          <w:lang w:eastAsia="en-US"/>
        </w:rPr>
        <w:t>«</w:t>
      </w:r>
      <w:r w:rsidRPr="00DC1648">
        <w:rPr>
          <w:rFonts w:eastAsia="Calibri"/>
          <w:szCs w:val="28"/>
          <w:lang w:eastAsia="en-US"/>
        </w:rPr>
        <w:t xml:space="preserve">Индивидуальный стиль деятельности -  это обусловленная типологическими особенностями устойчивая система способов, которая складывается у человека, стремящегося к наилучшему осуществлению данной деятельности... индивидуально-своеобразная система психологических средств, к которым сознательно или стихийно прибегает человек в целях наилучшего уравновешивания своей (типологически обусловленной) индивидуальности с предметными внешними условиями» </w:t>
      </w:r>
      <w:r w:rsidRPr="00DC1648">
        <w:rPr>
          <w:rFonts w:eastAsia="Calibri"/>
          <w:szCs w:val="28"/>
          <w:lang w:eastAsia="en-US"/>
        </w:rPr>
        <w:lastRenderedPageBreak/>
        <w:sym w:font="Symbol" w:char="F05B"/>
      </w:r>
      <w:r w:rsidRPr="00DC1648">
        <w:rPr>
          <w:rFonts w:eastAsia="Calibri"/>
          <w:szCs w:val="28"/>
          <w:lang w:eastAsia="en-US"/>
        </w:rPr>
        <w:t>17, с. 49</w:t>
      </w:r>
      <w:r w:rsidRPr="00DC1648">
        <w:rPr>
          <w:rFonts w:eastAsia="Calibri"/>
          <w:szCs w:val="28"/>
          <w:lang w:eastAsia="en-US"/>
        </w:rPr>
        <w:sym w:font="Symbol" w:char="F05D"/>
      </w:r>
      <w:r w:rsidRPr="00DC1648">
        <w:rPr>
          <w:rFonts w:eastAsia="Calibri"/>
          <w:szCs w:val="28"/>
          <w:lang w:eastAsia="en-US"/>
        </w:rPr>
        <w:t xml:space="preserve">. </w:t>
      </w:r>
      <w:r w:rsidRPr="00DC1648">
        <w:rPr>
          <w:rFonts w:eastAsia="ArialMT"/>
          <w:szCs w:val="28"/>
          <w:lang w:eastAsia="en-US"/>
        </w:rPr>
        <w:t xml:space="preserve">При таком подходе исследуется ориентировочный, </w:t>
      </w:r>
      <w:r w:rsidRPr="00EF7598">
        <w:rPr>
          <w:rFonts w:eastAsia="ArialMT"/>
          <w:szCs w:val="28"/>
          <w:lang w:eastAsia="en-US"/>
        </w:rPr>
        <w:t>исполнительный и контролирующий этапы деятельности, в контексте взаимодействия оператора</w:t>
      </w:r>
      <w:proofErr w:type="gramEnd"/>
      <w:r w:rsidRPr="00EF7598">
        <w:rPr>
          <w:rFonts w:eastAsia="ArialMT"/>
          <w:szCs w:val="28"/>
          <w:lang w:eastAsia="en-US"/>
        </w:rPr>
        <w:t xml:space="preserve"> и техники </w:t>
      </w:r>
      <w:r w:rsidR="00EF7598">
        <w:rPr>
          <w:rFonts w:eastAsia="TimesNewRomanPSMT"/>
          <w:szCs w:val="28"/>
          <w:lang w:eastAsia="en-US"/>
        </w:rPr>
        <w:t>[26,18</w:t>
      </w:r>
      <w:r w:rsidRPr="00EF7598">
        <w:rPr>
          <w:rFonts w:eastAsia="TimesNewRomanPSMT"/>
          <w:szCs w:val="28"/>
          <w:lang w:eastAsia="en-US"/>
        </w:rPr>
        <w:t>].</w:t>
      </w:r>
    </w:p>
    <w:p w:rsidR="00142D0E" w:rsidRPr="00DC1648" w:rsidRDefault="00142D0E" w:rsidP="00142D0E">
      <w:pPr>
        <w:autoSpaceDE w:val="0"/>
        <w:autoSpaceDN w:val="0"/>
        <w:adjustRightInd w:val="0"/>
        <w:spacing w:line="360" w:lineRule="auto"/>
        <w:ind w:firstLine="709"/>
        <w:rPr>
          <w:rFonts w:eastAsia="ArialMT"/>
          <w:szCs w:val="28"/>
          <w:lang w:eastAsia="en-US"/>
        </w:rPr>
      </w:pPr>
      <w:r w:rsidRPr="00DC1648">
        <w:rPr>
          <w:rFonts w:eastAsia="ArialMT"/>
          <w:szCs w:val="28"/>
          <w:lang w:eastAsia="en-US"/>
        </w:rPr>
        <w:t xml:space="preserve">Рассматривая стили деятельности водителей, Т.A. </w:t>
      </w:r>
      <w:proofErr w:type="spellStart"/>
      <w:r w:rsidRPr="00DC1648">
        <w:rPr>
          <w:rFonts w:eastAsia="ArialMT"/>
          <w:szCs w:val="28"/>
          <w:lang w:eastAsia="en-US"/>
        </w:rPr>
        <w:t>Полянова</w:t>
      </w:r>
      <w:proofErr w:type="spellEnd"/>
      <w:r w:rsidRPr="00DC1648">
        <w:rPr>
          <w:rFonts w:eastAsia="ArialMT"/>
          <w:szCs w:val="28"/>
          <w:lang w:eastAsia="en-US"/>
        </w:rPr>
        <w:t xml:space="preserve"> отмечает, что опасный (небезопасный) и безопасный стили связаны  с высоким и низким уровнем надежности деятельности соответственно. Также было установлено, что хорошее переключение внимания помогает водителям совершать активные и безопасные перестроения</w:t>
      </w:r>
      <w:r w:rsidR="00EF7598">
        <w:rPr>
          <w:rFonts w:eastAsia="TimesNewRomanPSMT"/>
          <w:szCs w:val="28"/>
          <w:lang w:eastAsia="en-US"/>
        </w:rPr>
        <w:t xml:space="preserve"> [28,37</w:t>
      </w:r>
      <w:r w:rsidRPr="00DC1648">
        <w:rPr>
          <w:rFonts w:eastAsia="TimesNewRomanPSMT"/>
          <w:szCs w:val="28"/>
          <w:lang w:eastAsia="en-US"/>
        </w:rPr>
        <w:t xml:space="preserve">]. </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ArialMT"/>
          <w:szCs w:val="28"/>
          <w:lang w:eastAsia="en-US"/>
        </w:rPr>
        <w:t xml:space="preserve">А.В. Романов отмечает, что существует связь между типом темперамента водителя и особенностями его стиля управления транспортным средством </w:t>
      </w:r>
      <w:r w:rsidR="00EF7598">
        <w:rPr>
          <w:rFonts w:eastAsia="TimesNewRomanPSMT"/>
          <w:szCs w:val="28"/>
          <w:lang w:eastAsia="en-US"/>
        </w:rPr>
        <w:t>[40</w:t>
      </w:r>
      <w:r w:rsidRPr="00DC1648">
        <w:rPr>
          <w:rFonts w:eastAsia="TimesNewRomanPSMT"/>
          <w:szCs w:val="28"/>
          <w:lang w:eastAsia="en-US"/>
        </w:rPr>
        <w:t xml:space="preserve">]. </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xml:space="preserve">Также имеются исследования, показывающие связь между акцентуациями характера и особенностями дорожного поведения. Рассмотрим некоторые из них </w:t>
      </w:r>
      <w:r w:rsidRPr="00DC1648">
        <w:rPr>
          <w:rFonts w:eastAsia="TimesNewRomanPSMT"/>
          <w:szCs w:val="28"/>
          <w:lang w:eastAsia="en-US"/>
        </w:rPr>
        <w:sym w:font="Symbol" w:char="F05B"/>
      </w:r>
      <w:r w:rsidR="00EF7598">
        <w:rPr>
          <w:rFonts w:eastAsia="TimesNewRomanPSMT"/>
          <w:szCs w:val="28"/>
          <w:lang w:eastAsia="en-US"/>
        </w:rPr>
        <w:t>27</w:t>
      </w:r>
      <w:r w:rsidRPr="00DC1648">
        <w:rPr>
          <w:rFonts w:eastAsia="TimesNewRomanPSMT"/>
          <w:szCs w:val="28"/>
          <w:lang w:eastAsia="en-US"/>
        </w:rPr>
        <w:sym w:font="Symbol" w:char="F05D"/>
      </w:r>
      <w:r w:rsidRPr="00DC1648">
        <w:rPr>
          <w:rFonts w:eastAsia="TimesNewRomanPSMT"/>
          <w:szCs w:val="28"/>
          <w:lang w:eastAsia="en-US"/>
        </w:rPr>
        <w:t>:</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xml:space="preserve">1. Демонстративный тип характеризуется аккуратностью и склонностью к соблюдению правил дорожного движения, но недооценивает важность обеспечения средств безопасности, портящий имидж. </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xml:space="preserve">2. Ригидный тип в начале обучения нацелен на соблюдение правил дорожного движения, но в дальнейшем подстраивается под поведение других водителей. При выработанных верных установках является надежным, спокойным водителем. </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3. Педантичный тип отличается идеальным исполнением всех правил дорожного движения, с другой стороны скорость движения выбирает в зависимости от своего психофизиологического состояния. Нуждается в большом количестве информации для принятия решений.</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xml:space="preserve">4. Возбудимый тип считается самым опасным водителем, так как принимает решения и действует под влиянием импульса, а не анализа дорожной ситуации. </w:t>
      </w:r>
      <w:proofErr w:type="gramStart"/>
      <w:r w:rsidRPr="00DC1648">
        <w:rPr>
          <w:rFonts w:eastAsia="TimesNewRomanPSMT"/>
          <w:szCs w:val="28"/>
          <w:lang w:eastAsia="en-US"/>
        </w:rPr>
        <w:t>Непредсказуем</w:t>
      </w:r>
      <w:proofErr w:type="gramEnd"/>
      <w:r w:rsidRPr="00DC1648">
        <w:rPr>
          <w:rFonts w:eastAsia="TimesNewRomanPSMT"/>
          <w:szCs w:val="28"/>
          <w:lang w:eastAsia="en-US"/>
        </w:rPr>
        <w:t xml:space="preserve"> для анализа поведения другими водителями. Имеет самый высокий уровень аварийности. </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lastRenderedPageBreak/>
        <w:t xml:space="preserve">5. </w:t>
      </w:r>
      <w:proofErr w:type="spellStart"/>
      <w:r w:rsidRPr="00DC1648">
        <w:rPr>
          <w:rFonts w:eastAsia="TimesNewRomanPSMT"/>
          <w:szCs w:val="28"/>
          <w:lang w:eastAsia="en-US"/>
        </w:rPr>
        <w:t>Гипертимный</w:t>
      </w:r>
      <w:proofErr w:type="spellEnd"/>
      <w:r w:rsidRPr="00DC1648">
        <w:rPr>
          <w:rFonts w:eastAsia="TimesNewRomanPSMT"/>
          <w:szCs w:val="28"/>
          <w:lang w:eastAsia="en-US"/>
        </w:rPr>
        <w:t xml:space="preserve"> тип чаще всего проявляется в частых, необоснованных перестроениях и склонности к превышению скоростного режима. Также водители этого типа склонны быть слишком самоуверенными в вопросах парковки.</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xml:space="preserve">6. </w:t>
      </w:r>
      <w:proofErr w:type="spellStart"/>
      <w:r w:rsidRPr="00DC1648">
        <w:rPr>
          <w:rFonts w:eastAsia="TimesNewRomanPSMT"/>
          <w:szCs w:val="28"/>
          <w:lang w:eastAsia="en-US"/>
        </w:rPr>
        <w:t>Сензитивный</w:t>
      </w:r>
      <w:proofErr w:type="spellEnd"/>
      <w:r w:rsidRPr="00DC1648">
        <w:rPr>
          <w:rFonts w:eastAsia="TimesNewRomanPSMT"/>
          <w:szCs w:val="28"/>
          <w:lang w:eastAsia="en-US"/>
        </w:rPr>
        <w:t xml:space="preserve"> тип пренебрегает культурой дорожного движения, так как излишне сосредоточен на анализе дорожной ситуации.</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xml:space="preserve">7. </w:t>
      </w:r>
      <w:proofErr w:type="spellStart"/>
      <w:r w:rsidRPr="00DC1648">
        <w:rPr>
          <w:rFonts w:eastAsia="TimesNewRomanPSMT"/>
          <w:szCs w:val="28"/>
          <w:lang w:eastAsia="en-US"/>
        </w:rPr>
        <w:t>Циклотимный</w:t>
      </w:r>
      <w:proofErr w:type="spellEnd"/>
      <w:r w:rsidRPr="00DC1648">
        <w:rPr>
          <w:rFonts w:eastAsia="TimesNewRomanPSMT"/>
          <w:szCs w:val="28"/>
          <w:lang w:eastAsia="en-US"/>
        </w:rPr>
        <w:t xml:space="preserve"> тип имеет различия между водителями – любителями и водителями – профессионалами. Профессионалы активно используют средства активной и пассивной безопасности, любители пренебрегают ими. </w:t>
      </w:r>
    </w:p>
    <w:p w:rsidR="00142D0E" w:rsidRPr="00DC1648" w:rsidRDefault="00142D0E" w:rsidP="00142D0E">
      <w:pPr>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xml:space="preserve">8. Аффективно – экзальтированный тип отличается меньшей уверенностью при парковке </w:t>
      </w:r>
      <w:r w:rsidRPr="00DC1648">
        <w:rPr>
          <w:rFonts w:eastAsia="TimesNewRomanPSMT"/>
          <w:szCs w:val="28"/>
          <w:lang w:eastAsia="en-US"/>
        </w:rPr>
        <w:sym w:font="Symbol" w:char="F05B"/>
      </w:r>
      <w:r w:rsidR="00EF7598">
        <w:rPr>
          <w:rFonts w:eastAsia="TimesNewRomanPSMT"/>
          <w:szCs w:val="28"/>
          <w:lang w:eastAsia="en-US"/>
        </w:rPr>
        <w:t>27</w:t>
      </w:r>
      <w:r w:rsidRPr="00DC1648">
        <w:rPr>
          <w:rFonts w:eastAsia="TimesNewRomanPSMT"/>
          <w:szCs w:val="28"/>
          <w:lang w:eastAsia="en-US"/>
        </w:rPr>
        <w:sym w:font="Symbol" w:char="F05D"/>
      </w:r>
      <w:r w:rsidRPr="00DC1648">
        <w:rPr>
          <w:rFonts w:eastAsia="TimesNewRomanPSMT"/>
          <w:szCs w:val="28"/>
          <w:lang w:eastAsia="en-US"/>
        </w:rPr>
        <w:t>.</w:t>
      </w:r>
    </w:p>
    <w:p w:rsidR="00142D0E" w:rsidRPr="00DC1648" w:rsidRDefault="00142D0E" w:rsidP="00142D0E">
      <w:pPr>
        <w:autoSpaceDE w:val="0"/>
        <w:autoSpaceDN w:val="0"/>
        <w:adjustRightInd w:val="0"/>
        <w:spacing w:line="360" w:lineRule="auto"/>
        <w:ind w:firstLine="709"/>
        <w:rPr>
          <w:rFonts w:eastAsia="ArialMT"/>
          <w:szCs w:val="28"/>
          <w:lang w:eastAsia="en-US"/>
        </w:rPr>
      </w:pPr>
      <w:r w:rsidRPr="00DC1648">
        <w:rPr>
          <w:rFonts w:eastAsia="ArialMT"/>
          <w:szCs w:val="28"/>
          <w:lang w:eastAsia="en-US"/>
        </w:rPr>
        <w:t>Выделение характеристик стиля вождения является актуальным направлением для исследований, так как с их помощью можно оценивать кандидатов в водители, и таким образом реализовать психологическую диагностику и коррекцию плана обучения.</w:t>
      </w:r>
    </w:p>
    <w:p w:rsidR="00142D0E" w:rsidRPr="00DC1648" w:rsidRDefault="00142D0E" w:rsidP="00142D0E">
      <w:pPr>
        <w:spacing w:line="360" w:lineRule="auto"/>
        <w:ind w:firstLine="709"/>
        <w:rPr>
          <w:szCs w:val="28"/>
        </w:rPr>
      </w:pPr>
      <w:r w:rsidRPr="00DC1648">
        <w:rPr>
          <w:szCs w:val="28"/>
        </w:rPr>
        <w:t xml:space="preserve">На данный момент в психологии дорожного движения отсутствует единый подход к проблемам безопасности. Широкий спектр направлений в исследованиях отражает интерес и потребность в решении вопросов, касающихся проблем дорожно-транспортной среды, особенно в крупных городах. </w:t>
      </w:r>
    </w:p>
    <w:p w:rsidR="00142D0E" w:rsidRDefault="00142D0E" w:rsidP="00142D0E">
      <w:pPr>
        <w:spacing w:line="360" w:lineRule="auto"/>
        <w:ind w:firstLine="709"/>
        <w:rPr>
          <w:szCs w:val="28"/>
        </w:rPr>
      </w:pPr>
      <w:r w:rsidRPr="00DC1648">
        <w:rPr>
          <w:szCs w:val="28"/>
        </w:rPr>
        <w:t xml:space="preserve">«Исследования, проводящиеся в этой предметной области, ставят своей целью поиск более эффективных решений узкоспециализированных прикладных задач с учетом специфики и влияния человеческого фактора на «искусственную среду», частным случаем которой является дорожно-транспортная среда мегаполиса. В свою очередь, подобного рода обзоры смогут стать своеобразной «точкой отсчета» для проведения комплексных прикладных исследований в современной российской психологии» </w:t>
      </w:r>
      <w:r w:rsidRPr="00DC1648">
        <w:rPr>
          <w:szCs w:val="28"/>
        </w:rPr>
        <w:sym w:font="Symbol" w:char="F05B"/>
      </w:r>
      <w:r w:rsidR="00EF7598">
        <w:rPr>
          <w:szCs w:val="28"/>
        </w:rPr>
        <w:t>22</w:t>
      </w:r>
      <w:r w:rsidRPr="00DC1648">
        <w:rPr>
          <w:szCs w:val="28"/>
        </w:rPr>
        <w:t>, с. 44</w:t>
      </w:r>
      <w:r w:rsidRPr="00DC1648">
        <w:rPr>
          <w:szCs w:val="28"/>
        </w:rPr>
        <w:sym w:font="Symbol" w:char="F05D"/>
      </w:r>
      <w:r w:rsidRPr="00DC1648">
        <w:rPr>
          <w:szCs w:val="28"/>
        </w:rPr>
        <w:t>.</w:t>
      </w:r>
    </w:p>
    <w:p w:rsidR="00717EC2" w:rsidRDefault="00717EC2" w:rsidP="00142D0E">
      <w:pPr>
        <w:spacing w:line="360" w:lineRule="auto"/>
        <w:ind w:firstLine="709"/>
        <w:rPr>
          <w:szCs w:val="28"/>
        </w:rPr>
      </w:pPr>
    </w:p>
    <w:p w:rsidR="00717EC2" w:rsidRPr="00DC1648" w:rsidRDefault="00717EC2" w:rsidP="00142D0E">
      <w:pPr>
        <w:spacing w:line="360" w:lineRule="auto"/>
        <w:ind w:firstLine="709"/>
        <w:rPr>
          <w:szCs w:val="28"/>
        </w:rPr>
      </w:pPr>
    </w:p>
    <w:p w:rsidR="00142D0E" w:rsidRPr="00DC1648" w:rsidRDefault="00142D0E" w:rsidP="00717EC2">
      <w:pPr>
        <w:pStyle w:val="2"/>
        <w:rPr>
          <w:rFonts w:eastAsia="Calibri"/>
          <w:lang w:eastAsia="en-US"/>
        </w:rPr>
      </w:pPr>
      <w:r w:rsidRPr="00DC1648">
        <w:rPr>
          <w:rFonts w:eastAsia="Calibri"/>
          <w:lang w:eastAsia="en-US"/>
        </w:rPr>
        <w:lastRenderedPageBreak/>
        <w:t>Особенности проявления агрессии на дороге</w:t>
      </w:r>
    </w:p>
    <w:p w:rsidR="00142D0E" w:rsidRPr="00DC1648" w:rsidRDefault="00142D0E" w:rsidP="00717EC2">
      <w:pPr>
        <w:tabs>
          <w:tab w:val="left" w:pos="993"/>
        </w:tabs>
        <w:autoSpaceDE w:val="0"/>
        <w:autoSpaceDN w:val="0"/>
        <w:adjustRightInd w:val="0"/>
        <w:spacing w:line="360" w:lineRule="auto"/>
        <w:ind w:firstLine="709"/>
        <w:rPr>
          <w:rFonts w:eastAsia="TimesNewRomanPSMT"/>
          <w:szCs w:val="28"/>
          <w:lang w:eastAsia="en-US"/>
        </w:rPr>
      </w:pPr>
      <w:r w:rsidRPr="00DC1648">
        <w:rPr>
          <w:rFonts w:eastAsia="Calibri"/>
          <w:szCs w:val="28"/>
          <w:lang w:eastAsia="en-US"/>
        </w:rPr>
        <w:t>Проявление агрессии на дороге является проблемой для всего мира, так как в результате происходят конфликтные, предаварийные или аварийные ситуации. Дадим следующее определение агрессивному вождению: «</w:t>
      </w:r>
      <w:r w:rsidRPr="00DC1648">
        <w:rPr>
          <w:rFonts w:eastAsia="TimesNewRomanPSMT"/>
          <w:szCs w:val="28"/>
          <w:lang w:eastAsia="en-US"/>
        </w:rPr>
        <w:t>Агрессивный стиль вождения связан с проявлением небезопасного поведения при выборе не только скорости или траектории движения транспортного средства, но и методов и сре</w:t>
      </w:r>
      <w:proofErr w:type="gramStart"/>
      <w:r w:rsidRPr="00DC1648">
        <w:rPr>
          <w:rFonts w:eastAsia="TimesNewRomanPSMT"/>
          <w:szCs w:val="28"/>
          <w:lang w:eastAsia="en-US"/>
        </w:rPr>
        <w:t>дств вз</w:t>
      </w:r>
      <w:proofErr w:type="gramEnd"/>
      <w:r w:rsidRPr="00DC1648">
        <w:rPr>
          <w:rFonts w:eastAsia="TimesNewRomanPSMT"/>
          <w:szCs w:val="28"/>
          <w:lang w:eastAsia="en-US"/>
        </w:rPr>
        <w:t>аимодействия с остальными участниками дорожного движения. Небезопасность поведения при этом может фиксироваться в любой момент и в любой ситуации, когда водитель находится за рулем: в тактическом отношении (в выборе планирующего или импульсивного стиля деятельности), в техническом отношении (на максимуме использования технических характеристик автомобиля), в социальном отношении (на уровне вербальных проявлений)».</w:t>
      </w:r>
      <w:r w:rsidRPr="00DC1648">
        <w:rPr>
          <w:rFonts w:eastAsia="TimesNewRomanPSMT"/>
          <w:szCs w:val="28"/>
          <w:lang w:eastAsia="en-US"/>
        </w:rPr>
        <w:sym w:font="Symbol" w:char="F05B"/>
      </w:r>
      <w:r w:rsidR="00EF7598">
        <w:rPr>
          <w:rFonts w:eastAsia="TimesNewRomanPSMT"/>
          <w:szCs w:val="28"/>
          <w:lang w:eastAsia="en-US"/>
        </w:rPr>
        <w:t>27</w:t>
      </w:r>
      <w:r w:rsidRPr="00DC1648">
        <w:rPr>
          <w:rFonts w:eastAsia="TimesNewRomanPSMT"/>
          <w:szCs w:val="28"/>
          <w:lang w:eastAsia="en-US"/>
        </w:rPr>
        <w:t>, с. 52</w:t>
      </w:r>
      <w:r w:rsidRPr="00DC1648">
        <w:rPr>
          <w:rFonts w:eastAsia="TimesNewRomanPSMT"/>
          <w:szCs w:val="28"/>
          <w:lang w:eastAsia="en-US"/>
        </w:rPr>
        <w:sym w:font="Symbol" w:char="F05D"/>
      </w:r>
    </w:p>
    <w:p w:rsidR="00142D0E" w:rsidRPr="00DC1648" w:rsidRDefault="00142D0E" w:rsidP="00717EC2">
      <w:pPr>
        <w:tabs>
          <w:tab w:val="left" w:pos="993"/>
        </w:tabs>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Большая часть исследований направлена на изучение взаимосвязи агрессивного поведения и личностных особенностей водителей, являющихся причиной возникновения определенных сценариев вождения, в основе которых лежит склонность к агрессивному поведению и негативному эмоциональному состоянию [7</w:t>
      </w:r>
      <w:r w:rsidR="00D60BBD">
        <w:rPr>
          <w:rFonts w:eastAsia="TimesNewRomanPSMT"/>
          <w:szCs w:val="28"/>
          <w:lang w:eastAsia="en-US"/>
        </w:rPr>
        <w:t>, 13,47</w:t>
      </w:r>
      <w:r w:rsidRPr="00DC1648">
        <w:rPr>
          <w:rFonts w:eastAsia="TimesNewRomanPSMT"/>
          <w:szCs w:val="28"/>
          <w:lang w:eastAsia="en-US"/>
        </w:rPr>
        <w:t>].</w:t>
      </w:r>
    </w:p>
    <w:p w:rsidR="00142D0E" w:rsidRPr="00DC1648" w:rsidRDefault="00142D0E" w:rsidP="00717EC2">
      <w:pPr>
        <w:tabs>
          <w:tab w:val="left" w:pos="993"/>
        </w:tabs>
        <w:autoSpaceDE w:val="0"/>
        <w:autoSpaceDN w:val="0"/>
        <w:adjustRightInd w:val="0"/>
        <w:spacing w:line="360" w:lineRule="auto"/>
        <w:ind w:firstLine="709"/>
        <w:rPr>
          <w:rFonts w:eastAsia="TimesNewRomanPSMT"/>
          <w:szCs w:val="28"/>
          <w:lang w:eastAsia="en-US"/>
        </w:rPr>
      </w:pPr>
      <w:r w:rsidRPr="00DC1648">
        <w:rPr>
          <w:rFonts w:eastAsia="TimesNewRomanPSMT"/>
          <w:szCs w:val="28"/>
          <w:lang w:eastAsia="en-US"/>
        </w:rPr>
        <w:t xml:space="preserve">Результаты многих зарубежных исследований указывают на влияние внутренних факторов на выбор сценария вождения. Было выявлено, что агрессия во время вождения коррелирует с повышенным риском попасть в аварию. Объясняется эта связь тем, что водители практикуют так называемый агрессивный стиль вождения.  Л. </w:t>
      </w:r>
      <w:proofErr w:type="spellStart"/>
      <w:r w:rsidRPr="00DC1648">
        <w:rPr>
          <w:rFonts w:eastAsia="TimesNewRomanPSMT"/>
          <w:szCs w:val="28"/>
          <w:lang w:eastAsia="en-US"/>
        </w:rPr>
        <w:t>Глендон</w:t>
      </w:r>
      <w:proofErr w:type="spellEnd"/>
      <w:r w:rsidRPr="00DC1648">
        <w:rPr>
          <w:rFonts w:eastAsia="TimesNewRomanPSMT"/>
          <w:szCs w:val="28"/>
          <w:lang w:eastAsia="en-US"/>
        </w:rPr>
        <w:t xml:space="preserve"> и Р. Дорн объясняют такие ситуации тем, что обычные проявления агрессии, которые мы можем наблюдать в повседневной жизни, видоизменяются и принимают другие формы, в связи с тем, что условия во время управления транспортным средством весьма специфичны и ограничивают некоторые аспекты поведения. Однако потребность в эмоциональной разрядке остается и выливается в особенности дорожного поведения: резкие перестроения, </w:t>
      </w:r>
      <w:r w:rsidRPr="00DC1648">
        <w:rPr>
          <w:rFonts w:eastAsia="TimesNewRomanPSMT"/>
          <w:szCs w:val="28"/>
          <w:lang w:eastAsia="en-US"/>
        </w:rPr>
        <w:lastRenderedPageBreak/>
        <w:t>«подрезания», «</w:t>
      </w:r>
      <w:proofErr w:type="spellStart"/>
      <w:r w:rsidRPr="00DC1648">
        <w:rPr>
          <w:rFonts w:eastAsia="TimesNewRomanPSMT"/>
          <w:szCs w:val="28"/>
          <w:lang w:eastAsia="en-US"/>
        </w:rPr>
        <w:t>оттормаживания</w:t>
      </w:r>
      <w:proofErr w:type="spellEnd"/>
      <w:r w:rsidRPr="00DC1648">
        <w:rPr>
          <w:rFonts w:eastAsia="TimesNewRomanPSMT"/>
          <w:szCs w:val="28"/>
          <w:lang w:eastAsia="en-US"/>
        </w:rPr>
        <w:t>», несоблюдение дистанции, превышение скорос</w:t>
      </w:r>
      <w:r w:rsidR="00EF7598">
        <w:rPr>
          <w:rFonts w:eastAsia="TimesNewRomanPSMT"/>
          <w:szCs w:val="28"/>
          <w:lang w:eastAsia="en-US"/>
        </w:rPr>
        <w:t>тного режима и многое другое [49</w:t>
      </w:r>
      <w:r w:rsidR="00BC758A">
        <w:rPr>
          <w:rFonts w:eastAsia="TimesNewRomanPSMT"/>
          <w:szCs w:val="28"/>
          <w:lang w:eastAsia="en-US"/>
        </w:rPr>
        <w:t>, 6</w:t>
      </w:r>
      <w:r w:rsidRPr="00DC1648">
        <w:rPr>
          <w:rFonts w:eastAsia="TimesNewRomanPSMT"/>
          <w:szCs w:val="28"/>
          <w:lang w:eastAsia="en-US"/>
        </w:rPr>
        <w:t>].</w:t>
      </w:r>
    </w:p>
    <w:p w:rsidR="00142D0E" w:rsidRPr="00DC1648" w:rsidRDefault="00142D0E" w:rsidP="00717EC2">
      <w:pPr>
        <w:tabs>
          <w:tab w:val="left" w:pos="993"/>
        </w:tabs>
        <w:spacing w:line="360" w:lineRule="auto"/>
        <w:ind w:firstLine="709"/>
        <w:rPr>
          <w:szCs w:val="28"/>
        </w:rPr>
      </w:pPr>
      <w:r w:rsidRPr="00DC1648">
        <w:rPr>
          <w:szCs w:val="28"/>
        </w:rPr>
        <w:t xml:space="preserve">Проявление агрессии на дороге свидетельствует о низкой культуре вождения, что особенно актуально для российского общества. Изучением данной проблемы занимаются специалисты из разных областей, однако до сих пор нет решения, которое бы исчерпало данный вопрос. Проблема требует комплексного подхода и детального изучения причин агрессивного проявления на дороге </w:t>
      </w:r>
      <w:r w:rsidRPr="00DC1648">
        <w:rPr>
          <w:szCs w:val="28"/>
        </w:rPr>
        <w:sym w:font="Symbol" w:char="F05B"/>
      </w:r>
      <w:r w:rsidR="00EF7598">
        <w:rPr>
          <w:szCs w:val="28"/>
        </w:rPr>
        <w:t>14</w:t>
      </w:r>
      <w:r w:rsidRPr="00DC1648">
        <w:rPr>
          <w:szCs w:val="28"/>
        </w:rPr>
        <w:sym w:font="Symbol" w:char="F05D"/>
      </w:r>
      <w:r w:rsidRPr="00DC1648">
        <w:rPr>
          <w:szCs w:val="28"/>
        </w:rPr>
        <w:t>.</w:t>
      </w:r>
    </w:p>
    <w:p w:rsidR="00142D0E" w:rsidRPr="00DC1648" w:rsidRDefault="00142D0E" w:rsidP="00717EC2">
      <w:pPr>
        <w:tabs>
          <w:tab w:val="left" w:pos="993"/>
        </w:tabs>
        <w:autoSpaceDE w:val="0"/>
        <w:autoSpaceDN w:val="0"/>
        <w:adjustRightInd w:val="0"/>
        <w:spacing w:line="360" w:lineRule="auto"/>
        <w:ind w:firstLine="709"/>
        <w:rPr>
          <w:rFonts w:eastAsia="Calibri"/>
          <w:szCs w:val="28"/>
          <w:lang w:eastAsia="en-US"/>
        </w:rPr>
      </w:pPr>
      <w:r w:rsidRPr="00DC1648">
        <w:rPr>
          <w:rFonts w:eastAsia="Calibri"/>
          <w:szCs w:val="28"/>
          <w:lang w:eastAsia="en-US"/>
        </w:rPr>
        <w:t>«Ряд исследований, проведенных социологами и психологами, позволили установить взаимосвязь типа личности, отношения к автомобилю, склонности к</w:t>
      </w:r>
      <w:r w:rsidR="00EF7598">
        <w:rPr>
          <w:rFonts w:eastAsia="Calibri"/>
          <w:szCs w:val="28"/>
          <w:lang w:eastAsia="en-US"/>
        </w:rPr>
        <w:t xml:space="preserve"> </w:t>
      </w:r>
      <w:r w:rsidRPr="00DC1648">
        <w:rPr>
          <w:rFonts w:eastAsia="Calibri"/>
          <w:szCs w:val="28"/>
          <w:lang w:eastAsia="en-US"/>
        </w:rPr>
        <w:t xml:space="preserve">риску, импульсивности, манеры вождения и т.д. Согласно результатам различных социологических опросов, субъектами агрессивного вождения, как правило, являются мужчины в возрасте от 18 до 30 лет, преимущественно неженатые, со стажем вождения до 5 лет, с высоким и средним уровнем доходов. Вместе с тем необходимо отметить, что к агрессивному вождению склонны лица, испытывающие дефицит времени под воздействием каких-либо внешних факторов, а также молодежь, чувствующая необходимость продемонстрировать технические свойства автомобиля и умение им управлять в большей степени, чем другие водители. Такие автолюбители слишком самоуверенны и недооценивают риски, связанные с неосторожной ездой» </w:t>
      </w:r>
      <w:r w:rsidRPr="00DC1648">
        <w:rPr>
          <w:rFonts w:eastAsia="Calibri"/>
          <w:szCs w:val="28"/>
          <w:lang w:eastAsia="en-US"/>
        </w:rPr>
        <w:sym w:font="Symbol" w:char="F05B"/>
      </w:r>
      <w:r w:rsidR="00EF7598">
        <w:rPr>
          <w:rFonts w:eastAsia="Calibri"/>
          <w:szCs w:val="28"/>
          <w:lang w:eastAsia="en-US"/>
        </w:rPr>
        <w:t>14</w:t>
      </w:r>
      <w:r w:rsidRPr="00DC1648">
        <w:rPr>
          <w:rFonts w:eastAsia="Calibri"/>
          <w:szCs w:val="28"/>
          <w:lang w:eastAsia="en-US"/>
        </w:rPr>
        <w:t>, с. 35</w:t>
      </w:r>
      <w:r w:rsidRPr="00DC1648">
        <w:rPr>
          <w:rFonts w:eastAsia="Calibri"/>
          <w:szCs w:val="28"/>
          <w:lang w:eastAsia="en-US"/>
        </w:rPr>
        <w:sym w:font="Symbol" w:char="F05D"/>
      </w:r>
      <w:r w:rsidRPr="00DC1648">
        <w:rPr>
          <w:rFonts w:eastAsia="Calibri"/>
          <w:szCs w:val="28"/>
          <w:lang w:eastAsia="en-US"/>
        </w:rPr>
        <w:t>.</w:t>
      </w:r>
    </w:p>
    <w:p w:rsidR="00142D0E" w:rsidRPr="00DC1648" w:rsidRDefault="00142D0E" w:rsidP="00717EC2">
      <w:pPr>
        <w:tabs>
          <w:tab w:val="left" w:pos="993"/>
        </w:tabs>
        <w:autoSpaceDE w:val="0"/>
        <w:autoSpaceDN w:val="0"/>
        <w:adjustRightInd w:val="0"/>
        <w:spacing w:line="360" w:lineRule="auto"/>
        <w:ind w:firstLine="709"/>
        <w:rPr>
          <w:rFonts w:eastAsia="Calibri"/>
          <w:szCs w:val="28"/>
          <w:lang w:eastAsia="en-US"/>
        </w:rPr>
      </w:pPr>
      <w:r w:rsidRPr="00DC1648">
        <w:rPr>
          <w:rFonts w:eastAsia="Calibri"/>
          <w:szCs w:val="28"/>
          <w:lang w:eastAsia="en-US"/>
        </w:rPr>
        <w:t>Анализируя особенности дорожного поведения водителей, можно выделить характерные проявления агрессии на дороге:</w:t>
      </w:r>
    </w:p>
    <w:p w:rsidR="00142D0E" w:rsidRPr="00DC1648" w:rsidRDefault="00142D0E" w:rsidP="00717EC2">
      <w:pPr>
        <w:numPr>
          <w:ilvl w:val="0"/>
          <w:numId w:val="18"/>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Частые перестроения без включения указателей поворота</w:t>
      </w:r>
    </w:p>
    <w:p w:rsidR="00142D0E" w:rsidRPr="00DC1648" w:rsidRDefault="00142D0E" w:rsidP="00717EC2">
      <w:pPr>
        <w:numPr>
          <w:ilvl w:val="0"/>
          <w:numId w:val="18"/>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Превышение скоростного режима</w:t>
      </w:r>
    </w:p>
    <w:p w:rsidR="00142D0E" w:rsidRPr="00DC1648" w:rsidRDefault="00142D0E" w:rsidP="00717EC2">
      <w:pPr>
        <w:numPr>
          <w:ilvl w:val="0"/>
          <w:numId w:val="18"/>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Несоблюдение дистанции</w:t>
      </w:r>
    </w:p>
    <w:p w:rsidR="00142D0E" w:rsidRPr="00DC1648" w:rsidRDefault="00142D0E" w:rsidP="00717EC2">
      <w:pPr>
        <w:numPr>
          <w:ilvl w:val="0"/>
          <w:numId w:val="18"/>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Несоблюдение рядности</w:t>
      </w:r>
    </w:p>
    <w:p w:rsidR="00142D0E" w:rsidRPr="00DC1648" w:rsidRDefault="00142D0E" w:rsidP="00717EC2">
      <w:pPr>
        <w:numPr>
          <w:ilvl w:val="0"/>
          <w:numId w:val="18"/>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Игнорирование сигналов светофора</w:t>
      </w:r>
    </w:p>
    <w:p w:rsidR="00142D0E" w:rsidRPr="00DC1648" w:rsidRDefault="00142D0E" w:rsidP="00717EC2">
      <w:pPr>
        <w:numPr>
          <w:ilvl w:val="0"/>
          <w:numId w:val="18"/>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Частое использование звукового сигнала, а также моргание дальним светом фар</w:t>
      </w:r>
    </w:p>
    <w:p w:rsidR="00142D0E" w:rsidRPr="00DC1648" w:rsidRDefault="00142D0E" w:rsidP="00717EC2">
      <w:pPr>
        <w:numPr>
          <w:ilvl w:val="0"/>
          <w:numId w:val="18"/>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lastRenderedPageBreak/>
        <w:t>Отсутствие желания пропускать других водителей</w:t>
      </w:r>
    </w:p>
    <w:p w:rsidR="00142D0E" w:rsidRPr="00DC1648" w:rsidRDefault="00142D0E" w:rsidP="00717EC2">
      <w:pPr>
        <w:numPr>
          <w:ilvl w:val="0"/>
          <w:numId w:val="18"/>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Желание проучить других водителей</w:t>
      </w:r>
    </w:p>
    <w:p w:rsidR="00142D0E" w:rsidRPr="00DC1648" w:rsidRDefault="00142D0E" w:rsidP="00717EC2">
      <w:pPr>
        <w:numPr>
          <w:ilvl w:val="0"/>
          <w:numId w:val="18"/>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Желание покинуть зону автомобиля и вступить в конфликт</w:t>
      </w:r>
    </w:p>
    <w:p w:rsidR="00142D0E" w:rsidRPr="00DC1648" w:rsidRDefault="00142D0E" w:rsidP="00717EC2">
      <w:pPr>
        <w:tabs>
          <w:tab w:val="left" w:pos="993"/>
        </w:tabs>
        <w:autoSpaceDE w:val="0"/>
        <w:autoSpaceDN w:val="0"/>
        <w:adjustRightInd w:val="0"/>
        <w:spacing w:line="360" w:lineRule="auto"/>
        <w:ind w:firstLine="709"/>
        <w:rPr>
          <w:rFonts w:eastAsia="Calibri"/>
          <w:szCs w:val="28"/>
          <w:lang w:eastAsia="en-US"/>
        </w:rPr>
      </w:pPr>
      <w:r w:rsidRPr="00DC1648">
        <w:rPr>
          <w:rFonts w:eastAsia="Calibri"/>
          <w:szCs w:val="28"/>
          <w:lang w:eastAsia="en-US"/>
        </w:rPr>
        <w:t xml:space="preserve">Подобное дорожное поведение является рискованным, опасным, носит импульсивный характер, а также способствует снижению эффективности пропускной способности дорог </w:t>
      </w:r>
      <w:r w:rsidRPr="00DC1648">
        <w:rPr>
          <w:rFonts w:eastAsia="Calibri"/>
          <w:szCs w:val="28"/>
          <w:lang w:eastAsia="en-US"/>
        </w:rPr>
        <w:sym w:font="Symbol" w:char="F05B"/>
      </w:r>
      <w:r w:rsidRPr="00DC1648">
        <w:rPr>
          <w:rFonts w:eastAsia="Calibri"/>
          <w:szCs w:val="28"/>
          <w:lang w:eastAsia="en-US"/>
        </w:rPr>
        <w:t>46</w:t>
      </w:r>
      <w:r w:rsidRPr="00DC1648">
        <w:rPr>
          <w:rFonts w:eastAsia="Calibri"/>
          <w:szCs w:val="28"/>
          <w:lang w:eastAsia="en-US"/>
        </w:rPr>
        <w:sym w:font="Symbol" w:char="F05D"/>
      </w:r>
      <w:r w:rsidRPr="00DC1648">
        <w:rPr>
          <w:rFonts w:eastAsia="Calibri"/>
          <w:szCs w:val="28"/>
          <w:lang w:eastAsia="en-US"/>
        </w:rPr>
        <w:t xml:space="preserve">. Причины агрессивного вождения можно разделить на три категории: личностные особенности человека, ситуационные и внешние. К </w:t>
      </w:r>
      <w:proofErr w:type="gramStart"/>
      <w:r w:rsidRPr="00DC1648">
        <w:rPr>
          <w:rFonts w:eastAsia="Calibri"/>
          <w:szCs w:val="28"/>
          <w:lang w:eastAsia="en-US"/>
        </w:rPr>
        <w:t>ситуационным</w:t>
      </w:r>
      <w:proofErr w:type="gramEnd"/>
      <w:r w:rsidRPr="00DC1648">
        <w:rPr>
          <w:rFonts w:eastAsia="Calibri"/>
          <w:szCs w:val="28"/>
          <w:lang w:eastAsia="en-US"/>
        </w:rPr>
        <w:t xml:space="preserve"> можно отнести дефицит времени, состояние утомления или негативное эмоциональное состояние, к внешним – плачевное состояние дорог, узкие улицы, плохую организацию парковок и так далее. </w:t>
      </w:r>
    </w:p>
    <w:p w:rsidR="00142D0E" w:rsidRPr="00DC1648" w:rsidRDefault="00142D0E" w:rsidP="00717EC2">
      <w:pPr>
        <w:tabs>
          <w:tab w:val="left" w:pos="993"/>
        </w:tabs>
        <w:autoSpaceDE w:val="0"/>
        <w:autoSpaceDN w:val="0"/>
        <w:adjustRightInd w:val="0"/>
        <w:spacing w:line="360" w:lineRule="auto"/>
        <w:ind w:firstLine="709"/>
        <w:rPr>
          <w:rFonts w:eastAsia="Calibri"/>
          <w:szCs w:val="28"/>
          <w:lang w:eastAsia="en-US"/>
        </w:rPr>
      </w:pPr>
      <w:r w:rsidRPr="00DC1648">
        <w:rPr>
          <w:rFonts w:eastAsia="Calibri"/>
          <w:szCs w:val="28"/>
          <w:lang w:eastAsia="en-US"/>
        </w:rPr>
        <w:t xml:space="preserve">В исследовании проявлений агрессии водителей пассажирского автотранспорта на дорогах и их </w:t>
      </w:r>
      <w:proofErr w:type="spellStart"/>
      <w:r w:rsidRPr="00DC1648">
        <w:rPr>
          <w:rFonts w:eastAsia="Calibri"/>
          <w:szCs w:val="28"/>
          <w:lang w:eastAsia="en-US"/>
        </w:rPr>
        <w:t>самопринятия</w:t>
      </w:r>
      <w:proofErr w:type="spellEnd"/>
      <w:r w:rsidRPr="00DC1648">
        <w:rPr>
          <w:rFonts w:eastAsia="Calibri"/>
          <w:szCs w:val="28"/>
          <w:lang w:eastAsia="en-US"/>
        </w:rPr>
        <w:t xml:space="preserve"> и доверия к себе и другим были найдены следующие связи: </w:t>
      </w:r>
    </w:p>
    <w:p w:rsidR="00142D0E" w:rsidRPr="00DC1648" w:rsidRDefault="00142D0E" w:rsidP="00717EC2">
      <w:pPr>
        <w:numPr>
          <w:ilvl w:val="0"/>
          <w:numId w:val="19"/>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 xml:space="preserve">Показатель агрессивности значимо коррелирует с показателем недоверию к миру. Чем </w:t>
      </w:r>
      <w:proofErr w:type="gramStart"/>
      <w:r w:rsidRPr="00DC1648">
        <w:rPr>
          <w:rFonts w:eastAsia="Calibri"/>
          <w:szCs w:val="28"/>
          <w:lang w:eastAsia="en-US"/>
        </w:rPr>
        <w:t>более окружающий</w:t>
      </w:r>
      <w:proofErr w:type="gramEnd"/>
      <w:r w:rsidRPr="00DC1648">
        <w:rPr>
          <w:rFonts w:eastAsia="Calibri"/>
          <w:szCs w:val="28"/>
          <w:lang w:eastAsia="en-US"/>
        </w:rPr>
        <w:t xml:space="preserve"> мир кажется человеку опасным и пугающим, тем чаще и больше проявляется агрессивное поведение и стремление контролировать поведение других людей.</w:t>
      </w:r>
    </w:p>
    <w:p w:rsidR="00142D0E" w:rsidRPr="00DC1648" w:rsidRDefault="00142D0E" w:rsidP="00717EC2">
      <w:pPr>
        <w:numPr>
          <w:ilvl w:val="0"/>
          <w:numId w:val="19"/>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При негативном отношении к окружающему миру, человек ощущает потребность проявлять агрессивную активность.</w:t>
      </w:r>
    </w:p>
    <w:p w:rsidR="00142D0E" w:rsidRPr="00DC1648" w:rsidRDefault="00142D0E" w:rsidP="00717EC2">
      <w:pPr>
        <w:numPr>
          <w:ilvl w:val="0"/>
          <w:numId w:val="19"/>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 xml:space="preserve">Установлена значимая отрицательная связь между </w:t>
      </w:r>
      <w:proofErr w:type="spellStart"/>
      <w:r w:rsidRPr="00DC1648">
        <w:rPr>
          <w:rFonts w:eastAsia="Calibri"/>
          <w:szCs w:val="28"/>
          <w:lang w:eastAsia="en-US"/>
        </w:rPr>
        <w:t>самопринятием</w:t>
      </w:r>
      <w:proofErr w:type="spellEnd"/>
      <w:r w:rsidRPr="00DC1648">
        <w:rPr>
          <w:rFonts w:eastAsia="Calibri"/>
          <w:szCs w:val="28"/>
          <w:lang w:eastAsia="en-US"/>
        </w:rPr>
        <w:t xml:space="preserve"> и страхом. Чем меньше водитель понимает и принимает себя, тем сильнее его страх оказаться жертвой агрессивного поведения. В подобных условиях водитель выбирает агрессию как вариант защиты. </w:t>
      </w:r>
      <w:r w:rsidRPr="00DC1648">
        <w:rPr>
          <w:rFonts w:eastAsia="Calibri"/>
          <w:szCs w:val="28"/>
          <w:lang w:eastAsia="en-US"/>
        </w:rPr>
        <w:sym w:font="Symbol" w:char="F05B"/>
      </w:r>
      <w:r w:rsidR="00EF7598">
        <w:rPr>
          <w:rFonts w:eastAsia="Calibri"/>
          <w:szCs w:val="28"/>
          <w:lang w:eastAsia="en-US"/>
        </w:rPr>
        <w:t>8</w:t>
      </w:r>
      <w:r w:rsidRPr="00DC1648">
        <w:rPr>
          <w:rFonts w:eastAsia="Calibri"/>
          <w:szCs w:val="28"/>
          <w:lang w:eastAsia="en-US"/>
        </w:rPr>
        <w:sym w:font="Symbol" w:char="F05D"/>
      </w:r>
    </w:p>
    <w:p w:rsidR="00142D0E" w:rsidRPr="00DC1648" w:rsidRDefault="00142D0E" w:rsidP="00717EC2">
      <w:pPr>
        <w:tabs>
          <w:tab w:val="left" w:pos="993"/>
        </w:tabs>
        <w:spacing w:line="360" w:lineRule="auto"/>
        <w:ind w:firstLine="709"/>
        <w:rPr>
          <w:szCs w:val="28"/>
        </w:rPr>
      </w:pPr>
      <w:r w:rsidRPr="00DC1648">
        <w:rPr>
          <w:szCs w:val="28"/>
        </w:rPr>
        <w:t xml:space="preserve">На основании полученных сведений можно заключить, что профилактика агрессивного поведения на дороге может идти в нескольких направлениях </w:t>
      </w:r>
      <w:r w:rsidRPr="00DC1648">
        <w:rPr>
          <w:szCs w:val="28"/>
        </w:rPr>
        <w:sym w:font="Symbol" w:char="F05B"/>
      </w:r>
      <w:r w:rsidR="00EF7598">
        <w:rPr>
          <w:szCs w:val="28"/>
        </w:rPr>
        <w:t>26,46,8</w:t>
      </w:r>
      <w:r w:rsidRPr="00DC1648">
        <w:rPr>
          <w:szCs w:val="28"/>
        </w:rPr>
        <w:sym w:font="Symbol" w:char="F05D"/>
      </w:r>
      <w:r w:rsidRPr="00DC1648">
        <w:rPr>
          <w:szCs w:val="28"/>
        </w:rPr>
        <w:t>:</w:t>
      </w:r>
    </w:p>
    <w:p w:rsidR="00142D0E" w:rsidRPr="00DC1648" w:rsidRDefault="00142D0E" w:rsidP="00717EC2">
      <w:pPr>
        <w:numPr>
          <w:ilvl w:val="0"/>
          <w:numId w:val="20"/>
        </w:numPr>
        <w:tabs>
          <w:tab w:val="left" w:pos="993"/>
        </w:tabs>
        <w:spacing w:line="360" w:lineRule="auto"/>
        <w:ind w:left="0" w:firstLine="709"/>
        <w:contextualSpacing/>
        <w:jc w:val="left"/>
        <w:rPr>
          <w:szCs w:val="28"/>
        </w:rPr>
      </w:pPr>
      <w:r w:rsidRPr="00DC1648">
        <w:rPr>
          <w:szCs w:val="28"/>
        </w:rPr>
        <w:t>Совершенствование организации дорожного движения.</w:t>
      </w:r>
    </w:p>
    <w:p w:rsidR="00142D0E" w:rsidRPr="00DC1648" w:rsidRDefault="00142D0E" w:rsidP="00717EC2">
      <w:pPr>
        <w:numPr>
          <w:ilvl w:val="0"/>
          <w:numId w:val="20"/>
        </w:numPr>
        <w:tabs>
          <w:tab w:val="left" w:pos="993"/>
        </w:tabs>
        <w:spacing w:line="360" w:lineRule="auto"/>
        <w:ind w:left="0" w:firstLine="709"/>
        <w:contextualSpacing/>
        <w:jc w:val="left"/>
        <w:rPr>
          <w:szCs w:val="28"/>
        </w:rPr>
      </w:pPr>
      <w:r w:rsidRPr="00DC1648">
        <w:rPr>
          <w:szCs w:val="28"/>
        </w:rPr>
        <w:t>Разработка и принятие законов об агрессивном вождении.</w:t>
      </w:r>
    </w:p>
    <w:p w:rsidR="00142D0E" w:rsidRPr="00DC1648" w:rsidRDefault="00142D0E" w:rsidP="00717EC2">
      <w:pPr>
        <w:numPr>
          <w:ilvl w:val="0"/>
          <w:numId w:val="20"/>
        </w:numPr>
        <w:tabs>
          <w:tab w:val="left" w:pos="993"/>
        </w:tabs>
        <w:spacing w:line="360" w:lineRule="auto"/>
        <w:ind w:left="0" w:firstLine="709"/>
        <w:contextualSpacing/>
        <w:jc w:val="left"/>
        <w:rPr>
          <w:szCs w:val="28"/>
        </w:rPr>
      </w:pPr>
      <w:r w:rsidRPr="00DC1648">
        <w:rPr>
          <w:szCs w:val="28"/>
        </w:rPr>
        <w:lastRenderedPageBreak/>
        <w:t xml:space="preserve">Воспитательная работа на уровне образовательных учреждений, формирование с их помощью установок на безопасное вождение и законопослушного поведения, особенно уделяя внимание молодым людям. </w:t>
      </w:r>
    </w:p>
    <w:p w:rsidR="00142D0E" w:rsidRPr="00DC1648" w:rsidRDefault="00142D0E" w:rsidP="00717EC2">
      <w:pPr>
        <w:numPr>
          <w:ilvl w:val="0"/>
          <w:numId w:val="20"/>
        </w:numPr>
        <w:tabs>
          <w:tab w:val="left" w:pos="993"/>
        </w:tabs>
        <w:spacing w:line="360" w:lineRule="auto"/>
        <w:ind w:left="0" w:firstLine="709"/>
        <w:contextualSpacing/>
        <w:jc w:val="left"/>
        <w:rPr>
          <w:szCs w:val="28"/>
        </w:rPr>
      </w:pPr>
      <w:r w:rsidRPr="00DC1648">
        <w:rPr>
          <w:szCs w:val="28"/>
        </w:rPr>
        <w:t xml:space="preserve">Повышение культуры вождения путем пропаганды. </w:t>
      </w:r>
    </w:p>
    <w:p w:rsidR="00142D0E" w:rsidRPr="00DC1648" w:rsidRDefault="00142D0E" w:rsidP="00717EC2">
      <w:pPr>
        <w:numPr>
          <w:ilvl w:val="0"/>
          <w:numId w:val="20"/>
        </w:numPr>
        <w:tabs>
          <w:tab w:val="left" w:pos="993"/>
        </w:tabs>
        <w:spacing w:line="360" w:lineRule="auto"/>
        <w:ind w:left="0" w:firstLine="709"/>
        <w:contextualSpacing/>
        <w:jc w:val="left"/>
        <w:rPr>
          <w:szCs w:val="28"/>
        </w:rPr>
      </w:pPr>
      <w:r w:rsidRPr="00DC1648">
        <w:rPr>
          <w:szCs w:val="28"/>
        </w:rPr>
        <w:t>Привлечение граждан к общественному контролю.</w:t>
      </w:r>
    </w:p>
    <w:p w:rsidR="00142D0E" w:rsidRPr="00DC1648" w:rsidRDefault="00142D0E" w:rsidP="00717EC2">
      <w:pPr>
        <w:tabs>
          <w:tab w:val="left" w:pos="993"/>
        </w:tabs>
        <w:spacing w:line="360" w:lineRule="auto"/>
        <w:ind w:firstLine="709"/>
        <w:rPr>
          <w:szCs w:val="28"/>
        </w:rPr>
      </w:pPr>
      <w:r w:rsidRPr="00DC1648">
        <w:rPr>
          <w:szCs w:val="28"/>
        </w:rPr>
        <w:t>В связи с последним пунктом обратимся к опыту Республики Татарстан по использованию аналогичной программы «Народный инспектор». Программа представляет собой связь между участниками дорожного движения и сотрудниками полиции с целью минимизации нарушений правил дорожного движения. С помощью специального приложения на мобильном телефоне любой гражданин имеет возможность</w:t>
      </w:r>
      <w:r w:rsidRPr="00DC1648">
        <w:rPr>
          <w:color w:val="C00000"/>
          <w:szCs w:val="28"/>
        </w:rPr>
        <w:t xml:space="preserve"> </w:t>
      </w:r>
      <w:r w:rsidRPr="00DC1648">
        <w:rPr>
          <w:szCs w:val="28"/>
        </w:rPr>
        <w:t xml:space="preserve">сообщить о правонарушении, и тем самым призвать к ответственности небезопасного водителя. Таким образом, участники движения становятся участниками государственной программы общественного контроля. Следует отметить, что программа защищена от фальсификации файлов, так как фиксируется местоположение и время правонарушения </w:t>
      </w:r>
      <w:r w:rsidRPr="00DC1648">
        <w:rPr>
          <w:szCs w:val="28"/>
        </w:rPr>
        <w:sym w:font="Symbol" w:char="F05B"/>
      </w:r>
      <w:r w:rsidR="00EF7598">
        <w:rPr>
          <w:szCs w:val="28"/>
        </w:rPr>
        <w:t>15</w:t>
      </w:r>
      <w:r w:rsidRPr="00DC1648">
        <w:rPr>
          <w:szCs w:val="28"/>
        </w:rPr>
        <w:sym w:font="Symbol" w:char="F05D"/>
      </w:r>
      <w:r w:rsidRPr="00DC1648">
        <w:rPr>
          <w:szCs w:val="28"/>
        </w:rPr>
        <w:t>.</w:t>
      </w:r>
    </w:p>
    <w:p w:rsidR="00142D0E" w:rsidRPr="00DC1648" w:rsidRDefault="00142D0E" w:rsidP="00717EC2">
      <w:pPr>
        <w:tabs>
          <w:tab w:val="left" w:pos="993"/>
        </w:tabs>
        <w:autoSpaceDE w:val="0"/>
        <w:autoSpaceDN w:val="0"/>
        <w:adjustRightInd w:val="0"/>
        <w:spacing w:line="360" w:lineRule="auto"/>
        <w:ind w:firstLine="709"/>
        <w:rPr>
          <w:rFonts w:eastAsia="Calibri"/>
          <w:szCs w:val="28"/>
          <w:lang w:eastAsia="en-US"/>
        </w:rPr>
      </w:pPr>
      <w:r w:rsidRPr="00DC1648">
        <w:rPr>
          <w:szCs w:val="28"/>
        </w:rPr>
        <w:t>«</w:t>
      </w:r>
      <w:r w:rsidRPr="00DC1648">
        <w:rPr>
          <w:rFonts w:eastAsia="Calibri"/>
          <w:szCs w:val="28"/>
          <w:lang w:eastAsia="en-US"/>
        </w:rPr>
        <w:t>Так, например, за период с 8 ноября 2014 г. по 30 июня 2015 г. количество привлеченных к административному наказанию в виде административного штрафа составило:</w:t>
      </w:r>
    </w:p>
    <w:p w:rsidR="00142D0E" w:rsidRPr="00DC1648" w:rsidRDefault="00142D0E" w:rsidP="00717EC2">
      <w:pPr>
        <w:numPr>
          <w:ilvl w:val="0"/>
          <w:numId w:val="10"/>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за парковку на тротуаре или в «зеленой зоне» – 9 764;</w:t>
      </w:r>
    </w:p>
    <w:p w:rsidR="00142D0E" w:rsidRPr="00DC1648" w:rsidRDefault="00142D0E" w:rsidP="00717EC2">
      <w:pPr>
        <w:numPr>
          <w:ilvl w:val="0"/>
          <w:numId w:val="10"/>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 xml:space="preserve">за </w:t>
      </w:r>
      <w:proofErr w:type="spellStart"/>
      <w:r w:rsidRPr="00DC1648">
        <w:rPr>
          <w:rFonts w:eastAsia="Calibri"/>
          <w:szCs w:val="28"/>
          <w:lang w:eastAsia="en-US"/>
        </w:rPr>
        <w:t>непредоставление</w:t>
      </w:r>
      <w:proofErr w:type="spellEnd"/>
      <w:r w:rsidRPr="00DC1648">
        <w:rPr>
          <w:rFonts w:eastAsia="Calibri"/>
          <w:szCs w:val="28"/>
          <w:lang w:eastAsia="en-US"/>
        </w:rPr>
        <w:t xml:space="preserve"> преимущества в движении пешеходам – 1 962;</w:t>
      </w:r>
    </w:p>
    <w:p w:rsidR="00142D0E" w:rsidRPr="00DC1648" w:rsidRDefault="00142D0E" w:rsidP="00717EC2">
      <w:pPr>
        <w:numPr>
          <w:ilvl w:val="0"/>
          <w:numId w:val="10"/>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за движение по автобусной полосе – 179;</w:t>
      </w:r>
    </w:p>
    <w:p w:rsidR="00142D0E" w:rsidRPr="00DC1648" w:rsidRDefault="00142D0E" w:rsidP="00717EC2">
      <w:pPr>
        <w:numPr>
          <w:ilvl w:val="0"/>
          <w:numId w:val="10"/>
        </w:numPr>
        <w:tabs>
          <w:tab w:val="left" w:pos="993"/>
        </w:tabs>
        <w:spacing w:line="360" w:lineRule="auto"/>
        <w:ind w:left="0" w:firstLine="709"/>
        <w:contextualSpacing/>
        <w:rPr>
          <w:rFonts w:eastAsia="Calibri"/>
          <w:szCs w:val="28"/>
          <w:lang w:eastAsia="en-US"/>
        </w:rPr>
      </w:pPr>
      <w:r w:rsidRPr="00DC1648">
        <w:rPr>
          <w:rFonts w:eastAsia="Calibri"/>
          <w:szCs w:val="28"/>
          <w:lang w:eastAsia="en-US"/>
        </w:rPr>
        <w:t>за движение по тротуару – 177;</w:t>
      </w:r>
    </w:p>
    <w:p w:rsidR="00142D0E" w:rsidRPr="00DC1648" w:rsidRDefault="00142D0E" w:rsidP="00717EC2">
      <w:pPr>
        <w:numPr>
          <w:ilvl w:val="0"/>
          <w:numId w:val="10"/>
        </w:numPr>
        <w:tabs>
          <w:tab w:val="left" w:pos="993"/>
        </w:tabs>
        <w:autoSpaceDE w:val="0"/>
        <w:autoSpaceDN w:val="0"/>
        <w:adjustRightInd w:val="0"/>
        <w:spacing w:line="360" w:lineRule="auto"/>
        <w:ind w:left="0" w:firstLine="709"/>
        <w:contextualSpacing/>
        <w:rPr>
          <w:rFonts w:eastAsia="Calibri"/>
          <w:szCs w:val="28"/>
          <w:lang w:eastAsia="en-US"/>
        </w:rPr>
      </w:pPr>
      <w:r w:rsidRPr="00DC1648">
        <w:rPr>
          <w:rFonts w:eastAsia="Calibri"/>
          <w:szCs w:val="28"/>
          <w:lang w:eastAsia="en-US"/>
        </w:rPr>
        <w:t xml:space="preserve">за поворот налево в нарушение требований, предписанных дорожными знаками – 151» </w:t>
      </w:r>
      <w:r w:rsidRPr="00DC1648">
        <w:rPr>
          <w:rFonts w:eastAsia="Calibri"/>
          <w:szCs w:val="28"/>
          <w:lang w:eastAsia="en-US"/>
        </w:rPr>
        <w:sym w:font="Symbol" w:char="F05B"/>
      </w:r>
      <w:r w:rsidR="00EF7598">
        <w:rPr>
          <w:rFonts w:eastAsia="Calibri"/>
          <w:szCs w:val="28"/>
          <w:lang w:eastAsia="en-US"/>
        </w:rPr>
        <w:t>15</w:t>
      </w:r>
      <w:r w:rsidRPr="00DC1648">
        <w:rPr>
          <w:rFonts w:eastAsia="Calibri"/>
          <w:szCs w:val="28"/>
          <w:lang w:eastAsia="en-US"/>
        </w:rPr>
        <w:t>, с. 38</w:t>
      </w:r>
      <w:r w:rsidRPr="00DC1648">
        <w:rPr>
          <w:rFonts w:eastAsia="Calibri"/>
          <w:szCs w:val="28"/>
          <w:lang w:eastAsia="en-US"/>
        </w:rPr>
        <w:sym w:font="Symbol" w:char="F05D"/>
      </w:r>
      <w:r w:rsidRPr="00DC1648">
        <w:rPr>
          <w:rFonts w:eastAsia="Calibri"/>
          <w:szCs w:val="28"/>
          <w:lang w:eastAsia="en-US"/>
        </w:rPr>
        <w:t>.</w:t>
      </w:r>
    </w:p>
    <w:p w:rsidR="00142D0E" w:rsidRPr="00DC1648" w:rsidRDefault="00142D0E" w:rsidP="00717EC2">
      <w:pPr>
        <w:tabs>
          <w:tab w:val="left" w:pos="993"/>
        </w:tabs>
        <w:spacing w:line="360" w:lineRule="auto"/>
        <w:ind w:firstLine="709"/>
        <w:rPr>
          <w:szCs w:val="28"/>
        </w:rPr>
      </w:pPr>
      <w:r w:rsidRPr="00DC1648">
        <w:rPr>
          <w:szCs w:val="28"/>
        </w:rPr>
        <w:t xml:space="preserve">Таким образом, можно сделать вывод, что программа </w:t>
      </w:r>
      <w:proofErr w:type="gramStart"/>
      <w:r w:rsidRPr="00DC1648">
        <w:rPr>
          <w:szCs w:val="28"/>
        </w:rPr>
        <w:t>приносит свои результаты</w:t>
      </w:r>
      <w:proofErr w:type="gramEnd"/>
      <w:r w:rsidRPr="00DC1648">
        <w:rPr>
          <w:szCs w:val="28"/>
        </w:rPr>
        <w:t xml:space="preserve">, и многим водителям приходится задумываться перед тем, как нарушить правила дорожного движения, так в любой момент можно оказаться привлеченным к ответственности. Однако в обществе до сих пор </w:t>
      </w:r>
      <w:r w:rsidRPr="00DC1648">
        <w:rPr>
          <w:szCs w:val="28"/>
        </w:rPr>
        <w:lastRenderedPageBreak/>
        <w:t xml:space="preserve">идут прения по данному вопросу. Защитники «Народного инспектора»  говорят о повышении безопасности на дороге, противники – о нарушении этики </w:t>
      </w:r>
      <w:r w:rsidRPr="00DC1648">
        <w:rPr>
          <w:szCs w:val="28"/>
        </w:rPr>
        <w:sym w:font="Symbol" w:char="F05B"/>
      </w:r>
      <w:r w:rsidR="00EF7598">
        <w:rPr>
          <w:szCs w:val="28"/>
        </w:rPr>
        <w:t>15</w:t>
      </w:r>
      <w:r w:rsidRPr="00DC1648">
        <w:rPr>
          <w:szCs w:val="28"/>
        </w:rPr>
        <w:sym w:font="Symbol" w:char="F05D"/>
      </w:r>
      <w:r w:rsidRPr="00DC1648">
        <w:rPr>
          <w:szCs w:val="28"/>
        </w:rPr>
        <w:t>.</w:t>
      </w:r>
    </w:p>
    <w:p w:rsidR="00142D0E" w:rsidRPr="00DC1648" w:rsidRDefault="00142D0E" w:rsidP="00717EC2">
      <w:pPr>
        <w:tabs>
          <w:tab w:val="left" w:pos="993"/>
        </w:tabs>
        <w:spacing w:line="360" w:lineRule="auto"/>
        <w:ind w:firstLine="709"/>
        <w:rPr>
          <w:szCs w:val="28"/>
        </w:rPr>
      </w:pPr>
      <w:r w:rsidRPr="00DC1648">
        <w:rPr>
          <w:color w:val="000000"/>
          <w:szCs w:val="28"/>
        </w:rPr>
        <w:t>Международны</w:t>
      </w:r>
      <w:r w:rsidRPr="00DC1648">
        <w:rPr>
          <w:szCs w:val="28"/>
        </w:rPr>
        <w:t xml:space="preserve">й опыт свидетельствует, что при осуществлении программ по борьбе с агрессивным вождением можно добиться существенных результатов в изменении поведения участников дорожного движения. Снижение общего количества аварий происходит благодаря проведению следующих мероприятий </w:t>
      </w:r>
      <w:r w:rsidR="00EF7598">
        <w:rPr>
          <w:rFonts w:eastAsia="TimesNewRomanPSMT"/>
          <w:szCs w:val="28"/>
          <w:lang w:eastAsia="en-US"/>
        </w:rPr>
        <w:t>[2,15</w:t>
      </w:r>
      <w:r w:rsidRPr="00DC1648">
        <w:rPr>
          <w:rFonts w:eastAsia="TimesNewRomanPSMT"/>
          <w:szCs w:val="28"/>
          <w:lang w:eastAsia="en-US"/>
        </w:rPr>
        <w:t>]</w:t>
      </w:r>
      <w:r w:rsidRPr="00DC1648">
        <w:rPr>
          <w:szCs w:val="28"/>
        </w:rPr>
        <w:t xml:space="preserve">: </w:t>
      </w:r>
    </w:p>
    <w:p w:rsidR="00142D0E" w:rsidRPr="00DC1648" w:rsidRDefault="00142D0E" w:rsidP="00717EC2">
      <w:pPr>
        <w:numPr>
          <w:ilvl w:val="0"/>
          <w:numId w:val="22"/>
        </w:numPr>
        <w:tabs>
          <w:tab w:val="left" w:pos="993"/>
        </w:tabs>
        <w:spacing w:line="360" w:lineRule="auto"/>
        <w:ind w:left="0" w:firstLine="709"/>
        <w:contextualSpacing/>
        <w:rPr>
          <w:szCs w:val="28"/>
        </w:rPr>
      </w:pPr>
      <w:r w:rsidRPr="00DC1648">
        <w:rPr>
          <w:szCs w:val="28"/>
        </w:rPr>
        <w:t xml:space="preserve">Мониторинг и патрулирование потенциально аварийных дорожных участков на специально оборудованных автомобилях с видеокамерами и специальными сигналами с целью выявления лиц, демонстрирующих агрессивное вождение. </w:t>
      </w:r>
    </w:p>
    <w:p w:rsidR="00142D0E" w:rsidRPr="00DC1648" w:rsidRDefault="00142D0E" w:rsidP="00717EC2">
      <w:pPr>
        <w:numPr>
          <w:ilvl w:val="0"/>
          <w:numId w:val="22"/>
        </w:numPr>
        <w:tabs>
          <w:tab w:val="left" w:pos="993"/>
        </w:tabs>
        <w:spacing w:line="360" w:lineRule="auto"/>
        <w:ind w:left="0" w:firstLine="709"/>
        <w:contextualSpacing/>
        <w:rPr>
          <w:szCs w:val="28"/>
        </w:rPr>
      </w:pPr>
      <w:r w:rsidRPr="00DC1648">
        <w:rPr>
          <w:szCs w:val="28"/>
        </w:rPr>
        <w:t xml:space="preserve">Создание единой базы данных, включающей в себя сведения о водителях, проявляющих агрессивное поведение. Неоднократные случаи агрессивного поведения влекут за собой определенные санкции, вплоть до лишения прав на управление транспортным средством. </w:t>
      </w:r>
    </w:p>
    <w:p w:rsidR="00142D0E" w:rsidRPr="00DC1648" w:rsidRDefault="00142D0E" w:rsidP="00717EC2">
      <w:pPr>
        <w:numPr>
          <w:ilvl w:val="0"/>
          <w:numId w:val="22"/>
        </w:numPr>
        <w:tabs>
          <w:tab w:val="left" w:pos="993"/>
        </w:tabs>
        <w:spacing w:line="360" w:lineRule="auto"/>
        <w:ind w:left="0" w:firstLine="709"/>
        <w:contextualSpacing/>
        <w:rPr>
          <w:szCs w:val="28"/>
        </w:rPr>
      </w:pPr>
      <w:r w:rsidRPr="00DC1648">
        <w:rPr>
          <w:szCs w:val="28"/>
        </w:rPr>
        <w:t xml:space="preserve">Расширенный курс обучения культуре дорожного движения в автошколах. Повторное прохождение курсов после неоднократных нарушений. </w:t>
      </w:r>
    </w:p>
    <w:p w:rsidR="00142D0E" w:rsidRPr="00DC1648" w:rsidRDefault="00142D0E" w:rsidP="00717EC2">
      <w:pPr>
        <w:numPr>
          <w:ilvl w:val="0"/>
          <w:numId w:val="22"/>
        </w:numPr>
        <w:tabs>
          <w:tab w:val="left" w:pos="993"/>
        </w:tabs>
        <w:spacing w:line="360" w:lineRule="auto"/>
        <w:ind w:left="0" w:firstLine="709"/>
        <w:contextualSpacing/>
        <w:rPr>
          <w:szCs w:val="28"/>
        </w:rPr>
      </w:pPr>
      <w:r w:rsidRPr="00DC1648">
        <w:rPr>
          <w:szCs w:val="28"/>
        </w:rPr>
        <w:t xml:space="preserve">Использование средств массовой информации для создания образа безопасного, вежливого водителя и напоминание общих и частных правил, как вести себя на дороге. </w:t>
      </w:r>
    </w:p>
    <w:p w:rsidR="00142D0E" w:rsidRPr="00DC1648" w:rsidRDefault="00142D0E" w:rsidP="00717EC2">
      <w:pPr>
        <w:tabs>
          <w:tab w:val="left" w:pos="993"/>
        </w:tabs>
        <w:spacing w:line="360" w:lineRule="auto"/>
        <w:ind w:firstLine="709"/>
        <w:rPr>
          <w:szCs w:val="28"/>
        </w:rPr>
      </w:pPr>
      <w:r w:rsidRPr="00DC1648">
        <w:rPr>
          <w:szCs w:val="28"/>
        </w:rPr>
        <w:t xml:space="preserve">«Использование специальных слоганов, символов и жестов в рамках информационных кампаний. Так, главным принципом информационной кампании штата Колорадо являлся девиз «двухсекундная безопасность». Автомобилисты использовали два сложенных пальца, обозначающих обычно «мир» или «победа» для послания нескольких сообщений: «Спасибо» (за вежливое поведение на дороге) или «Мне очень жаль», «Извините» (в случаях, когда другой водитель мог принять поведение за агрессивное). Этот знак также означал просьбу сохранять двухсекундную дистанцию между </w:t>
      </w:r>
      <w:r w:rsidRPr="00DC1648">
        <w:rPr>
          <w:szCs w:val="28"/>
        </w:rPr>
        <w:lastRenderedPageBreak/>
        <w:t xml:space="preserve">транспортными средствами» </w:t>
      </w:r>
      <w:r w:rsidRPr="00DC1648">
        <w:rPr>
          <w:rFonts w:eastAsia="Calibri"/>
          <w:szCs w:val="28"/>
        </w:rPr>
        <w:sym w:font="Symbol" w:char="F05B"/>
      </w:r>
      <w:r w:rsidR="00EF7598">
        <w:rPr>
          <w:szCs w:val="28"/>
        </w:rPr>
        <w:t>15</w:t>
      </w:r>
      <w:r w:rsidRPr="00DC1648">
        <w:rPr>
          <w:szCs w:val="28"/>
        </w:rPr>
        <w:t>, с. 35</w:t>
      </w:r>
      <w:r w:rsidRPr="00DC1648">
        <w:rPr>
          <w:rFonts w:eastAsia="Calibri"/>
          <w:szCs w:val="28"/>
        </w:rPr>
        <w:sym w:font="Symbol" w:char="F05D"/>
      </w:r>
      <w:r w:rsidRPr="00DC1648">
        <w:rPr>
          <w:szCs w:val="28"/>
        </w:rPr>
        <w:t>. В России принято поднимать вверх открытую ладонь или моргать «</w:t>
      </w:r>
      <w:proofErr w:type="spellStart"/>
      <w:r w:rsidRPr="00DC1648">
        <w:rPr>
          <w:szCs w:val="28"/>
        </w:rPr>
        <w:t>аварийкой</w:t>
      </w:r>
      <w:proofErr w:type="spellEnd"/>
      <w:r w:rsidRPr="00DC1648">
        <w:rPr>
          <w:szCs w:val="28"/>
        </w:rPr>
        <w:t xml:space="preserve">», однако многие водители игнорируют этот элемент дорожного этикета. </w:t>
      </w:r>
    </w:p>
    <w:p w:rsidR="00142D0E" w:rsidRPr="00DC1648" w:rsidRDefault="00142D0E" w:rsidP="00717EC2">
      <w:pPr>
        <w:tabs>
          <w:tab w:val="left" w:pos="993"/>
        </w:tabs>
        <w:spacing w:line="360" w:lineRule="auto"/>
        <w:ind w:firstLine="709"/>
        <w:rPr>
          <w:szCs w:val="28"/>
        </w:rPr>
      </w:pPr>
      <w:r w:rsidRPr="00DC1648">
        <w:rPr>
          <w:szCs w:val="28"/>
        </w:rPr>
        <w:t xml:space="preserve">Проявление агрессии на дорогах является серьезной проблемой и угрозой безопасности граждан. Для решения данного вопроса необходим комплекс мер по предупреждению этого явления. Использование опыта зарубежных стран, при условии адаптации его к российским условиям, может помочь добиться снижения процента проявления агрессии. </w:t>
      </w:r>
    </w:p>
    <w:p w:rsidR="00142D0E" w:rsidRDefault="00142D0E" w:rsidP="00717EC2">
      <w:pPr>
        <w:tabs>
          <w:tab w:val="left" w:pos="993"/>
        </w:tabs>
        <w:spacing w:line="360" w:lineRule="auto"/>
        <w:ind w:firstLine="709"/>
        <w:rPr>
          <w:szCs w:val="28"/>
        </w:rPr>
      </w:pPr>
      <w:r w:rsidRPr="00DC1648">
        <w:rPr>
          <w:color w:val="000000"/>
          <w:szCs w:val="28"/>
        </w:rPr>
        <w:t xml:space="preserve"> На сегодняшний</w:t>
      </w:r>
      <w:r w:rsidRPr="00DC1648">
        <w:rPr>
          <w:szCs w:val="28"/>
        </w:rPr>
        <w:t xml:space="preserve"> день в российских реалиях к водителям, практикующим опасный метод вождения, пытаются применить санкции на законодательном уровне. Проблемой является разработка критериев и процедура наложения санкций на водителя, так как на данный момент, ни водители, ни сотрудники полиции не имеют четкого и ясного понимания всех аспектов, а особенности коррупции в нашей стране могут значительно осложнить нововведения. В связи с этим, требуется детальная проработка проблем, связанных с агрессивным вождением и дополнительные исследования. </w:t>
      </w:r>
    </w:p>
    <w:p w:rsidR="00717EC2" w:rsidRDefault="00717EC2">
      <w:pPr>
        <w:spacing w:after="200" w:line="276" w:lineRule="auto"/>
        <w:ind w:firstLine="0"/>
        <w:jc w:val="left"/>
        <w:rPr>
          <w:b/>
        </w:rPr>
      </w:pPr>
      <w:r>
        <w:rPr>
          <w:b/>
        </w:rPr>
        <w:br w:type="page"/>
      </w:r>
    </w:p>
    <w:p w:rsidR="00142D0E" w:rsidRPr="008E5F73" w:rsidRDefault="008E5F73" w:rsidP="00717EC2">
      <w:pPr>
        <w:pStyle w:val="1"/>
        <w:rPr>
          <w:szCs w:val="28"/>
        </w:rPr>
      </w:pPr>
      <w:r>
        <w:lastRenderedPageBreak/>
        <w:t>ВЫВОДЫ ПО АНАЛИТИЧЕСКОМУ ОБЗОРУ</w:t>
      </w:r>
    </w:p>
    <w:p w:rsidR="00142D0E" w:rsidRPr="00DC1648" w:rsidRDefault="00142D0E" w:rsidP="00717EC2">
      <w:pPr>
        <w:numPr>
          <w:ilvl w:val="0"/>
          <w:numId w:val="9"/>
        </w:numPr>
        <w:tabs>
          <w:tab w:val="left" w:pos="993"/>
        </w:tabs>
        <w:spacing w:line="360" w:lineRule="auto"/>
        <w:ind w:left="0" w:firstLine="709"/>
        <w:contextualSpacing/>
        <w:rPr>
          <w:szCs w:val="28"/>
        </w:rPr>
      </w:pPr>
      <w:r w:rsidRPr="00DC1648">
        <w:rPr>
          <w:szCs w:val="28"/>
        </w:rPr>
        <w:t>Человеческий фактор играет первостепенную роль в контексте безопасности дорожного движения. На данный момент ведутся активные исследования в этом направлении, как в России, так и на западе. Однако уровень аварийности во всем мире показывает, что не все факторы рассмотрены и требуются дополнительные исследования в данной сфере.</w:t>
      </w:r>
    </w:p>
    <w:p w:rsidR="00142D0E" w:rsidRPr="00DC1648" w:rsidRDefault="00142D0E" w:rsidP="00717EC2">
      <w:pPr>
        <w:numPr>
          <w:ilvl w:val="0"/>
          <w:numId w:val="9"/>
        </w:numPr>
        <w:tabs>
          <w:tab w:val="left" w:pos="993"/>
        </w:tabs>
        <w:spacing w:line="360" w:lineRule="auto"/>
        <w:ind w:left="0" w:firstLine="709"/>
        <w:contextualSpacing/>
        <w:rPr>
          <w:szCs w:val="28"/>
        </w:rPr>
      </w:pPr>
      <w:r w:rsidRPr="00DC1648">
        <w:rPr>
          <w:szCs w:val="28"/>
        </w:rPr>
        <w:t xml:space="preserve">Проблема влияния ценностей человека на особенности дорожного поведения является малоизученной и требует тщательной проработки, так как ценности выступают регуляторами поведения в ситуации выбора и во взаимоотношениях с людьми. </w:t>
      </w:r>
    </w:p>
    <w:p w:rsidR="00142D0E" w:rsidRPr="00DC1648" w:rsidRDefault="00142D0E" w:rsidP="00717EC2">
      <w:pPr>
        <w:numPr>
          <w:ilvl w:val="0"/>
          <w:numId w:val="9"/>
        </w:numPr>
        <w:tabs>
          <w:tab w:val="left" w:pos="993"/>
        </w:tabs>
        <w:spacing w:line="360" w:lineRule="auto"/>
        <w:ind w:left="0" w:firstLine="709"/>
        <w:contextualSpacing/>
        <w:rPr>
          <w:szCs w:val="28"/>
        </w:rPr>
      </w:pPr>
      <w:r w:rsidRPr="00DC1648">
        <w:rPr>
          <w:szCs w:val="28"/>
        </w:rPr>
        <w:t>Уровень аварийности на дорогах предполагается снизить путем психологического отбора или психологической диагностики, с последующей коррекцией в условиях обучения. На данный момент ведутся исследования в поиске критериев для подобных мероприятий. Одним из них являются стилевые характеристики вождения.</w:t>
      </w:r>
    </w:p>
    <w:p w:rsidR="00A20391" w:rsidRDefault="00142D0E" w:rsidP="00717EC2">
      <w:pPr>
        <w:numPr>
          <w:ilvl w:val="0"/>
          <w:numId w:val="9"/>
        </w:numPr>
        <w:tabs>
          <w:tab w:val="left" w:pos="993"/>
        </w:tabs>
        <w:spacing w:line="360" w:lineRule="auto"/>
        <w:ind w:left="0" w:firstLine="709"/>
        <w:contextualSpacing/>
        <w:rPr>
          <w:szCs w:val="28"/>
        </w:rPr>
      </w:pPr>
      <w:r w:rsidRPr="00DC1648">
        <w:rPr>
          <w:szCs w:val="28"/>
        </w:rPr>
        <w:t xml:space="preserve">Проявление агрессии на дороге является актуальной проблемой в контексте безопасности дорожного движения, сопутствует рискованному стилю вождения и является причиной многих дорожно-транспортных происшествий. Существуют исследования, которые показывают, что в основном агрессию проявляют мужчины в возрасте от 18 до 30 лет. На данный момент ведутся активные поиски способов введения санкций за агрессивное поведение на дороге. </w:t>
      </w:r>
    </w:p>
    <w:p w:rsidR="000D4976" w:rsidRPr="00717EC2" w:rsidRDefault="00A20391" w:rsidP="00717EC2">
      <w:pPr>
        <w:numPr>
          <w:ilvl w:val="0"/>
          <w:numId w:val="9"/>
        </w:numPr>
        <w:tabs>
          <w:tab w:val="left" w:pos="993"/>
        </w:tabs>
        <w:spacing w:after="200" w:line="360" w:lineRule="auto"/>
        <w:ind w:left="0" w:firstLine="709"/>
        <w:contextualSpacing/>
        <w:rPr>
          <w:szCs w:val="28"/>
        </w:rPr>
      </w:pPr>
      <w:r w:rsidRPr="00717EC2">
        <w:rPr>
          <w:szCs w:val="28"/>
        </w:rPr>
        <w:t xml:space="preserve">Как видно из аналитического обзора, психологами </w:t>
      </w:r>
      <w:r w:rsidR="00954BB9" w:rsidRPr="00717EC2">
        <w:rPr>
          <w:szCs w:val="28"/>
        </w:rPr>
        <w:t xml:space="preserve">недостаточно </w:t>
      </w:r>
      <w:r w:rsidRPr="00717EC2">
        <w:rPr>
          <w:szCs w:val="28"/>
        </w:rPr>
        <w:t>исследованы детерминанты поведения водителей на дороге,</w:t>
      </w:r>
      <w:r w:rsidR="00954BB9" w:rsidRPr="00717EC2">
        <w:rPr>
          <w:szCs w:val="28"/>
        </w:rPr>
        <w:t xml:space="preserve"> а также нет единого представления о способах повышения безопасности дорожного движения. </w:t>
      </w:r>
      <w:r w:rsidRPr="00717EC2">
        <w:rPr>
          <w:szCs w:val="28"/>
        </w:rPr>
        <w:t xml:space="preserve">Вместе с тем, анализ литературы по данной проблематике показал, что, несомненно, требуется более глубокое изучение психологических аспектов </w:t>
      </w:r>
      <w:r w:rsidR="00954BB9" w:rsidRPr="00717EC2">
        <w:rPr>
          <w:szCs w:val="28"/>
        </w:rPr>
        <w:t>поведения водителей на дороге</w:t>
      </w:r>
      <w:r w:rsidRPr="00717EC2">
        <w:rPr>
          <w:szCs w:val="28"/>
        </w:rPr>
        <w:t>.</w:t>
      </w:r>
      <w:r w:rsidR="00954BB9" w:rsidRPr="00717EC2">
        <w:rPr>
          <w:szCs w:val="28"/>
        </w:rPr>
        <w:t xml:space="preserve"> Мы предполагаем, что изучение социально</w:t>
      </w:r>
      <w:r w:rsidR="00717EC2" w:rsidRPr="00717EC2">
        <w:rPr>
          <w:szCs w:val="28"/>
        </w:rPr>
        <w:t>-</w:t>
      </w:r>
      <w:r w:rsidR="00954BB9" w:rsidRPr="00717EC2">
        <w:rPr>
          <w:szCs w:val="28"/>
        </w:rPr>
        <w:t xml:space="preserve"> психологических факторов, влияющих на стилевые характеристики вождения, </w:t>
      </w:r>
      <w:r w:rsidR="0013774C" w:rsidRPr="00717EC2">
        <w:rPr>
          <w:szCs w:val="28"/>
        </w:rPr>
        <w:t xml:space="preserve">является актуальной задачей. </w:t>
      </w:r>
      <w:r w:rsidR="000D4976" w:rsidRPr="00717EC2">
        <w:rPr>
          <w:szCs w:val="28"/>
        </w:rPr>
        <w:br w:type="page"/>
      </w:r>
    </w:p>
    <w:p w:rsidR="00553720" w:rsidRPr="00DC1648" w:rsidRDefault="00717EC2" w:rsidP="00717EC2">
      <w:pPr>
        <w:pStyle w:val="1"/>
        <w:spacing w:after="120"/>
      </w:pPr>
      <w:bookmarkStart w:id="0" w:name="_Toc420332276"/>
      <w:bookmarkStart w:id="1" w:name="_Toc479683034"/>
      <w:r>
        <w:lastRenderedPageBreak/>
        <w:t>ГЛАВА</w:t>
      </w:r>
      <w:r w:rsidR="00553720" w:rsidRPr="00DC1648">
        <w:t xml:space="preserve"> 2. </w:t>
      </w:r>
      <w:bookmarkEnd w:id="0"/>
      <w:bookmarkEnd w:id="1"/>
      <w:r w:rsidR="00553720" w:rsidRPr="00DC1648">
        <w:t>Организация работы и программа исследования</w:t>
      </w:r>
    </w:p>
    <w:p w:rsidR="00717EC2" w:rsidRPr="00717EC2" w:rsidRDefault="00717EC2" w:rsidP="00717EC2">
      <w:pPr>
        <w:pStyle w:val="a3"/>
        <w:numPr>
          <w:ilvl w:val="0"/>
          <w:numId w:val="1"/>
        </w:numPr>
        <w:spacing w:before="240" w:after="240" w:line="240" w:lineRule="auto"/>
        <w:contextualSpacing w:val="0"/>
        <w:jc w:val="center"/>
        <w:outlineLvl w:val="1"/>
        <w:rPr>
          <w:rFonts w:ascii="Times New Roman" w:eastAsia="Times New Roman" w:hAnsi="Times New Roman"/>
          <w:b/>
          <w:vanish/>
          <w:color w:val="000000"/>
          <w:sz w:val="28"/>
          <w:szCs w:val="28"/>
          <w:lang w:eastAsia="ru-RU"/>
        </w:rPr>
      </w:pPr>
      <w:bookmarkStart w:id="2" w:name="_Toc483751578"/>
      <w:bookmarkEnd w:id="2"/>
    </w:p>
    <w:p w:rsidR="00717EC2" w:rsidRDefault="00717EC2" w:rsidP="00717EC2">
      <w:pPr>
        <w:pStyle w:val="2"/>
      </w:pPr>
      <w:r>
        <w:t>Организация исследования</w:t>
      </w:r>
    </w:p>
    <w:p w:rsidR="00553720" w:rsidRPr="00DC1648" w:rsidRDefault="00553720" w:rsidP="00717EC2">
      <w:pPr>
        <w:tabs>
          <w:tab w:val="left" w:pos="993"/>
        </w:tabs>
        <w:spacing w:line="360" w:lineRule="auto"/>
        <w:ind w:firstLine="709"/>
        <w:rPr>
          <w:szCs w:val="28"/>
        </w:rPr>
      </w:pPr>
      <w:r w:rsidRPr="00DC1648">
        <w:rPr>
          <w:b/>
          <w:szCs w:val="28"/>
        </w:rPr>
        <w:t>Цель</w:t>
      </w:r>
      <w:r w:rsidRPr="00DC1648">
        <w:rPr>
          <w:szCs w:val="28"/>
        </w:rPr>
        <w:t xml:space="preserve"> исследования: установить связь между личностными особенностями водителей и стилем вождения.</w:t>
      </w:r>
    </w:p>
    <w:p w:rsidR="00B74644" w:rsidRDefault="00553720" w:rsidP="00717EC2">
      <w:pPr>
        <w:tabs>
          <w:tab w:val="left" w:pos="993"/>
        </w:tabs>
        <w:spacing w:line="360" w:lineRule="auto"/>
        <w:ind w:firstLine="709"/>
        <w:rPr>
          <w:szCs w:val="28"/>
        </w:rPr>
      </w:pPr>
      <w:r w:rsidRPr="00DC1648">
        <w:rPr>
          <w:b/>
          <w:szCs w:val="28"/>
        </w:rPr>
        <w:t xml:space="preserve">Гипотезы </w:t>
      </w:r>
      <w:r w:rsidRPr="00DC1648">
        <w:rPr>
          <w:szCs w:val="28"/>
        </w:rPr>
        <w:t>исследования:</w:t>
      </w:r>
    </w:p>
    <w:p w:rsidR="00B74644" w:rsidRPr="00B74644" w:rsidRDefault="00B74644" w:rsidP="00717EC2">
      <w:pPr>
        <w:pStyle w:val="a3"/>
        <w:numPr>
          <w:ilvl w:val="0"/>
          <w:numId w:val="35"/>
        </w:numPr>
        <w:tabs>
          <w:tab w:val="left" w:pos="993"/>
        </w:tabs>
        <w:ind w:left="0" w:firstLine="709"/>
        <w:rPr>
          <w:rFonts w:ascii="Times New Roman" w:hAnsi="Times New Roman"/>
          <w:sz w:val="28"/>
          <w:szCs w:val="28"/>
        </w:rPr>
      </w:pPr>
      <w:r w:rsidRPr="00B74644">
        <w:rPr>
          <w:rFonts w:ascii="Times New Roman" w:hAnsi="Times New Roman"/>
          <w:sz w:val="28"/>
          <w:szCs w:val="28"/>
        </w:rPr>
        <w:t>Мужчины и женщины различаются по стилевым характеристикам вождения.</w:t>
      </w:r>
    </w:p>
    <w:p w:rsidR="00B74644" w:rsidRPr="00B74644" w:rsidRDefault="00B74644" w:rsidP="00717EC2">
      <w:pPr>
        <w:pStyle w:val="a3"/>
        <w:numPr>
          <w:ilvl w:val="0"/>
          <w:numId w:val="35"/>
        </w:numPr>
        <w:tabs>
          <w:tab w:val="left" w:pos="993"/>
        </w:tabs>
        <w:ind w:left="0" w:firstLine="709"/>
        <w:rPr>
          <w:rFonts w:ascii="Times New Roman" w:hAnsi="Times New Roman"/>
          <w:sz w:val="28"/>
          <w:szCs w:val="28"/>
        </w:rPr>
      </w:pPr>
      <w:r w:rsidRPr="00B74644">
        <w:rPr>
          <w:rFonts w:ascii="Times New Roman" w:hAnsi="Times New Roman"/>
          <w:sz w:val="28"/>
          <w:szCs w:val="28"/>
        </w:rPr>
        <w:t xml:space="preserve">Стилевые характеристики вождения связаны с ведущими ценностями водителей. </w:t>
      </w:r>
    </w:p>
    <w:p w:rsidR="00B74644" w:rsidRPr="00B74644" w:rsidRDefault="00B74644" w:rsidP="00717EC2">
      <w:pPr>
        <w:pStyle w:val="a3"/>
        <w:numPr>
          <w:ilvl w:val="0"/>
          <w:numId w:val="35"/>
        </w:numPr>
        <w:tabs>
          <w:tab w:val="left" w:pos="993"/>
        </w:tabs>
        <w:ind w:left="0" w:firstLine="709"/>
        <w:rPr>
          <w:rFonts w:ascii="Times New Roman" w:hAnsi="Times New Roman"/>
          <w:sz w:val="28"/>
          <w:szCs w:val="28"/>
        </w:rPr>
      </w:pPr>
      <w:r w:rsidRPr="00B74644">
        <w:rPr>
          <w:rFonts w:ascii="Times New Roman" w:hAnsi="Times New Roman"/>
          <w:sz w:val="28"/>
          <w:szCs w:val="28"/>
        </w:rPr>
        <w:t>Водители с разным уровнем агрессивности различаются по стилевым характеристикам вождения.</w:t>
      </w:r>
    </w:p>
    <w:p w:rsidR="00B74644" w:rsidRPr="00B74644" w:rsidRDefault="00B74644" w:rsidP="00717EC2">
      <w:pPr>
        <w:pStyle w:val="a3"/>
        <w:numPr>
          <w:ilvl w:val="0"/>
          <w:numId w:val="35"/>
        </w:numPr>
        <w:tabs>
          <w:tab w:val="left" w:pos="993"/>
        </w:tabs>
        <w:ind w:left="0" w:firstLine="709"/>
        <w:rPr>
          <w:rFonts w:ascii="Times New Roman" w:hAnsi="Times New Roman"/>
          <w:sz w:val="28"/>
          <w:szCs w:val="28"/>
        </w:rPr>
      </w:pPr>
      <w:r w:rsidRPr="00B74644">
        <w:rPr>
          <w:rFonts w:ascii="Times New Roman" w:hAnsi="Times New Roman"/>
          <w:sz w:val="28"/>
          <w:szCs w:val="28"/>
        </w:rPr>
        <w:t>Между представлениями водителей о своем поведении и реально проявляемым ими в эксперименте поведением существуют различия.</w:t>
      </w:r>
    </w:p>
    <w:p w:rsidR="00B74644" w:rsidRPr="00B74644" w:rsidRDefault="00B74644" w:rsidP="00717EC2">
      <w:pPr>
        <w:pStyle w:val="a3"/>
        <w:numPr>
          <w:ilvl w:val="0"/>
          <w:numId w:val="35"/>
        </w:numPr>
        <w:tabs>
          <w:tab w:val="left" w:pos="993"/>
        </w:tabs>
        <w:ind w:left="0" w:firstLine="709"/>
        <w:rPr>
          <w:rFonts w:ascii="Times New Roman" w:hAnsi="Times New Roman"/>
          <w:sz w:val="28"/>
          <w:szCs w:val="28"/>
        </w:rPr>
      </w:pPr>
      <w:r w:rsidRPr="00B74644">
        <w:rPr>
          <w:rFonts w:ascii="Times New Roman" w:hAnsi="Times New Roman"/>
          <w:sz w:val="28"/>
          <w:szCs w:val="28"/>
        </w:rPr>
        <w:t>Большинство водителей характеризуются стремлением изменить характеристики стиля вождения в сторону более безопасных.</w:t>
      </w:r>
    </w:p>
    <w:p w:rsidR="00553720" w:rsidRPr="00DC1648" w:rsidRDefault="00553720" w:rsidP="00717EC2">
      <w:pPr>
        <w:tabs>
          <w:tab w:val="left" w:pos="993"/>
        </w:tabs>
        <w:spacing w:line="360" w:lineRule="auto"/>
        <w:ind w:firstLine="709"/>
        <w:rPr>
          <w:rFonts w:eastAsia="Calibri"/>
          <w:b/>
          <w:szCs w:val="28"/>
        </w:rPr>
      </w:pPr>
      <w:r w:rsidRPr="00DC1648">
        <w:rPr>
          <w:rFonts w:eastAsia="Calibri"/>
          <w:b/>
          <w:szCs w:val="28"/>
        </w:rPr>
        <w:t xml:space="preserve">Задачи </w:t>
      </w:r>
      <w:r w:rsidRPr="00DC1648">
        <w:rPr>
          <w:rFonts w:eastAsia="Calibri"/>
          <w:szCs w:val="28"/>
        </w:rPr>
        <w:t>исследования:</w:t>
      </w:r>
      <w:r w:rsidRPr="00DC1648">
        <w:rPr>
          <w:rFonts w:eastAsia="Calibri"/>
          <w:b/>
          <w:szCs w:val="28"/>
        </w:rPr>
        <w:t xml:space="preserve"> </w:t>
      </w:r>
    </w:p>
    <w:p w:rsidR="00553720" w:rsidRPr="00DC1648" w:rsidRDefault="00553720" w:rsidP="00717EC2">
      <w:pPr>
        <w:pStyle w:val="a3"/>
        <w:numPr>
          <w:ilvl w:val="0"/>
          <w:numId w:val="5"/>
        </w:numPr>
        <w:tabs>
          <w:tab w:val="left" w:pos="993"/>
        </w:tabs>
        <w:ind w:left="0" w:firstLine="709"/>
        <w:rPr>
          <w:rFonts w:ascii="Times New Roman" w:hAnsi="Times New Roman"/>
          <w:b/>
          <w:sz w:val="28"/>
          <w:szCs w:val="28"/>
          <w:lang w:eastAsia="ru-RU"/>
        </w:rPr>
      </w:pPr>
      <w:r w:rsidRPr="00DC1648">
        <w:rPr>
          <w:rFonts w:ascii="Times New Roman" w:hAnsi="Times New Roman"/>
          <w:sz w:val="28"/>
          <w:szCs w:val="28"/>
          <w:lang w:eastAsia="ru-RU"/>
        </w:rPr>
        <w:t xml:space="preserve">Проанализировать теоретические подходы к исследованию социально-психологических факторов поведения водителей на дороге. </w:t>
      </w:r>
    </w:p>
    <w:p w:rsidR="00553720" w:rsidRPr="00DC1648" w:rsidRDefault="00553720" w:rsidP="00717EC2">
      <w:pPr>
        <w:pStyle w:val="a3"/>
        <w:numPr>
          <w:ilvl w:val="0"/>
          <w:numId w:val="5"/>
        </w:numPr>
        <w:tabs>
          <w:tab w:val="left" w:pos="993"/>
        </w:tabs>
        <w:ind w:left="0" w:firstLine="709"/>
        <w:rPr>
          <w:rFonts w:ascii="Times New Roman" w:hAnsi="Times New Roman"/>
          <w:sz w:val="28"/>
          <w:szCs w:val="28"/>
          <w:lang w:eastAsia="ru-RU"/>
        </w:rPr>
      </w:pPr>
      <w:r w:rsidRPr="00DC1648">
        <w:rPr>
          <w:rFonts w:ascii="Times New Roman" w:hAnsi="Times New Roman"/>
          <w:sz w:val="28"/>
          <w:szCs w:val="28"/>
          <w:lang w:eastAsia="ru-RU"/>
        </w:rPr>
        <w:t>Создать схему эксперимента, соответствующую стилевым характеристикам вождения.</w:t>
      </w:r>
    </w:p>
    <w:p w:rsidR="00553720" w:rsidRPr="00DC1648" w:rsidRDefault="00553720" w:rsidP="00717EC2">
      <w:pPr>
        <w:numPr>
          <w:ilvl w:val="0"/>
          <w:numId w:val="5"/>
        </w:numPr>
        <w:tabs>
          <w:tab w:val="left" w:pos="993"/>
        </w:tabs>
        <w:spacing w:line="360" w:lineRule="auto"/>
        <w:ind w:left="0" w:firstLine="709"/>
        <w:rPr>
          <w:rFonts w:eastAsia="Calibri"/>
          <w:szCs w:val="28"/>
        </w:rPr>
      </w:pPr>
      <w:r w:rsidRPr="00DC1648">
        <w:rPr>
          <w:rFonts w:eastAsia="Calibri"/>
          <w:szCs w:val="28"/>
        </w:rPr>
        <w:t>Создать систему наблюдений во время эксперимента, разработать критерии оценки поведения в дорожных ситуациях.</w:t>
      </w:r>
    </w:p>
    <w:p w:rsidR="00553720" w:rsidRPr="00DC1648" w:rsidRDefault="00553720" w:rsidP="00717EC2">
      <w:pPr>
        <w:numPr>
          <w:ilvl w:val="0"/>
          <w:numId w:val="5"/>
        </w:numPr>
        <w:tabs>
          <w:tab w:val="left" w:pos="993"/>
        </w:tabs>
        <w:spacing w:line="360" w:lineRule="auto"/>
        <w:ind w:left="0" w:firstLine="709"/>
        <w:rPr>
          <w:rFonts w:eastAsia="Calibri"/>
          <w:szCs w:val="28"/>
        </w:rPr>
      </w:pPr>
      <w:r w:rsidRPr="00DC1648">
        <w:rPr>
          <w:rFonts w:eastAsia="Calibri"/>
          <w:szCs w:val="28"/>
        </w:rPr>
        <w:t xml:space="preserve">Исследовать уровень агрессивности у водителей. </w:t>
      </w:r>
    </w:p>
    <w:p w:rsidR="00553720" w:rsidRPr="00DC1648" w:rsidRDefault="00553720" w:rsidP="00717EC2">
      <w:pPr>
        <w:numPr>
          <w:ilvl w:val="0"/>
          <w:numId w:val="5"/>
        </w:numPr>
        <w:tabs>
          <w:tab w:val="left" w:pos="993"/>
        </w:tabs>
        <w:spacing w:line="360" w:lineRule="auto"/>
        <w:ind w:left="0" w:firstLine="709"/>
        <w:rPr>
          <w:rFonts w:eastAsia="Calibri"/>
          <w:szCs w:val="28"/>
        </w:rPr>
      </w:pPr>
      <w:r w:rsidRPr="00DC1648">
        <w:rPr>
          <w:rFonts w:eastAsia="Calibri"/>
          <w:szCs w:val="28"/>
        </w:rPr>
        <w:t>Выявить стилевые характеристики водителей.</w:t>
      </w:r>
    </w:p>
    <w:p w:rsidR="00553720" w:rsidRPr="00DC1648" w:rsidRDefault="00553720" w:rsidP="00717EC2">
      <w:pPr>
        <w:numPr>
          <w:ilvl w:val="0"/>
          <w:numId w:val="5"/>
        </w:numPr>
        <w:tabs>
          <w:tab w:val="left" w:pos="993"/>
        </w:tabs>
        <w:spacing w:line="360" w:lineRule="auto"/>
        <w:ind w:left="0" w:firstLine="709"/>
        <w:rPr>
          <w:rFonts w:eastAsia="Calibri"/>
          <w:szCs w:val="28"/>
        </w:rPr>
      </w:pPr>
      <w:r w:rsidRPr="00DC1648">
        <w:rPr>
          <w:rFonts w:eastAsia="Calibri"/>
          <w:szCs w:val="28"/>
        </w:rPr>
        <w:t xml:space="preserve">Исследовать связь между </w:t>
      </w:r>
      <w:r w:rsidRPr="00DC1648">
        <w:rPr>
          <w:szCs w:val="28"/>
        </w:rPr>
        <w:t>теоретически предполагаемым и реально проявляемым в эксперименте поведением</w:t>
      </w:r>
      <w:r w:rsidRPr="00DC1648">
        <w:rPr>
          <w:rFonts w:eastAsia="Calibri"/>
          <w:szCs w:val="28"/>
        </w:rPr>
        <w:t>.</w:t>
      </w:r>
    </w:p>
    <w:p w:rsidR="00553720" w:rsidRPr="00DC1648" w:rsidRDefault="00553720" w:rsidP="00717EC2">
      <w:pPr>
        <w:numPr>
          <w:ilvl w:val="0"/>
          <w:numId w:val="5"/>
        </w:numPr>
        <w:tabs>
          <w:tab w:val="left" w:pos="993"/>
        </w:tabs>
        <w:spacing w:line="360" w:lineRule="auto"/>
        <w:ind w:left="0" w:firstLine="709"/>
        <w:rPr>
          <w:rFonts w:eastAsia="Calibri"/>
          <w:szCs w:val="28"/>
        </w:rPr>
      </w:pPr>
      <w:r w:rsidRPr="00DC1648">
        <w:rPr>
          <w:rFonts w:eastAsia="Calibri"/>
          <w:szCs w:val="28"/>
        </w:rPr>
        <w:t xml:space="preserve">Исследовать связь между </w:t>
      </w:r>
      <w:r w:rsidRPr="00DC1648">
        <w:rPr>
          <w:szCs w:val="28"/>
        </w:rPr>
        <w:t>ведущими ценностями водителей и стилевыми характеристиками вождения.</w:t>
      </w:r>
    </w:p>
    <w:p w:rsidR="00553720" w:rsidRPr="00DC1648" w:rsidRDefault="00553720" w:rsidP="00717EC2">
      <w:pPr>
        <w:numPr>
          <w:ilvl w:val="0"/>
          <w:numId w:val="5"/>
        </w:numPr>
        <w:tabs>
          <w:tab w:val="left" w:pos="993"/>
        </w:tabs>
        <w:spacing w:line="360" w:lineRule="auto"/>
        <w:ind w:left="0" w:firstLine="709"/>
        <w:rPr>
          <w:rFonts w:eastAsia="Calibri"/>
          <w:szCs w:val="28"/>
        </w:rPr>
      </w:pPr>
      <w:r w:rsidRPr="00DC1648">
        <w:rPr>
          <w:rFonts w:eastAsia="Calibri"/>
          <w:szCs w:val="28"/>
        </w:rPr>
        <w:lastRenderedPageBreak/>
        <w:t>Проанализировать стремления водителей в совершенствовании индивидуального стиля вождения.</w:t>
      </w:r>
    </w:p>
    <w:p w:rsidR="00553720" w:rsidRPr="00DC1648" w:rsidRDefault="00553720" w:rsidP="00717EC2">
      <w:pPr>
        <w:tabs>
          <w:tab w:val="left" w:pos="993"/>
        </w:tabs>
        <w:spacing w:line="360" w:lineRule="auto"/>
        <w:jc w:val="center"/>
        <w:rPr>
          <w:b/>
          <w:szCs w:val="28"/>
        </w:rPr>
      </w:pPr>
      <w:bookmarkStart w:id="3" w:name="_Toc437649972"/>
      <w:bookmarkStart w:id="4" w:name="_Toc438019276"/>
      <w:r w:rsidRPr="00DC1648">
        <w:rPr>
          <w:b/>
          <w:szCs w:val="28"/>
        </w:rPr>
        <w:t>Описание выборки</w:t>
      </w:r>
      <w:bookmarkEnd w:id="3"/>
      <w:bookmarkEnd w:id="4"/>
    </w:p>
    <w:p w:rsidR="00553720" w:rsidRPr="00DC1648" w:rsidRDefault="00553720" w:rsidP="00717EC2">
      <w:pPr>
        <w:tabs>
          <w:tab w:val="left" w:pos="993"/>
        </w:tabs>
        <w:spacing w:line="360" w:lineRule="auto"/>
        <w:ind w:firstLine="709"/>
        <w:rPr>
          <w:szCs w:val="28"/>
        </w:rPr>
      </w:pPr>
      <w:bookmarkStart w:id="5" w:name="_Toc437649973"/>
      <w:bookmarkStart w:id="6" w:name="_Toc438019277"/>
      <w:r w:rsidRPr="00DC1648">
        <w:rPr>
          <w:szCs w:val="28"/>
        </w:rPr>
        <w:t>В исследовании принимало участие 76 водителей Санкт-Петербурга, из них 45– мужчины, 31 – женщина. Средний во</w:t>
      </w:r>
      <w:r w:rsidR="00112CB2">
        <w:rPr>
          <w:szCs w:val="28"/>
        </w:rPr>
        <w:t>зраст респондентов – 31-32 года.</w:t>
      </w:r>
      <w:r w:rsidRPr="00DC1648">
        <w:rPr>
          <w:szCs w:val="28"/>
        </w:rPr>
        <w:t xml:space="preserve"> 11 женщин со стажем вождения от 6 месяцев до 5 лет, 10 женщин со стажем вождения от 5 до 10 лет, 9 женщин со стажем вождения от 11 до 26 лет. </w:t>
      </w:r>
    </w:p>
    <w:p w:rsidR="00553720" w:rsidRPr="00DC1648" w:rsidRDefault="00553720" w:rsidP="00717EC2">
      <w:pPr>
        <w:tabs>
          <w:tab w:val="left" w:pos="993"/>
        </w:tabs>
        <w:spacing w:line="360" w:lineRule="auto"/>
        <w:ind w:firstLine="709"/>
        <w:rPr>
          <w:szCs w:val="28"/>
        </w:rPr>
      </w:pPr>
      <w:r w:rsidRPr="00DC1648">
        <w:rPr>
          <w:szCs w:val="28"/>
        </w:rPr>
        <w:t>11 мужчин со стажем вождения от месяца до 5 лет, 14 мужчин со стажем от 5 до 10 лет, 20 мужчин со стажем от 11 до 29 лет.</w:t>
      </w:r>
      <w:r w:rsidR="00C0568F">
        <w:rPr>
          <w:szCs w:val="28"/>
        </w:rPr>
        <w:t xml:space="preserve"> Данные по возрасту</w:t>
      </w:r>
      <w:r w:rsidR="00112CB2">
        <w:rPr>
          <w:szCs w:val="28"/>
        </w:rPr>
        <w:t xml:space="preserve"> </w:t>
      </w:r>
      <w:r w:rsidR="00C0568F">
        <w:rPr>
          <w:szCs w:val="28"/>
        </w:rPr>
        <w:t xml:space="preserve">и стажу вождения представлены в таблицах </w:t>
      </w:r>
      <w:r w:rsidR="00F52032" w:rsidRPr="00F52032">
        <w:rPr>
          <w:szCs w:val="28"/>
        </w:rPr>
        <w:t>4</w:t>
      </w:r>
      <w:r w:rsidR="00F52032">
        <w:rPr>
          <w:szCs w:val="28"/>
        </w:rPr>
        <w:t xml:space="preserve"> и </w:t>
      </w:r>
      <w:r w:rsidR="00F52032" w:rsidRPr="00F52032">
        <w:rPr>
          <w:szCs w:val="28"/>
        </w:rPr>
        <w:t>5</w:t>
      </w:r>
      <w:r w:rsidR="00112CB2">
        <w:rPr>
          <w:szCs w:val="28"/>
        </w:rPr>
        <w:t>.</w:t>
      </w:r>
    </w:p>
    <w:p w:rsidR="00553720" w:rsidRPr="00F52032" w:rsidRDefault="00F52032" w:rsidP="00553720">
      <w:pPr>
        <w:spacing w:line="360" w:lineRule="auto"/>
        <w:rPr>
          <w:szCs w:val="28"/>
          <w:lang w:val="en-US"/>
        </w:rPr>
      </w:pPr>
      <w:r>
        <w:rPr>
          <w:szCs w:val="28"/>
        </w:rPr>
        <w:t xml:space="preserve">Таблица </w:t>
      </w:r>
      <w:r>
        <w:rPr>
          <w:szCs w:val="28"/>
          <w:lang w:val="en-US"/>
        </w:rPr>
        <w:t>4</w:t>
      </w:r>
      <w:r w:rsidR="00C0568F">
        <w:rPr>
          <w:szCs w:val="28"/>
        </w:rPr>
        <w:t xml:space="preserve">. </w:t>
      </w:r>
      <w:r w:rsidR="00112CB2">
        <w:rPr>
          <w:szCs w:val="28"/>
        </w:rPr>
        <w:t>Стаж вождения</w:t>
      </w:r>
      <w:r>
        <w:rPr>
          <w:szCs w:val="28"/>
          <w:lang w:val="en-US"/>
        </w:rPr>
        <w:t xml:space="preserve"> </w:t>
      </w:r>
    </w:p>
    <w:tbl>
      <w:tblPr>
        <w:tblStyle w:val="ac"/>
        <w:tblW w:w="0" w:type="auto"/>
        <w:jc w:val="center"/>
        <w:tblLook w:val="04A0"/>
      </w:tblPr>
      <w:tblGrid>
        <w:gridCol w:w="1445"/>
        <w:gridCol w:w="2044"/>
        <w:gridCol w:w="1435"/>
        <w:gridCol w:w="1667"/>
        <w:gridCol w:w="1435"/>
      </w:tblGrid>
      <w:tr w:rsidR="00112CB2" w:rsidRPr="00DC1648" w:rsidTr="00717EC2">
        <w:trPr>
          <w:jc w:val="center"/>
        </w:trPr>
        <w:tc>
          <w:tcPr>
            <w:tcW w:w="1445" w:type="dxa"/>
            <w:tcBorders>
              <w:tl2br w:val="single" w:sz="4" w:space="0" w:color="auto"/>
            </w:tcBorders>
            <w:vAlign w:val="center"/>
          </w:tcPr>
          <w:p w:rsidR="00112CB2" w:rsidRPr="00615404" w:rsidRDefault="00112CB2" w:rsidP="00615404">
            <w:pPr>
              <w:spacing w:line="360" w:lineRule="auto"/>
              <w:jc w:val="center"/>
              <w:rPr>
                <w:szCs w:val="28"/>
              </w:rPr>
            </w:pPr>
          </w:p>
        </w:tc>
        <w:tc>
          <w:tcPr>
            <w:tcW w:w="2044" w:type="dxa"/>
            <w:vAlign w:val="center"/>
          </w:tcPr>
          <w:p w:rsidR="00112CB2" w:rsidRPr="00615404" w:rsidRDefault="00112CB2" w:rsidP="00717EC2">
            <w:pPr>
              <w:ind w:firstLine="0"/>
              <w:jc w:val="center"/>
              <w:rPr>
                <w:szCs w:val="28"/>
              </w:rPr>
            </w:pPr>
            <w:r w:rsidRPr="00C0568F">
              <w:rPr>
                <w:szCs w:val="28"/>
              </w:rPr>
              <w:t xml:space="preserve">1 </w:t>
            </w:r>
            <w:r w:rsidRPr="00615404">
              <w:rPr>
                <w:szCs w:val="28"/>
              </w:rPr>
              <w:t>месяц – 5 лет</w:t>
            </w:r>
          </w:p>
        </w:tc>
        <w:tc>
          <w:tcPr>
            <w:tcW w:w="1435" w:type="dxa"/>
            <w:vAlign w:val="center"/>
          </w:tcPr>
          <w:p w:rsidR="00112CB2" w:rsidRPr="00615404" w:rsidRDefault="00112CB2" w:rsidP="00717EC2">
            <w:pPr>
              <w:ind w:firstLine="0"/>
              <w:jc w:val="center"/>
              <w:rPr>
                <w:szCs w:val="28"/>
              </w:rPr>
            </w:pPr>
            <w:r>
              <w:rPr>
                <w:szCs w:val="28"/>
              </w:rPr>
              <w:t>6</w:t>
            </w:r>
            <w:r w:rsidRPr="00615404">
              <w:rPr>
                <w:szCs w:val="28"/>
              </w:rPr>
              <w:t xml:space="preserve"> – 10 лет</w:t>
            </w:r>
          </w:p>
        </w:tc>
        <w:tc>
          <w:tcPr>
            <w:tcW w:w="1667" w:type="dxa"/>
            <w:vAlign w:val="center"/>
          </w:tcPr>
          <w:p w:rsidR="00112CB2" w:rsidRPr="00615404" w:rsidRDefault="00112CB2" w:rsidP="00717EC2">
            <w:pPr>
              <w:ind w:firstLine="0"/>
              <w:jc w:val="center"/>
              <w:rPr>
                <w:szCs w:val="28"/>
              </w:rPr>
            </w:pPr>
            <w:r w:rsidRPr="00615404">
              <w:rPr>
                <w:szCs w:val="28"/>
              </w:rPr>
              <w:t>11 – 29 лет</w:t>
            </w:r>
          </w:p>
        </w:tc>
        <w:tc>
          <w:tcPr>
            <w:tcW w:w="1435" w:type="dxa"/>
            <w:vAlign w:val="center"/>
          </w:tcPr>
          <w:p w:rsidR="00112CB2" w:rsidRPr="00615404" w:rsidRDefault="00112CB2" w:rsidP="00717EC2">
            <w:pPr>
              <w:ind w:firstLine="0"/>
              <w:jc w:val="center"/>
              <w:rPr>
                <w:szCs w:val="28"/>
              </w:rPr>
            </w:pPr>
            <w:r w:rsidRPr="00615404">
              <w:rPr>
                <w:szCs w:val="28"/>
              </w:rPr>
              <w:t>Всего</w:t>
            </w:r>
          </w:p>
        </w:tc>
      </w:tr>
      <w:tr w:rsidR="00112CB2" w:rsidRPr="00DC1648" w:rsidTr="00717EC2">
        <w:trPr>
          <w:jc w:val="center"/>
        </w:trPr>
        <w:tc>
          <w:tcPr>
            <w:tcW w:w="1445" w:type="dxa"/>
            <w:vAlign w:val="center"/>
          </w:tcPr>
          <w:p w:rsidR="00112CB2" w:rsidRPr="00615404" w:rsidRDefault="00112CB2" w:rsidP="00615404">
            <w:pPr>
              <w:spacing w:line="360" w:lineRule="auto"/>
              <w:ind w:firstLine="0"/>
              <w:jc w:val="center"/>
              <w:rPr>
                <w:szCs w:val="28"/>
              </w:rPr>
            </w:pPr>
            <w:r w:rsidRPr="00615404">
              <w:rPr>
                <w:szCs w:val="28"/>
              </w:rPr>
              <w:t>Мужчины</w:t>
            </w:r>
          </w:p>
        </w:tc>
        <w:tc>
          <w:tcPr>
            <w:tcW w:w="2044" w:type="dxa"/>
            <w:vAlign w:val="center"/>
          </w:tcPr>
          <w:p w:rsidR="00112CB2" w:rsidRPr="00615404" w:rsidRDefault="00112CB2" w:rsidP="00615404">
            <w:pPr>
              <w:spacing w:line="360" w:lineRule="auto"/>
              <w:ind w:hanging="10"/>
              <w:jc w:val="center"/>
              <w:rPr>
                <w:szCs w:val="28"/>
              </w:rPr>
            </w:pPr>
            <w:r w:rsidRPr="00615404">
              <w:rPr>
                <w:szCs w:val="28"/>
              </w:rPr>
              <w:t>11</w:t>
            </w:r>
          </w:p>
        </w:tc>
        <w:tc>
          <w:tcPr>
            <w:tcW w:w="1435" w:type="dxa"/>
            <w:vAlign w:val="center"/>
          </w:tcPr>
          <w:p w:rsidR="00112CB2" w:rsidRPr="00615404" w:rsidRDefault="00112CB2" w:rsidP="00615404">
            <w:pPr>
              <w:spacing w:line="360" w:lineRule="auto"/>
              <w:ind w:firstLine="0"/>
              <w:jc w:val="center"/>
              <w:rPr>
                <w:szCs w:val="28"/>
              </w:rPr>
            </w:pPr>
            <w:r w:rsidRPr="00615404">
              <w:rPr>
                <w:szCs w:val="28"/>
              </w:rPr>
              <w:t>14</w:t>
            </w:r>
          </w:p>
        </w:tc>
        <w:tc>
          <w:tcPr>
            <w:tcW w:w="1667" w:type="dxa"/>
            <w:vAlign w:val="center"/>
          </w:tcPr>
          <w:p w:rsidR="00112CB2" w:rsidRPr="00615404" w:rsidRDefault="00112CB2" w:rsidP="00615404">
            <w:pPr>
              <w:spacing w:line="360" w:lineRule="auto"/>
              <w:ind w:firstLine="0"/>
              <w:jc w:val="center"/>
              <w:rPr>
                <w:szCs w:val="28"/>
              </w:rPr>
            </w:pPr>
            <w:r w:rsidRPr="00615404">
              <w:rPr>
                <w:szCs w:val="28"/>
              </w:rPr>
              <w:t>20</w:t>
            </w:r>
          </w:p>
        </w:tc>
        <w:tc>
          <w:tcPr>
            <w:tcW w:w="1435" w:type="dxa"/>
            <w:vAlign w:val="center"/>
          </w:tcPr>
          <w:p w:rsidR="00112CB2" w:rsidRPr="00615404" w:rsidRDefault="00112CB2" w:rsidP="00615404">
            <w:pPr>
              <w:spacing w:line="360" w:lineRule="auto"/>
              <w:ind w:firstLine="0"/>
              <w:jc w:val="center"/>
              <w:rPr>
                <w:szCs w:val="28"/>
              </w:rPr>
            </w:pPr>
            <w:r w:rsidRPr="00615404">
              <w:rPr>
                <w:szCs w:val="28"/>
              </w:rPr>
              <w:t>45</w:t>
            </w:r>
          </w:p>
        </w:tc>
      </w:tr>
      <w:tr w:rsidR="00112CB2" w:rsidRPr="00C0568F" w:rsidTr="00717EC2">
        <w:trPr>
          <w:jc w:val="center"/>
        </w:trPr>
        <w:tc>
          <w:tcPr>
            <w:tcW w:w="1445" w:type="dxa"/>
            <w:vAlign w:val="center"/>
          </w:tcPr>
          <w:p w:rsidR="00112CB2" w:rsidRPr="00615404" w:rsidRDefault="00112CB2" w:rsidP="00615404">
            <w:pPr>
              <w:spacing w:line="360" w:lineRule="auto"/>
              <w:ind w:firstLine="0"/>
              <w:jc w:val="center"/>
              <w:rPr>
                <w:szCs w:val="28"/>
              </w:rPr>
            </w:pPr>
            <w:r w:rsidRPr="00615404">
              <w:rPr>
                <w:szCs w:val="28"/>
              </w:rPr>
              <w:t>Женщины</w:t>
            </w:r>
          </w:p>
        </w:tc>
        <w:tc>
          <w:tcPr>
            <w:tcW w:w="2044" w:type="dxa"/>
            <w:vAlign w:val="center"/>
          </w:tcPr>
          <w:p w:rsidR="00112CB2" w:rsidRPr="00112CB2" w:rsidRDefault="00112CB2" w:rsidP="00615404">
            <w:pPr>
              <w:spacing w:line="360" w:lineRule="auto"/>
              <w:ind w:hanging="10"/>
              <w:jc w:val="center"/>
              <w:rPr>
                <w:szCs w:val="28"/>
                <w:lang w:val="en-US"/>
              </w:rPr>
            </w:pPr>
            <w:r w:rsidRPr="00615404">
              <w:rPr>
                <w:szCs w:val="28"/>
              </w:rPr>
              <w:t>1</w:t>
            </w:r>
            <w:r>
              <w:rPr>
                <w:szCs w:val="28"/>
                <w:lang w:val="en-US"/>
              </w:rPr>
              <w:t>2</w:t>
            </w:r>
          </w:p>
        </w:tc>
        <w:tc>
          <w:tcPr>
            <w:tcW w:w="1435" w:type="dxa"/>
            <w:vAlign w:val="center"/>
          </w:tcPr>
          <w:p w:rsidR="00112CB2" w:rsidRPr="00615404" w:rsidRDefault="00112CB2" w:rsidP="00615404">
            <w:pPr>
              <w:spacing w:line="360" w:lineRule="auto"/>
              <w:ind w:firstLine="0"/>
              <w:jc w:val="center"/>
              <w:rPr>
                <w:szCs w:val="28"/>
              </w:rPr>
            </w:pPr>
            <w:r w:rsidRPr="00615404">
              <w:rPr>
                <w:szCs w:val="28"/>
              </w:rPr>
              <w:t>10</w:t>
            </w:r>
          </w:p>
        </w:tc>
        <w:tc>
          <w:tcPr>
            <w:tcW w:w="1667" w:type="dxa"/>
            <w:vAlign w:val="center"/>
          </w:tcPr>
          <w:p w:rsidR="00112CB2" w:rsidRPr="00615404" w:rsidRDefault="00112CB2" w:rsidP="00615404">
            <w:pPr>
              <w:spacing w:line="360" w:lineRule="auto"/>
              <w:ind w:firstLine="0"/>
              <w:jc w:val="center"/>
              <w:rPr>
                <w:szCs w:val="28"/>
              </w:rPr>
            </w:pPr>
            <w:r w:rsidRPr="00615404">
              <w:rPr>
                <w:szCs w:val="28"/>
              </w:rPr>
              <w:t>9</w:t>
            </w:r>
          </w:p>
        </w:tc>
        <w:tc>
          <w:tcPr>
            <w:tcW w:w="1435" w:type="dxa"/>
            <w:vAlign w:val="center"/>
          </w:tcPr>
          <w:p w:rsidR="00112CB2" w:rsidRPr="00615404" w:rsidRDefault="00112CB2" w:rsidP="00615404">
            <w:pPr>
              <w:spacing w:line="360" w:lineRule="auto"/>
              <w:ind w:firstLine="0"/>
              <w:jc w:val="center"/>
              <w:rPr>
                <w:szCs w:val="28"/>
              </w:rPr>
            </w:pPr>
            <w:r w:rsidRPr="00615404">
              <w:rPr>
                <w:szCs w:val="28"/>
              </w:rPr>
              <w:t>31</w:t>
            </w:r>
          </w:p>
        </w:tc>
      </w:tr>
      <w:tr w:rsidR="00112CB2" w:rsidRPr="00DC1648" w:rsidTr="00717EC2">
        <w:trPr>
          <w:jc w:val="center"/>
        </w:trPr>
        <w:tc>
          <w:tcPr>
            <w:tcW w:w="1445" w:type="dxa"/>
            <w:vAlign w:val="center"/>
          </w:tcPr>
          <w:p w:rsidR="00112CB2" w:rsidRPr="00615404" w:rsidRDefault="00112CB2" w:rsidP="00615404">
            <w:pPr>
              <w:spacing w:line="360" w:lineRule="auto"/>
              <w:ind w:firstLine="0"/>
              <w:jc w:val="center"/>
              <w:rPr>
                <w:szCs w:val="28"/>
              </w:rPr>
            </w:pPr>
            <w:r w:rsidRPr="00615404">
              <w:rPr>
                <w:szCs w:val="28"/>
              </w:rPr>
              <w:t>Всего</w:t>
            </w:r>
          </w:p>
        </w:tc>
        <w:tc>
          <w:tcPr>
            <w:tcW w:w="2044" w:type="dxa"/>
            <w:vAlign w:val="center"/>
          </w:tcPr>
          <w:p w:rsidR="00112CB2" w:rsidRPr="00615404" w:rsidRDefault="00112CB2" w:rsidP="00615404">
            <w:pPr>
              <w:spacing w:line="360" w:lineRule="auto"/>
              <w:ind w:hanging="10"/>
              <w:jc w:val="center"/>
              <w:rPr>
                <w:szCs w:val="28"/>
              </w:rPr>
            </w:pPr>
            <w:r w:rsidRPr="00615404">
              <w:rPr>
                <w:szCs w:val="28"/>
              </w:rPr>
              <w:t>22</w:t>
            </w:r>
          </w:p>
        </w:tc>
        <w:tc>
          <w:tcPr>
            <w:tcW w:w="1435" w:type="dxa"/>
            <w:vAlign w:val="center"/>
          </w:tcPr>
          <w:p w:rsidR="00112CB2" w:rsidRPr="00615404" w:rsidRDefault="00112CB2" w:rsidP="00615404">
            <w:pPr>
              <w:spacing w:line="360" w:lineRule="auto"/>
              <w:ind w:firstLine="0"/>
              <w:jc w:val="center"/>
              <w:rPr>
                <w:szCs w:val="28"/>
              </w:rPr>
            </w:pPr>
            <w:r w:rsidRPr="00615404">
              <w:rPr>
                <w:szCs w:val="28"/>
              </w:rPr>
              <w:t>24</w:t>
            </w:r>
          </w:p>
        </w:tc>
        <w:tc>
          <w:tcPr>
            <w:tcW w:w="1667" w:type="dxa"/>
            <w:vAlign w:val="center"/>
          </w:tcPr>
          <w:p w:rsidR="00112CB2" w:rsidRPr="00615404" w:rsidRDefault="00112CB2" w:rsidP="00615404">
            <w:pPr>
              <w:spacing w:line="360" w:lineRule="auto"/>
              <w:ind w:firstLine="0"/>
              <w:jc w:val="center"/>
              <w:rPr>
                <w:szCs w:val="28"/>
              </w:rPr>
            </w:pPr>
            <w:r w:rsidRPr="00615404">
              <w:rPr>
                <w:szCs w:val="28"/>
              </w:rPr>
              <w:t>29</w:t>
            </w:r>
          </w:p>
        </w:tc>
        <w:tc>
          <w:tcPr>
            <w:tcW w:w="1435" w:type="dxa"/>
            <w:vAlign w:val="center"/>
          </w:tcPr>
          <w:p w:rsidR="00112CB2" w:rsidRPr="00615404" w:rsidRDefault="00112CB2" w:rsidP="00615404">
            <w:pPr>
              <w:spacing w:line="360" w:lineRule="auto"/>
              <w:ind w:firstLine="0"/>
              <w:jc w:val="center"/>
              <w:rPr>
                <w:szCs w:val="28"/>
              </w:rPr>
            </w:pPr>
            <w:r w:rsidRPr="00615404">
              <w:rPr>
                <w:szCs w:val="28"/>
              </w:rPr>
              <w:t>76</w:t>
            </w:r>
          </w:p>
        </w:tc>
      </w:tr>
    </w:tbl>
    <w:p w:rsidR="000D4976" w:rsidRDefault="000D4976" w:rsidP="00553720">
      <w:pPr>
        <w:spacing w:line="360" w:lineRule="auto"/>
        <w:rPr>
          <w:szCs w:val="28"/>
        </w:rPr>
      </w:pPr>
    </w:p>
    <w:p w:rsidR="00C0568F" w:rsidRDefault="00F52032" w:rsidP="00553720">
      <w:pPr>
        <w:spacing w:line="360" w:lineRule="auto"/>
        <w:rPr>
          <w:szCs w:val="28"/>
        </w:rPr>
      </w:pPr>
      <w:r>
        <w:rPr>
          <w:szCs w:val="28"/>
        </w:rPr>
        <w:t xml:space="preserve">Таблица </w:t>
      </w:r>
      <w:r>
        <w:rPr>
          <w:szCs w:val="28"/>
          <w:lang w:val="en-US"/>
        </w:rPr>
        <w:t>5</w:t>
      </w:r>
      <w:r w:rsidR="00C0568F">
        <w:rPr>
          <w:szCs w:val="28"/>
        </w:rPr>
        <w:t xml:space="preserve">. </w:t>
      </w:r>
      <w:r w:rsidR="00112CB2">
        <w:rPr>
          <w:szCs w:val="28"/>
        </w:rPr>
        <w:t>Возраст испытуемых</w:t>
      </w:r>
    </w:p>
    <w:tbl>
      <w:tblPr>
        <w:tblStyle w:val="ac"/>
        <w:tblW w:w="8623" w:type="dxa"/>
        <w:jc w:val="center"/>
        <w:tblLook w:val="04A0"/>
      </w:tblPr>
      <w:tblGrid>
        <w:gridCol w:w="1445"/>
        <w:gridCol w:w="1436"/>
        <w:gridCol w:w="1435"/>
        <w:gridCol w:w="1436"/>
        <w:gridCol w:w="1435"/>
        <w:gridCol w:w="1436"/>
      </w:tblGrid>
      <w:tr w:rsidR="00B14BDE" w:rsidRPr="00615404" w:rsidTr="00B14BDE">
        <w:trPr>
          <w:jc w:val="center"/>
        </w:trPr>
        <w:tc>
          <w:tcPr>
            <w:tcW w:w="1445" w:type="dxa"/>
            <w:tcBorders>
              <w:tl2br w:val="single" w:sz="4" w:space="0" w:color="auto"/>
            </w:tcBorders>
            <w:vAlign w:val="center"/>
          </w:tcPr>
          <w:p w:rsidR="00B14BDE" w:rsidRPr="00615404" w:rsidRDefault="00B14BDE" w:rsidP="00B14BDE">
            <w:pPr>
              <w:spacing w:line="360" w:lineRule="auto"/>
              <w:jc w:val="center"/>
              <w:rPr>
                <w:szCs w:val="28"/>
              </w:rPr>
            </w:pPr>
          </w:p>
        </w:tc>
        <w:tc>
          <w:tcPr>
            <w:tcW w:w="1436" w:type="dxa"/>
            <w:vAlign w:val="center"/>
          </w:tcPr>
          <w:p w:rsidR="00B14BDE" w:rsidRPr="00615404" w:rsidRDefault="00B14BDE" w:rsidP="00717EC2">
            <w:pPr>
              <w:ind w:firstLine="0"/>
              <w:jc w:val="center"/>
              <w:rPr>
                <w:szCs w:val="28"/>
              </w:rPr>
            </w:pPr>
            <w:r>
              <w:rPr>
                <w:szCs w:val="28"/>
              </w:rPr>
              <w:t>19 – 30 лет</w:t>
            </w:r>
          </w:p>
        </w:tc>
        <w:tc>
          <w:tcPr>
            <w:tcW w:w="1435" w:type="dxa"/>
            <w:vAlign w:val="center"/>
          </w:tcPr>
          <w:p w:rsidR="00B14BDE" w:rsidRPr="00615404" w:rsidRDefault="00B14BDE" w:rsidP="00717EC2">
            <w:pPr>
              <w:ind w:firstLine="0"/>
              <w:jc w:val="center"/>
              <w:rPr>
                <w:szCs w:val="28"/>
              </w:rPr>
            </w:pPr>
            <w:r>
              <w:rPr>
                <w:szCs w:val="28"/>
              </w:rPr>
              <w:t>31 – 35 лет</w:t>
            </w:r>
          </w:p>
        </w:tc>
        <w:tc>
          <w:tcPr>
            <w:tcW w:w="1436" w:type="dxa"/>
            <w:vAlign w:val="center"/>
          </w:tcPr>
          <w:p w:rsidR="00B14BDE" w:rsidRPr="00615404" w:rsidRDefault="00B14BDE" w:rsidP="00717EC2">
            <w:pPr>
              <w:ind w:firstLine="0"/>
              <w:jc w:val="center"/>
              <w:rPr>
                <w:szCs w:val="28"/>
              </w:rPr>
            </w:pPr>
            <w:r>
              <w:rPr>
                <w:szCs w:val="28"/>
              </w:rPr>
              <w:t>36 – 53 лет</w:t>
            </w:r>
          </w:p>
        </w:tc>
        <w:tc>
          <w:tcPr>
            <w:tcW w:w="1435" w:type="dxa"/>
            <w:vAlign w:val="center"/>
          </w:tcPr>
          <w:p w:rsidR="00B14BDE" w:rsidRPr="00615404" w:rsidRDefault="00B14BDE" w:rsidP="00717EC2">
            <w:pPr>
              <w:ind w:firstLine="0"/>
              <w:jc w:val="center"/>
              <w:rPr>
                <w:szCs w:val="28"/>
              </w:rPr>
            </w:pPr>
            <w:r>
              <w:rPr>
                <w:szCs w:val="28"/>
              </w:rPr>
              <w:t>Всего</w:t>
            </w:r>
          </w:p>
        </w:tc>
        <w:tc>
          <w:tcPr>
            <w:tcW w:w="1436" w:type="dxa"/>
            <w:vAlign w:val="center"/>
          </w:tcPr>
          <w:p w:rsidR="00B14BDE" w:rsidRPr="00615404" w:rsidRDefault="00B14BDE" w:rsidP="00717EC2">
            <w:pPr>
              <w:ind w:firstLine="0"/>
              <w:jc w:val="center"/>
              <w:rPr>
                <w:szCs w:val="28"/>
              </w:rPr>
            </w:pPr>
            <w:r w:rsidRPr="00615404">
              <w:rPr>
                <w:szCs w:val="28"/>
              </w:rPr>
              <w:t>Средний возраст</w:t>
            </w:r>
          </w:p>
        </w:tc>
      </w:tr>
      <w:tr w:rsidR="00B14BDE" w:rsidRPr="00615404" w:rsidTr="00B14BDE">
        <w:trPr>
          <w:jc w:val="center"/>
        </w:trPr>
        <w:tc>
          <w:tcPr>
            <w:tcW w:w="1445" w:type="dxa"/>
            <w:vAlign w:val="center"/>
          </w:tcPr>
          <w:p w:rsidR="00B14BDE" w:rsidRPr="00615404" w:rsidRDefault="00B14BDE" w:rsidP="00B14BDE">
            <w:pPr>
              <w:spacing w:line="360" w:lineRule="auto"/>
              <w:ind w:firstLine="0"/>
              <w:jc w:val="center"/>
              <w:rPr>
                <w:szCs w:val="28"/>
              </w:rPr>
            </w:pPr>
            <w:r w:rsidRPr="00615404">
              <w:rPr>
                <w:szCs w:val="28"/>
              </w:rPr>
              <w:t>Мужчины</w:t>
            </w:r>
          </w:p>
        </w:tc>
        <w:tc>
          <w:tcPr>
            <w:tcW w:w="1436" w:type="dxa"/>
            <w:vAlign w:val="center"/>
          </w:tcPr>
          <w:p w:rsidR="00B14BDE" w:rsidRPr="00615404" w:rsidRDefault="00B14BDE" w:rsidP="00B14BDE">
            <w:pPr>
              <w:spacing w:line="360" w:lineRule="auto"/>
              <w:ind w:hanging="10"/>
              <w:jc w:val="center"/>
              <w:rPr>
                <w:szCs w:val="28"/>
              </w:rPr>
            </w:pPr>
            <w:r>
              <w:rPr>
                <w:szCs w:val="28"/>
              </w:rPr>
              <w:t>22</w:t>
            </w:r>
          </w:p>
        </w:tc>
        <w:tc>
          <w:tcPr>
            <w:tcW w:w="1435" w:type="dxa"/>
            <w:vAlign w:val="center"/>
          </w:tcPr>
          <w:p w:rsidR="00B14BDE" w:rsidRPr="00615404" w:rsidRDefault="00B14BDE" w:rsidP="00B14BDE">
            <w:pPr>
              <w:spacing w:line="360" w:lineRule="auto"/>
              <w:ind w:firstLine="0"/>
              <w:jc w:val="center"/>
              <w:rPr>
                <w:szCs w:val="28"/>
              </w:rPr>
            </w:pPr>
            <w:r>
              <w:rPr>
                <w:szCs w:val="28"/>
              </w:rPr>
              <w:t>13</w:t>
            </w:r>
          </w:p>
        </w:tc>
        <w:tc>
          <w:tcPr>
            <w:tcW w:w="1436" w:type="dxa"/>
            <w:vAlign w:val="center"/>
          </w:tcPr>
          <w:p w:rsidR="00B14BDE" w:rsidRPr="00615404" w:rsidRDefault="00B14BDE" w:rsidP="00B14BDE">
            <w:pPr>
              <w:spacing w:line="360" w:lineRule="auto"/>
              <w:ind w:firstLine="0"/>
              <w:jc w:val="center"/>
              <w:rPr>
                <w:szCs w:val="28"/>
              </w:rPr>
            </w:pPr>
            <w:r>
              <w:rPr>
                <w:szCs w:val="28"/>
              </w:rPr>
              <w:t>10</w:t>
            </w:r>
          </w:p>
        </w:tc>
        <w:tc>
          <w:tcPr>
            <w:tcW w:w="1435" w:type="dxa"/>
            <w:vAlign w:val="center"/>
          </w:tcPr>
          <w:p w:rsidR="00B14BDE" w:rsidRPr="00615404" w:rsidRDefault="00B14BDE" w:rsidP="00B14BDE">
            <w:pPr>
              <w:spacing w:line="360" w:lineRule="auto"/>
              <w:ind w:firstLine="0"/>
              <w:jc w:val="center"/>
              <w:rPr>
                <w:szCs w:val="28"/>
              </w:rPr>
            </w:pPr>
            <w:r>
              <w:rPr>
                <w:szCs w:val="28"/>
              </w:rPr>
              <w:t>45</w:t>
            </w:r>
          </w:p>
        </w:tc>
        <w:tc>
          <w:tcPr>
            <w:tcW w:w="1436" w:type="dxa"/>
            <w:vAlign w:val="center"/>
          </w:tcPr>
          <w:p w:rsidR="00B14BDE" w:rsidRPr="00615404" w:rsidRDefault="00B14BDE" w:rsidP="00B14BDE">
            <w:pPr>
              <w:spacing w:line="360" w:lineRule="auto"/>
              <w:ind w:firstLine="0"/>
              <w:jc w:val="center"/>
              <w:rPr>
                <w:szCs w:val="28"/>
              </w:rPr>
            </w:pPr>
            <w:r w:rsidRPr="00615404">
              <w:rPr>
                <w:szCs w:val="28"/>
              </w:rPr>
              <w:t>31,62</w:t>
            </w:r>
          </w:p>
        </w:tc>
      </w:tr>
      <w:tr w:rsidR="00B14BDE" w:rsidRPr="00615404" w:rsidTr="00B14BDE">
        <w:trPr>
          <w:jc w:val="center"/>
        </w:trPr>
        <w:tc>
          <w:tcPr>
            <w:tcW w:w="1445" w:type="dxa"/>
            <w:vAlign w:val="center"/>
          </w:tcPr>
          <w:p w:rsidR="00B14BDE" w:rsidRPr="00615404" w:rsidRDefault="00B14BDE" w:rsidP="00B14BDE">
            <w:pPr>
              <w:spacing w:line="360" w:lineRule="auto"/>
              <w:ind w:firstLine="0"/>
              <w:jc w:val="center"/>
              <w:rPr>
                <w:szCs w:val="28"/>
              </w:rPr>
            </w:pPr>
            <w:r w:rsidRPr="00615404">
              <w:rPr>
                <w:szCs w:val="28"/>
              </w:rPr>
              <w:t>Женщины</w:t>
            </w:r>
          </w:p>
        </w:tc>
        <w:tc>
          <w:tcPr>
            <w:tcW w:w="1436" w:type="dxa"/>
            <w:vAlign w:val="center"/>
          </w:tcPr>
          <w:p w:rsidR="00B14BDE" w:rsidRPr="00615404" w:rsidRDefault="00B14BDE" w:rsidP="00B14BDE">
            <w:pPr>
              <w:spacing w:line="360" w:lineRule="auto"/>
              <w:ind w:hanging="10"/>
              <w:jc w:val="center"/>
              <w:rPr>
                <w:szCs w:val="28"/>
              </w:rPr>
            </w:pPr>
            <w:r>
              <w:rPr>
                <w:szCs w:val="28"/>
              </w:rPr>
              <w:t>19</w:t>
            </w:r>
          </w:p>
        </w:tc>
        <w:tc>
          <w:tcPr>
            <w:tcW w:w="1435" w:type="dxa"/>
            <w:vAlign w:val="center"/>
          </w:tcPr>
          <w:p w:rsidR="00B14BDE" w:rsidRPr="00615404" w:rsidRDefault="00B14BDE" w:rsidP="00B14BDE">
            <w:pPr>
              <w:spacing w:line="360" w:lineRule="auto"/>
              <w:ind w:firstLine="0"/>
              <w:jc w:val="center"/>
              <w:rPr>
                <w:szCs w:val="28"/>
              </w:rPr>
            </w:pPr>
            <w:r>
              <w:rPr>
                <w:szCs w:val="28"/>
              </w:rPr>
              <w:t>5</w:t>
            </w:r>
          </w:p>
        </w:tc>
        <w:tc>
          <w:tcPr>
            <w:tcW w:w="1436" w:type="dxa"/>
            <w:vAlign w:val="center"/>
          </w:tcPr>
          <w:p w:rsidR="00B14BDE" w:rsidRPr="00615404" w:rsidRDefault="00B14BDE" w:rsidP="00B14BDE">
            <w:pPr>
              <w:spacing w:line="360" w:lineRule="auto"/>
              <w:ind w:firstLine="0"/>
              <w:jc w:val="center"/>
              <w:rPr>
                <w:szCs w:val="28"/>
              </w:rPr>
            </w:pPr>
            <w:r>
              <w:rPr>
                <w:szCs w:val="28"/>
              </w:rPr>
              <w:t>7</w:t>
            </w:r>
          </w:p>
        </w:tc>
        <w:tc>
          <w:tcPr>
            <w:tcW w:w="1435" w:type="dxa"/>
            <w:vAlign w:val="center"/>
          </w:tcPr>
          <w:p w:rsidR="00B14BDE" w:rsidRPr="00615404" w:rsidRDefault="00B14BDE" w:rsidP="00B14BDE">
            <w:pPr>
              <w:spacing w:line="360" w:lineRule="auto"/>
              <w:ind w:firstLine="0"/>
              <w:jc w:val="center"/>
              <w:rPr>
                <w:szCs w:val="28"/>
              </w:rPr>
            </w:pPr>
            <w:r>
              <w:rPr>
                <w:szCs w:val="28"/>
              </w:rPr>
              <w:t>31</w:t>
            </w:r>
          </w:p>
        </w:tc>
        <w:tc>
          <w:tcPr>
            <w:tcW w:w="1436" w:type="dxa"/>
            <w:vAlign w:val="center"/>
          </w:tcPr>
          <w:p w:rsidR="00B14BDE" w:rsidRPr="00615404" w:rsidRDefault="00B14BDE" w:rsidP="00B14BDE">
            <w:pPr>
              <w:spacing w:line="360" w:lineRule="auto"/>
              <w:ind w:firstLine="0"/>
              <w:jc w:val="center"/>
              <w:rPr>
                <w:szCs w:val="28"/>
                <w:lang w:val="en-US"/>
              </w:rPr>
            </w:pPr>
            <w:r w:rsidRPr="00615404">
              <w:rPr>
                <w:szCs w:val="28"/>
              </w:rPr>
              <w:t>31,97</w:t>
            </w:r>
          </w:p>
        </w:tc>
      </w:tr>
      <w:tr w:rsidR="00B14BDE" w:rsidRPr="00615404" w:rsidTr="00B14BDE">
        <w:trPr>
          <w:jc w:val="center"/>
        </w:trPr>
        <w:tc>
          <w:tcPr>
            <w:tcW w:w="1445" w:type="dxa"/>
            <w:vAlign w:val="center"/>
          </w:tcPr>
          <w:p w:rsidR="00B14BDE" w:rsidRPr="00615404" w:rsidRDefault="00B14BDE" w:rsidP="00B14BDE">
            <w:pPr>
              <w:spacing w:line="360" w:lineRule="auto"/>
              <w:ind w:firstLine="0"/>
              <w:jc w:val="center"/>
              <w:rPr>
                <w:szCs w:val="28"/>
              </w:rPr>
            </w:pPr>
            <w:r w:rsidRPr="00615404">
              <w:rPr>
                <w:szCs w:val="28"/>
              </w:rPr>
              <w:t>Всего</w:t>
            </w:r>
          </w:p>
        </w:tc>
        <w:tc>
          <w:tcPr>
            <w:tcW w:w="1436" w:type="dxa"/>
            <w:vAlign w:val="center"/>
          </w:tcPr>
          <w:p w:rsidR="00B14BDE" w:rsidRPr="00615404" w:rsidRDefault="00B14BDE" w:rsidP="00B14BDE">
            <w:pPr>
              <w:spacing w:line="360" w:lineRule="auto"/>
              <w:ind w:hanging="10"/>
              <w:jc w:val="center"/>
              <w:rPr>
                <w:szCs w:val="28"/>
              </w:rPr>
            </w:pPr>
            <w:r>
              <w:rPr>
                <w:szCs w:val="28"/>
              </w:rPr>
              <w:t>41</w:t>
            </w:r>
          </w:p>
        </w:tc>
        <w:tc>
          <w:tcPr>
            <w:tcW w:w="1435" w:type="dxa"/>
            <w:vAlign w:val="center"/>
          </w:tcPr>
          <w:p w:rsidR="00B14BDE" w:rsidRPr="00615404" w:rsidRDefault="00B14BDE" w:rsidP="00B14BDE">
            <w:pPr>
              <w:spacing w:line="360" w:lineRule="auto"/>
              <w:ind w:firstLine="0"/>
              <w:jc w:val="center"/>
              <w:rPr>
                <w:szCs w:val="28"/>
              </w:rPr>
            </w:pPr>
            <w:r>
              <w:rPr>
                <w:szCs w:val="28"/>
              </w:rPr>
              <w:t>18</w:t>
            </w:r>
          </w:p>
        </w:tc>
        <w:tc>
          <w:tcPr>
            <w:tcW w:w="1436" w:type="dxa"/>
            <w:vAlign w:val="center"/>
          </w:tcPr>
          <w:p w:rsidR="00B14BDE" w:rsidRPr="00615404" w:rsidRDefault="00B14BDE" w:rsidP="00B14BDE">
            <w:pPr>
              <w:spacing w:line="360" w:lineRule="auto"/>
              <w:ind w:firstLine="0"/>
              <w:jc w:val="center"/>
              <w:rPr>
                <w:szCs w:val="28"/>
              </w:rPr>
            </w:pPr>
            <w:r>
              <w:rPr>
                <w:szCs w:val="28"/>
              </w:rPr>
              <w:t>17</w:t>
            </w:r>
          </w:p>
        </w:tc>
        <w:tc>
          <w:tcPr>
            <w:tcW w:w="1435" w:type="dxa"/>
            <w:vAlign w:val="center"/>
          </w:tcPr>
          <w:p w:rsidR="00B14BDE" w:rsidRPr="00615404" w:rsidRDefault="00B14BDE" w:rsidP="00B14BDE">
            <w:pPr>
              <w:spacing w:line="360" w:lineRule="auto"/>
              <w:ind w:firstLine="0"/>
              <w:jc w:val="center"/>
              <w:rPr>
                <w:szCs w:val="28"/>
              </w:rPr>
            </w:pPr>
            <w:r>
              <w:rPr>
                <w:szCs w:val="28"/>
              </w:rPr>
              <w:t>76</w:t>
            </w:r>
          </w:p>
        </w:tc>
        <w:tc>
          <w:tcPr>
            <w:tcW w:w="1436" w:type="dxa"/>
            <w:vAlign w:val="center"/>
          </w:tcPr>
          <w:p w:rsidR="00B14BDE" w:rsidRPr="00615404" w:rsidRDefault="00B14BDE" w:rsidP="00B14BDE">
            <w:pPr>
              <w:spacing w:line="360" w:lineRule="auto"/>
              <w:ind w:firstLine="0"/>
              <w:jc w:val="center"/>
              <w:rPr>
                <w:szCs w:val="28"/>
              </w:rPr>
            </w:pPr>
            <w:r w:rsidRPr="00615404">
              <w:rPr>
                <w:szCs w:val="28"/>
              </w:rPr>
              <w:t>31,76</w:t>
            </w:r>
          </w:p>
        </w:tc>
      </w:tr>
    </w:tbl>
    <w:p w:rsidR="00717EC2" w:rsidRDefault="00717EC2" w:rsidP="00717EC2">
      <w:pPr>
        <w:pStyle w:val="2"/>
        <w:numPr>
          <w:ilvl w:val="0"/>
          <w:numId w:val="0"/>
        </w:numPr>
        <w:jc w:val="both"/>
        <w:rPr>
          <w:rFonts w:eastAsia="Calibri"/>
        </w:rPr>
      </w:pPr>
    </w:p>
    <w:p w:rsidR="00717EC2" w:rsidRPr="00DC1648" w:rsidRDefault="00717EC2" w:rsidP="00717EC2">
      <w:pPr>
        <w:pStyle w:val="2"/>
      </w:pPr>
      <w:r w:rsidRPr="00DC1648">
        <w:t>Процедура исследования</w:t>
      </w:r>
    </w:p>
    <w:p w:rsidR="00717EC2" w:rsidRPr="00DC1648" w:rsidRDefault="00717EC2" w:rsidP="00717EC2">
      <w:pPr>
        <w:tabs>
          <w:tab w:val="left" w:pos="993"/>
        </w:tabs>
        <w:spacing w:line="360" w:lineRule="auto"/>
        <w:rPr>
          <w:szCs w:val="28"/>
        </w:rPr>
      </w:pPr>
      <w:r w:rsidRPr="00DC1648">
        <w:rPr>
          <w:szCs w:val="28"/>
        </w:rPr>
        <w:t>Исследование проводилось на добровольной основе при личной встрече. Поиск участников происходил с помощью сети Интернет. На первом этапе испытуемым предлагалос</w:t>
      </w:r>
      <w:r>
        <w:rPr>
          <w:szCs w:val="28"/>
        </w:rPr>
        <w:t>ь принять участие в эксперименте, который состоял</w:t>
      </w:r>
      <w:r w:rsidRPr="00DC1648">
        <w:rPr>
          <w:szCs w:val="28"/>
        </w:rPr>
        <w:t xml:space="preserve"> из четырех дорожных ситуаций.</w:t>
      </w:r>
      <w:r>
        <w:rPr>
          <w:szCs w:val="28"/>
        </w:rPr>
        <w:t xml:space="preserve"> </w:t>
      </w:r>
      <w:r w:rsidRPr="00DC1648">
        <w:rPr>
          <w:szCs w:val="28"/>
        </w:rPr>
        <w:t xml:space="preserve">Все действия испытуемых </w:t>
      </w:r>
      <w:r w:rsidRPr="00DC1648">
        <w:rPr>
          <w:szCs w:val="28"/>
        </w:rPr>
        <w:lastRenderedPageBreak/>
        <w:t>записывались на видео и обрабатывались далее с использованием метода экспертных оценок. Дальнейшие методики предлагались участникам исследования в следующем порядке:</w:t>
      </w:r>
    </w:p>
    <w:p w:rsidR="00717EC2" w:rsidRPr="00DC1648" w:rsidRDefault="00717EC2" w:rsidP="00717EC2">
      <w:pPr>
        <w:pStyle w:val="a3"/>
        <w:numPr>
          <w:ilvl w:val="0"/>
          <w:numId w:val="21"/>
        </w:numPr>
        <w:tabs>
          <w:tab w:val="left" w:pos="993"/>
          <w:tab w:val="left" w:pos="1134"/>
        </w:tabs>
        <w:ind w:left="0" w:firstLine="680"/>
        <w:rPr>
          <w:rFonts w:ascii="Times New Roman" w:hAnsi="Times New Roman"/>
          <w:sz w:val="28"/>
          <w:szCs w:val="28"/>
          <w:lang w:eastAsia="ru-RU"/>
        </w:rPr>
      </w:pPr>
      <w:proofErr w:type="gramStart"/>
      <w:r w:rsidRPr="00DC1648">
        <w:rPr>
          <w:rFonts w:ascii="Times New Roman" w:hAnsi="Times New Roman"/>
          <w:sz w:val="28"/>
          <w:szCs w:val="28"/>
        </w:rPr>
        <w:t>Ценностный</w:t>
      </w:r>
      <w:proofErr w:type="gramEnd"/>
      <w:r w:rsidRPr="00DC1648">
        <w:rPr>
          <w:rFonts w:ascii="Times New Roman" w:hAnsi="Times New Roman"/>
          <w:sz w:val="28"/>
          <w:szCs w:val="28"/>
        </w:rPr>
        <w:t xml:space="preserve"> </w:t>
      </w:r>
      <w:proofErr w:type="spellStart"/>
      <w:r w:rsidRPr="00DC1648">
        <w:rPr>
          <w:rFonts w:ascii="Times New Roman" w:hAnsi="Times New Roman"/>
          <w:sz w:val="28"/>
          <w:szCs w:val="28"/>
        </w:rPr>
        <w:t>опросник</w:t>
      </w:r>
      <w:proofErr w:type="spellEnd"/>
      <w:r w:rsidRPr="00DC1648">
        <w:rPr>
          <w:rFonts w:ascii="Times New Roman" w:hAnsi="Times New Roman"/>
          <w:sz w:val="28"/>
          <w:szCs w:val="28"/>
        </w:rPr>
        <w:t xml:space="preserve"> Ш.Шварца</w:t>
      </w:r>
    </w:p>
    <w:p w:rsidR="00717EC2" w:rsidRPr="00DC1648" w:rsidRDefault="00717EC2" w:rsidP="00717EC2">
      <w:pPr>
        <w:pStyle w:val="a3"/>
        <w:numPr>
          <w:ilvl w:val="0"/>
          <w:numId w:val="21"/>
        </w:numPr>
        <w:tabs>
          <w:tab w:val="left" w:pos="993"/>
          <w:tab w:val="left" w:pos="1134"/>
        </w:tabs>
        <w:ind w:left="0" w:firstLine="680"/>
        <w:rPr>
          <w:rFonts w:ascii="Times New Roman" w:hAnsi="Times New Roman"/>
          <w:sz w:val="28"/>
          <w:szCs w:val="28"/>
          <w:lang w:eastAsia="ru-RU"/>
        </w:rPr>
      </w:pPr>
      <w:r w:rsidRPr="00DC1648">
        <w:rPr>
          <w:rFonts w:ascii="Times New Roman" w:hAnsi="Times New Roman"/>
          <w:spacing w:val="-8"/>
          <w:sz w:val="28"/>
          <w:szCs w:val="28"/>
        </w:rPr>
        <w:t>Тест руки в адаптации Т.Н. Курбатовой.</w:t>
      </w:r>
    </w:p>
    <w:p w:rsidR="00717EC2" w:rsidRPr="00DC1648" w:rsidRDefault="00717EC2" w:rsidP="00717EC2">
      <w:pPr>
        <w:pStyle w:val="a3"/>
        <w:numPr>
          <w:ilvl w:val="0"/>
          <w:numId w:val="21"/>
        </w:numPr>
        <w:tabs>
          <w:tab w:val="left" w:pos="993"/>
          <w:tab w:val="left" w:pos="1134"/>
        </w:tabs>
        <w:ind w:left="0" w:firstLine="680"/>
        <w:rPr>
          <w:rFonts w:ascii="Times New Roman" w:hAnsi="Times New Roman"/>
          <w:sz w:val="28"/>
          <w:szCs w:val="28"/>
          <w:lang w:eastAsia="ru-RU"/>
        </w:rPr>
      </w:pPr>
      <w:r w:rsidRPr="00DC1648">
        <w:rPr>
          <w:rFonts w:ascii="Times New Roman" w:hAnsi="Times New Roman"/>
          <w:sz w:val="28"/>
          <w:szCs w:val="28"/>
        </w:rPr>
        <w:t>Опросник «Стиль вождения» Ю.И. Лобановой</w:t>
      </w:r>
    </w:p>
    <w:p w:rsidR="00717EC2" w:rsidRPr="00DC1648" w:rsidRDefault="00717EC2" w:rsidP="00717EC2">
      <w:pPr>
        <w:pStyle w:val="a3"/>
        <w:numPr>
          <w:ilvl w:val="0"/>
          <w:numId w:val="21"/>
        </w:numPr>
        <w:tabs>
          <w:tab w:val="left" w:pos="993"/>
          <w:tab w:val="left" w:pos="1134"/>
        </w:tabs>
        <w:ind w:left="0" w:firstLine="680"/>
        <w:rPr>
          <w:rFonts w:ascii="Times New Roman" w:hAnsi="Times New Roman"/>
          <w:sz w:val="28"/>
          <w:szCs w:val="28"/>
          <w:lang w:eastAsia="ru-RU"/>
        </w:rPr>
      </w:pPr>
      <w:r w:rsidRPr="00DC1648">
        <w:rPr>
          <w:rFonts w:ascii="Times New Roman" w:hAnsi="Times New Roman"/>
          <w:sz w:val="28"/>
          <w:szCs w:val="28"/>
        </w:rPr>
        <w:t>Метод самооценки и постановки индивидуальных целей в совершенствовании своего стиля вождения «автомобиль» Е.В. Сидоренко</w:t>
      </w:r>
    </w:p>
    <w:p w:rsidR="00717EC2" w:rsidRPr="00DC1648" w:rsidRDefault="00717EC2" w:rsidP="00717EC2">
      <w:pPr>
        <w:tabs>
          <w:tab w:val="left" w:pos="993"/>
          <w:tab w:val="left" w:pos="1134"/>
        </w:tabs>
        <w:spacing w:line="360" w:lineRule="auto"/>
        <w:rPr>
          <w:rFonts w:eastAsia="Calibri"/>
          <w:szCs w:val="28"/>
        </w:rPr>
      </w:pPr>
      <w:r w:rsidRPr="00DC1648">
        <w:rPr>
          <w:rFonts w:eastAsia="Calibri"/>
          <w:szCs w:val="28"/>
        </w:rPr>
        <w:t xml:space="preserve">Исследование проводилось на территории респондента в комфортных для него условиях, индивидуально. Перед процедурой исследования каждому участнику было сказано приветственное слово: «Благодарю Вас за согласие принять участие в нашем исследовании. Исследование проводится на базе факультета психологии СПбГУ и посвящено изучению социально-психологическим факторам поведения водителей на дороге. Исследование является анонимным -  Ваши личные данные, с помощью которых Вас можно было бы идентифицировать, не потребуются. Ваши ответы будут известны только мне и будут использованы в качестве общих выводов. Если Вы хотите услышать обратную связь – оставьте свои контактные данные, и я с Вами свяжусь.  Исследование займет около часа». </w:t>
      </w:r>
    </w:p>
    <w:p w:rsidR="00717EC2" w:rsidRPr="00DC1648" w:rsidRDefault="00717EC2" w:rsidP="00717EC2">
      <w:pPr>
        <w:tabs>
          <w:tab w:val="left" w:pos="993"/>
          <w:tab w:val="left" w:pos="1134"/>
        </w:tabs>
        <w:spacing w:line="360" w:lineRule="auto"/>
        <w:rPr>
          <w:rFonts w:eastAsia="Calibri"/>
          <w:szCs w:val="28"/>
        </w:rPr>
      </w:pPr>
      <w:r w:rsidRPr="00DC1648">
        <w:rPr>
          <w:rFonts w:eastAsia="Calibri"/>
          <w:szCs w:val="28"/>
        </w:rPr>
        <w:t xml:space="preserve">Испытуемые принимали участие с интересом и были настроены доброжелательно. </w:t>
      </w:r>
    </w:p>
    <w:p w:rsidR="00553720" w:rsidRPr="00DC1648" w:rsidRDefault="00553720" w:rsidP="00717EC2">
      <w:pPr>
        <w:pStyle w:val="2"/>
        <w:rPr>
          <w:rFonts w:eastAsia="Calibri"/>
        </w:rPr>
      </w:pPr>
      <w:r w:rsidRPr="00DC1648">
        <w:rPr>
          <w:rFonts w:eastAsia="Calibri"/>
        </w:rPr>
        <w:t>Методы исследования</w:t>
      </w:r>
    </w:p>
    <w:p w:rsidR="00553720" w:rsidRPr="00DC1648" w:rsidRDefault="00553720" w:rsidP="00717EC2">
      <w:pPr>
        <w:tabs>
          <w:tab w:val="left" w:pos="993"/>
        </w:tabs>
        <w:spacing w:line="360" w:lineRule="auto"/>
        <w:ind w:firstLine="708"/>
        <w:contextualSpacing/>
        <w:rPr>
          <w:rFonts w:eastAsia="Calibri"/>
          <w:szCs w:val="28"/>
        </w:rPr>
      </w:pPr>
      <w:r w:rsidRPr="00DC1648">
        <w:rPr>
          <w:rFonts w:eastAsia="Calibri"/>
          <w:szCs w:val="28"/>
        </w:rPr>
        <w:t>В связи с поставленными целями и задачами исследования были использованы следующие методы:</w:t>
      </w:r>
    </w:p>
    <w:bookmarkEnd w:id="5"/>
    <w:bookmarkEnd w:id="6"/>
    <w:p w:rsidR="00553720" w:rsidRPr="00ED38A4" w:rsidRDefault="00717EC2" w:rsidP="00717EC2">
      <w:pPr>
        <w:spacing w:line="360" w:lineRule="auto"/>
        <w:rPr>
          <w:i/>
        </w:rPr>
      </w:pPr>
      <w:r w:rsidRPr="00ED38A4">
        <w:rPr>
          <w:i/>
        </w:rPr>
        <w:t xml:space="preserve">1. </w:t>
      </w:r>
      <w:r w:rsidR="00553720" w:rsidRPr="00ED38A4">
        <w:rPr>
          <w:i/>
        </w:rPr>
        <w:t>Эксперимент</w:t>
      </w:r>
    </w:p>
    <w:p w:rsidR="00553720" w:rsidRPr="00717EC2" w:rsidRDefault="00553720" w:rsidP="00717EC2">
      <w:pPr>
        <w:spacing w:line="360" w:lineRule="auto"/>
      </w:pPr>
      <w:r w:rsidRPr="00717EC2">
        <w:t>В основе эксперимента лежат стилевые характеристики вождения по Ю.И. Лобановой:</w:t>
      </w:r>
    </w:p>
    <w:p w:rsidR="00553720" w:rsidRPr="00717EC2" w:rsidRDefault="0013774C" w:rsidP="00717EC2">
      <w:pPr>
        <w:pStyle w:val="a3"/>
        <w:numPr>
          <w:ilvl w:val="0"/>
          <w:numId w:val="36"/>
        </w:numPr>
        <w:tabs>
          <w:tab w:val="left" w:pos="1134"/>
        </w:tabs>
        <w:ind w:left="0" w:firstLine="709"/>
        <w:rPr>
          <w:rFonts w:ascii="Times New Roman" w:hAnsi="Times New Roman"/>
          <w:sz w:val="28"/>
          <w:szCs w:val="28"/>
        </w:rPr>
      </w:pPr>
      <w:r w:rsidRPr="00717EC2">
        <w:rPr>
          <w:rFonts w:ascii="Times New Roman" w:hAnsi="Times New Roman"/>
          <w:sz w:val="28"/>
          <w:szCs w:val="28"/>
        </w:rPr>
        <w:t xml:space="preserve">Безопасность – рискованность </w:t>
      </w:r>
    </w:p>
    <w:p w:rsidR="00717EC2" w:rsidRPr="00717EC2" w:rsidRDefault="00553720" w:rsidP="00717EC2">
      <w:pPr>
        <w:pStyle w:val="a3"/>
        <w:numPr>
          <w:ilvl w:val="0"/>
          <w:numId w:val="36"/>
        </w:numPr>
        <w:tabs>
          <w:tab w:val="left" w:pos="1134"/>
        </w:tabs>
        <w:ind w:left="0" w:firstLine="709"/>
        <w:rPr>
          <w:rFonts w:ascii="Times New Roman" w:hAnsi="Times New Roman"/>
          <w:sz w:val="28"/>
          <w:szCs w:val="28"/>
        </w:rPr>
      </w:pPr>
      <w:r w:rsidRPr="00717EC2">
        <w:rPr>
          <w:rFonts w:ascii="Times New Roman" w:hAnsi="Times New Roman"/>
          <w:sz w:val="28"/>
          <w:szCs w:val="28"/>
        </w:rPr>
        <w:t>Планирование – импульсивность</w:t>
      </w:r>
    </w:p>
    <w:p w:rsidR="00FE0284" w:rsidRPr="00717EC2" w:rsidRDefault="00FE0284" w:rsidP="00717EC2">
      <w:pPr>
        <w:pStyle w:val="a3"/>
        <w:numPr>
          <w:ilvl w:val="0"/>
          <w:numId w:val="36"/>
        </w:numPr>
        <w:tabs>
          <w:tab w:val="left" w:pos="1134"/>
        </w:tabs>
        <w:ind w:left="0" w:firstLine="709"/>
        <w:rPr>
          <w:rFonts w:ascii="Times New Roman" w:hAnsi="Times New Roman"/>
          <w:sz w:val="28"/>
          <w:szCs w:val="28"/>
        </w:rPr>
      </w:pPr>
      <w:r w:rsidRPr="00717EC2">
        <w:rPr>
          <w:rFonts w:ascii="Times New Roman" w:hAnsi="Times New Roman"/>
          <w:sz w:val="28"/>
          <w:szCs w:val="28"/>
        </w:rPr>
        <w:lastRenderedPageBreak/>
        <w:t>Культура вождения</w:t>
      </w:r>
      <w:r w:rsidR="00270068" w:rsidRPr="00717EC2">
        <w:rPr>
          <w:rFonts w:ascii="Times New Roman" w:hAnsi="Times New Roman"/>
          <w:sz w:val="28"/>
          <w:szCs w:val="28"/>
        </w:rPr>
        <w:t xml:space="preserve"> (Дорожный этикет)</w:t>
      </w:r>
    </w:p>
    <w:p w:rsidR="00FE0284" w:rsidRPr="00717EC2" w:rsidRDefault="00FE0284" w:rsidP="00717EC2">
      <w:pPr>
        <w:pStyle w:val="a3"/>
        <w:numPr>
          <w:ilvl w:val="0"/>
          <w:numId w:val="36"/>
        </w:numPr>
        <w:tabs>
          <w:tab w:val="left" w:pos="1134"/>
        </w:tabs>
        <w:ind w:left="0" w:firstLine="709"/>
        <w:rPr>
          <w:rFonts w:ascii="Times New Roman" w:hAnsi="Times New Roman"/>
          <w:sz w:val="28"/>
          <w:szCs w:val="28"/>
        </w:rPr>
      </w:pPr>
      <w:r w:rsidRPr="00717EC2">
        <w:rPr>
          <w:rFonts w:ascii="Times New Roman" w:hAnsi="Times New Roman"/>
          <w:sz w:val="28"/>
          <w:szCs w:val="28"/>
        </w:rPr>
        <w:t>Уверенность при парковке</w:t>
      </w:r>
    </w:p>
    <w:p w:rsidR="00553720" w:rsidRPr="00717EC2" w:rsidRDefault="00553720" w:rsidP="00717EC2">
      <w:pPr>
        <w:spacing w:line="360" w:lineRule="auto"/>
        <w:ind w:firstLine="709"/>
      </w:pPr>
      <w:r w:rsidRPr="00717EC2">
        <w:t>Для организации исследования использовался плакат «Дорожное движение в городе», модели автомобилей, модель магазина. Эксперимент состоит из четырех дорожных ситуаций, которые зачитываются испытуемому в инструкции. Далее испытуемому предлагается действовать привычным для него образом, управляя моделью автомобиля. Действия испытуемого фиксировались с помощью видеокамеры.</w:t>
      </w:r>
    </w:p>
    <w:p w:rsidR="00553720" w:rsidRPr="00717EC2" w:rsidRDefault="00553720" w:rsidP="00717EC2">
      <w:pPr>
        <w:spacing w:line="360" w:lineRule="auto"/>
        <w:ind w:firstLine="709"/>
      </w:pPr>
      <w:r w:rsidRPr="00717EC2">
        <w:t>Инструкция:</w:t>
      </w:r>
    </w:p>
    <w:p w:rsidR="00553720" w:rsidRPr="00717EC2" w:rsidRDefault="00553720" w:rsidP="00717EC2">
      <w:pPr>
        <w:spacing w:line="360" w:lineRule="auto"/>
        <w:ind w:firstLine="709"/>
      </w:pPr>
      <w:r w:rsidRPr="00717EC2">
        <w:t xml:space="preserve">Перед Вами лежит плакат со схемой дорожного движения и модели автомобилей. Я буду задавать дорожные ситуации, в которых нужно будет действовать, управляя моделью автомобиля, в </w:t>
      </w:r>
      <w:proofErr w:type="gramStart"/>
      <w:r w:rsidRPr="00717EC2">
        <w:t>привычной Вам</w:t>
      </w:r>
      <w:proofErr w:type="gramEnd"/>
      <w:r w:rsidRPr="00717EC2">
        <w:t xml:space="preserve"> манере вождения.</w:t>
      </w:r>
    </w:p>
    <w:p w:rsidR="00553720" w:rsidRPr="00717EC2" w:rsidRDefault="00553720" w:rsidP="00717EC2">
      <w:pPr>
        <w:spacing w:line="360" w:lineRule="auto"/>
        <w:ind w:firstLine="709"/>
      </w:pPr>
      <w:r w:rsidRPr="00717EC2">
        <w:t>После инструкции испытуемым предлагались четыре дорожные ситуации (см. Приложение 1)</w:t>
      </w:r>
    </w:p>
    <w:p w:rsidR="00553720" w:rsidRPr="00717EC2" w:rsidRDefault="00553720" w:rsidP="00717EC2">
      <w:pPr>
        <w:spacing w:line="360" w:lineRule="auto"/>
        <w:ind w:firstLine="709"/>
      </w:pPr>
      <w:r w:rsidRPr="00717EC2">
        <w:t>Действия испытуемых обрабатывались с помощью экспертных оценок, путем присвоения каждому действию баллов по шкалам:</w:t>
      </w:r>
    </w:p>
    <w:p w:rsidR="00553720" w:rsidRPr="00717EC2" w:rsidRDefault="00553720" w:rsidP="00717EC2">
      <w:pPr>
        <w:pStyle w:val="a3"/>
        <w:numPr>
          <w:ilvl w:val="0"/>
          <w:numId w:val="37"/>
        </w:numPr>
        <w:tabs>
          <w:tab w:val="left" w:pos="993"/>
        </w:tabs>
        <w:ind w:left="0" w:firstLine="709"/>
        <w:rPr>
          <w:rFonts w:ascii="Times New Roman" w:hAnsi="Times New Roman"/>
          <w:sz w:val="28"/>
          <w:szCs w:val="28"/>
        </w:rPr>
      </w:pPr>
      <w:r w:rsidRPr="00717EC2">
        <w:rPr>
          <w:rFonts w:ascii="Times New Roman" w:hAnsi="Times New Roman"/>
          <w:sz w:val="28"/>
          <w:szCs w:val="28"/>
        </w:rPr>
        <w:t>Безопасность</w:t>
      </w:r>
    </w:p>
    <w:p w:rsidR="00553720" w:rsidRPr="00717EC2" w:rsidRDefault="00553720" w:rsidP="00717EC2">
      <w:pPr>
        <w:pStyle w:val="a3"/>
        <w:numPr>
          <w:ilvl w:val="0"/>
          <w:numId w:val="37"/>
        </w:numPr>
        <w:tabs>
          <w:tab w:val="left" w:pos="993"/>
        </w:tabs>
        <w:ind w:left="0" w:firstLine="709"/>
        <w:rPr>
          <w:rFonts w:ascii="Times New Roman" w:hAnsi="Times New Roman"/>
          <w:sz w:val="28"/>
          <w:szCs w:val="28"/>
        </w:rPr>
      </w:pPr>
      <w:r w:rsidRPr="00717EC2">
        <w:rPr>
          <w:rFonts w:ascii="Times New Roman" w:hAnsi="Times New Roman"/>
          <w:sz w:val="28"/>
          <w:szCs w:val="28"/>
        </w:rPr>
        <w:t>Рискованность</w:t>
      </w:r>
    </w:p>
    <w:p w:rsidR="00FE0284" w:rsidRPr="00717EC2" w:rsidRDefault="00FE0284" w:rsidP="00717EC2">
      <w:pPr>
        <w:pStyle w:val="a3"/>
        <w:numPr>
          <w:ilvl w:val="0"/>
          <w:numId w:val="37"/>
        </w:numPr>
        <w:tabs>
          <w:tab w:val="left" w:pos="993"/>
        </w:tabs>
        <w:ind w:left="0" w:firstLine="709"/>
        <w:rPr>
          <w:rFonts w:ascii="Times New Roman" w:hAnsi="Times New Roman"/>
          <w:sz w:val="28"/>
          <w:szCs w:val="28"/>
        </w:rPr>
      </w:pPr>
      <w:r w:rsidRPr="00717EC2">
        <w:rPr>
          <w:rFonts w:ascii="Times New Roman" w:hAnsi="Times New Roman"/>
          <w:sz w:val="28"/>
          <w:szCs w:val="28"/>
        </w:rPr>
        <w:t>Планирование</w:t>
      </w:r>
    </w:p>
    <w:p w:rsidR="00553720" w:rsidRPr="00717EC2" w:rsidRDefault="00553720" w:rsidP="00717EC2">
      <w:pPr>
        <w:pStyle w:val="a3"/>
        <w:numPr>
          <w:ilvl w:val="0"/>
          <w:numId w:val="37"/>
        </w:numPr>
        <w:tabs>
          <w:tab w:val="left" w:pos="993"/>
        </w:tabs>
        <w:ind w:left="0" w:firstLine="709"/>
        <w:rPr>
          <w:rFonts w:ascii="Times New Roman" w:hAnsi="Times New Roman"/>
          <w:sz w:val="28"/>
          <w:szCs w:val="28"/>
        </w:rPr>
      </w:pPr>
      <w:r w:rsidRPr="00717EC2">
        <w:rPr>
          <w:rFonts w:ascii="Times New Roman" w:hAnsi="Times New Roman"/>
          <w:sz w:val="28"/>
          <w:szCs w:val="28"/>
        </w:rPr>
        <w:t>Импульсивность</w:t>
      </w:r>
    </w:p>
    <w:p w:rsidR="00FE0284" w:rsidRPr="00717EC2" w:rsidRDefault="00FE0284" w:rsidP="00717EC2">
      <w:pPr>
        <w:pStyle w:val="a3"/>
        <w:numPr>
          <w:ilvl w:val="0"/>
          <w:numId w:val="37"/>
        </w:numPr>
        <w:tabs>
          <w:tab w:val="left" w:pos="993"/>
        </w:tabs>
        <w:ind w:left="0" w:firstLine="709"/>
        <w:rPr>
          <w:rFonts w:ascii="Times New Roman" w:hAnsi="Times New Roman"/>
          <w:sz w:val="28"/>
          <w:szCs w:val="28"/>
        </w:rPr>
      </w:pPr>
      <w:r w:rsidRPr="00717EC2">
        <w:rPr>
          <w:rFonts w:ascii="Times New Roman" w:hAnsi="Times New Roman"/>
          <w:sz w:val="28"/>
          <w:szCs w:val="28"/>
        </w:rPr>
        <w:t>Дорожный этикет</w:t>
      </w:r>
    </w:p>
    <w:p w:rsidR="00553720" w:rsidRPr="00717EC2" w:rsidRDefault="00553720" w:rsidP="00717EC2">
      <w:pPr>
        <w:pStyle w:val="a3"/>
        <w:numPr>
          <w:ilvl w:val="0"/>
          <w:numId w:val="37"/>
        </w:numPr>
        <w:tabs>
          <w:tab w:val="left" w:pos="993"/>
        </w:tabs>
        <w:ind w:left="0" w:firstLine="709"/>
        <w:rPr>
          <w:rFonts w:ascii="Times New Roman" w:hAnsi="Times New Roman"/>
          <w:sz w:val="28"/>
          <w:szCs w:val="28"/>
        </w:rPr>
      </w:pPr>
      <w:r w:rsidRPr="00717EC2">
        <w:rPr>
          <w:rFonts w:ascii="Times New Roman" w:hAnsi="Times New Roman"/>
          <w:sz w:val="28"/>
          <w:szCs w:val="28"/>
        </w:rPr>
        <w:t>Уверенность при парковке</w:t>
      </w:r>
    </w:p>
    <w:p w:rsidR="007D377E" w:rsidRPr="00717EC2" w:rsidRDefault="00733932" w:rsidP="00717EC2">
      <w:pPr>
        <w:spacing w:line="360" w:lineRule="auto"/>
        <w:ind w:firstLine="709"/>
      </w:pPr>
      <w:r w:rsidRPr="00717EC2">
        <w:t>Эксперты подбирались с учетом стажа вождения (более лет) и уровня профессионализма (инструкторы по вождению, профессиональный водитель грузового транспорта). Эксперты оценивали каждое действие испытуемого по десятибалльной шкале, где 0 – отсутствие характеристики, 10 – характеристика максимально вы</w:t>
      </w:r>
      <w:r w:rsidR="00E82A62">
        <w:t xml:space="preserve">ражена. Далее вычислялось </w:t>
      </w:r>
      <w:proofErr w:type="gramStart"/>
      <w:r w:rsidR="00E82A62">
        <w:t>средняя</w:t>
      </w:r>
      <w:proofErr w:type="gramEnd"/>
      <w:r w:rsidRPr="00717EC2">
        <w:t xml:space="preserve"> по всем экспертам.</w:t>
      </w:r>
      <w:r w:rsidR="004542B3" w:rsidRPr="00717EC2">
        <w:t xml:space="preserve"> </w:t>
      </w:r>
      <w:r w:rsidRPr="00717EC2">
        <w:t>Оценки экспертов являются согласованными между собой.</w:t>
      </w:r>
      <w:r w:rsidR="004542B3" w:rsidRPr="00717EC2">
        <w:t xml:space="preserve"> Результаты экспертных оценок представлены в таблице </w:t>
      </w:r>
      <w:r w:rsidR="00717EC2" w:rsidRPr="00717EC2">
        <w:t>6</w:t>
      </w:r>
      <w:r w:rsidR="004542B3" w:rsidRPr="00717EC2">
        <w:t>.</w:t>
      </w:r>
    </w:p>
    <w:p w:rsidR="00AD72B4" w:rsidRPr="00AD72B4" w:rsidRDefault="004542B3" w:rsidP="00717EC2">
      <w:pPr>
        <w:spacing w:line="360" w:lineRule="auto"/>
        <w:ind w:firstLine="709"/>
      </w:pPr>
      <w:r>
        <w:lastRenderedPageBreak/>
        <w:t xml:space="preserve">Таблица </w:t>
      </w:r>
      <w:r w:rsidR="00717EC2">
        <w:t>6</w:t>
      </w:r>
      <w:r>
        <w:t>. Эк</w:t>
      </w:r>
      <w:r w:rsidR="00717EC2">
        <w:t>спертные оценки по эксперименту</w:t>
      </w:r>
    </w:p>
    <w:tbl>
      <w:tblPr>
        <w:tblW w:w="0" w:type="auto"/>
        <w:tblInd w:w="93" w:type="dxa"/>
        <w:tblLayout w:type="fixed"/>
        <w:tblLook w:val="04A0"/>
      </w:tblPr>
      <w:tblGrid>
        <w:gridCol w:w="2425"/>
        <w:gridCol w:w="1175"/>
        <w:gridCol w:w="1176"/>
        <w:gridCol w:w="1175"/>
        <w:gridCol w:w="1176"/>
        <w:gridCol w:w="1175"/>
        <w:gridCol w:w="1176"/>
      </w:tblGrid>
      <w:tr w:rsidR="00AD72B4" w:rsidRPr="00AD72B4" w:rsidTr="00AD72B4">
        <w:trPr>
          <w:trHeight w:val="315"/>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center"/>
              <w:rPr>
                <w:b/>
                <w:bCs/>
                <w:color w:val="000000"/>
                <w:sz w:val="22"/>
              </w:rPr>
            </w:pPr>
            <w:r w:rsidRPr="00AD72B4">
              <w:rPr>
                <w:b/>
                <w:bCs/>
                <w:color w:val="000000"/>
                <w:sz w:val="22"/>
                <w:szCs w:val="22"/>
              </w:rPr>
              <w:t>Безопасность</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center"/>
              <w:rPr>
                <w:b/>
                <w:bCs/>
                <w:color w:val="000000"/>
                <w:sz w:val="22"/>
              </w:rPr>
            </w:pPr>
            <w:r w:rsidRPr="00AD72B4">
              <w:rPr>
                <w:b/>
                <w:bCs/>
                <w:color w:val="000000"/>
                <w:sz w:val="22"/>
                <w:szCs w:val="22"/>
              </w:rPr>
              <w:t>Вежливость</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center"/>
              <w:rPr>
                <w:b/>
                <w:bCs/>
                <w:color w:val="000000"/>
                <w:sz w:val="22"/>
              </w:rPr>
            </w:pPr>
            <w:r w:rsidRPr="00AD72B4">
              <w:rPr>
                <w:b/>
                <w:bCs/>
                <w:color w:val="000000"/>
                <w:sz w:val="22"/>
                <w:szCs w:val="22"/>
              </w:rPr>
              <w:t>Планирование</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center"/>
              <w:rPr>
                <w:b/>
                <w:bCs/>
                <w:color w:val="000000"/>
                <w:sz w:val="22"/>
              </w:rPr>
            </w:pPr>
            <w:r w:rsidRPr="00AD72B4">
              <w:rPr>
                <w:b/>
                <w:bCs/>
                <w:color w:val="000000"/>
                <w:sz w:val="22"/>
                <w:szCs w:val="22"/>
              </w:rPr>
              <w:t>Импульсивность</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center"/>
              <w:rPr>
                <w:b/>
                <w:bCs/>
                <w:color w:val="000000"/>
                <w:sz w:val="22"/>
              </w:rPr>
            </w:pPr>
            <w:r w:rsidRPr="00AD72B4">
              <w:rPr>
                <w:b/>
                <w:bCs/>
                <w:color w:val="000000"/>
                <w:sz w:val="22"/>
                <w:szCs w:val="22"/>
              </w:rPr>
              <w:t>Рискованность</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center"/>
              <w:rPr>
                <w:b/>
                <w:bCs/>
                <w:color w:val="000000"/>
                <w:sz w:val="22"/>
              </w:rPr>
            </w:pPr>
            <w:r w:rsidRPr="00AD72B4">
              <w:rPr>
                <w:b/>
                <w:bCs/>
                <w:color w:val="000000"/>
                <w:sz w:val="22"/>
                <w:szCs w:val="22"/>
              </w:rPr>
              <w:t>Уверенность при парковке</w:t>
            </w:r>
          </w:p>
        </w:tc>
      </w:tr>
      <w:tr w:rsidR="00733932" w:rsidRPr="00AD72B4" w:rsidTr="00B74644">
        <w:trPr>
          <w:trHeight w:val="315"/>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932" w:rsidRPr="00AD72B4" w:rsidRDefault="00733932" w:rsidP="00AD72B4">
            <w:pPr>
              <w:ind w:firstLine="0"/>
              <w:jc w:val="left"/>
              <w:rPr>
                <w:b/>
                <w:bCs/>
                <w:color w:val="000000"/>
                <w:sz w:val="22"/>
              </w:rPr>
            </w:pPr>
            <w:r w:rsidRPr="00AD72B4">
              <w:rPr>
                <w:b/>
                <w:bCs/>
                <w:color w:val="000000"/>
                <w:sz w:val="22"/>
                <w:szCs w:val="22"/>
              </w:rPr>
              <w:t>Действия испытуемого</w:t>
            </w:r>
          </w:p>
        </w:tc>
        <w:tc>
          <w:tcPr>
            <w:tcW w:w="705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3932" w:rsidRPr="00AD72B4" w:rsidRDefault="00733932" w:rsidP="00AD72B4">
            <w:pPr>
              <w:ind w:firstLine="0"/>
              <w:jc w:val="center"/>
              <w:rPr>
                <w:b/>
                <w:bCs/>
                <w:color w:val="000000"/>
                <w:sz w:val="22"/>
              </w:rPr>
            </w:pPr>
            <w:r>
              <w:rPr>
                <w:b/>
                <w:bCs/>
                <w:color w:val="000000"/>
                <w:sz w:val="22"/>
                <w:szCs w:val="22"/>
              </w:rPr>
              <w:t>Средние оценки по экспертам</w:t>
            </w:r>
          </w:p>
        </w:tc>
      </w:tr>
      <w:tr w:rsidR="00AD72B4" w:rsidRPr="00AD72B4" w:rsidTr="00AD72B4">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Поехал по обочине</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3,75</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1,33</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5,00</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5,50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5,75</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AD72B4">
        <w:trPr>
          <w:trHeight w:val="6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AD72B4" w:rsidRPr="00AD72B4" w:rsidRDefault="007D377E" w:rsidP="00AD72B4">
            <w:pPr>
              <w:ind w:firstLine="0"/>
              <w:jc w:val="left"/>
              <w:rPr>
                <w:color w:val="000000"/>
                <w:sz w:val="22"/>
              </w:rPr>
            </w:pPr>
            <w:r>
              <w:rPr>
                <w:color w:val="000000"/>
                <w:sz w:val="22"/>
                <w:szCs w:val="22"/>
              </w:rPr>
              <w:t>Объехал затор по встречной полосе</w:t>
            </w:r>
            <w:r w:rsidR="00AD72B4" w:rsidRPr="00AD72B4">
              <w:rPr>
                <w:color w:val="000000"/>
                <w:sz w:val="22"/>
                <w:szCs w:val="22"/>
              </w:rPr>
              <w:t xml:space="preserve"> и вклинился между машинами к своему повороту</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0,50</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1,25</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2,00</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7,25</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9,25</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AD72B4">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Встал в конце затора и ждет</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9,75</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8,33</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6,00</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0,00</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0,00</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AD72B4">
        <w:trPr>
          <w:trHeight w:val="6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Спланировал самый короткий маршрут с мелким нарушением</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6,25</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4,00</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7,25</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4,50</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4,25</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AD72B4">
        <w:trPr>
          <w:trHeight w:val="6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Спланировал самый короткий маршрут без нарушений</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9,50</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8,00</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9,67</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2,00</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1,00</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AD72B4">
        <w:trPr>
          <w:trHeight w:val="6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AD72B4" w:rsidRPr="00AD72B4" w:rsidRDefault="00733932" w:rsidP="00AD72B4">
            <w:pPr>
              <w:ind w:firstLine="0"/>
              <w:jc w:val="left"/>
              <w:rPr>
                <w:color w:val="000000"/>
                <w:sz w:val="22"/>
              </w:rPr>
            </w:pPr>
            <w:r>
              <w:rPr>
                <w:color w:val="000000"/>
                <w:sz w:val="22"/>
                <w:szCs w:val="22"/>
              </w:rPr>
              <w:t>Объехал второе ДТП по встречной полосе</w:t>
            </w:r>
            <w:r w:rsidR="00AD72B4" w:rsidRPr="00AD72B4">
              <w:rPr>
                <w:color w:val="000000"/>
                <w:sz w:val="22"/>
                <w:szCs w:val="22"/>
              </w:rPr>
              <w:t xml:space="preserve"> через двойную сплошную </w:t>
            </w:r>
            <w:r>
              <w:rPr>
                <w:color w:val="000000"/>
                <w:sz w:val="22"/>
                <w:szCs w:val="22"/>
              </w:rPr>
              <w:t>линию</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1,75</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2,00</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1,75</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7,75</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8,00</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AD72B4">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 xml:space="preserve">Объехал второе ДТП по тротуару </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3,50</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0,00</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2,75</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7,00</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6,25</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AD72B4">
        <w:trPr>
          <w:trHeight w:val="6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AD72B4" w:rsidRPr="00AD72B4" w:rsidRDefault="00733932" w:rsidP="00AD72B4">
            <w:pPr>
              <w:ind w:firstLine="0"/>
              <w:jc w:val="left"/>
              <w:rPr>
                <w:color w:val="000000"/>
                <w:sz w:val="22"/>
              </w:rPr>
            </w:pPr>
            <w:r>
              <w:rPr>
                <w:color w:val="000000"/>
                <w:sz w:val="22"/>
                <w:szCs w:val="22"/>
              </w:rPr>
              <w:t>Развернулся</w:t>
            </w:r>
            <w:r w:rsidR="00AD72B4" w:rsidRPr="00AD72B4">
              <w:rPr>
                <w:color w:val="000000"/>
                <w:sz w:val="22"/>
                <w:szCs w:val="22"/>
              </w:rPr>
              <w:t xml:space="preserve"> через</w:t>
            </w:r>
            <w:r>
              <w:rPr>
                <w:color w:val="000000"/>
                <w:sz w:val="22"/>
                <w:szCs w:val="22"/>
              </w:rPr>
              <w:t xml:space="preserve"> двойную сплошную линию и спланировал</w:t>
            </w:r>
            <w:r w:rsidR="00AD72B4" w:rsidRPr="00AD72B4">
              <w:rPr>
                <w:color w:val="000000"/>
                <w:sz w:val="22"/>
                <w:szCs w:val="22"/>
              </w:rPr>
              <w:t xml:space="preserve"> самый длинный маршрут</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2,00</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0,00</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1,25</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9,25</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8,75</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AD72B4">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Встал перед вторым ДТП</w:t>
            </w:r>
            <w:r w:rsidR="00733932">
              <w:rPr>
                <w:color w:val="000000"/>
                <w:sz w:val="22"/>
                <w:szCs w:val="22"/>
              </w:rPr>
              <w:t>, не смог спланировать новый маршрут</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8,75</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9,00</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1,33</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2,50</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0,00</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AD72B4">
        <w:trPr>
          <w:trHeight w:val="6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Пропустил, перестроился в соседнюю полосу</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8,33</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9,50</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7,67</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3,00</w:t>
            </w:r>
          </w:p>
        </w:tc>
        <w:tc>
          <w:tcPr>
            <w:tcW w:w="1175"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2,00</w:t>
            </w:r>
          </w:p>
        </w:tc>
        <w:tc>
          <w:tcPr>
            <w:tcW w:w="1176" w:type="dxa"/>
            <w:tcBorders>
              <w:top w:val="nil"/>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AD72B4">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 xml:space="preserve">Не пропустил </w:t>
            </w:r>
            <w:r w:rsidR="00733932">
              <w:rPr>
                <w:color w:val="000000"/>
                <w:sz w:val="22"/>
                <w:szCs w:val="22"/>
              </w:rPr>
              <w:t>другого водителя</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4,67</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1,75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3,50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2,67</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5,67</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4542B3">
        <w:trPr>
          <w:trHeight w:val="9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 xml:space="preserve">Пропустил из страха, что другой водитель может </w:t>
            </w:r>
            <w:proofErr w:type="gramStart"/>
            <w:r w:rsidRPr="00AD72B4">
              <w:rPr>
                <w:color w:val="000000"/>
                <w:sz w:val="22"/>
                <w:szCs w:val="22"/>
              </w:rPr>
              <w:t>спровоцировать аварийную ситуацию</w:t>
            </w:r>
            <w:proofErr w:type="gramEnd"/>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7,50</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4,50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6,00</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6,00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3,67</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4542B3">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Пропустил, так как сейчас хорошее настроение</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7,00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6,75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5,00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5,00</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4,67</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4542B3">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Пропустит, только если другой автомобиль не будет нагло вылезать</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5,67</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5,00</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5,00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6,75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5,33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4542B3">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Пропустит, если автомобиль едет быстро</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7,67</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6,00</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6,00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4,67</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2,67</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r>
      <w:tr w:rsidR="00AD72B4" w:rsidRPr="00AD72B4" w:rsidTr="004542B3">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Место №1</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5,00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9,00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7,00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9,75</w:t>
            </w:r>
          </w:p>
        </w:tc>
      </w:tr>
      <w:tr w:rsidR="00AD72B4" w:rsidRPr="00AD72B4" w:rsidTr="004542B3">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lastRenderedPageBreak/>
              <w:t>Место №2</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2,00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7,67</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6,00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7,50</w:t>
            </w:r>
          </w:p>
        </w:tc>
      </w:tr>
      <w:tr w:rsidR="00AD72B4" w:rsidRPr="00AD72B4" w:rsidTr="004542B3">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Место №3</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9,00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5,00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4,00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4,50</w:t>
            </w:r>
          </w:p>
        </w:tc>
      </w:tr>
      <w:tr w:rsidR="00AD72B4" w:rsidRPr="00AD72B4" w:rsidTr="004542B3">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2B4" w:rsidRPr="00AD72B4" w:rsidRDefault="00AD72B4" w:rsidP="00AD72B4">
            <w:pPr>
              <w:ind w:firstLine="0"/>
              <w:jc w:val="left"/>
              <w:rPr>
                <w:color w:val="000000"/>
                <w:sz w:val="22"/>
              </w:rPr>
            </w:pPr>
            <w:r w:rsidRPr="00AD72B4">
              <w:rPr>
                <w:color w:val="000000"/>
                <w:sz w:val="22"/>
                <w:szCs w:val="22"/>
              </w:rPr>
              <w:t>Место №4</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10,00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4,33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2,00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B4" w:rsidRPr="00AD72B4" w:rsidRDefault="00AD72B4" w:rsidP="00AD72B4">
            <w:pPr>
              <w:ind w:firstLine="0"/>
              <w:jc w:val="center"/>
              <w:rPr>
                <w:color w:val="000000"/>
                <w:sz w:val="22"/>
              </w:rPr>
            </w:pPr>
            <w:r w:rsidRPr="00AD72B4">
              <w:rPr>
                <w:color w:val="000000"/>
                <w:sz w:val="22"/>
                <w:szCs w:val="22"/>
              </w:rPr>
              <w:t>1,50</w:t>
            </w:r>
          </w:p>
        </w:tc>
      </w:tr>
    </w:tbl>
    <w:p w:rsidR="004542B3" w:rsidRDefault="004542B3" w:rsidP="004542B3">
      <w:pPr>
        <w:autoSpaceDE w:val="0"/>
        <w:autoSpaceDN w:val="0"/>
        <w:adjustRightInd w:val="0"/>
        <w:spacing w:line="360" w:lineRule="auto"/>
        <w:ind w:firstLine="0"/>
        <w:contextualSpacing/>
        <w:rPr>
          <w:szCs w:val="28"/>
        </w:rPr>
      </w:pPr>
    </w:p>
    <w:p w:rsidR="00553720" w:rsidRPr="00DC1648" w:rsidRDefault="00553720" w:rsidP="00717EC2">
      <w:pPr>
        <w:tabs>
          <w:tab w:val="left" w:pos="993"/>
          <w:tab w:val="left" w:pos="1276"/>
        </w:tabs>
        <w:autoSpaceDE w:val="0"/>
        <w:autoSpaceDN w:val="0"/>
        <w:adjustRightInd w:val="0"/>
        <w:spacing w:line="360" w:lineRule="auto"/>
        <w:ind w:firstLine="709"/>
        <w:contextualSpacing/>
        <w:rPr>
          <w:bCs/>
          <w:szCs w:val="28"/>
        </w:rPr>
      </w:pPr>
      <w:r w:rsidRPr="00DC1648">
        <w:rPr>
          <w:bCs/>
          <w:szCs w:val="28"/>
        </w:rPr>
        <w:t xml:space="preserve">Данные шкалы основываются на стилевых характеристиках вождения. За основу была взята модель стиля вождения Ю.И. Лобановой, однако, в данной методике мы использовали шесть шкал, не </w:t>
      </w:r>
      <w:proofErr w:type="gramStart"/>
      <w:r w:rsidRPr="00DC1648">
        <w:rPr>
          <w:bCs/>
          <w:szCs w:val="28"/>
        </w:rPr>
        <w:t>противопоставляя</w:t>
      </w:r>
      <w:proofErr w:type="gramEnd"/>
      <w:r w:rsidRPr="00DC1648">
        <w:rPr>
          <w:bCs/>
          <w:szCs w:val="28"/>
        </w:rPr>
        <w:t xml:space="preserve"> их друг другу. Мы исходили из предположения, что водитель может быть одновременно планирующим и импульсивным, безопасным и рискованным. Шкала «Отношение к средствам безопасности» не входила в эксперимент, так как проверить данную характеристику в подобных условиях не представлялось возможным. </w:t>
      </w:r>
      <w:r w:rsidR="00EF7598">
        <w:rPr>
          <w:rFonts w:eastAsia="TimesNewRomanPSMT"/>
          <w:szCs w:val="28"/>
        </w:rPr>
        <w:t>[</w:t>
      </w:r>
      <w:r w:rsidR="00593FA0">
        <w:rPr>
          <w:rFonts w:eastAsia="TimesNewRomanPSMT"/>
          <w:szCs w:val="28"/>
        </w:rPr>
        <w:t>26</w:t>
      </w:r>
      <w:r w:rsidRPr="00DC1648">
        <w:rPr>
          <w:rFonts w:eastAsia="TimesNewRomanPSMT"/>
          <w:szCs w:val="28"/>
        </w:rPr>
        <w:t>]</w:t>
      </w:r>
    </w:p>
    <w:p w:rsidR="00553720" w:rsidRPr="00DC1648" w:rsidRDefault="00553720" w:rsidP="00717EC2">
      <w:pPr>
        <w:tabs>
          <w:tab w:val="left" w:pos="993"/>
          <w:tab w:val="left" w:pos="1276"/>
        </w:tabs>
        <w:autoSpaceDE w:val="0"/>
        <w:autoSpaceDN w:val="0"/>
        <w:adjustRightInd w:val="0"/>
        <w:spacing w:line="360" w:lineRule="auto"/>
        <w:ind w:firstLine="709"/>
        <w:contextualSpacing/>
        <w:rPr>
          <w:bCs/>
          <w:szCs w:val="28"/>
          <w:lang w:val="en-US"/>
        </w:rPr>
      </w:pPr>
      <w:r w:rsidRPr="00DC1648">
        <w:rPr>
          <w:bCs/>
          <w:szCs w:val="28"/>
        </w:rPr>
        <w:t>Описание шкал:</w:t>
      </w:r>
    </w:p>
    <w:p w:rsidR="00553720" w:rsidRDefault="00553720" w:rsidP="00717EC2">
      <w:pPr>
        <w:pStyle w:val="a3"/>
        <w:numPr>
          <w:ilvl w:val="0"/>
          <w:numId w:val="25"/>
        </w:numPr>
        <w:tabs>
          <w:tab w:val="left" w:pos="993"/>
          <w:tab w:val="left" w:pos="1276"/>
        </w:tabs>
        <w:autoSpaceDE w:val="0"/>
        <w:autoSpaceDN w:val="0"/>
        <w:adjustRightInd w:val="0"/>
        <w:ind w:left="0" w:firstLine="709"/>
        <w:rPr>
          <w:rFonts w:ascii="Times New Roman" w:hAnsi="Times New Roman"/>
          <w:sz w:val="28"/>
          <w:szCs w:val="28"/>
        </w:rPr>
      </w:pPr>
      <w:r w:rsidRPr="00DC1648">
        <w:rPr>
          <w:rFonts w:ascii="Times New Roman" w:hAnsi="Times New Roman"/>
          <w:sz w:val="28"/>
          <w:szCs w:val="28"/>
        </w:rPr>
        <w:t xml:space="preserve">Безопасность (или дисциплинированность) – эта характеристика имеет прямую связь со склонностью водителя соблюдать правила дорожного движения, пониманием всей ответственности и стремлением к максимально безопасному вождению (соблюдение безопасной дистанции, понимание как ее рассчитывать, выбор только безопасных маневров, соблюдение скоростного режима и так далее) </w:t>
      </w:r>
    </w:p>
    <w:p w:rsidR="00FE0284" w:rsidRPr="00FE0284" w:rsidRDefault="00FE0284" w:rsidP="00717EC2">
      <w:pPr>
        <w:pStyle w:val="a3"/>
        <w:numPr>
          <w:ilvl w:val="0"/>
          <w:numId w:val="25"/>
        </w:numPr>
        <w:tabs>
          <w:tab w:val="left" w:pos="993"/>
          <w:tab w:val="left" w:pos="1276"/>
        </w:tabs>
        <w:autoSpaceDE w:val="0"/>
        <w:autoSpaceDN w:val="0"/>
        <w:adjustRightInd w:val="0"/>
        <w:ind w:left="0" w:firstLine="709"/>
        <w:rPr>
          <w:rFonts w:ascii="Times New Roman" w:hAnsi="Times New Roman"/>
          <w:sz w:val="28"/>
          <w:szCs w:val="28"/>
        </w:rPr>
      </w:pPr>
      <w:r w:rsidRPr="00DC1648">
        <w:rPr>
          <w:rFonts w:ascii="Times New Roman" w:hAnsi="Times New Roman"/>
          <w:sz w:val="28"/>
          <w:szCs w:val="28"/>
        </w:rPr>
        <w:t>Рискованность – склонность водителя к применению рискованных маневров, которые могут спровоцировать дорожно-транспортное происшествие.</w:t>
      </w:r>
    </w:p>
    <w:p w:rsidR="00FE0284" w:rsidRPr="00DC1648" w:rsidRDefault="00FE0284" w:rsidP="00717EC2">
      <w:pPr>
        <w:pStyle w:val="a3"/>
        <w:numPr>
          <w:ilvl w:val="0"/>
          <w:numId w:val="25"/>
        </w:numPr>
        <w:tabs>
          <w:tab w:val="left" w:pos="993"/>
          <w:tab w:val="left" w:pos="1276"/>
        </w:tabs>
        <w:autoSpaceDE w:val="0"/>
        <w:autoSpaceDN w:val="0"/>
        <w:adjustRightInd w:val="0"/>
        <w:ind w:left="0" w:firstLine="709"/>
        <w:rPr>
          <w:rFonts w:ascii="Times New Roman" w:hAnsi="Times New Roman"/>
          <w:sz w:val="28"/>
          <w:szCs w:val="28"/>
        </w:rPr>
      </w:pPr>
      <w:r w:rsidRPr="00DC1648">
        <w:rPr>
          <w:rFonts w:ascii="Times New Roman" w:hAnsi="Times New Roman"/>
          <w:sz w:val="28"/>
          <w:szCs w:val="28"/>
        </w:rPr>
        <w:t>Планирование – склонность водителей к планируемому выверенному процессу управления автомобилем, продумывание маршрута заранее, с учетом всевозможных задержек, пробок, а также в момент движения – прогнозирование дорожной ситуации, чтобы успеть среагировать заблаговременно (перестроиться, изменить маршрут и так далее).</w:t>
      </w:r>
    </w:p>
    <w:p w:rsidR="00FE0284" w:rsidRPr="00DC1648" w:rsidRDefault="00FE0284" w:rsidP="00717EC2">
      <w:pPr>
        <w:pStyle w:val="a3"/>
        <w:numPr>
          <w:ilvl w:val="0"/>
          <w:numId w:val="25"/>
        </w:numPr>
        <w:tabs>
          <w:tab w:val="left" w:pos="993"/>
          <w:tab w:val="left" w:pos="1276"/>
        </w:tabs>
        <w:autoSpaceDE w:val="0"/>
        <w:autoSpaceDN w:val="0"/>
        <w:adjustRightInd w:val="0"/>
        <w:ind w:left="0" w:firstLine="709"/>
        <w:rPr>
          <w:rFonts w:ascii="Times New Roman" w:hAnsi="Times New Roman"/>
          <w:sz w:val="28"/>
          <w:szCs w:val="28"/>
        </w:rPr>
      </w:pPr>
      <w:r w:rsidRPr="00DC1648">
        <w:rPr>
          <w:rFonts w:ascii="Times New Roman" w:hAnsi="Times New Roman"/>
          <w:sz w:val="28"/>
          <w:szCs w:val="28"/>
        </w:rPr>
        <w:t xml:space="preserve">Импульсивность – характеристика, отражающая склонность водителя принимать решение о маневре в импульсивной манере, возможно, в последний момент, под влиянием эмоций. Действия, выполненные под </w:t>
      </w:r>
      <w:r w:rsidRPr="00DC1648">
        <w:rPr>
          <w:rFonts w:ascii="Times New Roman" w:hAnsi="Times New Roman"/>
          <w:sz w:val="28"/>
          <w:szCs w:val="28"/>
        </w:rPr>
        <w:lastRenderedPageBreak/>
        <w:t xml:space="preserve">влиянием импульса, как правило, не до конца продуманы и являются небезопасными. </w:t>
      </w:r>
    </w:p>
    <w:p w:rsidR="00FE0284" w:rsidRPr="00FE0284" w:rsidRDefault="00270068" w:rsidP="00717EC2">
      <w:pPr>
        <w:pStyle w:val="a3"/>
        <w:numPr>
          <w:ilvl w:val="0"/>
          <w:numId w:val="25"/>
        </w:numPr>
        <w:tabs>
          <w:tab w:val="left" w:pos="993"/>
          <w:tab w:val="left" w:pos="1276"/>
        </w:tabs>
        <w:autoSpaceDE w:val="0"/>
        <w:autoSpaceDN w:val="0"/>
        <w:adjustRightInd w:val="0"/>
        <w:ind w:left="0" w:firstLine="709"/>
        <w:rPr>
          <w:rFonts w:ascii="Times New Roman" w:hAnsi="Times New Roman"/>
          <w:sz w:val="28"/>
          <w:szCs w:val="28"/>
        </w:rPr>
      </w:pPr>
      <w:r>
        <w:rPr>
          <w:rFonts w:ascii="Times New Roman" w:hAnsi="Times New Roman"/>
          <w:sz w:val="28"/>
          <w:szCs w:val="28"/>
        </w:rPr>
        <w:t xml:space="preserve">Дорожный этикет </w:t>
      </w:r>
      <w:r w:rsidR="00FE0284" w:rsidRPr="00DC1648">
        <w:rPr>
          <w:rFonts w:ascii="Times New Roman" w:hAnsi="Times New Roman"/>
          <w:sz w:val="28"/>
          <w:szCs w:val="28"/>
        </w:rPr>
        <w:t xml:space="preserve"> (вежливость на дороге). Знание и использование правил дорожного этикета, в том числе и тех, которые не прописаны в правилах дорожного движения.</w:t>
      </w:r>
    </w:p>
    <w:p w:rsidR="00553720" w:rsidRDefault="00553720" w:rsidP="00717EC2">
      <w:pPr>
        <w:pStyle w:val="a3"/>
        <w:numPr>
          <w:ilvl w:val="0"/>
          <w:numId w:val="25"/>
        </w:numPr>
        <w:tabs>
          <w:tab w:val="left" w:pos="993"/>
          <w:tab w:val="left" w:pos="1276"/>
        </w:tabs>
        <w:autoSpaceDE w:val="0"/>
        <w:autoSpaceDN w:val="0"/>
        <w:adjustRightInd w:val="0"/>
        <w:ind w:left="0" w:firstLine="709"/>
        <w:rPr>
          <w:rFonts w:ascii="Times New Roman" w:hAnsi="Times New Roman"/>
          <w:sz w:val="28"/>
          <w:szCs w:val="28"/>
        </w:rPr>
      </w:pPr>
      <w:r w:rsidRPr="00DC1648">
        <w:rPr>
          <w:rFonts w:ascii="Times New Roman" w:hAnsi="Times New Roman"/>
          <w:sz w:val="28"/>
          <w:szCs w:val="28"/>
        </w:rPr>
        <w:t xml:space="preserve">Уверенность при парковке. Данная характеристика отражает стремление водителя к осуществлению парковки (или избеганию таковой) в особо ограниченных условиях. Определяется эта характеристика целым рядом свойств, начиная от особенностей линейного и углового глазомера водителя и заканчивая опытом, ориентировочной основой деятельности, самооценкой и склонностью к риску. </w:t>
      </w:r>
    </w:p>
    <w:p w:rsidR="00A06DD7" w:rsidRPr="00717EC2" w:rsidRDefault="00A06DD7" w:rsidP="00717EC2">
      <w:pPr>
        <w:spacing w:line="360" w:lineRule="auto"/>
      </w:pPr>
      <w:r w:rsidRPr="00717EC2">
        <w:t xml:space="preserve">Большинство испытуемых переживали, что не помнят правила дорожного движения, однако, после озвучивания инструкции к первой ситуации, расслаблялись и действовали спокойно. Нужно заметить, что </w:t>
      </w:r>
      <w:proofErr w:type="gramStart"/>
      <w:r w:rsidRPr="00717EC2">
        <w:t>большинство участников помнили правила дорожного</w:t>
      </w:r>
      <w:proofErr w:type="gramEnd"/>
      <w:r w:rsidRPr="00717EC2">
        <w:t xml:space="preserve"> движения, нарушения были осознанные или по невнимательности. Испытуемым также сообщалось, что исследование направлено на изучение особенностей поведения, а не на знание и соблюдение правил дорожного движения. Результаты эксперимента анонимны и не подлежат разглашению. </w:t>
      </w:r>
    </w:p>
    <w:p w:rsidR="00A06DD7" w:rsidRPr="00717EC2" w:rsidRDefault="00A06DD7" w:rsidP="00717EC2">
      <w:pPr>
        <w:spacing w:line="360" w:lineRule="auto"/>
      </w:pPr>
      <w:r w:rsidRPr="00717EC2">
        <w:t>Подавляющее большинство испытуемых комментировало все свои действия, обосновывая их в достаточно категоричной манере. Ниже приведены некоторые высказывания респондентов в ситуации, где перед ними стоял выбор – нарушать, двигаясь по обочине или стоять в заторе неопределенное количество времени:</w:t>
      </w:r>
    </w:p>
    <w:p w:rsidR="00A06DD7" w:rsidRPr="00717EC2" w:rsidRDefault="00A06DD7" w:rsidP="00717EC2">
      <w:pPr>
        <w:pStyle w:val="a3"/>
        <w:numPr>
          <w:ilvl w:val="0"/>
          <w:numId w:val="38"/>
        </w:numPr>
        <w:tabs>
          <w:tab w:val="left" w:pos="1134"/>
        </w:tabs>
        <w:ind w:left="0" w:firstLine="709"/>
        <w:rPr>
          <w:rFonts w:ascii="Times New Roman" w:hAnsi="Times New Roman"/>
          <w:sz w:val="28"/>
          <w:szCs w:val="28"/>
        </w:rPr>
      </w:pPr>
      <w:r w:rsidRPr="00717EC2">
        <w:rPr>
          <w:rFonts w:ascii="Times New Roman" w:hAnsi="Times New Roman"/>
          <w:sz w:val="28"/>
          <w:szCs w:val="28"/>
        </w:rPr>
        <w:t>«Конечно, я встану в конце затора. А куда тут ехать? Нарушать я не собираюсь – за это вообще можно прав лишиться»</w:t>
      </w:r>
    </w:p>
    <w:p w:rsidR="00A06DD7" w:rsidRPr="00717EC2" w:rsidRDefault="00A06DD7" w:rsidP="00717EC2">
      <w:pPr>
        <w:pStyle w:val="a3"/>
        <w:numPr>
          <w:ilvl w:val="0"/>
          <w:numId w:val="38"/>
        </w:numPr>
        <w:tabs>
          <w:tab w:val="left" w:pos="1134"/>
        </w:tabs>
        <w:ind w:left="0" w:firstLine="709"/>
        <w:rPr>
          <w:rFonts w:ascii="Times New Roman" w:hAnsi="Times New Roman"/>
          <w:sz w:val="28"/>
          <w:szCs w:val="28"/>
        </w:rPr>
      </w:pPr>
      <w:r w:rsidRPr="00717EC2">
        <w:rPr>
          <w:rFonts w:ascii="Times New Roman" w:hAnsi="Times New Roman"/>
          <w:sz w:val="28"/>
          <w:szCs w:val="28"/>
        </w:rPr>
        <w:t>«Объеду по обочине, я же вижу поворот. Смысл стоять неизвестно сколько времени. Неужели кто-то стоит?»</w:t>
      </w:r>
    </w:p>
    <w:p w:rsidR="00A06DD7" w:rsidRPr="00717EC2" w:rsidRDefault="00A06DD7" w:rsidP="00717EC2">
      <w:pPr>
        <w:pStyle w:val="a3"/>
        <w:numPr>
          <w:ilvl w:val="0"/>
          <w:numId w:val="38"/>
        </w:numPr>
        <w:tabs>
          <w:tab w:val="left" w:pos="1134"/>
        </w:tabs>
        <w:ind w:left="0" w:firstLine="709"/>
        <w:rPr>
          <w:rFonts w:ascii="Times New Roman" w:hAnsi="Times New Roman"/>
          <w:sz w:val="28"/>
          <w:szCs w:val="28"/>
        </w:rPr>
      </w:pPr>
      <w:r w:rsidRPr="00717EC2">
        <w:rPr>
          <w:rFonts w:ascii="Times New Roman" w:hAnsi="Times New Roman"/>
          <w:sz w:val="28"/>
          <w:szCs w:val="28"/>
        </w:rPr>
        <w:t>«Мало того, что я не поеду по обочине, я бы еще и гвоздей накидала бы для тех, кто так делает»</w:t>
      </w:r>
    </w:p>
    <w:p w:rsidR="00A06DD7" w:rsidRPr="00717EC2" w:rsidRDefault="00A06DD7" w:rsidP="00717EC2">
      <w:pPr>
        <w:pStyle w:val="a3"/>
        <w:numPr>
          <w:ilvl w:val="0"/>
          <w:numId w:val="38"/>
        </w:numPr>
        <w:tabs>
          <w:tab w:val="left" w:pos="1134"/>
        </w:tabs>
        <w:ind w:left="0" w:firstLine="709"/>
        <w:rPr>
          <w:rFonts w:ascii="Times New Roman" w:hAnsi="Times New Roman"/>
          <w:sz w:val="28"/>
          <w:szCs w:val="28"/>
        </w:rPr>
      </w:pPr>
      <w:r w:rsidRPr="00717EC2">
        <w:rPr>
          <w:rFonts w:ascii="Times New Roman" w:hAnsi="Times New Roman"/>
          <w:sz w:val="28"/>
          <w:szCs w:val="28"/>
        </w:rPr>
        <w:lastRenderedPageBreak/>
        <w:t>Также были и те, кто сомневался перед принятием решения:</w:t>
      </w:r>
    </w:p>
    <w:p w:rsidR="00A06DD7" w:rsidRPr="00717EC2" w:rsidRDefault="00A06DD7" w:rsidP="00717EC2">
      <w:pPr>
        <w:pStyle w:val="a3"/>
        <w:numPr>
          <w:ilvl w:val="0"/>
          <w:numId w:val="38"/>
        </w:numPr>
        <w:tabs>
          <w:tab w:val="left" w:pos="1134"/>
        </w:tabs>
        <w:ind w:left="0" w:firstLine="709"/>
        <w:rPr>
          <w:rFonts w:ascii="Times New Roman" w:hAnsi="Times New Roman"/>
          <w:sz w:val="28"/>
          <w:szCs w:val="28"/>
        </w:rPr>
      </w:pPr>
      <w:r w:rsidRPr="00717EC2">
        <w:rPr>
          <w:rFonts w:ascii="Times New Roman" w:hAnsi="Times New Roman"/>
          <w:sz w:val="28"/>
          <w:szCs w:val="28"/>
        </w:rPr>
        <w:t xml:space="preserve">«Я, конечно, сначала постою, минут 20, но если пойму, что </w:t>
      </w:r>
      <w:proofErr w:type="spellStart"/>
      <w:r w:rsidRPr="00717EC2">
        <w:rPr>
          <w:rFonts w:ascii="Times New Roman" w:hAnsi="Times New Roman"/>
          <w:sz w:val="28"/>
          <w:szCs w:val="28"/>
        </w:rPr>
        <w:t>продвижек</w:t>
      </w:r>
      <w:proofErr w:type="spellEnd"/>
      <w:r w:rsidRPr="00717EC2">
        <w:rPr>
          <w:rFonts w:ascii="Times New Roman" w:hAnsi="Times New Roman"/>
          <w:sz w:val="28"/>
          <w:szCs w:val="28"/>
        </w:rPr>
        <w:t xml:space="preserve"> нет, то поеду по обочине»</w:t>
      </w:r>
    </w:p>
    <w:p w:rsidR="00A06DD7" w:rsidRPr="00717EC2" w:rsidRDefault="00A06DD7" w:rsidP="00717EC2">
      <w:pPr>
        <w:pStyle w:val="a3"/>
        <w:numPr>
          <w:ilvl w:val="0"/>
          <w:numId w:val="38"/>
        </w:numPr>
        <w:tabs>
          <w:tab w:val="left" w:pos="1134"/>
        </w:tabs>
        <w:ind w:left="0" w:firstLine="709"/>
        <w:rPr>
          <w:rFonts w:ascii="Times New Roman" w:hAnsi="Times New Roman"/>
          <w:sz w:val="28"/>
          <w:szCs w:val="28"/>
        </w:rPr>
      </w:pPr>
      <w:r w:rsidRPr="00717EC2">
        <w:rPr>
          <w:rFonts w:ascii="Times New Roman" w:hAnsi="Times New Roman"/>
          <w:sz w:val="28"/>
          <w:szCs w:val="28"/>
        </w:rPr>
        <w:t>«Даже не знаю, зависит, конечно, от ситуации, если тороплюсь, то поеду, если нет, то лучше постою»</w:t>
      </w:r>
    </w:p>
    <w:p w:rsidR="00A06DD7" w:rsidRDefault="00A06DD7" w:rsidP="00717EC2">
      <w:pPr>
        <w:tabs>
          <w:tab w:val="left" w:pos="993"/>
          <w:tab w:val="left" w:pos="1276"/>
        </w:tabs>
        <w:spacing w:line="360" w:lineRule="auto"/>
        <w:ind w:firstLine="709"/>
        <w:contextualSpacing/>
        <w:rPr>
          <w:iCs/>
          <w:szCs w:val="28"/>
        </w:rPr>
      </w:pPr>
      <w:r>
        <w:t xml:space="preserve">Участники исследования разделились следующим образом: были те, кто выбирал сложные места для парковки, тем самым демонстрируя уверенность в условиях стесненного пространства, и респонденты менее уверенные в своих навыках парковки. Уверенные водители более негативно отзывались о водителях криво припаркованных автомобилей, чем менее уверенные. </w:t>
      </w:r>
      <w:r>
        <w:rPr>
          <w:szCs w:val="28"/>
        </w:rPr>
        <w:t xml:space="preserve">Парковочные места имеют три показателя – удаленность от магазина, ширина парковочного места, варианты парковки соседних автомобилей (по разметке или под углом). </w:t>
      </w:r>
      <w:r>
        <w:t xml:space="preserve">Многие из тех, кто выбирал место №1, отмечали, что одним из факторов, который повлиял на их решение, был способ парковки соседних автомобилей. </w:t>
      </w:r>
      <w:r>
        <w:rPr>
          <w:szCs w:val="28"/>
        </w:rPr>
        <w:t xml:space="preserve">Те автомобили, которые стояли четко по разметке казались респондентам более надежными и вызывали более приятные эмоции. В адрес владельцев автомобилей, которые стояли под углом, респонденты отзывались пренебрежительно. Учитывая, что место №1 изначально задумывалось как самое сложное для маневра, можно сделать вывод, что  водители, которые уверены в своих навыках парковки, испытывают </w:t>
      </w:r>
      <w:r>
        <w:t xml:space="preserve">положительные эмоции в адрес водителей, которые также более уверенны при парковке, и напротив, отрицательные эмоции по отношению </w:t>
      </w:r>
      <w:proofErr w:type="gramStart"/>
      <w:r>
        <w:t>к</w:t>
      </w:r>
      <w:proofErr w:type="gramEnd"/>
      <w:r>
        <w:t xml:space="preserve"> менее уверенным. </w:t>
      </w:r>
      <w:r>
        <w:rPr>
          <w:iCs/>
          <w:szCs w:val="28"/>
        </w:rPr>
        <w:t xml:space="preserve">Примеры высказываний: </w:t>
      </w:r>
    </w:p>
    <w:p w:rsidR="00A06DD7" w:rsidRPr="00717EC2" w:rsidRDefault="00A06DD7" w:rsidP="00717EC2">
      <w:pPr>
        <w:pStyle w:val="a3"/>
        <w:numPr>
          <w:ilvl w:val="0"/>
          <w:numId w:val="38"/>
        </w:numPr>
        <w:tabs>
          <w:tab w:val="left" w:pos="1134"/>
        </w:tabs>
        <w:ind w:left="0" w:firstLine="709"/>
        <w:rPr>
          <w:rFonts w:ascii="Times New Roman" w:hAnsi="Times New Roman"/>
          <w:sz w:val="28"/>
          <w:szCs w:val="28"/>
        </w:rPr>
      </w:pPr>
      <w:r w:rsidRPr="00445703">
        <w:rPr>
          <w:rFonts w:ascii="Times New Roman" w:hAnsi="Times New Roman"/>
          <w:iCs/>
          <w:sz w:val="28"/>
          <w:szCs w:val="28"/>
        </w:rPr>
        <w:t>«</w:t>
      </w:r>
      <w:r w:rsidRPr="00717EC2">
        <w:rPr>
          <w:rFonts w:ascii="Times New Roman" w:hAnsi="Times New Roman"/>
          <w:sz w:val="28"/>
          <w:szCs w:val="28"/>
        </w:rPr>
        <w:t xml:space="preserve">Конечно, я встану поближе. А почему они так неровно стоят? Не перевариваю таких, </w:t>
      </w:r>
      <w:proofErr w:type="gramStart"/>
      <w:r w:rsidRPr="00717EC2">
        <w:rPr>
          <w:rFonts w:ascii="Times New Roman" w:hAnsi="Times New Roman"/>
          <w:sz w:val="28"/>
          <w:szCs w:val="28"/>
        </w:rPr>
        <w:t>сложно</w:t>
      </w:r>
      <w:proofErr w:type="gramEnd"/>
      <w:r w:rsidRPr="00717EC2">
        <w:rPr>
          <w:rFonts w:ascii="Times New Roman" w:hAnsi="Times New Roman"/>
          <w:sz w:val="28"/>
          <w:szCs w:val="28"/>
        </w:rPr>
        <w:t xml:space="preserve"> что ли выровнять автомобиль?»</w:t>
      </w:r>
    </w:p>
    <w:p w:rsidR="00A06DD7" w:rsidRPr="00717EC2" w:rsidRDefault="00A06DD7" w:rsidP="00717EC2">
      <w:pPr>
        <w:pStyle w:val="a3"/>
        <w:numPr>
          <w:ilvl w:val="0"/>
          <w:numId w:val="38"/>
        </w:numPr>
        <w:tabs>
          <w:tab w:val="left" w:pos="1134"/>
        </w:tabs>
        <w:ind w:left="0" w:firstLine="709"/>
        <w:rPr>
          <w:rFonts w:ascii="Times New Roman" w:hAnsi="Times New Roman"/>
          <w:sz w:val="28"/>
          <w:szCs w:val="28"/>
        </w:rPr>
      </w:pPr>
      <w:r w:rsidRPr="00717EC2">
        <w:rPr>
          <w:rFonts w:ascii="Times New Roman" w:hAnsi="Times New Roman"/>
          <w:sz w:val="28"/>
          <w:szCs w:val="28"/>
        </w:rPr>
        <w:t xml:space="preserve">«Я всегда встаю подальше, как раз и место широкое, выезжать проще» </w:t>
      </w:r>
    </w:p>
    <w:p w:rsidR="00A06DD7" w:rsidRPr="00717EC2" w:rsidRDefault="00A06DD7" w:rsidP="00717EC2">
      <w:pPr>
        <w:tabs>
          <w:tab w:val="left" w:pos="993"/>
          <w:tab w:val="left" w:pos="1276"/>
        </w:tabs>
        <w:spacing w:line="360" w:lineRule="auto"/>
        <w:ind w:firstLine="709"/>
        <w:contextualSpacing/>
      </w:pPr>
      <w:r w:rsidRPr="00717EC2">
        <w:t xml:space="preserve">В ситуации, где испытуемым нужно было проявить навыки планирования, участники исследования поделились на две категории: те, кому планирование давалось легко и быстро, без пауз и комментариев, и те, </w:t>
      </w:r>
      <w:r w:rsidRPr="00717EC2">
        <w:lastRenderedPageBreak/>
        <w:t>кто останавливался, думал, рассуждал, и не видел другого маршрута.  Примеры высказываний:</w:t>
      </w:r>
    </w:p>
    <w:p w:rsidR="00A06DD7" w:rsidRPr="00717EC2" w:rsidRDefault="00A06DD7" w:rsidP="00717EC2">
      <w:pPr>
        <w:pStyle w:val="a3"/>
        <w:numPr>
          <w:ilvl w:val="0"/>
          <w:numId w:val="38"/>
        </w:numPr>
        <w:tabs>
          <w:tab w:val="left" w:pos="1134"/>
        </w:tabs>
        <w:ind w:left="0" w:firstLine="709"/>
        <w:rPr>
          <w:rFonts w:ascii="Times New Roman" w:hAnsi="Times New Roman"/>
          <w:iCs/>
          <w:sz w:val="28"/>
          <w:szCs w:val="28"/>
        </w:rPr>
      </w:pPr>
      <w:r w:rsidRPr="00717EC2">
        <w:rPr>
          <w:rFonts w:ascii="Times New Roman" w:hAnsi="Times New Roman"/>
          <w:iCs/>
          <w:sz w:val="28"/>
          <w:szCs w:val="28"/>
        </w:rPr>
        <w:t>«Перекрыты все полосы? А как тут проехать тогда? Ну, буду ждать тогда, пока не приедут сотрудники полиции»</w:t>
      </w:r>
    </w:p>
    <w:p w:rsidR="00A06DD7" w:rsidRPr="00717EC2" w:rsidRDefault="00A06DD7" w:rsidP="00717EC2">
      <w:pPr>
        <w:pStyle w:val="a3"/>
        <w:numPr>
          <w:ilvl w:val="0"/>
          <w:numId w:val="38"/>
        </w:numPr>
        <w:tabs>
          <w:tab w:val="left" w:pos="1134"/>
        </w:tabs>
        <w:ind w:left="0" w:firstLine="709"/>
        <w:rPr>
          <w:rFonts w:ascii="Times New Roman" w:hAnsi="Times New Roman"/>
          <w:iCs/>
          <w:sz w:val="28"/>
          <w:szCs w:val="28"/>
        </w:rPr>
      </w:pPr>
      <w:r w:rsidRPr="00717EC2">
        <w:rPr>
          <w:rFonts w:ascii="Times New Roman" w:hAnsi="Times New Roman"/>
          <w:iCs/>
          <w:sz w:val="28"/>
          <w:szCs w:val="28"/>
        </w:rPr>
        <w:t xml:space="preserve">«Нет, на </w:t>
      </w:r>
      <w:proofErr w:type="spellStart"/>
      <w:r w:rsidRPr="00717EC2">
        <w:rPr>
          <w:rFonts w:ascii="Times New Roman" w:hAnsi="Times New Roman"/>
          <w:iCs/>
          <w:sz w:val="28"/>
          <w:szCs w:val="28"/>
        </w:rPr>
        <w:t>встречку</w:t>
      </w:r>
      <w:proofErr w:type="spellEnd"/>
      <w:r w:rsidRPr="00717EC2">
        <w:rPr>
          <w:rFonts w:ascii="Times New Roman" w:hAnsi="Times New Roman"/>
          <w:iCs/>
          <w:sz w:val="28"/>
          <w:szCs w:val="28"/>
        </w:rPr>
        <w:t xml:space="preserve"> я не поеду, а больше ничего не сделаешь, буду стоять»</w:t>
      </w:r>
    </w:p>
    <w:p w:rsidR="00A06DD7" w:rsidRPr="00717EC2" w:rsidRDefault="00A06DD7" w:rsidP="00717EC2">
      <w:pPr>
        <w:pStyle w:val="a3"/>
        <w:numPr>
          <w:ilvl w:val="0"/>
          <w:numId w:val="38"/>
        </w:numPr>
        <w:tabs>
          <w:tab w:val="left" w:pos="1134"/>
        </w:tabs>
        <w:ind w:left="0" w:firstLine="709"/>
        <w:rPr>
          <w:rFonts w:ascii="Times New Roman" w:hAnsi="Times New Roman"/>
          <w:sz w:val="28"/>
          <w:szCs w:val="28"/>
        </w:rPr>
      </w:pPr>
      <w:proofErr w:type="gramStart"/>
      <w:r w:rsidRPr="00717EC2">
        <w:rPr>
          <w:rFonts w:ascii="Times New Roman" w:hAnsi="Times New Roman"/>
          <w:iCs/>
          <w:sz w:val="28"/>
          <w:szCs w:val="28"/>
        </w:rPr>
        <w:t xml:space="preserve">«Ну, в такой ситуации объеду по </w:t>
      </w:r>
      <w:proofErr w:type="spellStart"/>
      <w:r w:rsidRPr="00717EC2">
        <w:rPr>
          <w:rFonts w:ascii="Times New Roman" w:hAnsi="Times New Roman"/>
          <w:iCs/>
          <w:sz w:val="28"/>
          <w:szCs w:val="28"/>
        </w:rPr>
        <w:t>встречке</w:t>
      </w:r>
      <w:proofErr w:type="spellEnd"/>
      <w:r w:rsidRPr="00717EC2">
        <w:rPr>
          <w:rFonts w:ascii="Times New Roman" w:hAnsi="Times New Roman"/>
          <w:iCs/>
          <w:sz w:val="28"/>
          <w:szCs w:val="28"/>
        </w:rPr>
        <w:t>, правилами это разрешается» (Объезд препятствия через сплошную линию разметки 1.1 является нарушением правил дорожного движения.</w:t>
      </w:r>
      <w:proofErr w:type="gramEnd"/>
      <w:r w:rsidRPr="00717EC2">
        <w:rPr>
          <w:rFonts w:ascii="Times New Roman" w:hAnsi="Times New Roman"/>
          <w:iCs/>
          <w:sz w:val="28"/>
          <w:szCs w:val="28"/>
        </w:rPr>
        <w:t xml:space="preserve"> "Препятствие" -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w:t>
      </w:r>
      <w:proofErr w:type="gramStart"/>
      <w:r w:rsidRPr="00717EC2">
        <w:rPr>
          <w:rFonts w:ascii="Times New Roman" w:hAnsi="Times New Roman"/>
          <w:iCs/>
          <w:sz w:val="28"/>
          <w:szCs w:val="28"/>
        </w:rPr>
        <w:t xml:space="preserve">Пункт 1.2 ПДД) </w:t>
      </w:r>
      <w:r w:rsidRPr="00717EC2">
        <w:rPr>
          <w:rFonts w:ascii="Times New Roman" w:hAnsi="Times New Roman"/>
          <w:iCs/>
          <w:sz w:val="28"/>
          <w:szCs w:val="28"/>
        </w:rPr>
        <w:sym w:font="Symbol" w:char="F05B"/>
      </w:r>
      <w:r w:rsidR="00593FA0" w:rsidRPr="00717EC2">
        <w:rPr>
          <w:rFonts w:ascii="Times New Roman" w:hAnsi="Times New Roman"/>
          <w:iCs/>
          <w:sz w:val="28"/>
          <w:szCs w:val="28"/>
        </w:rPr>
        <w:t>39</w:t>
      </w:r>
      <w:r w:rsidRPr="00717EC2">
        <w:rPr>
          <w:rFonts w:ascii="Times New Roman" w:hAnsi="Times New Roman"/>
          <w:iCs/>
          <w:sz w:val="28"/>
          <w:szCs w:val="28"/>
        </w:rPr>
        <w:sym w:font="Symbol" w:char="F05D"/>
      </w:r>
      <w:r w:rsidRPr="00717EC2">
        <w:rPr>
          <w:rFonts w:ascii="Times New Roman" w:hAnsi="Times New Roman"/>
          <w:iCs/>
          <w:sz w:val="28"/>
          <w:szCs w:val="28"/>
        </w:rPr>
        <w:t>.</w:t>
      </w:r>
      <w:proofErr w:type="gramEnd"/>
    </w:p>
    <w:p w:rsidR="00A06DD7" w:rsidRPr="00717EC2" w:rsidRDefault="00A06DD7" w:rsidP="00717EC2">
      <w:pPr>
        <w:tabs>
          <w:tab w:val="left" w:pos="993"/>
          <w:tab w:val="left" w:pos="1276"/>
        </w:tabs>
        <w:spacing w:line="360" w:lineRule="auto"/>
        <w:ind w:firstLine="709"/>
        <w:contextualSpacing/>
      </w:pPr>
      <w:r w:rsidRPr="00717EC2">
        <w:t xml:space="preserve">Последняя ситуация была направлена на знание и использование дорожного этикета. В основном, использование дорожного этикета не вызывало затруднений у тех водителей, кто знал его. В связи с этим, можно сделать вывод, что основная проблема культуры на дорогах заключается в элементарном незнании правил дорожного этикета. </w:t>
      </w:r>
    </w:p>
    <w:p w:rsidR="00553720" w:rsidRPr="00ED38A4" w:rsidRDefault="00553720" w:rsidP="00717EC2">
      <w:pPr>
        <w:tabs>
          <w:tab w:val="left" w:pos="993"/>
          <w:tab w:val="left" w:pos="1276"/>
        </w:tabs>
        <w:autoSpaceDE w:val="0"/>
        <w:autoSpaceDN w:val="0"/>
        <w:adjustRightInd w:val="0"/>
        <w:spacing w:line="360" w:lineRule="auto"/>
        <w:ind w:firstLine="709"/>
        <w:contextualSpacing/>
        <w:rPr>
          <w:rFonts w:eastAsia="Calibri"/>
          <w:i/>
          <w:szCs w:val="28"/>
        </w:rPr>
      </w:pPr>
      <w:r w:rsidRPr="00ED38A4">
        <w:rPr>
          <w:i/>
          <w:szCs w:val="28"/>
        </w:rPr>
        <w:t xml:space="preserve">2.  </w:t>
      </w:r>
      <w:r w:rsidRPr="00ED38A4">
        <w:rPr>
          <w:rFonts w:eastAsia="Calibri"/>
          <w:i/>
          <w:szCs w:val="28"/>
        </w:rPr>
        <w:t>Опросник «Стиль вождения» Ю.И. Лобановой</w:t>
      </w:r>
    </w:p>
    <w:p w:rsidR="00553720" w:rsidRPr="00DC1648" w:rsidRDefault="00553720" w:rsidP="00717EC2">
      <w:pPr>
        <w:tabs>
          <w:tab w:val="left" w:pos="993"/>
          <w:tab w:val="left" w:pos="1276"/>
        </w:tabs>
        <w:autoSpaceDE w:val="0"/>
        <w:autoSpaceDN w:val="0"/>
        <w:adjustRightInd w:val="0"/>
        <w:spacing w:line="360" w:lineRule="auto"/>
        <w:ind w:firstLine="709"/>
        <w:contextualSpacing/>
        <w:rPr>
          <w:rFonts w:eastAsia="TimesNewRomanPSMT"/>
          <w:szCs w:val="28"/>
        </w:rPr>
      </w:pPr>
      <w:r w:rsidRPr="00DC1648">
        <w:rPr>
          <w:rFonts w:eastAsia="TimesNewRomanPSMT"/>
          <w:szCs w:val="28"/>
        </w:rPr>
        <w:t xml:space="preserve">Опросник «Стиль вождения» предназначен для оценки отдельных стилевых характеристик стиля вождения, основанный на структурном подходе к оценке стиля вождения. Опросник позволяет оценить некоторые характеристики стиля вождения, в частности, риск – безопасность, планирование - импульсивность, отношение к средствам безопасности, культуру вождения, уверенность при парковке. </w:t>
      </w:r>
      <w:r w:rsidRPr="00DC1648">
        <w:rPr>
          <w:rFonts w:eastAsia="TimesNewRomanPSMT"/>
          <w:szCs w:val="28"/>
        </w:rPr>
        <w:sym w:font="Symbol" w:char="F05B"/>
      </w:r>
      <w:r w:rsidR="00593FA0">
        <w:rPr>
          <w:rFonts w:eastAsia="TimesNewRomanPSMT"/>
          <w:szCs w:val="28"/>
        </w:rPr>
        <w:t>28</w:t>
      </w:r>
      <w:r w:rsidRPr="00DC1648">
        <w:rPr>
          <w:rFonts w:eastAsia="TimesNewRomanPSMT"/>
          <w:szCs w:val="28"/>
        </w:rPr>
        <w:sym w:font="Symbol" w:char="F05D"/>
      </w:r>
    </w:p>
    <w:p w:rsidR="00553720" w:rsidRPr="00DC1648" w:rsidRDefault="00553720" w:rsidP="00717EC2">
      <w:pPr>
        <w:tabs>
          <w:tab w:val="left" w:pos="993"/>
          <w:tab w:val="left" w:pos="1276"/>
        </w:tabs>
        <w:autoSpaceDE w:val="0"/>
        <w:autoSpaceDN w:val="0"/>
        <w:adjustRightInd w:val="0"/>
        <w:spacing w:line="360" w:lineRule="auto"/>
        <w:ind w:firstLine="709"/>
        <w:contextualSpacing/>
        <w:rPr>
          <w:rFonts w:eastAsia="TimesNewRomanPSMT"/>
          <w:szCs w:val="28"/>
        </w:rPr>
      </w:pPr>
      <w:r w:rsidRPr="00DC1648">
        <w:rPr>
          <w:rFonts w:eastAsia="Calibri"/>
          <w:szCs w:val="28"/>
        </w:rPr>
        <w:t>Опросник состоит из 75 вопросов. Респондент выбирает один из трех вариантов ответа, или пишет свой (в некоторых вопросах). Вопросы являются отражением стилевых характеристик вождения. Ответы обрабатываются согласно ключу (Приложение Б).</w:t>
      </w:r>
      <w:r w:rsidR="00593FA0">
        <w:rPr>
          <w:rFonts w:eastAsia="TimesNewRomanPSMT"/>
          <w:szCs w:val="28"/>
        </w:rPr>
        <w:t xml:space="preserve"> [26</w:t>
      </w:r>
      <w:r w:rsidRPr="00DC1648">
        <w:rPr>
          <w:rFonts w:eastAsia="TimesNewRomanPSMT"/>
          <w:szCs w:val="28"/>
        </w:rPr>
        <w:t>]</w:t>
      </w:r>
    </w:p>
    <w:p w:rsidR="00553720" w:rsidRPr="00ED38A4" w:rsidRDefault="00553720" w:rsidP="00717EC2">
      <w:pPr>
        <w:tabs>
          <w:tab w:val="left" w:pos="993"/>
          <w:tab w:val="left" w:pos="1276"/>
        </w:tabs>
        <w:spacing w:line="360" w:lineRule="auto"/>
        <w:ind w:firstLine="709"/>
        <w:contextualSpacing/>
        <w:rPr>
          <w:i/>
          <w:szCs w:val="28"/>
        </w:rPr>
      </w:pPr>
      <w:r w:rsidRPr="00ED38A4">
        <w:rPr>
          <w:rFonts w:eastAsia="Calibri"/>
          <w:i/>
          <w:szCs w:val="28"/>
        </w:rPr>
        <w:t xml:space="preserve">3. </w:t>
      </w:r>
      <w:proofErr w:type="gramStart"/>
      <w:r w:rsidRPr="00ED38A4">
        <w:rPr>
          <w:i/>
          <w:szCs w:val="28"/>
        </w:rPr>
        <w:t>Ценностный</w:t>
      </w:r>
      <w:proofErr w:type="gramEnd"/>
      <w:r w:rsidRPr="00ED38A4">
        <w:rPr>
          <w:i/>
          <w:szCs w:val="28"/>
        </w:rPr>
        <w:t xml:space="preserve"> </w:t>
      </w:r>
      <w:proofErr w:type="spellStart"/>
      <w:r w:rsidRPr="00ED38A4">
        <w:rPr>
          <w:i/>
          <w:szCs w:val="28"/>
        </w:rPr>
        <w:t>опросник</w:t>
      </w:r>
      <w:proofErr w:type="spellEnd"/>
      <w:r w:rsidRPr="00ED38A4">
        <w:rPr>
          <w:i/>
          <w:szCs w:val="28"/>
        </w:rPr>
        <w:t xml:space="preserve"> Ш.Шварца</w:t>
      </w:r>
    </w:p>
    <w:p w:rsidR="00553720" w:rsidRPr="00DC1648" w:rsidRDefault="00553720" w:rsidP="00717EC2">
      <w:pPr>
        <w:tabs>
          <w:tab w:val="left" w:pos="993"/>
          <w:tab w:val="left" w:pos="1276"/>
        </w:tabs>
        <w:spacing w:line="360" w:lineRule="auto"/>
        <w:ind w:firstLine="709"/>
        <w:contextualSpacing/>
        <w:rPr>
          <w:szCs w:val="28"/>
        </w:rPr>
      </w:pPr>
      <w:r w:rsidRPr="00DC1648">
        <w:rPr>
          <w:rFonts w:eastAsia="Calibri"/>
          <w:spacing w:val="-4"/>
          <w:szCs w:val="28"/>
        </w:rPr>
        <w:lastRenderedPageBreak/>
        <w:t xml:space="preserve">«Опросник Шварца по изучению ценностей личности </w:t>
      </w:r>
      <w:r w:rsidRPr="00DC1648">
        <w:rPr>
          <w:rFonts w:eastAsia="Calibri"/>
          <w:spacing w:val="-8"/>
          <w:szCs w:val="28"/>
        </w:rPr>
        <w:t>представляет собой шкалу, предназначенную для измере</w:t>
      </w:r>
      <w:r w:rsidRPr="00DC1648">
        <w:rPr>
          <w:rFonts w:eastAsia="Calibri"/>
          <w:spacing w:val="-8"/>
          <w:szCs w:val="28"/>
        </w:rPr>
        <w:softHyphen/>
      </w:r>
      <w:r w:rsidRPr="00DC1648">
        <w:rPr>
          <w:rFonts w:eastAsia="Calibri"/>
          <w:szCs w:val="28"/>
        </w:rPr>
        <w:t>ния значимости десяти типов ценностей. Для исследования использовалась только п</w:t>
      </w:r>
      <w:r w:rsidRPr="00DC1648">
        <w:rPr>
          <w:rFonts w:eastAsia="Calibri"/>
          <w:bCs/>
          <w:spacing w:val="-18"/>
          <w:szCs w:val="28"/>
        </w:rPr>
        <w:t xml:space="preserve">ервая часть опросника («Обзор ценностей»), которая </w:t>
      </w:r>
      <w:r w:rsidRPr="00DC1648">
        <w:rPr>
          <w:rFonts w:eastAsia="Calibri"/>
          <w:spacing w:val="-18"/>
          <w:szCs w:val="28"/>
        </w:rPr>
        <w:t>предостав</w:t>
      </w:r>
      <w:r w:rsidRPr="00DC1648">
        <w:rPr>
          <w:rFonts w:eastAsia="Calibri"/>
          <w:spacing w:val="-18"/>
          <w:szCs w:val="28"/>
        </w:rPr>
        <w:softHyphen/>
      </w:r>
      <w:r w:rsidRPr="00DC1648">
        <w:rPr>
          <w:rFonts w:eastAsia="Calibri"/>
          <w:spacing w:val="-5"/>
          <w:szCs w:val="28"/>
        </w:rPr>
        <w:t>ляет возможность изучить нормативные идеалы, ценно</w:t>
      </w:r>
      <w:r w:rsidRPr="00DC1648">
        <w:rPr>
          <w:rFonts w:eastAsia="Calibri"/>
          <w:spacing w:val="-5"/>
          <w:szCs w:val="28"/>
        </w:rPr>
        <w:softHyphen/>
      </w:r>
      <w:r w:rsidRPr="00DC1648">
        <w:rPr>
          <w:rFonts w:eastAsia="Calibri"/>
          <w:spacing w:val="-3"/>
          <w:szCs w:val="28"/>
        </w:rPr>
        <w:t xml:space="preserve">сти личности на уровне убеждений, а также структуру </w:t>
      </w:r>
      <w:r w:rsidRPr="00DC1648">
        <w:rPr>
          <w:rFonts w:eastAsia="Calibri"/>
          <w:spacing w:val="-2"/>
          <w:szCs w:val="28"/>
        </w:rPr>
        <w:t xml:space="preserve">ценностей, оказывающую наибольшее влияние на всю </w:t>
      </w:r>
      <w:r w:rsidRPr="00DC1648">
        <w:rPr>
          <w:rFonts w:eastAsia="Calibri"/>
          <w:spacing w:val="-7"/>
          <w:szCs w:val="28"/>
        </w:rPr>
        <w:t>личность, но не всегда проявляющуюся в реальном соци</w:t>
      </w:r>
      <w:r w:rsidRPr="00DC1648">
        <w:rPr>
          <w:rFonts w:eastAsia="Calibri"/>
          <w:spacing w:val="-7"/>
          <w:szCs w:val="28"/>
        </w:rPr>
        <w:softHyphen/>
      </w:r>
      <w:r w:rsidRPr="00DC1648">
        <w:rPr>
          <w:rFonts w:eastAsia="Calibri"/>
          <w:szCs w:val="28"/>
        </w:rPr>
        <w:t xml:space="preserve">альном поведении» </w:t>
      </w:r>
      <w:r w:rsidRPr="00DC1648">
        <w:rPr>
          <w:rFonts w:eastAsia="Calibri"/>
          <w:szCs w:val="28"/>
        </w:rPr>
        <w:sym w:font="Symbol" w:char="F05B"/>
      </w:r>
      <w:r w:rsidR="00593FA0">
        <w:rPr>
          <w:rFonts w:eastAsia="Calibri"/>
          <w:szCs w:val="28"/>
        </w:rPr>
        <w:t>16</w:t>
      </w:r>
      <w:r w:rsidRPr="00DC1648">
        <w:rPr>
          <w:rFonts w:eastAsia="Calibri"/>
          <w:szCs w:val="28"/>
        </w:rPr>
        <w:t>, с. 35</w:t>
      </w:r>
      <w:r w:rsidRPr="00DC1648">
        <w:rPr>
          <w:rFonts w:eastAsia="Calibri"/>
          <w:szCs w:val="28"/>
        </w:rPr>
        <w:sym w:font="Symbol" w:char="F05D"/>
      </w:r>
      <w:r w:rsidRPr="00DC1648">
        <w:rPr>
          <w:rFonts w:eastAsia="Calibri"/>
          <w:szCs w:val="28"/>
        </w:rPr>
        <w:t>.</w:t>
      </w:r>
    </w:p>
    <w:p w:rsidR="00553720" w:rsidRPr="00DC1648" w:rsidRDefault="00553720" w:rsidP="00717EC2">
      <w:pPr>
        <w:shd w:val="clear" w:color="auto" w:fill="FFFFFF"/>
        <w:tabs>
          <w:tab w:val="left" w:pos="993"/>
          <w:tab w:val="left" w:pos="1276"/>
        </w:tabs>
        <w:spacing w:line="360" w:lineRule="auto"/>
        <w:ind w:firstLine="709"/>
        <w:contextualSpacing/>
        <w:rPr>
          <w:rFonts w:eastAsia="Calibri"/>
          <w:szCs w:val="28"/>
        </w:rPr>
      </w:pPr>
      <w:r w:rsidRPr="00DC1648">
        <w:rPr>
          <w:rFonts w:eastAsia="Calibri"/>
          <w:bCs/>
          <w:spacing w:val="-15"/>
          <w:szCs w:val="28"/>
        </w:rPr>
        <w:t xml:space="preserve">«Обзор ценностей» </w:t>
      </w:r>
      <w:r w:rsidRPr="00DC1648">
        <w:rPr>
          <w:rFonts w:eastAsia="Calibri"/>
          <w:spacing w:val="-15"/>
          <w:szCs w:val="28"/>
        </w:rPr>
        <w:t>представ</w:t>
      </w:r>
      <w:r w:rsidRPr="00DC1648">
        <w:rPr>
          <w:rFonts w:eastAsia="Calibri"/>
          <w:spacing w:val="-15"/>
          <w:szCs w:val="28"/>
        </w:rPr>
        <w:softHyphen/>
      </w:r>
      <w:r w:rsidRPr="00DC1648">
        <w:rPr>
          <w:rFonts w:eastAsia="Calibri"/>
          <w:spacing w:val="-12"/>
          <w:szCs w:val="28"/>
        </w:rPr>
        <w:t xml:space="preserve">ляет собой </w:t>
      </w:r>
      <w:r w:rsidRPr="00DC1648">
        <w:rPr>
          <w:rFonts w:eastAsia="Calibri"/>
          <w:bCs/>
          <w:spacing w:val="-12"/>
          <w:szCs w:val="28"/>
        </w:rPr>
        <w:t xml:space="preserve">два списка </w:t>
      </w:r>
      <w:r w:rsidRPr="00DC1648">
        <w:rPr>
          <w:rFonts w:eastAsia="Calibri"/>
          <w:spacing w:val="-12"/>
          <w:szCs w:val="28"/>
        </w:rPr>
        <w:t xml:space="preserve">слов, </w:t>
      </w:r>
      <w:r w:rsidRPr="00DC1648">
        <w:rPr>
          <w:rFonts w:eastAsia="Calibri"/>
          <w:bCs/>
          <w:spacing w:val="-12"/>
          <w:szCs w:val="28"/>
        </w:rPr>
        <w:t xml:space="preserve">который включает в себя </w:t>
      </w:r>
      <w:r w:rsidRPr="00DC1648">
        <w:rPr>
          <w:rFonts w:eastAsia="Calibri"/>
          <w:spacing w:val="-12"/>
          <w:szCs w:val="28"/>
        </w:rPr>
        <w:t xml:space="preserve">57 </w:t>
      </w:r>
      <w:r w:rsidRPr="00DC1648">
        <w:rPr>
          <w:rFonts w:eastAsia="Calibri"/>
          <w:bCs/>
          <w:spacing w:val="-3"/>
          <w:szCs w:val="28"/>
        </w:rPr>
        <w:t xml:space="preserve">ценностей. </w:t>
      </w:r>
      <w:r w:rsidRPr="00DC1648">
        <w:rPr>
          <w:rFonts w:eastAsia="Calibri"/>
          <w:spacing w:val="-3"/>
          <w:szCs w:val="28"/>
        </w:rPr>
        <w:t xml:space="preserve">Эти ценности являются универсальными, с четко обозначенной мотивационной целью. </w:t>
      </w:r>
    </w:p>
    <w:p w:rsidR="00553720" w:rsidRPr="00DC1648" w:rsidRDefault="00553720" w:rsidP="00717EC2">
      <w:pPr>
        <w:shd w:val="clear" w:color="auto" w:fill="FFFFFF"/>
        <w:tabs>
          <w:tab w:val="left" w:pos="993"/>
          <w:tab w:val="left" w:pos="1276"/>
        </w:tabs>
        <w:spacing w:line="360" w:lineRule="auto"/>
        <w:ind w:right="24" w:firstLine="709"/>
        <w:contextualSpacing/>
        <w:rPr>
          <w:rFonts w:eastAsia="Calibri"/>
          <w:szCs w:val="28"/>
        </w:rPr>
      </w:pPr>
      <w:r w:rsidRPr="00DC1648">
        <w:rPr>
          <w:rFonts w:eastAsia="Calibri"/>
          <w:iCs/>
          <w:spacing w:val="-6"/>
          <w:szCs w:val="28"/>
        </w:rPr>
        <w:t xml:space="preserve">«В первом списке </w:t>
      </w:r>
      <w:r w:rsidRPr="00DC1648">
        <w:rPr>
          <w:rFonts w:eastAsia="Calibri"/>
          <w:spacing w:val="-6"/>
          <w:szCs w:val="28"/>
        </w:rPr>
        <w:t xml:space="preserve">содержатся терминальные ценности, </w:t>
      </w:r>
      <w:r w:rsidRPr="00DC1648">
        <w:rPr>
          <w:rFonts w:eastAsia="Calibri"/>
          <w:szCs w:val="28"/>
        </w:rPr>
        <w:t>выраженные в виде существительных.</w:t>
      </w:r>
      <w:r w:rsidRPr="00DC1648">
        <w:rPr>
          <w:szCs w:val="28"/>
        </w:rPr>
        <w:t xml:space="preserve"> </w:t>
      </w:r>
      <w:r w:rsidRPr="00DC1648">
        <w:rPr>
          <w:rFonts w:eastAsia="Calibri"/>
          <w:iCs/>
          <w:spacing w:val="-7"/>
          <w:szCs w:val="28"/>
        </w:rPr>
        <w:t>Во втором списке</w:t>
      </w:r>
      <w:r w:rsidRPr="00DC1648">
        <w:rPr>
          <w:rFonts w:eastAsia="Calibri"/>
          <w:i/>
          <w:iCs/>
          <w:spacing w:val="-7"/>
          <w:szCs w:val="28"/>
        </w:rPr>
        <w:t xml:space="preserve"> </w:t>
      </w:r>
      <w:r w:rsidRPr="00DC1648">
        <w:rPr>
          <w:rFonts w:eastAsia="Calibri"/>
          <w:spacing w:val="-7"/>
          <w:szCs w:val="28"/>
        </w:rPr>
        <w:t>содержатся инструментальные цен</w:t>
      </w:r>
      <w:r w:rsidRPr="00DC1648">
        <w:rPr>
          <w:rFonts w:eastAsia="Calibri"/>
          <w:spacing w:val="-7"/>
          <w:szCs w:val="28"/>
        </w:rPr>
        <w:softHyphen/>
      </w:r>
      <w:r w:rsidRPr="00DC1648">
        <w:rPr>
          <w:rFonts w:eastAsia="Calibri"/>
          <w:spacing w:val="-4"/>
          <w:szCs w:val="28"/>
        </w:rPr>
        <w:t xml:space="preserve">ности, выраженные в виде прилагательных» </w:t>
      </w:r>
      <w:r w:rsidRPr="00DC1648">
        <w:rPr>
          <w:rFonts w:eastAsia="Calibri"/>
          <w:spacing w:val="-4"/>
          <w:szCs w:val="28"/>
        </w:rPr>
        <w:sym w:font="Symbol" w:char="F05B"/>
      </w:r>
      <w:r w:rsidR="00593FA0">
        <w:rPr>
          <w:rFonts w:eastAsia="Calibri"/>
          <w:spacing w:val="-4"/>
          <w:szCs w:val="28"/>
        </w:rPr>
        <w:t>16</w:t>
      </w:r>
      <w:r w:rsidRPr="00DC1648">
        <w:rPr>
          <w:rFonts w:eastAsia="Calibri"/>
          <w:spacing w:val="-4"/>
          <w:szCs w:val="28"/>
        </w:rPr>
        <w:t>, с. 36</w:t>
      </w:r>
      <w:r w:rsidRPr="00DC1648">
        <w:rPr>
          <w:rFonts w:eastAsia="Calibri"/>
          <w:spacing w:val="-4"/>
          <w:szCs w:val="28"/>
        </w:rPr>
        <w:sym w:font="Symbol" w:char="F05D"/>
      </w:r>
      <w:r w:rsidRPr="00DC1648">
        <w:rPr>
          <w:rFonts w:eastAsia="Calibri"/>
          <w:spacing w:val="-4"/>
          <w:szCs w:val="28"/>
        </w:rPr>
        <w:t>.</w:t>
      </w:r>
    </w:p>
    <w:p w:rsidR="00553720" w:rsidRPr="00DC1648" w:rsidRDefault="00553720" w:rsidP="00717EC2">
      <w:pPr>
        <w:shd w:val="clear" w:color="auto" w:fill="FFFFFF"/>
        <w:tabs>
          <w:tab w:val="left" w:pos="993"/>
          <w:tab w:val="left" w:pos="1276"/>
        </w:tabs>
        <w:spacing w:line="360" w:lineRule="auto"/>
        <w:ind w:right="10" w:firstLine="709"/>
        <w:contextualSpacing/>
        <w:rPr>
          <w:rFonts w:eastAsia="Calibri"/>
          <w:iCs/>
          <w:spacing w:val="-9"/>
          <w:szCs w:val="28"/>
        </w:rPr>
      </w:pPr>
      <w:r w:rsidRPr="00DC1648">
        <w:rPr>
          <w:rFonts w:eastAsia="Calibri"/>
          <w:spacing w:val="-12"/>
          <w:szCs w:val="28"/>
        </w:rPr>
        <w:t xml:space="preserve">Испытуемому предлагается </w:t>
      </w:r>
      <w:r w:rsidRPr="00DC1648">
        <w:rPr>
          <w:rFonts w:eastAsia="Calibri"/>
          <w:iCs/>
          <w:spacing w:val="-12"/>
          <w:szCs w:val="28"/>
        </w:rPr>
        <w:t xml:space="preserve">оценить степень важности </w:t>
      </w:r>
      <w:r w:rsidRPr="00DC1648">
        <w:rPr>
          <w:rFonts w:eastAsia="Calibri"/>
          <w:iCs/>
          <w:spacing w:val="-9"/>
          <w:szCs w:val="28"/>
        </w:rPr>
        <w:t>каждой ценности как руководящего принципа его жизни</w:t>
      </w:r>
      <w:r w:rsidR="00593FA0">
        <w:rPr>
          <w:rFonts w:eastAsia="TimesNewRomanPSMT"/>
          <w:szCs w:val="28"/>
        </w:rPr>
        <w:t xml:space="preserve"> [16</w:t>
      </w:r>
      <w:r w:rsidRPr="00DC1648">
        <w:rPr>
          <w:rFonts w:eastAsia="TimesNewRomanPSMT"/>
          <w:szCs w:val="28"/>
        </w:rPr>
        <w:t>].</w:t>
      </w:r>
    </w:p>
    <w:p w:rsidR="00553720" w:rsidRPr="00ED38A4" w:rsidRDefault="00553720" w:rsidP="00717EC2">
      <w:pPr>
        <w:shd w:val="clear" w:color="auto" w:fill="FFFFFF"/>
        <w:tabs>
          <w:tab w:val="left" w:pos="993"/>
          <w:tab w:val="left" w:pos="1276"/>
        </w:tabs>
        <w:spacing w:line="360" w:lineRule="auto"/>
        <w:ind w:firstLine="709"/>
        <w:contextualSpacing/>
        <w:rPr>
          <w:i/>
          <w:spacing w:val="-8"/>
          <w:szCs w:val="28"/>
        </w:rPr>
      </w:pPr>
      <w:r w:rsidRPr="00ED38A4">
        <w:rPr>
          <w:i/>
          <w:spacing w:val="-8"/>
          <w:szCs w:val="28"/>
        </w:rPr>
        <w:t xml:space="preserve">4. Тест </w:t>
      </w:r>
      <w:r w:rsidR="00717EC2" w:rsidRPr="00ED38A4">
        <w:rPr>
          <w:i/>
          <w:spacing w:val="-8"/>
          <w:szCs w:val="28"/>
        </w:rPr>
        <w:t>Р</w:t>
      </w:r>
      <w:r w:rsidR="002B3BD5" w:rsidRPr="00ED38A4">
        <w:rPr>
          <w:i/>
          <w:spacing w:val="-8"/>
          <w:szCs w:val="28"/>
        </w:rPr>
        <w:t xml:space="preserve">уки в адаптации Т.Н. Курбатовой для диагностики агрессивности </w:t>
      </w:r>
    </w:p>
    <w:p w:rsidR="00553720" w:rsidRPr="00DC1648" w:rsidRDefault="00553720" w:rsidP="00717EC2">
      <w:pPr>
        <w:shd w:val="clear" w:color="auto" w:fill="FFFFFF"/>
        <w:tabs>
          <w:tab w:val="left" w:pos="993"/>
          <w:tab w:val="left" w:pos="1276"/>
        </w:tabs>
        <w:spacing w:line="360" w:lineRule="auto"/>
        <w:ind w:firstLine="709"/>
        <w:contextualSpacing/>
        <w:rPr>
          <w:rFonts w:eastAsia="Calibri"/>
          <w:szCs w:val="28"/>
        </w:rPr>
      </w:pPr>
      <w:r w:rsidRPr="00DC1648">
        <w:rPr>
          <w:rFonts w:eastAsia="Calibri"/>
          <w:szCs w:val="28"/>
        </w:rPr>
        <w:t>«</w:t>
      </w:r>
      <w:proofErr w:type="gramStart"/>
      <w:r w:rsidRPr="00DC1648">
        <w:rPr>
          <w:szCs w:val="28"/>
        </w:rPr>
        <w:t>Тест-руки</w:t>
      </w:r>
      <w:proofErr w:type="gramEnd"/>
      <w:r w:rsidRPr="00DC1648">
        <w:rPr>
          <w:rFonts w:eastAsia="Calibri"/>
          <w:szCs w:val="28"/>
        </w:rPr>
        <w:t>» относится к проективным методам исследования личности. Впервые он был опубликован в 1962 году. Идея создания теста принадлежит Э</w:t>
      </w:r>
      <w:r w:rsidRPr="00DC1648">
        <w:rPr>
          <w:szCs w:val="28"/>
        </w:rPr>
        <w:t>.</w:t>
      </w:r>
      <w:r w:rsidRPr="00DC1648">
        <w:rPr>
          <w:rFonts w:eastAsia="Calibri"/>
          <w:szCs w:val="28"/>
        </w:rPr>
        <w:t xml:space="preserve"> Вагнеру, система подсчета оч</w:t>
      </w:r>
      <w:r w:rsidRPr="00DC1648">
        <w:rPr>
          <w:szCs w:val="28"/>
        </w:rPr>
        <w:t>ков и коэффициенты разработаны З.</w:t>
      </w:r>
      <w:r w:rsidRPr="00DC1648">
        <w:rPr>
          <w:rFonts w:eastAsia="Calibri"/>
          <w:szCs w:val="28"/>
        </w:rPr>
        <w:t xml:space="preserve">Пиотровским и Б. </w:t>
      </w:r>
      <w:proofErr w:type="spellStart"/>
      <w:r w:rsidRPr="00DC1648">
        <w:rPr>
          <w:rFonts w:eastAsia="Calibri"/>
          <w:szCs w:val="28"/>
        </w:rPr>
        <w:t>Бриклин</w:t>
      </w:r>
      <w:proofErr w:type="spellEnd"/>
      <w:r w:rsidRPr="00DC1648">
        <w:rPr>
          <w:rFonts w:eastAsia="Calibri"/>
          <w:szCs w:val="28"/>
        </w:rPr>
        <w:t>. В нашей стране тест адаптирован Т. Н. Курбатовой.</w:t>
      </w:r>
    </w:p>
    <w:p w:rsidR="00553720" w:rsidRPr="00DC1648" w:rsidRDefault="00553720" w:rsidP="00717EC2">
      <w:pPr>
        <w:shd w:val="clear" w:color="auto" w:fill="FFFFFF"/>
        <w:tabs>
          <w:tab w:val="left" w:pos="993"/>
          <w:tab w:val="left" w:pos="1276"/>
        </w:tabs>
        <w:spacing w:line="360" w:lineRule="auto"/>
        <w:ind w:firstLine="709"/>
        <w:contextualSpacing/>
        <w:rPr>
          <w:rFonts w:eastAsia="Calibri"/>
          <w:szCs w:val="28"/>
        </w:rPr>
      </w:pPr>
      <w:r w:rsidRPr="00DC1648">
        <w:rPr>
          <w:rFonts w:eastAsia="Calibri"/>
          <w:szCs w:val="28"/>
        </w:rPr>
        <w:t>В теоретическом обосновании «</w:t>
      </w:r>
      <w:r w:rsidRPr="00DC1648">
        <w:rPr>
          <w:szCs w:val="28"/>
        </w:rPr>
        <w:t>теста руки</w:t>
      </w:r>
      <w:r w:rsidRPr="00DC1648">
        <w:rPr>
          <w:rFonts w:eastAsia="Calibri"/>
          <w:szCs w:val="28"/>
        </w:rPr>
        <w:t xml:space="preserve">» его авторы </w:t>
      </w:r>
      <w:r w:rsidRPr="00DC1648">
        <w:rPr>
          <w:szCs w:val="28"/>
        </w:rPr>
        <w:t xml:space="preserve">исходили из следующих положений: </w:t>
      </w:r>
      <w:r w:rsidRPr="00DC1648">
        <w:rPr>
          <w:rFonts w:eastAsia="Calibri"/>
          <w:szCs w:val="28"/>
        </w:rPr>
        <w:t xml:space="preserve">Превосходство человека над животными обусловлено уровнем развития человеческого мозга и человеческой руки. Перестав выполнять функцию опоры при передвижении, рука приобрела большую свободу, начала использоваться для выполнения разнообразных функций и тем самым стала вносить определяющий вклад в развитие мышления. Филогенетические и онтогенетические исследования подтверждают связь между развитием функций руки и развитием умственных способностей. Ни одна часть человеческого организма, за </w:t>
      </w:r>
      <w:r w:rsidRPr="00DC1648">
        <w:rPr>
          <w:rFonts w:eastAsia="Calibri"/>
          <w:szCs w:val="28"/>
        </w:rPr>
        <w:lastRenderedPageBreak/>
        <w:t>исключением глаз, не оказывает ему такой помощи в восприятии пространства и ориентации в нем, как рука, без чего, в свою очередь, невозможна организация любого действия. Рука непосредственно вовлечена во внешнюю активность</w:t>
      </w:r>
    </w:p>
    <w:p w:rsidR="00553720" w:rsidRDefault="00553720" w:rsidP="00717EC2">
      <w:pPr>
        <w:shd w:val="clear" w:color="auto" w:fill="FFFFFF"/>
        <w:tabs>
          <w:tab w:val="left" w:pos="993"/>
          <w:tab w:val="left" w:pos="1276"/>
        </w:tabs>
        <w:spacing w:line="360" w:lineRule="auto"/>
        <w:ind w:firstLine="709"/>
        <w:contextualSpacing/>
        <w:rPr>
          <w:rFonts w:eastAsia="TimesNewRomanPSMT"/>
          <w:szCs w:val="28"/>
        </w:rPr>
      </w:pPr>
      <w:r w:rsidRPr="00DC1648">
        <w:rPr>
          <w:rFonts w:eastAsia="Calibri"/>
          <w:szCs w:val="28"/>
        </w:rPr>
        <w:t>«</w:t>
      </w:r>
      <w:r w:rsidRPr="00DC1648">
        <w:rPr>
          <w:szCs w:val="28"/>
        </w:rPr>
        <w:t>Тест руки</w:t>
      </w:r>
      <w:r w:rsidRPr="00DC1648">
        <w:rPr>
          <w:rFonts w:eastAsia="Calibri"/>
          <w:szCs w:val="28"/>
        </w:rPr>
        <w:t>», ка</w:t>
      </w:r>
      <w:r w:rsidRPr="00DC1648">
        <w:rPr>
          <w:szCs w:val="28"/>
        </w:rPr>
        <w:t>к и всякая другая проективная ме</w:t>
      </w:r>
      <w:r w:rsidRPr="00DC1648">
        <w:rPr>
          <w:rFonts w:eastAsia="Calibri"/>
          <w:szCs w:val="28"/>
        </w:rPr>
        <w:t>тодика, построен на допущ</w:t>
      </w:r>
      <w:r w:rsidRPr="00DC1648">
        <w:rPr>
          <w:szCs w:val="28"/>
        </w:rPr>
        <w:t>ении, что отве</w:t>
      </w:r>
      <w:r w:rsidRPr="00DC1648">
        <w:rPr>
          <w:rFonts w:eastAsia="Calibri"/>
          <w:szCs w:val="28"/>
        </w:rPr>
        <w:t xml:space="preserve">ты испытуемого на предъявляемые ему </w:t>
      </w:r>
      <w:r w:rsidRPr="00DC1648">
        <w:rPr>
          <w:szCs w:val="28"/>
        </w:rPr>
        <w:t xml:space="preserve">неоднозначные </w:t>
      </w:r>
      <w:r w:rsidRPr="00DC1648">
        <w:rPr>
          <w:rFonts w:eastAsia="Calibri"/>
          <w:szCs w:val="28"/>
        </w:rPr>
        <w:t xml:space="preserve">стимулы отражают </w:t>
      </w:r>
      <w:r w:rsidRPr="00DC1648">
        <w:rPr>
          <w:szCs w:val="28"/>
        </w:rPr>
        <w:t>существенные</w:t>
      </w:r>
      <w:r w:rsidRPr="00DC1648">
        <w:rPr>
          <w:rFonts w:eastAsia="Calibri"/>
          <w:szCs w:val="28"/>
        </w:rPr>
        <w:t xml:space="preserve"> и от</w:t>
      </w:r>
      <w:r w:rsidRPr="00DC1648">
        <w:rPr>
          <w:szCs w:val="28"/>
        </w:rPr>
        <w:t>носительно устойчивые свойства е</w:t>
      </w:r>
      <w:r w:rsidRPr="00DC1648">
        <w:rPr>
          <w:rFonts w:eastAsia="Calibri"/>
          <w:szCs w:val="28"/>
        </w:rPr>
        <w:t>го личности.</w:t>
      </w:r>
      <w:r w:rsidR="00593FA0">
        <w:rPr>
          <w:rFonts w:eastAsia="TimesNewRomanPSMT"/>
          <w:szCs w:val="28"/>
        </w:rPr>
        <w:t xml:space="preserve"> [23</w:t>
      </w:r>
      <w:r w:rsidRPr="00DC1648">
        <w:rPr>
          <w:rFonts w:eastAsia="TimesNewRomanPSMT"/>
          <w:szCs w:val="28"/>
        </w:rPr>
        <w:t>]</w:t>
      </w:r>
    </w:p>
    <w:p w:rsidR="00383211" w:rsidRPr="000A261A" w:rsidRDefault="001F0A03" w:rsidP="00717EC2">
      <w:pPr>
        <w:tabs>
          <w:tab w:val="left" w:pos="993"/>
          <w:tab w:val="left" w:pos="1276"/>
        </w:tabs>
        <w:spacing w:line="360" w:lineRule="auto"/>
        <w:ind w:firstLine="709"/>
        <w:contextualSpacing/>
        <w:rPr>
          <w:szCs w:val="28"/>
        </w:rPr>
      </w:pPr>
      <w:r>
        <w:rPr>
          <w:szCs w:val="28"/>
        </w:rPr>
        <w:t>«</w:t>
      </w:r>
      <w:r w:rsidR="00383211">
        <w:rPr>
          <w:szCs w:val="28"/>
        </w:rPr>
        <w:t>С помощью «Теста руки» определяются  следующие показатели:</w:t>
      </w:r>
    </w:p>
    <w:p w:rsidR="00383211" w:rsidRPr="000A261A"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r w:rsidRPr="000A261A">
        <w:rPr>
          <w:rFonts w:ascii="Times New Roman" w:eastAsia="Times New Roman" w:hAnsi="Times New Roman"/>
          <w:bCs/>
          <w:sz w:val="28"/>
          <w:szCs w:val="28"/>
          <w:lang w:eastAsia="ru-RU"/>
        </w:rPr>
        <w:t>Агрессия</w:t>
      </w:r>
      <w:r w:rsidRPr="000A261A">
        <w:rPr>
          <w:rFonts w:ascii="Times New Roman" w:eastAsia="Times New Roman" w:hAnsi="Times New Roman"/>
          <w:sz w:val="28"/>
          <w:szCs w:val="28"/>
          <w:lang w:eastAsia="ru-RU"/>
        </w:rPr>
        <w:t xml:space="preserve">. Эта категория включает ответы, в которых рука воспринимается как угрожающая, наносящая повреждения, нападающая, оскорбляющая, господствующая или активно хватающая другого человека или какой-либо объект. </w:t>
      </w:r>
    </w:p>
    <w:p w:rsidR="00383211" w:rsidRPr="000A261A"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r w:rsidRPr="000A261A">
        <w:rPr>
          <w:rFonts w:ascii="Times New Roman" w:eastAsia="Times New Roman" w:hAnsi="Times New Roman"/>
          <w:bCs/>
          <w:sz w:val="28"/>
          <w:szCs w:val="28"/>
          <w:lang w:eastAsia="ru-RU"/>
        </w:rPr>
        <w:t>Директивность</w:t>
      </w:r>
      <w:r w:rsidRPr="000A261A">
        <w:rPr>
          <w:rFonts w:ascii="Times New Roman" w:eastAsia="Times New Roman" w:hAnsi="Times New Roman"/>
          <w:sz w:val="28"/>
          <w:szCs w:val="28"/>
          <w:lang w:eastAsia="ru-RU"/>
        </w:rPr>
        <w:t xml:space="preserve">. Эта категория включает ответы, в которых рука воспринимается как доминирующая, руководящая, управляющая, отдающая команды, перечащая, мешающая или каким-то иным способом активно влияющая на другого человека. Сюда же попадают ответы, в которых рука кажется направленной на коммуникацию, но эта направленность является вторичной по отношению к намерению подчинить другого человека своему влиянию. </w:t>
      </w:r>
    </w:p>
    <w:p w:rsidR="00383211" w:rsidRPr="000A261A"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r w:rsidRPr="000A261A">
        <w:rPr>
          <w:rFonts w:ascii="Times New Roman" w:eastAsia="Times New Roman" w:hAnsi="Times New Roman"/>
          <w:bCs/>
          <w:sz w:val="28"/>
          <w:szCs w:val="28"/>
          <w:lang w:eastAsia="ru-RU"/>
        </w:rPr>
        <w:t>Аффектация</w:t>
      </w:r>
      <w:r w:rsidRPr="000A261A">
        <w:rPr>
          <w:rFonts w:ascii="Times New Roman" w:eastAsia="Times New Roman" w:hAnsi="Times New Roman"/>
          <w:sz w:val="28"/>
          <w:szCs w:val="28"/>
          <w:lang w:eastAsia="ru-RU"/>
        </w:rPr>
        <w:t xml:space="preserve">. Эта категория включает ответы, в которых рука воспринимается как выражающая привязанность, любовь, эмоционально положительное, благожелательное отношение к другим. К этой категории относятся ответы, в которых рука предлагает дружбу или помощь. </w:t>
      </w:r>
    </w:p>
    <w:p w:rsidR="00383211" w:rsidRPr="000A261A"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r w:rsidRPr="000A261A">
        <w:rPr>
          <w:rFonts w:ascii="Times New Roman" w:eastAsia="Times New Roman" w:hAnsi="Times New Roman"/>
          <w:bCs/>
          <w:sz w:val="28"/>
          <w:szCs w:val="28"/>
          <w:lang w:eastAsia="ru-RU"/>
        </w:rPr>
        <w:t>Коммуникация</w:t>
      </w:r>
      <w:r w:rsidRPr="000A261A">
        <w:rPr>
          <w:rFonts w:ascii="Times New Roman" w:eastAsia="Times New Roman" w:hAnsi="Times New Roman"/>
          <w:sz w:val="28"/>
          <w:szCs w:val="28"/>
          <w:lang w:eastAsia="ru-RU"/>
        </w:rPr>
        <w:t xml:space="preserve">. К этой категории относятся ответы, в которых рука общается или пытается общаться с кем-то. При этом </w:t>
      </w:r>
      <w:proofErr w:type="gramStart"/>
      <w:r w:rsidRPr="000A261A">
        <w:rPr>
          <w:rFonts w:ascii="Times New Roman" w:eastAsia="Times New Roman" w:hAnsi="Times New Roman"/>
          <w:sz w:val="28"/>
          <w:szCs w:val="28"/>
          <w:lang w:eastAsia="ru-RU"/>
        </w:rPr>
        <w:t>общающийся</w:t>
      </w:r>
      <w:proofErr w:type="gramEnd"/>
      <w:r w:rsidRPr="000A261A">
        <w:rPr>
          <w:rFonts w:ascii="Times New Roman" w:eastAsia="Times New Roman" w:hAnsi="Times New Roman"/>
          <w:sz w:val="28"/>
          <w:szCs w:val="28"/>
          <w:lang w:eastAsia="ru-RU"/>
        </w:rPr>
        <w:t xml:space="preserve"> находится в равной или подчиненной позиции по отношению к своему партнеру. В этих ответах совершенно очевидно, что коммуникатор хочет поделиться информацией, нуждается в обратной связи, хочет быть понятым и принятым своей аудиторией. </w:t>
      </w:r>
    </w:p>
    <w:p w:rsidR="00383211" w:rsidRPr="000A261A"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r w:rsidRPr="000A261A">
        <w:rPr>
          <w:rFonts w:ascii="Times New Roman" w:eastAsia="Times New Roman" w:hAnsi="Times New Roman"/>
          <w:bCs/>
          <w:sz w:val="28"/>
          <w:szCs w:val="28"/>
          <w:lang w:eastAsia="ru-RU"/>
        </w:rPr>
        <w:lastRenderedPageBreak/>
        <w:t>Зависимость</w:t>
      </w:r>
      <w:r w:rsidRPr="000A261A">
        <w:rPr>
          <w:rFonts w:ascii="Times New Roman" w:eastAsia="Times New Roman" w:hAnsi="Times New Roman"/>
          <w:sz w:val="28"/>
          <w:szCs w:val="28"/>
          <w:lang w:eastAsia="ru-RU"/>
        </w:rPr>
        <w:t xml:space="preserve">. К этой категории относятся ответы, в которых рука воспринимается как ищущая помощи или поддержки у других людей. Возможность совершить какое-либо действие зависит в данном случае от благожелательного отношения других людей, от их желания помочь. В эту же категорию входят ответы, в которых рука воспринимается как подчиняющаяся другим. </w:t>
      </w:r>
    </w:p>
    <w:p w:rsidR="001F0A03"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r w:rsidRPr="001F0A03">
        <w:rPr>
          <w:rFonts w:ascii="Times New Roman" w:eastAsia="Times New Roman" w:hAnsi="Times New Roman"/>
          <w:bCs/>
          <w:sz w:val="28"/>
          <w:szCs w:val="28"/>
          <w:lang w:eastAsia="ru-RU"/>
        </w:rPr>
        <w:t>Страх</w:t>
      </w:r>
      <w:r w:rsidRPr="001F0A03">
        <w:rPr>
          <w:rFonts w:ascii="Times New Roman" w:eastAsia="Times New Roman" w:hAnsi="Times New Roman"/>
          <w:sz w:val="28"/>
          <w:szCs w:val="28"/>
          <w:lang w:eastAsia="ru-RU"/>
        </w:rPr>
        <w:t>. Эта категория включает ответы, отражающие страх перед ответным ударом, агрессией со стороны других людей. В таких ответах рука может выступать как жертва чьих-то агрессивных проявлений или стремиться оградить себя от физиче</w:t>
      </w:r>
      <w:r w:rsidR="001F0A03">
        <w:rPr>
          <w:rFonts w:ascii="Times New Roman" w:eastAsia="Times New Roman" w:hAnsi="Times New Roman"/>
          <w:sz w:val="28"/>
          <w:szCs w:val="28"/>
          <w:lang w:eastAsia="ru-RU"/>
        </w:rPr>
        <w:t>ских воздействий и повреждений.</w:t>
      </w:r>
    </w:p>
    <w:p w:rsidR="00383211" w:rsidRPr="001F0A03"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r w:rsidRPr="001F0A03">
        <w:rPr>
          <w:rFonts w:ascii="Times New Roman" w:eastAsia="Times New Roman" w:hAnsi="Times New Roman"/>
          <w:bCs/>
          <w:sz w:val="28"/>
          <w:szCs w:val="28"/>
          <w:lang w:eastAsia="ru-RU"/>
        </w:rPr>
        <w:t>Эксгибиционизм</w:t>
      </w:r>
      <w:r w:rsidR="001F0A03">
        <w:rPr>
          <w:rFonts w:ascii="Times New Roman" w:eastAsia="Times New Roman" w:hAnsi="Times New Roman"/>
          <w:sz w:val="28"/>
          <w:szCs w:val="28"/>
          <w:lang w:eastAsia="ru-RU"/>
        </w:rPr>
        <w:t xml:space="preserve"> (</w:t>
      </w:r>
      <w:proofErr w:type="spellStart"/>
      <w:r w:rsidR="001F0A03">
        <w:rPr>
          <w:rFonts w:ascii="Times New Roman" w:eastAsia="Times New Roman" w:hAnsi="Times New Roman"/>
          <w:sz w:val="28"/>
          <w:szCs w:val="28"/>
          <w:lang w:eastAsia="ru-RU"/>
        </w:rPr>
        <w:t>демон</w:t>
      </w:r>
      <w:r w:rsidRPr="001F0A03">
        <w:rPr>
          <w:rFonts w:ascii="Times New Roman" w:eastAsia="Times New Roman" w:hAnsi="Times New Roman"/>
          <w:sz w:val="28"/>
          <w:szCs w:val="28"/>
          <w:lang w:eastAsia="ru-RU"/>
        </w:rPr>
        <w:t>стративность</w:t>
      </w:r>
      <w:proofErr w:type="spellEnd"/>
      <w:r w:rsidRPr="001F0A03">
        <w:rPr>
          <w:rFonts w:ascii="Times New Roman" w:eastAsia="Times New Roman" w:hAnsi="Times New Roman"/>
          <w:sz w:val="28"/>
          <w:szCs w:val="28"/>
          <w:lang w:eastAsia="ru-RU"/>
        </w:rPr>
        <w:t xml:space="preserve">). К этой категории относятся ответы, в которых рука принимает участие в деятельности, связанной с развлечениями, самовыражением, </w:t>
      </w:r>
      <w:proofErr w:type="spellStart"/>
      <w:r w:rsidRPr="001F0A03">
        <w:rPr>
          <w:rFonts w:ascii="Times New Roman" w:eastAsia="Times New Roman" w:hAnsi="Times New Roman"/>
          <w:sz w:val="28"/>
          <w:szCs w:val="28"/>
          <w:lang w:eastAsia="ru-RU"/>
        </w:rPr>
        <w:t>демонстративностью</w:t>
      </w:r>
      <w:proofErr w:type="spellEnd"/>
      <w:r w:rsidRPr="001F0A03">
        <w:rPr>
          <w:rFonts w:ascii="Times New Roman" w:eastAsia="Times New Roman" w:hAnsi="Times New Roman"/>
          <w:sz w:val="28"/>
          <w:szCs w:val="28"/>
          <w:lang w:eastAsia="ru-RU"/>
        </w:rPr>
        <w:t xml:space="preserve">. </w:t>
      </w:r>
    </w:p>
    <w:p w:rsidR="00383211" w:rsidRPr="000A261A"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proofErr w:type="spellStart"/>
      <w:r w:rsidRPr="000A261A">
        <w:rPr>
          <w:rFonts w:ascii="Times New Roman" w:eastAsia="Times New Roman" w:hAnsi="Times New Roman"/>
          <w:bCs/>
          <w:sz w:val="28"/>
          <w:szCs w:val="28"/>
          <w:lang w:eastAsia="ru-RU"/>
        </w:rPr>
        <w:t>Калечность</w:t>
      </w:r>
      <w:proofErr w:type="spellEnd"/>
      <w:r w:rsidRPr="000A261A">
        <w:rPr>
          <w:rFonts w:ascii="Times New Roman" w:eastAsia="Times New Roman" w:hAnsi="Times New Roman"/>
          <w:sz w:val="28"/>
          <w:szCs w:val="28"/>
          <w:lang w:eastAsia="ru-RU"/>
        </w:rPr>
        <w:t xml:space="preserve"> (увечность). Эта категория включает ответы, в которых рука воспринимается как больная, искалеченная, деформированная или каким-либо образом поврежденная. </w:t>
      </w:r>
    </w:p>
    <w:p w:rsidR="00383211" w:rsidRPr="000A261A"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r w:rsidRPr="000A261A">
        <w:rPr>
          <w:rFonts w:ascii="Times New Roman" w:eastAsia="Times New Roman" w:hAnsi="Times New Roman"/>
          <w:bCs/>
          <w:sz w:val="28"/>
          <w:szCs w:val="28"/>
          <w:lang w:eastAsia="ru-RU"/>
        </w:rPr>
        <w:t>Описание</w:t>
      </w:r>
      <w:r w:rsidRPr="000A261A">
        <w:rPr>
          <w:rFonts w:ascii="Times New Roman" w:eastAsia="Times New Roman" w:hAnsi="Times New Roman"/>
          <w:sz w:val="28"/>
          <w:szCs w:val="28"/>
          <w:lang w:eastAsia="ru-RU"/>
        </w:rPr>
        <w:t xml:space="preserve">. Эта категория включает ответы, являющиеся физическим описанием руки, при этом не фиксируется и не подразумевается какая-либо тенденция к действию и наличие энергии. Рука как бы нарисована, происходит описание образа или настроения без проецирования тенденции к действию. </w:t>
      </w:r>
    </w:p>
    <w:p w:rsidR="00383211" w:rsidRPr="000A261A"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r w:rsidRPr="000A261A">
        <w:rPr>
          <w:rFonts w:ascii="Times New Roman" w:eastAsia="Times New Roman" w:hAnsi="Times New Roman"/>
          <w:bCs/>
          <w:sz w:val="28"/>
          <w:szCs w:val="28"/>
          <w:lang w:eastAsia="ru-RU"/>
        </w:rPr>
        <w:t>Напряжение</w:t>
      </w:r>
      <w:r w:rsidRPr="000A261A">
        <w:rPr>
          <w:rFonts w:ascii="Times New Roman" w:eastAsia="Times New Roman" w:hAnsi="Times New Roman"/>
          <w:sz w:val="28"/>
          <w:szCs w:val="28"/>
          <w:lang w:eastAsia="ru-RU"/>
        </w:rPr>
        <w:t xml:space="preserve">. К этой категории относятся ответы, в которых рука затрачивает определенную энергию, но практически ничего не достигает. Энергия уходит на то, чтобы удержать свои чувства или поддержать себя в сложных ситуациях. Для этих ответов характерны переживания тревоги, напряжения, дискомфорта. </w:t>
      </w:r>
    </w:p>
    <w:p w:rsidR="00383211" w:rsidRPr="000A261A"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r w:rsidRPr="000A261A">
        <w:rPr>
          <w:rFonts w:ascii="Times New Roman" w:eastAsia="Times New Roman" w:hAnsi="Times New Roman"/>
          <w:bCs/>
          <w:sz w:val="28"/>
          <w:szCs w:val="28"/>
          <w:lang w:eastAsia="ru-RU"/>
        </w:rPr>
        <w:t>Активные безличные ответы</w:t>
      </w:r>
      <w:r w:rsidRPr="000A261A">
        <w:rPr>
          <w:rFonts w:ascii="Times New Roman" w:eastAsia="Times New Roman" w:hAnsi="Times New Roman"/>
          <w:sz w:val="28"/>
          <w:szCs w:val="28"/>
          <w:lang w:eastAsia="ru-RU"/>
        </w:rPr>
        <w:t xml:space="preserve">. Эта категория включает ответы, в которых рука совершает какое-либо действие, выполнение которого не требует присутствия другого лица. Все тенденции к безличному действию, в </w:t>
      </w:r>
      <w:r w:rsidRPr="000A261A">
        <w:rPr>
          <w:rFonts w:ascii="Times New Roman" w:eastAsia="Times New Roman" w:hAnsi="Times New Roman"/>
          <w:sz w:val="28"/>
          <w:szCs w:val="28"/>
          <w:lang w:eastAsia="ru-RU"/>
        </w:rPr>
        <w:lastRenderedPageBreak/>
        <w:t xml:space="preserve">которых рука меняет свое физическое положение или противодействует силе тяжести, оцениваются по этой категории. </w:t>
      </w:r>
    </w:p>
    <w:p w:rsidR="00383211" w:rsidRPr="000A261A"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r w:rsidRPr="000A261A">
        <w:rPr>
          <w:rFonts w:ascii="Times New Roman" w:eastAsia="Times New Roman" w:hAnsi="Times New Roman"/>
          <w:bCs/>
          <w:sz w:val="28"/>
          <w:szCs w:val="28"/>
          <w:lang w:eastAsia="ru-RU"/>
        </w:rPr>
        <w:t>Пассивные безличные ответы</w:t>
      </w:r>
      <w:r w:rsidRPr="000A261A">
        <w:rPr>
          <w:rFonts w:ascii="Times New Roman" w:eastAsia="Times New Roman" w:hAnsi="Times New Roman"/>
          <w:sz w:val="28"/>
          <w:szCs w:val="28"/>
          <w:lang w:eastAsia="ru-RU"/>
        </w:rPr>
        <w:t xml:space="preserve">. Эта категория включает ответы, в которых рука совершает пассивные действия, не требующие присутствия другого лица. Безличные действия, в которых рука не меняет своего физического положения и не сопротивляется силе тяжести, также оцениваются по этой категории. </w:t>
      </w:r>
    </w:p>
    <w:p w:rsidR="00383211" w:rsidRPr="000A261A"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r w:rsidRPr="000A261A">
        <w:rPr>
          <w:rFonts w:ascii="Times New Roman" w:eastAsia="Times New Roman" w:hAnsi="Times New Roman"/>
          <w:bCs/>
          <w:sz w:val="28"/>
          <w:szCs w:val="28"/>
          <w:lang w:eastAsia="ru-RU"/>
        </w:rPr>
        <w:t>Галлюцинации</w:t>
      </w:r>
      <w:r w:rsidRPr="000A261A">
        <w:rPr>
          <w:rFonts w:ascii="Times New Roman" w:eastAsia="Times New Roman" w:hAnsi="Times New Roman"/>
          <w:sz w:val="28"/>
          <w:szCs w:val="28"/>
          <w:lang w:eastAsia="ru-RU"/>
        </w:rPr>
        <w:t xml:space="preserve">. К этой категории относятся ответы невероятного, необычного, и вместе с тем страшного и пугающего содержания. При этом контуры рисунка, как правило, игнорируются. </w:t>
      </w:r>
    </w:p>
    <w:p w:rsidR="002B3BD5" w:rsidRPr="001F0A03" w:rsidRDefault="00383211" w:rsidP="00717EC2">
      <w:pPr>
        <w:pStyle w:val="a3"/>
        <w:numPr>
          <w:ilvl w:val="0"/>
          <w:numId w:val="28"/>
        </w:numPr>
        <w:tabs>
          <w:tab w:val="left" w:pos="993"/>
          <w:tab w:val="left" w:pos="1276"/>
        </w:tabs>
        <w:ind w:left="0" w:firstLine="709"/>
        <w:rPr>
          <w:rFonts w:ascii="Times New Roman" w:eastAsia="Times New Roman" w:hAnsi="Times New Roman"/>
          <w:sz w:val="28"/>
          <w:szCs w:val="28"/>
          <w:lang w:eastAsia="ru-RU"/>
        </w:rPr>
      </w:pPr>
      <w:r w:rsidRPr="000A261A">
        <w:rPr>
          <w:rFonts w:ascii="Times New Roman" w:eastAsia="Times New Roman" w:hAnsi="Times New Roman"/>
          <w:bCs/>
          <w:sz w:val="28"/>
          <w:szCs w:val="28"/>
          <w:lang w:eastAsia="ru-RU"/>
        </w:rPr>
        <w:t>Отказ от ответа</w:t>
      </w:r>
      <w:r w:rsidRPr="000A261A">
        <w:rPr>
          <w:rFonts w:ascii="Times New Roman" w:eastAsia="Times New Roman" w:hAnsi="Times New Roman"/>
          <w:sz w:val="28"/>
          <w:szCs w:val="28"/>
          <w:lang w:eastAsia="ru-RU"/>
        </w:rPr>
        <w:t xml:space="preserve">. Человек </w:t>
      </w:r>
      <w:r w:rsidR="001F0A03">
        <w:rPr>
          <w:rFonts w:ascii="Times New Roman" w:eastAsia="Times New Roman" w:hAnsi="Times New Roman"/>
          <w:sz w:val="28"/>
          <w:szCs w:val="28"/>
          <w:lang w:eastAsia="ru-RU"/>
        </w:rPr>
        <w:t xml:space="preserve">не может дать ответ на карточку» </w:t>
      </w:r>
      <w:r>
        <w:rPr>
          <w:rFonts w:ascii="Times New Roman" w:eastAsia="Times New Roman" w:hAnsi="Times New Roman"/>
          <w:sz w:val="28"/>
          <w:szCs w:val="28"/>
          <w:lang w:eastAsia="ru-RU"/>
        </w:rPr>
        <w:sym w:font="Symbol" w:char="F05B"/>
      </w:r>
      <w:r w:rsidR="00593FA0">
        <w:rPr>
          <w:rFonts w:ascii="Times New Roman" w:eastAsia="Times New Roman" w:hAnsi="Times New Roman"/>
          <w:sz w:val="28"/>
          <w:szCs w:val="28"/>
          <w:lang w:eastAsia="ru-RU"/>
        </w:rPr>
        <w:t>23</w:t>
      </w:r>
      <w:r>
        <w:rPr>
          <w:rFonts w:ascii="Times New Roman" w:eastAsia="Times New Roman" w:hAnsi="Times New Roman"/>
          <w:sz w:val="28"/>
          <w:szCs w:val="28"/>
          <w:lang w:eastAsia="ru-RU"/>
        </w:rPr>
        <w:t>, с. 10</w:t>
      </w:r>
      <w:r>
        <w:rPr>
          <w:rFonts w:ascii="Times New Roman" w:eastAsia="Times New Roman" w:hAnsi="Times New Roman"/>
          <w:sz w:val="28"/>
          <w:szCs w:val="28"/>
          <w:lang w:eastAsia="ru-RU"/>
        </w:rPr>
        <w:sym w:font="Symbol" w:char="F05D"/>
      </w:r>
      <w:r>
        <w:rPr>
          <w:rFonts w:ascii="Times New Roman" w:eastAsia="Times New Roman" w:hAnsi="Times New Roman"/>
          <w:sz w:val="28"/>
          <w:szCs w:val="28"/>
          <w:lang w:eastAsia="ru-RU"/>
        </w:rPr>
        <w:t xml:space="preserve">. </w:t>
      </w:r>
    </w:p>
    <w:p w:rsidR="00553720" w:rsidRPr="00ED38A4" w:rsidRDefault="00553720" w:rsidP="00717EC2">
      <w:pPr>
        <w:shd w:val="clear" w:color="auto" w:fill="FFFFFF"/>
        <w:tabs>
          <w:tab w:val="left" w:pos="993"/>
          <w:tab w:val="left" w:pos="1276"/>
        </w:tabs>
        <w:spacing w:line="360" w:lineRule="auto"/>
        <w:ind w:firstLine="709"/>
        <w:contextualSpacing/>
        <w:rPr>
          <w:rFonts w:eastAsia="Calibri"/>
          <w:i/>
          <w:szCs w:val="28"/>
        </w:rPr>
      </w:pPr>
      <w:r w:rsidRPr="00ED38A4">
        <w:rPr>
          <w:i/>
          <w:szCs w:val="28"/>
        </w:rPr>
        <w:t xml:space="preserve">5. </w:t>
      </w:r>
      <w:r w:rsidRPr="00ED38A4">
        <w:rPr>
          <w:rFonts w:eastAsia="Calibri"/>
          <w:i/>
          <w:szCs w:val="28"/>
        </w:rPr>
        <w:t>Метод самооценки и постановки индивидуальных целей в совершенствовании своего стиля вождения «Автомобиль» Е.В.</w:t>
      </w:r>
      <w:r w:rsidR="00717EC2" w:rsidRPr="00ED38A4">
        <w:rPr>
          <w:rFonts w:eastAsia="Calibri"/>
          <w:i/>
          <w:szCs w:val="28"/>
        </w:rPr>
        <w:t> </w:t>
      </w:r>
      <w:r w:rsidRPr="00ED38A4">
        <w:rPr>
          <w:rFonts w:eastAsia="Calibri"/>
          <w:i/>
          <w:szCs w:val="28"/>
        </w:rPr>
        <w:t>Сидоренко</w:t>
      </w:r>
    </w:p>
    <w:p w:rsidR="00553720" w:rsidRPr="00DC1648" w:rsidRDefault="00553720" w:rsidP="00717EC2">
      <w:pPr>
        <w:shd w:val="clear" w:color="auto" w:fill="FFFFFF"/>
        <w:tabs>
          <w:tab w:val="left" w:pos="993"/>
          <w:tab w:val="left" w:pos="1276"/>
        </w:tabs>
        <w:spacing w:line="360" w:lineRule="auto"/>
        <w:ind w:firstLine="709"/>
        <w:contextualSpacing/>
        <w:rPr>
          <w:rFonts w:eastAsia="Calibri"/>
          <w:szCs w:val="28"/>
        </w:rPr>
      </w:pPr>
      <w:r w:rsidRPr="00DC1648">
        <w:rPr>
          <w:rFonts w:eastAsia="Calibri"/>
          <w:szCs w:val="28"/>
        </w:rPr>
        <w:t>Метод является модификацией модел</w:t>
      </w:r>
      <w:r w:rsidR="00717EC2">
        <w:rPr>
          <w:rFonts w:eastAsia="Calibri"/>
          <w:szCs w:val="28"/>
        </w:rPr>
        <w:t>и для создания тренинга по Е.В. </w:t>
      </w:r>
      <w:r w:rsidRPr="00DC1648">
        <w:rPr>
          <w:rFonts w:eastAsia="Calibri"/>
          <w:szCs w:val="28"/>
        </w:rPr>
        <w:t>Сидоренко. Модель состоит из семи стилевых характеристик вождения:</w:t>
      </w:r>
    </w:p>
    <w:p w:rsidR="00FE0284" w:rsidRPr="00717EC2" w:rsidRDefault="00FE0284" w:rsidP="00717EC2">
      <w:pPr>
        <w:pStyle w:val="a3"/>
        <w:numPr>
          <w:ilvl w:val="0"/>
          <w:numId w:val="39"/>
        </w:numPr>
        <w:tabs>
          <w:tab w:val="left" w:pos="1134"/>
        </w:tabs>
        <w:ind w:left="0" w:firstLine="709"/>
        <w:rPr>
          <w:rFonts w:ascii="Times New Roman" w:hAnsi="Times New Roman"/>
          <w:sz w:val="28"/>
          <w:szCs w:val="28"/>
        </w:rPr>
      </w:pPr>
      <w:r w:rsidRPr="00717EC2">
        <w:rPr>
          <w:rFonts w:ascii="Times New Roman" w:hAnsi="Times New Roman"/>
          <w:sz w:val="28"/>
          <w:szCs w:val="28"/>
        </w:rPr>
        <w:t>Безопасность</w:t>
      </w:r>
    </w:p>
    <w:p w:rsidR="00FE0284" w:rsidRPr="00717EC2" w:rsidRDefault="00FE0284" w:rsidP="00717EC2">
      <w:pPr>
        <w:pStyle w:val="a3"/>
        <w:numPr>
          <w:ilvl w:val="0"/>
          <w:numId w:val="39"/>
        </w:numPr>
        <w:tabs>
          <w:tab w:val="left" w:pos="1134"/>
        </w:tabs>
        <w:ind w:left="0" w:firstLine="709"/>
        <w:rPr>
          <w:rFonts w:ascii="Times New Roman" w:hAnsi="Times New Roman"/>
          <w:sz w:val="28"/>
          <w:szCs w:val="28"/>
        </w:rPr>
      </w:pPr>
      <w:r w:rsidRPr="00717EC2">
        <w:rPr>
          <w:rFonts w:ascii="Times New Roman" w:hAnsi="Times New Roman"/>
          <w:sz w:val="28"/>
          <w:szCs w:val="28"/>
        </w:rPr>
        <w:t>Рискованность</w:t>
      </w:r>
    </w:p>
    <w:p w:rsidR="00FE0284" w:rsidRPr="00717EC2" w:rsidRDefault="00FE0284" w:rsidP="00717EC2">
      <w:pPr>
        <w:pStyle w:val="a3"/>
        <w:numPr>
          <w:ilvl w:val="0"/>
          <w:numId w:val="39"/>
        </w:numPr>
        <w:tabs>
          <w:tab w:val="left" w:pos="1134"/>
        </w:tabs>
        <w:ind w:left="0" w:firstLine="709"/>
        <w:rPr>
          <w:rFonts w:ascii="Times New Roman" w:hAnsi="Times New Roman"/>
          <w:sz w:val="28"/>
          <w:szCs w:val="28"/>
        </w:rPr>
      </w:pPr>
      <w:r w:rsidRPr="00717EC2">
        <w:rPr>
          <w:rFonts w:ascii="Times New Roman" w:hAnsi="Times New Roman"/>
          <w:sz w:val="28"/>
          <w:szCs w:val="28"/>
        </w:rPr>
        <w:t>Планирование</w:t>
      </w:r>
    </w:p>
    <w:p w:rsidR="00FE0284" w:rsidRPr="00717EC2" w:rsidRDefault="00FE0284" w:rsidP="00717EC2">
      <w:pPr>
        <w:pStyle w:val="a3"/>
        <w:numPr>
          <w:ilvl w:val="0"/>
          <w:numId w:val="39"/>
        </w:numPr>
        <w:tabs>
          <w:tab w:val="left" w:pos="1134"/>
        </w:tabs>
        <w:ind w:left="0" w:firstLine="709"/>
        <w:rPr>
          <w:rFonts w:ascii="Times New Roman" w:hAnsi="Times New Roman"/>
          <w:sz w:val="28"/>
          <w:szCs w:val="28"/>
        </w:rPr>
      </w:pPr>
      <w:r w:rsidRPr="00717EC2">
        <w:rPr>
          <w:rFonts w:ascii="Times New Roman" w:hAnsi="Times New Roman"/>
          <w:sz w:val="28"/>
          <w:szCs w:val="28"/>
        </w:rPr>
        <w:t>Импульсивность</w:t>
      </w:r>
    </w:p>
    <w:p w:rsidR="00FE0284" w:rsidRPr="00717EC2" w:rsidRDefault="00FE0284" w:rsidP="00717EC2">
      <w:pPr>
        <w:pStyle w:val="a3"/>
        <w:numPr>
          <w:ilvl w:val="0"/>
          <w:numId w:val="39"/>
        </w:numPr>
        <w:tabs>
          <w:tab w:val="left" w:pos="1134"/>
        </w:tabs>
        <w:ind w:left="0" w:firstLine="709"/>
        <w:rPr>
          <w:rFonts w:ascii="Times New Roman" w:hAnsi="Times New Roman"/>
          <w:sz w:val="28"/>
          <w:szCs w:val="28"/>
        </w:rPr>
      </w:pPr>
      <w:r w:rsidRPr="00717EC2">
        <w:rPr>
          <w:rFonts w:ascii="Times New Roman" w:hAnsi="Times New Roman"/>
          <w:sz w:val="28"/>
          <w:szCs w:val="28"/>
        </w:rPr>
        <w:t>Дорожный этикет</w:t>
      </w:r>
    </w:p>
    <w:p w:rsidR="00FE0284" w:rsidRPr="00717EC2" w:rsidRDefault="00FE0284" w:rsidP="00717EC2">
      <w:pPr>
        <w:pStyle w:val="a3"/>
        <w:numPr>
          <w:ilvl w:val="0"/>
          <w:numId w:val="39"/>
        </w:numPr>
        <w:tabs>
          <w:tab w:val="left" w:pos="1134"/>
        </w:tabs>
        <w:ind w:left="0" w:firstLine="709"/>
        <w:rPr>
          <w:rFonts w:ascii="Times New Roman" w:hAnsi="Times New Roman"/>
          <w:sz w:val="28"/>
          <w:szCs w:val="28"/>
        </w:rPr>
      </w:pPr>
      <w:r w:rsidRPr="00717EC2">
        <w:rPr>
          <w:rFonts w:ascii="Times New Roman" w:hAnsi="Times New Roman"/>
          <w:sz w:val="28"/>
          <w:szCs w:val="28"/>
        </w:rPr>
        <w:t>Уверенность при парковке</w:t>
      </w:r>
    </w:p>
    <w:p w:rsidR="00FE0284" w:rsidRPr="00717EC2" w:rsidRDefault="00FE0284" w:rsidP="00717EC2">
      <w:pPr>
        <w:pStyle w:val="a3"/>
        <w:numPr>
          <w:ilvl w:val="0"/>
          <w:numId w:val="39"/>
        </w:numPr>
        <w:tabs>
          <w:tab w:val="left" w:pos="1134"/>
        </w:tabs>
        <w:ind w:left="0" w:firstLine="709"/>
        <w:rPr>
          <w:rFonts w:ascii="Times New Roman" w:hAnsi="Times New Roman"/>
          <w:sz w:val="28"/>
          <w:szCs w:val="28"/>
        </w:rPr>
      </w:pPr>
      <w:r w:rsidRPr="00717EC2">
        <w:rPr>
          <w:rFonts w:ascii="Times New Roman" w:hAnsi="Times New Roman"/>
          <w:sz w:val="28"/>
          <w:szCs w:val="28"/>
        </w:rPr>
        <w:t>Отношение к средствам безопасности</w:t>
      </w:r>
    </w:p>
    <w:p w:rsidR="00BC5AA5" w:rsidRDefault="00553720" w:rsidP="00717EC2">
      <w:pPr>
        <w:shd w:val="clear" w:color="auto" w:fill="FFFFFF"/>
        <w:tabs>
          <w:tab w:val="left" w:pos="993"/>
          <w:tab w:val="left" w:pos="1276"/>
        </w:tabs>
        <w:spacing w:line="360" w:lineRule="auto"/>
        <w:ind w:firstLine="709"/>
        <w:contextualSpacing/>
        <w:rPr>
          <w:rFonts w:eastAsia="Calibri"/>
          <w:szCs w:val="28"/>
        </w:rPr>
      </w:pPr>
      <w:r w:rsidRPr="00DC1648">
        <w:rPr>
          <w:rFonts w:eastAsia="Calibri"/>
          <w:szCs w:val="28"/>
        </w:rPr>
        <w:t xml:space="preserve">В основу </w:t>
      </w:r>
      <w:r w:rsidR="006038B1">
        <w:rPr>
          <w:rFonts w:eastAsia="Calibri"/>
          <w:szCs w:val="28"/>
        </w:rPr>
        <w:t xml:space="preserve">методики </w:t>
      </w:r>
      <w:r w:rsidRPr="00DC1648">
        <w:rPr>
          <w:rFonts w:eastAsia="Calibri"/>
          <w:szCs w:val="28"/>
        </w:rPr>
        <w:t>легла модель с</w:t>
      </w:r>
      <w:r w:rsidR="007B1C2D">
        <w:rPr>
          <w:rFonts w:eastAsia="Calibri"/>
          <w:szCs w:val="28"/>
        </w:rPr>
        <w:t>тиля вождения по Ю.И. Лобановой.</w:t>
      </w:r>
      <w:r w:rsidRPr="00DC1648">
        <w:rPr>
          <w:rFonts w:eastAsia="Calibri"/>
          <w:szCs w:val="28"/>
        </w:rPr>
        <w:t xml:space="preserve"> </w:t>
      </w:r>
      <w:r w:rsidR="007B1C2D">
        <w:rPr>
          <w:rFonts w:eastAsia="Calibri"/>
          <w:szCs w:val="28"/>
        </w:rPr>
        <w:t>Она была</w:t>
      </w:r>
      <w:r w:rsidRPr="00DC1648">
        <w:rPr>
          <w:rFonts w:eastAsia="Calibri"/>
          <w:szCs w:val="28"/>
        </w:rPr>
        <w:t xml:space="preserve"> изменена по </w:t>
      </w:r>
      <w:r w:rsidR="00BC5AA5">
        <w:rPr>
          <w:rFonts w:eastAsia="Calibri"/>
          <w:szCs w:val="28"/>
        </w:rPr>
        <w:t>следующим соображениям:</w:t>
      </w:r>
    </w:p>
    <w:p w:rsidR="00BC5AA5" w:rsidRDefault="006038B1" w:rsidP="00717EC2">
      <w:pPr>
        <w:pStyle w:val="a3"/>
        <w:numPr>
          <w:ilvl w:val="0"/>
          <w:numId w:val="29"/>
        </w:numPr>
        <w:shd w:val="clear" w:color="auto" w:fill="FFFFFF"/>
        <w:tabs>
          <w:tab w:val="left" w:pos="993"/>
          <w:tab w:val="left" w:pos="1276"/>
        </w:tabs>
        <w:ind w:left="0" w:firstLine="709"/>
        <w:rPr>
          <w:rFonts w:ascii="Times New Roman" w:hAnsi="Times New Roman"/>
          <w:sz w:val="28"/>
          <w:szCs w:val="28"/>
        </w:rPr>
      </w:pPr>
      <w:r>
        <w:rPr>
          <w:rFonts w:ascii="Times New Roman" w:hAnsi="Times New Roman"/>
          <w:sz w:val="28"/>
          <w:szCs w:val="28"/>
        </w:rPr>
        <w:t>Водитель</w:t>
      </w:r>
      <w:r w:rsidR="00BC5AA5" w:rsidRPr="00BC5AA5">
        <w:rPr>
          <w:rFonts w:ascii="Times New Roman" w:hAnsi="Times New Roman"/>
          <w:sz w:val="28"/>
          <w:szCs w:val="28"/>
        </w:rPr>
        <w:t xml:space="preserve"> может практиковать как рискован</w:t>
      </w:r>
      <w:r>
        <w:rPr>
          <w:rFonts w:ascii="Times New Roman" w:hAnsi="Times New Roman"/>
          <w:sz w:val="28"/>
          <w:szCs w:val="28"/>
        </w:rPr>
        <w:t xml:space="preserve">ное, так и безопасное вождение </w:t>
      </w:r>
      <w:r w:rsidR="00BC5AA5" w:rsidRPr="00BC5AA5">
        <w:rPr>
          <w:rFonts w:ascii="Times New Roman" w:hAnsi="Times New Roman"/>
          <w:sz w:val="28"/>
          <w:szCs w:val="28"/>
        </w:rPr>
        <w:t>в зависимости от различных факторов:</w:t>
      </w:r>
      <w:r>
        <w:rPr>
          <w:rFonts w:ascii="Times New Roman" w:hAnsi="Times New Roman"/>
          <w:sz w:val="28"/>
          <w:szCs w:val="28"/>
        </w:rPr>
        <w:t xml:space="preserve"> психофизиологическое состояние, дефицит времени, наличие в автомобиле пассажиров и так далее. </w:t>
      </w:r>
    </w:p>
    <w:p w:rsidR="006038B1" w:rsidRDefault="006038B1" w:rsidP="00717EC2">
      <w:pPr>
        <w:pStyle w:val="a3"/>
        <w:numPr>
          <w:ilvl w:val="0"/>
          <w:numId w:val="29"/>
        </w:numPr>
        <w:shd w:val="clear" w:color="auto" w:fill="FFFFFF"/>
        <w:tabs>
          <w:tab w:val="left" w:pos="993"/>
          <w:tab w:val="left" w:pos="1276"/>
        </w:tabs>
        <w:ind w:left="0" w:firstLine="709"/>
        <w:rPr>
          <w:rFonts w:ascii="Times New Roman" w:hAnsi="Times New Roman"/>
          <w:sz w:val="28"/>
          <w:szCs w:val="28"/>
        </w:rPr>
      </w:pPr>
      <w:r>
        <w:rPr>
          <w:rFonts w:ascii="Times New Roman" w:hAnsi="Times New Roman"/>
          <w:sz w:val="28"/>
          <w:szCs w:val="28"/>
        </w:rPr>
        <w:t xml:space="preserve">Водитель может применять планирующий стиль вождения, но в определенных ситуациях действовать под влиянием импульса. </w:t>
      </w:r>
    </w:p>
    <w:p w:rsidR="00553720" w:rsidRPr="00DC1648" w:rsidRDefault="007B1C2D" w:rsidP="00717EC2">
      <w:pPr>
        <w:shd w:val="clear" w:color="auto" w:fill="FFFFFF"/>
        <w:tabs>
          <w:tab w:val="left" w:pos="993"/>
          <w:tab w:val="left" w:pos="1276"/>
        </w:tabs>
        <w:spacing w:line="360" w:lineRule="auto"/>
        <w:ind w:firstLine="709"/>
        <w:contextualSpacing/>
        <w:rPr>
          <w:rFonts w:eastAsia="Calibri"/>
          <w:szCs w:val="28"/>
        </w:rPr>
      </w:pPr>
      <w:r>
        <w:rPr>
          <w:rFonts w:eastAsia="Calibri"/>
          <w:szCs w:val="28"/>
        </w:rPr>
        <w:lastRenderedPageBreak/>
        <w:t>В связи с этим</w:t>
      </w:r>
      <w:r w:rsidR="006038B1">
        <w:rPr>
          <w:rFonts w:eastAsia="Calibri"/>
          <w:szCs w:val="28"/>
        </w:rPr>
        <w:t xml:space="preserve">, мы разделили </w:t>
      </w:r>
      <w:proofErr w:type="spellStart"/>
      <w:r w:rsidR="006038B1">
        <w:rPr>
          <w:rFonts w:eastAsia="Calibri"/>
          <w:szCs w:val="28"/>
        </w:rPr>
        <w:t>дихотомичные</w:t>
      </w:r>
      <w:proofErr w:type="spellEnd"/>
      <w:r w:rsidR="006038B1">
        <w:rPr>
          <w:rFonts w:eastAsia="Calibri"/>
          <w:szCs w:val="28"/>
        </w:rPr>
        <w:t xml:space="preserve"> шкалы «Безопасность - рискованность» и «Планирование  - импульсивность»,</w:t>
      </w:r>
      <w:r w:rsidR="00717EC2">
        <w:rPr>
          <w:rFonts w:eastAsia="Calibri"/>
          <w:szCs w:val="28"/>
        </w:rPr>
        <w:t xml:space="preserve"> и сделали их самостоятельными.</w:t>
      </w:r>
      <w:r w:rsidR="00553720" w:rsidRPr="00DC1648">
        <w:rPr>
          <w:rFonts w:eastAsia="Calibri"/>
          <w:szCs w:val="28"/>
        </w:rPr>
        <w:t xml:space="preserve"> Данная модель позволяет респондентам оценить особенности собственного стиля вождения опросным методом и наметить зоны роста до желаемого стиля вождения.</w:t>
      </w:r>
      <w:r w:rsidR="00593FA0">
        <w:rPr>
          <w:rFonts w:eastAsia="TimesNewRomanPSMT"/>
          <w:szCs w:val="28"/>
        </w:rPr>
        <w:t xml:space="preserve"> [41</w:t>
      </w:r>
      <w:r w:rsidR="00553720" w:rsidRPr="00DC1648">
        <w:rPr>
          <w:rFonts w:eastAsia="TimesNewRomanPSMT"/>
          <w:szCs w:val="28"/>
        </w:rPr>
        <w:t>]</w:t>
      </w:r>
    </w:p>
    <w:p w:rsidR="0002493C" w:rsidRDefault="0002493C" w:rsidP="00717EC2">
      <w:pPr>
        <w:tabs>
          <w:tab w:val="left" w:pos="993"/>
          <w:tab w:val="left" w:pos="1276"/>
        </w:tabs>
        <w:spacing w:line="360" w:lineRule="auto"/>
        <w:ind w:firstLine="709"/>
        <w:contextualSpacing/>
        <w:rPr>
          <w:szCs w:val="28"/>
        </w:rPr>
      </w:pPr>
      <w:r>
        <w:rPr>
          <w:szCs w:val="28"/>
        </w:rPr>
        <w:t xml:space="preserve">Графическая модель </w:t>
      </w:r>
      <w:r w:rsidR="000E25E8" w:rsidRPr="00DC1648">
        <w:rPr>
          <w:rFonts w:eastAsia="Calibri"/>
          <w:szCs w:val="28"/>
        </w:rPr>
        <w:t>самооценки и постановки индивидуальных целей в совершенствовании своего стиля вождения «Автомобиль» Е.В. Сидоренко</w:t>
      </w:r>
      <w:r w:rsidR="000E25E8">
        <w:rPr>
          <w:szCs w:val="28"/>
        </w:rPr>
        <w:t xml:space="preserve"> </w:t>
      </w:r>
      <w:r>
        <w:rPr>
          <w:szCs w:val="28"/>
        </w:rPr>
        <w:t xml:space="preserve">представлена на рисунке </w:t>
      </w:r>
      <w:r w:rsidR="004539F3">
        <w:rPr>
          <w:szCs w:val="28"/>
        </w:rPr>
        <w:t>1.</w:t>
      </w:r>
    </w:p>
    <w:p w:rsidR="0002493C" w:rsidRPr="00DC1648" w:rsidRDefault="006038B1" w:rsidP="003F1F04">
      <w:pPr>
        <w:spacing w:line="360" w:lineRule="auto"/>
        <w:jc w:val="left"/>
        <w:rPr>
          <w:szCs w:val="28"/>
        </w:rPr>
      </w:pPr>
      <w:r>
        <w:rPr>
          <w:noProof/>
          <w:szCs w:val="28"/>
        </w:rPr>
        <w:drawing>
          <wp:inline distT="0" distB="0" distL="0" distR="0">
            <wp:extent cx="5025178" cy="4210756"/>
            <wp:effectExtent l="19050" t="0" r="4022" b="0"/>
            <wp:docPr id="4" name="Рисунок 3" descr="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9" cstate="print"/>
                    <a:stretch>
                      <a:fillRect/>
                    </a:stretch>
                  </pic:blipFill>
                  <pic:spPr>
                    <a:xfrm>
                      <a:off x="0" y="0"/>
                      <a:ext cx="5030637" cy="4215330"/>
                    </a:xfrm>
                    <a:prstGeom prst="rect">
                      <a:avLst/>
                    </a:prstGeom>
                  </pic:spPr>
                </pic:pic>
              </a:graphicData>
            </a:graphic>
          </wp:inline>
        </w:drawing>
      </w:r>
    </w:p>
    <w:p w:rsidR="000E25E8" w:rsidRDefault="000E25E8" w:rsidP="000E25E8">
      <w:pPr>
        <w:spacing w:line="360" w:lineRule="auto"/>
        <w:jc w:val="center"/>
        <w:rPr>
          <w:rFonts w:eastAsia="Calibri"/>
          <w:szCs w:val="28"/>
        </w:rPr>
      </w:pPr>
      <w:r>
        <w:rPr>
          <w:szCs w:val="28"/>
        </w:rPr>
        <w:t>Рисунок</w:t>
      </w:r>
      <w:r w:rsidR="00F52032" w:rsidRPr="00CE09EC">
        <w:rPr>
          <w:szCs w:val="28"/>
        </w:rPr>
        <w:t xml:space="preserve"> 1</w:t>
      </w:r>
      <w:r>
        <w:rPr>
          <w:szCs w:val="28"/>
        </w:rPr>
        <w:t xml:space="preserve">. </w:t>
      </w:r>
      <w:r w:rsidRPr="000E25E8">
        <w:rPr>
          <w:szCs w:val="28"/>
        </w:rPr>
        <w:t xml:space="preserve">Графическая модель </w:t>
      </w:r>
      <w:r w:rsidRPr="000E25E8">
        <w:rPr>
          <w:rFonts w:eastAsia="Calibri"/>
          <w:szCs w:val="28"/>
        </w:rPr>
        <w:t>самооценки и постановки индивидуальных целей в совершенствовании своего стиля вождения «Автомобиль» Е.В. Сидоренко</w:t>
      </w:r>
    </w:p>
    <w:p w:rsidR="00717EC2" w:rsidRPr="00DC1648" w:rsidRDefault="00717EC2" w:rsidP="00717EC2">
      <w:pPr>
        <w:tabs>
          <w:tab w:val="left" w:pos="993"/>
          <w:tab w:val="left" w:pos="1276"/>
        </w:tabs>
        <w:autoSpaceDE w:val="0"/>
        <w:autoSpaceDN w:val="0"/>
        <w:adjustRightInd w:val="0"/>
        <w:spacing w:line="360" w:lineRule="auto"/>
        <w:ind w:firstLine="709"/>
        <w:contextualSpacing/>
        <w:rPr>
          <w:bCs/>
          <w:szCs w:val="28"/>
        </w:rPr>
      </w:pPr>
      <w:r w:rsidRPr="00DC1648">
        <w:rPr>
          <w:bCs/>
          <w:szCs w:val="28"/>
        </w:rPr>
        <w:t xml:space="preserve">Инструкция: </w:t>
      </w:r>
    </w:p>
    <w:p w:rsidR="00717EC2" w:rsidRDefault="00717EC2" w:rsidP="00717EC2">
      <w:pPr>
        <w:tabs>
          <w:tab w:val="left" w:pos="993"/>
          <w:tab w:val="left" w:pos="1276"/>
        </w:tabs>
        <w:spacing w:line="360" w:lineRule="auto"/>
        <w:ind w:firstLine="709"/>
        <w:contextualSpacing/>
        <w:rPr>
          <w:szCs w:val="28"/>
        </w:rPr>
      </w:pPr>
      <w:r w:rsidRPr="00DC1648">
        <w:rPr>
          <w:szCs w:val="28"/>
        </w:rPr>
        <w:t xml:space="preserve">Перед Вами изображена модель стиля вождения, которая состоит из семи шкал, и образует собой автомобиль. Оцените, на сколько баллов, по Вашему мнению, Вы соответствуете каждой характеристике от 0 до 10, где 0 – отсутствие признака, 10 – признак ярко выражен. Поставьте точку на </w:t>
      </w:r>
      <w:r w:rsidRPr="00DC1648">
        <w:rPr>
          <w:szCs w:val="28"/>
        </w:rPr>
        <w:lastRenderedPageBreak/>
        <w:t>каждом векторе и соедините их так, чтобы получилась модель автомобиля. Затем ручкой другого цвета поставьте точки, отражающие Ваш желаемый стиль вождения. Сколько баллов Вы хотели бы иметь по каждому вектору. Соедините полученные точки.</w:t>
      </w:r>
      <w:r>
        <w:rPr>
          <w:szCs w:val="28"/>
        </w:rPr>
        <w:t xml:space="preserve"> </w:t>
      </w:r>
    </w:p>
    <w:p w:rsidR="00553720" w:rsidRPr="00DC1648" w:rsidRDefault="00553720" w:rsidP="00ED38A4">
      <w:pPr>
        <w:tabs>
          <w:tab w:val="left" w:pos="993"/>
          <w:tab w:val="left" w:pos="1134"/>
        </w:tabs>
        <w:spacing w:line="360" w:lineRule="auto"/>
        <w:jc w:val="center"/>
        <w:rPr>
          <w:b/>
          <w:szCs w:val="28"/>
        </w:rPr>
      </w:pPr>
      <w:r w:rsidRPr="00DC1648">
        <w:rPr>
          <w:rFonts w:eastAsia="Calibri"/>
          <w:b/>
          <w:szCs w:val="28"/>
        </w:rPr>
        <w:t xml:space="preserve">2.4 </w:t>
      </w:r>
      <w:r w:rsidRPr="00DC1648">
        <w:rPr>
          <w:b/>
          <w:szCs w:val="28"/>
        </w:rPr>
        <w:t>Математико-статистические методы обработки данных</w:t>
      </w:r>
    </w:p>
    <w:p w:rsidR="00553720" w:rsidRPr="00DC1648" w:rsidRDefault="00553720" w:rsidP="00717EC2">
      <w:pPr>
        <w:tabs>
          <w:tab w:val="left" w:pos="993"/>
        </w:tabs>
        <w:spacing w:line="360" w:lineRule="auto"/>
        <w:rPr>
          <w:szCs w:val="28"/>
        </w:rPr>
      </w:pPr>
      <w:r w:rsidRPr="00DC1648">
        <w:rPr>
          <w:szCs w:val="28"/>
        </w:rPr>
        <w:t>В результате компьютерной обработки была сформирована матрица первичных данных, статистическая обработка которой осуществлялась с помощью программы IBM SPSS STATISTICS 22.0 с использованием следующих методов:</w:t>
      </w:r>
    </w:p>
    <w:p w:rsidR="00553720" w:rsidRPr="00DC1648" w:rsidRDefault="00553720" w:rsidP="00717EC2">
      <w:pPr>
        <w:pStyle w:val="a3"/>
        <w:numPr>
          <w:ilvl w:val="0"/>
          <w:numId w:val="23"/>
        </w:numPr>
        <w:tabs>
          <w:tab w:val="left" w:pos="993"/>
        </w:tabs>
        <w:ind w:left="0" w:firstLine="680"/>
        <w:rPr>
          <w:rFonts w:ascii="Times New Roman" w:hAnsi="Times New Roman"/>
          <w:sz w:val="28"/>
          <w:szCs w:val="28"/>
        </w:rPr>
      </w:pPr>
      <w:r w:rsidRPr="00DC1648">
        <w:rPr>
          <w:rFonts w:ascii="Times New Roman" w:hAnsi="Times New Roman"/>
          <w:sz w:val="28"/>
          <w:szCs w:val="28"/>
        </w:rPr>
        <w:t>Вычисление описательных статистик</w:t>
      </w:r>
    </w:p>
    <w:p w:rsidR="00553720" w:rsidRPr="00DC1648" w:rsidRDefault="00553720" w:rsidP="00717EC2">
      <w:pPr>
        <w:pStyle w:val="a3"/>
        <w:numPr>
          <w:ilvl w:val="0"/>
          <w:numId w:val="23"/>
        </w:numPr>
        <w:tabs>
          <w:tab w:val="left" w:pos="993"/>
        </w:tabs>
        <w:ind w:left="0" w:firstLine="680"/>
        <w:rPr>
          <w:rFonts w:ascii="Times New Roman" w:hAnsi="Times New Roman"/>
          <w:sz w:val="28"/>
          <w:szCs w:val="28"/>
        </w:rPr>
      </w:pPr>
      <w:r w:rsidRPr="00DC1648">
        <w:rPr>
          <w:rFonts w:ascii="Times New Roman" w:hAnsi="Times New Roman"/>
          <w:sz w:val="28"/>
          <w:szCs w:val="28"/>
        </w:rPr>
        <w:t>Критерий Колмогорова – Смирнова для проверки нормальности распределения</w:t>
      </w:r>
    </w:p>
    <w:p w:rsidR="00553720" w:rsidRPr="00DC1648" w:rsidRDefault="00553720" w:rsidP="00717EC2">
      <w:pPr>
        <w:pStyle w:val="a3"/>
        <w:numPr>
          <w:ilvl w:val="0"/>
          <w:numId w:val="23"/>
        </w:numPr>
        <w:tabs>
          <w:tab w:val="left" w:pos="993"/>
        </w:tabs>
        <w:ind w:left="0" w:firstLine="680"/>
        <w:rPr>
          <w:rFonts w:ascii="Times New Roman" w:hAnsi="Times New Roman"/>
          <w:sz w:val="28"/>
          <w:szCs w:val="28"/>
        </w:rPr>
      </w:pPr>
      <w:r w:rsidRPr="00DC1648">
        <w:rPr>
          <w:rFonts w:ascii="Times New Roman" w:hAnsi="Times New Roman"/>
          <w:sz w:val="28"/>
          <w:szCs w:val="28"/>
        </w:rPr>
        <w:t xml:space="preserve">Корреляционный анализ с помощью критерия ранговой корреляции </w:t>
      </w:r>
      <w:proofErr w:type="spellStart"/>
      <w:r w:rsidRPr="00DC1648">
        <w:rPr>
          <w:rFonts w:ascii="Times New Roman" w:hAnsi="Times New Roman"/>
          <w:sz w:val="28"/>
          <w:szCs w:val="28"/>
        </w:rPr>
        <w:t>Спирмена</w:t>
      </w:r>
      <w:proofErr w:type="spellEnd"/>
    </w:p>
    <w:p w:rsidR="00553720" w:rsidRPr="00DC1648" w:rsidRDefault="00553720" w:rsidP="00717EC2">
      <w:pPr>
        <w:pStyle w:val="a3"/>
        <w:numPr>
          <w:ilvl w:val="0"/>
          <w:numId w:val="23"/>
        </w:numPr>
        <w:tabs>
          <w:tab w:val="left" w:pos="993"/>
        </w:tabs>
        <w:ind w:left="0" w:firstLine="680"/>
        <w:rPr>
          <w:rFonts w:ascii="Times New Roman" w:hAnsi="Times New Roman"/>
          <w:sz w:val="28"/>
          <w:szCs w:val="28"/>
        </w:rPr>
      </w:pPr>
      <w:r w:rsidRPr="00DC1648">
        <w:rPr>
          <w:rFonts w:ascii="Times New Roman" w:hAnsi="Times New Roman"/>
          <w:sz w:val="28"/>
          <w:szCs w:val="28"/>
        </w:rPr>
        <w:t>Сравнительный анализ с помощью критерия U Манна-Уитни (для независимых выборок)</w:t>
      </w:r>
    </w:p>
    <w:p w:rsidR="00553720" w:rsidRDefault="00553720" w:rsidP="00717EC2">
      <w:pPr>
        <w:pStyle w:val="a3"/>
        <w:numPr>
          <w:ilvl w:val="0"/>
          <w:numId w:val="23"/>
        </w:numPr>
        <w:tabs>
          <w:tab w:val="left" w:pos="993"/>
        </w:tabs>
        <w:ind w:left="0" w:firstLine="680"/>
        <w:rPr>
          <w:rFonts w:ascii="Times New Roman" w:hAnsi="Times New Roman"/>
          <w:sz w:val="28"/>
          <w:szCs w:val="28"/>
        </w:rPr>
      </w:pPr>
      <w:r w:rsidRPr="00DC1648">
        <w:rPr>
          <w:rFonts w:ascii="Times New Roman" w:hAnsi="Times New Roman"/>
          <w:sz w:val="28"/>
          <w:szCs w:val="28"/>
        </w:rPr>
        <w:t xml:space="preserve">Сравнительный анализ с помощью критерия </w:t>
      </w:r>
      <w:proofErr w:type="spellStart"/>
      <w:r w:rsidRPr="00DC1648">
        <w:rPr>
          <w:rFonts w:ascii="Times New Roman" w:hAnsi="Times New Roman"/>
          <w:sz w:val="28"/>
          <w:szCs w:val="28"/>
        </w:rPr>
        <w:t>Вилкоксона</w:t>
      </w:r>
      <w:proofErr w:type="spellEnd"/>
      <w:r w:rsidRPr="00DC1648">
        <w:rPr>
          <w:rFonts w:ascii="Times New Roman" w:hAnsi="Times New Roman"/>
          <w:sz w:val="28"/>
          <w:szCs w:val="28"/>
        </w:rPr>
        <w:t xml:space="preserve"> (для зависимых выборок)</w:t>
      </w:r>
    </w:p>
    <w:p w:rsidR="00172C24" w:rsidRDefault="00172C24">
      <w:pPr>
        <w:spacing w:after="200" w:line="276" w:lineRule="auto"/>
        <w:ind w:firstLine="0"/>
        <w:jc w:val="left"/>
        <w:rPr>
          <w:szCs w:val="28"/>
        </w:rPr>
      </w:pPr>
      <w:r>
        <w:rPr>
          <w:szCs w:val="28"/>
        </w:rPr>
        <w:br w:type="page"/>
      </w:r>
    </w:p>
    <w:p w:rsidR="00717EC2" w:rsidRPr="00717EC2" w:rsidRDefault="00717EC2" w:rsidP="00717EC2">
      <w:pPr>
        <w:keepNext/>
        <w:spacing w:before="120" w:after="240"/>
        <w:ind w:firstLine="0"/>
        <w:jc w:val="center"/>
        <w:outlineLvl w:val="0"/>
        <w:rPr>
          <w:b/>
          <w:bCs/>
          <w:kern w:val="32"/>
          <w:sz w:val="32"/>
          <w:szCs w:val="32"/>
          <w:lang w:bidi="en-US"/>
        </w:rPr>
      </w:pPr>
      <w:bookmarkStart w:id="7" w:name="_Toc437079214"/>
      <w:r w:rsidRPr="00717EC2">
        <w:rPr>
          <w:b/>
          <w:bCs/>
          <w:kern w:val="32"/>
          <w:sz w:val="32"/>
          <w:szCs w:val="32"/>
          <w:lang w:bidi="en-US"/>
        </w:rPr>
        <w:lastRenderedPageBreak/>
        <w:t>ГЛАВА 3. Анализ и интерпретация результатов исследования</w:t>
      </w:r>
      <w:bookmarkEnd w:id="7"/>
    </w:p>
    <w:p w:rsidR="00C701A0" w:rsidRPr="00C701A0" w:rsidRDefault="00C701A0" w:rsidP="00C701A0">
      <w:pPr>
        <w:pStyle w:val="a3"/>
        <w:numPr>
          <w:ilvl w:val="0"/>
          <w:numId w:val="1"/>
        </w:numPr>
        <w:spacing w:before="240" w:after="240" w:line="240" w:lineRule="auto"/>
        <w:contextualSpacing w:val="0"/>
        <w:jc w:val="center"/>
        <w:outlineLvl w:val="1"/>
        <w:rPr>
          <w:rFonts w:ascii="Times New Roman" w:eastAsia="Times New Roman" w:hAnsi="Times New Roman"/>
          <w:b/>
          <w:vanish/>
          <w:color w:val="000000"/>
          <w:sz w:val="28"/>
          <w:szCs w:val="28"/>
          <w:lang w:bidi="en-US"/>
        </w:rPr>
      </w:pPr>
      <w:bookmarkStart w:id="8" w:name="_Toc430183649"/>
      <w:bookmarkStart w:id="9" w:name="_Toc436127402"/>
      <w:bookmarkStart w:id="10" w:name="_Toc436127575"/>
      <w:bookmarkStart w:id="11" w:name="_Toc436127592"/>
      <w:bookmarkStart w:id="12" w:name="_Toc436300793"/>
      <w:bookmarkStart w:id="13" w:name="_Toc436989658"/>
      <w:bookmarkStart w:id="14" w:name="_Toc437077076"/>
      <w:bookmarkStart w:id="15" w:name="_Toc437079215"/>
      <w:bookmarkStart w:id="16" w:name="_Toc483751583"/>
      <w:bookmarkEnd w:id="8"/>
      <w:bookmarkEnd w:id="9"/>
      <w:bookmarkEnd w:id="10"/>
      <w:bookmarkEnd w:id="11"/>
      <w:bookmarkEnd w:id="12"/>
      <w:bookmarkEnd w:id="13"/>
      <w:bookmarkEnd w:id="14"/>
      <w:bookmarkEnd w:id="15"/>
      <w:bookmarkEnd w:id="16"/>
    </w:p>
    <w:p w:rsidR="00717EC2" w:rsidRPr="00717EC2" w:rsidRDefault="00717EC2" w:rsidP="00C701A0">
      <w:pPr>
        <w:pStyle w:val="2"/>
        <w:rPr>
          <w:lang w:eastAsia="en-US" w:bidi="en-US"/>
        </w:rPr>
      </w:pPr>
      <w:r w:rsidRPr="00717EC2">
        <w:rPr>
          <w:shd w:val="clear" w:color="auto" w:fill="FFFFFF"/>
          <w:lang w:eastAsia="en-US" w:bidi="en-US"/>
        </w:rPr>
        <w:t>Проверка первой гипотезы:</w:t>
      </w:r>
      <w:r w:rsidRPr="00717EC2">
        <w:rPr>
          <w:lang w:eastAsia="en-US" w:bidi="en-US"/>
        </w:rPr>
        <w:t xml:space="preserve"> Мужчины и женщины различаются по стилевым характеристикам вождения</w:t>
      </w:r>
    </w:p>
    <w:p w:rsidR="00717EC2" w:rsidRPr="00717EC2" w:rsidRDefault="00717EC2" w:rsidP="00717EC2">
      <w:pPr>
        <w:spacing w:line="360" w:lineRule="auto"/>
        <w:ind w:firstLine="709"/>
        <w:rPr>
          <w:szCs w:val="28"/>
          <w:lang w:bidi="en-US"/>
        </w:rPr>
      </w:pPr>
      <w:r w:rsidRPr="00717EC2">
        <w:rPr>
          <w:szCs w:val="28"/>
          <w:lang w:bidi="en-US"/>
        </w:rPr>
        <w:t>Мы предположили, что мужчины и женщины различаются по стилевым особенностям вождения. Для начала мы проанализировали их возраст и стаж вождения. Было установлено, что средний возраст в обеих группах – 32 года, а стаж вождения – 10 лет в группе мужчин и 8 лет в группе женщин. Данные различия не являются значимыми.</w:t>
      </w:r>
    </w:p>
    <w:p w:rsidR="00717EC2" w:rsidRPr="00717EC2" w:rsidRDefault="004539F3" w:rsidP="00717EC2">
      <w:pPr>
        <w:spacing w:line="360" w:lineRule="auto"/>
        <w:ind w:firstLine="709"/>
        <w:rPr>
          <w:szCs w:val="28"/>
          <w:lang w:bidi="en-US"/>
        </w:rPr>
      </w:pPr>
      <w:r>
        <w:rPr>
          <w:szCs w:val="28"/>
          <w:lang w:bidi="en-US"/>
        </w:rPr>
        <w:t>Таблица 7</w:t>
      </w:r>
      <w:r w:rsidR="00717EC2" w:rsidRPr="00717EC2">
        <w:rPr>
          <w:szCs w:val="28"/>
          <w:lang w:bidi="en-US"/>
        </w:rPr>
        <w:t>. Возраст и стаж вождения у мужчин и женщин</w:t>
      </w:r>
    </w:p>
    <w:tbl>
      <w:tblPr>
        <w:tblW w:w="8983" w:type="dxa"/>
        <w:jc w:val="center"/>
        <w:tblInd w:w="103" w:type="dxa"/>
        <w:tblLook w:val="04A0"/>
      </w:tblPr>
      <w:tblGrid>
        <w:gridCol w:w="2659"/>
        <w:gridCol w:w="1250"/>
        <w:gridCol w:w="1821"/>
        <w:gridCol w:w="1250"/>
        <w:gridCol w:w="2003"/>
      </w:tblGrid>
      <w:tr w:rsidR="00717EC2" w:rsidRPr="00717EC2" w:rsidTr="00717EC2">
        <w:trPr>
          <w:trHeight w:val="315"/>
          <w:jc w:val="center"/>
        </w:trPr>
        <w:tc>
          <w:tcPr>
            <w:tcW w:w="2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rPr>
            </w:pPr>
            <w:r w:rsidRPr="00717EC2">
              <w:rPr>
                <w:b/>
                <w:color w:val="000000"/>
              </w:rPr>
              <w:t>Показатель</w:t>
            </w:r>
          </w:p>
        </w:tc>
        <w:tc>
          <w:tcPr>
            <w:tcW w:w="3071"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EC2" w:rsidRPr="00717EC2" w:rsidRDefault="00717EC2" w:rsidP="00717EC2">
            <w:pPr>
              <w:ind w:firstLine="0"/>
              <w:jc w:val="center"/>
              <w:rPr>
                <w:b/>
                <w:color w:val="000000"/>
              </w:rPr>
            </w:pPr>
            <w:r w:rsidRPr="00717EC2">
              <w:rPr>
                <w:b/>
                <w:color w:val="000000"/>
              </w:rPr>
              <w:t>Мужчины (n=45)</w:t>
            </w:r>
          </w:p>
        </w:tc>
        <w:tc>
          <w:tcPr>
            <w:tcW w:w="3253"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EC2" w:rsidRPr="00717EC2" w:rsidRDefault="00717EC2" w:rsidP="00717EC2">
            <w:pPr>
              <w:ind w:firstLine="0"/>
              <w:jc w:val="center"/>
              <w:rPr>
                <w:b/>
                <w:color w:val="000000"/>
              </w:rPr>
            </w:pPr>
            <w:r w:rsidRPr="00717EC2">
              <w:rPr>
                <w:b/>
                <w:color w:val="000000"/>
              </w:rPr>
              <w:t>Женщины (n=31)</w:t>
            </w:r>
          </w:p>
        </w:tc>
      </w:tr>
      <w:tr w:rsidR="00717EC2" w:rsidRPr="00717EC2" w:rsidTr="00717EC2">
        <w:trPr>
          <w:trHeight w:val="315"/>
          <w:jc w:val="center"/>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717EC2" w:rsidRPr="00717EC2" w:rsidRDefault="00717EC2" w:rsidP="00717EC2">
            <w:pPr>
              <w:ind w:firstLine="0"/>
              <w:jc w:val="left"/>
              <w:rPr>
                <w:b/>
                <w:color w:val="000000"/>
              </w:rPr>
            </w:pPr>
          </w:p>
        </w:tc>
        <w:tc>
          <w:tcPr>
            <w:tcW w:w="125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rPr>
            </w:pPr>
            <w:r w:rsidRPr="00717EC2">
              <w:rPr>
                <w:b/>
                <w:color w:val="000000"/>
              </w:rPr>
              <w:t>Среднее</w:t>
            </w:r>
          </w:p>
        </w:tc>
        <w:tc>
          <w:tcPr>
            <w:tcW w:w="182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rPr>
            </w:pPr>
            <w:proofErr w:type="spellStart"/>
            <w:r w:rsidRPr="00717EC2">
              <w:rPr>
                <w:b/>
                <w:color w:val="000000"/>
              </w:rPr>
              <w:t>Станд</w:t>
            </w:r>
            <w:proofErr w:type="spellEnd"/>
            <w:r w:rsidRPr="00717EC2">
              <w:rPr>
                <w:b/>
                <w:color w:val="000000"/>
              </w:rPr>
              <w:t xml:space="preserve">. </w:t>
            </w:r>
            <w:proofErr w:type="spellStart"/>
            <w:r w:rsidRPr="00717EC2">
              <w:rPr>
                <w:b/>
                <w:color w:val="000000"/>
              </w:rPr>
              <w:t>откл</w:t>
            </w:r>
            <w:proofErr w:type="spellEnd"/>
            <w:r w:rsidRPr="00717EC2">
              <w:rPr>
                <w:b/>
                <w:color w:val="000000"/>
              </w:rPr>
              <w:t>.</w:t>
            </w:r>
          </w:p>
        </w:tc>
        <w:tc>
          <w:tcPr>
            <w:tcW w:w="125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rPr>
            </w:pPr>
            <w:r w:rsidRPr="00717EC2">
              <w:rPr>
                <w:b/>
                <w:color w:val="000000"/>
              </w:rPr>
              <w:t>Среднее</w:t>
            </w:r>
          </w:p>
        </w:tc>
        <w:tc>
          <w:tcPr>
            <w:tcW w:w="2003"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rPr>
            </w:pPr>
            <w:proofErr w:type="spellStart"/>
            <w:r w:rsidRPr="00717EC2">
              <w:rPr>
                <w:b/>
                <w:color w:val="000000"/>
              </w:rPr>
              <w:t>Станд</w:t>
            </w:r>
            <w:proofErr w:type="spellEnd"/>
            <w:r w:rsidRPr="00717EC2">
              <w:rPr>
                <w:b/>
                <w:color w:val="000000"/>
              </w:rPr>
              <w:t xml:space="preserve">. </w:t>
            </w:r>
            <w:proofErr w:type="spellStart"/>
            <w:r w:rsidRPr="00717EC2">
              <w:rPr>
                <w:b/>
                <w:color w:val="000000"/>
              </w:rPr>
              <w:t>откл</w:t>
            </w:r>
            <w:proofErr w:type="spellEnd"/>
            <w:r w:rsidRPr="00717EC2">
              <w:rPr>
                <w:b/>
                <w:color w:val="000000"/>
              </w:rPr>
              <w:t>.</w:t>
            </w:r>
          </w:p>
        </w:tc>
      </w:tr>
      <w:tr w:rsidR="00717EC2" w:rsidRPr="00717EC2" w:rsidTr="00717EC2">
        <w:trPr>
          <w:trHeight w:val="315"/>
          <w:jc w:val="center"/>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rPr>
            </w:pPr>
            <w:r w:rsidRPr="00717EC2">
              <w:rPr>
                <w:color w:val="000000"/>
              </w:rPr>
              <w:t>Возраст</w:t>
            </w:r>
          </w:p>
        </w:tc>
        <w:tc>
          <w:tcPr>
            <w:tcW w:w="125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rPr>
            </w:pPr>
            <w:r w:rsidRPr="00717EC2">
              <w:rPr>
                <w:color w:val="000000"/>
              </w:rPr>
              <w:t>31,62</w:t>
            </w:r>
          </w:p>
        </w:tc>
        <w:tc>
          <w:tcPr>
            <w:tcW w:w="182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rPr>
            </w:pPr>
            <w:r w:rsidRPr="00717EC2">
              <w:rPr>
                <w:color w:val="000000"/>
              </w:rPr>
              <w:t>7,165</w:t>
            </w:r>
          </w:p>
        </w:tc>
        <w:tc>
          <w:tcPr>
            <w:tcW w:w="125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rPr>
            </w:pPr>
            <w:r w:rsidRPr="00717EC2">
              <w:rPr>
                <w:color w:val="000000"/>
              </w:rPr>
              <w:t>31,97</w:t>
            </w:r>
          </w:p>
        </w:tc>
        <w:tc>
          <w:tcPr>
            <w:tcW w:w="2003"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rPr>
            </w:pPr>
            <w:r w:rsidRPr="00717EC2">
              <w:rPr>
                <w:color w:val="000000"/>
              </w:rPr>
              <w:t>7,012</w:t>
            </w:r>
          </w:p>
        </w:tc>
      </w:tr>
      <w:tr w:rsidR="00717EC2" w:rsidRPr="00717EC2" w:rsidTr="00717EC2">
        <w:trPr>
          <w:trHeight w:val="315"/>
          <w:jc w:val="center"/>
        </w:trPr>
        <w:tc>
          <w:tcPr>
            <w:tcW w:w="2659"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rPr>
            </w:pPr>
            <w:r w:rsidRPr="00717EC2">
              <w:rPr>
                <w:color w:val="000000"/>
              </w:rPr>
              <w:t>Стаж вождения</w:t>
            </w:r>
          </w:p>
        </w:tc>
        <w:tc>
          <w:tcPr>
            <w:tcW w:w="125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rPr>
            </w:pPr>
            <w:r w:rsidRPr="00717EC2">
              <w:rPr>
                <w:color w:val="000000"/>
              </w:rPr>
              <w:t>9,95</w:t>
            </w:r>
          </w:p>
        </w:tc>
        <w:tc>
          <w:tcPr>
            <w:tcW w:w="182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rPr>
            </w:pPr>
            <w:r w:rsidRPr="00717EC2">
              <w:rPr>
                <w:color w:val="000000"/>
              </w:rPr>
              <w:t>6,319</w:t>
            </w:r>
          </w:p>
        </w:tc>
        <w:tc>
          <w:tcPr>
            <w:tcW w:w="125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rPr>
            </w:pPr>
            <w:r w:rsidRPr="00717EC2">
              <w:rPr>
                <w:color w:val="000000"/>
              </w:rPr>
              <w:t>8,02</w:t>
            </w:r>
          </w:p>
        </w:tc>
        <w:tc>
          <w:tcPr>
            <w:tcW w:w="2003"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rPr>
            </w:pPr>
            <w:r w:rsidRPr="00717EC2">
              <w:rPr>
                <w:color w:val="000000"/>
              </w:rPr>
              <w:t>5,392</w:t>
            </w:r>
          </w:p>
        </w:tc>
      </w:tr>
    </w:tbl>
    <w:p w:rsidR="00717EC2" w:rsidRPr="00717EC2" w:rsidRDefault="00717EC2" w:rsidP="00717EC2">
      <w:pPr>
        <w:spacing w:line="360" w:lineRule="auto"/>
        <w:ind w:firstLine="709"/>
        <w:rPr>
          <w:szCs w:val="28"/>
          <w:lang w:bidi="en-US"/>
        </w:rPr>
      </w:pPr>
    </w:p>
    <w:p w:rsidR="00717EC2" w:rsidRPr="00717EC2" w:rsidRDefault="00717EC2" w:rsidP="00717EC2">
      <w:pPr>
        <w:spacing w:line="360" w:lineRule="auto"/>
        <w:ind w:firstLine="709"/>
        <w:rPr>
          <w:szCs w:val="28"/>
          <w:lang w:bidi="en-US"/>
        </w:rPr>
      </w:pPr>
      <w:r w:rsidRPr="00717EC2">
        <w:rPr>
          <w:szCs w:val="28"/>
          <w:lang w:bidi="en-US"/>
        </w:rPr>
        <w:t>Анализ описательных статистик по результатам самооценки мужчин и женщин (реальной) показал, что у мужчин выше всего выражены такие стилевые характеристики</w:t>
      </w:r>
      <w:r w:rsidR="00823CDB">
        <w:rPr>
          <w:szCs w:val="28"/>
          <w:lang w:bidi="en-US"/>
        </w:rPr>
        <w:t xml:space="preserve"> как</w:t>
      </w:r>
      <w:r w:rsidRPr="00717EC2">
        <w:rPr>
          <w:szCs w:val="28"/>
          <w:lang w:bidi="en-US"/>
        </w:rPr>
        <w:t xml:space="preserve"> уверенность при парковке и дорожный этикет. У женщин также преобладает дорожный этикет, </w:t>
      </w:r>
      <w:r w:rsidR="00823CDB" w:rsidRPr="00717EC2">
        <w:rPr>
          <w:szCs w:val="28"/>
          <w:lang w:bidi="en-US"/>
        </w:rPr>
        <w:t>однако,</w:t>
      </w:r>
      <w:r w:rsidRPr="00717EC2">
        <w:rPr>
          <w:szCs w:val="28"/>
          <w:lang w:bidi="en-US"/>
        </w:rPr>
        <w:t xml:space="preserve"> на втором месте у них стремление к безопасности. Слабее всего в обеих группах </w:t>
      </w:r>
      <w:proofErr w:type="gramStart"/>
      <w:r w:rsidRPr="00717EC2">
        <w:rPr>
          <w:szCs w:val="28"/>
          <w:lang w:bidi="en-US"/>
        </w:rPr>
        <w:t>выражены</w:t>
      </w:r>
      <w:proofErr w:type="gramEnd"/>
      <w:r w:rsidRPr="00717EC2">
        <w:rPr>
          <w:szCs w:val="28"/>
          <w:lang w:bidi="en-US"/>
        </w:rPr>
        <w:t xml:space="preserve"> импульсивность и рискованность.</w:t>
      </w:r>
    </w:p>
    <w:p w:rsidR="00717EC2" w:rsidRPr="00717EC2" w:rsidRDefault="004539F3" w:rsidP="00717EC2">
      <w:pPr>
        <w:spacing w:line="360" w:lineRule="auto"/>
        <w:ind w:firstLine="709"/>
        <w:rPr>
          <w:szCs w:val="28"/>
        </w:rPr>
      </w:pPr>
      <w:r>
        <w:rPr>
          <w:szCs w:val="28"/>
        </w:rPr>
        <w:t>Таблица 8</w:t>
      </w:r>
      <w:r w:rsidR="00717EC2" w:rsidRPr="00717EC2">
        <w:rPr>
          <w:szCs w:val="28"/>
        </w:rPr>
        <w:t>. Различия в стиле вождения (реальном) между мужчинами и женщинами (самооценка)</w:t>
      </w:r>
    </w:p>
    <w:tbl>
      <w:tblPr>
        <w:tblW w:w="8711" w:type="dxa"/>
        <w:tblInd w:w="91" w:type="dxa"/>
        <w:tblLook w:val="04A0"/>
      </w:tblPr>
      <w:tblGrid>
        <w:gridCol w:w="3113"/>
        <w:gridCol w:w="1208"/>
        <w:gridCol w:w="1298"/>
        <w:gridCol w:w="1208"/>
        <w:gridCol w:w="1298"/>
        <w:gridCol w:w="1232"/>
      </w:tblGrid>
      <w:tr w:rsidR="00717EC2" w:rsidRPr="00717EC2" w:rsidTr="00717EC2">
        <w:trPr>
          <w:trHeight w:val="315"/>
        </w:trPr>
        <w:tc>
          <w:tcPr>
            <w:tcW w:w="31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Показатель</w:t>
            </w:r>
          </w:p>
        </w:tc>
        <w:tc>
          <w:tcPr>
            <w:tcW w:w="2183"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EC2" w:rsidRPr="00717EC2" w:rsidRDefault="00717EC2" w:rsidP="00717EC2">
            <w:pPr>
              <w:ind w:firstLine="0"/>
              <w:jc w:val="center"/>
              <w:rPr>
                <w:color w:val="000000"/>
                <w:szCs w:val="28"/>
              </w:rPr>
            </w:pPr>
            <w:r w:rsidRPr="00717EC2">
              <w:rPr>
                <w:color w:val="000000"/>
                <w:szCs w:val="28"/>
              </w:rPr>
              <w:t>Мужчины (n=45)</w:t>
            </w:r>
          </w:p>
        </w:tc>
        <w:tc>
          <w:tcPr>
            <w:tcW w:w="2183"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EC2" w:rsidRPr="00717EC2" w:rsidRDefault="00717EC2" w:rsidP="00717EC2">
            <w:pPr>
              <w:ind w:firstLine="0"/>
              <w:jc w:val="center"/>
              <w:rPr>
                <w:color w:val="000000"/>
                <w:szCs w:val="28"/>
              </w:rPr>
            </w:pPr>
            <w:r w:rsidRPr="00717EC2">
              <w:rPr>
                <w:color w:val="000000"/>
                <w:szCs w:val="28"/>
              </w:rPr>
              <w:t>Женщины (n=31)</w:t>
            </w:r>
          </w:p>
        </w:tc>
        <w:tc>
          <w:tcPr>
            <w:tcW w:w="12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proofErr w:type="spellStart"/>
            <w:proofErr w:type="gramStart"/>
            <w:r w:rsidRPr="00717EC2">
              <w:rPr>
                <w:color w:val="000000"/>
                <w:szCs w:val="28"/>
              </w:rPr>
              <w:t>Значи-мость</w:t>
            </w:r>
            <w:proofErr w:type="spellEnd"/>
            <w:proofErr w:type="gramEnd"/>
          </w:p>
        </w:tc>
      </w:tr>
      <w:tr w:rsidR="00717EC2" w:rsidRPr="00717EC2" w:rsidTr="00717EC2">
        <w:trPr>
          <w:trHeight w:val="315"/>
        </w:trPr>
        <w:tc>
          <w:tcPr>
            <w:tcW w:w="3113" w:type="dxa"/>
            <w:vMerge/>
            <w:tcBorders>
              <w:top w:val="single" w:sz="4" w:space="0" w:color="auto"/>
              <w:left w:val="single" w:sz="4" w:space="0" w:color="auto"/>
              <w:bottom w:val="single" w:sz="4" w:space="0" w:color="auto"/>
              <w:right w:val="single" w:sz="4" w:space="0" w:color="auto"/>
            </w:tcBorders>
            <w:vAlign w:val="center"/>
            <w:hideMark/>
          </w:tcPr>
          <w:p w:rsidR="00717EC2" w:rsidRPr="00717EC2" w:rsidRDefault="00717EC2" w:rsidP="00717EC2">
            <w:pPr>
              <w:ind w:firstLine="0"/>
              <w:jc w:val="left"/>
              <w:rPr>
                <w:color w:val="000000"/>
                <w:szCs w:val="28"/>
              </w:rPr>
            </w:pP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Среднее</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proofErr w:type="spellStart"/>
            <w:r w:rsidRPr="00717EC2">
              <w:rPr>
                <w:color w:val="000000"/>
                <w:szCs w:val="28"/>
              </w:rPr>
              <w:t>Станд</w:t>
            </w:r>
            <w:proofErr w:type="spellEnd"/>
            <w:r w:rsidRPr="00717EC2">
              <w:rPr>
                <w:color w:val="000000"/>
                <w:szCs w:val="28"/>
              </w:rPr>
              <w:t xml:space="preserve">. </w:t>
            </w:r>
            <w:proofErr w:type="spellStart"/>
            <w:r w:rsidRPr="00717EC2">
              <w:rPr>
                <w:color w:val="000000"/>
                <w:szCs w:val="28"/>
              </w:rPr>
              <w:t>откл</w:t>
            </w:r>
            <w:proofErr w:type="spellEnd"/>
            <w:r w:rsidRPr="00717EC2">
              <w:rPr>
                <w:color w:val="000000"/>
                <w:szCs w:val="28"/>
              </w:rPr>
              <w:t>.</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Среднее</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proofErr w:type="spellStart"/>
            <w:r w:rsidRPr="00717EC2">
              <w:rPr>
                <w:color w:val="000000"/>
                <w:szCs w:val="28"/>
              </w:rPr>
              <w:t>Станд</w:t>
            </w:r>
            <w:proofErr w:type="spellEnd"/>
            <w:r w:rsidRPr="00717EC2">
              <w:rPr>
                <w:color w:val="000000"/>
                <w:szCs w:val="28"/>
              </w:rPr>
              <w:t xml:space="preserve">. </w:t>
            </w:r>
            <w:proofErr w:type="spellStart"/>
            <w:r w:rsidRPr="00717EC2">
              <w:rPr>
                <w:color w:val="000000"/>
                <w:szCs w:val="28"/>
              </w:rPr>
              <w:t>откл</w:t>
            </w:r>
            <w:proofErr w:type="spellEnd"/>
            <w:r w:rsidRPr="00717EC2">
              <w:rPr>
                <w:color w:val="000000"/>
                <w:szCs w:val="28"/>
              </w:rPr>
              <w:t>.</w:t>
            </w: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717EC2" w:rsidRPr="00717EC2" w:rsidRDefault="00717EC2" w:rsidP="00717EC2">
            <w:pPr>
              <w:ind w:firstLine="0"/>
              <w:jc w:val="left"/>
              <w:rPr>
                <w:color w:val="000000"/>
                <w:szCs w:val="28"/>
              </w:rPr>
            </w:pPr>
          </w:p>
        </w:tc>
      </w:tr>
      <w:tr w:rsidR="00717EC2" w:rsidRPr="00717EC2" w:rsidTr="00717EC2">
        <w:trPr>
          <w:trHeight w:val="315"/>
        </w:trPr>
        <w:tc>
          <w:tcPr>
            <w:tcW w:w="3113"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Этикет</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7,44</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1,960</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8,19</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1,447</w:t>
            </w:r>
          </w:p>
        </w:tc>
        <w:tc>
          <w:tcPr>
            <w:tcW w:w="123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0,128</w:t>
            </w:r>
          </w:p>
        </w:tc>
      </w:tr>
      <w:tr w:rsidR="00717EC2" w:rsidRPr="00717EC2" w:rsidTr="00717EC2">
        <w:trPr>
          <w:trHeight w:val="315"/>
        </w:trPr>
        <w:tc>
          <w:tcPr>
            <w:tcW w:w="3113"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Рискованность</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4,91</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2,448</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3,94</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2,594</w:t>
            </w:r>
          </w:p>
        </w:tc>
        <w:tc>
          <w:tcPr>
            <w:tcW w:w="123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0,169</w:t>
            </w:r>
          </w:p>
        </w:tc>
      </w:tr>
      <w:tr w:rsidR="00717EC2" w:rsidRPr="00717EC2" w:rsidTr="00717EC2">
        <w:trPr>
          <w:trHeight w:val="315"/>
        </w:trPr>
        <w:tc>
          <w:tcPr>
            <w:tcW w:w="3113"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Безопасность</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6,87</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1,961</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7,74</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1,788</w:t>
            </w:r>
          </w:p>
        </w:tc>
        <w:tc>
          <w:tcPr>
            <w:tcW w:w="123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Cs w:val="28"/>
              </w:rPr>
            </w:pPr>
            <w:r w:rsidRPr="00717EC2">
              <w:rPr>
                <w:b/>
                <w:bCs/>
                <w:color w:val="000000"/>
                <w:szCs w:val="28"/>
              </w:rPr>
              <w:t>0,041</w:t>
            </w:r>
          </w:p>
        </w:tc>
      </w:tr>
      <w:tr w:rsidR="00717EC2" w:rsidRPr="00717EC2" w:rsidTr="00717EC2">
        <w:trPr>
          <w:trHeight w:val="315"/>
        </w:trPr>
        <w:tc>
          <w:tcPr>
            <w:tcW w:w="3113"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Отношение к средствам безопасности</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6,76</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2,524</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7,87</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2,061</w:t>
            </w:r>
          </w:p>
        </w:tc>
        <w:tc>
          <w:tcPr>
            <w:tcW w:w="123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Cs w:val="28"/>
              </w:rPr>
            </w:pPr>
            <w:r w:rsidRPr="00717EC2">
              <w:rPr>
                <w:b/>
                <w:bCs/>
                <w:color w:val="000000"/>
                <w:szCs w:val="28"/>
              </w:rPr>
              <w:t>0,054</w:t>
            </w:r>
          </w:p>
        </w:tc>
      </w:tr>
      <w:tr w:rsidR="00717EC2" w:rsidRPr="00717EC2" w:rsidTr="00717EC2">
        <w:trPr>
          <w:trHeight w:val="315"/>
        </w:trPr>
        <w:tc>
          <w:tcPr>
            <w:tcW w:w="3113"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Уверенность при парковке</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8,42</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1,936</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6,32</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2,948</w:t>
            </w:r>
          </w:p>
        </w:tc>
        <w:tc>
          <w:tcPr>
            <w:tcW w:w="123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Cs w:val="28"/>
              </w:rPr>
            </w:pPr>
            <w:r w:rsidRPr="00717EC2">
              <w:rPr>
                <w:b/>
                <w:bCs/>
                <w:color w:val="000000"/>
                <w:szCs w:val="28"/>
              </w:rPr>
              <w:t>0,001</w:t>
            </w:r>
          </w:p>
        </w:tc>
      </w:tr>
      <w:tr w:rsidR="00717EC2" w:rsidRPr="00717EC2" w:rsidTr="00717EC2">
        <w:trPr>
          <w:trHeight w:val="315"/>
        </w:trPr>
        <w:tc>
          <w:tcPr>
            <w:tcW w:w="3113"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Планирование</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7,18</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2,219</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7,68</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1,956</w:t>
            </w:r>
          </w:p>
        </w:tc>
        <w:tc>
          <w:tcPr>
            <w:tcW w:w="123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0,377</w:t>
            </w:r>
          </w:p>
        </w:tc>
      </w:tr>
      <w:tr w:rsidR="00717EC2" w:rsidRPr="00717EC2" w:rsidTr="00717EC2">
        <w:trPr>
          <w:trHeight w:val="315"/>
        </w:trPr>
        <w:tc>
          <w:tcPr>
            <w:tcW w:w="3113"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Импульсивность</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4,13</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2,149</w:t>
            </w:r>
          </w:p>
        </w:tc>
        <w:tc>
          <w:tcPr>
            <w:tcW w:w="88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4,68</w:t>
            </w:r>
          </w:p>
        </w:tc>
        <w:tc>
          <w:tcPr>
            <w:tcW w:w="12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2,676</w:t>
            </w:r>
          </w:p>
        </w:tc>
        <w:tc>
          <w:tcPr>
            <w:tcW w:w="123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0,370</w:t>
            </w:r>
          </w:p>
        </w:tc>
      </w:tr>
    </w:tbl>
    <w:p w:rsidR="00717EC2" w:rsidRPr="00717EC2" w:rsidRDefault="00717EC2" w:rsidP="00717EC2">
      <w:pPr>
        <w:spacing w:line="360" w:lineRule="auto"/>
        <w:ind w:firstLine="709"/>
        <w:rPr>
          <w:szCs w:val="28"/>
        </w:rPr>
      </w:pPr>
      <w:r w:rsidRPr="00717EC2">
        <w:rPr>
          <w:szCs w:val="28"/>
        </w:rPr>
        <w:lastRenderedPageBreak/>
        <w:t>Анализ желаемого стиля вождения в исследуемых группах показал, что и мужчины, и женщины стремятся иметь больше уверенности при парковке и больше заботиться о безопасности. При этом показатели рискованности и импульсивности вновь оказались выраженными менее всего.</w:t>
      </w:r>
    </w:p>
    <w:p w:rsidR="00717EC2" w:rsidRPr="00717EC2" w:rsidRDefault="004539F3" w:rsidP="00717EC2">
      <w:pPr>
        <w:spacing w:line="360" w:lineRule="auto"/>
        <w:ind w:firstLine="709"/>
        <w:rPr>
          <w:szCs w:val="28"/>
        </w:rPr>
      </w:pPr>
      <w:r>
        <w:rPr>
          <w:szCs w:val="28"/>
        </w:rPr>
        <w:t>Таблица 9</w:t>
      </w:r>
      <w:r w:rsidR="00717EC2" w:rsidRPr="00717EC2">
        <w:rPr>
          <w:szCs w:val="28"/>
        </w:rPr>
        <w:t>. Различия в стиле вождения (желаемом) между мужчинами и женщинами (самооценка)</w:t>
      </w:r>
    </w:p>
    <w:tbl>
      <w:tblPr>
        <w:tblW w:w="9548" w:type="dxa"/>
        <w:tblInd w:w="91" w:type="dxa"/>
        <w:tblLook w:val="04A0"/>
      </w:tblPr>
      <w:tblGrid>
        <w:gridCol w:w="2711"/>
        <w:gridCol w:w="1208"/>
        <w:gridCol w:w="1627"/>
        <w:gridCol w:w="1208"/>
        <w:gridCol w:w="1627"/>
        <w:gridCol w:w="1167"/>
      </w:tblGrid>
      <w:tr w:rsidR="00717EC2" w:rsidRPr="00717EC2" w:rsidTr="00717EC2">
        <w:trPr>
          <w:trHeight w:val="315"/>
        </w:trPr>
        <w:tc>
          <w:tcPr>
            <w:tcW w:w="2711"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Показатель</w:t>
            </w:r>
          </w:p>
        </w:tc>
        <w:tc>
          <w:tcPr>
            <w:tcW w:w="2835"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17EC2" w:rsidRPr="00717EC2" w:rsidRDefault="00717EC2" w:rsidP="00717EC2">
            <w:pPr>
              <w:ind w:firstLine="0"/>
              <w:jc w:val="center"/>
              <w:rPr>
                <w:color w:val="000000"/>
                <w:szCs w:val="28"/>
              </w:rPr>
            </w:pPr>
            <w:r w:rsidRPr="00717EC2">
              <w:rPr>
                <w:color w:val="000000"/>
                <w:szCs w:val="28"/>
              </w:rPr>
              <w:t>Мужчины (n=45)</w:t>
            </w:r>
          </w:p>
        </w:tc>
        <w:tc>
          <w:tcPr>
            <w:tcW w:w="2835"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17EC2" w:rsidRPr="00717EC2" w:rsidRDefault="00717EC2" w:rsidP="00717EC2">
            <w:pPr>
              <w:ind w:firstLine="0"/>
              <w:jc w:val="center"/>
              <w:rPr>
                <w:color w:val="000000"/>
                <w:szCs w:val="28"/>
              </w:rPr>
            </w:pPr>
            <w:r w:rsidRPr="00717EC2">
              <w:rPr>
                <w:color w:val="000000"/>
                <w:szCs w:val="28"/>
              </w:rPr>
              <w:t>Женщины (n=31)</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proofErr w:type="spellStart"/>
            <w:proofErr w:type="gramStart"/>
            <w:r w:rsidRPr="00717EC2">
              <w:rPr>
                <w:color w:val="000000"/>
                <w:szCs w:val="28"/>
              </w:rPr>
              <w:t>Значи-мость</w:t>
            </w:r>
            <w:proofErr w:type="spellEnd"/>
            <w:proofErr w:type="gramEnd"/>
          </w:p>
        </w:tc>
      </w:tr>
      <w:tr w:rsidR="00717EC2" w:rsidRPr="00717EC2" w:rsidTr="00717EC2">
        <w:trPr>
          <w:trHeight w:val="315"/>
        </w:trPr>
        <w:tc>
          <w:tcPr>
            <w:tcW w:w="271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17EC2" w:rsidRPr="00717EC2" w:rsidRDefault="00717EC2" w:rsidP="00717EC2">
            <w:pPr>
              <w:ind w:firstLine="0"/>
              <w:jc w:val="left"/>
              <w:rPr>
                <w:color w:val="000000"/>
                <w:szCs w:val="28"/>
              </w:rPr>
            </w:pP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Среднее</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proofErr w:type="spellStart"/>
            <w:r w:rsidRPr="00717EC2">
              <w:rPr>
                <w:color w:val="000000"/>
                <w:szCs w:val="28"/>
              </w:rPr>
              <w:t>Станд</w:t>
            </w:r>
            <w:proofErr w:type="spellEnd"/>
            <w:r w:rsidRPr="00717EC2">
              <w:rPr>
                <w:color w:val="000000"/>
                <w:szCs w:val="28"/>
              </w:rPr>
              <w:t xml:space="preserve">. </w:t>
            </w:r>
            <w:proofErr w:type="spellStart"/>
            <w:r w:rsidRPr="00717EC2">
              <w:rPr>
                <w:color w:val="000000"/>
                <w:szCs w:val="28"/>
              </w:rPr>
              <w:t>откл</w:t>
            </w:r>
            <w:proofErr w:type="spellEnd"/>
            <w:r w:rsidRPr="00717EC2">
              <w:rPr>
                <w:color w:val="000000"/>
                <w:szCs w:val="28"/>
              </w:rPr>
              <w:t>.</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Среднее</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proofErr w:type="spellStart"/>
            <w:r w:rsidRPr="00717EC2">
              <w:rPr>
                <w:color w:val="000000"/>
                <w:szCs w:val="28"/>
              </w:rPr>
              <w:t>Станд</w:t>
            </w:r>
            <w:proofErr w:type="spellEnd"/>
            <w:r w:rsidRPr="00717EC2">
              <w:rPr>
                <w:color w:val="000000"/>
                <w:szCs w:val="28"/>
              </w:rPr>
              <w:t xml:space="preserve">. </w:t>
            </w:r>
            <w:proofErr w:type="spellStart"/>
            <w:r w:rsidRPr="00717EC2">
              <w:rPr>
                <w:color w:val="000000"/>
                <w:szCs w:val="28"/>
              </w:rPr>
              <w:t>откл</w:t>
            </w:r>
            <w:proofErr w:type="spellEnd"/>
            <w:r w:rsidRPr="00717EC2">
              <w:rPr>
                <w:color w:val="000000"/>
                <w:szCs w:val="28"/>
              </w:rPr>
              <w:t>.</w:t>
            </w:r>
          </w:p>
        </w:tc>
        <w:tc>
          <w:tcPr>
            <w:tcW w:w="116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17EC2" w:rsidRPr="00717EC2" w:rsidRDefault="00717EC2" w:rsidP="00717EC2">
            <w:pPr>
              <w:ind w:firstLine="0"/>
              <w:jc w:val="left"/>
              <w:rPr>
                <w:color w:val="000000"/>
                <w:szCs w:val="28"/>
              </w:rPr>
            </w:pPr>
          </w:p>
        </w:tc>
      </w:tr>
      <w:tr w:rsidR="00717EC2" w:rsidRPr="00717EC2" w:rsidTr="00717EC2">
        <w:trPr>
          <w:trHeight w:val="315"/>
        </w:trPr>
        <w:tc>
          <w:tcPr>
            <w:tcW w:w="27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Этикет</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8,07</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2,060</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8,77</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1,334</w:t>
            </w:r>
          </w:p>
        </w:tc>
        <w:tc>
          <w:tcPr>
            <w:tcW w:w="1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0,178</w:t>
            </w:r>
          </w:p>
        </w:tc>
      </w:tr>
      <w:tr w:rsidR="00717EC2" w:rsidRPr="00717EC2" w:rsidTr="00717EC2">
        <w:trPr>
          <w:trHeight w:val="315"/>
        </w:trPr>
        <w:tc>
          <w:tcPr>
            <w:tcW w:w="27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Рискованность</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3,84</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2,246</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3,55</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2,541</w:t>
            </w:r>
          </w:p>
        </w:tc>
        <w:tc>
          <w:tcPr>
            <w:tcW w:w="1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0,543</w:t>
            </w:r>
          </w:p>
        </w:tc>
      </w:tr>
      <w:tr w:rsidR="00717EC2" w:rsidRPr="00717EC2" w:rsidTr="00717EC2">
        <w:trPr>
          <w:trHeight w:val="315"/>
        </w:trPr>
        <w:tc>
          <w:tcPr>
            <w:tcW w:w="27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Безопасность</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8,56</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2,018</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9,06</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0,964</w:t>
            </w:r>
          </w:p>
        </w:tc>
        <w:tc>
          <w:tcPr>
            <w:tcW w:w="1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0,653</w:t>
            </w:r>
          </w:p>
        </w:tc>
      </w:tr>
      <w:tr w:rsidR="00717EC2" w:rsidRPr="00717EC2" w:rsidTr="00717EC2">
        <w:trPr>
          <w:trHeight w:val="315"/>
        </w:trPr>
        <w:tc>
          <w:tcPr>
            <w:tcW w:w="27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 xml:space="preserve">Отношение к </w:t>
            </w:r>
            <w:proofErr w:type="gramStart"/>
            <w:r w:rsidRPr="00717EC2">
              <w:rPr>
                <w:color w:val="000000"/>
                <w:szCs w:val="28"/>
              </w:rPr>
              <w:t>ср-вам</w:t>
            </w:r>
            <w:proofErr w:type="gramEnd"/>
            <w:r w:rsidRPr="00717EC2">
              <w:rPr>
                <w:color w:val="000000"/>
                <w:szCs w:val="28"/>
              </w:rPr>
              <w:t xml:space="preserve"> безопасности</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8,36</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2,337</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8,77</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2,140</w:t>
            </w:r>
          </w:p>
        </w:tc>
        <w:tc>
          <w:tcPr>
            <w:tcW w:w="1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0,231</w:t>
            </w:r>
          </w:p>
        </w:tc>
      </w:tr>
      <w:tr w:rsidR="00717EC2" w:rsidRPr="00717EC2" w:rsidTr="00717EC2">
        <w:trPr>
          <w:trHeight w:val="315"/>
        </w:trPr>
        <w:tc>
          <w:tcPr>
            <w:tcW w:w="27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Уверенность при парковке</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9,91</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0,288</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9,61</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0,715</w:t>
            </w:r>
          </w:p>
        </w:tc>
        <w:tc>
          <w:tcPr>
            <w:tcW w:w="1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bCs/>
                <w:color w:val="000000"/>
                <w:szCs w:val="28"/>
              </w:rPr>
            </w:pPr>
            <w:r w:rsidRPr="00717EC2">
              <w:rPr>
                <w:b/>
                <w:bCs/>
                <w:color w:val="000000"/>
                <w:szCs w:val="28"/>
              </w:rPr>
              <w:t>0,036</w:t>
            </w:r>
          </w:p>
        </w:tc>
      </w:tr>
      <w:tr w:rsidR="00717EC2" w:rsidRPr="00717EC2" w:rsidTr="00717EC2">
        <w:trPr>
          <w:trHeight w:val="315"/>
        </w:trPr>
        <w:tc>
          <w:tcPr>
            <w:tcW w:w="27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Планирование</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8,22</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2,363</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7,71</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2,209</w:t>
            </w:r>
          </w:p>
        </w:tc>
        <w:tc>
          <w:tcPr>
            <w:tcW w:w="1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0,180</w:t>
            </w:r>
          </w:p>
        </w:tc>
      </w:tr>
      <w:tr w:rsidR="00717EC2" w:rsidRPr="00717EC2" w:rsidTr="00717EC2">
        <w:trPr>
          <w:trHeight w:val="315"/>
        </w:trPr>
        <w:tc>
          <w:tcPr>
            <w:tcW w:w="27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Импульсивность</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2,96</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1,809</w:t>
            </w:r>
          </w:p>
        </w:tc>
        <w:tc>
          <w:tcPr>
            <w:tcW w:w="12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3,68</w:t>
            </w:r>
          </w:p>
        </w:tc>
        <w:tc>
          <w:tcPr>
            <w:tcW w:w="16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2,257</w:t>
            </w:r>
          </w:p>
        </w:tc>
        <w:tc>
          <w:tcPr>
            <w:tcW w:w="1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0,117</w:t>
            </w:r>
          </w:p>
        </w:tc>
      </w:tr>
    </w:tbl>
    <w:p w:rsidR="00717EC2" w:rsidRPr="00717EC2" w:rsidRDefault="00717EC2" w:rsidP="00717EC2">
      <w:pPr>
        <w:spacing w:line="360" w:lineRule="auto"/>
        <w:ind w:firstLine="0"/>
        <w:jc w:val="center"/>
        <w:rPr>
          <w:szCs w:val="28"/>
          <w:lang w:bidi="en-US"/>
        </w:rPr>
      </w:pPr>
    </w:p>
    <w:p w:rsidR="00717EC2" w:rsidRPr="00717EC2" w:rsidRDefault="00717EC2" w:rsidP="00717EC2">
      <w:pPr>
        <w:spacing w:line="360" w:lineRule="auto"/>
        <w:ind w:firstLine="709"/>
        <w:rPr>
          <w:szCs w:val="28"/>
          <w:lang w:bidi="en-US"/>
        </w:rPr>
      </w:pPr>
      <w:r w:rsidRPr="00717EC2">
        <w:rPr>
          <w:szCs w:val="28"/>
          <w:lang w:bidi="en-US"/>
        </w:rPr>
        <w:t xml:space="preserve">С целью проверки гипотезы мы провели сравнительный анализ особенностей стиля вождения у мужчин и женщин с помощью критерия Манна-Уитни </w:t>
      </w:r>
      <w:r w:rsidR="004539F3">
        <w:rPr>
          <w:szCs w:val="28"/>
        </w:rPr>
        <w:t>(Таблицы 8, 9; Рисунок 2</w:t>
      </w:r>
      <w:r w:rsidRPr="00717EC2">
        <w:rPr>
          <w:szCs w:val="28"/>
        </w:rPr>
        <w:t>)</w:t>
      </w:r>
      <w:r w:rsidRPr="00717EC2">
        <w:rPr>
          <w:szCs w:val="28"/>
          <w:lang w:bidi="en-US"/>
        </w:rPr>
        <w:t>.</w:t>
      </w:r>
    </w:p>
    <w:p w:rsidR="00717EC2" w:rsidRPr="00717EC2" w:rsidRDefault="00717EC2" w:rsidP="00717EC2">
      <w:pPr>
        <w:spacing w:line="360" w:lineRule="auto"/>
        <w:ind w:firstLine="709"/>
        <w:rPr>
          <w:szCs w:val="28"/>
        </w:rPr>
      </w:pPr>
      <w:r w:rsidRPr="00717EC2">
        <w:rPr>
          <w:szCs w:val="28"/>
        </w:rPr>
        <w:t>При анализе самооценки стиля вождения значимые различия между респондентами разного пола были обнаружены по реальным показателям безопасности (</w:t>
      </w:r>
      <w:proofErr w:type="gramStart"/>
      <w:r w:rsidRPr="00717EC2">
        <w:rPr>
          <w:szCs w:val="28"/>
        </w:rPr>
        <w:t>р</w:t>
      </w:r>
      <w:proofErr w:type="gramEnd"/>
      <w:r w:rsidRPr="00717EC2">
        <w:rPr>
          <w:szCs w:val="28"/>
        </w:rPr>
        <w:t xml:space="preserve">≤0,05), отношению к средствам безопасности (р≤0,05) и уверенности при парковке (р≤0,01), а также по желаемой уверенности при парковке (р≤0,05). </w:t>
      </w:r>
    </w:p>
    <w:p w:rsidR="00717EC2" w:rsidRPr="00717EC2" w:rsidRDefault="00717EC2" w:rsidP="00717EC2">
      <w:pPr>
        <w:spacing w:line="360" w:lineRule="auto"/>
        <w:ind w:firstLine="709"/>
        <w:rPr>
          <w:szCs w:val="28"/>
        </w:rPr>
      </w:pPr>
      <w:r w:rsidRPr="00717EC2">
        <w:rPr>
          <w:szCs w:val="28"/>
        </w:rPr>
        <w:t>Было установлено, что женщины больше беспокоятся о безопасном вождении и о соблюдении технической безопасности, тогда как мужчины значительно более уверенно чувствуют себя при парковке.</w:t>
      </w:r>
    </w:p>
    <w:p w:rsidR="00717EC2" w:rsidRPr="00717EC2" w:rsidRDefault="00717EC2" w:rsidP="00717EC2">
      <w:pPr>
        <w:spacing w:line="360" w:lineRule="auto"/>
        <w:ind w:firstLine="709"/>
        <w:rPr>
          <w:szCs w:val="28"/>
          <w:lang w:bidi="en-US"/>
        </w:rPr>
      </w:pPr>
      <w:r w:rsidRPr="00717EC2">
        <w:rPr>
          <w:szCs w:val="28"/>
        </w:rPr>
        <w:t>При этом мужчины в большей степени, чем женщины хотят чувствовать себя уверенными при парковке (что является логичным, поскольку изначально их уровень уверенности выше, соответственно и планка ожиданий также преобладает).</w:t>
      </w:r>
    </w:p>
    <w:p w:rsidR="00717EC2" w:rsidRPr="00717EC2" w:rsidRDefault="00717EC2" w:rsidP="00717EC2">
      <w:pPr>
        <w:spacing w:line="360" w:lineRule="auto"/>
        <w:ind w:firstLine="0"/>
        <w:rPr>
          <w:szCs w:val="28"/>
          <w:lang w:bidi="en-US"/>
        </w:rPr>
      </w:pPr>
      <w:r w:rsidRPr="00717EC2">
        <w:rPr>
          <w:noProof/>
          <w:szCs w:val="28"/>
        </w:rPr>
        <w:lastRenderedPageBreak/>
        <w:drawing>
          <wp:inline distT="0" distB="0" distL="0" distR="0">
            <wp:extent cx="5957555" cy="1871330"/>
            <wp:effectExtent l="19050" t="0" r="24145" b="0"/>
            <wp:docPr id="15"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7EC2" w:rsidRPr="00717EC2" w:rsidRDefault="004539F3" w:rsidP="00717EC2">
      <w:pPr>
        <w:spacing w:line="360" w:lineRule="auto"/>
        <w:ind w:firstLine="0"/>
        <w:jc w:val="center"/>
        <w:rPr>
          <w:szCs w:val="28"/>
        </w:rPr>
      </w:pPr>
      <w:r>
        <w:rPr>
          <w:szCs w:val="28"/>
          <w:lang w:bidi="en-US"/>
        </w:rPr>
        <w:t>Рисунок 2</w:t>
      </w:r>
      <w:r w:rsidR="00717EC2" w:rsidRPr="00717EC2">
        <w:rPr>
          <w:szCs w:val="28"/>
          <w:lang w:bidi="en-US"/>
        </w:rPr>
        <w:t xml:space="preserve">. </w:t>
      </w:r>
      <w:r w:rsidR="00717EC2" w:rsidRPr="00717EC2">
        <w:rPr>
          <w:szCs w:val="28"/>
        </w:rPr>
        <w:t>Различия в стиле вождения между мужчинами и женщинами (самооценка)</w:t>
      </w:r>
    </w:p>
    <w:p w:rsidR="00717EC2" w:rsidRPr="00717EC2" w:rsidRDefault="00717EC2" w:rsidP="00717EC2">
      <w:pPr>
        <w:spacing w:line="360" w:lineRule="auto"/>
        <w:ind w:firstLine="709"/>
        <w:rPr>
          <w:szCs w:val="28"/>
          <w:lang w:bidi="en-US"/>
        </w:rPr>
      </w:pPr>
      <w:r w:rsidRPr="00717EC2">
        <w:rPr>
          <w:szCs w:val="28"/>
          <w:lang w:bidi="en-US"/>
        </w:rPr>
        <w:t>При анализе результатов эксперимента у водителей разного пола было обнаружено, что в обеих группах преобладают уверенность при парковке, планирование и безопасность. Однако в группе мужчин менее всего была выражена импульсивность, а у женщин – вежливость. Было обнаружено, что они практически не знакомы с «языком» водителе</w:t>
      </w:r>
      <w:r w:rsidR="004539F3">
        <w:rPr>
          <w:szCs w:val="28"/>
          <w:lang w:bidi="en-US"/>
        </w:rPr>
        <w:t>й и дорожным этикетом (Таблица 10, Рисунок 3</w:t>
      </w:r>
      <w:r w:rsidRPr="00717EC2">
        <w:rPr>
          <w:szCs w:val="28"/>
          <w:lang w:bidi="en-US"/>
        </w:rPr>
        <w:t>).</w:t>
      </w:r>
    </w:p>
    <w:p w:rsidR="00717EC2" w:rsidRPr="00717EC2" w:rsidRDefault="00717EC2" w:rsidP="00717EC2">
      <w:pPr>
        <w:spacing w:line="360" w:lineRule="auto"/>
        <w:ind w:firstLine="709"/>
        <w:rPr>
          <w:szCs w:val="28"/>
          <w:lang w:bidi="en-US"/>
        </w:rPr>
      </w:pPr>
      <w:r w:rsidRPr="00717EC2">
        <w:rPr>
          <w:szCs w:val="28"/>
          <w:lang w:bidi="en-US"/>
        </w:rPr>
        <w:t>Сравнительный анализ с помощью критерия Манна-Уитни выявил значимые различия по вежливости (</w:t>
      </w:r>
      <w:proofErr w:type="gramStart"/>
      <w:r w:rsidRPr="00717EC2">
        <w:rPr>
          <w:szCs w:val="28"/>
          <w:lang w:bidi="en-US"/>
        </w:rPr>
        <w:t>р</w:t>
      </w:r>
      <w:proofErr w:type="gramEnd"/>
      <w:r w:rsidRPr="00717EC2">
        <w:rPr>
          <w:szCs w:val="28"/>
          <w:lang w:bidi="en-US"/>
        </w:rPr>
        <w:t xml:space="preserve">≤0,01) и планированию (р≤0,05). Оба показателя оказались выше в группе мужчин. </w:t>
      </w:r>
    </w:p>
    <w:p w:rsidR="00717EC2" w:rsidRPr="00717EC2" w:rsidRDefault="003A3289" w:rsidP="00717EC2">
      <w:pPr>
        <w:spacing w:line="360" w:lineRule="auto"/>
        <w:ind w:firstLine="709"/>
        <w:rPr>
          <w:szCs w:val="28"/>
          <w:lang w:bidi="en-US"/>
        </w:rPr>
      </w:pPr>
      <w:r>
        <w:rPr>
          <w:szCs w:val="28"/>
        </w:rPr>
        <w:t>Таблица 10</w:t>
      </w:r>
      <w:r w:rsidR="00717EC2" w:rsidRPr="00717EC2">
        <w:rPr>
          <w:szCs w:val="28"/>
        </w:rPr>
        <w:t>. Различия в стиле вождения между мужчинами и женщинами по результатам эксперимента</w:t>
      </w:r>
    </w:p>
    <w:tbl>
      <w:tblPr>
        <w:tblW w:w="8650" w:type="dxa"/>
        <w:jc w:val="center"/>
        <w:tblInd w:w="91" w:type="dxa"/>
        <w:tblLook w:val="04A0"/>
      </w:tblPr>
      <w:tblGrid>
        <w:gridCol w:w="3052"/>
        <w:gridCol w:w="1090"/>
        <w:gridCol w:w="1298"/>
        <w:gridCol w:w="1090"/>
        <w:gridCol w:w="1298"/>
        <w:gridCol w:w="1232"/>
      </w:tblGrid>
      <w:tr w:rsidR="00717EC2" w:rsidRPr="00717EC2" w:rsidTr="00717EC2">
        <w:trPr>
          <w:trHeight w:val="315"/>
          <w:jc w:val="center"/>
        </w:trPr>
        <w:tc>
          <w:tcPr>
            <w:tcW w:w="3052"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Cs w:val="28"/>
              </w:rPr>
            </w:pPr>
            <w:r w:rsidRPr="00717EC2">
              <w:rPr>
                <w:b/>
                <w:color w:val="000000"/>
                <w:szCs w:val="28"/>
              </w:rPr>
              <w:t>Показатель</w:t>
            </w:r>
          </w:p>
        </w:tc>
        <w:tc>
          <w:tcPr>
            <w:tcW w:w="2183"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17EC2" w:rsidRPr="00717EC2" w:rsidRDefault="00717EC2" w:rsidP="00717EC2">
            <w:pPr>
              <w:ind w:firstLine="0"/>
              <w:jc w:val="center"/>
              <w:rPr>
                <w:b/>
                <w:color w:val="000000"/>
                <w:szCs w:val="28"/>
              </w:rPr>
            </w:pPr>
            <w:r w:rsidRPr="00717EC2">
              <w:rPr>
                <w:b/>
                <w:color w:val="000000"/>
                <w:szCs w:val="28"/>
              </w:rPr>
              <w:t>Мужчины (n=45)</w:t>
            </w:r>
          </w:p>
        </w:tc>
        <w:tc>
          <w:tcPr>
            <w:tcW w:w="2183"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17EC2" w:rsidRPr="00717EC2" w:rsidRDefault="00717EC2" w:rsidP="00717EC2">
            <w:pPr>
              <w:ind w:firstLine="0"/>
              <w:jc w:val="center"/>
              <w:rPr>
                <w:b/>
                <w:color w:val="000000"/>
                <w:szCs w:val="28"/>
              </w:rPr>
            </w:pPr>
            <w:r w:rsidRPr="00717EC2">
              <w:rPr>
                <w:b/>
                <w:color w:val="000000"/>
                <w:szCs w:val="28"/>
              </w:rPr>
              <w:t>Женщины (n=31)</w:t>
            </w:r>
          </w:p>
        </w:tc>
        <w:tc>
          <w:tcPr>
            <w:tcW w:w="1232"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Cs w:val="28"/>
              </w:rPr>
            </w:pPr>
            <w:proofErr w:type="spellStart"/>
            <w:proofErr w:type="gramStart"/>
            <w:r w:rsidRPr="00717EC2">
              <w:rPr>
                <w:b/>
                <w:color w:val="000000"/>
                <w:szCs w:val="28"/>
              </w:rPr>
              <w:t>Значи-мость</w:t>
            </w:r>
            <w:proofErr w:type="spellEnd"/>
            <w:proofErr w:type="gramEnd"/>
          </w:p>
        </w:tc>
      </w:tr>
      <w:tr w:rsidR="00717EC2" w:rsidRPr="00717EC2" w:rsidTr="00717EC2">
        <w:trPr>
          <w:trHeight w:val="315"/>
          <w:jc w:val="center"/>
        </w:trPr>
        <w:tc>
          <w:tcPr>
            <w:tcW w:w="305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17EC2" w:rsidRPr="00717EC2" w:rsidRDefault="00717EC2" w:rsidP="00717EC2">
            <w:pPr>
              <w:ind w:firstLine="0"/>
              <w:jc w:val="left"/>
              <w:rPr>
                <w:b/>
                <w:color w:val="000000"/>
                <w:szCs w:val="28"/>
              </w:rPr>
            </w:pP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Cs w:val="28"/>
              </w:rPr>
            </w:pPr>
            <w:r w:rsidRPr="00717EC2">
              <w:rPr>
                <w:b/>
                <w:color w:val="000000"/>
                <w:szCs w:val="28"/>
              </w:rPr>
              <w:t>Среднее</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Cs w:val="28"/>
              </w:rPr>
            </w:pPr>
            <w:proofErr w:type="spellStart"/>
            <w:r w:rsidRPr="00717EC2">
              <w:rPr>
                <w:b/>
                <w:color w:val="000000"/>
                <w:szCs w:val="28"/>
              </w:rPr>
              <w:t>Станд</w:t>
            </w:r>
            <w:proofErr w:type="spellEnd"/>
            <w:r w:rsidRPr="00717EC2">
              <w:rPr>
                <w:b/>
                <w:color w:val="000000"/>
                <w:szCs w:val="28"/>
              </w:rPr>
              <w:t xml:space="preserve">. </w:t>
            </w:r>
            <w:proofErr w:type="spellStart"/>
            <w:r w:rsidRPr="00717EC2">
              <w:rPr>
                <w:b/>
                <w:color w:val="000000"/>
                <w:szCs w:val="28"/>
              </w:rPr>
              <w:t>откл</w:t>
            </w:r>
            <w:proofErr w:type="spellEnd"/>
            <w:r w:rsidRPr="00717EC2">
              <w:rPr>
                <w:b/>
                <w:color w:val="000000"/>
                <w:szCs w:val="28"/>
              </w:rPr>
              <w:t>.</w:t>
            </w: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Cs w:val="28"/>
              </w:rPr>
            </w:pPr>
            <w:r w:rsidRPr="00717EC2">
              <w:rPr>
                <w:b/>
                <w:color w:val="000000"/>
                <w:szCs w:val="28"/>
              </w:rPr>
              <w:t>Среднее</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Cs w:val="28"/>
              </w:rPr>
            </w:pPr>
            <w:proofErr w:type="spellStart"/>
            <w:r w:rsidRPr="00717EC2">
              <w:rPr>
                <w:b/>
                <w:color w:val="000000"/>
                <w:szCs w:val="28"/>
              </w:rPr>
              <w:t>Станд</w:t>
            </w:r>
            <w:proofErr w:type="spellEnd"/>
            <w:r w:rsidRPr="00717EC2">
              <w:rPr>
                <w:b/>
                <w:color w:val="000000"/>
                <w:szCs w:val="28"/>
              </w:rPr>
              <w:t xml:space="preserve">. </w:t>
            </w:r>
            <w:proofErr w:type="spellStart"/>
            <w:r w:rsidRPr="00717EC2">
              <w:rPr>
                <w:b/>
                <w:color w:val="000000"/>
                <w:szCs w:val="28"/>
              </w:rPr>
              <w:t>откл</w:t>
            </w:r>
            <w:proofErr w:type="spellEnd"/>
            <w:r w:rsidRPr="00717EC2">
              <w:rPr>
                <w:b/>
                <w:color w:val="000000"/>
                <w:szCs w:val="28"/>
              </w:rPr>
              <w:t>.</w:t>
            </w:r>
          </w:p>
        </w:tc>
        <w:tc>
          <w:tcPr>
            <w:tcW w:w="123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17EC2" w:rsidRPr="00717EC2" w:rsidRDefault="00717EC2" w:rsidP="00717EC2">
            <w:pPr>
              <w:ind w:firstLine="0"/>
              <w:jc w:val="left"/>
              <w:rPr>
                <w:color w:val="000000"/>
                <w:szCs w:val="28"/>
              </w:rPr>
            </w:pPr>
          </w:p>
        </w:tc>
      </w:tr>
      <w:tr w:rsidR="00717EC2" w:rsidRPr="00717EC2" w:rsidTr="00717EC2">
        <w:trPr>
          <w:trHeight w:val="315"/>
          <w:jc w:val="center"/>
        </w:trPr>
        <w:tc>
          <w:tcPr>
            <w:tcW w:w="30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Безопасность</w:t>
            </w: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5,81</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1,268</w:t>
            </w: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5,64</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1,314</w:t>
            </w:r>
          </w:p>
        </w:tc>
        <w:tc>
          <w:tcPr>
            <w:tcW w:w="12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0,735</w:t>
            </w:r>
          </w:p>
        </w:tc>
      </w:tr>
      <w:tr w:rsidR="00717EC2" w:rsidRPr="00717EC2" w:rsidTr="00717EC2">
        <w:trPr>
          <w:trHeight w:val="315"/>
          <w:jc w:val="center"/>
        </w:trPr>
        <w:tc>
          <w:tcPr>
            <w:tcW w:w="30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Вежливость</w:t>
            </w: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5,05</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1,547</w:t>
            </w: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3,91</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1,489</w:t>
            </w:r>
          </w:p>
        </w:tc>
        <w:tc>
          <w:tcPr>
            <w:tcW w:w="12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Cs w:val="28"/>
              </w:rPr>
            </w:pPr>
            <w:r w:rsidRPr="00717EC2">
              <w:rPr>
                <w:b/>
                <w:color w:val="000000"/>
                <w:szCs w:val="28"/>
              </w:rPr>
              <w:t>0,005</w:t>
            </w:r>
          </w:p>
        </w:tc>
      </w:tr>
      <w:tr w:rsidR="00717EC2" w:rsidRPr="00717EC2" w:rsidTr="00717EC2">
        <w:trPr>
          <w:trHeight w:val="315"/>
          <w:jc w:val="center"/>
        </w:trPr>
        <w:tc>
          <w:tcPr>
            <w:tcW w:w="30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Планирование</w:t>
            </w: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5,91</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0,883</w:t>
            </w: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5,39</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0,945</w:t>
            </w:r>
          </w:p>
        </w:tc>
        <w:tc>
          <w:tcPr>
            <w:tcW w:w="12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Cs w:val="28"/>
              </w:rPr>
            </w:pPr>
            <w:r w:rsidRPr="00717EC2">
              <w:rPr>
                <w:b/>
                <w:color w:val="000000"/>
                <w:szCs w:val="28"/>
              </w:rPr>
              <w:t>0,024</w:t>
            </w:r>
          </w:p>
        </w:tc>
      </w:tr>
      <w:tr w:rsidR="00717EC2" w:rsidRPr="00717EC2" w:rsidTr="00717EC2">
        <w:trPr>
          <w:trHeight w:val="315"/>
          <w:jc w:val="center"/>
        </w:trPr>
        <w:tc>
          <w:tcPr>
            <w:tcW w:w="30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Импульсивность</w:t>
            </w: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4,17</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1,055</w:t>
            </w: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4,15</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0,968</w:t>
            </w:r>
          </w:p>
        </w:tc>
        <w:tc>
          <w:tcPr>
            <w:tcW w:w="12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0,775</w:t>
            </w:r>
          </w:p>
        </w:tc>
      </w:tr>
      <w:tr w:rsidR="00717EC2" w:rsidRPr="00717EC2" w:rsidTr="00717EC2">
        <w:trPr>
          <w:trHeight w:val="315"/>
          <w:jc w:val="center"/>
        </w:trPr>
        <w:tc>
          <w:tcPr>
            <w:tcW w:w="30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Рискованность</w:t>
            </w: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4,37</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1,051</w:t>
            </w: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4,50</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1,207</w:t>
            </w:r>
          </w:p>
        </w:tc>
        <w:tc>
          <w:tcPr>
            <w:tcW w:w="12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0,711</w:t>
            </w:r>
          </w:p>
        </w:tc>
      </w:tr>
      <w:tr w:rsidR="00717EC2" w:rsidRPr="00717EC2" w:rsidTr="00717EC2">
        <w:trPr>
          <w:trHeight w:val="315"/>
          <w:jc w:val="center"/>
        </w:trPr>
        <w:tc>
          <w:tcPr>
            <w:tcW w:w="30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Уверенность при парковке</w:t>
            </w: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6,75</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2,695</w:t>
            </w:r>
          </w:p>
        </w:tc>
        <w:tc>
          <w:tcPr>
            <w:tcW w:w="8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5,88</w:t>
            </w:r>
          </w:p>
        </w:tc>
        <w:tc>
          <w:tcPr>
            <w:tcW w:w="12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3,141</w:t>
            </w:r>
          </w:p>
        </w:tc>
        <w:tc>
          <w:tcPr>
            <w:tcW w:w="12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Cs w:val="28"/>
              </w:rPr>
            </w:pPr>
            <w:r w:rsidRPr="00717EC2">
              <w:rPr>
                <w:color w:val="000000"/>
                <w:szCs w:val="28"/>
              </w:rPr>
              <w:t>0,249</w:t>
            </w:r>
          </w:p>
        </w:tc>
      </w:tr>
    </w:tbl>
    <w:p w:rsidR="00717EC2" w:rsidRPr="00717EC2" w:rsidRDefault="00717EC2" w:rsidP="00717EC2">
      <w:pPr>
        <w:spacing w:line="360" w:lineRule="auto"/>
        <w:ind w:firstLine="709"/>
        <w:rPr>
          <w:szCs w:val="28"/>
          <w:lang w:bidi="en-US"/>
        </w:rPr>
      </w:pPr>
    </w:p>
    <w:p w:rsidR="00717EC2" w:rsidRPr="00717EC2" w:rsidRDefault="00717EC2" w:rsidP="00717EC2">
      <w:pPr>
        <w:spacing w:line="360" w:lineRule="auto"/>
        <w:ind w:firstLine="709"/>
        <w:rPr>
          <w:szCs w:val="28"/>
          <w:lang w:bidi="en-US"/>
        </w:rPr>
      </w:pPr>
      <w:r w:rsidRPr="00717EC2">
        <w:rPr>
          <w:szCs w:val="28"/>
          <w:lang w:bidi="en-US"/>
        </w:rPr>
        <w:t xml:space="preserve">Таким образом, можно говорить о том, что мужчины более вежливо, чем женщины, ведут себя на дороге, и в большей мере склонны планировать </w:t>
      </w:r>
      <w:r w:rsidRPr="00717EC2">
        <w:rPr>
          <w:szCs w:val="28"/>
          <w:lang w:bidi="en-US"/>
        </w:rPr>
        <w:lastRenderedPageBreak/>
        <w:t>свой маршрут, предвидеть возможные трудности или же изменять маршрут, если сложности возникли внезапно.</w:t>
      </w:r>
    </w:p>
    <w:p w:rsidR="00717EC2" w:rsidRPr="00717EC2" w:rsidRDefault="00717EC2" w:rsidP="00717EC2">
      <w:pPr>
        <w:spacing w:line="360" w:lineRule="auto"/>
        <w:ind w:firstLine="0"/>
        <w:jc w:val="center"/>
        <w:rPr>
          <w:szCs w:val="28"/>
          <w:lang w:bidi="en-US"/>
        </w:rPr>
      </w:pPr>
      <w:r w:rsidRPr="00717EC2">
        <w:rPr>
          <w:noProof/>
          <w:szCs w:val="28"/>
        </w:rPr>
        <w:drawing>
          <wp:inline distT="0" distB="0" distL="0" distR="0">
            <wp:extent cx="4944287" cy="1573619"/>
            <wp:effectExtent l="19050" t="0" r="27763" b="7531"/>
            <wp:docPr id="1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7EC2" w:rsidRPr="00717EC2" w:rsidRDefault="003A3289" w:rsidP="00717EC2">
      <w:pPr>
        <w:spacing w:line="360" w:lineRule="auto"/>
        <w:ind w:firstLine="0"/>
        <w:jc w:val="center"/>
        <w:rPr>
          <w:szCs w:val="28"/>
          <w:lang w:bidi="en-US"/>
        </w:rPr>
      </w:pPr>
      <w:r>
        <w:rPr>
          <w:szCs w:val="28"/>
          <w:lang w:bidi="en-US"/>
        </w:rPr>
        <w:t>Рисунок 3</w:t>
      </w:r>
      <w:r w:rsidR="00717EC2" w:rsidRPr="00717EC2">
        <w:rPr>
          <w:szCs w:val="28"/>
          <w:lang w:bidi="en-US"/>
        </w:rPr>
        <w:t xml:space="preserve">. </w:t>
      </w:r>
      <w:r w:rsidR="00717EC2" w:rsidRPr="00717EC2">
        <w:rPr>
          <w:szCs w:val="28"/>
        </w:rPr>
        <w:t>Различия в стиле вождения между мужчинами и женщинами по результатам эксперимента</w:t>
      </w:r>
    </w:p>
    <w:p w:rsidR="00717EC2" w:rsidRPr="00717EC2" w:rsidRDefault="00717EC2" w:rsidP="00717EC2">
      <w:pPr>
        <w:spacing w:line="360" w:lineRule="auto"/>
        <w:ind w:firstLine="709"/>
        <w:rPr>
          <w:szCs w:val="28"/>
        </w:rPr>
      </w:pPr>
      <w:r w:rsidRPr="00717EC2">
        <w:rPr>
          <w:szCs w:val="28"/>
        </w:rPr>
        <w:t>Интересно также отметить, что некоторые женщины оказались в принципе не знакомы с культурой дорожного поведения – они не знали, что существуют сигналы, которыми водители выражают друг другу благодарность или передают другую информацию.</w:t>
      </w:r>
    </w:p>
    <w:p w:rsidR="00717EC2" w:rsidRPr="00717EC2" w:rsidRDefault="00717EC2" w:rsidP="00717EC2">
      <w:pPr>
        <w:spacing w:line="360" w:lineRule="auto"/>
        <w:ind w:firstLine="709"/>
        <w:rPr>
          <w:szCs w:val="28"/>
          <w:lang w:bidi="en-US"/>
        </w:rPr>
      </w:pPr>
      <w:r w:rsidRPr="00717EC2">
        <w:rPr>
          <w:szCs w:val="28"/>
          <w:lang w:bidi="en-US"/>
        </w:rPr>
        <w:t>Различий по опроснику «Стиль вождения» обнаружено не было.</w:t>
      </w:r>
    </w:p>
    <w:p w:rsidR="00717EC2" w:rsidRPr="00717EC2" w:rsidRDefault="00717EC2" w:rsidP="00717EC2">
      <w:pPr>
        <w:spacing w:line="360" w:lineRule="auto"/>
        <w:ind w:firstLine="709"/>
        <w:rPr>
          <w:szCs w:val="28"/>
        </w:rPr>
      </w:pPr>
      <w:r w:rsidRPr="00717EC2">
        <w:rPr>
          <w:szCs w:val="28"/>
        </w:rPr>
        <w:t>Таким образом, женщины в большей степени, чем мужчины, заботятся о безопасности, однако они менее уверенно ведут себя при парковке, в меньшей степени проявляют дорожную вежливость и менее способны к планированию (оперативно подстроиться под изменяющуюся дорожную ситуацию). Гипотеза о том, что мужчины и женщины различаются по стилевым характеристикам вождения, подтвердилась.</w:t>
      </w:r>
    </w:p>
    <w:p w:rsidR="00717EC2" w:rsidRPr="00717EC2" w:rsidRDefault="00717EC2" w:rsidP="00C701A0">
      <w:pPr>
        <w:pStyle w:val="2"/>
        <w:rPr>
          <w:lang w:eastAsia="en-US" w:bidi="en-US"/>
        </w:rPr>
      </w:pPr>
      <w:r w:rsidRPr="00717EC2">
        <w:rPr>
          <w:shd w:val="clear" w:color="auto" w:fill="FFFFFF"/>
          <w:lang w:eastAsia="en-US" w:bidi="en-US"/>
        </w:rPr>
        <w:t>Проверка второй гипотезы:</w:t>
      </w:r>
      <w:r w:rsidRPr="00717EC2">
        <w:rPr>
          <w:lang w:eastAsia="en-US" w:bidi="en-US"/>
        </w:rPr>
        <w:t xml:space="preserve"> Стилевые характеристики вождения связаны с ведущими ценностями водителей </w:t>
      </w:r>
    </w:p>
    <w:p w:rsidR="00717EC2" w:rsidRPr="00717EC2" w:rsidRDefault="00717EC2" w:rsidP="00717EC2">
      <w:pPr>
        <w:spacing w:line="360" w:lineRule="auto"/>
        <w:ind w:firstLine="709"/>
        <w:rPr>
          <w:szCs w:val="28"/>
        </w:rPr>
      </w:pPr>
      <w:r w:rsidRPr="00717EC2">
        <w:rPr>
          <w:szCs w:val="28"/>
          <w:highlight w:val="white"/>
        </w:rPr>
        <w:t xml:space="preserve">Для доказательства второй гипотезы был выполнен корреляционный анализ </w:t>
      </w:r>
      <w:proofErr w:type="spellStart"/>
      <w:r w:rsidRPr="00717EC2">
        <w:rPr>
          <w:szCs w:val="28"/>
          <w:highlight w:val="white"/>
        </w:rPr>
        <w:t>Спирмена</w:t>
      </w:r>
      <w:proofErr w:type="spellEnd"/>
      <w:r w:rsidRPr="00717EC2">
        <w:rPr>
          <w:szCs w:val="28"/>
          <w:highlight w:val="white"/>
        </w:rPr>
        <w:t xml:space="preserve"> с целью </w:t>
      </w:r>
      <w:proofErr w:type="gramStart"/>
      <w:r w:rsidRPr="00717EC2">
        <w:rPr>
          <w:szCs w:val="28"/>
          <w:highlight w:val="white"/>
        </w:rPr>
        <w:t>выявить</w:t>
      </w:r>
      <w:proofErr w:type="gramEnd"/>
      <w:r w:rsidRPr="00717EC2">
        <w:rPr>
          <w:szCs w:val="28"/>
          <w:highlight w:val="white"/>
        </w:rPr>
        <w:t xml:space="preserve"> взаимосвязи между </w:t>
      </w:r>
      <w:r w:rsidRPr="00717EC2">
        <w:rPr>
          <w:szCs w:val="28"/>
        </w:rPr>
        <w:t>показателями ценностей и показателями стиля вождения водителей (по эксперименту).</w:t>
      </w:r>
    </w:p>
    <w:p w:rsidR="00717EC2" w:rsidRPr="00717EC2" w:rsidRDefault="00717EC2" w:rsidP="00717EC2">
      <w:pPr>
        <w:spacing w:line="360" w:lineRule="auto"/>
        <w:ind w:firstLine="709"/>
        <w:contextualSpacing/>
        <w:rPr>
          <w:szCs w:val="28"/>
          <w:highlight w:val="white"/>
          <w:lang w:eastAsia="en-US"/>
        </w:rPr>
      </w:pPr>
      <w:r w:rsidRPr="00717EC2">
        <w:rPr>
          <w:szCs w:val="28"/>
          <w:highlight w:val="white"/>
          <w:lang w:eastAsia="en-US"/>
        </w:rPr>
        <w:t>Анализ проводился на всей выборке (n=76 человек).</w:t>
      </w:r>
    </w:p>
    <w:p w:rsidR="00717EC2" w:rsidRPr="00717EC2" w:rsidRDefault="00871F65" w:rsidP="00717EC2">
      <w:pPr>
        <w:spacing w:line="360" w:lineRule="auto"/>
        <w:ind w:firstLine="709"/>
        <w:rPr>
          <w:szCs w:val="28"/>
          <w:lang w:bidi="en-US"/>
        </w:rPr>
      </w:pPr>
      <w:r>
        <w:rPr>
          <w:szCs w:val="28"/>
          <w:lang w:bidi="en-US"/>
        </w:rPr>
        <w:t>Наибольший интерес представляет а</w:t>
      </w:r>
      <w:r w:rsidR="00717EC2" w:rsidRPr="00717EC2">
        <w:rPr>
          <w:szCs w:val="28"/>
          <w:lang w:bidi="en-US"/>
        </w:rPr>
        <w:t xml:space="preserve">нализ взаимосвязей </w:t>
      </w:r>
      <w:r>
        <w:rPr>
          <w:szCs w:val="28"/>
          <w:lang w:bidi="en-US"/>
        </w:rPr>
        <w:t xml:space="preserve">между ценностями и поведением в эксперименте, моделирующем дорожные ситуации </w:t>
      </w:r>
      <w:r w:rsidR="003A3289">
        <w:rPr>
          <w:szCs w:val="28"/>
          <w:lang w:bidi="en-US"/>
        </w:rPr>
        <w:t>(Рисунок 4</w:t>
      </w:r>
      <w:r w:rsidR="00717EC2" w:rsidRPr="00717EC2">
        <w:rPr>
          <w:szCs w:val="28"/>
          <w:lang w:bidi="en-US"/>
        </w:rPr>
        <w:t>).</w:t>
      </w:r>
    </w:p>
    <w:p w:rsidR="00717EC2" w:rsidRPr="00717EC2" w:rsidRDefault="00717EC2" w:rsidP="00717EC2">
      <w:pPr>
        <w:spacing w:line="360" w:lineRule="auto"/>
        <w:ind w:firstLine="709"/>
        <w:rPr>
          <w:szCs w:val="28"/>
          <w:lang w:bidi="en-US"/>
        </w:rPr>
      </w:pPr>
      <w:r w:rsidRPr="00717EC2">
        <w:rPr>
          <w:szCs w:val="28"/>
          <w:lang w:bidi="en-US"/>
        </w:rPr>
        <w:lastRenderedPageBreak/>
        <w:t>Стаж вождения положительно связан с потребностью в новых ощущениях (</w:t>
      </w:r>
      <w:proofErr w:type="gramStart"/>
      <w:r w:rsidRPr="00717EC2">
        <w:rPr>
          <w:szCs w:val="28"/>
          <w:lang w:bidi="en-US"/>
        </w:rPr>
        <w:t>р</w:t>
      </w:r>
      <w:proofErr w:type="gramEnd"/>
      <w:r w:rsidRPr="00717EC2">
        <w:rPr>
          <w:szCs w:val="28"/>
          <w:lang w:bidi="en-US"/>
        </w:rPr>
        <w:t>≤0,05), а возраст – с важностью традиций (р≤0,01), безопасности (р≤0,01), заботой о других (р≤0,05). При этом с возрастом снижается ценность удовлетворения собственных потребностей (</w:t>
      </w:r>
      <w:proofErr w:type="gramStart"/>
      <w:r w:rsidRPr="00717EC2">
        <w:rPr>
          <w:szCs w:val="28"/>
          <w:lang w:bidi="en-US"/>
        </w:rPr>
        <w:t>р</w:t>
      </w:r>
      <w:proofErr w:type="gramEnd"/>
      <w:r w:rsidRPr="00717EC2">
        <w:rPr>
          <w:szCs w:val="28"/>
          <w:lang w:bidi="en-US"/>
        </w:rPr>
        <w:t>≤0,05).</w:t>
      </w:r>
    </w:p>
    <w:p w:rsidR="00717EC2" w:rsidRPr="00717EC2" w:rsidRDefault="00717EC2" w:rsidP="00717EC2">
      <w:pPr>
        <w:spacing w:line="360" w:lineRule="auto"/>
        <w:ind w:firstLine="709"/>
        <w:rPr>
          <w:szCs w:val="28"/>
          <w:lang w:bidi="en-US"/>
        </w:rPr>
      </w:pPr>
      <w:r w:rsidRPr="00717EC2">
        <w:rPr>
          <w:szCs w:val="28"/>
          <w:lang w:bidi="en-US"/>
        </w:rPr>
        <w:t xml:space="preserve">Гедонизм положительно связан с планированием </w:t>
      </w:r>
      <w:r w:rsidR="00871F65">
        <w:rPr>
          <w:szCs w:val="28"/>
          <w:lang w:bidi="en-US"/>
        </w:rPr>
        <w:t>в</w:t>
      </w:r>
      <w:r w:rsidRPr="00717EC2">
        <w:rPr>
          <w:szCs w:val="28"/>
          <w:lang w:bidi="en-US"/>
        </w:rPr>
        <w:t xml:space="preserve"> эксперимент</w:t>
      </w:r>
      <w:r w:rsidR="00871F65">
        <w:rPr>
          <w:szCs w:val="28"/>
          <w:lang w:bidi="en-US"/>
        </w:rPr>
        <w:t>альной ситуации</w:t>
      </w:r>
      <w:r w:rsidRPr="00717EC2">
        <w:rPr>
          <w:szCs w:val="28"/>
          <w:lang w:bidi="en-US"/>
        </w:rPr>
        <w:t xml:space="preserve"> (</w:t>
      </w:r>
      <w:proofErr w:type="gramStart"/>
      <w:r w:rsidRPr="00717EC2">
        <w:rPr>
          <w:szCs w:val="28"/>
          <w:lang w:bidi="en-US"/>
        </w:rPr>
        <w:t>р</w:t>
      </w:r>
      <w:proofErr w:type="gramEnd"/>
      <w:r w:rsidRPr="00717EC2">
        <w:rPr>
          <w:szCs w:val="28"/>
          <w:lang w:bidi="en-US"/>
        </w:rPr>
        <w:t xml:space="preserve">≤0,05), уверенностью при парковке (р≤0,01) и отрицательно – с безопасностью (р≤0,01). </w:t>
      </w:r>
      <w:proofErr w:type="spellStart"/>
      <w:r w:rsidRPr="00717EC2">
        <w:rPr>
          <w:szCs w:val="28"/>
          <w:lang w:bidi="en-US"/>
        </w:rPr>
        <w:t>Конформность</w:t>
      </w:r>
      <w:proofErr w:type="spellEnd"/>
      <w:r w:rsidRPr="00717EC2">
        <w:rPr>
          <w:szCs w:val="28"/>
          <w:lang w:bidi="en-US"/>
        </w:rPr>
        <w:t xml:space="preserve"> при этом отрицательно коррелирует с уверенностью при парковке (</w:t>
      </w:r>
      <w:proofErr w:type="gramStart"/>
      <w:r w:rsidRPr="00717EC2">
        <w:rPr>
          <w:szCs w:val="28"/>
          <w:lang w:bidi="en-US"/>
        </w:rPr>
        <w:t>р</w:t>
      </w:r>
      <w:proofErr w:type="gramEnd"/>
      <w:r w:rsidRPr="00717EC2">
        <w:rPr>
          <w:szCs w:val="28"/>
          <w:lang w:bidi="en-US"/>
        </w:rPr>
        <w:t>≤0,05) и планированием (р≤0,05). А ценность достижений – положительно связана с планированием (</w:t>
      </w:r>
      <w:proofErr w:type="gramStart"/>
      <w:r w:rsidRPr="00717EC2">
        <w:rPr>
          <w:szCs w:val="28"/>
          <w:lang w:bidi="en-US"/>
        </w:rPr>
        <w:t>р</w:t>
      </w:r>
      <w:proofErr w:type="gramEnd"/>
      <w:r w:rsidRPr="00717EC2">
        <w:rPr>
          <w:szCs w:val="28"/>
          <w:lang w:bidi="en-US"/>
        </w:rPr>
        <w:t>≤0,05), рискованностью (р≤0,05), уверенностью при парковке (р≤0,01) и отрицательно – с безопасностью (р≤0,01). Доброта отрицательно коррелирует с уверенностью при парковке (</w:t>
      </w:r>
      <w:proofErr w:type="gramStart"/>
      <w:r w:rsidRPr="00717EC2">
        <w:rPr>
          <w:szCs w:val="28"/>
          <w:lang w:bidi="en-US"/>
        </w:rPr>
        <w:t>р</w:t>
      </w:r>
      <w:proofErr w:type="gramEnd"/>
      <w:r w:rsidRPr="00717EC2">
        <w:rPr>
          <w:szCs w:val="28"/>
          <w:lang w:bidi="en-US"/>
        </w:rPr>
        <w:t>≤0,05).</w:t>
      </w:r>
    </w:p>
    <w:p w:rsidR="00717EC2" w:rsidRPr="00717EC2" w:rsidRDefault="00717EC2" w:rsidP="00717EC2">
      <w:pPr>
        <w:spacing w:line="360" w:lineRule="auto"/>
        <w:ind w:firstLine="0"/>
        <w:rPr>
          <w:szCs w:val="28"/>
          <w:lang w:bidi="en-US"/>
        </w:rPr>
      </w:pPr>
      <w:r w:rsidRPr="00717EC2">
        <w:rPr>
          <w:noProof/>
          <w:szCs w:val="28"/>
        </w:rPr>
        <w:drawing>
          <wp:inline distT="0" distB="0" distL="0" distR="0">
            <wp:extent cx="5940425" cy="3613582"/>
            <wp:effectExtent l="19050" t="0" r="3175" b="0"/>
            <wp:docPr id="17" name="Рисунок 5" descr="C:\Users\Елена\Desktop\Работы 2016-2017\Инга\Статистика\Экс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Работы 2016-2017\Инга\Статистика\Эксп 2.png"/>
                    <pic:cNvPicPr>
                      <a:picLocks noChangeAspect="1" noChangeArrowheads="1"/>
                    </pic:cNvPicPr>
                  </pic:nvPicPr>
                  <pic:blipFill>
                    <a:blip r:embed="rId12" cstate="print"/>
                    <a:srcRect/>
                    <a:stretch>
                      <a:fillRect/>
                    </a:stretch>
                  </pic:blipFill>
                  <pic:spPr bwMode="auto">
                    <a:xfrm>
                      <a:off x="0" y="0"/>
                      <a:ext cx="5940425" cy="3613582"/>
                    </a:xfrm>
                    <a:prstGeom prst="rect">
                      <a:avLst/>
                    </a:prstGeom>
                    <a:noFill/>
                    <a:ln w="9525">
                      <a:noFill/>
                      <a:miter lim="800000"/>
                      <a:headEnd/>
                      <a:tailEnd/>
                    </a:ln>
                  </pic:spPr>
                </pic:pic>
              </a:graphicData>
            </a:graphic>
          </wp:inline>
        </w:drawing>
      </w:r>
    </w:p>
    <w:p w:rsidR="00717EC2" w:rsidRPr="00717EC2" w:rsidRDefault="003A3289" w:rsidP="00717EC2">
      <w:pPr>
        <w:spacing w:line="360" w:lineRule="auto"/>
        <w:ind w:firstLine="0"/>
        <w:jc w:val="center"/>
        <w:rPr>
          <w:szCs w:val="28"/>
          <w:lang w:bidi="en-US"/>
        </w:rPr>
      </w:pPr>
      <w:r>
        <w:rPr>
          <w:szCs w:val="28"/>
          <w:lang w:bidi="en-US"/>
        </w:rPr>
        <w:t>Рисунок 4</w:t>
      </w:r>
      <w:r w:rsidR="00717EC2" w:rsidRPr="00717EC2">
        <w:rPr>
          <w:szCs w:val="28"/>
          <w:lang w:bidi="en-US"/>
        </w:rPr>
        <w:t>. Взаимосвязь ценностей водителей со стилем вождения (эксперимент)</w:t>
      </w:r>
    </w:p>
    <w:p w:rsidR="00717EC2" w:rsidRPr="00717EC2" w:rsidRDefault="00717EC2" w:rsidP="00717EC2">
      <w:pPr>
        <w:spacing w:line="360" w:lineRule="auto"/>
        <w:ind w:firstLine="709"/>
        <w:rPr>
          <w:szCs w:val="28"/>
          <w:lang w:bidi="en-US"/>
        </w:rPr>
      </w:pPr>
      <w:r w:rsidRPr="00717EC2">
        <w:rPr>
          <w:szCs w:val="28"/>
          <w:lang w:bidi="en-US"/>
        </w:rPr>
        <w:t xml:space="preserve">Таким образом, с возрастом возрастает стремление заботиться о других, беспокойство о безопасности. Чем выше стремление к наслаждению и достижениям, тем выше планирование и уверенное поведение на дороге, </w:t>
      </w:r>
      <w:r w:rsidRPr="00717EC2">
        <w:rPr>
          <w:szCs w:val="28"/>
          <w:lang w:bidi="en-US"/>
        </w:rPr>
        <w:lastRenderedPageBreak/>
        <w:t>при этом ниже беспокойство о безопасности. Стремление к достижениям также связано с рискованностью.</w:t>
      </w:r>
    </w:p>
    <w:p w:rsidR="00717EC2" w:rsidRPr="00717EC2" w:rsidRDefault="00717EC2" w:rsidP="00717EC2">
      <w:pPr>
        <w:spacing w:line="360" w:lineRule="auto"/>
        <w:ind w:firstLine="709"/>
        <w:rPr>
          <w:szCs w:val="28"/>
          <w:lang w:bidi="en-US"/>
        </w:rPr>
      </w:pPr>
      <w:r w:rsidRPr="00717EC2">
        <w:rPr>
          <w:szCs w:val="28"/>
          <w:lang w:bidi="en-US"/>
        </w:rPr>
        <w:t>Интересно, что чем выше ценность доброты и стремление сдерживать побуждения, которые могут навредить другим, тем ниже уверенность при парковке и тем ниже способность к планированию.</w:t>
      </w:r>
    </w:p>
    <w:p w:rsidR="00717EC2" w:rsidRPr="00717EC2" w:rsidRDefault="00717EC2" w:rsidP="00717EC2">
      <w:pPr>
        <w:spacing w:line="360" w:lineRule="auto"/>
        <w:ind w:firstLine="709"/>
        <w:rPr>
          <w:szCs w:val="28"/>
          <w:lang w:bidi="en-US"/>
        </w:rPr>
      </w:pPr>
      <w:r w:rsidRPr="00717EC2">
        <w:rPr>
          <w:szCs w:val="28"/>
          <w:lang w:bidi="en-US"/>
        </w:rPr>
        <w:t xml:space="preserve">Итак, гипотеза о том, что </w:t>
      </w:r>
      <w:r w:rsidRPr="00717EC2">
        <w:rPr>
          <w:szCs w:val="28"/>
        </w:rPr>
        <w:t>существует связь между ведущими ценностями водителей и стилевыми характеристиками вождения, подтвердилась. Было установлено, что ж</w:t>
      </w:r>
      <w:r w:rsidRPr="00717EC2">
        <w:rPr>
          <w:szCs w:val="28"/>
          <w:lang w:bidi="en-US"/>
        </w:rPr>
        <w:t>изненные ценности тесно связаны со стилем вождения: стремление к наслаждению и к достижениям связано с потребностью в острых ощущениях, готовностью к риску и импульсивному, но запланированному поведению. Ценности доброты и безопасности, напротив, коррелируют с осторожным вождением и культурой поведения на дороге. Можно предположить, что такие люди не очень уверенно чувствуют себя на дороге.</w:t>
      </w:r>
    </w:p>
    <w:p w:rsidR="00717EC2" w:rsidRPr="00717EC2" w:rsidRDefault="00717EC2" w:rsidP="00C701A0">
      <w:pPr>
        <w:pStyle w:val="2"/>
        <w:rPr>
          <w:lang w:eastAsia="en-US" w:bidi="en-US"/>
        </w:rPr>
      </w:pPr>
      <w:r w:rsidRPr="00717EC2">
        <w:rPr>
          <w:shd w:val="clear" w:color="auto" w:fill="FFFFFF"/>
          <w:lang w:eastAsia="en-US" w:bidi="en-US"/>
        </w:rPr>
        <w:t>Проверка третьей гипотезы:</w:t>
      </w:r>
      <w:r w:rsidRPr="00717EC2">
        <w:rPr>
          <w:lang w:eastAsia="en-US" w:bidi="en-US"/>
        </w:rPr>
        <w:t xml:space="preserve"> Водители с разным уровнем агрессивности различаются по стилевым характеристикам вождения</w:t>
      </w:r>
    </w:p>
    <w:p w:rsidR="00717EC2" w:rsidRPr="00717EC2" w:rsidRDefault="00717EC2" w:rsidP="00717EC2">
      <w:pPr>
        <w:spacing w:line="360" w:lineRule="auto"/>
        <w:ind w:firstLine="709"/>
        <w:rPr>
          <w:szCs w:val="28"/>
        </w:rPr>
      </w:pPr>
      <w:r w:rsidRPr="00717EC2">
        <w:rPr>
          <w:szCs w:val="28"/>
          <w:highlight w:val="white"/>
        </w:rPr>
        <w:t>Для доказательства данной гипотезы</w:t>
      </w:r>
      <w:r w:rsidRPr="00717EC2">
        <w:rPr>
          <w:szCs w:val="28"/>
        </w:rPr>
        <w:t xml:space="preserve"> водители были разделены на 3 группы по уровню агрессивности (по методике «</w:t>
      </w:r>
      <w:proofErr w:type="spellStart"/>
      <w:r w:rsidRPr="00717EC2">
        <w:rPr>
          <w:szCs w:val="28"/>
        </w:rPr>
        <w:t>Хенд-тест</w:t>
      </w:r>
      <w:proofErr w:type="spellEnd"/>
      <w:r w:rsidRPr="00717EC2">
        <w:rPr>
          <w:szCs w:val="28"/>
        </w:rPr>
        <w:t>»). Группы были получены следующим образом: было посчитано среднее значение по показателю агрессивности, а также его стандартное отклонение. В соответствии с правилами статистики все показатели, которые были в промежутке «среднее ± ½*</w:t>
      </w:r>
      <w:proofErr w:type="spellStart"/>
      <w:r w:rsidRPr="00717EC2">
        <w:rPr>
          <w:szCs w:val="28"/>
        </w:rPr>
        <w:t>стандратное</w:t>
      </w:r>
      <w:proofErr w:type="spellEnd"/>
      <w:r w:rsidRPr="00717EC2">
        <w:rPr>
          <w:szCs w:val="28"/>
        </w:rPr>
        <w:t xml:space="preserve"> отклонение» были отнесены к среднему уровню агрессивности. Показатели, которые были выше, - к </w:t>
      </w:r>
      <w:proofErr w:type="gramStart"/>
      <w:r w:rsidRPr="00717EC2">
        <w:rPr>
          <w:szCs w:val="28"/>
        </w:rPr>
        <w:t>высокому</w:t>
      </w:r>
      <w:proofErr w:type="gramEnd"/>
      <w:r w:rsidRPr="00717EC2">
        <w:rPr>
          <w:szCs w:val="28"/>
        </w:rPr>
        <w:t>, а те, которые были ниже данного уровня – к низкому.</w:t>
      </w:r>
    </w:p>
    <w:p w:rsidR="00717EC2" w:rsidRPr="00717EC2" w:rsidRDefault="00717EC2" w:rsidP="00717EC2">
      <w:pPr>
        <w:spacing w:line="360" w:lineRule="auto"/>
        <w:ind w:firstLine="709"/>
        <w:rPr>
          <w:szCs w:val="28"/>
        </w:rPr>
      </w:pPr>
      <w:r w:rsidRPr="00717EC2">
        <w:rPr>
          <w:szCs w:val="28"/>
        </w:rPr>
        <w:t xml:space="preserve">Таким образом, в группу с низкой агрессивностью попали 26 человек, </w:t>
      </w:r>
      <w:proofErr w:type="gramStart"/>
      <w:r w:rsidRPr="00717EC2">
        <w:rPr>
          <w:szCs w:val="28"/>
        </w:rPr>
        <w:t>со</w:t>
      </w:r>
      <w:proofErr w:type="gramEnd"/>
      <w:r w:rsidRPr="00717EC2">
        <w:rPr>
          <w:szCs w:val="28"/>
        </w:rPr>
        <w:t xml:space="preserve"> средней – 29, а с высокой – 21.</w:t>
      </w:r>
    </w:p>
    <w:p w:rsidR="00717EC2" w:rsidRPr="00717EC2" w:rsidRDefault="00717EC2" w:rsidP="00717EC2">
      <w:pPr>
        <w:spacing w:line="360" w:lineRule="auto"/>
        <w:ind w:firstLine="709"/>
        <w:rPr>
          <w:szCs w:val="28"/>
        </w:rPr>
      </w:pPr>
      <w:r w:rsidRPr="00717EC2">
        <w:rPr>
          <w:szCs w:val="28"/>
        </w:rPr>
        <w:t>Стоит отметить, что такое деление условно, поскольку показатели агрессивности во всех группах выражены на не</w:t>
      </w:r>
      <w:r w:rsidR="003A3289">
        <w:rPr>
          <w:szCs w:val="28"/>
        </w:rPr>
        <w:t xml:space="preserve"> очень высоком уровне (Таблица 11</w:t>
      </w:r>
      <w:r w:rsidRPr="00717EC2">
        <w:rPr>
          <w:szCs w:val="28"/>
        </w:rPr>
        <w:t xml:space="preserve">). В группе с низкой агрессивностью показатель агрессивности </w:t>
      </w:r>
      <w:r w:rsidRPr="00717EC2">
        <w:rPr>
          <w:szCs w:val="28"/>
        </w:rPr>
        <w:lastRenderedPageBreak/>
        <w:t>ярко отрицательный (-13,38), в группе со средним уровнем (-5,09), и лишь в группе с высоким уровнем агрессивность приняла положительное значение (3,58). Таким образом, можно говорить о том, что водители в целом характеризуются низким уровнем агрессивности, а респонденты, попавшие в группу с высоким уровнем относительно нашей выборки, в реальности характеризуются умеренной агрессивностью.</w:t>
      </w:r>
    </w:p>
    <w:p w:rsidR="00717EC2" w:rsidRPr="00717EC2" w:rsidRDefault="003A3289" w:rsidP="00717EC2">
      <w:pPr>
        <w:spacing w:line="360" w:lineRule="auto"/>
        <w:ind w:firstLine="709"/>
        <w:rPr>
          <w:szCs w:val="28"/>
          <w:lang w:bidi="en-US"/>
        </w:rPr>
      </w:pPr>
      <w:r>
        <w:rPr>
          <w:szCs w:val="28"/>
          <w:lang w:bidi="en-US"/>
        </w:rPr>
        <w:t>Таблица 11</w:t>
      </w:r>
      <w:r w:rsidR="00717EC2" w:rsidRPr="00717EC2">
        <w:rPr>
          <w:szCs w:val="28"/>
          <w:lang w:bidi="en-US"/>
        </w:rPr>
        <w:t>. Сравнительный анализ показателей возраста и стажа вождения у водителей с разным уровнем агрессивности</w:t>
      </w:r>
    </w:p>
    <w:tbl>
      <w:tblPr>
        <w:tblW w:w="9485" w:type="dxa"/>
        <w:jc w:val="center"/>
        <w:tblLook w:val="04A0"/>
      </w:tblPr>
      <w:tblGrid>
        <w:gridCol w:w="1375"/>
        <w:gridCol w:w="992"/>
        <w:gridCol w:w="1389"/>
        <w:gridCol w:w="1014"/>
        <w:gridCol w:w="1404"/>
        <w:gridCol w:w="1151"/>
        <w:gridCol w:w="1198"/>
        <w:gridCol w:w="962"/>
      </w:tblGrid>
      <w:tr w:rsidR="00717EC2" w:rsidRPr="00717EC2" w:rsidTr="00717EC2">
        <w:trPr>
          <w:trHeight w:val="315"/>
          <w:jc w:val="center"/>
        </w:trPr>
        <w:tc>
          <w:tcPr>
            <w:tcW w:w="1375"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 w:val="24"/>
              </w:rPr>
            </w:pPr>
            <w:r w:rsidRPr="00717EC2">
              <w:rPr>
                <w:b/>
                <w:color w:val="000000"/>
                <w:sz w:val="24"/>
              </w:rPr>
              <w:t>Показатель</w:t>
            </w:r>
          </w:p>
        </w:tc>
        <w:tc>
          <w:tcPr>
            <w:tcW w:w="2381"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17EC2" w:rsidRPr="00717EC2" w:rsidRDefault="00717EC2" w:rsidP="00717EC2">
            <w:pPr>
              <w:ind w:firstLine="0"/>
              <w:jc w:val="center"/>
              <w:rPr>
                <w:b/>
                <w:color w:val="000000"/>
                <w:sz w:val="24"/>
              </w:rPr>
            </w:pPr>
            <w:r w:rsidRPr="00717EC2">
              <w:rPr>
                <w:b/>
                <w:color w:val="000000"/>
                <w:sz w:val="24"/>
              </w:rPr>
              <w:t xml:space="preserve">Низкая </w:t>
            </w:r>
            <w:proofErr w:type="spellStart"/>
            <w:r w:rsidRPr="00717EC2">
              <w:rPr>
                <w:b/>
                <w:color w:val="000000"/>
                <w:sz w:val="24"/>
              </w:rPr>
              <w:t>агр</w:t>
            </w:r>
            <w:proofErr w:type="spellEnd"/>
            <w:r w:rsidRPr="00717EC2">
              <w:rPr>
                <w:b/>
                <w:color w:val="000000"/>
                <w:sz w:val="24"/>
              </w:rPr>
              <w:t>. (n=26)</w:t>
            </w:r>
          </w:p>
        </w:tc>
        <w:tc>
          <w:tcPr>
            <w:tcW w:w="241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17EC2" w:rsidRPr="00717EC2" w:rsidRDefault="00717EC2" w:rsidP="00717EC2">
            <w:pPr>
              <w:ind w:firstLine="0"/>
              <w:jc w:val="center"/>
              <w:rPr>
                <w:b/>
                <w:color w:val="000000"/>
                <w:sz w:val="24"/>
              </w:rPr>
            </w:pPr>
            <w:r w:rsidRPr="00717EC2">
              <w:rPr>
                <w:b/>
                <w:color w:val="000000"/>
                <w:sz w:val="24"/>
              </w:rPr>
              <w:t xml:space="preserve">Средняя </w:t>
            </w:r>
            <w:proofErr w:type="spellStart"/>
            <w:r w:rsidRPr="00717EC2">
              <w:rPr>
                <w:b/>
                <w:color w:val="000000"/>
                <w:sz w:val="24"/>
              </w:rPr>
              <w:t>агр</w:t>
            </w:r>
            <w:proofErr w:type="spellEnd"/>
            <w:r w:rsidRPr="00717EC2">
              <w:rPr>
                <w:b/>
                <w:color w:val="000000"/>
                <w:sz w:val="24"/>
              </w:rPr>
              <w:t>. (n=29)</w:t>
            </w:r>
          </w:p>
        </w:tc>
        <w:tc>
          <w:tcPr>
            <w:tcW w:w="2349"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717EC2" w:rsidRPr="00717EC2" w:rsidRDefault="00717EC2" w:rsidP="00717EC2">
            <w:pPr>
              <w:ind w:firstLine="0"/>
              <w:jc w:val="center"/>
              <w:rPr>
                <w:b/>
                <w:color w:val="000000"/>
                <w:sz w:val="24"/>
              </w:rPr>
            </w:pPr>
            <w:r w:rsidRPr="00717EC2">
              <w:rPr>
                <w:b/>
                <w:color w:val="000000"/>
                <w:sz w:val="24"/>
              </w:rPr>
              <w:t xml:space="preserve">Высокая </w:t>
            </w:r>
            <w:proofErr w:type="spellStart"/>
            <w:r w:rsidRPr="00717EC2">
              <w:rPr>
                <w:b/>
                <w:color w:val="000000"/>
                <w:sz w:val="24"/>
              </w:rPr>
              <w:t>агр</w:t>
            </w:r>
            <w:proofErr w:type="spellEnd"/>
            <w:r w:rsidRPr="00717EC2">
              <w:rPr>
                <w:b/>
                <w:color w:val="000000"/>
                <w:sz w:val="24"/>
              </w:rPr>
              <w:t>. (n=21)</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 w:val="24"/>
              </w:rPr>
            </w:pPr>
            <w:proofErr w:type="spellStart"/>
            <w:proofErr w:type="gramStart"/>
            <w:r w:rsidRPr="00717EC2">
              <w:rPr>
                <w:b/>
                <w:color w:val="000000"/>
                <w:sz w:val="24"/>
              </w:rPr>
              <w:t>Значи-мость</w:t>
            </w:r>
            <w:proofErr w:type="spellEnd"/>
            <w:proofErr w:type="gramEnd"/>
          </w:p>
        </w:tc>
      </w:tr>
      <w:tr w:rsidR="00717EC2" w:rsidRPr="00717EC2" w:rsidTr="00717EC2">
        <w:trPr>
          <w:trHeight w:val="360"/>
          <w:jc w:val="center"/>
        </w:trPr>
        <w:tc>
          <w:tcPr>
            <w:tcW w:w="137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17EC2" w:rsidRPr="00717EC2" w:rsidRDefault="00717EC2" w:rsidP="00717EC2">
            <w:pPr>
              <w:ind w:firstLine="0"/>
              <w:jc w:val="left"/>
              <w:rPr>
                <w:color w:val="000000"/>
                <w:sz w:val="24"/>
              </w:rPr>
            </w:pP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 w:val="24"/>
              </w:rPr>
            </w:pPr>
            <w:r w:rsidRPr="00717EC2">
              <w:rPr>
                <w:b/>
                <w:color w:val="000000"/>
                <w:sz w:val="24"/>
              </w:rPr>
              <w:t>Среднее</w:t>
            </w:r>
          </w:p>
        </w:tc>
        <w:tc>
          <w:tcPr>
            <w:tcW w:w="13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 w:val="24"/>
              </w:rPr>
            </w:pPr>
            <w:proofErr w:type="spellStart"/>
            <w:r w:rsidRPr="00717EC2">
              <w:rPr>
                <w:b/>
                <w:color w:val="000000"/>
                <w:sz w:val="24"/>
              </w:rPr>
              <w:t>Станд</w:t>
            </w:r>
            <w:proofErr w:type="spellEnd"/>
            <w:r w:rsidRPr="00717EC2">
              <w:rPr>
                <w:b/>
                <w:color w:val="000000"/>
                <w:sz w:val="24"/>
              </w:rPr>
              <w:t xml:space="preserve">. </w:t>
            </w:r>
            <w:proofErr w:type="spellStart"/>
            <w:r w:rsidRPr="00717EC2">
              <w:rPr>
                <w:b/>
                <w:color w:val="000000"/>
                <w:sz w:val="24"/>
              </w:rPr>
              <w:t>откл</w:t>
            </w:r>
            <w:proofErr w:type="spellEnd"/>
            <w:r w:rsidRPr="00717EC2">
              <w:rPr>
                <w:b/>
                <w:color w:val="000000"/>
                <w:sz w:val="24"/>
              </w:rPr>
              <w:t>.</w:t>
            </w:r>
          </w:p>
        </w:tc>
        <w:tc>
          <w:tcPr>
            <w:tcW w:w="10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 w:val="24"/>
              </w:rPr>
            </w:pPr>
            <w:r w:rsidRPr="00717EC2">
              <w:rPr>
                <w:b/>
                <w:color w:val="000000"/>
                <w:sz w:val="24"/>
              </w:rPr>
              <w:t>Среднее</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 w:val="24"/>
              </w:rPr>
            </w:pPr>
            <w:proofErr w:type="spellStart"/>
            <w:r w:rsidRPr="00717EC2">
              <w:rPr>
                <w:b/>
                <w:color w:val="000000"/>
                <w:sz w:val="24"/>
              </w:rPr>
              <w:t>Станд</w:t>
            </w:r>
            <w:proofErr w:type="spellEnd"/>
            <w:r w:rsidRPr="00717EC2">
              <w:rPr>
                <w:b/>
                <w:color w:val="000000"/>
                <w:sz w:val="24"/>
              </w:rPr>
              <w:t xml:space="preserve">. </w:t>
            </w:r>
            <w:proofErr w:type="spellStart"/>
            <w:r w:rsidRPr="00717EC2">
              <w:rPr>
                <w:b/>
                <w:color w:val="000000"/>
                <w:sz w:val="24"/>
              </w:rPr>
              <w:t>откл</w:t>
            </w:r>
            <w:proofErr w:type="spellEnd"/>
            <w:r w:rsidRPr="00717EC2">
              <w:rPr>
                <w:b/>
                <w:color w:val="000000"/>
                <w:sz w:val="24"/>
              </w:rPr>
              <w:t>.</w:t>
            </w:r>
          </w:p>
        </w:tc>
        <w:tc>
          <w:tcPr>
            <w:tcW w:w="11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 w:val="24"/>
              </w:rPr>
            </w:pPr>
            <w:r w:rsidRPr="00717EC2">
              <w:rPr>
                <w:b/>
                <w:color w:val="000000"/>
                <w:sz w:val="24"/>
              </w:rPr>
              <w:t>Среднее</w:t>
            </w:r>
          </w:p>
        </w:tc>
        <w:tc>
          <w:tcPr>
            <w:tcW w:w="11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 w:val="24"/>
              </w:rPr>
            </w:pPr>
            <w:proofErr w:type="spellStart"/>
            <w:r w:rsidRPr="00717EC2">
              <w:rPr>
                <w:b/>
                <w:color w:val="000000"/>
                <w:sz w:val="24"/>
              </w:rPr>
              <w:t>Станд</w:t>
            </w:r>
            <w:proofErr w:type="spellEnd"/>
            <w:r w:rsidRPr="00717EC2">
              <w:rPr>
                <w:b/>
                <w:color w:val="000000"/>
                <w:sz w:val="24"/>
              </w:rPr>
              <w:t xml:space="preserve">. </w:t>
            </w:r>
            <w:proofErr w:type="spellStart"/>
            <w:r w:rsidRPr="00717EC2">
              <w:rPr>
                <w:b/>
                <w:color w:val="000000"/>
                <w:sz w:val="24"/>
              </w:rPr>
              <w:t>откл</w:t>
            </w:r>
            <w:proofErr w:type="spellEnd"/>
            <w:r w:rsidRPr="00717EC2">
              <w:rPr>
                <w:b/>
                <w:color w:val="000000"/>
                <w:sz w:val="24"/>
              </w:rPr>
              <w:t>.</w:t>
            </w:r>
          </w:p>
        </w:tc>
        <w:tc>
          <w:tcPr>
            <w:tcW w:w="96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17EC2" w:rsidRPr="00717EC2" w:rsidRDefault="00717EC2" w:rsidP="00717EC2">
            <w:pPr>
              <w:ind w:firstLine="0"/>
              <w:jc w:val="left"/>
              <w:rPr>
                <w:color w:val="000000"/>
                <w:sz w:val="24"/>
              </w:rPr>
            </w:pPr>
          </w:p>
        </w:tc>
      </w:tr>
      <w:tr w:rsidR="00717EC2" w:rsidRPr="00717EC2" w:rsidTr="00717EC2">
        <w:trPr>
          <w:trHeight w:val="315"/>
          <w:jc w:val="center"/>
        </w:trPr>
        <w:tc>
          <w:tcPr>
            <w:tcW w:w="137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 w:val="24"/>
              </w:rPr>
            </w:pPr>
            <w:proofErr w:type="spellStart"/>
            <w:proofErr w:type="gramStart"/>
            <w:r w:rsidRPr="00717EC2">
              <w:rPr>
                <w:color w:val="000000"/>
                <w:sz w:val="24"/>
              </w:rPr>
              <w:t>Безопас-ность</w:t>
            </w:r>
            <w:proofErr w:type="spellEnd"/>
            <w:proofErr w:type="gramEnd"/>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 w:val="24"/>
              </w:rPr>
            </w:pPr>
            <w:r w:rsidRPr="00717EC2">
              <w:rPr>
                <w:color w:val="000000"/>
                <w:sz w:val="24"/>
              </w:rPr>
              <w:t>-13,38</w:t>
            </w:r>
          </w:p>
        </w:tc>
        <w:tc>
          <w:tcPr>
            <w:tcW w:w="13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 w:val="24"/>
              </w:rPr>
            </w:pPr>
            <w:r w:rsidRPr="00717EC2">
              <w:rPr>
                <w:color w:val="000000"/>
                <w:sz w:val="24"/>
              </w:rPr>
              <w:t>2,993</w:t>
            </w:r>
          </w:p>
        </w:tc>
        <w:tc>
          <w:tcPr>
            <w:tcW w:w="10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 w:val="24"/>
              </w:rPr>
            </w:pPr>
            <w:r w:rsidRPr="00717EC2">
              <w:rPr>
                <w:color w:val="000000"/>
                <w:sz w:val="24"/>
              </w:rPr>
              <w:t>-5,09</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 w:val="24"/>
              </w:rPr>
            </w:pPr>
            <w:r w:rsidRPr="00717EC2">
              <w:rPr>
                <w:color w:val="000000"/>
                <w:sz w:val="24"/>
              </w:rPr>
              <w:t>1,929</w:t>
            </w:r>
          </w:p>
        </w:tc>
        <w:tc>
          <w:tcPr>
            <w:tcW w:w="11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 w:val="24"/>
              </w:rPr>
            </w:pPr>
            <w:r w:rsidRPr="00717EC2">
              <w:rPr>
                <w:color w:val="000000"/>
                <w:sz w:val="24"/>
              </w:rPr>
              <w:t>3,58</w:t>
            </w:r>
          </w:p>
        </w:tc>
        <w:tc>
          <w:tcPr>
            <w:tcW w:w="11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color w:val="000000"/>
                <w:sz w:val="24"/>
              </w:rPr>
            </w:pPr>
            <w:r w:rsidRPr="00717EC2">
              <w:rPr>
                <w:color w:val="000000"/>
                <w:sz w:val="24"/>
              </w:rPr>
              <w:t>4,074</w:t>
            </w:r>
          </w:p>
        </w:tc>
        <w:tc>
          <w:tcPr>
            <w:tcW w:w="96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17EC2" w:rsidRPr="00717EC2" w:rsidRDefault="00717EC2" w:rsidP="00717EC2">
            <w:pPr>
              <w:ind w:firstLine="0"/>
              <w:jc w:val="center"/>
              <w:rPr>
                <w:b/>
                <w:color w:val="000000"/>
                <w:sz w:val="24"/>
              </w:rPr>
            </w:pPr>
            <w:r w:rsidRPr="00717EC2">
              <w:rPr>
                <w:b/>
                <w:color w:val="000000"/>
                <w:sz w:val="24"/>
              </w:rPr>
              <w:t>0,000</w:t>
            </w:r>
          </w:p>
        </w:tc>
      </w:tr>
    </w:tbl>
    <w:p w:rsidR="00717EC2" w:rsidRPr="00717EC2" w:rsidRDefault="00717EC2" w:rsidP="00717EC2">
      <w:pPr>
        <w:spacing w:line="360" w:lineRule="auto"/>
        <w:ind w:firstLine="709"/>
        <w:rPr>
          <w:szCs w:val="28"/>
        </w:rPr>
      </w:pPr>
      <w:r w:rsidRPr="00717EC2">
        <w:rPr>
          <w:szCs w:val="28"/>
        </w:rPr>
        <w:t xml:space="preserve">Далее проводился сравнительный анализ с помощью критерия </w:t>
      </w:r>
      <w:proofErr w:type="spellStart"/>
      <w:r w:rsidRPr="00717EC2">
        <w:rPr>
          <w:szCs w:val="28"/>
        </w:rPr>
        <w:t>Краскала-Уоллеса</w:t>
      </w:r>
      <w:proofErr w:type="spellEnd"/>
      <w:r w:rsidRPr="00717EC2">
        <w:rPr>
          <w:szCs w:val="28"/>
        </w:rPr>
        <w:t>. Были выявлены значимые различия по ряду показателей.</w:t>
      </w:r>
    </w:p>
    <w:p w:rsidR="00717EC2" w:rsidRPr="00717EC2" w:rsidRDefault="00717EC2" w:rsidP="00717EC2">
      <w:pPr>
        <w:spacing w:line="360" w:lineRule="auto"/>
        <w:ind w:firstLine="709"/>
        <w:rPr>
          <w:szCs w:val="28"/>
          <w:lang w:bidi="en-US"/>
        </w:rPr>
      </w:pPr>
      <w:r w:rsidRPr="00717EC2">
        <w:rPr>
          <w:szCs w:val="28"/>
          <w:lang w:bidi="en-US"/>
        </w:rPr>
        <w:t>Было установлено, что группы водителей с разным уровнем агрессивности различаются по возрасту (</w:t>
      </w:r>
      <w:proofErr w:type="gramStart"/>
      <w:r w:rsidRPr="00717EC2">
        <w:rPr>
          <w:szCs w:val="28"/>
          <w:lang w:bidi="en-US"/>
        </w:rPr>
        <w:t>р</w:t>
      </w:r>
      <w:proofErr w:type="gramEnd"/>
      <w:r w:rsidRPr="00717EC2">
        <w:rPr>
          <w:szCs w:val="28"/>
          <w:lang w:bidi="en-US"/>
        </w:rPr>
        <w:t xml:space="preserve">≤0,05) и стажу вождения (р≤0,05) </w:t>
      </w:r>
      <w:r w:rsidR="003A3289">
        <w:rPr>
          <w:szCs w:val="28"/>
        </w:rPr>
        <w:t>(Таблица 12, Рисунок 5</w:t>
      </w:r>
      <w:r w:rsidRPr="00717EC2">
        <w:rPr>
          <w:szCs w:val="28"/>
        </w:rPr>
        <w:t>)</w:t>
      </w:r>
      <w:r w:rsidRPr="00717EC2">
        <w:rPr>
          <w:szCs w:val="28"/>
          <w:lang w:bidi="en-US"/>
        </w:rPr>
        <w:t>.</w:t>
      </w:r>
    </w:p>
    <w:p w:rsidR="00717EC2" w:rsidRPr="00717EC2" w:rsidRDefault="003A3289" w:rsidP="00717EC2">
      <w:pPr>
        <w:spacing w:line="360" w:lineRule="auto"/>
        <w:ind w:firstLine="709"/>
        <w:rPr>
          <w:szCs w:val="28"/>
          <w:lang w:bidi="en-US"/>
        </w:rPr>
      </w:pPr>
      <w:r>
        <w:rPr>
          <w:szCs w:val="28"/>
          <w:lang w:bidi="en-US"/>
        </w:rPr>
        <w:t>Таблица 12</w:t>
      </w:r>
      <w:r w:rsidR="00717EC2" w:rsidRPr="00717EC2">
        <w:rPr>
          <w:szCs w:val="28"/>
          <w:lang w:bidi="en-US"/>
        </w:rPr>
        <w:t>. Сравнительный анализ показателей возраста и стажа вождения у водителей с разным уровнем агрессивности</w:t>
      </w:r>
    </w:p>
    <w:tbl>
      <w:tblPr>
        <w:tblW w:w="9500" w:type="dxa"/>
        <w:tblInd w:w="103" w:type="dxa"/>
        <w:tblLook w:val="04A0"/>
      </w:tblPr>
      <w:tblGrid>
        <w:gridCol w:w="2132"/>
        <w:gridCol w:w="1103"/>
        <w:gridCol w:w="947"/>
        <w:gridCol w:w="1133"/>
        <w:gridCol w:w="992"/>
        <w:gridCol w:w="1134"/>
        <w:gridCol w:w="993"/>
        <w:gridCol w:w="1134"/>
      </w:tblGrid>
      <w:tr w:rsidR="00717EC2" w:rsidRPr="00717EC2" w:rsidTr="00717EC2">
        <w:trPr>
          <w:trHeight w:val="330"/>
        </w:trPr>
        <w:tc>
          <w:tcPr>
            <w:tcW w:w="21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r w:rsidRPr="00717EC2">
              <w:rPr>
                <w:b/>
                <w:color w:val="000000"/>
                <w:sz w:val="24"/>
              </w:rPr>
              <w:t>Показатель</w:t>
            </w:r>
          </w:p>
        </w:tc>
        <w:tc>
          <w:tcPr>
            <w:tcW w:w="1982"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EC2" w:rsidRPr="00717EC2" w:rsidRDefault="00717EC2" w:rsidP="00717EC2">
            <w:pPr>
              <w:ind w:firstLine="0"/>
              <w:jc w:val="center"/>
              <w:rPr>
                <w:b/>
                <w:color w:val="000000"/>
                <w:sz w:val="24"/>
              </w:rPr>
            </w:pPr>
            <w:r w:rsidRPr="00717EC2">
              <w:rPr>
                <w:b/>
                <w:color w:val="000000"/>
                <w:sz w:val="24"/>
              </w:rPr>
              <w:t xml:space="preserve">Низкая </w:t>
            </w:r>
            <w:proofErr w:type="spellStart"/>
            <w:r w:rsidRPr="00717EC2">
              <w:rPr>
                <w:b/>
                <w:color w:val="000000"/>
                <w:sz w:val="24"/>
              </w:rPr>
              <w:t>агр</w:t>
            </w:r>
            <w:proofErr w:type="spellEnd"/>
            <w:r w:rsidRPr="00717EC2">
              <w:rPr>
                <w:b/>
                <w:color w:val="000000"/>
                <w:sz w:val="24"/>
              </w:rPr>
              <w:t>. (n=26)</w:t>
            </w:r>
          </w:p>
        </w:tc>
        <w:tc>
          <w:tcPr>
            <w:tcW w:w="21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EC2" w:rsidRPr="00717EC2" w:rsidRDefault="00717EC2" w:rsidP="00717EC2">
            <w:pPr>
              <w:ind w:firstLine="0"/>
              <w:jc w:val="center"/>
              <w:rPr>
                <w:b/>
                <w:color w:val="000000"/>
                <w:sz w:val="24"/>
              </w:rPr>
            </w:pPr>
            <w:r w:rsidRPr="00717EC2">
              <w:rPr>
                <w:b/>
                <w:color w:val="000000"/>
                <w:sz w:val="24"/>
              </w:rPr>
              <w:t xml:space="preserve">Средняя </w:t>
            </w:r>
            <w:proofErr w:type="spellStart"/>
            <w:r w:rsidRPr="00717EC2">
              <w:rPr>
                <w:b/>
                <w:color w:val="000000"/>
                <w:sz w:val="24"/>
              </w:rPr>
              <w:t>агр</w:t>
            </w:r>
            <w:proofErr w:type="spellEnd"/>
            <w:r w:rsidRPr="00717EC2">
              <w:rPr>
                <w:b/>
                <w:color w:val="000000"/>
                <w:sz w:val="24"/>
              </w:rPr>
              <w:t>. (n=29)</w:t>
            </w:r>
          </w:p>
        </w:tc>
        <w:tc>
          <w:tcPr>
            <w:tcW w:w="2127"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EC2" w:rsidRPr="00717EC2" w:rsidRDefault="00717EC2" w:rsidP="00717EC2">
            <w:pPr>
              <w:ind w:firstLine="0"/>
              <w:jc w:val="center"/>
              <w:rPr>
                <w:b/>
                <w:color w:val="000000"/>
                <w:sz w:val="24"/>
              </w:rPr>
            </w:pPr>
            <w:r w:rsidRPr="00717EC2">
              <w:rPr>
                <w:b/>
                <w:color w:val="000000"/>
                <w:sz w:val="24"/>
              </w:rPr>
              <w:t xml:space="preserve">Высокая </w:t>
            </w:r>
            <w:proofErr w:type="spellStart"/>
            <w:r w:rsidRPr="00717EC2">
              <w:rPr>
                <w:b/>
                <w:color w:val="000000"/>
                <w:sz w:val="24"/>
              </w:rPr>
              <w:t>агр</w:t>
            </w:r>
            <w:proofErr w:type="spellEnd"/>
            <w:r w:rsidRPr="00717EC2">
              <w:rPr>
                <w:b/>
                <w:color w:val="000000"/>
                <w:sz w:val="24"/>
              </w:rPr>
              <w:t>. (n=21)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proofErr w:type="spellStart"/>
            <w:proofErr w:type="gramStart"/>
            <w:r w:rsidRPr="00717EC2">
              <w:rPr>
                <w:b/>
                <w:color w:val="000000"/>
                <w:sz w:val="24"/>
              </w:rPr>
              <w:t>Значи-мость</w:t>
            </w:r>
            <w:proofErr w:type="spellEnd"/>
            <w:proofErr w:type="gramEnd"/>
          </w:p>
        </w:tc>
      </w:tr>
      <w:tr w:rsidR="00717EC2" w:rsidRPr="00717EC2" w:rsidTr="00717EC2">
        <w:trPr>
          <w:trHeight w:val="315"/>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717EC2" w:rsidRPr="00717EC2" w:rsidRDefault="00717EC2" w:rsidP="00717EC2">
            <w:pPr>
              <w:ind w:firstLine="0"/>
              <w:jc w:val="left"/>
              <w:rPr>
                <w:b/>
                <w:color w:val="000000"/>
                <w:sz w:val="24"/>
              </w:rPr>
            </w:pP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r w:rsidRPr="00717EC2">
              <w:rPr>
                <w:b/>
                <w:color w:val="000000"/>
                <w:sz w:val="24"/>
              </w:rPr>
              <w:t>Среднее</w:t>
            </w:r>
          </w:p>
        </w:tc>
        <w:tc>
          <w:tcPr>
            <w:tcW w:w="91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proofErr w:type="spellStart"/>
            <w:r w:rsidRPr="00717EC2">
              <w:rPr>
                <w:b/>
                <w:color w:val="000000"/>
                <w:sz w:val="24"/>
              </w:rPr>
              <w:t>Станд</w:t>
            </w:r>
            <w:proofErr w:type="spellEnd"/>
            <w:r w:rsidRPr="00717EC2">
              <w:rPr>
                <w:b/>
                <w:color w:val="000000"/>
                <w:sz w:val="24"/>
              </w:rPr>
              <w:t xml:space="preserve">. </w:t>
            </w:r>
            <w:proofErr w:type="spellStart"/>
            <w:r w:rsidRPr="00717EC2">
              <w:rPr>
                <w:b/>
                <w:color w:val="000000"/>
                <w:sz w:val="24"/>
              </w:rPr>
              <w:t>откл</w:t>
            </w:r>
            <w:proofErr w:type="spellEnd"/>
            <w:r w:rsidRPr="00717EC2">
              <w:rPr>
                <w:b/>
                <w:color w:val="000000"/>
                <w:sz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r w:rsidRPr="00717EC2">
              <w:rPr>
                <w:b/>
                <w:color w:val="000000"/>
                <w:sz w:val="24"/>
              </w:rPr>
              <w:t>Среднее</w:t>
            </w:r>
          </w:p>
        </w:tc>
        <w:tc>
          <w:tcPr>
            <w:tcW w:w="99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proofErr w:type="spellStart"/>
            <w:r w:rsidRPr="00717EC2">
              <w:rPr>
                <w:b/>
                <w:color w:val="000000"/>
                <w:sz w:val="24"/>
              </w:rPr>
              <w:t>Станд</w:t>
            </w:r>
            <w:proofErr w:type="spellEnd"/>
            <w:r w:rsidRPr="00717EC2">
              <w:rPr>
                <w:b/>
                <w:color w:val="000000"/>
                <w:sz w:val="24"/>
              </w:rPr>
              <w:t xml:space="preserve">. </w:t>
            </w:r>
            <w:proofErr w:type="spellStart"/>
            <w:r w:rsidRPr="00717EC2">
              <w:rPr>
                <w:b/>
                <w:color w:val="000000"/>
                <w:sz w:val="24"/>
              </w:rPr>
              <w:t>откл</w:t>
            </w:r>
            <w:proofErr w:type="spellEnd"/>
            <w:r w:rsidRPr="00717EC2">
              <w:rPr>
                <w:b/>
                <w:color w:val="000000"/>
                <w:sz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r w:rsidRPr="00717EC2">
              <w:rPr>
                <w:b/>
                <w:color w:val="000000"/>
                <w:sz w:val="24"/>
              </w:rPr>
              <w:t>Среднее</w:t>
            </w:r>
          </w:p>
        </w:tc>
        <w:tc>
          <w:tcPr>
            <w:tcW w:w="993"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proofErr w:type="spellStart"/>
            <w:r w:rsidRPr="00717EC2">
              <w:rPr>
                <w:b/>
                <w:color w:val="000000"/>
                <w:sz w:val="24"/>
              </w:rPr>
              <w:t>Станд</w:t>
            </w:r>
            <w:proofErr w:type="spellEnd"/>
            <w:r w:rsidRPr="00717EC2">
              <w:rPr>
                <w:b/>
                <w:color w:val="000000"/>
                <w:sz w:val="24"/>
              </w:rPr>
              <w:t xml:space="preserve">. </w:t>
            </w:r>
            <w:proofErr w:type="spellStart"/>
            <w:r w:rsidRPr="00717EC2">
              <w:rPr>
                <w:b/>
                <w:color w:val="000000"/>
                <w:sz w:val="24"/>
              </w:rPr>
              <w:t>откл</w:t>
            </w:r>
            <w:proofErr w:type="spellEnd"/>
            <w:r w:rsidRPr="00717EC2">
              <w:rPr>
                <w:b/>
                <w:color w:val="000000"/>
                <w:sz w:val="24"/>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7EC2" w:rsidRPr="00717EC2" w:rsidRDefault="00717EC2" w:rsidP="00717EC2">
            <w:pPr>
              <w:ind w:firstLine="0"/>
              <w:jc w:val="left"/>
              <w:rPr>
                <w:color w:val="000000"/>
                <w:sz w:val="24"/>
              </w:rPr>
            </w:pPr>
          </w:p>
        </w:tc>
      </w:tr>
      <w:tr w:rsidR="00717EC2" w:rsidRPr="00717EC2" w:rsidTr="00717EC2">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Возраст</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28,65</w:t>
            </w:r>
          </w:p>
        </w:tc>
        <w:tc>
          <w:tcPr>
            <w:tcW w:w="91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4,656</w:t>
            </w:r>
          </w:p>
        </w:tc>
        <w:tc>
          <w:tcPr>
            <w:tcW w:w="1133"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34,03</w:t>
            </w:r>
          </w:p>
        </w:tc>
        <w:tc>
          <w:tcPr>
            <w:tcW w:w="99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7,433</w:t>
            </w:r>
          </w:p>
        </w:tc>
        <w:tc>
          <w:tcPr>
            <w:tcW w:w="113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32,48</w:t>
            </w:r>
          </w:p>
        </w:tc>
        <w:tc>
          <w:tcPr>
            <w:tcW w:w="993"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7,859</w:t>
            </w:r>
          </w:p>
        </w:tc>
        <w:tc>
          <w:tcPr>
            <w:tcW w:w="113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 w:val="24"/>
              </w:rPr>
            </w:pPr>
            <w:r w:rsidRPr="00717EC2">
              <w:rPr>
                <w:b/>
                <w:bCs/>
                <w:color w:val="000000"/>
                <w:sz w:val="24"/>
              </w:rPr>
              <w:t>0,031</w:t>
            </w:r>
          </w:p>
        </w:tc>
      </w:tr>
      <w:tr w:rsidR="00717EC2" w:rsidRPr="00717EC2" w:rsidTr="00717EC2">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Стаж вождения</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6,65</w:t>
            </w:r>
          </w:p>
        </w:tc>
        <w:tc>
          <w:tcPr>
            <w:tcW w:w="91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4,470</w:t>
            </w:r>
          </w:p>
        </w:tc>
        <w:tc>
          <w:tcPr>
            <w:tcW w:w="1133"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10,59</w:t>
            </w:r>
          </w:p>
        </w:tc>
        <w:tc>
          <w:tcPr>
            <w:tcW w:w="99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5,803</w:t>
            </w:r>
          </w:p>
        </w:tc>
        <w:tc>
          <w:tcPr>
            <w:tcW w:w="113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10,31</w:t>
            </w:r>
          </w:p>
        </w:tc>
        <w:tc>
          <w:tcPr>
            <w:tcW w:w="993"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7,083</w:t>
            </w:r>
          </w:p>
        </w:tc>
        <w:tc>
          <w:tcPr>
            <w:tcW w:w="113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 w:val="24"/>
              </w:rPr>
            </w:pPr>
            <w:r w:rsidRPr="00717EC2">
              <w:rPr>
                <w:b/>
                <w:bCs/>
                <w:color w:val="000000"/>
                <w:sz w:val="24"/>
              </w:rPr>
              <w:t>0,027</w:t>
            </w:r>
          </w:p>
        </w:tc>
      </w:tr>
    </w:tbl>
    <w:p w:rsidR="00717EC2" w:rsidRPr="00717EC2" w:rsidRDefault="00717EC2" w:rsidP="00717EC2">
      <w:pPr>
        <w:spacing w:line="360" w:lineRule="auto"/>
        <w:ind w:firstLine="709"/>
        <w:rPr>
          <w:szCs w:val="28"/>
          <w:lang w:bidi="en-US"/>
        </w:rPr>
      </w:pPr>
    </w:p>
    <w:p w:rsidR="00717EC2" w:rsidRPr="00717EC2" w:rsidRDefault="00717EC2" w:rsidP="00717EC2">
      <w:pPr>
        <w:spacing w:line="360" w:lineRule="auto"/>
        <w:ind w:firstLine="709"/>
        <w:jc w:val="center"/>
        <w:rPr>
          <w:szCs w:val="28"/>
          <w:lang w:bidi="en-US"/>
        </w:rPr>
      </w:pPr>
      <w:r w:rsidRPr="00717EC2">
        <w:rPr>
          <w:noProof/>
          <w:szCs w:val="28"/>
        </w:rPr>
        <w:drawing>
          <wp:inline distT="0" distB="0" distL="0" distR="0">
            <wp:extent cx="4465187" cy="1424762"/>
            <wp:effectExtent l="19050" t="0" r="11563" b="3988"/>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7EC2" w:rsidRPr="00717EC2" w:rsidRDefault="003A3289" w:rsidP="00717EC2">
      <w:pPr>
        <w:spacing w:line="360" w:lineRule="auto"/>
        <w:ind w:firstLine="709"/>
        <w:jc w:val="center"/>
        <w:rPr>
          <w:szCs w:val="28"/>
          <w:lang w:bidi="en-US"/>
        </w:rPr>
      </w:pPr>
      <w:r>
        <w:rPr>
          <w:szCs w:val="28"/>
          <w:lang w:bidi="en-US"/>
        </w:rPr>
        <w:t>Рисунок 5</w:t>
      </w:r>
      <w:r w:rsidR="00717EC2" w:rsidRPr="00717EC2">
        <w:rPr>
          <w:szCs w:val="28"/>
          <w:lang w:bidi="en-US"/>
        </w:rPr>
        <w:t>. Возраст и стаж вождения в группах по агрессивности</w:t>
      </w:r>
    </w:p>
    <w:p w:rsidR="00717EC2" w:rsidRPr="00717EC2" w:rsidRDefault="00717EC2" w:rsidP="00717EC2">
      <w:pPr>
        <w:spacing w:line="360" w:lineRule="auto"/>
        <w:ind w:firstLine="709"/>
        <w:rPr>
          <w:szCs w:val="28"/>
          <w:lang w:bidi="en-US"/>
        </w:rPr>
      </w:pPr>
      <w:r w:rsidRPr="00717EC2">
        <w:rPr>
          <w:szCs w:val="28"/>
          <w:lang w:bidi="en-US"/>
        </w:rPr>
        <w:lastRenderedPageBreak/>
        <w:t>В группу с низкой агрессивностью попали респонденты самого младшего возраста, а в группу со средним уровнем агрессивности - старшего. При этом в группе с низкой агрессивностью попали водители с наименьшим стажем, а в группе со средней и высокой агрессивностью стаж водителей практически совпадает.</w:t>
      </w:r>
    </w:p>
    <w:p w:rsidR="00717EC2" w:rsidRPr="00717EC2" w:rsidRDefault="00717EC2" w:rsidP="00717EC2">
      <w:pPr>
        <w:spacing w:line="360" w:lineRule="auto"/>
        <w:ind w:firstLine="709"/>
        <w:rPr>
          <w:szCs w:val="28"/>
          <w:lang w:bidi="en-US"/>
        </w:rPr>
      </w:pPr>
      <w:r w:rsidRPr="00717EC2">
        <w:rPr>
          <w:szCs w:val="28"/>
          <w:lang w:bidi="en-US"/>
        </w:rPr>
        <w:t>Таким образом, можно говорить о том, что молодые водители, которые не так давно за рулем (менее 6-8 лет), характеризуются гораздо более низким уровнем агрессии. Люди со стажем более 8-10 лет склонны быть более агрессивными.</w:t>
      </w:r>
    </w:p>
    <w:p w:rsidR="00717EC2" w:rsidRPr="00717EC2" w:rsidRDefault="00717EC2" w:rsidP="00717EC2">
      <w:pPr>
        <w:spacing w:line="360" w:lineRule="auto"/>
        <w:ind w:firstLine="709"/>
        <w:rPr>
          <w:szCs w:val="28"/>
          <w:lang w:bidi="en-US"/>
        </w:rPr>
      </w:pPr>
      <w:r w:rsidRPr="00717EC2">
        <w:rPr>
          <w:szCs w:val="28"/>
          <w:lang w:bidi="en-US"/>
        </w:rPr>
        <w:t xml:space="preserve">Далее сравнивались особенности самооценки стиля вождения у водителей с разным </w:t>
      </w:r>
      <w:r w:rsidR="003A3289">
        <w:rPr>
          <w:szCs w:val="28"/>
          <w:lang w:bidi="en-US"/>
        </w:rPr>
        <w:t>уровнем агрессивности (Таблица 13, Рисунок 6</w:t>
      </w:r>
      <w:r w:rsidRPr="00717EC2">
        <w:rPr>
          <w:szCs w:val="28"/>
          <w:lang w:bidi="en-US"/>
        </w:rPr>
        <w:t>).</w:t>
      </w:r>
    </w:p>
    <w:p w:rsidR="00717EC2" w:rsidRPr="00717EC2" w:rsidRDefault="003A3289" w:rsidP="00717EC2">
      <w:pPr>
        <w:spacing w:line="360" w:lineRule="auto"/>
        <w:ind w:firstLine="709"/>
        <w:rPr>
          <w:szCs w:val="28"/>
          <w:lang w:bidi="en-US"/>
        </w:rPr>
      </w:pPr>
      <w:r>
        <w:rPr>
          <w:szCs w:val="28"/>
          <w:lang w:bidi="en-US"/>
        </w:rPr>
        <w:t>Таблица 13</w:t>
      </w:r>
      <w:r w:rsidR="00717EC2" w:rsidRPr="00717EC2">
        <w:rPr>
          <w:szCs w:val="28"/>
          <w:lang w:bidi="en-US"/>
        </w:rPr>
        <w:t>. Сравнительный анализ стилевых особенностей вождения у водителей с разным уровнем агрессивности (самооценка)</w:t>
      </w:r>
    </w:p>
    <w:tbl>
      <w:tblPr>
        <w:tblW w:w="9471" w:type="dxa"/>
        <w:tblInd w:w="103" w:type="dxa"/>
        <w:tblLook w:val="04A0"/>
      </w:tblPr>
      <w:tblGrid>
        <w:gridCol w:w="2415"/>
        <w:gridCol w:w="1103"/>
        <w:gridCol w:w="955"/>
        <w:gridCol w:w="1103"/>
        <w:gridCol w:w="947"/>
        <w:gridCol w:w="1103"/>
        <w:gridCol w:w="947"/>
        <w:gridCol w:w="1094"/>
      </w:tblGrid>
      <w:tr w:rsidR="00717EC2" w:rsidRPr="00717EC2" w:rsidTr="00717EC2">
        <w:trPr>
          <w:trHeight w:val="315"/>
        </w:trPr>
        <w:tc>
          <w:tcPr>
            <w:tcW w:w="24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r w:rsidRPr="00717EC2">
              <w:rPr>
                <w:b/>
                <w:color w:val="000000"/>
                <w:sz w:val="24"/>
              </w:rPr>
              <w:t>Показатель</w:t>
            </w:r>
          </w:p>
        </w:tc>
        <w:tc>
          <w:tcPr>
            <w:tcW w:w="2022"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EC2" w:rsidRPr="00717EC2" w:rsidRDefault="00717EC2" w:rsidP="00717EC2">
            <w:pPr>
              <w:ind w:firstLine="0"/>
              <w:jc w:val="center"/>
              <w:rPr>
                <w:b/>
                <w:color w:val="000000"/>
                <w:sz w:val="24"/>
              </w:rPr>
            </w:pPr>
            <w:r w:rsidRPr="00717EC2">
              <w:rPr>
                <w:b/>
                <w:color w:val="000000"/>
                <w:sz w:val="24"/>
              </w:rPr>
              <w:t xml:space="preserve">Низкая </w:t>
            </w:r>
            <w:proofErr w:type="spellStart"/>
            <w:r w:rsidRPr="00717EC2">
              <w:rPr>
                <w:b/>
                <w:color w:val="000000"/>
                <w:sz w:val="24"/>
              </w:rPr>
              <w:t>агр</w:t>
            </w:r>
            <w:proofErr w:type="spellEnd"/>
            <w:r w:rsidRPr="00717EC2">
              <w:rPr>
                <w:b/>
                <w:color w:val="000000"/>
                <w:sz w:val="24"/>
              </w:rPr>
              <w:t>. (n=26)</w:t>
            </w:r>
          </w:p>
        </w:tc>
        <w:tc>
          <w:tcPr>
            <w:tcW w:w="19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EC2" w:rsidRPr="00717EC2" w:rsidRDefault="00717EC2" w:rsidP="00717EC2">
            <w:pPr>
              <w:ind w:firstLine="0"/>
              <w:jc w:val="center"/>
              <w:rPr>
                <w:b/>
                <w:color w:val="000000"/>
                <w:sz w:val="24"/>
              </w:rPr>
            </w:pPr>
            <w:r w:rsidRPr="00717EC2">
              <w:rPr>
                <w:b/>
                <w:color w:val="000000"/>
                <w:sz w:val="24"/>
              </w:rPr>
              <w:t xml:space="preserve">Средняя </w:t>
            </w:r>
            <w:proofErr w:type="spellStart"/>
            <w:r w:rsidRPr="00717EC2">
              <w:rPr>
                <w:b/>
                <w:color w:val="000000"/>
                <w:sz w:val="24"/>
              </w:rPr>
              <w:t>агр</w:t>
            </w:r>
            <w:proofErr w:type="spellEnd"/>
            <w:r w:rsidRPr="00717EC2">
              <w:rPr>
                <w:b/>
                <w:color w:val="000000"/>
                <w:sz w:val="24"/>
              </w:rPr>
              <w:t>. (n=29)</w:t>
            </w:r>
          </w:p>
        </w:tc>
        <w:tc>
          <w:tcPr>
            <w:tcW w:w="1974"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EC2" w:rsidRPr="00717EC2" w:rsidRDefault="00717EC2" w:rsidP="00717EC2">
            <w:pPr>
              <w:ind w:firstLine="0"/>
              <w:jc w:val="center"/>
              <w:rPr>
                <w:b/>
                <w:color w:val="000000"/>
                <w:sz w:val="24"/>
              </w:rPr>
            </w:pPr>
            <w:r w:rsidRPr="00717EC2">
              <w:rPr>
                <w:b/>
                <w:color w:val="000000"/>
                <w:sz w:val="24"/>
              </w:rPr>
              <w:t xml:space="preserve">Высокая </w:t>
            </w:r>
            <w:proofErr w:type="spellStart"/>
            <w:r w:rsidRPr="00717EC2">
              <w:rPr>
                <w:b/>
                <w:color w:val="000000"/>
                <w:sz w:val="24"/>
              </w:rPr>
              <w:t>агр</w:t>
            </w:r>
            <w:proofErr w:type="spellEnd"/>
            <w:r w:rsidRPr="00717EC2">
              <w:rPr>
                <w:b/>
                <w:color w:val="000000"/>
                <w:sz w:val="24"/>
              </w:rPr>
              <w:t>. (n=21)</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proofErr w:type="spellStart"/>
            <w:proofErr w:type="gramStart"/>
            <w:r w:rsidRPr="00717EC2">
              <w:rPr>
                <w:b/>
                <w:color w:val="000000"/>
                <w:sz w:val="24"/>
              </w:rPr>
              <w:t>Значи-мость</w:t>
            </w:r>
            <w:proofErr w:type="spellEnd"/>
            <w:proofErr w:type="gramEnd"/>
          </w:p>
        </w:tc>
      </w:tr>
      <w:tr w:rsidR="00717EC2" w:rsidRPr="00717EC2" w:rsidTr="00717EC2">
        <w:trPr>
          <w:trHeight w:val="315"/>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717EC2" w:rsidRPr="00717EC2" w:rsidRDefault="00717EC2" w:rsidP="00717EC2">
            <w:pPr>
              <w:ind w:firstLine="0"/>
              <w:jc w:val="left"/>
              <w:rPr>
                <w:b/>
                <w:color w:val="000000"/>
                <w:sz w:val="24"/>
              </w:rPr>
            </w:pP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r w:rsidRPr="00717EC2">
              <w:rPr>
                <w:b/>
                <w:color w:val="000000"/>
                <w:sz w:val="24"/>
              </w:rPr>
              <w:t>Среднее</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proofErr w:type="spellStart"/>
            <w:r w:rsidRPr="00717EC2">
              <w:rPr>
                <w:b/>
                <w:color w:val="000000"/>
                <w:sz w:val="24"/>
              </w:rPr>
              <w:t>Станд</w:t>
            </w:r>
            <w:proofErr w:type="spellEnd"/>
            <w:r w:rsidRPr="00717EC2">
              <w:rPr>
                <w:b/>
                <w:color w:val="000000"/>
                <w:sz w:val="24"/>
              </w:rPr>
              <w:t xml:space="preserve">. </w:t>
            </w:r>
            <w:proofErr w:type="spellStart"/>
            <w:r w:rsidRPr="00717EC2">
              <w:rPr>
                <w:b/>
                <w:color w:val="000000"/>
                <w:sz w:val="24"/>
              </w:rPr>
              <w:t>откл</w:t>
            </w:r>
            <w:proofErr w:type="spellEnd"/>
            <w:r w:rsidRPr="00717EC2">
              <w:rPr>
                <w:b/>
                <w:color w:val="000000"/>
                <w:sz w:val="24"/>
              </w:rPr>
              <w:t>.</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r w:rsidRPr="00717EC2">
              <w:rPr>
                <w:b/>
                <w:color w:val="000000"/>
                <w:sz w:val="24"/>
              </w:rPr>
              <w:t>Среднее</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proofErr w:type="spellStart"/>
            <w:r w:rsidRPr="00717EC2">
              <w:rPr>
                <w:b/>
                <w:color w:val="000000"/>
                <w:sz w:val="24"/>
              </w:rPr>
              <w:t>Станд</w:t>
            </w:r>
            <w:proofErr w:type="spellEnd"/>
            <w:r w:rsidRPr="00717EC2">
              <w:rPr>
                <w:b/>
                <w:color w:val="000000"/>
                <w:sz w:val="24"/>
              </w:rPr>
              <w:t xml:space="preserve">. </w:t>
            </w:r>
            <w:proofErr w:type="spellStart"/>
            <w:r w:rsidRPr="00717EC2">
              <w:rPr>
                <w:b/>
                <w:color w:val="000000"/>
                <w:sz w:val="24"/>
              </w:rPr>
              <w:t>откл</w:t>
            </w:r>
            <w:proofErr w:type="spellEnd"/>
            <w:r w:rsidRPr="00717EC2">
              <w:rPr>
                <w:b/>
                <w:color w:val="000000"/>
                <w:sz w:val="24"/>
              </w:rPr>
              <w:t>.</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r w:rsidRPr="00717EC2">
              <w:rPr>
                <w:b/>
                <w:color w:val="000000"/>
                <w:sz w:val="24"/>
              </w:rPr>
              <w:t>Среднее</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proofErr w:type="spellStart"/>
            <w:r w:rsidRPr="00717EC2">
              <w:rPr>
                <w:b/>
                <w:color w:val="000000"/>
                <w:sz w:val="24"/>
              </w:rPr>
              <w:t>Станд</w:t>
            </w:r>
            <w:proofErr w:type="spellEnd"/>
            <w:r w:rsidRPr="00717EC2">
              <w:rPr>
                <w:b/>
                <w:color w:val="000000"/>
                <w:sz w:val="24"/>
              </w:rPr>
              <w:t xml:space="preserve">. </w:t>
            </w:r>
            <w:proofErr w:type="spellStart"/>
            <w:r w:rsidRPr="00717EC2">
              <w:rPr>
                <w:b/>
                <w:color w:val="000000"/>
                <w:sz w:val="24"/>
              </w:rPr>
              <w:t>откл</w:t>
            </w:r>
            <w:proofErr w:type="spellEnd"/>
            <w:r w:rsidRPr="00717EC2">
              <w:rPr>
                <w:b/>
                <w:color w:val="000000"/>
                <w:sz w:val="24"/>
              </w:rPr>
              <w:t>.</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717EC2" w:rsidRPr="00717EC2" w:rsidRDefault="00717EC2" w:rsidP="00717EC2">
            <w:pPr>
              <w:ind w:firstLine="0"/>
              <w:jc w:val="left"/>
              <w:rPr>
                <w:color w:val="000000"/>
                <w:sz w:val="24"/>
              </w:rPr>
            </w:pP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Этикет (р)</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8,12</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1,479</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7,62</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1,699</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7,48</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2,250</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0,538</w:t>
            </w: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Рискованность (р)</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4,27</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2,906</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4,17</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2,421</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5,29</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2,125</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0,167</w:t>
            </w: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Безопасность (р)</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7,12</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1,904</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7,17</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1,774</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7,43</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2,226</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0,690</w:t>
            </w: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 xml:space="preserve">Отношение к </w:t>
            </w:r>
            <w:proofErr w:type="gramStart"/>
            <w:r w:rsidRPr="00717EC2">
              <w:rPr>
                <w:color w:val="000000"/>
                <w:sz w:val="24"/>
              </w:rPr>
              <w:t>ср-вам</w:t>
            </w:r>
            <w:proofErr w:type="gramEnd"/>
            <w:r w:rsidRPr="00717EC2">
              <w:rPr>
                <w:color w:val="000000"/>
                <w:sz w:val="24"/>
              </w:rPr>
              <w:t xml:space="preserve"> безопасности (р)</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7,38</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2,282</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7,24</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2,247</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6,95</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2,801</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0,937</w:t>
            </w: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Уверенность при парковке (р)</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6,65</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2,939</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7,66</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2,395</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8,57</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2,087</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 w:val="24"/>
              </w:rPr>
            </w:pPr>
            <w:r w:rsidRPr="00717EC2">
              <w:rPr>
                <w:b/>
                <w:bCs/>
                <w:color w:val="000000"/>
                <w:sz w:val="24"/>
              </w:rPr>
              <w:t>0,027</w:t>
            </w: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Планирование (р)</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6,69</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2,093</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7,31</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2,377</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8,33</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1,354</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 w:val="24"/>
              </w:rPr>
            </w:pPr>
            <w:r w:rsidRPr="00717EC2">
              <w:rPr>
                <w:b/>
                <w:bCs/>
                <w:color w:val="000000"/>
                <w:sz w:val="24"/>
              </w:rPr>
              <w:t>0,025</w:t>
            </w: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Импульсивность (р)</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3,88</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2,673</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4,24</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2,325</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5,10</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1,947</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0,123</w:t>
            </w: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Этикет (и)</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8,35</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1,384</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8,38</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1,879</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8,33</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2,266</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0,661</w:t>
            </w: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Рискованность (и)</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4,15</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2,723</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3,38</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2,243</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3,67</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2,033</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0,496</w:t>
            </w: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Безопасность (и)</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8,85</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1,567</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9,07</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1,223</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8,24</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2,234</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0,385</w:t>
            </w: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 xml:space="preserve">Отношение к </w:t>
            </w:r>
            <w:proofErr w:type="gramStart"/>
            <w:r w:rsidRPr="00717EC2">
              <w:rPr>
                <w:color w:val="000000"/>
                <w:sz w:val="24"/>
              </w:rPr>
              <w:t>ср-вам</w:t>
            </w:r>
            <w:proofErr w:type="gramEnd"/>
            <w:r w:rsidRPr="00717EC2">
              <w:rPr>
                <w:color w:val="000000"/>
                <w:sz w:val="24"/>
              </w:rPr>
              <w:t xml:space="preserve"> безопасности (и)</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8,69</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1,594</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8,59</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2,543</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8,24</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2,587</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0,712</w:t>
            </w: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Уверенность при парковке (и)</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9,54</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0,706</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9,90</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0,409</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9,95</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0,218</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 w:val="24"/>
              </w:rPr>
            </w:pPr>
            <w:r w:rsidRPr="00717EC2">
              <w:rPr>
                <w:b/>
                <w:bCs/>
                <w:color w:val="000000"/>
                <w:sz w:val="24"/>
              </w:rPr>
              <w:t>0,006</w:t>
            </w: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Планирование (и)</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7,46</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2,044</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7,76</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2,874</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9,05</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1,203</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 w:val="24"/>
              </w:rPr>
            </w:pPr>
            <w:r w:rsidRPr="00717EC2">
              <w:rPr>
                <w:b/>
                <w:bCs/>
                <w:color w:val="000000"/>
                <w:sz w:val="24"/>
              </w:rPr>
              <w:t>0,036</w:t>
            </w:r>
          </w:p>
        </w:tc>
      </w:tr>
      <w:tr w:rsidR="00717EC2" w:rsidRPr="00717EC2" w:rsidTr="00717EC2">
        <w:trPr>
          <w:trHeight w:val="315"/>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Импульсивность (и)</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2,92</w:t>
            </w:r>
          </w:p>
        </w:tc>
        <w:tc>
          <w:tcPr>
            <w:tcW w:w="955"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2,077</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3,24</w:t>
            </w:r>
          </w:p>
        </w:tc>
        <w:tc>
          <w:tcPr>
            <w:tcW w:w="89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2,116</w:t>
            </w:r>
          </w:p>
        </w:tc>
        <w:tc>
          <w:tcPr>
            <w:tcW w:w="106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3,67</w:t>
            </w:r>
          </w:p>
        </w:tc>
        <w:tc>
          <w:tcPr>
            <w:tcW w:w="90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1,826</w:t>
            </w:r>
          </w:p>
        </w:tc>
        <w:tc>
          <w:tcPr>
            <w:tcW w:w="109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0,560</w:t>
            </w:r>
          </w:p>
        </w:tc>
      </w:tr>
    </w:tbl>
    <w:p w:rsidR="00717EC2" w:rsidRPr="00717EC2" w:rsidRDefault="00717EC2" w:rsidP="00717EC2">
      <w:pPr>
        <w:spacing w:line="360" w:lineRule="auto"/>
        <w:ind w:firstLine="0"/>
        <w:jc w:val="center"/>
        <w:rPr>
          <w:szCs w:val="28"/>
          <w:lang w:bidi="en-US"/>
        </w:rPr>
      </w:pPr>
    </w:p>
    <w:p w:rsidR="00717EC2" w:rsidRPr="00717EC2" w:rsidRDefault="00717EC2" w:rsidP="00717EC2">
      <w:pPr>
        <w:spacing w:line="360" w:lineRule="auto"/>
        <w:ind w:firstLine="709"/>
        <w:rPr>
          <w:szCs w:val="28"/>
          <w:lang w:bidi="en-US"/>
        </w:rPr>
      </w:pPr>
      <w:r w:rsidRPr="00717EC2">
        <w:rPr>
          <w:szCs w:val="28"/>
          <w:lang w:bidi="en-US"/>
        </w:rPr>
        <w:t>Значимые различия были обнаружены по показателями реальной (</w:t>
      </w:r>
      <w:proofErr w:type="gramStart"/>
      <w:r w:rsidRPr="00717EC2">
        <w:rPr>
          <w:szCs w:val="28"/>
          <w:lang w:bidi="en-US"/>
        </w:rPr>
        <w:t>р</w:t>
      </w:r>
      <w:proofErr w:type="gramEnd"/>
      <w:r w:rsidRPr="00717EC2">
        <w:rPr>
          <w:szCs w:val="28"/>
          <w:lang w:bidi="en-US"/>
        </w:rPr>
        <w:t xml:space="preserve">≤0,05) и желаемой уверенности при парковке (р≤0,01), а также по </w:t>
      </w:r>
      <w:r w:rsidRPr="00717EC2">
        <w:rPr>
          <w:szCs w:val="28"/>
          <w:lang w:bidi="en-US"/>
        </w:rPr>
        <w:lastRenderedPageBreak/>
        <w:t>реальному (р≤0,05) и желаемому (р≤0,05) планированию. Интересно, что высокая уверенность при парковке (и реальная, и желаемая) наблюдается в группе с высоким уровнем агрессивности, при этом показатель планирования также выше всего выражен в группе с высокой агрессивностью. В то же время, как указывалось выше, уровни агрессивности здесь выделены условно.</w:t>
      </w:r>
    </w:p>
    <w:p w:rsidR="00717EC2" w:rsidRPr="00717EC2" w:rsidRDefault="00717EC2" w:rsidP="00717EC2">
      <w:pPr>
        <w:spacing w:line="360" w:lineRule="auto"/>
        <w:ind w:firstLine="709"/>
        <w:rPr>
          <w:szCs w:val="28"/>
          <w:lang w:bidi="en-US"/>
        </w:rPr>
      </w:pPr>
      <w:r w:rsidRPr="00717EC2">
        <w:rPr>
          <w:szCs w:val="28"/>
          <w:lang w:bidi="en-US"/>
        </w:rPr>
        <w:t>То есть можно говорить о том, что умеренно агрессивные люди в большей степени уверены в себе, при этом они склонны заранее планировать, продумывать свой маршрут или действия, в результате чего, вероятно, их уверенность повышается. Тогда как людям с заниженной агрессивностью не хватает уверенности в себе.</w:t>
      </w:r>
    </w:p>
    <w:p w:rsidR="00717EC2" w:rsidRPr="00717EC2" w:rsidRDefault="00717EC2" w:rsidP="00717EC2">
      <w:pPr>
        <w:spacing w:line="360" w:lineRule="auto"/>
        <w:ind w:firstLine="0"/>
        <w:jc w:val="center"/>
        <w:rPr>
          <w:szCs w:val="28"/>
          <w:lang w:bidi="en-US"/>
        </w:rPr>
      </w:pPr>
      <w:r w:rsidRPr="00717EC2">
        <w:rPr>
          <w:noProof/>
          <w:szCs w:val="28"/>
        </w:rPr>
        <w:drawing>
          <wp:inline distT="0" distB="0" distL="0" distR="0">
            <wp:extent cx="5498923" cy="1722474"/>
            <wp:effectExtent l="19050" t="0" r="25577"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17EC2" w:rsidRPr="00717EC2" w:rsidRDefault="003A3289" w:rsidP="00717EC2">
      <w:pPr>
        <w:spacing w:line="360" w:lineRule="auto"/>
        <w:ind w:firstLine="709"/>
        <w:jc w:val="center"/>
        <w:rPr>
          <w:szCs w:val="28"/>
          <w:lang w:bidi="en-US"/>
        </w:rPr>
      </w:pPr>
      <w:r>
        <w:rPr>
          <w:szCs w:val="28"/>
          <w:lang w:bidi="en-US"/>
        </w:rPr>
        <w:t>Рисунок 6</w:t>
      </w:r>
      <w:r w:rsidR="00717EC2" w:rsidRPr="00717EC2">
        <w:rPr>
          <w:szCs w:val="28"/>
          <w:lang w:bidi="en-US"/>
        </w:rPr>
        <w:t>. Значимые различия в стилевых особенностях вождения у водителей с разным уровнем агрессивности (самооценка)</w:t>
      </w:r>
    </w:p>
    <w:p w:rsidR="00717EC2" w:rsidRPr="00717EC2" w:rsidRDefault="00717EC2" w:rsidP="00717EC2">
      <w:pPr>
        <w:spacing w:line="360" w:lineRule="auto"/>
        <w:ind w:firstLine="709"/>
        <w:rPr>
          <w:szCs w:val="28"/>
          <w:lang w:bidi="en-US"/>
        </w:rPr>
      </w:pPr>
      <w:r w:rsidRPr="00717EC2">
        <w:rPr>
          <w:szCs w:val="28"/>
          <w:lang w:bidi="en-US"/>
        </w:rPr>
        <w:t xml:space="preserve">Далее сравнивались особенности стиля вождения (эксперимент) у водителей с разным </w:t>
      </w:r>
      <w:r w:rsidR="003A3289">
        <w:rPr>
          <w:szCs w:val="28"/>
          <w:lang w:bidi="en-US"/>
        </w:rPr>
        <w:t>уровнем агрессивности (Таблица 14, Рисунок 7</w:t>
      </w:r>
      <w:r w:rsidRPr="00717EC2">
        <w:rPr>
          <w:szCs w:val="28"/>
          <w:lang w:bidi="en-US"/>
        </w:rPr>
        <w:t>).</w:t>
      </w:r>
    </w:p>
    <w:p w:rsidR="00717EC2" w:rsidRPr="00717EC2" w:rsidRDefault="003A3289" w:rsidP="00717EC2">
      <w:pPr>
        <w:spacing w:line="360" w:lineRule="auto"/>
        <w:ind w:firstLine="709"/>
        <w:rPr>
          <w:szCs w:val="28"/>
          <w:lang w:bidi="en-US"/>
        </w:rPr>
      </w:pPr>
      <w:r>
        <w:rPr>
          <w:szCs w:val="28"/>
          <w:lang w:bidi="en-US"/>
        </w:rPr>
        <w:t>Таблица 14</w:t>
      </w:r>
      <w:r w:rsidR="00717EC2" w:rsidRPr="00717EC2">
        <w:rPr>
          <w:szCs w:val="28"/>
          <w:lang w:bidi="en-US"/>
        </w:rPr>
        <w:t>. Сравнительный анализ стилевых особенностей вождения у водителей с разным уровнем агрессивности по результатам эксперимента</w:t>
      </w:r>
    </w:p>
    <w:tbl>
      <w:tblPr>
        <w:tblW w:w="9219" w:type="dxa"/>
        <w:tblInd w:w="103" w:type="dxa"/>
        <w:tblLook w:val="04A0"/>
      </w:tblPr>
      <w:tblGrid>
        <w:gridCol w:w="2243"/>
        <w:gridCol w:w="1103"/>
        <w:gridCol w:w="947"/>
        <w:gridCol w:w="1103"/>
        <w:gridCol w:w="947"/>
        <w:gridCol w:w="1103"/>
        <w:gridCol w:w="947"/>
        <w:gridCol w:w="955"/>
      </w:tblGrid>
      <w:tr w:rsidR="00717EC2" w:rsidRPr="00717EC2" w:rsidTr="00717EC2">
        <w:trPr>
          <w:trHeight w:val="315"/>
        </w:trPr>
        <w:tc>
          <w:tcPr>
            <w:tcW w:w="22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r w:rsidRPr="00717EC2">
              <w:rPr>
                <w:b/>
                <w:color w:val="000000"/>
                <w:sz w:val="24"/>
              </w:rPr>
              <w:t>Показатель</w:t>
            </w:r>
          </w:p>
        </w:tc>
        <w:tc>
          <w:tcPr>
            <w:tcW w:w="2026"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EC2" w:rsidRPr="00717EC2" w:rsidRDefault="00717EC2" w:rsidP="00717EC2">
            <w:pPr>
              <w:ind w:firstLine="0"/>
              <w:jc w:val="center"/>
              <w:rPr>
                <w:b/>
                <w:color w:val="000000"/>
                <w:sz w:val="24"/>
              </w:rPr>
            </w:pPr>
            <w:r w:rsidRPr="00717EC2">
              <w:rPr>
                <w:b/>
                <w:color w:val="000000"/>
                <w:sz w:val="24"/>
              </w:rPr>
              <w:t xml:space="preserve">Низкая </w:t>
            </w:r>
            <w:proofErr w:type="spellStart"/>
            <w:r w:rsidRPr="00717EC2">
              <w:rPr>
                <w:b/>
                <w:color w:val="000000"/>
                <w:sz w:val="24"/>
              </w:rPr>
              <w:t>агр</w:t>
            </w:r>
            <w:proofErr w:type="spellEnd"/>
            <w:r w:rsidRPr="00717EC2">
              <w:rPr>
                <w:b/>
                <w:color w:val="000000"/>
                <w:sz w:val="24"/>
              </w:rPr>
              <w:t>. (n=26)</w:t>
            </w:r>
          </w:p>
        </w:tc>
        <w:tc>
          <w:tcPr>
            <w:tcW w:w="2026"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EC2" w:rsidRPr="00717EC2" w:rsidRDefault="00717EC2" w:rsidP="00717EC2">
            <w:pPr>
              <w:ind w:firstLine="0"/>
              <w:jc w:val="center"/>
              <w:rPr>
                <w:b/>
                <w:color w:val="000000"/>
                <w:sz w:val="24"/>
              </w:rPr>
            </w:pPr>
            <w:r w:rsidRPr="00717EC2">
              <w:rPr>
                <w:b/>
                <w:color w:val="000000"/>
                <w:sz w:val="24"/>
              </w:rPr>
              <w:t xml:space="preserve">Средняя </w:t>
            </w:r>
            <w:proofErr w:type="spellStart"/>
            <w:r w:rsidRPr="00717EC2">
              <w:rPr>
                <w:b/>
                <w:color w:val="000000"/>
                <w:sz w:val="24"/>
              </w:rPr>
              <w:t>агр</w:t>
            </w:r>
            <w:proofErr w:type="spellEnd"/>
            <w:r w:rsidRPr="00717EC2">
              <w:rPr>
                <w:b/>
                <w:color w:val="000000"/>
                <w:sz w:val="24"/>
              </w:rPr>
              <w:t>. (n=29)</w:t>
            </w:r>
          </w:p>
        </w:tc>
        <w:tc>
          <w:tcPr>
            <w:tcW w:w="2026"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EC2" w:rsidRPr="00717EC2" w:rsidRDefault="00717EC2" w:rsidP="00717EC2">
            <w:pPr>
              <w:ind w:firstLine="0"/>
              <w:jc w:val="center"/>
              <w:rPr>
                <w:b/>
                <w:color w:val="000000"/>
                <w:sz w:val="24"/>
              </w:rPr>
            </w:pPr>
            <w:r w:rsidRPr="00717EC2">
              <w:rPr>
                <w:b/>
                <w:color w:val="000000"/>
                <w:sz w:val="24"/>
              </w:rPr>
              <w:t xml:space="preserve">Высокая </w:t>
            </w:r>
            <w:proofErr w:type="spellStart"/>
            <w:r w:rsidRPr="00717EC2">
              <w:rPr>
                <w:b/>
                <w:color w:val="000000"/>
                <w:sz w:val="24"/>
              </w:rPr>
              <w:t>агр</w:t>
            </w:r>
            <w:proofErr w:type="spellEnd"/>
            <w:r w:rsidRPr="00717EC2">
              <w:rPr>
                <w:b/>
                <w:color w:val="000000"/>
                <w:sz w:val="24"/>
              </w:rPr>
              <w:t>. (n=21)</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proofErr w:type="spellStart"/>
            <w:proofErr w:type="gramStart"/>
            <w:r w:rsidRPr="00717EC2">
              <w:rPr>
                <w:b/>
                <w:color w:val="000000"/>
                <w:sz w:val="24"/>
              </w:rPr>
              <w:t>Значи-мость</w:t>
            </w:r>
            <w:proofErr w:type="spellEnd"/>
            <w:proofErr w:type="gramEnd"/>
          </w:p>
        </w:tc>
      </w:tr>
      <w:tr w:rsidR="00717EC2" w:rsidRPr="00717EC2" w:rsidTr="00717EC2">
        <w:trPr>
          <w:trHeight w:val="315"/>
        </w:trPr>
        <w:tc>
          <w:tcPr>
            <w:tcW w:w="2243" w:type="dxa"/>
            <w:vMerge/>
            <w:tcBorders>
              <w:top w:val="single" w:sz="4" w:space="0" w:color="auto"/>
              <w:left w:val="single" w:sz="4" w:space="0" w:color="auto"/>
              <w:bottom w:val="single" w:sz="4" w:space="0" w:color="auto"/>
              <w:right w:val="single" w:sz="4" w:space="0" w:color="auto"/>
            </w:tcBorders>
            <w:vAlign w:val="center"/>
            <w:hideMark/>
          </w:tcPr>
          <w:p w:rsidR="00717EC2" w:rsidRPr="00717EC2" w:rsidRDefault="00717EC2" w:rsidP="00717EC2">
            <w:pPr>
              <w:ind w:firstLine="0"/>
              <w:jc w:val="left"/>
              <w:rPr>
                <w:b/>
                <w:color w:val="000000"/>
                <w:sz w:val="24"/>
              </w:rPr>
            </w:pP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r w:rsidRPr="00717EC2">
              <w:rPr>
                <w:b/>
                <w:color w:val="000000"/>
                <w:sz w:val="24"/>
              </w:rPr>
              <w:t>Среднее</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proofErr w:type="spellStart"/>
            <w:r w:rsidRPr="00717EC2">
              <w:rPr>
                <w:b/>
                <w:color w:val="000000"/>
                <w:sz w:val="24"/>
              </w:rPr>
              <w:t>Станд</w:t>
            </w:r>
            <w:proofErr w:type="spellEnd"/>
            <w:r w:rsidRPr="00717EC2">
              <w:rPr>
                <w:b/>
                <w:color w:val="000000"/>
                <w:sz w:val="24"/>
              </w:rPr>
              <w:t xml:space="preserve">. </w:t>
            </w:r>
            <w:proofErr w:type="spellStart"/>
            <w:r w:rsidRPr="00717EC2">
              <w:rPr>
                <w:b/>
                <w:color w:val="000000"/>
                <w:sz w:val="24"/>
              </w:rPr>
              <w:t>откл</w:t>
            </w:r>
            <w:proofErr w:type="spellEnd"/>
            <w:r w:rsidRPr="00717EC2">
              <w:rPr>
                <w:b/>
                <w:color w:val="000000"/>
                <w:sz w:val="24"/>
              </w:rPr>
              <w:t>.</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r w:rsidRPr="00717EC2">
              <w:rPr>
                <w:b/>
                <w:color w:val="000000"/>
                <w:sz w:val="24"/>
              </w:rPr>
              <w:t>Среднее</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proofErr w:type="spellStart"/>
            <w:r w:rsidRPr="00717EC2">
              <w:rPr>
                <w:b/>
                <w:color w:val="000000"/>
                <w:sz w:val="24"/>
              </w:rPr>
              <w:t>Станд</w:t>
            </w:r>
            <w:proofErr w:type="spellEnd"/>
            <w:r w:rsidRPr="00717EC2">
              <w:rPr>
                <w:b/>
                <w:color w:val="000000"/>
                <w:sz w:val="24"/>
              </w:rPr>
              <w:t xml:space="preserve">. </w:t>
            </w:r>
            <w:proofErr w:type="spellStart"/>
            <w:r w:rsidRPr="00717EC2">
              <w:rPr>
                <w:b/>
                <w:color w:val="000000"/>
                <w:sz w:val="24"/>
              </w:rPr>
              <w:t>откл</w:t>
            </w:r>
            <w:proofErr w:type="spellEnd"/>
            <w:r w:rsidRPr="00717EC2">
              <w:rPr>
                <w:b/>
                <w:color w:val="000000"/>
                <w:sz w:val="24"/>
              </w:rPr>
              <w:t>.</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r w:rsidRPr="00717EC2">
              <w:rPr>
                <w:b/>
                <w:color w:val="000000"/>
                <w:sz w:val="24"/>
              </w:rPr>
              <w:t>Среднее</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 w:val="24"/>
              </w:rPr>
            </w:pPr>
            <w:proofErr w:type="spellStart"/>
            <w:r w:rsidRPr="00717EC2">
              <w:rPr>
                <w:b/>
                <w:color w:val="000000"/>
                <w:sz w:val="24"/>
              </w:rPr>
              <w:t>Станд</w:t>
            </w:r>
            <w:proofErr w:type="spellEnd"/>
            <w:r w:rsidRPr="00717EC2">
              <w:rPr>
                <w:b/>
                <w:color w:val="000000"/>
                <w:sz w:val="24"/>
              </w:rPr>
              <w:t xml:space="preserve">. </w:t>
            </w:r>
            <w:proofErr w:type="spellStart"/>
            <w:r w:rsidRPr="00717EC2">
              <w:rPr>
                <w:b/>
                <w:color w:val="000000"/>
                <w:sz w:val="24"/>
              </w:rPr>
              <w:t>откл</w:t>
            </w:r>
            <w:proofErr w:type="spellEnd"/>
            <w:r w:rsidRPr="00717EC2">
              <w:rPr>
                <w:b/>
                <w:color w:val="000000"/>
                <w:sz w:val="24"/>
              </w:rPr>
              <w:t>.</w:t>
            </w:r>
          </w:p>
        </w:tc>
        <w:tc>
          <w:tcPr>
            <w:tcW w:w="898" w:type="dxa"/>
            <w:vMerge/>
            <w:tcBorders>
              <w:top w:val="single" w:sz="4" w:space="0" w:color="auto"/>
              <w:left w:val="single" w:sz="4" w:space="0" w:color="auto"/>
              <w:bottom w:val="single" w:sz="4" w:space="0" w:color="auto"/>
              <w:right w:val="single" w:sz="4" w:space="0" w:color="auto"/>
            </w:tcBorders>
            <w:vAlign w:val="center"/>
            <w:hideMark/>
          </w:tcPr>
          <w:p w:rsidR="00717EC2" w:rsidRPr="00717EC2" w:rsidRDefault="00717EC2" w:rsidP="00717EC2">
            <w:pPr>
              <w:ind w:firstLine="0"/>
              <w:jc w:val="left"/>
              <w:rPr>
                <w:color w:val="000000"/>
                <w:sz w:val="24"/>
              </w:rPr>
            </w:pPr>
          </w:p>
        </w:tc>
      </w:tr>
      <w:tr w:rsidR="00717EC2" w:rsidRPr="00717EC2" w:rsidTr="00717EC2">
        <w:trPr>
          <w:trHeight w:val="315"/>
        </w:trPr>
        <w:tc>
          <w:tcPr>
            <w:tcW w:w="2243"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Безопасность</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6,15</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1,347</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5,42</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1,135</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5,67</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1,305</w:t>
            </w:r>
          </w:p>
        </w:tc>
        <w:tc>
          <w:tcPr>
            <w:tcW w:w="8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0,078</w:t>
            </w:r>
          </w:p>
        </w:tc>
      </w:tr>
      <w:tr w:rsidR="00717EC2" w:rsidRPr="00717EC2" w:rsidTr="00717EC2">
        <w:trPr>
          <w:trHeight w:val="315"/>
        </w:trPr>
        <w:tc>
          <w:tcPr>
            <w:tcW w:w="2243"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Вежливость</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4,62</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1,681</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4,33</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1,621</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4,90</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1,536</w:t>
            </w:r>
          </w:p>
        </w:tc>
        <w:tc>
          <w:tcPr>
            <w:tcW w:w="8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0,532</w:t>
            </w:r>
          </w:p>
        </w:tc>
      </w:tr>
      <w:tr w:rsidR="00717EC2" w:rsidRPr="00717EC2" w:rsidTr="00717EC2">
        <w:trPr>
          <w:trHeight w:val="315"/>
        </w:trPr>
        <w:tc>
          <w:tcPr>
            <w:tcW w:w="2243"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Планирование</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5,36</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0,949</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5,77</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0,893</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6,01</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0,892</w:t>
            </w:r>
          </w:p>
        </w:tc>
        <w:tc>
          <w:tcPr>
            <w:tcW w:w="8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 w:val="24"/>
              </w:rPr>
            </w:pPr>
            <w:r w:rsidRPr="00717EC2">
              <w:rPr>
                <w:b/>
                <w:bCs/>
                <w:color w:val="000000"/>
                <w:sz w:val="24"/>
              </w:rPr>
              <w:t>0,053</w:t>
            </w:r>
          </w:p>
        </w:tc>
      </w:tr>
      <w:tr w:rsidR="00717EC2" w:rsidRPr="00717EC2" w:rsidTr="00717EC2">
        <w:trPr>
          <w:trHeight w:val="315"/>
        </w:trPr>
        <w:tc>
          <w:tcPr>
            <w:tcW w:w="2243"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Импульсивность</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3,95</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1,112</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4,42</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0,895</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4,06</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1,007</w:t>
            </w:r>
          </w:p>
        </w:tc>
        <w:tc>
          <w:tcPr>
            <w:tcW w:w="8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0,152</w:t>
            </w:r>
          </w:p>
        </w:tc>
      </w:tr>
      <w:tr w:rsidR="00717EC2" w:rsidRPr="00717EC2" w:rsidTr="00717EC2">
        <w:trPr>
          <w:trHeight w:val="315"/>
        </w:trPr>
        <w:tc>
          <w:tcPr>
            <w:tcW w:w="2243"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Рискованность</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4,12</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1,274</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4,76</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0,900</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4,34</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1,087</w:t>
            </w:r>
          </w:p>
        </w:tc>
        <w:tc>
          <w:tcPr>
            <w:tcW w:w="8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0,085</w:t>
            </w:r>
          </w:p>
        </w:tc>
      </w:tr>
      <w:tr w:rsidR="00717EC2" w:rsidRPr="00717EC2" w:rsidTr="00717EC2">
        <w:trPr>
          <w:trHeight w:val="315"/>
        </w:trPr>
        <w:tc>
          <w:tcPr>
            <w:tcW w:w="2243"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Уверенность при парковке</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4,93</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3,162</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6,88</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2,614</w:t>
            </w:r>
          </w:p>
        </w:tc>
        <w:tc>
          <w:tcPr>
            <w:tcW w:w="1090"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7,54</w:t>
            </w:r>
          </w:p>
        </w:tc>
        <w:tc>
          <w:tcPr>
            <w:tcW w:w="93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 w:val="24"/>
              </w:rPr>
            </w:pPr>
            <w:r w:rsidRPr="00717EC2">
              <w:rPr>
                <w:color w:val="000000"/>
                <w:sz w:val="24"/>
              </w:rPr>
              <w:t>2,218</w:t>
            </w:r>
          </w:p>
        </w:tc>
        <w:tc>
          <w:tcPr>
            <w:tcW w:w="89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 w:val="24"/>
              </w:rPr>
            </w:pPr>
            <w:r w:rsidRPr="00717EC2">
              <w:rPr>
                <w:b/>
                <w:bCs/>
                <w:color w:val="000000"/>
                <w:sz w:val="24"/>
              </w:rPr>
              <w:t>0,011</w:t>
            </w:r>
          </w:p>
        </w:tc>
      </w:tr>
    </w:tbl>
    <w:p w:rsidR="00717EC2" w:rsidRPr="00717EC2" w:rsidRDefault="00717EC2" w:rsidP="00717EC2">
      <w:pPr>
        <w:spacing w:line="360" w:lineRule="auto"/>
        <w:ind w:firstLine="709"/>
        <w:rPr>
          <w:szCs w:val="28"/>
          <w:lang w:bidi="en-US"/>
        </w:rPr>
      </w:pPr>
    </w:p>
    <w:p w:rsidR="00717EC2" w:rsidRPr="00717EC2" w:rsidRDefault="00717EC2" w:rsidP="00717EC2">
      <w:pPr>
        <w:spacing w:line="360" w:lineRule="auto"/>
        <w:ind w:firstLine="709"/>
        <w:rPr>
          <w:szCs w:val="28"/>
          <w:lang w:bidi="en-US"/>
        </w:rPr>
      </w:pPr>
      <w:r w:rsidRPr="00717EC2">
        <w:rPr>
          <w:szCs w:val="28"/>
          <w:lang w:bidi="en-US"/>
        </w:rPr>
        <w:t>По результатам эксперимента также было установлено, что планирование (</w:t>
      </w:r>
      <w:proofErr w:type="gramStart"/>
      <w:r w:rsidRPr="00717EC2">
        <w:rPr>
          <w:szCs w:val="28"/>
          <w:lang w:bidi="en-US"/>
        </w:rPr>
        <w:t>р</w:t>
      </w:r>
      <w:proofErr w:type="gramEnd"/>
      <w:r w:rsidRPr="00717EC2">
        <w:rPr>
          <w:szCs w:val="28"/>
          <w:lang w:bidi="en-US"/>
        </w:rPr>
        <w:t>≤0,05) и уверенность при парковке (р≤0,01) преобладают в группе более агрессивных водителей. Как уже уточнялось выше, в эксперименте под способностью к планированию понималась готовность быстро перестроить свой маршрут с учётом изменяющейся дорожной ситуации, не создав при этом помех и угрозы для движения других транспортных средств. Получается, что более агрессивные водители более уверены в себе и быстрее ориентируются в изменяющейся дорожной ситуации. Данный результат подтвердился и при самооценке водителей, и при проведении эксперимента.</w:t>
      </w:r>
    </w:p>
    <w:p w:rsidR="00717EC2" w:rsidRPr="00717EC2" w:rsidRDefault="00717EC2" w:rsidP="00717EC2">
      <w:pPr>
        <w:spacing w:line="360" w:lineRule="auto"/>
        <w:ind w:firstLine="0"/>
        <w:jc w:val="center"/>
        <w:rPr>
          <w:szCs w:val="28"/>
          <w:lang w:bidi="en-US"/>
        </w:rPr>
      </w:pPr>
      <w:r w:rsidRPr="00717EC2">
        <w:rPr>
          <w:noProof/>
          <w:szCs w:val="28"/>
        </w:rPr>
        <w:drawing>
          <wp:inline distT="0" distB="0" distL="0" distR="0">
            <wp:extent cx="5134241" cy="2317898"/>
            <wp:effectExtent l="19050" t="0" r="28309" b="6202"/>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7EC2" w:rsidRPr="00717EC2" w:rsidRDefault="003A3289" w:rsidP="00717EC2">
      <w:pPr>
        <w:spacing w:line="360" w:lineRule="auto"/>
        <w:ind w:firstLine="0"/>
        <w:jc w:val="center"/>
        <w:rPr>
          <w:szCs w:val="28"/>
          <w:lang w:bidi="en-US"/>
        </w:rPr>
      </w:pPr>
      <w:r>
        <w:rPr>
          <w:szCs w:val="28"/>
          <w:lang w:bidi="en-US"/>
        </w:rPr>
        <w:t>Рисунок 7</w:t>
      </w:r>
      <w:r w:rsidR="00717EC2" w:rsidRPr="00717EC2">
        <w:rPr>
          <w:szCs w:val="28"/>
          <w:lang w:bidi="en-US"/>
        </w:rPr>
        <w:t>. Значимые различия в стилевых особенностях вождения у водителей с разным уровнем агрессивности по результатам эксперимента</w:t>
      </w:r>
    </w:p>
    <w:p w:rsidR="00717EC2" w:rsidRPr="00717EC2" w:rsidRDefault="00717EC2" w:rsidP="00717EC2">
      <w:pPr>
        <w:spacing w:line="360" w:lineRule="auto"/>
        <w:ind w:firstLine="709"/>
        <w:rPr>
          <w:szCs w:val="28"/>
          <w:lang w:bidi="en-US"/>
        </w:rPr>
      </w:pPr>
      <w:r w:rsidRPr="00717EC2">
        <w:rPr>
          <w:szCs w:val="28"/>
          <w:lang w:bidi="en-US"/>
        </w:rPr>
        <w:t>Различий по опроснику «Стиль вождения» обнаружено не было.</w:t>
      </w:r>
    </w:p>
    <w:p w:rsidR="00717EC2" w:rsidRPr="00717EC2" w:rsidRDefault="00717EC2" w:rsidP="00717EC2">
      <w:pPr>
        <w:spacing w:line="360" w:lineRule="auto"/>
        <w:ind w:firstLine="709"/>
        <w:rPr>
          <w:szCs w:val="28"/>
        </w:rPr>
      </w:pPr>
      <w:r w:rsidRPr="00717EC2">
        <w:rPr>
          <w:szCs w:val="28"/>
        </w:rPr>
        <w:t>Таким образом, гипотеза о том, что водители с разным уровнем агрессивности различаются по стилевым характеристикам вождения, подтвердилась. Водители с высоким уровнем агрессивности более уверено чувствуют себя при парковке и в большей степени склонны к планированию (спонтанной смене маршрута без ущерба для других участников дорожного движения), чем водители с низкой агрессивностью.</w:t>
      </w:r>
    </w:p>
    <w:p w:rsidR="00717EC2" w:rsidRPr="00717EC2" w:rsidRDefault="00717EC2" w:rsidP="00717EC2">
      <w:pPr>
        <w:spacing w:line="360" w:lineRule="auto"/>
        <w:ind w:firstLine="709"/>
        <w:rPr>
          <w:szCs w:val="28"/>
        </w:rPr>
      </w:pPr>
      <w:r w:rsidRPr="00717EC2">
        <w:rPr>
          <w:szCs w:val="28"/>
        </w:rPr>
        <w:t xml:space="preserve">Низкая способность к планированию проявлялась в нарушении правил дорожного движения (например, объезде ДТП по тротуару или по встречной </w:t>
      </w:r>
      <w:r w:rsidRPr="00717EC2">
        <w:rPr>
          <w:szCs w:val="28"/>
        </w:rPr>
        <w:lastRenderedPageBreak/>
        <w:t>полосе, в неспособности продолжить движение при внезапном изменении дорожной ситуации). Стоит отметить, что в данную группу были включены водители среднего возраста (32 года) со средним стажем вождения (около 10 лет).</w:t>
      </w:r>
    </w:p>
    <w:p w:rsidR="00717EC2" w:rsidRPr="00717EC2" w:rsidRDefault="00823CDB" w:rsidP="00C701A0">
      <w:pPr>
        <w:pStyle w:val="2"/>
        <w:rPr>
          <w:lang w:eastAsia="en-US" w:bidi="en-US"/>
        </w:rPr>
      </w:pPr>
      <w:r>
        <w:rPr>
          <w:lang w:eastAsia="en-US" w:bidi="en-US"/>
        </w:rPr>
        <w:t>Между представлениями водителей о своем поведении и реально проявляемым ими в эксперименте поведением существуют различия</w:t>
      </w:r>
    </w:p>
    <w:p w:rsidR="00717EC2" w:rsidRPr="00717EC2" w:rsidRDefault="00717EC2" w:rsidP="00717EC2">
      <w:pPr>
        <w:spacing w:line="360" w:lineRule="auto"/>
        <w:ind w:firstLine="709"/>
        <w:rPr>
          <w:szCs w:val="28"/>
          <w:highlight w:val="white"/>
        </w:rPr>
      </w:pPr>
      <w:r w:rsidRPr="00717EC2">
        <w:rPr>
          <w:szCs w:val="28"/>
          <w:highlight w:val="white"/>
        </w:rPr>
        <w:t>Мы также предположили, что представления водителей о своем стиле вождения может отличаться от реальности. Для доказательства данной гипотезы вначале мы выполнили</w:t>
      </w:r>
      <w:r w:rsidRPr="00717EC2">
        <w:rPr>
          <w:szCs w:val="28"/>
        </w:rPr>
        <w:t xml:space="preserve"> описательный анализ средних результатов реального (полученного в ходе эксперимента) и теоретически предполагаемого поведения.</w:t>
      </w:r>
    </w:p>
    <w:p w:rsidR="00717EC2" w:rsidRPr="00717EC2" w:rsidRDefault="00717EC2" w:rsidP="00717EC2">
      <w:pPr>
        <w:spacing w:line="360" w:lineRule="auto"/>
        <w:ind w:firstLine="709"/>
        <w:rPr>
          <w:szCs w:val="28"/>
        </w:rPr>
      </w:pPr>
      <w:r w:rsidRPr="00717EC2">
        <w:rPr>
          <w:szCs w:val="28"/>
        </w:rPr>
        <w:t>Вначале анализировалась субъективная оценка (теоретически предполагаемое поведение водителей) по опрос</w:t>
      </w:r>
      <w:r w:rsidR="003A3289">
        <w:rPr>
          <w:szCs w:val="28"/>
        </w:rPr>
        <w:t>нику «Стиль вождения» (Таблица 15, Рисунок 8</w:t>
      </w:r>
      <w:r w:rsidRPr="00717EC2">
        <w:rPr>
          <w:szCs w:val="28"/>
        </w:rPr>
        <w:t xml:space="preserve">). </w:t>
      </w:r>
    </w:p>
    <w:p w:rsidR="00717EC2" w:rsidRPr="00717EC2" w:rsidRDefault="003A3289" w:rsidP="00717EC2">
      <w:pPr>
        <w:spacing w:line="360" w:lineRule="auto"/>
        <w:ind w:firstLine="709"/>
        <w:rPr>
          <w:szCs w:val="28"/>
          <w:lang w:bidi="en-US"/>
        </w:rPr>
      </w:pPr>
      <w:r>
        <w:rPr>
          <w:szCs w:val="28"/>
        </w:rPr>
        <w:t>Таблица 15</w:t>
      </w:r>
      <w:r w:rsidR="00717EC2" w:rsidRPr="00717EC2">
        <w:rPr>
          <w:szCs w:val="28"/>
        </w:rPr>
        <w:t>. Результаты по опроснику «Стиль вождения»</w:t>
      </w:r>
    </w:p>
    <w:tbl>
      <w:tblPr>
        <w:tblW w:w="8510" w:type="dxa"/>
        <w:jc w:val="center"/>
        <w:tblInd w:w="91" w:type="dxa"/>
        <w:tblLook w:val="04A0"/>
      </w:tblPr>
      <w:tblGrid>
        <w:gridCol w:w="5331"/>
        <w:gridCol w:w="1577"/>
        <w:gridCol w:w="1602"/>
      </w:tblGrid>
      <w:tr w:rsidR="00717EC2" w:rsidRPr="00717EC2" w:rsidTr="00717EC2">
        <w:trPr>
          <w:trHeight w:val="315"/>
          <w:jc w:val="center"/>
        </w:trPr>
        <w:tc>
          <w:tcPr>
            <w:tcW w:w="5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r w:rsidRPr="00717EC2">
              <w:rPr>
                <w:b/>
                <w:color w:val="000000"/>
                <w:szCs w:val="28"/>
              </w:rPr>
              <w:t>Показатель</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lang w:val="en-US"/>
              </w:rPr>
            </w:pPr>
            <w:r w:rsidRPr="00717EC2">
              <w:rPr>
                <w:b/>
                <w:color w:val="000000"/>
                <w:szCs w:val="28"/>
              </w:rPr>
              <w:t>Среднее</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proofErr w:type="spellStart"/>
            <w:r w:rsidRPr="00717EC2">
              <w:rPr>
                <w:b/>
                <w:color w:val="000000"/>
                <w:szCs w:val="28"/>
              </w:rPr>
              <w:t>Станд</w:t>
            </w:r>
            <w:proofErr w:type="spellEnd"/>
            <w:r w:rsidRPr="00717EC2">
              <w:rPr>
                <w:b/>
                <w:color w:val="000000"/>
                <w:szCs w:val="28"/>
              </w:rPr>
              <w:t xml:space="preserve">. </w:t>
            </w:r>
            <w:proofErr w:type="spellStart"/>
            <w:r w:rsidRPr="00717EC2">
              <w:rPr>
                <w:b/>
                <w:color w:val="000000"/>
                <w:szCs w:val="28"/>
              </w:rPr>
              <w:t>откл</w:t>
            </w:r>
            <w:proofErr w:type="spellEnd"/>
            <w:r w:rsidRPr="00717EC2">
              <w:rPr>
                <w:b/>
                <w:color w:val="000000"/>
                <w:szCs w:val="28"/>
              </w:rPr>
              <w:t>.</w:t>
            </w:r>
          </w:p>
        </w:tc>
      </w:tr>
      <w:tr w:rsidR="00717EC2" w:rsidRPr="00717EC2" w:rsidTr="00717EC2">
        <w:trPr>
          <w:trHeight w:val="315"/>
          <w:jc w:val="center"/>
        </w:trPr>
        <w:tc>
          <w:tcPr>
            <w:tcW w:w="5331"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Шкала склонности к риску (</w:t>
            </w:r>
            <w:r w:rsidRPr="00717EC2">
              <w:rPr>
                <w:color w:val="000000"/>
                <w:szCs w:val="28"/>
                <w:lang w:val="en-US"/>
              </w:rPr>
              <w:t>max</w:t>
            </w:r>
            <w:r w:rsidRPr="00717EC2">
              <w:rPr>
                <w:color w:val="000000"/>
                <w:szCs w:val="28"/>
              </w:rPr>
              <w:t xml:space="preserve"> 44)</w:t>
            </w:r>
          </w:p>
        </w:tc>
        <w:tc>
          <w:tcPr>
            <w:tcW w:w="157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27,24</w:t>
            </w:r>
          </w:p>
        </w:tc>
        <w:tc>
          <w:tcPr>
            <w:tcW w:w="160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5,808</w:t>
            </w:r>
          </w:p>
        </w:tc>
      </w:tr>
      <w:tr w:rsidR="00717EC2" w:rsidRPr="00717EC2" w:rsidTr="00717EC2">
        <w:trPr>
          <w:trHeight w:val="315"/>
          <w:jc w:val="center"/>
        </w:trPr>
        <w:tc>
          <w:tcPr>
            <w:tcW w:w="5331"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lang w:val="en-US"/>
              </w:rPr>
            </w:pPr>
            <w:r w:rsidRPr="00717EC2">
              <w:rPr>
                <w:color w:val="000000"/>
                <w:szCs w:val="28"/>
              </w:rPr>
              <w:t>Планирование – импульсивность</w:t>
            </w:r>
            <w:r w:rsidRPr="00717EC2">
              <w:rPr>
                <w:color w:val="000000"/>
                <w:szCs w:val="28"/>
                <w:lang w:val="en-US"/>
              </w:rPr>
              <w:t xml:space="preserve"> </w:t>
            </w:r>
            <w:r w:rsidRPr="00717EC2">
              <w:rPr>
                <w:color w:val="000000"/>
                <w:szCs w:val="28"/>
              </w:rPr>
              <w:t>(</w:t>
            </w:r>
            <w:r w:rsidRPr="00717EC2">
              <w:rPr>
                <w:color w:val="000000"/>
                <w:szCs w:val="28"/>
                <w:lang w:val="en-US"/>
              </w:rPr>
              <w:t>max</w:t>
            </w:r>
            <w:r w:rsidRPr="00717EC2">
              <w:rPr>
                <w:color w:val="000000"/>
                <w:szCs w:val="28"/>
              </w:rPr>
              <w:t xml:space="preserve"> </w:t>
            </w:r>
            <w:r w:rsidRPr="00717EC2">
              <w:rPr>
                <w:color w:val="000000"/>
                <w:szCs w:val="28"/>
                <w:lang w:val="en-US"/>
              </w:rPr>
              <w:t>32</w:t>
            </w:r>
            <w:r w:rsidRPr="00717EC2">
              <w:rPr>
                <w:color w:val="000000"/>
                <w:szCs w:val="28"/>
              </w:rPr>
              <w:t>)</w:t>
            </w:r>
          </w:p>
        </w:tc>
        <w:tc>
          <w:tcPr>
            <w:tcW w:w="157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21,25</w:t>
            </w:r>
          </w:p>
        </w:tc>
        <w:tc>
          <w:tcPr>
            <w:tcW w:w="160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3,563</w:t>
            </w:r>
          </w:p>
        </w:tc>
      </w:tr>
      <w:tr w:rsidR="00717EC2" w:rsidRPr="00717EC2" w:rsidTr="00717EC2">
        <w:trPr>
          <w:trHeight w:val="315"/>
          <w:jc w:val="center"/>
        </w:trPr>
        <w:tc>
          <w:tcPr>
            <w:tcW w:w="5331"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Отношение к средствам активной – пассивной безопасности (</w:t>
            </w:r>
            <w:r w:rsidRPr="00717EC2">
              <w:rPr>
                <w:color w:val="000000"/>
                <w:szCs w:val="28"/>
                <w:lang w:val="en-US"/>
              </w:rPr>
              <w:t>max</w:t>
            </w:r>
            <w:r w:rsidRPr="00717EC2">
              <w:rPr>
                <w:color w:val="000000"/>
                <w:szCs w:val="28"/>
              </w:rPr>
              <w:t xml:space="preserve"> 26)</w:t>
            </w:r>
          </w:p>
        </w:tc>
        <w:tc>
          <w:tcPr>
            <w:tcW w:w="157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16,74</w:t>
            </w:r>
          </w:p>
        </w:tc>
        <w:tc>
          <w:tcPr>
            <w:tcW w:w="160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3,642</w:t>
            </w:r>
          </w:p>
        </w:tc>
      </w:tr>
      <w:tr w:rsidR="00717EC2" w:rsidRPr="00717EC2" w:rsidTr="00717EC2">
        <w:trPr>
          <w:trHeight w:val="315"/>
          <w:jc w:val="center"/>
        </w:trPr>
        <w:tc>
          <w:tcPr>
            <w:tcW w:w="5331"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lang w:val="en-US"/>
              </w:rPr>
            </w:pPr>
            <w:r w:rsidRPr="00717EC2">
              <w:rPr>
                <w:color w:val="000000"/>
                <w:szCs w:val="28"/>
              </w:rPr>
              <w:t>Культура дорожного поведения</w:t>
            </w:r>
            <w:r w:rsidRPr="00717EC2">
              <w:rPr>
                <w:color w:val="000000"/>
                <w:szCs w:val="28"/>
                <w:lang w:val="en-US"/>
              </w:rPr>
              <w:t xml:space="preserve"> </w:t>
            </w:r>
            <w:r w:rsidRPr="00717EC2">
              <w:rPr>
                <w:color w:val="000000"/>
                <w:szCs w:val="28"/>
              </w:rPr>
              <w:t>(</w:t>
            </w:r>
            <w:r w:rsidRPr="00717EC2">
              <w:rPr>
                <w:color w:val="000000"/>
                <w:szCs w:val="28"/>
                <w:lang w:val="en-US"/>
              </w:rPr>
              <w:t>max</w:t>
            </w:r>
            <w:r w:rsidRPr="00717EC2">
              <w:rPr>
                <w:color w:val="000000"/>
                <w:szCs w:val="28"/>
              </w:rPr>
              <w:t xml:space="preserve"> 4</w:t>
            </w:r>
            <w:r w:rsidRPr="00717EC2">
              <w:rPr>
                <w:color w:val="000000"/>
                <w:szCs w:val="28"/>
                <w:lang w:val="en-US"/>
              </w:rPr>
              <w:t>2</w:t>
            </w:r>
            <w:r w:rsidRPr="00717EC2">
              <w:rPr>
                <w:color w:val="000000"/>
                <w:szCs w:val="28"/>
              </w:rPr>
              <w:t>)</w:t>
            </w:r>
          </w:p>
        </w:tc>
        <w:tc>
          <w:tcPr>
            <w:tcW w:w="157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31,95</w:t>
            </w:r>
          </w:p>
        </w:tc>
        <w:tc>
          <w:tcPr>
            <w:tcW w:w="160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4,016</w:t>
            </w:r>
          </w:p>
        </w:tc>
      </w:tr>
      <w:tr w:rsidR="00717EC2" w:rsidRPr="00717EC2" w:rsidTr="00717EC2">
        <w:trPr>
          <w:trHeight w:val="315"/>
          <w:jc w:val="center"/>
        </w:trPr>
        <w:tc>
          <w:tcPr>
            <w:tcW w:w="5331"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lang w:val="en-US"/>
              </w:rPr>
            </w:pPr>
            <w:r w:rsidRPr="00717EC2">
              <w:rPr>
                <w:color w:val="000000"/>
                <w:szCs w:val="28"/>
              </w:rPr>
              <w:t>Уверенность при парковке</w:t>
            </w:r>
            <w:r w:rsidRPr="00717EC2">
              <w:rPr>
                <w:color w:val="000000"/>
                <w:szCs w:val="28"/>
                <w:lang w:val="en-US"/>
              </w:rPr>
              <w:t xml:space="preserve"> </w:t>
            </w:r>
            <w:r w:rsidRPr="00717EC2">
              <w:rPr>
                <w:color w:val="000000"/>
                <w:szCs w:val="28"/>
              </w:rPr>
              <w:t>(</w:t>
            </w:r>
            <w:r w:rsidRPr="00717EC2">
              <w:rPr>
                <w:color w:val="000000"/>
                <w:szCs w:val="28"/>
                <w:lang w:val="en-US"/>
              </w:rPr>
              <w:t>max</w:t>
            </w:r>
            <w:r w:rsidRPr="00717EC2">
              <w:rPr>
                <w:color w:val="000000"/>
                <w:szCs w:val="28"/>
              </w:rPr>
              <w:t xml:space="preserve"> </w:t>
            </w:r>
            <w:r w:rsidRPr="00717EC2">
              <w:rPr>
                <w:color w:val="000000"/>
                <w:szCs w:val="28"/>
                <w:lang w:val="en-US"/>
              </w:rPr>
              <w:t>12</w:t>
            </w:r>
            <w:r w:rsidRPr="00717EC2">
              <w:rPr>
                <w:color w:val="000000"/>
                <w:szCs w:val="28"/>
              </w:rPr>
              <w:t>)</w:t>
            </w:r>
          </w:p>
        </w:tc>
        <w:tc>
          <w:tcPr>
            <w:tcW w:w="1577"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7,36</w:t>
            </w:r>
          </w:p>
        </w:tc>
        <w:tc>
          <w:tcPr>
            <w:tcW w:w="1602"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1,622</w:t>
            </w:r>
          </w:p>
        </w:tc>
      </w:tr>
    </w:tbl>
    <w:p w:rsidR="00717EC2" w:rsidRPr="00717EC2" w:rsidRDefault="00717EC2" w:rsidP="00717EC2">
      <w:pPr>
        <w:spacing w:line="360" w:lineRule="auto"/>
        <w:ind w:firstLine="709"/>
        <w:rPr>
          <w:szCs w:val="28"/>
        </w:rPr>
      </w:pPr>
    </w:p>
    <w:p w:rsidR="00717EC2" w:rsidRPr="00717EC2" w:rsidRDefault="00717EC2" w:rsidP="00717EC2">
      <w:pPr>
        <w:spacing w:line="360" w:lineRule="auto"/>
        <w:ind w:firstLine="709"/>
        <w:rPr>
          <w:szCs w:val="28"/>
        </w:rPr>
      </w:pPr>
      <w:proofErr w:type="gramStart"/>
      <w:r w:rsidRPr="00717EC2">
        <w:rPr>
          <w:szCs w:val="28"/>
        </w:rPr>
        <w:t>Практически все показатели находятся на среднем уровне – склонность к риску – среднее 27,24 (при норме 29,35); планирование-импульсивность – среднее 21,25 (при норме 21,43); отношение к средствам безопасности – среднее 16,74 (при норме 16,43); уверенность при парковке – среднее 7,36 при норме 7,5).</w:t>
      </w:r>
      <w:proofErr w:type="gramEnd"/>
      <w:r w:rsidRPr="00717EC2">
        <w:rPr>
          <w:szCs w:val="28"/>
        </w:rPr>
        <w:t xml:space="preserve"> Выше среднего выражена только культура дорожного движения – 31,95 (при норме 28,39).</w:t>
      </w:r>
    </w:p>
    <w:p w:rsidR="00717EC2" w:rsidRPr="00717EC2" w:rsidRDefault="00717EC2" w:rsidP="00717EC2">
      <w:pPr>
        <w:spacing w:line="360" w:lineRule="auto"/>
        <w:ind w:firstLine="709"/>
        <w:rPr>
          <w:szCs w:val="28"/>
        </w:rPr>
      </w:pPr>
      <w:r w:rsidRPr="00717EC2">
        <w:rPr>
          <w:szCs w:val="28"/>
        </w:rPr>
        <w:t xml:space="preserve">Было установлено, что водители в целом не склонны к чрезмерному риску и не проявляют высокую импульсивность (высокие значения по </w:t>
      </w:r>
      <w:r w:rsidRPr="00717EC2">
        <w:rPr>
          <w:szCs w:val="28"/>
        </w:rPr>
        <w:lastRenderedPageBreak/>
        <w:t>данным шкалам означают низкую склонность к риску и высокую склонность к планированию, т.е. отсутствие импульсивности).</w:t>
      </w:r>
    </w:p>
    <w:p w:rsidR="00717EC2" w:rsidRPr="00717EC2" w:rsidRDefault="00717EC2" w:rsidP="00717EC2">
      <w:pPr>
        <w:spacing w:line="360" w:lineRule="auto"/>
        <w:ind w:firstLine="709"/>
        <w:rPr>
          <w:szCs w:val="28"/>
        </w:rPr>
      </w:pPr>
      <w:r w:rsidRPr="00717EC2">
        <w:rPr>
          <w:szCs w:val="28"/>
        </w:rPr>
        <w:t xml:space="preserve">Водители заботятся о собственной безопасности и безопасности других, стараются планировать свой маршрут и предвидеть возможные сложности. Кроме того, водители, в подавляющем большинстве своем, знакомы с культурой дорожного поведения и склоны </w:t>
      </w:r>
      <w:proofErr w:type="gramStart"/>
      <w:r w:rsidRPr="00717EC2">
        <w:rPr>
          <w:szCs w:val="28"/>
        </w:rPr>
        <w:t>соблюдать</w:t>
      </w:r>
      <w:proofErr w:type="gramEnd"/>
      <w:r w:rsidRPr="00717EC2">
        <w:rPr>
          <w:szCs w:val="28"/>
        </w:rPr>
        <w:t xml:space="preserve"> её. При парковке они чувствуют себя достаточно уверенно и спокойно, она не вызывает у них значительных трудностей.</w:t>
      </w:r>
    </w:p>
    <w:p w:rsidR="00717EC2" w:rsidRPr="00717EC2" w:rsidRDefault="00717EC2" w:rsidP="00717EC2">
      <w:pPr>
        <w:spacing w:line="360" w:lineRule="auto"/>
        <w:ind w:firstLine="0"/>
        <w:rPr>
          <w:szCs w:val="28"/>
          <w:lang w:bidi="en-US"/>
        </w:rPr>
      </w:pPr>
      <w:r w:rsidRPr="00717EC2">
        <w:rPr>
          <w:noProof/>
          <w:szCs w:val="28"/>
        </w:rPr>
        <w:drawing>
          <wp:inline distT="0" distB="0" distL="0" distR="0">
            <wp:extent cx="5690944" cy="2349795"/>
            <wp:effectExtent l="19050" t="0" r="24056"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7EC2" w:rsidRPr="00717EC2" w:rsidRDefault="003A3289" w:rsidP="00717EC2">
      <w:pPr>
        <w:spacing w:line="360" w:lineRule="auto"/>
        <w:ind w:firstLine="0"/>
        <w:jc w:val="center"/>
        <w:rPr>
          <w:szCs w:val="28"/>
          <w:lang w:bidi="en-US"/>
        </w:rPr>
      </w:pPr>
      <w:r>
        <w:rPr>
          <w:szCs w:val="28"/>
          <w:lang w:bidi="en-US"/>
        </w:rPr>
        <w:t>Рисунок 8</w:t>
      </w:r>
      <w:r w:rsidR="00717EC2" w:rsidRPr="00717EC2">
        <w:rPr>
          <w:szCs w:val="28"/>
          <w:lang w:bidi="en-US"/>
        </w:rPr>
        <w:t xml:space="preserve">. </w:t>
      </w:r>
      <w:r w:rsidR="00717EC2" w:rsidRPr="00717EC2">
        <w:rPr>
          <w:szCs w:val="28"/>
        </w:rPr>
        <w:t>Результаты по опроснику «Стиль вождения»</w:t>
      </w:r>
    </w:p>
    <w:p w:rsidR="00717EC2" w:rsidRPr="00717EC2" w:rsidRDefault="00717EC2" w:rsidP="00717EC2">
      <w:pPr>
        <w:spacing w:line="360" w:lineRule="auto"/>
        <w:ind w:firstLine="709"/>
        <w:rPr>
          <w:szCs w:val="28"/>
          <w:lang w:bidi="en-US"/>
        </w:rPr>
      </w:pPr>
      <w:r w:rsidRPr="00717EC2">
        <w:rPr>
          <w:szCs w:val="28"/>
          <w:lang w:bidi="en-US"/>
        </w:rPr>
        <w:t xml:space="preserve">Далее водителям предлагалось оценить свой реальный и желаемый стиль вождения – для этого использовалась методика самооценки стиля вождения </w:t>
      </w:r>
      <w:r w:rsidR="003A3289">
        <w:rPr>
          <w:szCs w:val="28"/>
        </w:rPr>
        <w:t>(Таблица 16, Рисунок 9</w:t>
      </w:r>
      <w:r w:rsidRPr="00717EC2">
        <w:rPr>
          <w:szCs w:val="28"/>
        </w:rPr>
        <w:t xml:space="preserve">). </w:t>
      </w:r>
    </w:p>
    <w:p w:rsidR="00717EC2" w:rsidRPr="00717EC2" w:rsidRDefault="003A3289" w:rsidP="00717EC2">
      <w:pPr>
        <w:spacing w:line="360" w:lineRule="auto"/>
        <w:ind w:firstLine="709"/>
        <w:rPr>
          <w:szCs w:val="28"/>
          <w:lang w:bidi="en-US"/>
        </w:rPr>
      </w:pPr>
      <w:r>
        <w:rPr>
          <w:szCs w:val="28"/>
        </w:rPr>
        <w:t>Таблица 16</w:t>
      </w:r>
      <w:r w:rsidR="00717EC2" w:rsidRPr="00717EC2">
        <w:rPr>
          <w:szCs w:val="28"/>
        </w:rPr>
        <w:t>. Результаты по самооценке реального стиля вождения</w:t>
      </w:r>
    </w:p>
    <w:tbl>
      <w:tblPr>
        <w:tblW w:w="7021" w:type="dxa"/>
        <w:jc w:val="center"/>
        <w:tblInd w:w="103" w:type="dxa"/>
        <w:tblLook w:val="04A0"/>
      </w:tblPr>
      <w:tblGrid>
        <w:gridCol w:w="4044"/>
        <w:gridCol w:w="1559"/>
        <w:gridCol w:w="1418"/>
      </w:tblGrid>
      <w:tr w:rsidR="00717EC2" w:rsidRPr="00717EC2" w:rsidTr="00717EC2">
        <w:trPr>
          <w:trHeight w:val="315"/>
          <w:jc w:val="center"/>
        </w:trPr>
        <w:tc>
          <w:tcPr>
            <w:tcW w:w="4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r w:rsidRPr="00717EC2">
              <w:rPr>
                <w:b/>
                <w:color w:val="000000"/>
                <w:szCs w:val="28"/>
              </w:rPr>
              <w:t>Показатель</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r w:rsidRPr="00717EC2">
              <w:rPr>
                <w:b/>
                <w:color w:val="000000"/>
                <w:szCs w:val="28"/>
              </w:rPr>
              <w:t>Среднее</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proofErr w:type="spellStart"/>
            <w:r w:rsidRPr="00717EC2">
              <w:rPr>
                <w:b/>
                <w:color w:val="000000"/>
                <w:szCs w:val="28"/>
              </w:rPr>
              <w:t>Станд</w:t>
            </w:r>
            <w:proofErr w:type="spellEnd"/>
            <w:r w:rsidRPr="00717EC2">
              <w:rPr>
                <w:b/>
                <w:color w:val="000000"/>
                <w:szCs w:val="28"/>
              </w:rPr>
              <w:t xml:space="preserve">. </w:t>
            </w:r>
            <w:proofErr w:type="spellStart"/>
            <w:r w:rsidRPr="00717EC2">
              <w:rPr>
                <w:b/>
                <w:color w:val="000000"/>
                <w:szCs w:val="28"/>
              </w:rPr>
              <w:t>откл</w:t>
            </w:r>
            <w:proofErr w:type="spellEnd"/>
            <w:r w:rsidRPr="00717EC2">
              <w:rPr>
                <w:b/>
                <w:color w:val="000000"/>
                <w:szCs w:val="28"/>
              </w:rPr>
              <w:t>.</w:t>
            </w:r>
          </w:p>
        </w:tc>
      </w:tr>
      <w:tr w:rsidR="00717EC2" w:rsidRPr="00717EC2" w:rsidTr="00717EC2">
        <w:trPr>
          <w:trHeight w:val="315"/>
          <w:jc w:val="center"/>
        </w:trPr>
        <w:tc>
          <w:tcPr>
            <w:tcW w:w="4044"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Этикет</w:t>
            </w:r>
          </w:p>
        </w:tc>
        <w:tc>
          <w:tcPr>
            <w:tcW w:w="155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7,75</w:t>
            </w:r>
          </w:p>
        </w:tc>
        <w:tc>
          <w:tcPr>
            <w:tcW w:w="141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1,797</w:t>
            </w:r>
          </w:p>
        </w:tc>
      </w:tr>
      <w:tr w:rsidR="00717EC2" w:rsidRPr="00717EC2" w:rsidTr="00717EC2">
        <w:trPr>
          <w:trHeight w:val="315"/>
          <w:jc w:val="center"/>
        </w:trPr>
        <w:tc>
          <w:tcPr>
            <w:tcW w:w="4044"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Рискованность</w:t>
            </w:r>
          </w:p>
        </w:tc>
        <w:tc>
          <w:tcPr>
            <w:tcW w:w="155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4,51</w:t>
            </w:r>
          </w:p>
        </w:tc>
        <w:tc>
          <w:tcPr>
            <w:tcW w:w="141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2,538</w:t>
            </w:r>
          </w:p>
        </w:tc>
      </w:tr>
      <w:tr w:rsidR="00717EC2" w:rsidRPr="00717EC2" w:rsidTr="00717EC2">
        <w:trPr>
          <w:trHeight w:val="315"/>
          <w:jc w:val="center"/>
        </w:trPr>
        <w:tc>
          <w:tcPr>
            <w:tcW w:w="4044"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Безопасность</w:t>
            </w:r>
          </w:p>
        </w:tc>
        <w:tc>
          <w:tcPr>
            <w:tcW w:w="155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7,22</w:t>
            </w:r>
          </w:p>
        </w:tc>
        <w:tc>
          <w:tcPr>
            <w:tcW w:w="141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1,929</w:t>
            </w:r>
          </w:p>
        </w:tc>
      </w:tr>
      <w:tr w:rsidR="00717EC2" w:rsidRPr="00717EC2" w:rsidTr="00717EC2">
        <w:trPr>
          <w:trHeight w:val="315"/>
          <w:jc w:val="center"/>
        </w:trPr>
        <w:tc>
          <w:tcPr>
            <w:tcW w:w="4044"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 xml:space="preserve">Отношение к </w:t>
            </w:r>
            <w:proofErr w:type="spellStart"/>
            <w:proofErr w:type="gramStart"/>
            <w:r w:rsidRPr="00717EC2">
              <w:rPr>
                <w:color w:val="000000"/>
                <w:szCs w:val="28"/>
              </w:rPr>
              <w:t>ср-вам</w:t>
            </w:r>
            <w:proofErr w:type="spellEnd"/>
            <w:proofErr w:type="gramEnd"/>
            <w:r w:rsidRPr="00717EC2">
              <w:rPr>
                <w:color w:val="000000"/>
                <w:szCs w:val="28"/>
              </w:rPr>
              <w:t xml:space="preserve"> </w:t>
            </w:r>
            <w:proofErr w:type="spellStart"/>
            <w:r w:rsidRPr="00717EC2">
              <w:rPr>
                <w:color w:val="000000"/>
                <w:szCs w:val="28"/>
              </w:rPr>
              <w:t>безоп</w:t>
            </w:r>
            <w:proofErr w:type="spellEnd"/>
            <w:r w:rsidRPr="00717EC2">
              <w:rPr>
                <w:color w:val="000000"/>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7,21</w:t>
            </w:r>
          </w:p>
        </w:tc>
        <w:tc>
          <w:tcPr>
            <w:tcW w:w="141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2,396</w:t>
            </w:r>
          </w:p>
        </w:tc>
      </w:tr>
      <w:tr w:rsidR="00717EC2" w:rsidRPr="00717EC2" w:rsidTr="00717EC2">
        <w:trPr>
          <w:trHeight w:val="315"/>
          <w:jc w:val="center"/>
        </w:trPr>
        <w:tc>
          <w:tcPr>
            <w:tcW w:w="4044"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Уверенность при парковке</w:t>
            </w:r>
          </w:p>
        </w:tc>
        <w:tc>
          <w:tcPr>
            <w:tcW w:w="155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7,57</w:t>
            </w:r>
          </w:p>
        </w:tc>
        <w:tc>
          <w:tcPr>
            <w:tcW w:w="141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2,599</w:t>
            </w:r>
          </w:p>
        </w:tc>
      </w:tr>
      <w:tr w:rsidR="00717EC2" w:rsidRPr="00717EC2" w:rsidTr="00717EC2">
        <w:trPr>
          <w:trHeight w:val="315"/>
          <w:jc w:val="center"/>
        </w:trPr>
        <w:tc>
          <w:tcPr>
            <w:tcW w:w="4044"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Планирование</w:t>
            </w:r>
          </w:p>
        </w:tc>
        <w:tc>
          <w:tcPr>
            <w:tcW w:w="155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7,38</w:t>
            </w:r>
          </w:p>
        </w:tc>
        <w:tc>
          <w:tcPr>
            <w:tcW w:w="141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2,116</w:t>
            </w:r>
          </w:p>
        </w:tc>
      </w:tr>
      <w:tr w:rsidR="00717EC2" w:rsidRPr="00717EC2" w:rsidTr="00717EC2">
        <w:trPr>
          <w:trHeight w:val="315"/>
          <w:jc w:val="center"/>
        </w:trPr>
        <w:tc>
          <w:tcPr>
            <w:tcW w:w="4044"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Импульсивность</w:t>
            </w:r>
          </w:p>
        </w:tc>
        <w:tc>
          <w:tcPr>
            <w:tcW w:w="1559"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4,36</w:t>
            </w:r>
          </w:p>
        </w:tc>
        <w:tc>
          <w:tcPr>
            <w:tcW w:w="141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2,376</w:t>
            </w:r>
          </w:p>
        </w:tc>
      </w:tr>
    </w:tbl>
    <w:p w:rsidR="00717EC2" w:rsidRPr="00717EC2" w:rsidRDefault="00717EC2" w:rsidP="00717EC2">
      <w:pPr>
        <w:spacing w:line="360" w:lineRule="auto"/>
        <w:ind w:firstLine="0"/>
        <w:rPr>
          <w:szCs w:val="28"/>
          <w:lang w:bidi="en-US"/>
        </w:rPr>
      </w:pPr>
    </w:p>
    <w:p w:rsidR="00717EC2" w:rsidRPr="00717EC2" w:rsidRDefault="00717EC2" w:rsidP="00717EC2">
      <w:pPr>
        <w:spacing w:line="360" w:lineRule="auto"/>
        <w:ind w:firstLine="0"/>
        <w:rPr>
          <w:szCs w:val="28"/>
          <w:lang w:bidi="en-US"/>
        </w:rPr>
      </w:pPr>
      <w:r w:rsidRPr="00717EC2">
        <w:rPr>
          <w:noProof/>
          <w:szCs w:val="28"/>
        </w:rPr>
        <w:lastRenderedPageBreak/>
        <w:drawing>
          <wp:inline distT="0" distB="0" distL="0" distR="0">
            <wp:extent cx="5685864" cy="2158409"/>
            <wp:effectExtent l="19050" t="0" r="10086"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7EC2" w:rsidRPr="00717EC2" w:rsidRDefault="003A3289" w:rsidP="00717EC2">
      <w:pPr>
        <w:spacing w:line="360" w:lineRule="auto"/>
        <w:ind w:firstLine="709"/>
        <w:rPr>
          <w:szCs w:val="28"/>
          <w:lang w:bidi="en-US"/>
        </w:rPr>
      </w:pPr>
      <w:r>
        <w:rPr>
          <w:szCs w:val="28"/>
          <w:lang w:bidi="en-US"/>
        </w:rPr>
        <w:t>Рисунок 9</w:t>
      </w:r>
      <w:r w:rsidR="00717EC2" w:rsidRPr="00717EC2">
        <w:rPr>
          <w:szCs w:val="28"/>
          <w:lang w:bidi="en-US"/>
        </w:rPr>
        <w:t xml:space="preserve">. </w:t>
      </w:r>
      <w:r w:rsidR="00717EC2" w:rsidRPr="00717EC2">
        <w:rPr>
          <w:szCs w:val="28"/>
        </w:rPr>
        <w:t>Результаты по самооценке реального стиля вождения</w:t>
      </w:r>
    </w:p>
    <w:p w:rsidR="00717EC2" w:rsidRPr="00717EC2" w:rsidRDefault="00717EC2" w:rsidP="00717EC2">
      <w:pPr>
        <w:spacing w:line="360" w:lineRule="auto"/>
        <w:ind w:firstLine="709"/>
        <w:rPr>
          <w:szCs w:val="28"/>
          <w:lang w:bidi="en-US"/>
        </w:rPr>
      </w:pPr>
      <w:r w:rsidRPr="00717EC2">
        <w:rPr>
          <w:szCs w:val="28"/>
        </w:rPr>
        <w:t>При анализе реальных особенностей вождения было установлено, что водители полагают, что они со</w:t>
      </w:r>
      <w:r w:rsidR="00852013">
        <w:rPr>
          <w:szCs w:val="28"/>
        </w:rPr>
        <w:t>блюдают дорожный этикет, уверен</w:t>
      </w:r>
      <w:r w:rsidRPr="00717EC2">
        <w:rPr>
          <w:szCs w:val="28"/>
        </w:rPr>
        <w:t xml:space="preserve">ы при парковке, планируют свой маршрут, соблюдают технику безопасности и думают о безопасности других участников дорожного движения. Рискованность и импульсивность также </w:t>
      </w:r>
      <w:proofErr w:type="gramStart"/>
      <w:r w:rsidRPr="00717EC2">
        <w:rPr>
          <w:szCs w:val="28"/>
        </w:rPr>
        <w:t>выражены</w:t>
      </w:r>
      <w:proofErr w:type="gramEnd"/>
      <w:r w:rsidRPr="00717EC2">
        <w:rPr>
          <w:szCs w:val="28"/>
        </w:rPr>
        <w:t xml:space="preserve"> достаточно слабо.</w:t>
      </w:r>
    </w:p>
    <w:p w:rsidR="00717EC2" w:rsidRPr="00717EC2" w:rsidRDefault="00717EC2" w:rsidP="00717EC2">
      <w:pPr>
        <w:spacing w:line="360" w:lineRule="auto"/>
        <w:ind w:firstLine="709"/>
        <w:rPr>
          <w:szCs w:val="28"/>
          <w:lang w:bidi="en-US"/>
        </w:rPr>
      </w:pPr>
      <w:r w:rsidRPr="00717EC2">
        <w:rPr>
          <w:szCs w:val="28"/>
          <w:lang w:bidi="en-US"/>
        </w:rPr>
        <w:t xml:space="preserve">Далее в эксперименте оценивалось реальное поведение водителей в процессе дорожного движения </w:t>
      </w:r>
      <w:r w:rsidR="003A3289">
        <w:rPr>
          <w:szCs w:val="28"/>
        </w:rPr>
        <w:t>(Таблица 17, Рисунок 10</w:t>
      </w:r>
      <w:r w:rsidRPr="00717EC2">
        <w:rPr>
          <w:szCs w:val="28"/>
        </w:rPr>
        <w:t>)</w:t>
      </w:r>
      <w:r w:rsidRPr="00717EC2">
        <w:rPr>
          <w:szCs w:val="28"/>
          <w:lang w:bidi="en-US"/>
        </w:rPr>
        <w:t>.</w:t>
      </w:r>
    </w:p>
    <w:p w:rsidR="00717EC2" w:rsidRPr="00717EC2" w:rsidRDefault="003A3289" w:rsidP="00717EC2">
      <w:pPr>
        <w:spacing w:line="360" w:lineRule="auto"/>
        <w:ind w:firstLine="709"/>
        <w:rPr>
          <w:szCs w:val="28"/>
          <w:lang w:bidi="en-US"/>
        </w:rPr>
      </w:pPr>
      <w:r>
        <w:rPr>
          <w:szCs w:val="28"/>
        </w:rPr>
        <w:t>Таблица 17</w:t>
      </w:r>
      <w:r w:rsidR="00717EC2" w:rsidRPr="00717EC2">
        <w:rPr>
          <w:szCs w:val="28"/>
        </w:rPr>
        <w:t>. Показатели стиля вождения по результатам эксперимента</w:t>
      </w:r>
    </w:p>
    <w:tbl>
      <w:tblPr>
        <w:tblW w:w="7225" w:type="dxa"/>
        <w:jc w:val="center"/>
        <w:tblInd w:w="103" w:type="dxa"/>
        <w:tblLook w:val="04A0"/>
      </w:tblPr>
      <w:tblGrid>
        <w:gridCol w:w="3978"/>
        <w:gridCol w:w="1621"/>
        <w:gridCol w:w="1626"/>
      </w:tblGrid>
      <w:tr w:rsidR="00717EC2" w:rsidRPr="00717EC2" w:rsidTr="00717EC2">
        <w:trPr>
          <w:trHeight w:val="315"/>
          <w:jc w:val="center"/>
        </w:trPr>
        <w:tc>
          <w:tcPr>
            <w:tcW w:w="3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r w:rsidRPr="00717EC2">
              <w:rPr>
                <w:b/>
                <w:color w:val="000000"/>
                <w:szCs w:val="28"/>
              </w:rPr>
              <w:t>Показатель</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r w:rsidRPr="00717EC2">
              <w:rPr>
                <w:b/>
                <w:color w:val="000000"/>
                <w:szCs w:val="28"/>
              </w:rPr>
              <w:t>Среднее</w:t>
            </w:r>
          </w:p>
        </w:tc>
        <w:tc>
          <w:tcPr>
            <w:tcW w:w="1626" w:type="dxa"/>
            <w:tcBorders>
              <w:top w:val="single" w:sz="4" w:space="0" w:color="auto"/>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proofErr w:type="spellStart"/>
            <w:r w:rsidRPr="00717EC2">
              <w:rPr>
                <w:b/>
                <w:color w:val="000000"/>
                <w:szCs w:val="28"/>
              </w:rPr>
              <w:t>Станд</w:t>
            </w:r>
            <w:proofErr w:type="spellEnd"/>
            <w:r w:rsidRPr="00717EC2">
              <w:rPr>
                <w:b/>
                <w:color w:val="000000"/>
                <w:szCs w:val="28"/>
              </w:rPr>
              <w:t xml:space="preserve">. </w:t>
            </w:r>
            <w:proofErr w:type="spellStart"/>
            <w:r w:rsidRPr="00717EC2">
              <w:rPr>
                <w:b/>
                <w:color w:val="000000"/>
                <w:szCs w:val="28"/>
              </w:rPr>
              <w:t>откл</w:t>
            </w:r>
            <w:proofErr w:type="spellEnd"/>
            <w:r w:rsidRPr="00717EC2">
              <w:rPr>
                <w:b/>
                <w:color w:val="000000"/>
                <w:szCs w:val="28"/>
              </w:rPr>
              <w:t>.</w:t>
            </w:r>
          </w:p>
        </w:tc>
      </w:tr>
      <w:tr w:rsidR="00717EC2" w:rsidRPr="00717EC2" w:rsidTr="00717EC2">
        <w:trPr>
          <w:trHeight w:val="315"/>
          <w:jc w:val="center"/>
        </w:trPr>
        <w:tc>
          <w:tcPr>
            <w:tcW w:w="3978"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Безопасность</w:t>
            </w:r>
          </w:p>
        </w:tc>
        <w:tc>
          <w:tcPr>
            <w:tcW w:w="162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5,74</w:t>
            </w:r>
          </w:p>
        </w:tc>
        <w:tc>
          <w:tcPr>
            <w:tcW w:w="162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1,281</w:t>
            </w:r>
          </w:p>
        </w:tc>
      </w:tr>
      <w:tr w:rsidR="00717EC2" w:rsidRPr="00717EC2" w:rsidTr="00717EC2">
        <w:trPr>
          <w:trHeight w:val="315"/>
          <w:jc w:val="center"/>
        </w:trPr>
        <w:tc>
          <w:tcPr>
            <w:tcW w:w="3978"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Вежливость</w:t>
            </w:r>
          </w:p>
        </w:tc>
        <w:tc>
          <w:tcPr>
            <w:tcW w:w="162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4,59</w:t>
            </w:r>
          </w:p>
        </w:tc>
        <w:tc>
          <w:tcPr>
            <w:tcW w:w="162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1,614</w:t>
            </w:r>
          </w:p>
        </w:tc>
      </w:tr>
      <w:tr w:rsidR="00717EC2" w:rsidRPr="00717EC2" w:rsidTr="00717EC2">
        <w:trPr>
          <w:trHeight w:val="315"/>
          <w:jc w:val="center"/>
        </w:trPr>
        <w:tc>
          <w:tcPr>
            <w:tcW w:w="3978"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Планирование</w:t>
            </w:r>
          </w:p>
        </w:tc>
        <w:tc>
          <w:tcPr>
            <w:tcW w:w="162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5,70</w:t>
            </w:r>
          </w:p>
        </w:tc>
        <w:tc>
          <w:tcPr>
            <w:tcW w:w="162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0,938</w:t>
            </w:r>
          </w:p>
        </w:tc>
      </w:tr>
      <w:tr w:rsidR="00717EC2" w:rsidRPr="00717EC2" w:rsidTr="00717EC2">
        <w:trPr>
          <w:trHeight w:val="315"/>
          <w:jc w:val="center"/>
        </w:trPr>
        <w:tc>
          <w:tcPr>
            <w:tcW w:w="3978"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Импульсивность</w:t>
            </w:r>
          </w:p>
        </w:tc>
        <w:tc>
          <w:tcPr>
            <w:tcW w:w="162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4,16</w:t>
            </w:r>
          </w:p>
        </w:tc>
        <w:tc>
          <w:tcPr>
            <w:tcW w:w="162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1,014</w:t>
            </w:r>
          </w:p>
        </w:tc>
      </w:tr>
      <w:tr w:rsidR="00717EC2" w:rsidRPr="00717EC2" w:rsidTr="00717EC2">
        <w:trPr>
          <w:trHeight w:val="315"/>
          <w:jc w:val="center"/>
        </w:trPr>
        <w:tc>
          <w:tcPr>
            <w:tcW w:w="3978"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Рискованность</w:t>
            </w:r>
          </w:p>
        </w:tc>
        <w:tc>
          <w:tcPr>
            <w:tcW w:w="162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4,43</w:t>
            </w:r>
          </w:p>
        </w:tc>
        <w:tc>
          <w:tcPr>
            <w:tcW w:w="162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1,111</w:t>
            </w:r>
          </w:p>
        </w:tc>
      </w:tr>
      <w:tr w:rsidR="00717EC2" w:rsidRPr="00717EC2" w:rsidTr="00717EC2">
        <w:trPr>
          <w:trHeight w:val="315"/>
          <w:jc w:val="center"/>
        </w:trPr>
        <w:tc>
          <w:tcPr>
            <w:tcW w:w="3978"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Уверенность при парковке</w:t>
            </w:r>
          </w:p>
        </w:tc>
        <w:tc>
          <w:tcPr>
            <w:tcW w:w="162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6,39</w:t>
            </w:r>
          </w:p>
        </w:tc>
        <w:tc>
          <w:tcPr>
            <w:tcW w:w="1626"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2,897</w:t>
            </w:r>
          </w:p>
        </w:tc>
      </w:tr>
    </w:tbl>
    <w:p w:rsidR="00717EC2" w:rsidRPr="00717EC2" w:rsidRDefault="00717EC2" w:rsidP="00717EC2">
      <w:pPr>
        <w:spacing w:line="360" w:lineRule="auto"/>
        <w:ind w:firstLine="709"/>
        <w:rPr>
          <w:szCs w:val="28"/>
          <w:lang w:bidi="en-US"/>
        </w:rPr>
      </w:pPr>
    </w:p>
    <w:p w:rsidR="00717EC2" w:rsidRPr="00717EC2" w:rsidRDefault="00717EC2" w:rsidP="00717EC2">
      <w:pPr>
        <w:spacing w:line="360" w:lineRule="auto"/>
        <w:ind w:firstLine="709"/>
        <w:rPr>
          <w:szCs w:val="28"/>
          <w:lang w:bidi="en-US"/>
        </w:rPr>
      </w:pPr>
      <w:r w:rsidRPr="00717EC2">
        <w:rPr>
          <w:szCs w:val="28"/>
          <w:lang w:bidi="en-US"/>
        </w:rPr>
        <w:t>Показатели в эксперимент</w:t>
      </w:r>
      <w:r w:rsidR="00852013">
        <w:rPr>
          <w:szCs w:val="28"/>
          <w:lang w:bidi="en-US"/>
        </w:rPr>
        <w:t>альной ситуации</w:t>
      </w:r>
      <w:r w:rsidRPr="00717EC2">
        <w:rPr>
          <w:szCs w:val="28"/>
          <w:lang w:bidi="en-US"/>
        </w:rPr>
        <w:t xml:space="preserve"> оказались несколько ниже, чем результаты самооценки. Водители достаточно уверенно вели себя при парковке, планировали свой маршрут и заботились о безопасности (данные показатели были ниже, чем при самооценке), однако они показали не очень высокий уровень дорожной вежливости. Импульсивность и рискованность совпали с теоретически </w:t>
      </w:r>
      <w:proofErr w:type="gramStart"/>
      <w:r w:rsidRPr="00717EC2">
        <w:rPr>
          <w:szCs w:val="28"/>
          <w:lang w:bidi="en-US"/>
        </w:rPr>
        <w:t>ожидаемыми</w:t>
      </w:r>
      <w:proofErr w:type="gramEnd"/>
      <w:r w:rsidRPr="00717EC2">
        <w:rPr>
          <w:szCs w:val="28"/>
          <w:lang w:bidi="en-US"/>
        </w:rPr>
        <w:t>.</w:t>
      </w:r>
    </w:p>
    <w:p w:rsidR="00717EC2" w:rsidRPr="00717EC2" w:rsidRDefault="00717EC2" w:rsidP="00717EC2">
      <w:pPr>
        <w:spacing w:line="360" w:lineRule="auto"/>
        <w:ind w:firstLine="709"/>
        <w:rPr>
          <w:szCs w:val="28"/>
          <w:lang w:bidi="en-US"/>
        </w:rPr>
      </w:pPr>
      <w:r w:rsidRPr="00717EC2">
        <w:rPr>
          <w:szCs w:val="28"/>
          <w:lang w:bidi="en-US"/>
        </w:rPr>
        <w:lastRenderedPageBreak/>
        <w:t>Тем не менее, возможности статистически сравнить оценки водителей по опроснику «стиль вождения» и по самооценке стиля вождения у нас не было, поскольку баллы по шкалам данных методик вычислялись различным способом (хоть и обе были 10-тибалльные).</w:t>
      </w:r>
    </w:p>
    <w:p w:rsidR="00717EC2" w:rsidRPr="00717EC2" w:rsidRDefault="00717EC2" w:rsidP="00717EC2">
      <w:pPr>
        <w:spacing w:line="360" w:lineRule="auto"/>
        <w:ind w:firstLine="0"/>
        <w:rPr>
          <w:szCs w:val="28"/>
          <w:lang w:bidi="en-US"/>
        </w:rPr>
      </w:pPr>
      <w:r w:rsidRPr="00717EC2">
        <w:rPr>
          <w:noProof/>
          <w:szCs w:val="28"/>
        </w:rPr>
        <w:drawing>
          <wp:inline distT="0" distB="0" distL="0" distR="0">
            <wp:extent cx="5758549" cy="2200940"/>
            <wp:effectExtent l="19050" t="0" r="13601" b="8860"/>
            <wp:docPr id="3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17EC2" w:rsidRPr="00717EC2" w:rsidRDefault="003A3289" w:rsidP="00717EC2">
      <w:pPr>
        <w:spacing w:line="360" w:lineRule="auto"/>
        <w:ind w:firstLine="0"/>
        <w:jc w:val="center"/>
        <w:rPr>
          <w:szCs w:val="28"/>
          <w:lang w:bidi="en-US"/>
        </w:rPr>
      </w:pPr>
      <w:r>
        <w:rPr>
          <w:szCs w:val="28"/>
          <w:lang w:bidi="en-US"/>
        </w:rPr>
        <w:t>Рисунок 10</w:t>
      </w:r>
      <w:r w:rsidR="00717EC2" w:rsidRPr="00717EC2">
        <w:rPr>
          <w:szCs w:val="28"/>
          <w:lang w:bidi="en-US"/>
        </w:rPr>
        <w:t xml:space="preserve">. </w:t>
      </w:r>
      <w:r w:rsidR="00717EC2" w:rsidRPr="00717EC2">
        <w:rPr>
          <w:szCs w:val="28"/>
        </w:rPr>
        <w:t>Показатели стиля вождения по результатам эксперимента</w:t>
      </w:r>
    </w:p>
    <w:p w:rsidR="00717EC2" w:rsidRPr="00717EC2" w:rsidRDefault="00717EC2" w:rsidP="00717EC2">
      <w:pPr>
        <w:spacing w:line="360" w:lineRule="auto"/>
        <w:ind w:firstLine="709"/>
        <w:rPr>
          <w:szCs w:val="28"/>
        </w:rPr>
      </w:pPr>
      <w:r w:rsidRPr="00717EC2">
        <w:rPr>
          <w:szCs w:val="28"/>
        </w:rPr>
        <w:t xml:space="preserve">Для более глубокого анализа гипотезы о том, как связаны предполагаемый и реальный стиль вождения мы также провели корреляционный анализ между шкалами эксперимента и опросника «Стиль вождения». Были выявлены </w:t>
      </w:r>
      <w:r w:rsidR="003A3289">
        <w:rPr>
          <w:szCs w:val="28"/>
        </w:rPr>
        <w:t>следующие взаимосвязи (Рисунок 11</w:t>
      </w:r>
      <w:r w:rsidRPr="00717EC2">
        <w:rPr>
          <w:szCs w:val="28"/>
        </w:rPr>
        <w:t>).</w:t>
      </w:r>
    </w:p>
    <w:p w:rsidR="00717EC2" w:rsidRPr="00717EC2" w:rsidRDefault="00717EC2" w:rsidP="00717EC2">
      <w:pPr>
        <w:spacing w:line="360" w:lineRule="auto"/>
        <w:ind w:firstLine="709"/>
        <w:rPr>
          <w:szCs w:val="28"/>
          <w:lang w:bidi="en-US"/>
        </w:rPr>
      </w:pPr>
      <w:r w:rsidRPr="00717EC2">
        <w:rPr>
          <w:noProof/>
          <w:szCs w:val="28"/>
        </w:rPr>
        <w:drawing>
          <wp:inline distT="0" distB="0" distL="0" distR="0">
            <wp:extent cx="4683554" cy="3200400"/>
            <wp:effectExtent l="19050" t="0" r="2746" b="0"/>
            <wp:docPr id="38" name="Рисунок 7" descr="C:\Users\Елена\Desktop\Работы 2016-2017\Инга\Статистика\Гипотез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Работы 2016-2017\Инга\Статистика\Гипотеза 1.png"/>
                    <pic:cNvPicPr>
                      <a:picLocks noChangeAspect="1" noChangeArrowheads="1"/>
                    </pic:cNvPicPr>
                  </pic:nvPicPr>
                  <pic:blipFill>
                    <a:blip r:embed="rId19" cstate="print"/>
                    <a:srcRect t="2812"/>
                    <a:stretch>
                      <a:fillRect/>
                    </a:stretch>
                  </pic:blipFill>
                  <pic:spPr bwMode="auto">
                    <a:xfrm>
                      <a:off x="0" y="0"/>
                      <a:ext cx="4683554" cy="3200400"/>
                    </a:xfrm>
                    <a:prstGeom prst="rect">
                      <a:avLst/>
                    </a:prstGeom>
                    <a:noFill/>
                    <a:ln w="9525">
                      <a:noFill/>
                      <a:miter lim="800000"/>
                      <a:headEnd/>
                      <a:tailEnd/>
                    </a:ln>
                  </pic:spPr>
                </pic:pic>
              </a:graphicData>
            </a:graphic>
          </wp:inline>
        </w:drawing>
      </w:r>
    </w:p>
    <w:p w:rsidR="00717EC2" w:rsidRPr="00717EC2" w:rsidRDefault="00717EC2" w:rsidP="00717EC2">
      <w:pPr>
        <w:spacing w:line="360" w:lineRule="auto"/>
        <w:ind w:firstLine="0"/>
        <w:jc w:val="center"/>
        <w:rPr>
          <w:szCs w:val="28"/>
          <w:lang w:bidi="en-US"/>
        </w:rPr>
      </w:pPr>
      <w:r w:rsidRPr="00717EC2">
        <w:rPr>
          <w:szCs w:val="28"/>
          <w:lang w:bidi="en-US"/>
        </w:rPr>
        <w:t>Рисунок 1</w:t>
      </w:r>
      <w:r w:rsidR="003A3289">
        <w:rPr>
          <w:szCs w:val="28"/>
          <w:lang w:bidi="en-US"/>
        </w:rPr>
        <w:t>1</w:t>
      </w:r>
      <w:r w:rsidRPr="00717EC2">
        <w:rPr>
          <w:szCs w:val="28"/>
          <w:lang w:bidi="en-US"/>
        </w:rPr>
        <w:t>. Взаимосвязь стиля вождения (по опроснику «Стиль вождения») и показателей стиля вождения по эксперименту</w:t>
      </w:r>
    </w:p>
    <w:p w:rsidR="00717EC2" w:rsidRPr="00717EC2" w:rsidRDefault="00717EC2" w:rsidP="00717EC2">
      <w:pPr>
        <w:ind w:firstLine="0"/>
        <w:rPr>
          <w:b/>
          <w:sz w:val="24"/>
        </w:rPr>
      </w:pPr>
      <w:r w:rsidRPr="00717EC2">
        <w:rPr>
          <w:b/>
          <w:sz w:val="24"/>
        </w:rPr>
        <w:t>Условные обозначения:</w:t>
      </w:r>
    </w:p>
    <w:p w:rsidR="00717EC2" w:rsidRPr="00717EC2" w:rsidRDefault="0090232E" w:rsidP="00717EC2">
      <w:pPr>
        <w:ind w:firstLine="0"/>
        <w:rPr>
          <w:sz w:val="24"/>
        </w:rPr>
      </w:pPr>
      <w:r>
        <w:rPr>
          <w:noProof/>
          <w:sz w:val="24"/>
        </w:rPr>
        <w:lastRenderedPageBreak/>
        <w:pict>
          <v:group id="Полотно 20" o:spid="_x0000_s1026" editas="canvas" style="position:absolute;margin-left:0;margin-top:0;width:81pt;height:54.55pt;z-index:-251658240;mso-position-horizontal-relative:char;mso-position-vertical-relative:line" coordsize="10287,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87;height:6927;visibility:visible">
              <v:fill o:detectmouseclick="t"/>
              <v:path o:connecttype="none"/>
            </v:shape>
            <v:line id="Line 22" o:spid="_x0000_s1028" style="position:absolute;visibility:visible" from="1940,1254" to="7768,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23" o:spid="_x0000_s1029" style="position:absolute;visibility:visible" from="1947,2508" to="7775,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dcIAAADbAAAADwAAAGRycy9kb3ducmV2LnhtbESPQWsCMRCF7wX/QxjBm2atILI1SisI&#10;Hry4LdLjkIy7i5vJkqS69td3DkJvM7w3732z3g6+UzeKqQ1sYD4rQBHb4FquDXx97qcrUCkjO+wC&#10;k4EHJdhuRi9rLF2484luVa6VhHAq0UCTc19qnWxDHtMs9MSiXUL0mGWNtXYR7xLuO/1aFEvtsWVp&#10;aLCnXUP2Wv14A9XBXsLvIl7P3x9Ha/cYT9hGYybj4f0NVKYh/5uf1wcn+EIvv8gAe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DdcIAAADbAAAADwAAAAAAAAAAAAAA&#10;AAChAgAAZHJzL2Rvd25yZXYueG1sUEsFBgAAAAAEAAQA+QAAAJADAAAAAA==&#10;" strokeweight="3pt"/>
            <v:line id="Line 24" o:spid="_x0000_s1030" style="position:absolute;visibility:visible" from="1947,4402" to="7768,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S7XcIAAADbAAAADwAAAGRycy9kb3ducmV2LnhtbERP22rCQBB9L/gPywh9qxtDUYmuYluE&#10;IgXvtI9DdsyGZmfT7BrTv3eFQt/mcK4zW3S2Ei01vnSsYDhIQBDnTpdcKDgeVk8TED4ga6wck4Jf&#10;8rCY9x5mmGl35R21+1CIGMI+QwUmhDqT0ueGLPqBq4kjd3aNxRBhU0jd4DWG20qmSTKSFkuODQZr&#10;ejWUf+8vVsF23dLJfnzRZr16Hr/9vKRkPlOlHvvdcgoiUBf+xX/udx3nD+H+Sz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S7XcIAAADbAAAADwAAAAAAAAAAAAAA&#10;AAChAgAAZHJzL2Rvd25yZXYueG1sUEsFBgAAAAAEAAQA+QAAAJADAAAAAA==&#10;">
              <v:stroke dashstyle="longDash"/>
            </v:line>
            <v:line id="Line 25" o:spid="_x0000_s1031" style="position:absolute;visibility:visible" from="1947,5919" to="7768,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UC8AAAADbAAAADwAAAGRycy9kb3ducmV2LnhtbERPzYrCMBC+L/gOYYS9rakexK1GEVFw&#10;RYTVPsDQjE21mZQmavXpjSB4m4/vdyaz1lbiSo0vHSvo9xIQxLnTJRcKssPqZwTCB2SNlWNScCcP&#10;s2nna4Kpdjf+p+s+FCKGsE9RgQmhTqX0uSGLvudq4sgdXWMxRNgUUjd4i+G2koMkGUqLJccGgzUt&#10;DOXn/cUq+P3LcLfW9002NKt29NgulyefKfXdbedjEIHa8BG/3Wsd5w/g9Us8QE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JlAvAAAAA2wAAAA8AAAAAAAAAAAAAAAAA&#10;oQIAAGRycy9kb3ducmV2LnhtbFBLBQYAAAAABAAEAPkAAACOAwAAAAA=&#10;" strokeweight="3pt">
              <v:stroke dashstyle="dash"/>
            </v:line>
            <w10:wrap type="square"/>
          </v:group>
        </w:pict>
      </w:r>
      <w:r w:rsidR="00717EC2" w:rsidRPr="00717EC2">
        <w:rPr>
          <w:sz w:val="24"/>
        </w:rPr>
        <w:t>Положительная взаимосвязь на уровне значимости p ≤ 0,05</w:t>
      </w:r>
    </w:p>
    <w:p w:rsidR="00717EC2" w:rsidRPr="00717EC2" w:rsidRDefault="00717EC2" w:rsidP="00717EC2">
      <w:pPr>
        <w:ind w:firstLine="0"/>
        <w:rPr>
          <w:sz w:val="24"/>
        </w:rPr>
      </w:pPr>
      <w:r w:rsidRPr="00717EC2">
        <w:rPr>
          <w:sz w:val="24"/>
        </w:rPr>
        <w:t>Положительная взаимосвязь на уровне значимости p ≤ 0,01</w:t>
      </w:r>
    </w:p>
    <w:p w:rsidR="00717EC2" w:rsidRPr="00717EC2" w:rsidRDefault="00717EC2" w:rsidP="00717EC2">
      <w:pPr>
        <w:ind w:firstLine="0"/>
        <w:rPr>
          <w:sz w:val="24"/>
        </w:rPr>
      </w:pPr>
      <w:r w:rsidRPr="00717EC2">
        <w:rPr>
          <w:sz w:val="24"/>
        </w:rPr>
        <w:t>Отрицательная взаимосвязь на уровне значимости p ≤ 0,05</w:t>
      </w:r>
    </w:p>
    <w:p w:rsidR="00717EC2" w:rsidRPr="00717EC2" w:rsidRDefault="00717EC2" w:rsidP="00717EC2">
      <w:pPr>
        <w:ind w:firstLine="0"/>
        <w:rPr>
          <w:sz w:val="24"/>
        </w:rPr>
      </w:pPr>
      <w:r w:rsidRPr="00717EC2">
        <w:rPr>
          <w:sz w:val="24"/>
        </w:rPr>
        <w:t>Отрицательная взаимосвязь на уровне значимости p ≤ 0,01</w:t>
      </w:r>
    </w:p>
    <w:p w:rsidR="00717EC2" w:rsidRPr="00717EC2" w:rsidRDefault="00717EC2" w:rsidP="00717EC2">
      <w:pPr>
        <w:spacing w:line="360" w:lineRule="auto"/>
        <w:ind w:firstLine="0"/>
        <w:jc w:val="center"/>
        <w:rPr>
          <w:szCs w:val="28"/>
          <w:lang w:bidi="en-US"/>
        </w:rPr>
      </w:pPr>
    </w:p>
    <w:p w:rsidR="00717EC2" w:rsidRPr="00717EC2" w:rsidRDefault="00717EC2" w:rsidP="00717EC2">
      <w:pPr>
        <w:spacing w:line="360" w:lineRule="auto"/>
        <w:ind w:firstLine="709"/>
        <w:rPr>
          <w:szCs w:val="28"/>
        </w:rPr>
      </w:pPr>
      <w:r w:rsidRPr="00717EC2">
        <w:rPr>
          <w:szCs w:val="28"/>
        </w:rPr>
        <w:t>Безопасность (по результатам эксперимента) положительно коррелирует с низкой склонностью к риску (</w:t>
      </w:r>
      <w:proofErr w:type="gramStart"/>
      <w:r w:rsidRPr="00717EC2">
        <w:rPr>
          <w:szCs w:val="28"/>
        </w:rPr>
        <w:t>р</w:t>
      </w:r>
      <w:proofErr w:type="gramEnd"/>
      <w:r w:rsidRPr="00717EC2">
        <w:rPr>
          <w:szCs w:val="28"/>
        </w:rPr>
        <w:t>≤0,05), стремлением планировать маршрут (р≤0,05), с культурой дорожного поведения (р≤0,01), заботой о технике безопасности (р≤0,05) и отрицательно связана с уверенностью при парковке (р≤0,05).</w:t>
      </w:r>
    </w:p>
    <w:p w:rsidR="00717EC2" w:rsidRPr="00717EC2" w:rsidRDefault="00717EC2" w:rsidP="00717EC2">
      <w:pPr>
        <w:spacing w:line="360" w:lineRule="auto"/>
        <w:ind w:firstLine="709"/>
        <w:rPr>
          <w:szCs w:val="28"/>
          <w:lang w:bidi="en-US"/>
        </w:rPr>
      </w:pPr>
      <w:r w:rsidRPr="00717EC2">
        <w:rPr>
          <w:szCs w:val="28"/>
        </w:rPr>
        <w:t>Рискованность и импульсивность отрицательно коррелируют с низкой склонностью к риску (</w:t>
      </w:r>
      <w:proofErr w:type="gramStart"/>
      <w:r w:rsidRPr="00717EC2">
        <w:rPr>
          <w:szCs w:val="28"/>
        </w:rPr>
        <w:t>р</w:t>
      </w:r>
      <w:proofErr w:type="gramEnd"/>
      <w:r w:rsidRPr="00717EC2">
        <w:rPr>
          <w:szCs w:val="28"/>
        </w:rPr>
        <w:t>≤0,05), при этом рискованность также отрицательно связана с культурой дорожного поведения (р≤0,05) и планированием (р≤0,05), а импульсивность – с заботой о технических средствах безопасности (р≤0,05). При этом вежливость положительно связана с культурой дорожного движения (</w:t>
      </w:r>
      <w:proofErr w:type="gramStart"/>
      <w:r w:rsidRPr="00717EC2">
        <w:rPr>
          <w:szCs w:val="28"/>
        </w:rPr>
        <w:t>р</w:t>
      </w:r>
      <w:proofErr w:type="gramEnd"/>
      <w:r w:rsidRPr="00717EC2">
        <w:rPr>
          <w:szCs w:val="28"/>
        </w:rPr>
        <w:t>≤0,05) и заботой о средствах безопасности (р≤0,05). В то же время, предполагаемая уверенность при парковке положительно связана с экспериментальной (</w:t>
      </w:r>
      <w:proofErr w:type="gramStart"/>
      <w:r w:rsidRPr="00717EC2">
        <w:rPr>
          <w:szCs w:val="28"/>
        </w:rPr>
        <w:t>р</w:t>
      </w:r>
      <w:proofErr w:type="gramEnd"/>
      <w:r w:rsidRPr="00717EC2">
        <w:rPr>
          <w:szCs w:val="28"/>
        </w:rPr>
        <w:t xml:space="preserve">≤0,05). </w:t>
      </w:r>
      <w:r w:rsidRPr="00717EC2">
        <w:rPr>
          <w:szCs w:val="28"/>
          <w:lang w:bidi="en-US"/>
        </w:rPr>
        <w:t>Стоит отметить, что под планированием в эксперименте понималась способность спонтанно изменить свой маршрут таким образом, чтобы не создать помех другим участникам дорожного движения.</w:t>
      </w:r>
    </w:p>
    <w:p w:rsidR="00717EC2" w:rsidRPr="00717EC2" w:rsidRDefault="00717EC2" w:rsidP="00717EC2">
      <w:pPr>
        <w:spacing w:line="360" w:lineRule="auto"/>
        <w:ind w:firstLine="709"/>
        <w:rPr>
          <w:szCs w:val="28"/>
          <w:lang w:bidi="en-US"/>
        </w:rPr>
      </w:pPr>
      <w:r w:rsidRPr="00717EC2">
        <w:rPr>
          <w:szCs w:val="28"/>
          <w:lang w:bidi="en-US"/>
        </w:rPr>
        <w:t>Таким образом, реальное стремление к безопасности связано представлениями респондентов о себе как о спокойных, вежливых водителях, которые проявляют вежливость на дороге и заботятся о безопасности всех участников дорожного движения. Интересно, что стремление к безопасности связано с низкой уверенностью при парковке.</w:t>
      </w:r>
    </w:p>
    <w:p w:rsidR="00717EC2" w:rsidRPr="00717EC2" w:rsidRDefault="00717EC2" w:rsidP="00717EC2">
      <w:pPr>
        <w:spacing w:line="360" w:lineRule="auto"/>
        <w:ind w:firstLine="709"/>
        <w:rPr>
          <w:szCs w:val="28"/>
          <w:lang w:bidi="en-US"/>
        </w:rPr>
      </w:pPr>
      <w:r w:rsidRPr="00717EC2">
        <w:rPr>
          <w:szCs w:val="28"/>
          <w:lang w:bidi="en-US"/>
        </w:rPr>
        <w:t>Таким образом, выдвинутая гипотеза о том, что существуют различия м</w:t>
      </w:r>
      <w:r w:rsidRPr="00717EC2">
        <w:rPr>
          <w:szCs w:val="28"/>
        </w:rPr>
        <w:t xml:space="preserve">ежду теоретически предполагаемым и реально проявляемым в эксперименте поведением, подтвердилась лишь частично. </w:t>
      </w:r>
      <w:r w:rsidRPr="00717EC2">
        <w:rPr>
          <w:szCs w:val="28"/>
          <w:lang w:bidi="en-US"/>
        </w:rPr>
        <w:t xml:space="preserve">Показатели уверенности при парковке, планирования и безопасности в результате эксперимента оказались несколько ниже, чем результаты самооценки. </w:t>
      </w:r>
      <w:r w:rsidRPr="00717EC2">
        <w:rPr>
          <w:szCs w:val="28"/>
          <w:lang w:bidi="en-US"/>
        </w:rPr>
        <w:lastRenderedPageBreak/>
        <w:t>Водители хотят казаться более уверенными и «правильными», чем есть на самом деле. Тем не менее, показатели эксперимента связаны с результатами самооценки.</w:t>
      </w:r>
    </w:p>
    <w:p w:rsidR="00717EC2" w:rsidRPr="00717EC2" w:rsidRDefault="00717EC2" w:rsidP="00C701A0">
      <w:pPr>
        <w:pStyle w:val="2"/>
        <w:rPr>
          <w:lang w:eastAsia="en-US" w:bidi="en-US"/>
        </w:rPr>
      </w:pPr>
      <w:r w:rsidRPr="00717EC2">
        <w:rPr>
          <w:shd w:val="clear" w:color="auto" w:fill="FFFFFF"/>
          <w:lang w:eastAsia="en-US" w:bidi="en-US"/>
        </w:rPr>
        <w:t>Проверка пятой гипотезы:</w:t>
      </w:r>
      <w:r w:rsidRPr="00717EC2">
        <w:rPr>
          <w:lang w:eastAsia="en-US" w:bidi="en-US"/>
        </w:rPr>
        <w:t xml:space="preserve"> Большинство водителей характеризуются стремлением изменить характеристики стиля вождения в сторону более безопасных</w:t>
      </w:r>
    </w:p>
    <w:p w:rsidR="00717EC2" w:rsidRPr="00717EC2" w:rsidRDefault="00717EC2" w:rsidP="00717EC2">
      <w:pPr>
        <w:tabs>
          <w:tab w:val="left" w:pos="3402"/>
        </w:tabs>
        <w:spacing w:line="360" w:lineRule="auto"/>
        <w:ind w:firstLine="709"/>
        <w:rPr>
          <w:szCs w:val="28"/>
          <w:highlight w:val="white"/>
        </w:rPr>
      </w:pPr>
      <w:r w:rsidRPr="00717EC2">
        <w:rPr>
          <w:szCs w:val="28"/>
          <w:highlight w:val="white"/>
        </w:rPr>
        <w:t>Нами было установлено, что при самооценке реального стиля вождения у водителей преобладают такие характеристики как дорожный этикет, уверенность при парковке, а слабее всего выражены рискованность и импульсивность.</w:t>
      </w:r>
    </w:p>
    <w:p w:rsidR="00717EC2" w:rsidRPr="00717EC2" w:rsidRDefault="00717EC2" w:rsidP="00717EC2">
      <w:pPr>
        <w:tabs>
          <w:tab w:val="left" w:pos="3402"/>
        </w:tabs>
        <w:spacing w:line="360" w:lineRule="auto"/>
        <w:ind w:firstLine="709"/>
        <w:rPr>
          <w:szCs w:val="28"/>
          <w:highlight w:val="white"/>
        </w:rPr>
      </w:pPr>
      <w:r w:rsidRPr="00717EC2">
        <w:rPr>
          <w:szCs w:val="28"/>
          <w:highlight w:val="white"/>
        </w:rPr>
        <w:t>При оценке желаемого стиля вождения испытуемые на первое место поставили уверенность при парковке, а на второе – безопасность. Тогда как наименее выраженными вновь оказались рискованность и импульсивность – респонденты хотели бы понизить данные показатели.</w:t>
      </w:r>
    </w:p>
    <w:p w:rsidR="00717EC2" w:rsidRPr="00717EC2" w:rsidRDefault="00717EC2" w:rsidP="00717EC2">
      <w:pPr>
        <w:tabs>
          <w:tab w:val="left" w:pos="3402"/>
        </w:tabs>
        <w:spacing w:line="360" w:lineRule="auto"/>
        <w:ind w:firstLine="709"/>
        <w:rPr>
          <w:szCs w:val="28"/>
        </w:rPr>
      </w:pPr>
      <w:r w:rsidRPr="00717EC2">
        <w:rPr>
          <w:szCs w:val="28"/>
          <w:highlight w:val="white"/>
        </w:rPr>
        <w:t>Для доказательства данной гипотезы мы выполнили</w:t>
      </w:r>
      <w:r w:rsidRPr="00717EC2">
        <w:rPr>
          <w:szCs w:val="28"/>
        </w:rPr>
        <w:t xml:space="preserve"> сравнительный анализ реальных и идеальных (желаемых) представлений о вождении у водителей с помощью критерия </w:t>
      </w:r>
      <w:proofErr w:type="spellStart"/>
      <w:r w:rsidRPr="00717EC2">
        <w:rPr>
          <w:szCs w:val="28"/>
        </w:rPr>
        <w:t>Вилкоксона</w:t>
      </w:r>
      <w:proofErr w:type="spellEnd"/>
      <w:r w:rsidRPr="00717EC2">
        <w:rPr>
          <w:szCs w:val="28"/>
        </w:rPr>
        <w:t>. Достоверные различия были получены абсолютно по всем шкалам (</w:t>
      </w:r>
      <w:proofErr w:type="gramStart"/>
      <w:r w:rsidRPr="00717EC2">
        <w:rPr>
          <w:szCs w:val="28"/>
        </w:rPr>
        <w:t>р</w:t>
      </w:r>
      <w:proofErr w:type="gramEnd"/>
      <w:r w:rsidRPr="00717EC2">
        <w:rPr>
          <w:szCs w:val="28"/>
        </w:rPr>
        <w:t>≤0,01).</w:t>
      </w:r>
    </w:p>
    <w:p w:rsidR="00717EC2" w:rsidRPr="00717EC2" w:rsidRDefault="003A3289" w:rsidP="00717EC2">
      <w:pPr>
        <w:spacing w:line="360" w:lineRule="auto"/>
        <w:ind w:firstLine="709"/>
        <w:rPr>
          <w:szCs w:val="28"/>
          <w:lang w:bidi="en-US"/>
        </w:rPr>
      </w:pPr>
      <w:r>
        <w:rPr>
          <w:szCs w:val="28"/>
        </w:rPr>
        <w:t>Таблица 18</w:t>
      </w:r>
      <w:r w:rsidR="00717EC2" w:rsidRPr="00717EC2">
        <w:rPr>
          <w:szCs w:val="28"/>
        </w:rPr>
        <w:t>. Сравнительный анализ представлений о реальном и желаемом стиле вождения (самооценка)</w:t>
      </w:r>
    </w:p>
    <w:tbl>
      <w:tblPr>
        <w:tblW w:w="8277" w:type="dxa"/>
        <w:tblInd w:w="103" w:type="dxa"/>
        <w:tblLook w:val="04A0"/>
      </w:tblPr>
      <w:tblGrid>
        <w:gridCol w:w="2799"/>
        <w:gridCol w:w="1250"/>
        <w:gridCol w:w="1274"/>
        <w:gridCol w:w="1250"/>
        <w:gridCol w:w="1274"/>
        <w:gridCol w:w="1208"/>
      </w:tblGrid>
      <w:tr w:rsidR="00717EC2" w:rsidRPr="00717EC2" w:rsidTr="00717EC2">
        <w:trPr>
          <w:trHeight w:val="315"/>
        </w:trPr>
        <w:tc>
          <w:tcPr>
            <w:tcW w:w="27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r w:rsidRPr="00717EC2">
              <w:rPr>
                <w:b/>
                <w:color w:val="000000"/>
                <w:szCs w:val="28"/>
              </w:rPr>
              <w:t>Показатель</w:t>
            </w:r>
          </w:p>
        </w:tc>
        <w:tc>
          <w:tcPr>
            <w:tcW w:w="2135" w:type="dxa"/>
            <w:gridSpan w:val="2"/>
            <w:tcBorders>
              <w:top w:val="single" w:sz="4" w:space="0" w:color="auto"/>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r w:rsidRPr="00717EC2">
              <w:rPr>
                <w:b/>
                <w:color w:val="000000"/>
                <w:szCs w:val="28"/>
              </w:rPr>
              <w:t>Реальный стиль вождения</w:t>
            </w:r>
          </w:p>
        </w:tc>
        <w:tc>
          <w:tcPr>
            <w:tcW w:w="2135" w:type="dxa"/>
            <w:gridSpan w:val="2"/>
            <w:tcBorders>
              <w:top w:val="single" w:sz="4" w:space="0" w:color="auto"/>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r w:rsidRPr="00717EC2">
              <w:rPr>
                <w:b/>
                <w:color w:val="000000"/>
                <w:szCs w:val="28"/>
              </w:rPr>
              <w:t>Идеальный (желаемый) стиль вождения</w:t>
            </w:r>
          </w:p>
        </w:tc>
        <w:tc>
          <w:tcPr>
            <w:tcW w:w="12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proofErr w:type="spellStart"/>
            <w:proofErr w:type="gramStart"/>
            <w:r w:rsidRPr="00717EC2">
              <w:rPr>
                <w:b/>
                <w:color w:val="000000"/>
                <w:szCs w:val="28"/>
              </w:rPr>
              <w:t>Значи-мость</w:t>
            </w:r>
            <w:proofErr w:type="spellEnd"/>
            <w:proofErr w:type="gramEnd"/>
          </w:p>
        </w:tc>
      </w:tr>
      <w:tr w:rsidR="00717EC2" w:rsidRPr="00717EC2" w:rsidTr="00717EC2">
        <w:trPr>
          <w:trHeight w:val="31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717EC2" w:rsidRPr="00717EC2" w:rsidRDefault="00717EC2" w:rsidP="00717EC2">
            <w:pPr>
              <w:ind w:firstLine="0"/>
              <w:jc w:val="left"/>
              <w:rPr>
                <w:b/>
                <w:color w:val="000000"/>
                <w:szCs w:val="28"/>
              </w:rPr>
            </w:pP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r w:rsidRPr="00717EC2">
              <w:rPr>
                <w:b/>
                <w:color w:val="000000"/>
                <w:szCs w:val="28"/>
              </w:rPr>
              <w:t>Среднее</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proofErr w:type="spellStart"/>
            <w:r w:rsidRPr="00717EC2">
              <w:rPr>
                <w:b/>
                <w:color w:val="000000"/>
                <w:szCs w:val="28"/>
              </w:rPr>
              <w:t>Станд</w:t>
            </w:r>
            <w:proofErr w:type="spellEnd"/>
            <w:r w:rsidRPr="00717EC2">
              <w:rPr>
                <w:b/>
                <w:color w:val="000000"/>
                <w:szCs w:val="28"/>
              </w:rPr>
              <w:t xml:space="preserve">. </w:t>
            </w:r>
            <w:proofErr w:type="spellStart"/>
            <w:r w:rsidRPr="00717EC2">
              <w:rPr>
                <w:b/>
                <w:color w:val="000000"/>
                <w:szCs w:val="28"/>
              </w:rPr>
              <w:t>откл</w:t>
            </w:r>
            <w:proofErr w:type="spellEnd"/>
            <w:r w:rsidRPr="00717EC2">
              <w:rPr>
                <w:b/>
                <w:color w:val="000000"/>
                <w:szCs w:val="28"/>
              </w:rPr>
              <w:t>.</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r w:rsidRPr="00717EC2">
              <w:rPr>
                <w:b/>
                <w:color w:val="000000"/>
                <w:szCs w:val="28"/>
              </w:rPr>
              <w:t>Среднее</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color w:val="000000"/>
                <w:szCs w:val="28"/>
              </w:rPr>
            </w:pPr>
            <w:proofErr w:type="spellStart"/>
            <w:r w:rsidRPr="00717EC2">
              <w:rPr>
                <w:b/>
                <w:color w:val="000000"/>
                <w:szCs w:val="28"/>
              </w:rPr>
              <w:t>Станд</w:t>
            </w:r>
            <w:proofErr w:type="spellEnd"/>
            <w:r w:rsidRPr="00717EC2">
              <w:rPr>
                <w:b/>
                <w:color w:val="000000"/>
                <w:szCs w:val="28"/>
              </w:rPr>
              <w:t xml:space="preserve">. </w:t>
            </w:r>
            <w:proofErr w:type="spellStart"/>
            <w:r w:rsidRPr="00717EC2">
              <w:rPr>
                <w:b/>
                <w:color w:val="000000"/>
                <w:szCs w:val="28"/>
              </w:rPr>
              <w:t>откл</w:t>
            </w:r>
            <w:proofErr w:type="spellEnd"/>
            <w:r w:rsidRPr="00717EC2">
              <w:rPr>
                <w:b/>
                <w:color w:val="000000"/>
                <w:szCs w:val="28"/>
              </w:rPr>
              <w:t>.</w:t>
            </w: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717EC2" w:rsidRPr="00717EC2" w:rsidRDefault="00717EC2" w:rsidP="00717EC2">
            <w:pPr>
              <w:ind w:firstLine="0"/>
              <w:jc w:val="left"/>
              <w:rPr>
                <w:color w:val="000000"/>
                <w:szCs w:val="28"/>
              </w:rPr>
            </w:pPr>
          </w:p>
        </w:tc>
      </w:tr>
      <w:tr w:rsidR="00717EC2" w:rsidRPr="00717EC2" w:rsidTr="00717EC2">
        <w:trPr>
          <w:trHeight w:val="315"/>
        </w:trPr>
        <w:tc>
          <w:tcPr>
            <w:tcW w:w="2799"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Этикет</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7,75</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1,797</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8,36</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1,824</w:t>
            </w:r>
          </w:p>
        </w:tc>
        <w:tc>
          <w:tcPr>
            <w:tcW w:w="120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Cs w:val="28"/>
              </w:rPr>
            </w:pPr>
            <w:r w:rsidRPr="00717EC2">
              <w:rPr>
                <w:b/>
                <w:bCs/>
                <w:color w:val="000000"/>
                <w:szCs w:val="28"/>
              </w:rPr>
              <w:t>0,000</w:t>
            </w:r>
          </w:p>
        </w:tc>
      </w:tr>
      <w:tr w:rsidR="00717EC2" w:rsidRPr="00717EC2" w:rsidTr="00717EC2">
        <w:trPr>
          <w:trHeight w:val="315"/>
        </w:trPr>
        <w:tc>
          <w:tcPr>
            <w:tcW w:w="2799"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Рискованность</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4,51</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2,538</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3,72</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2,359</w:t>
            </w:r>
          </w:p>
        </w:tc>
        <w:tc>
          <w:tcPr>
            <w:tcW w:w="120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Cs w:val="28"/>
              </w:rPr>
            </w:pPr>
            <w:r w:rsidRPr="00717EC2">
              <w:rPr>
                <w:b/>
                <w:bCs/>
                <w:color w:val="000000"/>
                <w:szCs w:val="28"/>
              </w:rPr>
              <w:t>0,002</w:t>
            </w:r>
          </w:p>
        </w:tc>
      </w:tr>
      <w:tr w:rsidR="00717EC2" w:rsidRPr="00717EC2" w:rsidTr="00717EC2">
        <w:trPr>
          <w:trHeight w:val="315"/>
        </w:trPr>
        <w:tc>
          <w:tcPr>
            <w:tcW w:w="2799"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Безопасность</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7,22</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1,929</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8,76</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1,680</w:t>
            </w:r>
          </w:p>
        </w:tc>
        <w:tc>
          <w:tcPr>
            <w:tcW w:w="120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Cs w:val="28"/>
              </w:rPr>
            </w:pPr>
            <w:r w:rsidRPr="00717EC2">
              <w:rPr>
                <w:b/>
                <w:bCs/>
                <w:color w:val="000000"/>
                <w:szCs w:val="28"/>
              </w:rPr>
              <w:t>0,000</w:t>
            </w:r>
          </w:p>
        </w:tc>
      </w:tr>
      <w:tr w:rsidR="00717EC2" w:rsidRPr="00717EC2" w:rsidTr="00717EC2">
        <w:trPr>
          <w:trHeight w:val="315"/>
        </w:trPr>
        <w:tc>
          <w:tcPr>
            <w:tcW w:w="2799"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 xml:space="preserve">Отношение к </w:t>
            </w:r>
            <w:proofErr w:type="spellStart"/>
            <w:proofErr w:type="gramStart"/>
            <w:r w:rsidRPr="00717EC2">
              <w:rPr>
                <w:color w:val="000000"/>
                <w:szCs w:val="28"/>
              </w:rPr>
              <w:t>ср-вам</w:t>
            </w:r>
            <w:proofErr w:type="spellEnd"/>
            <w:proofErr w:type="gramEnd"/>
            <w:r w:rsidRPr="00717EC2">
              <w:rPr>
                <w:color w:val="000000"/>
                <w:szCs w:val="28"/>
              </w:rPr>
              <w:t xml:space="preserve"> </w:t>
            </w:r>
            <w:proofErr w:type="spellStart"/>
            <w:r w:rsidRPr="00717EC2">
              <w:rPr>
                <w:color w:val="000000"/>
                <w:szCs w:val="28"/>
              </w:rPr>
              <w:t>безоп</w:t>
            </w:r>
            <w:proofErr w:type="spellEnd"/>
            <w:r w:rsidRPr="00717EC2">
              <w:rPr>
                <w:color w:val="000000"/>
                <w:szCs w:val="28"/>
              </w:rPr>
              <w:t>.</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7,21</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2,396</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8,53</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2,254</w:t>
            </w:r>
          </w:p>
        </w:tc>
        <w:tc>
          <w:tcPr>
            <w:tcW w:w="120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Cs w:val="28"/>
              </w:rPr>
            </w:pPr>
            <w:r w:rsidRPr="00717EC2">
              <w:rPr>
                <w:b/>
                <w:bCs/>
                <w:color w:val="000000"/>
                <w:szCs w:val="28"/>
              </w:rPr>
              <w:t>0,000</w:t>
            </w:r>
          </w:p>
        </w:tc>
      </w:tr>
      <w:tr w:rsidR="00717EC2" w:rsidRPr="00717EC2" w:rsidTr="00717EC2">
        <w:trPr>
          <w:trHeight w:val="315"/>
        </w:trPr>
        <w:tc>
          <w:tcPr>
            <w:tcW w:w="2799"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Уверенность при парковке</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7,57</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2,599</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9,79</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0,524</w:t>
            </w:r>
          </w:p>
        </w:tc>
        <w:tc>
          <w:tcPr>
            <w:tcW w:w="120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Cs w:val="28"/>
              </w:rPr>
            </w:pPr>
            <w:r w:rsidRPr="00717EC2">
              <w:rPr>
                <w:b/>
                <w:bCs/>
                <w:color w:val="000000"/>
                <w:szCs w:val="28"/>
              </w:rPr>
              <w:t>0,000</w:t>
            </w:r>
          </w:p>
        </w:tc>
      </w:tr>
      <w:tr w:rsidR="00717EC2" w:rsidRPr="00717EC2" w:rsidTr="00717EC2">
        <w:trPr>
          <w:trHeight w:val="315"/>
        </w:trPr>
        <w:tc>
          <w:tcPr>
            <w:tcW w:w="2799"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Планирование</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7,38</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2,116</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8,01</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2,301</w:t>
            </w:r>
          </w:p>
        </w:tc>
        <w:tc>
          <w:tcPr>
            <w:tcW w:w="120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Cs w:val="28"/>
              </w:rPr>
            </w:pPr>
            <w:r w:rsidRPr="00717EC2">
              <w:rPr>
                <w:b/>
                <w:bCs/>
                <w:color w:val="000000"/>
                <w:szCs w:val="28"/>
              </w:rPr>
              <w:t>0,002</w:t>
            </w:r>
          </w:p>
        </w:tc>
      </w:tr>
      <w:tr w:rsidR="00717EC2" w:rsidRPr="00717EC2" w:rsidTr="00717EC2">
        <w:trPr>
          <w:trHeight w:val="315"/>
        </w:trPr>
        <w:tc>
          <w:tcPr>
            <w:tcW w:w="2799" w:type="dxa"/>
            <w:tcBorders>
              <w:top w:val="nil"/>
              <w:left w:val="single" w:sz="4" w:space="0" w:color="auto"/>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Импульсивность</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4,36</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2,376</w:t>
            </w:r>
          </w:p>
        </w:tc>
        <w:tc>
          <w:tcPr>
            <w:tcW w:w="861"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3,25</w:t>
            </w:r>
          </w:p>
        </w:tc>
        <w:tc>
          <w:tcPr>
            <w:tcW w:w="1274"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color w:val="000000"/>
                <w:szCs w:val="28"/>
              </w:rPr>
            </w:pPr>
            <w:r w:rsidRPr="00717EC2">
              <w:rPr>
                <w:color w:val="000000"/>
                <w:szCs w:val="28"/>
              </w:rPr>
              <w:t>2,021</w:t>
            </w:r>
          </w:p>
        </w:tc>
        <w:tc>
          <w:tcPr>
            <w:tcW w:w="1208" w:type="dxa"/>
            <w:tcBorders>
              <w:top w:val="nil"/>
              <w:left w:val="nil"/>
              <w:bottom w:val="single" w:sz="4" w:space="0" w:color="auto"/>
              <w:right w:val="single" w:sz="4" w:space="0" w:color="auto"/>
            </w:tcBorders>
            <w:shd w:val="clear" w:color="auto" w:fill="auto"/>
            <w:noWrap/>
            <w:vAlign w:val="center"/>
            <w:hideMark/>
          </w:tcPr>
          <w:p w:rsidR="00717EC2" w:rsidRPr="00717EC2" w:rsidRDefault="00717EC2" w:rsidP="00717EC2">
            <w:pPr>
              <w:ind w:firstLine="0"/>
              <w:jc w:val="center"/>
              <w:rPr>
                <w:b/>
                <w:bCs/>
                <w:color w:val="000000"/>
                <w:szCs w:val="28"/>
              </w:rPr>
            </w:pPr>
            <w:r w:rsidRPr="00717EC2">
              <w:rPr>
                <w:b/>
                <w:bCs/>
                <w:color w:val="000000"/>
                <w:szCs w:val="28"/>
              </w:rPr>
              <w:t>0,000</w:t>
            </w:r>
          </w:p>
        </w:tc>
      </w:tr>
    </w:tbl>
    <w:p w:rsidR="00717EC2" w:rsidRPr="00717EC2" w:rsidRDefault="00717EC2" w:rsidP="00717EC2">
      <w:pPr>
        <w:spacing w:line="360" w:lineRule="auto"/>
        <w:ind w:firstLine="709"/>
        <w:rPr>
          <w:szCs w:val="28"/>
          <w:lang w:bidi="en-US"/>
        </w:rPr>
      </w:pPr>
    </w:p>
    <w:p w:rsidR="00717EC2" w:rsidRPr="00717EC2" w:rsidRDefault="00717EC2" w:rsidP="00717EC2">
      <w:pPr>
        <w:spacing w:line="360" w:lineRule="auto"/>
        <w:ind w:firstLine="0"/>
        <w:rPr>
          <w:szCs w:val="28"/>
          <w:lang w:bidi="en-US"/>
        </w:rPr>
      </w:pPr>
      <w:r w:rsidRPr="00717EC2">
        <w:rPr>
          <w:noProof/>
          <w:szCs w:val="28"/>
        </w:rPr>
        <w:drawing>
          <wp:inline distT="0" distB="0" distL="0" distR="0">
            <wp:extent cx="5691741" cy="2200939"/>
            <wp:effectExtent l="19050" t="0" r="23259" b="8861"/>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17EC2" w:rsidRPr="00717EC2" w:rsidRDefault="003A3289" w:rsidP="00717EC2">
      <w:pPr>
        <w:spacing w:line="360" w:lineRule="auto"/>
        <w:ind w:firstLine="0"/>
        <w:jc w:val="center"/>
        <w:rPr>
          <w:szCs w:val="28"/>
          <w:lang w:bidi="en-US"/>
        </w:rPr>
      </w:pPr>
      <w:r>
        <w:rPr>
          <w:szCs w:val="28"/>
          <w:lang w:bidi="en-US"/>
        </w:rPr>
        <w:t>Рисунок 12</w:t>
      </w:r>
      <w:r w:rsidR="00717EC2" w:rsidRPr="00717EC2">
        <w:rPr>
          <w:szCs w:val="28"/>
          <w:lang w:bidi="en-US"/>
        </w:rPr>
        <w:t xml:space="preserve">. </w:t>
      </w:r>
      <w:r w:rsidR="00717EC2" w:rsidRPr="00717EC2">
        <w:rPr>
          <w:szCs w:val="28"/>
        </w:rPr>
        <w:t>Сравнительный анализ представлений о реальном и желаемом стиле вождения</w:t>
      </w:r>
    </w:p>
    <w:p w:rsidR="00717EC2" w:rsidRPr="00717EC2" w:rsidRDefault="00717EC2" w:rsidP="00717EC2">
      <w:pPr>
        <w:spacing w:line="360" w:lineRule="auto"/>
        <w:ind w:firstLine="709"/>
        <w:rPr>
          <w:szCs w:val="28"/>
          <w:lang w:bidi="en-US"/>
        </w:rPr>
      </w:pPr>
      <w:r w:rsidRPr="00717EC2">
        <w:rPr>
          <w:szCs w:val="28"/>
          <w:lang w:bidi="en-US"/>
        </w:rPr>
        <w:t>Было установлено, что при оценке желаемого стиля вождения водители стремятся в большей степени соблюдать дорожный этикет, заботиться о безопасности на дороге и о технических средствах безопасности, быть более уверенными при парковке и в большей степени планировать свои действия. При этом они хотели бы быть менее рискованными и импульсивными.</w:t>
      </w:r>
    </w:p>
    <w:p w:rsidR="00717EC2" w:rsidRPr="00717EC2" w:rsidRDefault="00717EC2" w:rsidP="00717EC2">
      <w:pPr>
        <w:spacing w:line="360" w:lineRule="auto"/>
        <w:ind w:firstLine="709"/>
        <w:rPr>
          <w:szCs w:val="28"/>
          <w:lang w:bidi="en-US"/>
        </w:rPr>
      </w:pPr>
      <w:r w:rsidRPr="00717EC2">
        <w:rPr>
          <w:szCs w:val="28"/>
        </w:rPr>
        <w:t>Таким образом, гипотеза о том, что большинство водителей характеризуются стремлением изменить характеристики стиля вождения в сторону более безопасных, подтвердилась. Подавляющее большинство водителей стремятся к более аккуратному и безопасному вождению.</w:t>
      </w:r>
    </w:p>
    <w:p w:rsidR="00717EC2" w:rsidRPr="00717EC2" w:rsidRDefault="00717EC2" w:rsidP="00717EC2">
      <w:pPr>
        <w:spacing w:line="360" w:lineRule="auto"/>
        <w:ind w:firstLine="709"/>
        <w:rPr>
          <w:szCs w:val="28"/>
          <w:lang w:bidi="en-US"/>
        </w:rPr>
      </w:pPr>
      <w:r w:rsidRPr="00717EC2">
        <w:rPr>
          <w:szCs w:val="28"/>
          <w:lang w:bidi="en-US"/>
        </w:rPr>
        <w:br w:type="page"/>
      </w:r>
    </w:p>
    <w:p w:rsidR="00593FA0" w:rsidRPr="00ED38A4" w:rsidRDefault="00554688" w:rsidP="00C701A0">
      <w:pPr>
        <w:pStyle w:val="1"/>
        <w:rPr>
          <w:sz w:val="28"/>
          <w:szCs w:val="28"/>
        </w:rPr>
      </w:pPr>
      <w:r w:rsidRPr="00ED38A4">
        <w:rPr>
          <w:sz w:val="28"/>
          <w:szCs w:val="28"/>
        </w:rPr>
        <w:lastRenderedPageBreak/>
        <w:t>3.6 Обсуждение результатов</w:t>
      </w:r>
    </w:p>
    <w:p w:rsidR="0090470C" w:rsidRDefault="00593FA0" w:rsidP="00C701A0">
      <w:pPr>
        <w:spacing w:line="360" w:lineRule="auto"/>
        <w:ind w:firstLine="709"/>
        <w:contextualSpacing/>
        <w:rPr>
          <w:szCs w:val="28"/>
        </w:rPr>
      </w:pPr>
      <w:r w:rsidRPr="00822B8B">
        <w:rPr>
          <w:szCs w:val="28"/>
        </w:rPr>
        <w:t xml:space="preserve">В результате проведенного исследования были </w:t>
      </w:r>
      <w:r w:rsidRPr="00B447F4">
        <w:rPr>
          <w:szCs w:val="28"/>
        </w:rPr>
        <w:t>установ</w:t>
      </w:r>
      <w:r>
        <w:rPr>
          <w:szCs w:val="28"/>
        </w:rPr>
        <w:t>лены связи</w:t>
      </w:r>
      <w:r w:rsidRPr="00B447F4">
        <w:rPr>
          <w:szCs w:val="28"/>
        </w:rPr>
        <w:t xml:space="preserve"> между личностными особенностями водителей и стилем </w:t>
      </w:r>
      <w:r>
        <w:rPr>
          <w:szCs w:val="28"/>
        </w:rPr>
        <w:t xml:space="preserve">их </w:t>
      </w:r>
      <w:r w:rsidRPr="00B447F4">
        <w:rPr>
          <w:szCs w:val="28"/>
        </w:rPr>
        <w:t>вождения.</w:t>
      </w:r>
    </w:p>
    <w:p w:rsidR="00593FA0" w:rsidRPr="0090470C" w:rsidRDefault="00593FA0" w:rsidP="00C701A0">
      <w:pPr>
        <w:spacing w:line="360" w:lineRule="auto"/>
        <w:ind w:firstLine="709"/>
        <w:contextualSpacing/>
        <w:rPr>
          <w:szCs w:val="28"/>
        </w:rPr>
      </w:pPr>
      <w:r>
        <w:rPr>
          <w:szCs w:val="28"/>
        </w:rPr>
        <w:t>Г</w:t>
      </w:r>
      <w:r w:rsidRPr="00822B8B">
        <w:rPr>
          <w:color w:val="000000"/>
          <w:szCs w:val="28"/>
        </w:rPr>
        <w:t xml:space="preserve">ипотеза </w:t>
      </w:r>
      <w:r>
        <w:rPr>
          <w:color w:val="000000"/>
          <w:szCs w:val="28"/>
        </w:rPr>
        <w:t xml:space="preserve">1 </w:t>
      </w:r>
      <w:r w:rsidRPr="00822B8B">
        <w:rPr>
          <w:color w:val="000000"/>
          <w:szCs w:val="28"/>
        </w:rPr>
        <w:t xml:space="preserve">о том, что </w:t>
      </w:r>
      <w:r>
        <w:rPr>
          <w:i/>
          <w:color w:val="000000"/>
          <w:szCs w:val="28"/>
        </w:rPr>
        <w:t>м</w:t>
      </w:r>
      <w:r w:rsidRPr="00904EF8">
        <w:rPr>
          <w:i/>
          <w:color w:val="000000"/>
          <w:szCs w:val="28"/>
        </w:rPr>
        <w:t>ужчины и женщины различаются по стилевым характеристикам вождения</w:t>
      </w:r>
      <w:r>
        <w:rPr>
          <w:i/>
          <w:color w:val="000000"/>
          <w:szCs w:val="28"/>
        </w:rPr>
        <w:t xml:space="preserve">, </w:t>
      </w:r>
      <w:r w:rsidRPr="00B447F4">
        <w:rPr>
          <w:color w:val="000000"/>
          <w:szCs w:val="28"/>
        </w:rPr>
        <w:t xml:space="preserve">подтвердилась. </w:t>
      </w:r>
      <w:r w:rsidRPr="00904EF8">
        <w:rPr>
          <w:i/>
          <w:color w:val="000000"/>
          <w:szCs w:val="28"/>
        </w:rPr>
        <w:t>По результатам опроса</w:t>
      </w:r>
      <w:r>
        <w:rPr>
          <w:color w:val="000000"/>
          <w:szCs w:val="28"/>
        </w:rPr>
        <w:t xml:space="preserve"> </w:t>
      </w:r>
      <w:r w:rsidRPr="00904EF8">
        <w:rPr>
          <w:color w:val="000000"/>
          <w:szCs w:val="28"/>
        </w:rPr>
        <w:t>установлено, что женщины больше беспокоятся о безопасном вождении (</w:t>
      </w:r>
      <w:proofErr w:type="gramStart"/>
      <w:r w:rsidRPr="00904EF8">
        <w:rPr>
          <w:color w:val="000000"/>
          <w:szCs w:val="28"/>
        </w:rPr>
        <w:t>р</w:t>
      </w:r>
      <w:proofErr w:type="gramEnd"/>
      <w:r w:rsidRPr="00904EF8">
        <w:rPr>
          <w:color w:val="000000"/>
          <w:szCs w:val="28"/>
        </w:rPr>
        <w:t>≤0,05)</w:t>
      </w:r>
      <w:r>
        <w:rPr>
          <w:color w:val="000000"/>
          <w:szCs w:val="28"/>
        </w:rPr>
        <w:t xml:space="preserve"> </w:t>
      </w:r>
      <w:r w:rsidRPr="00904EF8">
        <w:rPr>
          <w:color w:val="000000"/>
          <w:szCs w:val="28"/>
        </w:rPr>
        <w:t>и о соблюдении технической безопасности</w:t>
      </w:r>
      <w:r>
        <w:rPr>
          <w:color w:val="000000"/>
          <w:szCs w:val="28"/>
        </w:rPr>
        <w:t xml:space="preserve"> </w:t>
      </w:r>
      <w:r w:rsidRPr="00904EF8">
        <w:rPr>
          <w:color w:val="000000"/>
          <w:szCs w:val="28"/>
        </w:rPr>
        <w:t>(р≤0,05), тогда как мужчины значительно более уверенно чувствуют себя при парковке</w:t>
      </w:r>
      <w:r>
        <w:rPr>
          <w:color w:val="000000"/>
          <w:szCs w:val="28"/>
        </w:rPr>
        <w:t xml:space="preserve"> (р≤0,01</w:t>
      </w:r>
      <w:r w:rsidRPr="00904EF8">
        <w:rPr>
          <w:color w:val="000000"/>
          <w:szCs w:val="28"/>
        </w:rPr>
        <w:t>).</w:t>
      </w:r>
      <w:r w:rsidRPr="00904EF8">
        <w:t xml:space="preserve"> </w:t>
      </w:r>
      <w:r w:rsidRPr="00904EF8">
        <w:rPr>
          <w:i/>
        </w:rPr>
        <w:t>По результатам эксперимента</w:t>
      </w:r>
      <w:r w:rsidRPr="00904EF8">
        <w:t xml:space="preserve"> </w:t>
      </w:r>
      <w:r>
        <w:t xml:space="preserve">установлено, что мужчины чаще, чем женщины, прибегают к планированию </w:t>
      </w:r>
      <w:r w:rsidRPr="00904EF8">
        <w:t>(</w:t>
      </w:r>
      <w:proofErr w:type="gramStart"/>
      <w:r w:rsidRPr="00904EF8">
        <w:t>р</w:t>
      </w:r>
      <w:proofErr w:type="gramEnd"/>
      <w:r w:rsidRPr="00904EF8">
        <w:t>≤0,05)</w:t>
      </w:r>
      <w:r>
        <w:t xml:space="preserve"> и проявляют вежливость </w:t>
      </w:r>
      <w:r w:rsidRPr="00904EF8">
        <w:t>(р≤0,01)</w:t>
      </w:r>
      <w:r>
        <w:t xml:space="preserve">. Установлено также, что некоторые испытуемые-женщины </w:t>
      </w:r>
      <w:r w:rsidRPr="00904EF8">
        <w:t>не зна</w:t>
      </w:r>
      <w:r>
        <w:t>ют</w:t>
      </w:r>
      <w:r w:rsidRPr="00904EF8">
        <w:t>, что существуют сигналы, которыми водители выражают друг другу благодарность или передают другую информацию.</w:t>
      </w:r>
    </w:p>
    <w:p w:rsidR="00593FA0" w:rsidRDefault="00593FA0" w:rsidP="00C701A0">
      <w:pPr>
        <w:spacing w:line="360" w:lineRule="auto"/>
        <w:ind w:firstLine="709"/>
      </w:pPr>
      <w:r>
        <w:t xml:space="preserve">Можно предположить, что для женщин вождение выступает как взаимодействие с машиной, техническим средством, тогда как для мужчин вождение является более сложной системой, в </w:t>
      </w:r>
      <w:r w:rsidRPr="002353EF">
        <w:t>которую также входит процесс общения между водителями</w:t>
      </w:r>
      <w:r>
        <w:t xml:space="preserve"> и планирования своей деятельности. </w:t>
      </w:r>
    </w:p>
    <w:p w:rsidR="00593FA0" w:rsidRDefault="00593FA0" w:rsidP="00C701A0">
      <w:pPr>
        <w:spacing w:line="360" w:lineRule="auto"/>
        <w:ind w:firstLine="709"/>
        <w:rPr>
          <w:color w:val="000000"/>
          <w:szCs w:val="28"/>
        </w:rPr>
      </w:pPr>
      <w:r>
        <w:rPr>
          <w:szCs w:val="28"/>
        </w:rPr>
        <w:t>Г</w:t>
      </w:r>
      <w:r w:rsidRPr="00822B8B">
        <w:rPr>
          <w:color w:val="000000"/>
          <w:szCs w:val="28"/>
        </w:rPr>
        <w:t xml:space="preserve">ипотеза </w:t>
      </w:r>
      <w:r>
        <w:rPr>
          <w:color w:val="000000"/>
          <w:szCs w:val="28"/>
        </w:rPr>
        <w:t xml:space="preserve">2 </w:t>
      </w:r>
      <w:r w:rsidRPr="00822B8B">
        <w:rPr>
          <w:color w:val="000000"/>
          <w:szCs w:val="28"/>
        </w:rPr>
        <w:t xml:space="preserve">о том, что </w:t>
      </w:r>
      <w:r>
        <w:rPr>
          <w:i/>
          <w:color w:val="000000"/>
          <w:szCs w:val="28"/>
        </w:rPr>
        <w:t>с</w:t>
      </w:r>
      <w:r w:rsidRPr="00ED37CC">
        <w:rPr>
          <w:i/>
          <w:color w:val="000000"/>
          <w:szCs w:val="28"/>
        </w:rPr>
        <w:t>тилевые характеристики вождения связаны с ведущими ценностями водителей</w:t>
      </w:r>
      <w:r>
        <w:rPr>
          <w:i/>
          <w:color w:val="000000"/>
          <w:szCs w:val="28"/>
        </w:rPr>
        <w:t xml:space="preserve">, </w:t>
      </w:r>
      <w:r w:rsidRPr="00B447F4">
        <w:rPr>
          <w:color w:val="000000"/>
          <w:szCs w:val="28"/>
        </w:rPr>
        <w:t xml:space="preserve">подтвердилась. </w:t>
      </w:r>
      <w:r>
        <w:rPr>
          <w:color w:val="000000"/>
          <w:szCs w:val="28"/>
        </w:rPr>
        <w:t>Связи индивидуалистических ценностей (</w:t>
      </w:r>
      <w:r w:rsidRPr="001F4D00">
        <w:rPr>
          <w:color w:val="000000"/>
          <w:szCs w:val="28"/>
        </w:rPr>
        <w:t>Гедонизм и Достижения</w:t>
      </w:r>
      <w:r>
        <w:rPr>
          <w:color w:val="000000"/>
          <w:szCs w:val="28"/>
        </w:rPr>
        <w:t>) оказались противоположными связям тех ценностей, которые отражают интересы группы (</w:t>
      </w:r>
      <w:proofErr w:type="spellStart"/>
      <w:r>
        <w:rPr>
          <w:color w:val="000000"/>
          <w:szCs w:val="28"/>
        </w:rPr>
        <w:t>Конформность</w:t>
      </w:r>
      <w:proofErr w:type="spellEnd"/>
      <w:r>
        <w:rPr>
          <w:color w:val="000000"/>
          <w:szCs w:val="28"/>
        </w:rPr>
        <w:t xml:space="preserve"> и Доброта). </w:t>
      </w:r>
      <w:r w:rsidRPr="001F4D00">
        <w:rPr>
          <w:color w:val="000000"/>
          <w:szCs w:val="28"/>
        </w:rPr>
        <w:t xml:space="preserve"> </w:t>
      </w:r>
      <w:r>
        <w:rPr>
          <w:color w:val="000000"/>
          <w:szCs w:val="28"/>
        </w:rPr>
        <w:t xml:space="preserve">При анализе поведения испытуемых в  эксперименте установлено, что индивидуалистические ценности </w:t>
      </w:r>
      <w:r w:rsidRPr="00606950">
        <w:rPr>
          <w:color w:val="000000"/>
          <w:szCs w:val="28"/>
        </w:rPr>
        <w:t xml:space="preserve">Гедонизм и Достижения </w:t>
      </w:r>
      <w:r w:rsidRPr="00606950">
        <w:rPr>
          <w:i/>
          <w:color w:val="000000"/>
          <w:szCs w:val="28"/>
        </w:rPr>
        <w:t>отрицательно</w:t>
      </w:r>
      <w:r>
        <w:rPr>
          <w:color w:val="000000"/>
          <w:szCs w:val="28"/>
        </w:rPr>
        <w:t xml:space="preserve"> связаны с безопасностью движения </w:t>
      </w:r>
      <w:r w:rsidRPr="00606950">
        <w:rPr>
          <w:color w:val="000000"/>
          <w:szCs w:val="28"/>
        </w:rPr>
        <w:t>(</w:t>
      </w:r>
      <w:r>
        <w:rPr>
          <w:color w:val="000000"/>
          <w:szCs w:val="28"/>
        </w:rPr>
        <w:t xml:space="preserve">в обоих случаях </w:t>
      </w:r>
      <w:proofErr w:type="gramStart"/>
      <w:r w:rsidRPr="00606950">
        <w:rPr>
          <w:color w:val="000000"/>
          <w:szCs w:val="28"/>
        </w:rPr>
        <w:t>р</w:t>
      </w:r>
      <w:proofErr w:type="gramEnd"/>
      <w:r w:rsidRPr="00606950">
        <w:rPr>
          <w:color w:val="000000"/>
          <w:szCs w:val="28"/>
        </w:rPr>
        <w:t>≤0,01)</w:t>
      </w:r>
      <w:r>
        <w:rPr>
          <w:color w:val="000000"/>
          <w:szCs w:val="28"/>
        </w:rPr>
        <w:t xml:space="preserve"> и </w:t>
      </w:r>
      <w:r w:rsidRPr="00606950">
        <w:rPr>
          <w:i/>
          <w:color w:val="000000"/>
          <w:szCs w:val="28"/>
        </w:rPr>
        <w:t>положительно</w:t>
      </w:r>
      <w:r>
        <w:rPr>
          <w:color w:val="000000"/>
          <w:szCs w:val="28"/>
        </w:rPr>
        <w:t xml:space="preserve"> связаны с </w:t>
      </w:r>
      <w:r w:rsidRPr="00606950">
        <w:rPr>
          <w:color w:val="000000"/>
          <w:szCs w:val="28"/>
        </w:rPr>
        <w:t>планированием (р≤0,05)</w:t>
      </w:r>
      <w:r>
        <w:rPr>
          <w:color w:val="000000"/>
          <w:szCs w:val="28"/>
        </w:rPr>
        <w:t xml:space="preserve"> и с уверенностью при парковке </w:t>
      </w:r>
      <w:r w:rsidRPr="00606950">
        <w:rPr>
          <w:color w:val="000000"/>
          <w:szCs w:val="28"/>
        </w:rPr>
        <w:t xml:space="preserve"> </w:t>
      </w:r>
      <w:r>
        <w:rPr>
          <w:color w:val="000000"/>
          <w:szCs w:val="28"/>
        </w:rPr>
        <w:t xml:space="preserve">(р≤0,01). Ценность Достижения имеет и еще одну положительную связь – с  рискованностью вождения </w:t>
      </w:r>
      <w:r w:rsidRPr="001F4D00">
        <w:rPr>
          <w:color w:val="000000"/>
          <w:szCs w:val="28"/>
        </w:rPr>
        <w:t>(</w:t>
      </w:r>
      <w:proofErr w:type="gramStart"/>
      <w:r w:rsidRPr="001F4D00">
        <w:rPr>
          <w:color w:val="000000"/>
          <w:szCs w:val="28"/>
        </w:rPr>
        <w:t>р</w:t>
      </w:r>
      <w:proofErr w:type="gramEnd"/>
      <w:r w:rsidRPr="001F4D00">
        <w:rPr>
          <w:color w:val="000000"/>
          <w:szCs w:val="28"/>
        </w:rPr>
        <w:t>≤0,05)</w:t>
      </w:r>
      <w:r>
        <w:rPr>
          <w:color w:val="000000"/>
          <w:szCs w:val="28"/>
        </w:rPr>
        <w:t>.</w:t>
      </w:r>
    </w:p>
    <w:p w:rsidR="00593FA0" w:rsidRDefault="00593FA0" w:rsidP="00C701A0">
      <w:pPr>
        <w:spacing w:line="360" w:lineRule="auto"/>
        <w:ind w:firstLine="709"/>
        <w:rPr>
          <w:color w:val="000000"/>
          <w:szCs w:val="28"/>
        </w:rPr>
      </w:pPr>
      <w:r>
        <w:rPr>
          <w:color w:val="000000"/>
          <w:szCs w:val="28"/>
        </w:rPr>
        <w:t xml:space="preserve">Ценности, выражающие интересы группы (Доброта и </w:t>
      </w:r>
      <w:proofErr w:type="spellStart"/>
      <w:r>
        <w:rPr>
          <w:color w:val="000000"/>
          <w:szCs w:val="28"/>
        </w:rPr>
        <w:t>Конформность</w:t>
      </w:r>
      <w:proofErr w:type="spellEnd"/>
      <w:r>
        <w:rPr>
          <w:color w:val="000000"/>
          <w:szCs w:val="28"/>
        </w:rPr>
        <w:t>), связаны с уверенностью при парковке отрицательно</w:t>
      </w:r>
      <w:r w:rsidRPr="00606950">
        <w:rPr>
          <w:color w:val="000000"/>
          <w:szCs w:val="28"/>
        </w:rPr>
        <w:t xml:space="preserve">  </w:t>
      </w:r>
      <w:r>
        <w:rPr>
          <w:color w:val="000000"/>
          <w:szCs w:val="28"/>
        </w:rPr>
        <w:t xml:space="preserve">(в обоих случаях </w:t>
      </w:r>
      <w:proofErr w:type="gramStart"/>
      <w:r>
        <w:rPr>
          <w:color w:val="000000"/>
          <w:szCs w:val="28"/>
        </w:rPr>
        <w:lastRenderedPageBreak/>
        <w:t>р</w:t>
      </w:r>
      <w:proofErr w:type="gramEnd"/>
      <w:r>
        <w:rPr>
          <w:color w:val="000000"/>
          <w:szCs w:val="28"/>
        </w:rPr>
        <w:t>≤0,05</w:t>
      </w:r>
      <w:r w:rsidRPr="00606950">
        <w:rPr>
          <w:color w:val="000000"/>
          <w:szCs w:val="28"/>
        </w:rPr>
        <w:t>)</w:t>
      </w:r>
      <w:r>
        <w:rPr>
          <w:color w:val="000000"/>
          <w:szCs w:val="28"/>
        </w:rPr>
        <w:t xml:space="preserve">. Установлена также отрицательная связь </w:t>
      </w:r>
      <w:proofErr w:type="spellStart"/>
      <w:r>
        <w:rPr>
          <w:color w:val="000000"/>
          <w:szCs w:val="28"/>
        </w:rPr>
        <w:t>Конформности</w:t>
      </w:r>
      <w:proofErr w:type="spellEnd"/>
      <w:r>
        <w:rPr>
          <w:color w:val="000000"/>
          <w:szCs w:val="28"/>
        </w:rPr>
        <w:t xml:space="preserve">  с планированием </w:t>
      </w:r>
      <w:r w:rsidRPr="001F4D00">
        <w:rPr>
          <w:color w:val="000000"/>
          <w:szCs w:val="28"/>
        </w:rPr>
        <w:t>(</w:t>
      </w:r>
      <w:proofErr w:type="gramStart"/>
      <w:r w:rsidRPr="001F4D00">
        <w:rPr>
          <w:color w:val="000000"/>
          <w:szCs w:val="28"/>
        </w:rPr>
        <w:t>р</w:t>
      </w:r>
      <w:proofErr w:type="gramEnd"/>
      <w:r w:rsidRPr="001F4D00">
        <w:rPr>
          <w:color w:val="000000"/>
          <w:szCs w:val="28"/>
        </w:rPr>
        <w:t>≤0,05)</w:t>
      </w:r>
      <w:r>
        <w:rPr>
          <w:color w:val="000000"/>
          <w:szCs w:val="28"/>
        </w:rPr>
        <w:t>.</w:t>
      </w:r>
    </w:p>
    <w:p w:rsidR="00593FA0" w:rsidRDefault="00593FA0" w:rsidP="00C701A0">
      <w:pPr>
        <w:spacing w:line="360" w:lineRule="auto"/>
        <w:ind w:firstLine="709"/>
        <w:rPr>
          <w:color w:val="000000"/>
          <w:szCs w:val="28"/>
        </w:rPr>
      </w:pPr>
      <w:r>
        <w:rPr>
          <w:color w:val="000000"/>
          <w:szCs w:val="28"/>
        </w:rPr>
        <w:t xml:space="preserve">В целом индивидуалистические ценности выражаются в таких стилевых характеристиках вождения, как гибкость в </w:t>
      </w:r>
      <w:r w:rsidRPr="00F0511B">
        <w:rPr>
          <w:color w:val="000000"/>
          <w:szCs w:val="28"/>
        </w:rPr>
        <w:t>планировани</w:t>
      </w:r>
      <w:r>
        <w:rPr>
          <w:color w:val="000000"/>
          <w:szCs w:val="28"/>
        </w:rPr>
        <w:t>и</w:t>
      </w:r>
      <w:r w:rsidRPr="00F0511B">
        <w:rPr>
          <w:color w:val="000000"/>
          <w:szCs w:val="28"/>
        </w:rPr>
        <w:t xml:space="preserve"> своих действий</w:t>
      </w:r>
      <w:r>
        <w:rPr>
          <w:color w:val="000000"/>
          <w:szCs w:val="28"/>
        </w:rPr>
        <w:t>,</w:t>
      </w:r>
      <w:r w:rsidRPr="00F0511B">
        <w:rPr>
          <w:color w:val="000000"/>
          <w:szCs w:val="28"/>
        </w:rPr>
        <w:t xml:space="preserve"> </w:t>
      </w:r>
      <w:r>
        <w:rPr>
          <w:color w:val="000000"/>
          <w:szCs w:val="28"/>
        </w:rPr>
        <w:t xml:space="preserve">уверенность, рискованность и пренебрежение безопасностью. Ценности, выражающие интересы группы, выражаются в таких стилевых характеристиках, как неуверенность при парковке и недостаточная гибкость планирования. Можно предположить, что водители, у которых преобладают  коллективистические ценности, в целом менее уверены в своих действиях, так как действуют с оглядкой на других людей и проявляют большую зависимость от внешних факторов. </w:t>
      </w:r>
    </w:p>
    <w:p w:rsidR="00593FA0" w:rsidRDefault="00593FA0" w:rsidP="00C701A0">
      <w:pPr>
        <w:spacing w:line="360" w:lineRule="auto"/>
        <w:ind w:firstLine="709"/>
        <w:rPr>
          <w:color w:val="000000"/>
          <w:szCs w:val="28"/>
        </w:rPr>
      </w:pPr>
      <w:r>
        <w:rPr>
          <w:color w:val="000000"/>
          <w:szCs w:val="28"/>
        </w:rPr>
        <w:t xml:space="preserve">Гипотеза 3 </w:t>
      </w:r>
      <w:r w:rsidRPr="0026000B">
        <w:rPr>
          <w:color w:val="000000"/>
          <w:szCs w:val="28"/>
        </w:rPr>
        <w:t xml:space="preserve">том, что </w:t>
      </w:r>
      <w:r w:rsidRPr="0026000B">
        <w:rPr>
          <w:i/>
          <w:color w:val="000000"/>
          <w:szCs w:val="28"/>
        </w:rPr>
        <w:t>водители с разным уровнем агрессивности различаются по стилевым характеристикам вождения</w:t>
      </w:r>
      <w:r w:rsidRPr="0026000B">
        <w:rPr>
          <w:color w:val="000000"/>
          <w:szCs w:val="28"/>
        </w:rPr>
        <w:t>, подтвердилась.</w:t>
      </w:r>
      <w:r w:rsidRPr="004D5FF6">
        <w:t xml:space="preserve"> </w:t>
      </w:r>
      <w:r>
        <w:t xml:space="preserve">И данные самооценки, и экспериментальные данные свидетельствуют о том, что </w:t>
      </w:r>
      <w:r>
        <w:rPr>
          <w:color w:val="000000"/>
          <w:szCs w:val="28"/>
        </w:rPr>
        <w:t>показатели</w:t>
      </w:r>
      <w:r w:rsidRPr="004D5FF6">
        <w:rPr>
          <w:color w:val="000000"/>
          <w:szCs w:val="28"/>
        </w:rPr>
        <w:t xml:space="preserve"> планировани</w:t>
      </w:r>
      <w:r>
        <w:rPr>
          <w:color w:val="000000"/>
          <w:szCs w:val="28"/>
        </w:rPr>
        <w:t>я (</w:t>
      </w:r>
      <w:proofErr w:type="gramStart"/>
      <w:r>
        <w:rPr>
          <w:color w:val="000000"/>
          <w:szCs w:val="28"/>
        </w:rPr>
        <w:t>р</w:t>
      </w:r>
      <w:proofErr w:type="gramEnd"/>
      <w:r>
        <w:rPr>
          <w:color w:val="000000"/>
          <w:szCs w:val="28"/>
        </w:rPr>
        <w:t>≤0,05) и уверенности</w:t>
      </w:r>
      <w:r w:rsidRPr="004D5FF6">
        <w:rPr>
          <w:color w:val="000000"/>
          <w:szCs w:val="28"/>
        </w:rPr>
        <w:t xml:space="preserve"> при парковке (р≤0,01) </w:t>
      </w:r>
      <w:r>
        <w:rPr>
          <w:color w:val="000000"/>
          <w:szCs w:val="28"/>
        </w:rPr>
        <w:t>выше</w:t>
      </w:r>
      <w:r w:rsidRPr="004D5FF6">
        <w:rPr>
          <w:color w:val="000000"/>
          <w:szCs w:val="28"/>
        </w:rPr>
        <w:t xml:space="preserve"> в группе более агрессивных водителей.</w:t>
      </w:r>
      <w:r w:rsidR="00AD50C4" w:rsidRPr="00AD50C4">
        <w:rPr>
          <w:szCs w:val="28"/>
        </w:rPr>
        <w:t xml:space="preserve"> </w:t>
      </w:r>
      <w:r w:rsidR="00AD50C4">
        <w:rPr>
          <w:szCs w:val="28"/>
        </w:rPr>
        <w:t>В нашем исследовании п</w:t>
      </w:r>
      <w:r w:rsidR="00AD50C4" w:rsidRPr="00717EC2">
        <w:rPr>
          <w:szCs w:val="28"/>
        </w:rPr>
        <w:t>оказатели агрессивности во всех группах выра</w:t>
      </w:r>
      <w:r w:rsidR="00AD50C4">
        <w:rPr>
          <w:szCs w:val="28"/>
        </w:rPr>
        <w:t>жены на не очень высоком уровне. В</w:t>
      </w:r>
      <w:r w:rsidR="00AD50C4" w:rsidRPr="00717EC2">
        <w:rPr>
          <w:szCs w:val="28"/>
        </w:rPr>
        <w:t>одители</w:t>
      </w:r>
      <w:r w:rsidR="00AD50C4">
        <w:rPr>
          <w:szCs w:val="28"/>
        </w:rPr>
        <w:t xml:space="preserve"> относительно нашей выборки</w:t>
      </w:r>
      <w:r w:rsidR="00AD50C4" w:rsidRPr="00717EC2">
        <w:rPr>
          <w:szCs w:val="28"/>
        </w:rPr>
        <w:t xml:space="preserve"> характеризуются низким уровнем агрессивности, а респонденты, попавшие в группу с высоким уровнем, в реальности характеризуются умеренной агрессивностью.</w:t>
      </w:r>
      <w:r>
        <w:rPr>
          <w:color w:val="000000"/>
          <w:szCs w:val="28"/>
        </w:rPr>
        <w:t xml:space="preserve"> М</w:t>
      </w:r>
      <w:r w:rsidRPr="003216B6">
        <w:rPr>
          <w:color w:val="000000"/>
          <w:szCs w:val="28"/>
        </w:rPr>
        <w:t xml:space="preserve">ожно </w:t>
      </w:r>
      <w:r>
        <w:rPr>
          <w:color w:val="000000"/>
          <w:szCs w:val="28"/>
        </w:rPr>
        <w:t>предположить</w:t>
      </w:r>
      <w:r w:rsidRPr="003216B6">
        <w:rPr>
          <w:color w:val="000000"/>
          <w:szCs w:val="28"/>
        </w:rPr>
        <w:t xml:space="preserve">, что люди </w:t>
      </w:r>
      <w:r w:rsidR="004B2061">
        <w:rPr>
          <w:color w:val="000000"/>
          <w:szCs w:val="28"/>
        </w:rPr>
        <w:t xml:space="preserve">с умеренной агрессивностью </w:t>
      </w:r>
      <w:r w:rsidRPr="003216B6">
        <w:rPr>
          <w:color w:val="000000"/>
          <w:szCs w:val="28"/>
        </w:rPr>
        <w:t>в большей степени уверены в себе, при этом они склонны заранее планировать, продумывать свой маршрут и</w:t>
      </w:r>
      <w:r>
        <w:rPr>
          <w:color w:val="000000"/>
          <w:szCs w:val="28"/>
        </w:rPr>
        <w:t xml:space="preserve">ли действия, в результате чего </w:t>
      </w:r>
      <w:r w:rsidRPr="003216B6">
        <w:rPr>
          <w:color w:val="000000"/>
          <w:szCs w:val="28"/>
        </w:rPr>
        <w:t>их уверенность повышается.</w:t>
      </w:r>
      <w:r>
        <w:rPr>
          <w:color w:val="000000"/>
          <w:szCs w:val="28"/>
        </w:rPr>
        <w:t xml:space="preserve"> </w:t>
      </w:r>
      <w:r w:rsidR="004539F3">
        <w:rPr>
          <w:color w:val="000000"/>
          <w:szCs w:val="28"/>
        </w:rPr>
        <w:t xml:space="preserve">Реальный стиль вождения у водителей с высокой и малой агрессивностью представлен на рисунках </w:t>
      </w:r>
      <w:r w:rsidR="003A3289">
        <w:rPr>
          <w:color w:val="000000"/>
          <w:szCs w:val="28"/>
        </w:rPr>
        <w:t>13 и 14</w:t>
      </w:r>
      <w:r w:rsidR="004539F3">
        <w:rPr>
          <w:color w:val="000000"/>
          <w:szCs w:val="28"/>
        </w:rPr>
        <w:t>.</w:t>
      </w:r>
    </w:p>
    <w:p w:rsidR="004539F3" w:rsidRPr="004539F3" w:rsidRDefault="004539F3" w:rsidP="004539F3">
      <w:pPr>
        <w:spacing w:line="360" w:lineRule="auto"/>
        <w:ind w:firstLine="0"/>
        <w:rPr>
          <w:color w:val="000000"/>
          <w:szCs w:val="28"/>
        </w:rPr>
      </w:pPr>
      <w:r>
        <w:rPr>
          <w:noProof/>
          <w:color w:val="000000"/>
          <w:szCs w:val="28"/>
        </w:rPr>
        <w:lastRenderedPageBreak/>
        <w:drawing>
          <wp:inline distT="0" distB="0" distL="0" distR="0">
            <wp:extent cx="5541293" cy="3931920"/>
            <wp:effectExtent l="19050" t="0" r="2257" b="0"/>
            <wp:docPr id="5" name="Рисунок 4" descr="большая агрессив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льшая агрессивность.png"/>
                    <pic:cNvPicPr/>
                  </pic:nvPicPr>
                  <pic:blipFill>
                    <a:blip r:embed="rId21" cstate="print"/>
                    <a:stretch>
                      <a:fillRect/>
                    </a:stretch>
                  </pic:blipFill>
                  <pic:spPr>
                    <a:xfrm>
                      <a:off x="0" y="0"/>
                      <a:ext cx="5543350" cy="3933380"/>
                    </a:xfrm>
                    <a:prstGeom prst="rect">
                      <a:avLst/>
                    </a:prstGeom>
                  </pic:spPr>
                </pic:pic>
              </a:graphicData>
            </a:graphic>
          </wp:inline>
        </w:drawing>
      </w:r>
    </w:p>
    <w:p w:rsidR="004539F3" w:rsidRDefault="004539F3" w:rsidP="004539F3">
      <w:pPr>
        <w:spacing w:line="360" w:lineRule="auto"/>
        <w:ind w:firstLine="709"/>
        <w:jc w:val="center"/>
        <w:rPr>
          <w:color w:val="000000"/>
          <w:szCs w:val="28"/>
        </w:rPr>
      </w:pPr>
      <w:r>
        <w:rPr>
          <w:color w:val="000000"/>
          <w:szCs w:val="28"/>
        </w:rPr>
        <w:t xml:space="preserve">Рисунок </w:t>
      </w:r>
      <w:r w:rsidR="003A3289">
        <w:rPr>
          <w:color w:val="000000"/>
          <w:szCs w:val="28"/>
        </w:rPr>
        <w:t>13</w:t>
      </w:r>
      <w:r>
        <w:rPr>
          <w:color w:val="000000"/>
          <w:szCs w:val="28"/>
        </w:rPr>
        <w:t>. стиль вождения при высокой агрессивности.</w:t>
      </w:r>
    </w:p>
    <w:p w:rsidR="004539F3" w:rsidRDefault="004539F3" w:rsidP="00C701A0">
      <w:pPr>
        <w:spacing w:line="360" w:lineRule="auto"/>
        <w:ind w:firstLine="709"/>
        <w:rPr>
          <w:color w:val="000000"/>
          <w:szCs w:val="28"/>
        </w:rPr>
      </w:pPr>
    </w:p>
    <w:p w:rsidR="004539F3" w:rsidRDefault="004539F3" w:rsidP="004539F3">
      <w:pPr>
        <w:spacing w:line="360" w:lineRule="auto"/>
        <w:ind w:firstLine="0"/>
        <w:rPr>
          <w:color w:val="000000"/>
          <w:szCs w:val="28"/>
        </w:rPr>
      </w:pPr>
      <w:r>
        <w:rPr>
          <w:noProof/>
          <w:color w:val="000000"/>
          <w:szCs w:val="28"/>
        </w:rPr>
        <w:drawing>
          <wp:inline distT="0" distB="0" distL="0" distR="0">
            <wp:extent cx="5580185" cy="4013200"/>
            <wp:effectExtent l="19050" t="0" r="1465" b="0"/>
            <wp:docPr id="6" name="Рисунок 5" descr="малая агресс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ая агрессия.png"/>
                    <pic:cNvPicPr/>
                  </pic:nvPicPr>
                  <pic:blipFill>
                    <a:blip r:embed="rId22" cstate="print"/>
                    <a:stretch>
                      <a:fillRect/>
                    </a:stretch>
                  </pic:blipFill>
                  <pic:spPr>
                    <a:xfrm>
                      <a:off x="0" y="0"/>
                      <a:ext cx="5586828" cy="4017978"/>
                    </a:xfrm>
                    <a:prstGeom prst="rect">
                      <a:avLst/>
                    </a:prstGeom>
                  </pic:spPr>
                </pic:pic>
              </a:graphicData>
            </a:graphic>
          </wp:inline>
        </w:drawing>
      </w:r>
    </w:p>
    <w:p w:rsidR="004539F3" w:rsidRDefault="004539F3" w:rsidP="004539F3">
      <w:pPr>
        <w:spacing w:line="360" w:lineRule="auto"/>
        <w:ind w:firstLine="709"/>
        <w:jc w:val="center"/>
        <w:rPr>
          <w:color w:val="000000"/>
          <w:szCs w:val="28"/>
        </w:rPr>
      </w:pPr>
      <w:r>
        <w:rPr>
          <w:color w:val="000000"/>
          <w:szCs w:val="28"/>
        </w:rPr>
        <w:t>Рисунок</w:t>
      </w:r>
      <w:r w:rsidR="003A3289">
        <w:rPr>
          <w:color w:val="000000"/>
          <w:szCs w:val="28"/>
        </w:rPr>
        <w:t xml:space="preserve"> 14</w:t>
      </w:r>
      <w:r>
        <w:rPr>
          <w:color w:val="000000"/>
          <w:szCs w:val="28"/>
        </w:rPr>
        <w:t>. Стиль вождения при малой агрессивности.</w:t>
      </w:r>
    </w:p>
    <w:p w:rsidR="00593FA0" w:rsidRDefault="00593FA0" w:rsidP="00C701A0">
      <w:pPr>
        <w:spacing w:line="360" w:lineRule="auto"/>
        <w:ind w:firstLine="709"/>
        <w:rPr>
          <w:color w:val="000000"/>
          <w:szCs w:val="28"/>
        </w:rPr>
      </w:pPr>
      <w:r>
        <w:rPr>
          <w:color w:val="000000"/>
          <w:szCs w:val="28"/>
        </w:rPr>
        <w:lastRenderedPageBreak/>
        <w:t>Установлено</w:t>
      </w:r>
      <w:r w:rsidRPr="00C32EB2">
        <w:rPr>
          <w:color w:val="000000"/>
          <w:szCs w:val="28"/>
        </w:rPr>
        <w:t>,</w:t>
      </w:r>
      <w:r>
        <w:rPr>
          <w:color w:val="000000"/>
          <w:szCs w:val="28"/>
        </w:rPr>
        <w:t xml:space="preserve"> что молодые водители с небольшим стажем вождения </w:t>
      </w:r>
      <w:r w:rsidRPr="00C32EB2">
        <w:rPr>
          <w:color w:val="000000"/>
          <w:szCs w:val="28"/>
        </w:rPr>
        <w:t>(менее 6-8 лет), характеризуются гораздо более низким уровнем агрессии</w:t>
      </w:r>
      <w:r>
        <w:rPr>
          <w:color w:val="000000"/>
          <w:szCs w:val="28"/>
        </w:rPr>
        <w:t xml:space="preserve">, а водители </w:t>
      </w:r>
      <w:r w:rsidRPr="00C32EB2">
        <w:rPr>
          <w:color w:val="000000"/>
          <w:szCs w:val="28"/>
        </w:rPr>
        <w:t>со стажем более 8-10 лет склонны быть более агрессивными.</w:t>
      </w:r>
    </w:p>
    <w:p w:rsidR="00593FA0" w:rsidRDefault="00593FA0" w:rsidP="00C701A0">
      <w:pPr>
        <w:spacing w:line="360" w:lineRule="auto"/>
        <w:ind w:firstLine="709"/>
        <w:rPr>
          <w:color w:val="000000"/>
          <w:szCs w:val="28"/>
        </w:rPr>
      </w:pPr>
      <w:r>
        <w:rPr>
          <w:color w:val="000000"/>
          <w:szCs w:val="28"/>
        </w:rPr>
        <w:t>Если обобщить результаты, полученные при проверке Гипотезы 2 и Гипотезы 3, то можно утверждать, что планирование и уверенность при парковке – это прерогатива уверенных в себе людей и преобладанием индивидуалистических ценностей. Важно отметить, что агрессивность, измеренная с помощью проективного Теста Руки,  оказалась не связанной с такими показателями, как безопасность движения или вежливость. В то же время, можно говорить о тенденции к меньшей безопасности вождения (в эксперименте) в группе с высокой агрессивностью (</w:t>
      </w:r>
      <w:proofErr w:type="gramStart"/>
      <w:r w:rsidRPr="00E33C6C">
        <w:rPr>
          <w:color w:val="000000"/>
          <w:szCs w:val="28"/>
        </w:rPr>
        <w:t>р</w:t>
      </w:r>
      <w:proofErr w:type="gramEnd"/>
      <w:r w:rsidRPr="00E33C6C">
        <w:rPr>
          <w:color w:val="000000"/>
          <w:szCs w:val="28"/>
        </w:rPr>
        <w:t>≤</w:t>
      </w:r>
      <w:r>
        <w:rPr>
          <w:color w:val="000000"/>
          <w:szCs w:val="28"/>
        </w:rPr>
        <w:t xml:space="preserve"> </w:t>
      </w:r>
      <w:r w:rsidRPr="00E33C6C">
        <w:rPr>
          <w:color w:val="000000"/>
          <w:szCs w:val="28"/>
        </w:rPr>
        <w:t>0,078</w:t>
      </w:r>
      <w:r>
        <w:rPr>
          <w:color w:val="000000"/>
          <w:szCs w:val="28"/>
        </w:rPr>
        <w:t xml:space="preserve">) и о большей рискованности их вождения </w:t>
      </w:r>
      <w:r w:rsidRPr="00E33C6C">
        <w:rPr>
          <w:color w:val="000000"/>
          <w:szCs w:val="28"/>
        </w:rPr>
        <w:t>(р≤ 0,0</w:t>
      </w:r>
      <w:r>
        <w:rPr>
          <w:color w:val="000000"/>
          <w:szCs w:val="28"/>
        </w:rPr>
        <w:t>85</w:t>
      </w:r>
      <w:r w:rsidRPr="00E33C6C">
        <w:rPr>
          <w:color w:val="000000"/>
          <w:szCs w:val="28"/>
        </w:rPr>
        <w:t>)</w:t>
      </w:r>
      <w:r>
        <w:rPr>
          <w:color w:val="000000"/>
          <w:szCs w:val="28"/>
        </w:rPr>
        <w:t>.</w:t>
      </w:r>
      <w:r w:rsidR="004B2061">
        <w:rPr>
          <w:color w:val="000000"/>
          <w:szCs w:val="28"/>
        </w:rPr>
        <w:t xml:space="preserve"> </w:t>
      </w:r>
    </w:p>
    <w:p w:rsidR="00593FA0" w:rsidRPr="0090470C" w:rsidRDefault="00593FA0" w:rsidP="00C701A0">
      <w:pPr>
        <w:spacing w:line="360" w:lineRule="auto"/>
        <w:ind w:firstLine="709"/>
        <w:rPr>
          <w:lang w:bidi="en-US"/>
        </w:rPr>
      </w:pPr>
      <w:r w:rsidRPr="00E33C6C">
        <w:rPr>
          <w:color w:val="000000"/>
          <w:szCs w:val="28"/>
        </w:rPr>
        <w:t xml:space="preserve">Гипотеза </w:t>
      </w:r>
      <w:r>
        <w:rPr>
          <w:color w:val="000000"/>
          <w:szCs w:val="28"/>
        </w:rPr>
        <w:t>4</w:t>
      </w:r>
      <w:r w:rsidRPr="00E33C6C">
        <w:rPr>
          <w:color w:val="000000"/>
          <w:szCs w:val="28"/>
        </w:rPr>
        <w:t xml:space="preserve"> том, что </w:t>
      </w:r>
      <w:r w:rsidRPr="005C6D50">
        <w:rPr>
          <w:i/>
          <w:color w:val="000000"/>
          <w:szCs w:val="28"/>
        </w:rPr>
        <w:t>между представлениями водителей о своем поведении и реально проявляемым ими в эксперименте поведением существуют различия</w:t>
      </w:r>
      <w:r>
        <w:rPr>
          <w:i/>
          <w:color w:val="000000"/>
          <w:szCs w:val="28"/>
        </w:rPr>
        <w:t>,</w:t>
      </w:r>
      <w:r w:rsidR="0090470C">
        <w:t xml:space="preserve"> подтвердилась лишь частично. </w:t>
      </w:r>
      <w:r w:rsidR="0090470C">
        <w:rPr>
          <w:lang w:bidi="en-US"/>
        </w:rPr>
        <w:t xml:space="preserve">Показатели уверенности при парковке, планирования и безопасности в результате эксперимента оказались несколько ниже, чем результаты самооценки. Водители хотят казаться более уверенными и «правильными», чем есть на самом деле. Следует отметить, что высокий уровень самооценки водителей может быть связан с отсутствием единой системы профессионально важных качеств водителя, или элементарного незнания о них. На данный момент в автошколах присутствует курс «Психофизиологические основы деятельности водителя», однако большинство участников дорожного движения с этим курсом не знакомы, так как закончили обучение до введения данной дисциплины. Таким образом, необходимо проводить просветительскую работу не только в рамках обучения в автошколе, но также охватить остальные категории водителей. </w:t>
      </w:r>
      <w:r w:rsidR="0090470C">
        <w:t xml:space="preserve">Например, можно использовать средства массовой информации для информирования участников дорожного движения о дорожном этикете – использование социальной рекламы на </w:t>
      </w:r>
      <w:proofErr w:type="spellStart"/>
      <w:r w:rsidR="0090470C">
        <w:t>билбордах</w:t>
      </w:r>
      <w:proofErr w:type="spellEnd"/>
      <w:r w:rsidR="0090470C">
        <w:t xml:space="preserve">, </w:t>
      </w:r>
      <w:r w:rsidR="0090470C">
        <w:lastRenderedPageBreak/>
        <w:t xml:space="preserve">проведение </w:t>
      </w:r>
      <w:proofErr w:type="spellStart"/>
      <w:r w:rsidR="0090470C">
        <w:t>флешмобов</w:t>
      </w:r>
      <w:proofErr w:type="spellEnd"/>
      <w:r w:rsidR="0090470C">
        <w:t xml:space="preserve"> и акций, направленных на повышение культуры вождения.    </w:t>
      </w:r>
    </w:p>
    <w:p w:rsidR="00C701A0" w:rsidRPr="00D20D92" w:rsidRDefault="0090470C" w:rsidP="00D20D92">
      <w:pPr>
        <w:spacing w:line="360" w:lineRule="auto"/>
        <w:ind w:firstLine="709"/>
        <w:contextualSpacing/>
        <w:rPr>
          <w:i/>
          <w:color w:val="000000"/>
          <w:szCs w:val="28"/>
        </w:rPr>
      </w:pPr>
      <w:r>
        <w:rPr>
          <w:color w:val="000000"/>
          <w:szCs w:val="28"/>
        </w:rPr>
        <w:t>Гипотеза 5 о</w:t>
      </w:r>
      <w:r w:rsidR="00593FA0" w:rsidRPr="005C6D50">
        <w:rPr>
          <w:color w:val="000000"/>
          <w:szCs w:val="28"/>
        </w:rPr>
        <w:t xml:space="preserve"> том, что</w:t>
      </w:r>
      <w:r w:rsidR="00593FA0" w:rsidRPr="005C6D50">
        <w:rPr>
          <w:i/>
          <w:color w:val="000000"/>
          <w:szCs w:val="28"/>
        </w:rPr>
        <w:t xml:space="preserve"> </w:t>
      </w:r>
      <w:r w:rsidR="00593FA0">
        <w:rPr>
          <w:i/>
          <w:color w:val="000000"/>
          <w:szCs w:val="28"/>
        </w:rPr>
        <w:t>б</w:t>
      </w:r>
      <w:r w:rsidR="00593FA0" w:rsidRPr="005C6D50">
        <w:rPr>
          <w:i/>
          <w:color w:val="000000"/>
          <w:szCs w:val="28"/>
        </w:rPr>
        <w:t>ольшинство водителей характеризуются стремлением изменить характеристики стиля вождения в сторону более безопасных</w:t>
      </w:r>
      <w:r w:rsidR="00593FA0">
        <w:rPr>
          <w:i/>
          <w:color w:val="000000"/>
          <w:szCs w:val="28"/>
        </w:rPr>
        <w:t xml:space="preserve">, </w:t>
      </w:r>
      <w:r w:rsidR="00593FA0" w:rsidRPr="00CF4C60">
        <w:rPr>
          <w:color w:val="000000"/>
          <w:szCs w:val="28"/>
        </w:rPr>
        <w:t>подтвердилас</w:t>
      </w:r>
      <w:r>
        <w:rPr>
          <w:color w:val="000000"/>
          <w:szCs w:val="28"/>
        </w:rPr>
        <w:t xml:space="preserve">ь. </w:t>
      </w:r>
      <w:r w:rsidR="003F6C74">
        <w:rPr>
          <w:color w:val="000000"/>
          <w:szCs w:val="28"/>
        </w:rPr>
        <w:t>Интересно, что желание улучшить показатели по характеристике «уверенность при парковке» наиболее ярко выражено. В условиях большого города и дефицита парковочных мест, данный навык является актуальным для большинства водителей</w:t>
      </w:r>
      <w:r w:rsidR="0087449C">
        <w:rPr>
          <w:color w:val="000000"/>
          <w:szCs w:val="28"/>
        </w:rPr>
        <w:t xml:space="preserve">, который значительно облегчает проблему парковки и экономит силы и время. </w:t>
      </w:r>
      <w:r w:rsidR="003F6C74">
        <w:rPr>
          <w:color w:val="000000"/>
          <w:szCs w:val="28"/>
        </w:rPr>
        <w:t xml:space="preserve">Характеристику безопасности также желают увеличить </w:t>
      </w:r>
      <w:r w:rsidR="0087449C">
        <w:rPr>
          <w:color w:val="000000"/>
          <w:szCs w:val="28"/>
        </w:rPr>
        <w:t xml:space="preserve">большинство водителей. </w:t>
      </w:r>
      <w:proofErr w:type="gramStart"/>
      <w:r w:rsidR="0087449C">
        <w:rPr>
          <w:color w:val="000000"/>
          <w:szCs w:val="28"/>
        </w:rPr>
        <w:t xml:space="preserve">Можно предположить, что это связано с тем, что дорожное движение характеризуется высокой </w:t>
      </w:r>
      <w:proofErr w:type="spellStart"/>
      <w:r w:rsidR="0087449C">
        <w:rPr>
          <w:color w:val="000000"/>
          <w:szCs w:val="28"/>
        </w:rPr>
        <w:t>травматичностью</w:t>
      </w:r>
      <w:proofErr w:type="spellEnd"/>
      <w:r w:rsidR="0087449C">
        <w:rPr>
          <w:color w:val="000000"/>
          <w:szCs w:val="28"/>
        </w:rPr>
        <w:t>, и примеры дорожно-транспортных происшествий водители наблюдают зачастую в реальной жизни.</w:t>
      </w:r>
      <w:proofErr w:type="gramEnd"/>
      <w:r w:rsidR="0087449C">
        <w:rPr>
          <w:color w:val="000000"/>
          <w:szCs w:val="28"/>
        </w:rPr>
        <w:t xml:space="preserve"> </w:t>
      </w:r>
      <w:r w:rsidR="004B2061">
        <w:rPr>
          <w:color w:val="000000"/>
          <w:szCs w:val="28"/>
        </w:rPr>
        <w:t>В целом, у респондентов присутствует мотив быть безопасными и ответственными водителями, что облегчит</w:t>
      </w:r>
      <w:r w:rsidR="00D20D92">
        <w:rPr>
          <w:color w:val="000000"/>
          <w:szCs w:val="28"/>
        </w:rPr>
        <w:t xml:space="preserve"> возможную</w:t>
      </w:r>
      <w:r w:rsidR="004B2061">
        <w:rPr>
          <w:color w:val="000000"/>
          <w:szCs w:val="28"/>
        </w:rPr>
        <w:t xml:space="preserve"> работу </w:t>
      </w:r>
      <w:r w:rsidR="00D20D92">
        <w:rPr>
          <w:color w:val="000000"/>
          <w:szCs w:val="28"/>
        </w:rPr>
        <w:t xml:space="preserve">в коррекции стиля вождения. </w:t>
      </w:r>
    </w:p>
    <w:p w:rsidR="00C701A0" w:rsidRDefault="00593FA0" w:rsidP="00D20D92">
      <w:pPr>
        <w:spacing w:line="360" w:lineRule="auto"/>
        <w:ind w:firstLine="709"/>
      </w:pPr>
      <w:r>
        <w:t>Обобщая полученные результаты, можно создать интегральные портреты водителей-мужчин и водителей-женщин.</w:t>
      </w:r>
      <w:r w:rsidR="00D20D92">
        <w:t xml:space="preserve"> (Таблица</w:t>
      </w:r>
      <w:r w:rsidR="003A3289">
        <w:t xml:space="preserve"> 19</w:t>
      </w:r>
      <w:r w:rsidR="00D20D92">
        <w:t>)</w:t>
      </w:r>
    </w:p>
    <w:p w:rsidR="00593FA0" w:rsidRPr="00CF4C60" w:rsidRDefault="00D20D92" w:rsidP="00D20D92">
      <w:pPr>
        <w:spacing w:after="160" w:line="360" w:lineRule="auto"/>
        <w:ind w:firstLine="0"/>
        <w:jc w:val="left"/>
        <w:rPr>
          <w:szCs w:val="22"/>
          <w:lang w:eastAsia="en-US"/>
        </w:rPr>
      </w:pPr>
      <w:r>
        <w:rPr>
          <w:szCs w:val="22"/>
          <w:lang w:eastAsia="en-US"/>
        </w:rPr>
        <w:t xml:space="preserve">Таблица </w:t>
      </w:r>
      <w:r w:rsidR="003A3289">
        <w:rPr>
          <w:szCs w:val="22"/>
          <w:lang w:eastAsia="en-US"/>
        </w:rPr>
        <w:t>19</w:t>
      </w:r>
      <w:r>
        <w:rPr>
          <w:szCs w:val="22"/>
          <w:lang w:eastAsia="en-US"/>
        </w:rPr>
        <w:t>.</w:t>
      </w:r>
      <w:r w:rsidR="00593FA0" w:rsidRPr="00CF4C60">
        <w:rPr>
          <w:szCs w:val="22"/>
          <w:lang w:eastAsia="en-US"/>
        </w:rPr>
        <w:t xml:space="preserve">Сравнение </w:t>
      </w:r>
      <w:r w:rsidR="00593FA0">
        <w:rPr>
          <w:szCs w:val="22"/>
          <w:lang w:eastAsia="en-US"/>
        </w:rPr>
        <w:t>водителей-мужчин и водителей-женщин</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842"/>
        <w:gridCol w:w="2014"/>
      </w:tblGrid>
      <w:tr w:rsidR="00593FA0" w:rsidRPr="00C701A0" w:rsidTr="00C701A0">
        <w:trPr>
          <w:jc w:val="center"/>
        </w:trPr>
        <w:tc>
          <w:tcPr>
            <w:tcW w:w="5070" w:type="dxa"/>
            <w:shd w:val="clear" w:color="auto" w:fill="auto"/>
            <w:vAlign w:val="center"/>
          </w:tcPr>
          <w:p w:rsidR="00593FA0" w:rsidRPr="00C701A0" w:rsidRDefault="00593FA0" w:rsidP="00C701A0">
            <w:pPr>
              <w:spacing w:before="120" w:after="120" w:line="276" w:lineRule="auto"/>
              <w:ind w:firstLine="0"/>
              <w:jc w:val="center"/>
              <w:rPr>
                <w:b/>
                <w:sz w:val="24"/>
                <w:lang w:eastAsia="en-US"/>
              </w:rPr>
            </w:pPr>
            <w:r w:rsidRPr="00C701A0">
              <w:rPr>
                <w:b/>
                <w:sz w:val="24"/>
                <w:lang w:eastAsia="en-US"/>
              </w:rPr>
              <w:t>Характеристики</w:t>
            </w:r>
          </w:p>
        </w:tc>
        <w:tc>
          <w:tcPr>
            <w:tcW w:w="1842" w:type="dxa"/>
            <w:shd w:val="clear" w:color="auto" w:fill="auto"/>
            <w:vAlign w:val="center"/>
          </w:tcPr>
          <w:p w:rsidR="00593FA0" w:rsidRPr="00C701A0" w:rsidRDefault="00593FA0" w:rsidP="00C701A0">
            <w:pPr>
              <w:spacing w:before="120" w:after="120" w:line="276" w:lineRule="auto"/>
              <w:ind w:firstLine="0"/>
              <w:jc w:val="center"/>
              <w:rPr>
                <w:b/>
                <w:sz w:val="24"/>
                <w:lang w:eastAsia="en-US"/>
              </w:rPr>
            </w:pPr>
            <w:r w:rsidRPr="00C701A0">
              <w:rPr>
                <w:b/>
                <w:sz w:val="24"/>
                <w:lang w:eastAsia="en-US"/>
              </w:rPr>
              <w:t>Водители-мужчины</w:t>
            </w:r>
          </w:p>
        </w:tc>
        <w:tc>
          <w:tcPr>
            <w:tcW w:w="2014" w:type="dxa"/>
            <w:shd w:val="clear" w:color="auto" w:fill="auto"/>
            <w:vAlign w:val="center"/>
          </w:tcPr>
          <w:p w:rsidR="00593FA0" w:rsidRPr="00C701A0" w:rsidRDefault="00593FA0" w:rsidP="00C701A0">
            <w:pPr>
              <w:spacing w:before="120" w:after="120" w:line="276" w:lineRule="auto"/>
              <w:ind w:firstLine="0"/>
              <w:jc w:val="center"/>
              <w:rPr>
                <w:b/>
                <w:sz w:val="24"/>
                <w:lang w:eastAsia="en-US"/>
              </w:rPr>
            </w:pPr>
            <w:r w:rsidRPr="00C701A0">
              <w:rPr>
                <w:b/>
                <w:sz w:val="24"/>
                <w:lang w:eastAsia="en-US"/>
              </w:rPr>
              <w:t>Водители-женщины</w:t>
            </w:r>
          </w:p>
        </w:tc>
      </w:tr>
      <w:tr w:rsidR="00593FA0" w:rsidRPr="00C701A0" w:rsidTr="00C701A0">
        <w:trPr>
          <w:jc w:val="center"/>
        </w:trPr>
        <w:tc>
          <w:tcPr>
            <w:tcW w:w="5070" w:type="dxa"/>
            <w:shd w:val="clear" w:color="auto" w:fill="auto"/>
            <w:vAlign w:val="center"/>
          </w:tcPr>
          <w:p w:rsidR="00593FA0" w:rsidRPr="00C701A0" w:rsidRDefault="00593FA0" w:rsidP="00C701A0">
            <w:pPr>
              <w:spacing w:before="120" w:after="120" w:line="276" w:lineRule="auto"/>
              <w:ind w:firstLine="0"/>
              <w:jc w:val="center"/>
              <w:rPr>
                <w:sz w:val="24"/>
                <w:lang w:eastAsia="en-US"/>
              </w:rPr>
            </w:pPr>
            <w:r w:rsidRPr="00C701A0">
              <w:rPr>
                <w:sz w:val="24"/>
                <w:lang w:eastAsia="en-US"/>
              </w:rPr>
              <w:t>1. Беспокоятся о безопасном вождении и о соблюдении технической безопасности</w:t>
            </w:r>
          </w:p>
        </w:tc>
        <w:tc>
          <w:tcPr>
            <w:tcW w:w="1842" w:type="dxa"/>
            <w:shd w:val="clear" w:color="auto" w:fill="auto"/>
            <w:vAlign w:val="center"/>
          </w:tcPr>
          <w:p w:rsidR="00593FA0" w:rsidRPr="00C701A0" w:rsidRDefault="00D60BBD" w:rsidP="00C701A0">
            <w:pPr>
              <w:spacing w:before="120" w:after="120" w:line="276" w:lineRule="auto"/>
              <w:ind w:firstLine="0"/>
              <w:jc w:val="center"/>
              <w:rPr>
                <w:sz w:val="24"/>
                <w:lang w:eastAsia="en-US"/>
              </w:rPr>
            </w:pPr>
            <w:r w:rsidRPr="00C701A0">
              <w:rPr>
                <w:sz w:val="24"/>
                <w:lang w:eastAsia="en-US"/>
              </w:rPr>
              <w:t>Реже</w:t>
            </w:r>
          </w:p>
        </w:tc>
        <w:tc>
          <w:tcPr>
            <w:tcW w:w="2014" w:type="dxa"/>
            <w:shd w:val="clear" w:color="auto" w:fill="auto"/>
            <w:vAlign w:val="center"/>
          </w:tcPr>
          <w:p w:rsidR="00593FA0" w:rsidRPr="00C701A0" w:rsidRDefault="00D60BBD" w:rsidP="00C701A0">
            <w:pPr>
              <w:spacing w:before="120" w:after="120" w:line="276" w:lineRule="auto"/>
              <w:ind w:firstLine="0"/>
              <w:jc w:val="center"/>
              <w:rPr>
                <w:sz w:val="24"/>
                <w:lang w:eastAsia="en-US"/>
              </w:rPr>
            </w:pPr>
            <w:r w:rsidRPr="00C701A0">
              <w:rPr>
                <w:sz w:val="24"/>
                <w:lang w:eastAsia="en-US"/>
              </w:rPr>
              <w:t>Чаще</w:t>
            </w:r>
          </w:p>
        </w:tc>
      </w:tr>
      <w:tr w:rsidR="00593FA0" w:rsidRPr="00C701A0" w:rsidTr="00C701A0">
        <w:trPr>
          <w:jc w:val="center"/>
        </w:trPr>
        <w:tc>
          <w:tcPr>
            <w:tcW w:w="5070" w:type="dxa"/>
            <w:shd w:val="clear" w:color="auto" w:fill="auto"/>
            <w:vAlign w:val="center"/>
          </w:tcPr>
          <w:p w:rsidR="00593FA0" w:rsidRPr="00C701A0" w:rsidRDefault="00593FA0" w:rsidP="00C701A0">
            <w:pPr>
              <w:spacing w:before="120" w:after="120" w:line="276" w:lineRule="auto"/>
              <w:ind w:firstLine="0"/>
              <w:jc w:val="center"/>
              <w:rPr>
                <w:sz w:val="24"/>
                <w:lang w:eastAsia="en-US"/>
              </w:rPr>
            </w:pPr>
            <w:r w:rsidRPr="00C701A0">
              <w:rPr>
                <w:sz w:val="24"/>
                <w:lang w:eastAsia="en-US"/>
              </w:rPr>
              <w:t>2. Считают себя более уверенными при парковке</w:t>
            </w:r>
          </w:p>
        </w:tc>
        <w:tc>
          <w:tcPr>
            <w:tcW w:w="1842" w:type="dxa"/>
            <w:shd w:val="clear" w:color="auto" w:fill="auto"/>
            <w:vAlign w:val="center"/>
          </w:tcPr>
          <w:p w:rsidR="00593FA0" w:rsidRPr="00C701A0" w:rsidRDefault="00593FA0" w:rsidP="00C701A0">
            <w:pPr>
              <w:spacing w:before="120" w:after="120" w:line="276" w:lineRule="auto"/>
              <w:ind w:firstLine="0"/>
              <w:jc w:val="center"/>
              <w:rPr>
                <w:sz w:val="24"/>
                <w:lang w:eastAsia="en-US"/>
              </w:rPr>
            </w:pPr>
            <w:r w:rsidRPr="00C701A0">
              <w:rPr>
                <w:sz w:val="24"/>
                <w:lang w:eastAsia="en-US"/>
              </w:rPr>
              <w:t>Чаще</w:t>
            </w:r>
          </w:p>
        </w:tc>
        <w:tc>
          <w:tcPr>
            <w:tcW w:w="2014" w:type="dxa"/>
            <w:shd w:val="clear" w:color="auto" w:fill="auto"/>
            <w:vAlign w:val="center"/>
          </w:tcPr>
          <w:p w:rsidR="00593FA0" w:rsidRPr="00C701A0" w:rsidRDefault="00593FA0" w:rsidP="00C701A0">
            <w:pPr>
              <w:spacing w:before="120" w:after="120" w:line="276" w:lineRule="auto"/>
              <w:ind w:firstLine="0"/>
              <w:jc w:val="center"/>
              <w:rPr>
                <w:sz w:val="24"/>
                <w:lang w:eastAsia="en-US"/>
              </w:rPr>
            </w:pPr>
            <w:r w:rsidRPr="00C701A0">
              <w:rPr>
                <w:sz w:val="24"/>
                <w:lang w:eastAsia="en-US"/>
              </w:rPr>
              <w:t>Реже</w:t>
            </w:r>
          </w:p>
        </w:tc>
      </w:tr>
      <w:tr w:rsidR="00593FA0" w:rsidRPr="00C701A0" w:rsidTr="00C701A0">
        <w:trPr>
          <w:jc w:val="center"/>
        </w:trPr>
        <w:tc>
          <w:tcPr>
            <w:tcW w:w="5070" w:type="dxa"/>
            <w:shd w:val="clear" w:color="auto" w:fill="auto"/>
            <w:vAlign w:val="center"/>
          </w:tcPr>
          <w:p w:rsidR="00593FA0" w:rsidRPr="00C701A0" w:rsidRDefault="00593FA0" w:rsidP="00C701A0">
            <w:pPr>
              <w:spacing w:before="120" w:after="120" w:line="276" w:lineRule="auto"/>
              <w:ind w:firstLine="0"/>
              <w:jc w:val="center"/>
              <w:rPr>
                <w:sz w:val="24"/>
                <w:lang w:eastAsia="en-US"/>
              </w:rPr>
            </w:pPr>
            <w:r w:rsidRPr="00C701A0">
              <w:rPr>
                <w:sz w:val="24"/>
                <w:lang w:eastAsia="en-US"/>
              </w:rPr>
              <w:t>3. Знают правила дорожного этикета</w:t>
            </w:r>
          </w:p>
        </w:tc>
        <w:tc>
          <w:tcPr>
            <w:tcW w:w="1842" w:type="dxa"/>
            <w:shd w:val="clear" w:color="auto" w:fill="auto"/>
            <w:vAlign w:val="center"/>
          </w:tcPr>
          <w:p w:rsidR="00593FA0" w:rsidRPr="00C701A0" w:rsidRDefault="00593FA0" w:rsidP="00C701A0">
            <w:pPr>
              <w:spacing w:before="120" w:after="120" w:line="276" w:lineRule="auto"/>
              <w:ind w:firstLine="0"/>
              <w:jc w:val="center"/>
              <w:rPr>
                <w:sz w:val="24"/>
                <w:lang w:eastAsia="en-US"/>
              </w:rPr>
            </w:pPr>
            <w:r w:rsidRPr="00C701A0">
              <w:rPr>
                <w:sz w:val="24"/>
                <w:lang w:eastAsia="en-US"/>
              </w:rPr>
              <w:t>Лучше</w:t>
            </w:r>
          </w:p>
        </w:tc>
        <w:tc>
          <w:tcPr>
            <w:tcW w:w="2014" w:type="dxa"/>
            <w:shd w:val="clear" w:color="auto" w:fill="auto"/>
            <w:vAlign w:val="center"/>
          </w:tcPr>
          <w:p w:rsidR="00593FA0" w:rsidRPr="00C701A0" w:rsidRDefault="00593FA0" w:rsidP="00C701A0">
            <w:pPr>
              <w:spacing w:before="120" w:after="120" w:line="276" w:lineRule="auto"/>
              <w:ind w:firstLine="0"/>
              <w:jc w:val="center"/>
              <w:rPr>
                <w:sz w:val="24"/>
                <w:lang w:eastAsia="en-US"/>
              </w:rPr>
            </w:pPr>
            <w:r w:rsidRPr="00C701A0">
              <w:rPr>
                <w:sz w:val="24"/>
                <w:lang w:eastAsia="en-US"/>
              </w:rPr>
              <w:t>Хуже</w:t>
            </w:r>
          </w:p>
        </w:tc>
      </w:tr>
      <w:tr w:rsidR="00593FA0" w:rsidRPr="00C701A0" w:rsidTr="00C701A0">
        <w:trPr>
          <w:jc w:val="center"/>
        </w:trPr>
        <w:tc>
          <w:tcPr>
            <w:tcW w:w="5070" w:type="dxa"/>
            <w:shd w:val="clear" w:color="auto" w:fill="auto"/>
            <w:vAlign w:val="center"/>
          </w:tcPr>
          <w:p w:rsidR="00593FA0" w:rsidRPr="00C701A0" w:rsidRDefault="00593FA0" w:rsidP="00C701A0">
            <w:pPr>
              <w:spacing w:before="120" w:after="120" w:line="276" w:lineRule="auto"/>
              <w:ind w:firstLine="0"/>
              <w:jc w:val="center"/>
              <w:rPr>
                <w:sz w:val="24"/>
                <w:lang w:eastAsia="en-US"/>
              </w:rPr>
            </w:pPr>
            <w:r w:rsidRPr="00C701A0">
              <w:rPr>
                <w:sz w:val="24"/>
                <w:lang w:eastAsia="en-US"/>
              </w:rPr>
              <w:t>4. Прибегают к планированию</w:t>
            </w:r>
            <w:r w:rsidRPr="00C701A0">
              <w:rPr>
                <w:sz w:val="24"/>
              </w:rPr>
              <w:t xml:space="preserve"> </w:t>
            </w:r>
            <w:r w:rsidRPr="00C701A0">
              <w:rPr>
                <w:sz w:val="24"/>
                <w:lang w:eastAsia="en-US"/>
              </w:rPr>
              <w:t>в эксперименте, моделирующем дорожные ситуации</w:t>
            </w:r>
          </w:p>
        </w:tc>
        <w:tc>
          <w:tcPr>
            <w:tcW w:w="1842" w:type="dxa"/>
            <w:shd w:val="clear" w:color="auto" w:fill="auto"/>
            <w:vAlign w:val="center"/>
          </w:tcPr>
          <w:p w:rsidR="00593FA0" w:rsidRPr="00C701A0" w:rsidRDefault="00593FA0" w:rsidP="00C701A0">
            <w:pPr>
              <w:spacing w:before="120" w:after="120" w:line="276" w:lineRule="auto"/>
              <w:ind w:firstLine="0"/>
              <w:jc w:val="center"/>
              <w:rPr>
                <w:sz w:val="24"/>
                <w:lang w:eastAsia="en-US"/>
              </w:rPr>
            </w:pPr>
            <w:r w:rsidRPr="00C701A0">
              <w:rPr>
                <w:sz w:val="24"/>
                <w:lang w:eastAsia="en-US"/>
              </w:rPr>
              <w:t>Чаще</w:t>
            </w:r>
          </w:p>
        </w:tc>
        <w:tc>
          <w:tcPr>
            <w:tcW w:w="2014" w:type="dxa"/>
            <w:shd w:val="clear" w:color="auto" w:fill="auto"/>
            <w:vAlign w:val="center"/>
          </w:tcPr>
          <w:p w:rsidR="00593FA0" w:rsidRPr="00C701A0" w:rsidRDefault="00593FA0" w:rsidP="00C701A0">
            <w:pPr>
              <w:spacing w:before="120" w:after="120" w:line="276" w:lineRule="auto"/>
              <w:ind w:firstLine="0"/>
              <w:jc w:val="center"/>
              <w:rPr>
                <w:sz w:val="24"/>
                <w:lang w:eastAsia="en-US"/>
              </w:rPr>
            </w:pPr>
            <w:r w:rsidRPr="00C701A0">
              <w:rPr>
                <w:sz w:val="24"/>
                <w:lang w:eastAsia="en-US"/>
              </w:rPr>
              <w:t>Реже</w:t>
            </w:r>
          </w:p>
        </w:tc>
      </w:tr>
      <w:tr w:rsidR="00593FA0" w:rsidRPr="00C701A0" w:rsidTr="00C701A0">
        <w:trPr>
          <w:trHeight w:val="681"/>
          <w:jc w:val="center"/>
        </w:trPr>
        <w:tc>
          <w:tcPr>
            <w:tcW w:w="5070" w:type="dxa"/>
            <w:shd w:val="clear" w:color="auto" w:fill="auto"/>
            <w:vAlign w:val="center"/>
          </w:tcPr>
          <w:p w:rsidR="00593FA0" w:rsidRPr="00C701A0" w:rsidRDefault="00593FA0" w:rsidP="00C701A0">
            <w:pPr>
              <w:spacing w:before="120" w:after="120" w:line="276" w:lineRule="auto"/>
              <w:ind w:firstLine="0"/>
              <w:jc w:val="center"/>
              <w:rPr>
                <w:sz w:val="24"/>
                <w:lang w:eastAsia="en-US"/>
              </w:rPr>
            </w:pPr>
            <w:r w:rsidRPr="00C701A0">
              <w:rPr>
                <w:sz w:val="24"/>
                <w:lang w:eastAsia="en-US"/>
              </w:rPr>
              <w:t>5. Проявляют вежливость в эксперименте</w:t>
            </w:r>
          </w:p>
        </w:tc>
        <w:tc>
          <w:tcPr>
            <w:tcW w:w="1842" w:type="dxa"/>
            <w:shd w:val="clear" w:color="auto" w:fill="auto"/>
            <w:vAlign w:val="center"/>
          </w:tcPr>
          <w:p w:rsidR="00593FA0" w:rsidRPr="00C701A0" w:rsidRDefault="00593FA0" w:rsidP="00C701A0">
            <w:pPr>
              <w:spacing w:before="120" w:after="120" w:line="276" w:lineRule="auto"/>
              <w:ind w:firstLine="0"/>
              <w:jc w:val="center"/>
              <w:rPr>
                <w:sz w:val="24"/>
                <w:lang w:eastAsia="en-US"/>
              </w:rPr>
            </w:pPr>
            <w:r w:rsidRPr="00C701A0">
              <w:rPr>
                <w:sz w:val="24"/>
                <w:lang w:eastAsia="en-US"/>
              </w:rPr>
              <w:t>Чаще</w:t>
            </w:r>
          </w:p>
        </w:tc>
        <w:tc>
          <w:tcPr>
            <w:tcW w:w="2014" w:type="dxa"/>
            <w:shd w:val="clear" w:color="auto" w:fill="auto"/>
            <w:vAlign w:val="center"/>
          </w:tcPr>
          <w:p w:rsidR="00593FA0" w:rsidRPr="00C701A0" w:rsidRDefault="00593FA0" w:rsidP="00C701A0">
            <w:pPr>
              <w:spacing w:before="120" w:after="120" w:line="276" w:lineRule="auto"/>
              <w:ind w:firstLine="0"/>
              <w:jc w:val="center"/>
              <w:rPr>
                <w:sz w:val="24"/>
                <w:lang w:eastAsia="en-US"/>
              </w:rPr>
            </w:pPr>
            <w:r w:rsidRPr="00C701A0">
              <w:rPr>
                <w:sz w:val="24"/>
                <w:lang w:eastAsia="en-US"/>
              </w:rPr>
              <w:t>Реже</w:t>
            </w:r>
          </w:p>
        </w:tc>
      </w:tr>
    </w:tbl>
    <w:p w:rsidR="00C701A0" w:rsidRPr="00717EC2" w:rsidRDefault="00C701A0" w:rsidP="005349C6">
      <w:pPr>
        <w:pStyle w:val="1"/>
        <w:rPr>
          <w:kern w:val="32"/>
          <w:lang w:bidi="en-US"/>
        </w:rPr>
      </w:pPr>
      <w:r>
        <w:rPr>
          <w:kern w:val="32"/>
          <w:lang w:bidi="en-US"/>
        </w:rPr>
        <w:lastRenderedPageBreak/>
        <w:t>ВЫВОДЫ</w:t>
      </w:r>
    </w:p>
    <w:p w:rsidR="00E82A62" w:rsidRDefault="00C701A0" w:rsidP="00E82A62">
      <w:pPr>
        <w:numPr>
          <w:ilvl w:val="0"/>
          <w:numId w:val="24"/>
        </w:numPr>
        <w:tabs>
          <w:tab w:val="left" w:pos="1134"/>
        </w:tabs>
        <w:spacing w:line="360" w:lineRule="auto"/>
        <w:ind w:left="0" w:firstLine="709"/>
        <w:contextualSpacing/>
        <w:rPr>
          <w:szCs w:val="28"/>
          <w:lang w:bidi="en-US"/>
        </w:rPr>
      </w:pPr>
      <w:r w:rsidRPr="00717EC2">
        <w:rPr>
          <w:szCs w:val="28"/>
        </w:rPr>
        <w:t xml:space="preserve">Женщины больше, чем мужчины беспокоятся о безопасном вождении и о соблюдении технической безопасности, тогда как мужчины значительно более уверенно чувствуют себя при парковке. При этом </w:t>
      </w:r>
      <w:r w:rsidRPr="00717EC2">
        <w:rPr>
          <w:szCs w:val="28"/>
          <w:lang w:bidi="en-US"/>
        </w:rPr>
        <w:t>мужчины более вежливо, чем женщины, ведут себя на дороге, и в большей мере способны планировать свой маршрут, предвидеть возможные трудности и подстраиваться под них.</w:t>
      </w:r>
    </w:p>
    <w:p w:rsidR="00AE4BEF" w:rsidRPr="00E82A62" w:rsidRDefault="00AE4BEF" w:rsidP="00E82A62">
      <w:pPr>
        <w:numPr>
          <w:ilvl w:val="0"/>
          <w:numId w:val="24"/>
        </w:numPr>
        <w:tabs>
          <w:tab w:val="left" w:pos="1134"/>
        </w:tabs>
        <w:spacing w:line="360" w:lineRule="auto"/>
        <w:ind w:left="0" w:firstLine="709"/>
        <w:contextualSpacing/>
        <w:rPr>
          <w:szCs w:val="28"/>
          <w:lang w:bidi="en-US"/>
        </w:rPr>
      </w:pPr>
      <w:r>
        <w:rPr>
          <w:szCs w:val="28"/>
          <w:lang w:bidi="en-US"/>
        </w:rPr>
        <w:t xml:space="preserve">Для женщин вождение автомобиля – </w:t>
      </w:r>
      <w:proofErr w:type="gramStart"/>
      <w:r>
        <w:rPr>
          <w:szCs w:val="28"/>
          <w:lang w:bidi="en-US"/>
        </w:rPr>
        <w:t>это</w:t>
      </w:r>
      <w:proofErr w:type="gramEnd"/>
      <w:r>
        <w:rPr>
          <w:szCs w:val="28"/>
          <w:lang w:bidi="en-US"/>
        </w:rPr>
        <w:t xml:space="preserve"> прежде всего взаимодействие с машиной, а для мужчин – еще и общение с другими участниками дорожной ситуации, а также упражнение в гибкости планирования. </w:t>
      </w:r>
    </w:p>
    <w:p w:rsidR="00E82A62" w:rsidRDefault="00C701A0" w:rsidP="00C701A0">
      <w:pPr>
        <w:numPr>
          <w:ilvl w:val="0"/>
          <w:numId w:val="24"/>
        </w:numPr>
        <w:tabs>
          <w:tab w:val="left" w:pos="1134"/>
        </w:tabs>
        <w:spacing w:line="360" w:lineRule="auto"/>
        <w:ind w:left="0" w:firstLine="709"/>
        <w:contextualSpacing/>
        <w:rPr>
          <w:szCs w:val="28"/>
          <w:lang w:bidi="en-US"/>
        </w:rPr>
      </w:pPr>
      <w:r w:rsidRPr="00717EC2">
        <w:rPr>
          <w:szCs w:val="28"/>
          <w:lang w:bidi="en-US"/>
        </w:rPr>
        <w:t>С увеличением возраста и стажа увеличивается забота о безопасности, стремление и способность планировать свои действия, соблюдать дорожный этикет, повыш</w:t>
      </w:r>
      <w:r w:rsidR="00E82A62">
        <w:rPr>
          <w:szCs w:val="28"/>
          <w:lang w:bidi="en-US"/>
        </w:rPr>
        <w:t>ается уверенность при парковке.</w:t>
      </w:r>
    </w:p>
    <w:p w:rsidR="00C701A0" w:rsidRDefault="00C701A0" w:rsidP="00C701A0">
      <w:pPr>
        <w:numPr>
          <w:ilvl w:val="0"/>
          <w:numId w:val="24"/>
        </w:numPr>
        <w:tabs>
          <w:tab w:val="left" w:pos="1134"/>
        </w:tabs>
        <w:spacing w:line="360" w:lineRule="auto"/>
        <w:ind w:left="0" w:firstLine="709"/>
        <w:contextualSpacing/>
        <w:rPr>
          <w:szCs w:val="28"/>
          <w:lang w:bidi="en-US"/>
        </w:rPr>
      </w:pPr>
      <w:r w:rsidRPr="00717EC2">
        <w:rPr>
          <w:szCs w:val="28"/>
          <w:lang w:bidi="en-US"/>
        </w:rPr>
        <w:t xml:space="preserve">Жизненные ценности связаны со стилем вождения: выраженность </w:t>
      </w:r>
      <w:r w:rsidR="00F2378E">
        <w:rPr>
          <w:szCs w:val="28"/>
          <w:lang w:bidi="en-US"/>
        </w:rPr>
        <w:t>индивидуалистических</w:t>
      </w:r>
      <w:r w:rsidRPr="00717EC2">
        <w:rPr>
          <w:szCs w:val="28"/>
          <w:lang w:bidi="en-US"/>
        </w:rPr>
        <w:t xml:space="preserve"> ценностей связана с планированием, уверенностью при парковке и низкой заботой о </w:t>
      </w:r>
      <w:r w:rsidR="00E82A62" w:rsidRPr="00717EC2">
        <w:rPr>
          <w:szCs w:val="28"/>
          <w:lang w:bidi="en-US"/>
        </w:rPr>
        <w:t>безопасности</w:t>
      </w:r>
      <w:r w:rsidRPr="00717EC2">
        <w:rPr>
          <w:szCs w:val="28"/>
          <w:lang w:bidi="en-US"/>
        </w:rPr>
        <w:t>. Ценности доброты и безопасности коррелируют с осторожным вождением и культурой поведения на дороге, а также с неуверенностью водителя. Забота о благополучии и безопасности других связаны со стремлением к планированию, низкой импульсивностью и рискованностью, а также со стремлением к безопасности.</w:t>
      </w:r>
    </w:p>
    <w:p w:rsidR="00AE4BEF" w:rsidRDefault="00C701A0" w:rsidP="00C701A0">
      <w:pPr>
        <w:numPr>
          <w:ilvl w:val="0"/>
          <w:numId w:val="24"/>
        </w:numPr>
        <w:tabs>
          <w:tab w:val="left" w:pos="1134"/>
        </w:tabs>
        <w:spacing w:line="360" w:lineRule="auto"/>
        <w:ind w:left="0" w:firstLine="709"/>
        <w:contextualSpacing/>
        <w:rPr>
          <w:szCs w:val="28"/>
          <w:lang w:bidi="en-US"/>
        </w:rPr>
      </w:pPr>
      <w:r w:rsidRPr="00717EC2">
        <w:rPr>
          <w:szCs w:val="28"/>
          <w:lang w:bidi="en-US"/>
        </w:rPr>
        <w:t xml:space="preserve">Умеренно агрессивные люди в большей степени уверены в себе, при этом они склонны заранее планировать свой маршрут или действия, в результате чего, вероятно, их уверенность повышается. </w:t>
      </w:r>
    </w:p>
    <w:p w:rsidR="00C701A0" w:rsidRPr="00717EC2" w:rsidRDefault="00AE4BEF" w:rsidP="00C701A0">
      <w:pPr>
        <w:numPr>
          <w:ilvl w:val="0"/>
          <w:numId w:val="24"/>
        </w:numPr>
        <w:tabs>
          <w:tab w:val="left" w:pos="1134"/>
        </w:tabs>
        <w:spacing w:line="360" w:lineRule="auto"/>
        <w:ind w:left="0" w:firstLine="709"/>
        <w:contextualSpacing/>
        <w:rPr>
          <w:szCs w:val="28"/>
          <w:lang w:bidi="en-US"/>
        </w:rPr>
      </w:pPr>
      <w:r>
        <w:rPr>
          <w:szCs w:val="28"/>
          <w:lang w:bidi="en-US"/>
        </w:rPr>
        <w:t>М</w:t>
      </w:r>
      <w:r w:rsidR="00C701A0" w:rsidRPr="00717EC2">
        <w:rPr>
          <w:szCs w:val="28"/>
          <w:lang w:bidi="en-US"/>
        </w:rPr>
        <w:t>олодые водители</w:t>
      </w:r>
      <w:r>
        <w:rPr>
          <w:szCs w:val="28"/>
          <w:lang w:bidi="en-US"/>
        </w:rPr>
        <w:t xml:space="preserve"> со стажем вождения </w:t>
      </w:r>
      <w:r w:rsidR="00C701A0" w:rsidRPr="00717EC2">
        <w:rPr>
          <w:szCs w:val="28"/>
          <w:lang w:bidi="en-US"/>
        </w:rPr>
        <w:t>менее 6-8 лет, характеризуются гораздо более низким уровнем агрессии. Люди со стажем более 8-10 лет склонны быть более агрессивными</w:t>
      </w:r>
      <w:r>
        <w:rPr>
          <w:szCs w:val="28"/>
          <w:lang w:bidi="en-US"/>
        </w:rPr>
        <w:t>, чем другие водители</w:t>
      </w:r>
      <w:r w:rsidR="00C701A0" w:rsidRPr="00717EC2">
        <w:rPr>
          <w:szCs w:val="28"/>
          <w:lang w:bidi="en-US"/>
        </w:rPr>
        <w:t xml:space="preserve"> (однако их уровень агрессивности остается не очень высоким).</w:t>
      </w:r>
    </w:p>
    <w:p w:rsidR="00AE4BEF" w:rsidRDefault="00C701A0" w:rsidP="00F2378E">
      <w:pPr>
        <w:numPr>
          <w:ilvl w:val="0"/>
          <w:numId w:val="24"/>
        </w:numPr>
        <w:tabs>
          <w:tab w:val="left" w:pos="1134"/>
        </w:tabs>
        <w:spacing w:line="360" w:lineRule="auto"/>
        <w:ind w:left="0" w:firstLine="709"/>
        <w:contextualSpacing/>
        <w:rPr>
          <w:szCs w:val="28"/>
          <w:lang w:bidi="en-US"/>
        </w:rPr>
      </w:pPr>
      <w:r w:rsidRPr="00717EC2">
        <w:rPr>
          <w:szCs w:val="28"/>
          <w:lang w:bidi="en-US"/>
        </w:rPr>
        <w:lastRenderedPageBreak/>
        <w:t xml:space="preserve">Показатели уверенности при парковке, планирования и безопасности в результате эксперимента оказались несколько ниже, чем результаты самооценки. Водители хотят казаться более уверенными и «правильными», чем есть на самом деле. </w:t>
      </w:r>
    </w:p>
    <w:p w:rsidR="00F2378E" w:rsidRDefault="00AE4BEF" w:rsidP="00F2378E">
      <w:pPr>
        <w:numPr>
          <w:ilvl w:val="0"/>
          <w:numId w:val="24"/>
        </w:numPr>
        <w:tabs>
          <w:tab w:val="left" w:pos="1134"/>
        </w:tabs>
        <w:spacing w:line="360" w:lineRule="auto"/>
        <w:ind w:left="0" w:firstLine="709"/>
        <w:contextualSpacing/>
        <w:rPr>
          <w:szCs w:val="28"/>
          <w:lang w:bidi="en-US"/>
        </w:rPr>
      </w:pPr>
      <w:r>
        <w:rPr>
          <w:szCs w:val="28"/>
          <w:lang w:bidi="en-US"/>
        </w:rPr>
        <w:t xml:space="preserve">Поведение  испытуемых в экспериментальной ситуации коррелирует </w:t>
      </w:r>
      <w:r w:rsidR="00C701A0" w:rsidRPr="00717EC2">
        <w:rPr>
          <w:szCs w:val="28"/>
          <w:lang w:bidi="en-US"/>
        </w:rPr>
        <w:t xml:space="preserve"> с результатами </w:t>
      </w:r>
      <w:r>
        <w:rPr>
          <w:szCs w:val="28"/>
          <w:lang w:bidi="en-US"/>
        </w:rPr>
        <w:t xml:space="preserve">их </w:t>
      </w:r>
      <w:r w:rsidR="00C701A0" w:rsidRPr="00717EC2">
        <w:rPr>
          <w:szCs w:val="28"/>
          <w:lang w:bidi="en-US"/>
        </w:rPr>
        <w:t>самооценки</w:t>
      </w:r>
      <w:r w:rsidR="00E82A62">
        <w:rPr>
          <w:szCs w:val="28"/>
          <w:lang w:bidi="en-US"/>
        </w:rPr>
        <w:t>, что свидетельствует о достаточно развитой способности водителей осознавать стилевые характеристики своего поведения на дороге.</w:t>
      </w:r>
    </w:p>
    <w:p w:rsidR="00F2378E" w:rsidRPr="00F2378E" w:rsidRDefault="00F2378E" w:rsidP="00F2378E">
      <w:pPr>
        <w:numPr>
          <w:ilvl w:val="0"/>
          <w:numId w:val="24"/>
        </w:numPr>
        <w:tabs>
          <w:tab w:val="left" w:pos="1134"/>
        </w:tabs>
        <w:spacing w:line="360" w:lineRule="auto"/>
        <w:ind w:left="0" w:firstLine="709"/>
        <w:contextualSpacing/>
        <w:rPr>
          <w:szCs w:val="28"/>
          <w:lang w:bidi="en-US"/>
        </w:rPr>
      </w:pPr>
      <w:r>
        <w:rPr>
          <w:szCs w:val="28"/>
        </w:rPr>
        <w:t>Б</w:t>
      </w:r>
      <w:r w:rsidRPr="00F2378E">
        <w:rPr>
          <w:szCs w:val="28"/>
        </w:rPr>
        <w:t>ольшинство водителей характеризуются стремлением изменить характеристики стиля вождения в сторону более безопасных. Подавляющее большинство водителей стремятся к более аккуратному и безопасному вождению.</w:t>
      </w:r>
    </w:p>
    <w:p w:rsidR="00F2378E" w:rsidRPr="00717EC2" w:rsidRDefault="00F2378E" w:rsidP="00F2378E">
      <w:pPr>
        <w:tabs>
          <w:tab w:val="left" w:pos="1134"/>
        </w:tabs>
        <w:spacing w:line="360" w:lineRule="auto"/>
        <w:ind w:left="709" w:firstLine="0"/>
        <w:contextualSpacing/>
        <w:rPr>
          <w:szCs w:val="28"/>
          <w:lang w:bidi="en-US"/>
        </w:rPr>
      </w:pPr>
    </w:p>
    <w:p w:rsidR="00C701A0" w:rsidRDefault="00C701A0" w:rsidP="00AD65BF">
      <w:pPr>
        <w:spacing w:line="360" w:lineRule="auto"/>
        <w:ind w:firstLine="709"/>
        <w:jc w:val="center"/>
        <w:rPr>
          <w:b/>
          <w:szCs w:val="28"/>
        </w:rPr>
      </w:pPr>
    </w:p>
    <w:p w:rsidR="00AD65BF" w:rsidRPr="008B00C2" w:rsidRDefault="00AD65BF">
      <w:pPr>
        <w:spacing w:after="200" w:line="276" w:lineRule="auto"/>
        <w:ind w:firstLine="0"/>
        <w:jc w:val="left"/>
        <w:rPr>
          <w:szCs w:val="28"/>
        </w:rPr>
      </w:pPr>
      <w:r w:rsidRPr="008B00C2">
        <w:rPr>
          <w:szCs w:val="28"/>
        </w:rPr>
        <w:br w:type="page"/>
      </w:r>
    </w:p>
    <w:p w:rsidR="00AD65BF" w:rsidRDefault="00AD65BF" w:rsidP="00C701A0">
      <w:pPr>
        <w:pStyle w:val="1"/>
      </w:pPr>
      <w:r w:rsidRPr="00AD65BF">
        <w:lastRenderedPageBreak/>
        <w:t>З</w:t>
      </w:r>
      <w:r>
        <w:t>АКЛЮЧЕНИЕ</w:t>
      </w:r>
    </w:p>
    <w:p w:rsidR="00AD65BF" w:rsidRDefault="00AD65BF" w:rsidP="00C701A0">
      <w:pPr>
        <w:spacing w:line="360" w:lineRule="auto"/>
        <w:ind w:firstLine="709"/>
        <w:rPr>
          <w:rFonts w:eastAsia="Calibri"/>
          <w:szCs w:val="28"/>
        </w:rPr>
      </w:pPr>
      <w:r w:rsidRPr="00A20391">
        <w:rPr>
          <w:rFonts w:eastAsia="Calibri"/>
          <w:szCs w:val="28"/>
        </w:rPr>
        <w:t xml:space="preserve">Как видно из аналитического обзора, психологами </w:t>
      </w:r>
      <w:r>
        <w:rPr>
          <w:rFonts w:eastAsia="Calibri"/>
          <w:szCs w:val="28"/>
        </w:rPr>
        <w:t xml:space="preserve">недостаточно </w:t>
      </w:r>
      <w:r w:rsidRPr="00A20391">
        <w:rPr>
          <w:rFonts w:eastAsia="Calibri"/>
          <w:szCs w:val="28"/>
        </w:rPr>
        <w:t xml:space="preserve">исследованы </w:t>
      </w:r>
      <w:r>
        <w:rPr>
          <w:rFonts w:eastAsia="Calibri"/>
          <w:szCs w:val="28"/>
        </w:rPr>
        <w:t>детерминанты поведения водителей на дороге, а также нет единого представления о способах повышения безопасности дорожного движения.</w:t>
      </w:r>
      <w:r w:rsidR="001C1F03">
        <w:rPr>
          <w:rFonts w:eastAsia="Calibri"/>
          <w:szCs w:val="28"/>
        </w:rPr>
        <w:t xml:space="preserve"> Дорожное движение – это сложная и динамическая система, с множеством переменных, которые требуют изучения. </w:t>
      </w:r>
      <w:r>
        <w:rPr>
          <w:rFonts w:eastAsia="Calibri"/>
          <w:szCs w:val="28"/>
        </w:rPr>
        <w:t xml:space="preserve"> </w:t>
      </w:r>
      <w:r w:rsidRPr="00A20391">
        <w:rPr>
          <w:rFonts w:eastAsia="Calibri"/>
          <w:szCs w:val="28"/>
        </w:rPr>
        <w:t xml:space="preserve">Вместе с тем, анализ литературы по данной проблематике показал, что, несомненно, требуется более глубокое изучение психологических аспектов </w:t>
      </w:r>
      <w:r>
        <w:rPr>
          <w:rFonts w:eastAsia="Calibri"/>
          <w:szCs w:val="28"/>
        </w:rPr>
        <w:t>поведения водителей на дороге</w:t>
      </w:r>
      <w:r w:rsidR="001C1F03">
        <w:rPr>
          <w:rFonts w:eastAsia="Calibri"/>
          <w:szCs w:val="28"/>
        </w:rPr>
        <w:t>, так как человеческий фактор играет первостепенную роль.</w:t>
      </w:r>
      <w:r w:rsidR="00B25E78">
        <w:rPr>
          <w:rFonts w:eastAsia="Calibri"/>
          <w:szCs w:val="28"/>
        </w:rPr>
        <w:t xml:space="preserve"> </w:t>
      </w:r>
    </w:p>
    <w:p w:rsidR="00DA4770" w:rsidRDefault="00DA4770" w:rsidP="00C701A0">
      <w:pPr>
        <w:spacing w:line="360" w:lineRule="auto"/>
        <w:ind w:firstLine="709"/>
        <w:rPr>
          <w:szCs w:val="28"/>
        </w:rPr>
      </w:pPr>
      <w:r w:rsidRPr="00D47093">
        <w:rPr>
          <w:szCs w:val="28"/>
        </w:rPr>
        <w:t>Анализ данных экспериментального исследования позволил выявить ряд достоверных различий и взаимосвязей, частично подтверждающих гипотезы, выдвинутые в начале исследования.</w:t>
      </w:r>
    </w:p>
    <w:p w:rsidR="005349C6" w:rsidRPr="00AD65BF" w:rsidRDefault="00AD65BF" w:rsidP="005349C6">
      <w:pPr>
        <w:spacing w:line="360" w:lineRule="auto"/>
        <w:ind w:firstLine="709"/>
        <w:rPr>
          <w:b/>
          <w:sz w:val="32"/>
          <w:szCs w:val="32"/>
        </w:rPr>
      </w:pPr>
      <w:r w:rsidRPr="00BF62F2">
        <w:rPr>
          <w:rFonts w:eastAsia="Calibri"/>
          <w:szCs w:val="28"/>
          <w:lang w:eastAsia="en-US"/>
        </w:rPr>
        <w:t>Проведенное исследование в полной мере позволило выполнить поставленные задачи, а также наметить план дальнейшей работы по изучению</w:t>
      </w:r>
      <w:r>
        <w:rPr>
          <w:rFonts w:eastAsia="Calibri"/>
          <w:szCs w:val="28"/>
          <w:lang w:eastAsia="en-US"/>
        </w:rPr>
        <w:t xml:space="preserve"> социально – психологических факторов поведения водителей. </w:t>
      </w:r>
      <w:r w:rsidR="00701E37">
        <w:rPr>
          <w:rFonts w:eastAsia="Calibri"/>
          <w:szCs w:val="28"/>
          <w:lang w:eastAsia="en-US"/>
        </w:rPr>
        <w:t>Требуется более глубок</w:t>
      </w:r>
      <w:r w:rsidR="001C1F03">
        <w:rPr>
          <w:rFonts w:eastAsia="Calibri"/>
          <w:szCs w:val="28"/>
          <w:lang w:eastAsia="en-US"/>
        </w:rPr>
        <w:t>ий</w:t>
      </w:r>
      <w:r w:rsidR="00701E37">
        <w:rPr>
          <w:rFonts w:eastAsia="Calibri"/>
          <w:szCs w:val="28"/>
          <w:lang w:eastAsia="en-US"/>
        </w:rPr>
        <w:t xml:space="preserve"> </w:t>
      </w:r>
      <w:r w:rsidR="001C1F03">
        <w:rPr>
          <w:rFonts w:eastAsia="Calibri"/>
          <w:szCs w:val="28"/>
          <w:lang w:eastAsia="en-US"/>
        </w:rPr>
        <w:t>анализ</w:t>
      </w:r>
      <w:r w:rsidR="00701E37">
        <w:rPr>
          <w:rFonts w:eastAsia="Calibri"/>
          <w:szCs w:val="28"/>
          <w:lang w:eastAsia="en-US"/>
        </w:rPr>
        <w:t xml:space="preserve"> особенностей дорожного поведения </w:t>
      </w:r>
      <w:r w:rsidR="005349C6">
        <w:rPr>
          <w:rFonts w:eastAsia="Calibri"/>
          <w:szCs w:val="28"/>
          <w:lang w:eastAsia="en-US"/>
        </w:rPr>
        <w:t>водителей с высоким уровнем агрессивности</w:t>
      </w:r>
      <w:r w:rsidR="001C1F03">
        <w:rPr>
          <w:rFonts w:eastAsia="Calibri"/>
          <w:szCs w:val="28"/>
          <w:lang w:eastAsia="en-US"/>
        </w:rPr>
        <w:t>, изучение внешних факторов, влияющих на проявление агрессии и способов ее предотвращения.</w:t>
      </w:r>
      <w:r w:rsidR="005349C6">
        <w:rPr>
          <w:rFonts w:eastAsia="Calibri"/>
          <w:szCs w:val="28"/>
          <w:lang w:eastAsia="en-US"/>
        </w:rPr>
        <w:t xml:space="preserve">  Также мы видим необходимость усовершенствовать эксперимент путем увеличения предъявляемых дорожных ситуаций </w:t>
      </w:r>
      <w:r w:rsidR="00F2378E">
        <w:rPr>
          <w:rFonts w:eastAsia="Calibri"/>
          <w:szCs w:val="28"/>
          <w:lang w:eastAsia="en-US"/>
        </w:rPr>
        <w:t xml:space="preserve">и увеличить объем выборки </w:t>
      </w:r>
      <w:r w:rsidR="005349C6">
        <w:rPr>
          <w:rFonts w:eastAsia="Calibri"/>
          <w:szCs w:val="28"/>
          <w:lang w:eastAsia="en-US"/>
        </w:rPr>
        <w:t xml:space="preserve">для </w:t>
      </w:r>
      <w:r w:rsidR="00F2378E">
        <w:rPr>
          <w:rFonts w:eastAsia="Calibri"/>
          <w:szCs w:val="28"/>
          <w:lang w:eastAsia="en-US"/>
        </w:rPr>
        <w:t xml:space="preserve">обеспечения высокой </w:t>
      </w:r>
      <w:r w:rsidR="005349C6">
        <w:rPr>
          <w:rFonts w:eastAsia="Calibri"/>
          <w:szCs w:val="28"/>
          <w:lang w:eastAsia="en-US"/>
        </w:rPr>
        <w:t>достоверности</w:t>
      </w:r>
      <w:r w:rsidR="00F2378E">
        <w:rPr>
          <w:rFonts w:eastAsia="Calibri"/>
          <w:szCs w:val="28"/>
          <w:lang w:eastAsia="en-US"/>
        </w:rPr>
        <w:t xml:space="preserve"> результатов</w:t>
      </w:r>
      <w:r w:rsidR="005349C6">
        <w:rPr>
          <w:rFonts w:eastAsia="Calibri"/>
          <w:szCs w:val="28"/>
          <w:lang w:eastAsia="en-US"/>
        </w:rPr>
        <w:t xml:space="preserve">. </w:t>
      </w:r>
    </w:p>
    <w:p w:rsidR="00AD65BF" w:rsidRDefault="00BF7B30" w:rsidP="00C701A0">
      <w:pPr>
        <w:spacing w:line="360" w:lineRule="auto"/>
        <w:ind w:firstLine="709"/>
        <w:rPr>
          <w:rFonts w:eastAsia="Calibri"/>
          <w:szCs w:val="28"/>
          <w:lang w:eastAsia="en-US"/>
        </w:rPr>
      </w:pPr>
      <w:r w:rsidRPr="00BF7B30">
        <w:rPr>
          <w:rFonts w:eastAsia="Calibri"/>
          <w:szCs w:val="28"/>
          <w:lang w:eastAsia="en-US"/>
        </w:rPr>
        <w:t xml:space="preserve"> </w:t>
      </w:r>
      <w:r w:rsidR="005349C6">
        <w:rPr>
          <w:rFonts w:eastAsia="Calibri"/>
          <w:szCs w:val="28"/>
          <w:lang w:eastAsia="en-US"/>
        </w:rPr>
        <w:t xml:space="preserve"> </w:t>
      </w:r>
      <w:r w:rsidR="001C1F03">
        <w:rPr>
          <w:rFonts w:eastAsia="Calibri"/>
          <w:szCs w:val="28"/>
          <w:lang w:eastAsia="en-US"/>
        </w:rPr>
        <w:t xml:space="preserve">Полученные результаты можно использовать для диагностики кандидатов в водители и разработки и внедрения программ информационного и воспитательного характера, с целью коррекции стиля вождения и повышения культуры дорожного движения. </w:t>
      </w:r>
    </w:p>
    <w:p w:rsidR="00AD65BF" w:rsidRPr="00AD65BF" w:rsidRDefault="00AD65BF" w:rsidP="00C701A0">
      <w:pPr>
        <w:spacing w:line="360" w:lineRule="auto"/>
        <w:ind w:firstLine="709"/>
        <w:rPr>
          <w:szCs w:val="28"/>
        </w:rPr>
      </w:pPr>
    </w:p>
    <w:p w:rsidR="008A79D5" w:rsidRDefault="008A79D5">
      <w:pPr>
        <w:spacing w:after="200" w:line="276" w:lineRule="auto"/>
        <w:ind w:firstLine="0"/>
        <w:jc w:val="left"/>
        <w:rPr>
          <w:szCs w:val="28"/>
        </w:rPr>
      </w:pPr>
      <w:r>
        <w:rPr>
          <w:szCs w:val="28"/>
        </w:rPr>
        <w:br w:type="page"/>
      </w:r>
    </w:p>
    <w:p w:rsidR="004E498B" w:rsidRPr="008F3E01" w:rsidRDefault="003A3289" w:rsidP="004E498B">
      <w:pPr>
        <w:autoSpaceDE w:val="0"/>
        <w:autoSpaceDN w:val="0"/>
        <w:adjustRightInd w:val="0"/>
        <w:spacing w:line="360" w:lineRule="auto"/>
        <w:jc w:val="center"/>
        <w:rPr>
          <w:rFonts w:eastAsia="TimesNewRomanPS-ItalicMT"/>
          <w:b/>
          <w:iCs/>
          <w:szCs w:val="28"/>
        </w:rPr>
      </w:pPr>
      <w:r>
        <w:rPr>
          <w:rFonts w:eastAsia="TimesNewRomanPS-ItalicMT"/>
          <w:b/>
          <w:iCs/>
          <w:szCs w:val="28"/>
        </w:rPr>
        <w:lastRenderedPageBreak/>
        <w:t>СПИСОК ИСПОЛЬЗОВАННЫХ ИСТОЧНИКОВ</w:t>
      </w:r>
    </w:p>
    <w:p w:rsidR="004E498B" w:rsidRPr="008F3E01" w:rsidRDefault="004E498B" w:rsidP="004E498B">
      <w:pPr>
        <w:pStyle w:val="a3"/>
        <w:numPr>
          <w:ilvl w:val="0"/>
          <w:numId w:val="41"/>
        </w:numPr>
        <w:spacing w:after="200"/>
        <w:rPr>
          <w:rFonts w:ascii="Times New Roman" w:hAnsi="Times New Roman"/>
          <w:sz w:val="28"/>
          <w:szCs w:val="28"/>
        </w:rPr>
      </w:pPr>
      <w:proofErr w:type="spellStart"/>
      <w:r w:rsidRPr="008F3E01">
        <w:rPr>
          <w:rFonts w:ascii="Times New Roman" w:hAnsi="Times New Roman"/>
          <w:bCs/>
          <w:sz w:val="28"/>
          <w:szCs w:val="28"/>
        </w:rPr>
        <w:t>Бебинов</w:t>
      </w:r>
      <w:proofErr w:type="spellEnd"/>
      <w:r w:rsidRPr="008F3E01">
        <w:rPr>
          <w:rFonts w:ascii="Times New Roman" w:hAnsi="Times New Roman"/>
          <w:bCs/>
          <w:sz w:val="28"/>
          <w:szCs w:val="28"/>
        </w:rPr>
        <w:t xml:space="preserve"> С.Е., Сальников В.А., Динамика формирования основных водительских навыков как элементов структуры функциональной системы // Омский научный вестник №2 (116) 2013</w:t>
      </w:r>
    </w:p>
    <w:p w:rsidR="004E498B" w:rsidRPr="008F3E01" w:rsidRDefault="004E498B" w:rsidP="004E498B">
      <w:pPr>
        <w:pStyle w:val="a3"/>
        <w:numPr>
          <w:ilvl w:val="0"/>
          <w:numId w:val="41"/>
        </w:numPr>
        <w:spacing w:after="200"/>
        <w:rPr>
          <w:rFonts w:ascii="Times New Roman" w:hAnsi="Times New Roman"/>
          <w:sz w:val="28"/>
          <w:szCs w:val="28"/>
        </w:rPr>
      </w:pPr>
      <w:r w:rsidRPr="008F3E01">
        <w:rPr>
          <w:rFonts w:ascii="Times New Roman" w:eastAsia="TimesNewRomanPS-ItalicMT" w:hAnsi="Times New Roman"/>
          <w:iCs/>
          <w:sz w:val="28"/>
          <w:szCs w:val="28"/>
        </w:rPr>
        <w:t xml:space="preserve">Богданов М. В. </w:t>
      </w:r>
      <w:r w:rsidRPr="008F3E01">
        <w:rPr>
          <w:rFonts w:ascii="Times New Roman" w:eastAsia="TimesNewRomanPSMT" w:hAnsi="Times New Roman"/>
          <w:sz w:val="28"/>
          <w:szCs w:val="28"/>
        </w:rPr>
        <w:t>Автомобильный спорт и безопасность дорожного движения / М. В. Богданов, В. И. Романенко // Тезисы международной научно-практической конференции «Спорт и занятость». – СПб</w:t>
      </w:r>
      <w:proofErr w:type="gramStart"/>
      <w:r w:rsidRPr="008F3E01">
        <w:rPr>
          <w:rFonts w:ascii="Times New Roman" w:eastAsia="TimesNewRomanPSMT" w:hAnsi="Times New Roman"/>
          <w:sz w:val="28"/>
          <w:szCs w:val="28"/>
        </w:rPr>
        <w:t xml:space="preserve">. : </w:t>
      </w:r>
      <w:proofErr w:type="spellStart"/>
      <w:proofErr w:type="gramEnd"/>
      <w:r w:rsidRPr="008F3E01">
        <w:rPr>
          <w:rFonts w:ascii="Times New Roman" w:eastAsia="TimesNewRomanPSMT" w:hAnsi="Times New Roman"/>
          <w:sz w:val="28"/>
          <w:szCs w:val="28"/>
        </w:rPr>
        <w:t>СПбГУФК</w:t>
      </w:r>
      <w:proofErr w:type="spellEnd"/>
      <w:r w:rsidRPr="008F3E01">
        <w:rPr>
          <w:rFonts w:ascii="Times New Roman" w:eastAsia="TimesNewRomanPSMT" w:hAnsi="Times New Roman"/>
          <w:sz w:val="28"/>
          <w:szCs w:val="28"/>
        </w:rPr>
        <w:t>, 2008. – С. 18–20.</w:t>
      </w:r>
    </w:p>
    <w:p w:rsidR="004E498B" w:rsidRPr="008F3E01" w:rsidRDefault="004E498B" w:rsidP="004E498B">
      <w:pPr>
        <w:pStyle w:val="a3"/>
        <w:numPr>
          <w:ilvl w:val="0"/>
          <w:numId w:val="41"/>
        </w:numPr>
        <w:spacing w:after="200"/>
        <w:rPr>
          <w:rFonts w:ascii="Times New Roman" w:hAnsi="Times New Roman"/>
          <w:sz w:val="28"/>
          <w:szCs w:val="28"/>
        </w:rPr>
      </w:pPr>
      <w:r w:rsidRPr="008F3E01">
        <w:rPr>
          <w:rFonts w:ascii="Times New Roman" w:eastAsia="TimesNewRomanPS-ItalicMT" w:hAnsi="Times New Roman"/>
          <w:iCs/>
          <w:sz w:val="28"/>
          <w:szCs w:val="28"/>
        </w:rPr>
        <w:t xml:space="preserve">Богданов М. В. </w:t>
      </w:r>
      <w:r w:rsidRPr="008F3E01">
        <w:rPr>
          <w:rFonts w:ascii="Times New Roman" w:eastAsia="TimesNewRomanPSMT" w:hAnsi="Times New Roman"/>
          <w:sz w:val="28"/>
          <w:szCs w:val="28"/>
        </w:rPr>
        <w:t>Развитие профессионально-важных качеств водителей автотранспорта средствами и методами подготовки спортсменов-автогонщиков</w:t>
      </w:r>
      <w:proofErr w:type="gramStart"/>
      <w:r w:rsidRPr="008F3E01">
        <w:rPr>
          <w:rFonts w:ascii="Times New Roman" w:eastAsia="TimesNewRomanPSMT" w:hAnsi="Times New Roman"/>
          <w:sz w:val="28"/>
          <w:szCs w:val="28"/>
        </w:rPr>
        <w:t xml:space="preserve"> :</w:t>
      </w:r>
      <w:proofErr w:type="gramEnd"/>
      <w:r w:rsidRPr="008F3E01">
        <w:rPr>
          <w:rFonts w:ascii="Times New Roman" w:eastAsia="TimesNewRomanPSMT" w:hAnsi="Times New Roman"/>
          <w:sz w:val="28"/>
          <w:szCs w:val="28"/>
        </w:rPr>
        <w:t xml:space="preserve"> </w:t>
      </w:r>
      <w:proofErr w:type="spellStart"/>
      <w:r w:rsidRPr="008F3E01">
        <w:rPr>
          <w:rFonts w:ascii="Times New Roman" w:eastAsia="TimesNewRomanPSMT" w:hAnsi="Times New Roman"/>
          <w:sz w:val="28"/>
          <w:szCs w:val="28"/>
        </w:rPr>
        <w:t>автореф</w:t>
      </w:r>
      <w:proofErr w:type="spellEnd"/>
      <w:r w:rsidRPr="008F3E01">
        <w:rPr>
          <w:rFonts w:ascii="Times New Roman" w:eastAsia="TimesNewRomanPSMT" w:hAnsi="Times New Roman"/>
          <w:sz w:val="28"/>
          <w:szCs w:val="28"/>
        </w:rPr>
        <w:t xml:space="preserve">. </w:t>
      </w:r>
      <w:proofErr w:type="spellStart"/>
      <w:r w:rsidRPr="008F3E01">
        <w:rPr>
          <w:rFonts w:ascii="Times New Roman" w:eastAsia="TimesNewRomanPSMT" w:hAnsi="Times New Roman"/>
          <w:sz w:val="28"/>
          <w:szCs w:val="28"/>
        </w:rPr>
        <w:t>дис</w:t>
      </w:r>
      <w:proofErr w:type="spellEnd"/>
      <w:r w:rsidRPr="008F3E01">
        <w:rPr>
          <w:rFonts w:ascii="Times New Roman" w:eastAsia="TimesNewRomanPSMT" w:hAnsi="Times New Roman"/>
          <w:sz w:val="28"/>
          <w:szCs w:val="28"/>
        </w:rPr>
        <w:t xml:space="preserve">. … канд. </w:t>
      </w:r>
      <w:proofErr w:type="spellStart"/>
      <w:r w:rsidRPr="008F3E01">
        <w:rPr>
          <w:rFonts w:ascii="Times New Roman" w:eastAsia="TimesNewRomanPSMT" w:hAnsi="Times New Roman"/>
          <w:sz w:val="28"/>
          <w:szCs w:val="28"/>
        </w:rPr>
        <w:t>пед</w:t>
      </w:r>
      <w:proofErr w:type="spellEnd"/>
      <w:r w:rsidRPr="008F3E01">
        <w:rPr>
          <w:rFonts w:ascii="Times New Roman" w:eastAsia="TimesNewRomanPSMT" w:hAnsi="Times New Roman"/>
          <w:sz w:val="28"/>
          <w:szCs w:val="28"/>
        </w:rPr>
        <w:t xml:space="preserve">. наук / М. В. Богданов. – СПб., 2010. – 16 </w:t>
      </w:r>
      <w:proofErr w:type="gramStart"/>
      <w:r w:rsidRPr="008F3E01">
        <w:rPr>
          <w:rFonts w:ascii="Times New Roman" w:eastAsia="TimesNewRomanPSMT" w:hAnsi="Times New Roman"/>
          <w:sz w:val="28"/>
          <w:szCs w:val="28"/>
        </w:rPr>
        <w:t>с</w:t>
      </w:r>
      <w:proofErr w:type="gramEnd"/>
      <w:r w:rsidRPr="008F3E01">
        <w:rPr>
          <w:rFonts w:ascii="Times New Roman" w:eastAsia="TimesNewRomanPSMT" w:hAnsi="Times New Roman"/>
          <w:sz w:val="28"/>
          <w:szCs w:val="28"/>
        </w:rPr>
        <w:t>.</w:t>
      </w:r>
    </w:p>
    <w:p w:rsidR="004E498B" w:rsidRPr="008F3E01" w:rsidRDefault="004E498B" w:rsidP="004E498B">
      <w:pPr>
        <w:pStyle w:val="a3"/>
        <w:numPr>
          <w:ilvl w:val="0"/>
          <w:numId w:val="41"/>
        </w:numPr>
        <w:autoSpaceDE w:val="0"/>
        <w:autoSpaceDN w:val="0"/>
        <w:adjustRightInd w:val="0"/>
        <w:rPr>
          <w:rFonts w:ascii="Times New Roman" w:hAnsi="Times New Roman"/>
          <w:bCs/>
          <w:sz w:val="28"/>
          <w:szCs w:val="28"/>
        </w:rPr>
      </w:pPr>
      <w:r w:rsidRPr="008F3E01">
        <w:rPr>
          <w:rFonts w:ascii="Times New Roman" w:hAnsi="Times New Roman"/>
          <w:bCs/>
          <w:sz w:val="28"/>
          <w:szCs w:val="28"/>
        </w:rPr>
        <w:t xml:space="preserve">Глухов А. </w:t>
      </w:r>
      <w:r w:rsidRPr="008F3E01">
        <w:rPr>
          <w:rFonts w:ascii="Times New Roman" w:eastAsia="TimesNewRomanPSMT" w:hAnsi="Times New Roman"/>
          <w:sz w:val="28"/>
          <w:szCs w:val="28"/>
        </w:rPr>
        <w:t>Психологические аспекты безопасности дорожного движения в России / А. Глухов. – М.: Логос, 2013 . – 64 с.</w:t>
      </w:r>
    </w:p>
    <w:p w:rsidR="004E498B" w:rsidRPr="008F3E01" w:rsidRDefault="004E498B" w:rsidP="004E498B">
      <w:pPr>
        <w:pStyle w:val="a3"/>
        <w:numPr>
          <w:ilvl w:val="0"/>
          <w:numId w:val="41"/>
        </w:numPr>
        <w:spacing w:after="200"/>
        <w:rPr>
          <w:rFonts w:ascii="Times New Roman" w:hAnsi="Times New Roman"/>
          <w:sz w:val="28"/>
          <w:szCs w:val="28"/>
        </w:rPr>
      </w:pPr>
      <w:r w:rsidRPr="008F3E01">
        <w:rPr>
          <w:rFonts w:ascii="Times New Roman" w:eastAsia="TimesNewRomanPS-ItalicMT" w:hAnsi="Times New Roman"/>
          <w:iCs/>
          <w:sz w:val="28"/>
          <w:szCs w:val="28"/>
        </w:rPr>
        <w:t>Горбачев М. Г</w:t>
      </w:r>
      <w:r w:rsidRPr="008F3E01">
        <w:rPr>
          <w:rFonts w:ascii="Times New Roman" w:eastAsia="TimesNewRomanPSMT" w:hAnsi="Times New Roman"/>
          <w:sz w:val="28"/>
          <w:szCs w:val="28"/>
        </w:rPr>
        <w:t>. Безопасное вождение современного автомобиля /М. Г. Горбачев. – М.</w:t>
      </w:r>
      <w:proofErr w:type="gramStart"/>
      <w:r w:rsidRPr="008F3E01">
        <w:rPr>
          <w:rFonts w:ascii="Times New Roman" w:eastAsia="TimesNewRomanPSMT" w:hAnsi="Times New Roman"/>
          <w:sz w:val="28"/>
          <w:szCs w:val="28"/>
        </w:rPr>
        <w:t xml:space="preserve"> :</w:t>
      </w:r>
      <w:proofErr w:type="gramEnd"/>
      <w:r w:rsidRPr="008F3E01">
        <w:rPr>
          <w:rFonts w:ascii="Times New Roman" w:eastAsia="TimesNewRomanPSMT" w:hAnsi="Times New Roman"/>
          <w:sz w:val="28"/>
          <w:szCs w:val="28"/>
        </w:rPr>
        <w:t xml:space="preserve"> </w:t>
      </w:r>
      <w:proofErr w:type="spellStart"/>
      <w:r w:rsidRPr="008F3E01">
        <w:rPr>
          <w:rFonts w:ascii="Times New Roman" w:eastAsia="TimesNewRomanPSMT" w:hAnsi="Times New Roman"/>
          <w:sz w:val="28"/>
          <w:szCs w:val="28"/>
        </w:rPr>
        <w:t>Рипол</w:t>
      </w:r>
      <w:proofErr w:type="spellEnd"/>
      <w:r w:rsidRPr="008F3E01">
        <w:rPr>
          <w:rFonts w:ascii="Times New Roman" w:eastAsia="TimesNewRomanPSMT" w:hAnsi="Times New Roman"/>
          <w:sz w:val="28"/>
          <w:szCs w:val="28"/>
        </w:rPr>
        <w:t xml:space="preserve"> Классик, 2007. – 356 с.</w:t>
      </w:r>
    </w:p>
    <w:p w:rsidR="004E498B" w:rsidRPr="008F3E01" w:rsidRDefault="004E498B" w:rsidP="004E498B">
      <w:pPr>
        <w:pStyle w:val="a3"/>
        <w:numPr>
          <w:ilvl w:val="0"/>
          <w:numId w:val="41"/>
        </w:numPr>
        <w:autoSpaceDE w:val="0"/>
        <w:autoSpaceDN w:val="0"/>
        <w:adjustRightInd w:val="0"/>
        <w:rPr>
          <w:rFonts w:ascii="Times New Roman" w:hAnsi="Times New Roman"/>
          <w:bCs/>
          <w:sz w:val="28"/>
          <w:szCs w:val="28"/>
        </w:rPr>
      </w:pPr>
      <w:proofErr w:type="spellStart"/>
      <w:r w:rsidRPr="008F3E01">
        <w:rPr>
          <w:rFonts w:ascii="Times New Roman" w:hAnsi="Times New Roman"/>
          <w:sz w:val="28"/>
          <w:szCs w:val="28"/>
        </w:rPr>
        <w:t>Ениколопов</w:t>
      </w:r>
      <w:proofErr w:type="spellEnd"/>
      <w:r w:rsidRPr="008F3E01">
        <w:rPr>
          <w:rFonts w:ascii="Times New Roman" w:hAnsi="Times New Roman"/>
          <w:sz w:val="28"/>
          <w:szCs w:val="28"/>
        </w:rPr>
        <w:t xml:space="preserve"> С.Н. Понятие агрессии в современной психологии // Прикладная психология. - 2001. - № 1. - С. 60-71.</w:t>
      </w:r>
    </w:p>
    <w:p w:rsidR="004E498B" w:rsidRPr="008F3E01" w:rsidRDefault="004E498B" w:rsidP="004E498B">
      <w:pPr>
        <w:pStyle w:val="a4"/>
        <w:numPr>
          <w:ilvl w:val="0"/>
          <w:numId w:val="41"/>
        </w:numPr>
        <w:spacing w:line="360" w:lineRule="auto"/>
        <w:rPr>
          <w:color w:val="000000"/>
          <w:sz w:val="28"/>
          <w:szCs w:val="28"/>
        </w:rPr>
      </w:pPr>
      <w:r w:rsidRPr="008F3E01">
        <w:rPr>
          <w:sz w:val="28"/>
          <w:szCs w:val="28"/>
        </w:rPr>
        <w:t xml:space="preserve">Ермолаев Виктор Владимирович, </w:t>
      </w:r>
      <w:proofErr w:type="spellStart"/>
      <w:r w:rsidRPr="008F3E01">
        <w:rPr>
          <w:sz w:val="28"/>
          <w:szCs w:val="28"/>
        </w:rPr>
        <w:t>Четверикова</w:t>
      </w:r>
      <w:proofErr w:type="spellEnd"/>
      <w:r w:rsidRPr="008F3E01">
        <w:rPr>
          <w:sz w:val="28"/>
          <w:szCs w:val="28"/>
        </w:rPr>
        <w:t xml:space="preserve"> Алена Ивановна</w:t>
      </w:r>
      <w:proofErr w:type="gramStart"/>
      <w:r>
        <w:rPr>
          <w:sz w:val="28"/>
          <w:szCs w:val="28"/>
        </w:rPr>
        <w:t xml:space="preserve"> //</w:t>
      </w:r>
      <w:r w:rsidRPr="008F3E01">
        <w:rPr>
          <w:sz w:val="28"/>
          <w:szCs w:val="28"/>
        </w:rPr>
        <w:t xml:space="preserve"> К</w:t>
      </w:r>
      <w:proofErr w:type="gramEnd"/>
      <w:r w:rsidRPr="008F3E01">
        <w:rPr>
          <w:sz w:val="28"/>
          <w:szCs w:val="28"/>
        </w:rPr>
        <w:t xml:space="preserve"> вопросу о критериях профессионально-психологического отбора водителей // Педагогика и психология образования. 2014. </w:t>
      </w:r>
    </w:p>
    <w:p w:rsidR="004E498B" w:rsidRPr="008F3E01" w:rsidRDefault="004E498B" w:rsidP="004E498B">
      <w:pPr>
        <w:pStyle w:val="a3"/>
        <w:numPr>
          <w:ilvl w:val="0"/>
          <w:numId w:val="41"/>
        </w:numPr>
        <w:spacing w:after="200"/>
        <w:rPr>
          <w:rFonts w:ascii="Times New Roman" w:hAnsi="Times New Roman"/>
          <w:sz w:val="28"/>
          <w:szCs w:val="28"/>
        </w:rPr>
      </w:pPr>
      <w:r w:rsidRPr="008F3E01">
        <w:rPr>
          <w:rFonts w:ascii="Times New Roman" w:hAnsi="Times New Roman"/>
          <w:sz w:val="28"/>
          <w:szCs w:val="28"/>
        </w:rPr>
        <w:t xml:space="preserve">Ермолаев В.В., Макушина О.П., </w:t>
      </w:r>
      <w:proofErr w:type="spellStart"/>
      <w:r w:rsidRPr="008F3E01">
        <w:rPr>
          <w:rFonts w:ascii="Times New Roman" w:hAnsi="Times New Roman"/>
          <w:sz w:val="28"/>
          <w:szCs w:val="28"/>
        </w:rPr>
        <w:t>Четверикова</w:t>
      </w:r>
      <w:proofErr w:type="spellEnd"/>
      <w:r w:rsidRPr="008F3E01">
        <w:rPr>
          <w:rFonts w:ascii="Times New Roman" w:hAnsi="Times New Roman"/>
          <w:sz w:val="28"/>
          <w:szCs w:val="28"/>
        </w:rPr>
        <w:t xml:space="preserve"> А.И. Социально-психологические детерминанты проявления агрессии водителями пассажирского транспорта на российских дорогах // Социальная психология и общество. 2013. № 2. С. 108–118.</w:t>
      </w:r>
    </w:p>
    <w:p w:rsidR="004E498B" w:rsidRPr="008F3E01" w:rsidRDefault="004E498B" w:rsidP="004E498B">
      <w:pPr>
        <w:pStyle w:val="a3"/>
        <w:numPr>
          <w:ilvl w:val="0"/>
          <w:numId w:val="41"/>
        </w:numPr>
        <w:autoSpaceDE w:val="0"/>
        <w:autoSpaceDN w:val="0"/>
        <w:adjustRightInd w:val="0"/>
        <w:rPr>
          <w:rFonts w:ascii="Times New Roman" w:hAnsi="Times New Roman"/>
          <w:bCs/>
          <w:sz w:val="28"/>
          <w:szCs w:val="28"/>
        </w:rPr>
      </w:pPr>
      <w:r w:rsidRPr="008F3E01">
        <w:rPr>
          <w:rFonts w:ascii="Times New Roman" w:eastAsia="TimesNewRomanPS-ItalicMT" w:hAnsi="Times New Roman"/>
          <w:iCs/>
          <w:sz w:val="28"/>
          <w:szCs w:val="28"/>
        </w:rPr>
        <w:t>Ефремов Б. Д.</w:t>
      </w:r>
      <w:r>
        <w:rPr>
          <w:rFonts w:ascii="Times New Roman" w:eastAsia="TimesNewRomanPS-ItalicMT" w:hAnsi="Times New Roman"/>
          <w:iCs/>
          <w:sz w:val="28"/>
          <w:szCs w:val="28"/>
        </w:rPr>
        <w:t>,</w:t>
      </w:r>
      <w:r w:rsidRPr="008F3E01">
        <w:rPr>
          <w:rFonts w:ascii="Times New Roman" w:eastAsia="TimesNewRomanPS-ItalicMT" w:hAnsi="Times New Roman"/>
          <w:iCs/>
          <w:sz w:val="28"/>
          <w:szCs w:val="28"/>
        </w:rPr>
        <w:t xml:space="preserve"> </w:t>
      </w:r>
      <w:r w:rsidRPr="008F3E01">
        <w:rPr>
          <w:rFonts w:ascii="Times New Roman" w:eastAsia="TimesNewRomanPSMT" w:hAnsi="Times New Roman"/>
          <w:sz w:val="28"/>
          <w:szCs w:val="28"/>
        </w:rPr>
        <w:t xml:space="preserve">Метод инструментальной оценки квалификации водителей / Б. Д. Ефремов, Ю. В. </w:t>
      </w:r>
      <w:proofErr w:type="spellStart"/>
      <w:r w:rsidRPr="008F3E01">
        <w:rPr>
          <w:rFonts w:ascii="Times New Roman" w:eastAsia="TimesNewRomanPSMT" w:hAnsi="Times New Roman"/>
          <w:sz w:val="28"/>
          <w:szCs w:val="28"/>
        </w:rPr>
        <w:t>Оверин</w:t>
      </w:r>
      <w:proofErr w:type="spellEnd"/>
      <w:r w:rsidRPr="008F3E01">
        <w:rPr>
          <w:rFonts w:ascii="Times New Roman" w:eastAsia="TimesNewRomanPSMT" w:hAnsi="Times New Roman"/>
          <w:sz w:val="28"/>
          <w:szCs w:val="28"/>
        </w:rPr>
        <w:t xml:space="preserve"> // Технико-технологические проблемы сервиса. – 2012. – </w:t>
      </w:r>
      <w:proofErr w:type="spellStart"/>
      <w:r w:rsidRPr="008F3E01">
        <w:rPr>
          <w:rFonts w:ascii="Times New Roman" w:eastAsia="TimesNewRomanPSMT" w:hAnsi="Times New Roman"/>
          <w:sz w:val="28"/>
          <w:szCs w:val="28"/>
        </w:rPr>
        <w:t>Вып</w:t>
      </w:r>
      <w:proofErr w:type="spellEnd"/>
      <w:r w:rsidRPr="008F3E01">
        <w:rPr>
          <w:rFonts w:ascii="Times New Roman" w:eastAsia="TimesNewRomanPSMT" w:hAnsi="Times New Roman"/>
          <w:sz w:val="28"/>
          <w:szCs w:val="28"/>
        </w:rPr>
        <w:t>. 3. – Т. 2. – С. 51–55.</w:t>
      </w:r>
    </w:p>
    <w:p w:rsidR="004E498B" w:rsidRPr="008F3E01" w:rsidRDefault="004E498B" w:rsidP="004E498B">
      <w:pPr>
        <w:pStyle w:val="a3"/>
        <w:numPr>
          <w:ilvl w:val="0"/>
          <w:numId w:val="41"/>
        </w:numPr>
        <w:autoSpaceDE w:val="0"/>
        <w:autoSpaceDN w:val="0"/>
        <w:adjustRightInd w:val="0"/>
        <w:rPr>
          <w:rFonts w:ascii="Times New Roman" w:hAnsi="Times New Roman"/>
          <w:bCs/>
          <w:sz w:val="28"/>
          <w:szCs w:val="28"/>
        </w:rPr>
      </w:pPr>
      <w:r>
        <w:rPr>
          <w:rFonts w:ascii="Times New Roman" w:eastAsia="TimesNewRomanPS-ItalicMT" w:hAnsi="Times New Roman"/>
          <w:iCs/>
          <w:sz w:val="28"/>
          <w:szCs w:val="28"/>
        </w:rPr>
        <w:t xml:space="preserve"> </w:t>
      </w:r>
      <w:r w:rsidRPr="008F3E01">
        <w:rPr>
          <w:rFonts w:ascii="Times New Roman" w:eastAsia="TimesNewRomanPS-ItalicMT" w:hAnsi="Times New Roman"/>
          <w:iCs/>
          <w:sz w:val="28"/>
          <w:szCs w:val="28"/>
        </w:rPr>
        <w:t xml:space="preserve">Ильин Е. П. </w:t>
      </w:r>
      <w:r w:rsidRPr="008F3E01">
        <w:rPr>
          <w:rFonts w:ascii="Times New Roman" w:eastAsia="TimesNewRomanPSMT" w:hAnsi="Times New Roman"/>
          <w:sz w:val="28"/>
          <w:szCs w:val="28"/>
        </w:rPr>
        <w:t xml:space="preserve">Мотивы человека: теория и методы изучения / Е. П. Ильин. </w:t>
      </w:r>
      <w:proofErr w:type="gramStart"/>
      <w:r w:rsidRPr="008F3E01">
        <w:rPr>
          <w:rFonts w:ascii="Times New Roman" w:eastAsia="TimesNewRomanPSMT" w:hAnsi="Times New Roman"/>
          <w:sz w:val="28"/>
          <w:szCs w:val="28"/>
        </w:rPr>
        <w:t>–К</w:t>
      </w:r>
      <w:proofErr w:type="gramEnd"/>
      <w:r w:rsidRPr="008F3E01">
        <w:rPr>
          <w:rFonts w:ascii="Times New Roman" w:eastAsia="TimesNewRomanPSMT" w:hAnsi="Times New Roman"/>
          <w:sz w:val="28"/>
          <w:szCs w:val="28"/>
        </w:rPr>
        <w:t xml:space="preserve">иев : </w:t>
      </w:r>
      <w:proofErr w:type="spellStart"/>
      <w:r w:rsidRPr="008F3E01">
        <w:rPr>
          <w:rFonts w:ascii="Times New Roman" w:eastAsia="TimesNewRomanPSMT" w:hAnsi="Times New Roman"/>
          <w:sz w:val="28"/>
          <w:szCs w:val="28"/>
        </w:rPr>
        <w:t>Вища</w:t>
      </w:r>
      <w:proofErr w:type="spellEnd"/>
      <w:r w:rsidRPr="008F3E01">
        <w:rPr>
          <w:rFonts w:ascii="Times New Roman" w:eastAsia="TimesNewRomanPSMT" w:hAnsi="Times New Roman"/>
          <w:sz w:val="28"/>
          <w:szCs w:val="28"/>
        </w:rPr>
        <w:t xml:space="preserve"> школа, 1998. – 292 </w:t>
      </w:r>
      <w:proofErr w:type="gramStart"/>
      <w:r w:rsidRPr="008F3E01">
        <w:rPr>
          <w:rFonts w:ascii="Times New Roman" w:eastAsia="TimesNewRomanPSMT" w:hAnsi="Times New Roman"/>
          <w:sz w:val="28"/>
          <w:szCs w:val="28"/>
        </w:rPr>
        <w:t>с</w:t>
      </w:r>
      <w:proofErr w:type="gramEnd"/>
      <w:r w:rsidRPr="008F3E01">
        <w:rPr>
          <w:rFonts w:ascii="Times New Roman" w:eastAsia="TimesNewRomanPSMT" w:hAnsi="Times New Roman"/>
          <w:sz w:val="28"/>
          <w:szCs w:val="28"/>
        </w:rPr>
        <w:t>.</w:t>
      </w:r>
    </w:p>
    <w:p w:rsidR="004E498B" w:rsidRPr="008F3E01" w:rsidRDefault="004E498B" w:rsidP="004E498B">
      <w:pPr>
        <w:pStyle w:val="a3"/>
        <w:numPr>
          <w:ilvl w:val="0"/>
          <w:numId w:val="41"/>
        </w:numPr>
        <w:autoSpaceDE w:val="0"/>
        <w:autoSpaceDN w:val="0"/>
        <w:adjustRightInd w:val="0"/>
        <w:rPr>
          <w:rFonts w:ascii="Times New Roman" w:hAnsi="Times New Roman"/>
          <w:bCs/>
          <w:sz w:val="28"/>
          <w:szCs w:val="28"/>
        </w:rPr>
      </w:pPr>
      <w:r>
        <w:rPr>
          <w:rFonts w:ascii="Times New Roman" w:eastAsia="TimesNewRomanPS-ItalicMT" w:hAnsi="Times New Roman"/>
          <w:iCs/>
          <w:sz w:val="28"/>
          <w:szCs w:val="28"/>
        </w:rPr>
        <w:lastRenderedPageBreak/>
        <w:t xml:space="preserve"> </w:t>
      </w:r>
      <w:r w:rsidRPr="008F3E01">
        <w:rPr>
          <w:rFonts w:ascii="Times New Roman" w:eastAsia="TimesNewRomanPS-ItalicMT" w:hAnsi="Times New Roman"/>
          <w:iCs/>
          <w:sz w:val="28"/>
          <w:szCs w:val="28"/>
        </w:rPr>
        <w:t xml:space="preserve">Ильин Е. П. </w:t>
      </w:r>
      <w:r w:rsidRPr="008F3E01">
        <w:rPr>
          <w:rFonts w:ascii="Times New Roman" w:eastAsia="TimesNewRomanPSMT" w:hAnsi="Times New Roman"/>
          <w:sz w:val="28"/>
          <w:szCs w:val="28"/>
        </w:rPr>
        <w:t>Психология риска / Е. П. Ильин. – СПб. : Питер, 2012. –288 с.</w:t>
      </w:r>
      <w:proofErr w:type="gramStart"/>
      <w:r w:rsidRPr="008F3E01">
        <w:rPr>
          <w:rFonts w:ascii="Times New Roman" w:eastAsia="TimesNewRomanPSMT" w:hAnsi="Times New Roman"/>
          <w:sz w:val="28"/>
          <w:szCs w:val="28"/>
        </w:rPr>
        <w:t xml:space="preserve"> :</w:t>
      </w:r>
      <w:proofErr w:type="gramEnd"/>
      <w:r w:rsidRPr="008F3E01">
        <w:rPr>
          <w:rFonts w:ascii="Times New Roman" w:eastAsia="TimesNewRomanPSMT" w:hAnsi="Times New Roman"/>
          <w:sz w:val="28"/>
          <w:szCs w:val="28"/>
        </w:rPr>
        <w:t xml:space="preserve"> ил.</w:t>
      </w:r>
    </w:p>
    <w:p w:rsidR="004E498B" w:rsidRPr="008F3E01" w:rsidRDefault="004E498B" w:rsidP="004E498B">
      <w:pPr>
        <w:pStyle w:val="a3"/>
        <w:numPr>
          <w:ilvl w:val="0"/>
          <w:numId w:val="41"/>
        </w:numPr>
        <w:autoSpaceDE w:val="0"/>
        <w:autoSpaceDN w:val="0"/>
        <w:adjustRightInd w:val="0"/>
        <w:rPr>
          <w:rFonts w:ascii="Times New Roman" w:hAnsi="Times New Roman"/>
          <w:bCs/>
          <w:sz w:val="28"/>
          <w:szCs w:val="28"/>
        </w:rPr>
      </w:pPr>
      <w:r>
        <w:rPr>
          <w:rFonts w:ascii="Times New Roman" w:eastAsia="TimesNewRomanPS-ItalicMT" w:hAnsi="Times New Roman"/>
          <w:iCs/>
          <w:sz w:val="28"/>
          <w:szCs w:val="28"/>
        </w:rPr>
        <w:t xml:space="preserve"> </w:t>
      </w:r>
      <w:r w:rsidRPr="008F3E01">
        <w:rPr>
          <w:rFonts w:ascii="Times New Roman" w:eastAsia="TimesNewRomanPS-ItalicMT" w:hAnsi="Times New Roman"/>
          <w:iCs/>
          <w:sz w:val="28"/>
          <w:szCs w:val="28"/>
        </w:rPr>
        <w:t xml:space="preserve">Ильин Е. П. </w:t>
      </w:r>
      <w:r w:rsidRPr="008F3E01">
        <w:rPr>
          <w:rFonts w:ascii="Times New Roman" w:eastAsia="TimesNewRomanPSMT" w:hAnsi="Times New Roman"/>
          <w:sz w:val="28"/>
          <w:szCs w:val="28"/>
        </w:rPr>
        <w:t>Стиль деятельности: Новые подходы и аспекты /Е. П. Ильин // Вопросы психологии. – 1988. – № 6. – С. 85–93.</w:t>
      </w:r>
    </w:p>
    <w:p w:rsidR="004E498B" w:rsidRPr="008F3E01" w:rsidRDefault="004E498B" w:rsidP="004E498B">
      <w:pPr>
        <w:pStyle w:val="a3"/>
        <w:numPr>
          <w:ilvl w:val="0"/>
          <w:numId w:val="41"/>
        </w:numPr>
        <w:autoSpaceDE w:val="0"/>
        <w:autoSpaceDN w:val="0"/>
        <w:adjustRightInd w:val="0"/>
        <w:rPr>
          <w:rFonts w:ascii="Times New Roman" w:eastAsia="ArialMT" w:hAnsi="Times New Roman"/>
          <w:sz w:val="28"/>
          <w:szCs w:val="28"/>
        </w:rPr>
      </w:pPr>
      <w:r>
        <w:rPr>
          <w:rFonts w:ascii="Times New Roman" w:eastAsia="ArialMT" w:hAnsi="Times New Roman"/>
          <w:sz w:val="28"/>
          <w:szCs w:val="28"/>
        </w:rPr>
        <w:t xml:space="preserve"> </w:t>
      </w:r>
      <w:proofErr w:type="spellStart"/>
      <w:r w:rsidRPr="008F3E01">
        <w:rPr>
          <w:rFonts w:ascii="Times New Roman" w:eastAsia="ArialMT" w:hAnsi="Times New Roman"/>
          <w:sz w:val="28"/>
          <w:szCs w:val="28"/>
        </w:rPr>
        <w:t>Кабалевская</w:t>
      </w:r>
      <w:proofErr w:type="spellEnd"/>
      <w:r w:rsidRPr="008F3E01">
        <w:rPr>
          <w:rFonts w:ascii="Times New Roman" w:eastAsia="ArialMT" w:hAnsi="Times New Roman"/>
          <w:sz w:val="28"/>
          <w:szCs w:val="28"/>
        </w:rPr>
        <w:t xml:space="preserve"> А.И., Донцов А.И. Особенности гендерного поведения водителей // </w:t>
      </w:r>
      <w:proofErr w:type="spellStart"/>
      <w:r w:rsidRPr="008F3E01">
        <w:rPr>
          <w:rFonts w:ascii="Times New Roman" w:eastAsia="ArialMT" w:hAnsi="Times New Roman"/>
          <w:sz w:val="28"/>
          <w:szCs w:val="28"/>
        </w:rPr>
        <w:t>Вопр</w:t>
      </w:r>
      <w:proofErr w:type="spellEnd"/>
      <w:r w:rsidRPr="008F3E01">
        <w:rPr>
          <w:rFonts w:ascii="Times New Roman" w:eastAsia="ArialMT" w:hAnsi="Times New Roman"/>
          <w:sz w:val="28"/>
          <w:szCs w:val="28"/>
        </w:rPr>
        <w:t>. психологии</w:t>
      </w:r>
      <w:proofErr w:type="gramStart"/>
      <w:r w:rsidRPr="008F3E01">
        <w:rPr>
          <w:rFonts w:ascii="Times New Roman" w:eastAsia="ArialMT" w:hAnsi="Times New Roman"/>
          <w:sz w:val="28"/>
          <w:szCs w:val="28"/>
        </w:rPr>
        <w:t>.</w:t>
      </w:r>
      <w:proofErr w:type="gramEnd"/>
      <w:r w:rsidRPr="008F3E01">
        <w:rPr>
          <w:rFonts w:ascii="Times New Roman" w:eastAsia="ArialMT" w:hAnsi="Times New Roman"/>
          <w:sz w:val="28"/>
          <w:szCs w:val="28"/>
        </w:rPr>
        <w:t xml:space="preserve"> – </w:t>
      </w:r>
      <w:proofErr w:type="gramStart"/>
      <w:r w:rsidRPr="008F3E01">
        <w:rPr>
          <w:rFonts w:ascii="Times New Roman" w:eastAsia="ArialMT" w:hAnsi="Times New Roman"/>
          <w:sz w:val="28"/>
          <w:szCs w:val="28"/>
        </w:rPr>
        <w:t>и</w:t>
      </w:r>
      <w:proofErr w:type="gramEnd"/>
      <w:r w:rsidRPr="008F3E01">
        <w:rPr>
          <w:rFonts w:ascii="Times New Roman" w:eastAsia="ArialMT" w:hAnsi="Times New Roman"/>
          <w:sz w:val="28"/>
          <w:szCs w:val="28"/>
        </w:rPr>
        <w:t>юль-август, 2013. – С. 69–87.</w:t>
      </w:r>
    </w:p>
    <w:p w:rsidR="004E498B" w:rsidRPr="008F3E01" w:rsidRDefault="004E498B" w:rsidP="004E498B">
      <w:pPr>
        <w:pStyle w:val="a3"/>
        <w:numPr>
          <w:ilvl w:val="0"/>
          <w:numId w:val="41"/>
        </w:numPr>
        <w:autoSpaceDE w:val="0"/>
        <w:autoSpaceDN w:val="0"/>
        <w:adjustRightInd w:val="0"/>
        <w:rPr>
          <w:rStyle w:val="bigtext"/>
          <w:rFonts w:ascii="Times New Roman" w:eastAsia="ArialMT" w:hAnsi="Times New Roman"/>
          <w:sz w:val="28"/>
          <w:szCs w:val="28"/>
        </w:rPr>
      </w:pPr>
      <w:r>
        <w:rPr>
          <w:rFonts w:ascii="Times New Roman" w:eastAsia="ArialMT" w:hAnsi="Times New Roman"/>
          <w:sz w:val="28"/>
          <w:szCs w:val="28"/>
        </w:rPr>
        <w:t xml:space="preserve"> </w:t>
      </w:r>
      <w:r w:rsidRPr="008F3E01">
        <w:rPr>
          <w:rFonts w:ascii="Times New Roman" w:eastAsia="ArialMT" w:hAnsi="Times New Roman"/>
          <w:sz w:val="28"/>
          <w:szCs w:val="28"/>
        </w:rPr>
        <w:t>Казачонок В.В., Агрессивное вождение как фактор, влияющий на безопасность дорожного движения//</w:t>
      </w:r>
      <w:r w:rsidRPr="008F3E01">
        <w:rPr>
          <w:rStyle w:val="bigtext"/>
          <w:rFonts w:ascii="Times New Roman" w:hAnsi="Times New Roman"/>
          <w:bCs/>
          <w:color w:val="000000"/>
          <w:sz w:val="28"/>
          <w:szCs w:val="28"/>
        </w:rPr>
        <w:t xml:space="preserve"> Вестник НЦБЖД. – 2016, № 1(27)</w:t>
      </w:r>
    </w:p>
    <w:p w:rsidR="004E498B" w:rsidRPr="008F3E01" w:rsidRDefault="004E498B" w:rsidP="004E498B">
      <w:pPr>
        <w:pStyle w:val="a4"/>
        <w:numPr>
          <w:ilvl w:val="0"/>
          <w:numId w:val="41"/>
        </w:numPr>
        <w:spacing w:line="360" w:lineRule="auto"/>
        <w:rPr>
          <w:sz w:val="28"/>
          <w:szCs w:val="28"/>
        </w:rPr>
      </w:pPr>
      <w:r>
        <w:rPr>
          <w:sz w:val="28"/>
          <w:szCs w:val="28"/>
        </w:rPr>
        <w:t xml:space="preserve"> </w:t>
      </w:r>
      <w:r w:rsidRPr="008F3E01">
        <w:rPr>
          <w:sz w:val="28"/>
          <w:szCs w:val="28"/>
        </w:rPr>
        <w:t>К</w:t>
      </w:r>
      <w:r>
        <w:rPr>
          <w:sz w:val="28"/>
          <w:szCs w:val="28"/>
        </w:rPr>
        <w:t>азачонок</w:t>
      </w:r>
      <w:r w:rsidRPr="008F3E01">
        <w:rPr>
          <w:sz w:val="28"/>
          <w:szCs w:val="28"/>
        </w:rPr>
        <w:t xml:space="preserve"> В.В. Повышение уровня культуры водителей как фактор безопасности дорожного движения // Юридическая наука и правоохранительная практика. 2016. №2 (36) С.33-40.</w:t>
      </w:r>
    </w:p>
    <w:p w:rsidR="004E498B" w:rsidRPr="008F3E01" w:rsidRDefault="004E498B" w:rsidP="004E498B">
      <w:pPr>
        <w:pStyle w:val="a3"/>
        <w:numPr>
          <w:ilvl w:val="0"/>
          <w:numId w:val="41"/>
        </w:numPr>
        <w:autoSpaceDE w:val="0"/>
        <w:autoSpaceDN w:val="0"/>
        <w:adjustRightInd w:val="0"/>
        <w:rPr>
          <w:rFonts w:ascii="Times New Roman" w:hAnsi="Times New Roman"/>
          <w:bCs/>
          <w:sz w:val="28"/>
          <w:szCs w:val="28"/>
        </w:rPr>
      </w:pPr>
      <w:r>
        <w:rPr>
          <w:rFonts w:ascii="Times New Roman" w:hAnsi="Times New Roman"/>
          <w:bCs/>
          <w:sz w:val="28"/>
          <w:szCs w:val="28"/>
        </w:rPr>
        <w:t xml:space="preserve"> </w:t>
      </w:r>
      <w:proofErr w:type="spellStart"/>
      <w:r w:rsidRPr="008F3E01">
        <w:rPr>
          <w:rFonts w:ascii="Times New Roman" w:hAnsi="Times New Roman"/>
          <w:bCs/>
          <w:sz w:val="28"/>
          <w:szCs w:val="28"/>
        </w:rPr>
        <w:t>Карандашев</w:t>
      </w:r>
      <w:proofErr w:type="spellEnd"/>
      <w:r w:rsidRPr="008F3E01">
        <w:rPr>
          <w:rFonts w:ascii="Times New Roman" w:hAnsi="Times New Roman"/>
          <w:bCs/>
          <w:sz w:val="28"/>
          <w:szCs w:val="28"/>
        </w:rPr>
        <w:t xml:space="preserve"> В. Н. </w:t>
      </w:r>
      <w:r w:rsidRPr="008F3E01">
        <w:rPr>
          <w:rFonts w:ascii="Times New Roman" w:hAnsi="Times New Roman"/>
          <w:spacing w:val="-2"/>
          <w:sz w:val="28"/>
          <w:szCs w:val="28"/>
        </w:rPr>
        <w:t xml:space="preserve">К 21    Методика Шварца для изучения ценностей личности: </w:t>
      </w:r>
      <w:r w:rsidRPr="008F3E01">
        <w:rPr>
          <w:rFonts w:ascii="Times New Roman" w:hAnsi="Times New Roman"/>
          <w:spacing w:val="-1"/>
          <w:sz w:val="28"/>
          <w:szCs w:val="28"/>
        </w:rPr>
        <w:t xml:space="preserve">концепция и методическое руководство. — СПб.: Речь, </w:t>
      </w:r>
      <w:r w:rsidRPr="008F3E01">
        <w:rPr>
          <w:rFonts w:ascii="Times New Roman" w:hAnsi="Times New Roman"/>
          <w:sz w:val="28"/>
          <w:szCs w:val="28"/>
        </w:rPr>
        <w:t xml:space="preserve">2004 - 70 </w:t>
      </w:r>
      <w:proofErr w:type="gramStart"/>
      <w:r w:rsidRPr="008F3E01">
        <w:rPr>
          <w:rFonts w:ascii="Times New Roman" w:hAnsi="Times New Roman"/>
          <w:sz w:val="28"/>
          <w:szCs w:val="28"/>
        </w:rPr>
        <w:t>с</w:t>
      </w:r>
      <w:proofErr w:type="gramEnd"/>
    </w:p>
    <w:p w:rsidR="004E498B" w:rsidRPr="008F3E01" w:rsidRDefault="004E498B" w:rsidP="004E498B">
      <w:pPr>
        <w:pStyle w:val="a3"/>
        <w:numPr>
          <w:ilvl w:val="0"/>
          <w:numId w:val="41"/>
        </w:numPr>
        <w:rPr>
          <w:rFonts w:ascii="Times New Roman" w:eastAsia="Times New Roman" w:hAnsi="Times New Roman"/>
          <w:sz w:val="28"/>
          <w:szCs w:val="28"/>
          <w:lang w:eastAsia="ru-RU"/>
        </w:rPr>
      </w:pPr>
      <w:r>
        <w:rPr>
          <w:rFonts w:ascii="Times New Roman" w:hAnsi="Times New Roman"/>
          <w:i/>
          <w:iCs/>
          <w:sz w:val="28"/>
          <w:szCs w:val="28"/>
        </w:rPr>
        <w:t xml:space="preserve"> </w:t>
      </w:r>
      <w:proofErr w:type="spellStart"/>
      <w:r>
        <w:rPr>
          <w:rFonts w:ascii="Times New Roman" w:hAnsi="Times New Roman"/>
          <w:iCs/>
          <w:sz w:val="28"/>
          <w:szCs w:val="28"/>
        </w:rPr>
        <w:t>Карпушина</w:t>
      </w:r>
      <w:proofErr w:type="spellEnd"/>
      <w:r w:rsidRPr="008F3E01">
        <w:rPr>
          <w:rFonts w:ascii="Times New Roman" w:hAnsi="Times New Roman"/>
          <w:iCs/>
          <w:sz w:val="28"/>
          <w:szCs w:val="28"/>
        </w:rPr>
        <w:t xml:space="preserve"> Л. В</w:t>
      </w:r>
      <w:r w:rsidRPr="008F3E01">
        <w:rPr>
          <w:rFonts w:ascii="Times New Roman" w:hAnsi="Times New Roman"/>
          <w:sz w:val="28"/>
          <w:szCs w:val="28"/>
        </w:rPr>
        <w:t>.</w:t>
      </w:r>
      <w:r>
        <w:rPr>
          <w:rFonts w:ascii="Times New Roman" w:hAnsi="Times New Roman"/>
          <w:sz w:val="28"/>
          <w:szCs w:val="28"/>
        </w:rPr>
        <w:t>,</w:t>
      </w:r>
      <w:r w:rsidRPr="008F3E01">
        <w:rPr>
          <w:rFonts w:ascii="Times New Roman" w:hAnsi="Times New Roman"/>
          <w:sz w:val="28"/>
          <w:szCs w:val="28"/>
        </w:rPr>
        <w:t xml:space="preserve"> Психологи</w:t>
      </w:r>
      <w:r>
        <w:rPr>
          <w:rFonts w:ascii="Times New Roman" w:hAnsi="Times New Roman"/>
          <w:sz w:val="28"/>
          <w:szCs w:val="28"/>
        </w:rPr>
        <w:t>я ценностей российской молодежи</w:t>
      </w:r>
      <w:r w:rsidRPr="008F3E01">
        <w:rPr>
          <w:rFonts w:ascii="Times New Roman" w:hAnsi="Times New Roman"/>
          <w:sz w:val="28"/>
          <w:szCs w:val="28"/>
        </w:rPr>
        <w:t xml:space="preserve">: монография / Л. В. </w:t>
      </w:r>
      <w:proofErr w:type="spellStart"/>
      <w:r w:rsidRPr="008F3E01">
        <w:rPr>
          <w:rFonts w:ascii="Times New Roman" w:hAnsi="Times New Roman"/>
          <w:sz w:val="28"/>
          <w:szCs w:val="28"/>
        </w:rPr>
        <w:t>Ка</w:t>
      </w:r>
      <w:r>
        <w:rPr>
          <w:rFonts w:ascii="Times New Roman" w:hAnsi="Times New Roman"/>
          <w:sz w:val="28"/>
          <w:szCs w:val="28"/>
        </w:rPr>
        <w:t>рпушина</w:t>
      </w:r>
      <w:proofErr w:type="spellEnd"/>
      <w:r>
        <w:rPr>
          <w:rFonts w:ascii="Times New Roman" w:hAnsi="Times New Roman"/>
          <w:sz w:val="28"/>
          <w:szCs w:val="28"/>
        </w:rPr>
        <w:t>, А. В. Капцов. — Самара</w:t>
      </w:r>
      <w:r w:rsidRPr="008F3E01">
        <w:rPr>
          <w:rFonts w:ascii="Times New Roman" w:hAnsi="Times New Roman"/>
          <w:sz w:val="28"/>
          <w:szCs w:val="28"/>
        </w:rPr>
        <w:t>: Изд-во СНЦ РАН, 2009. — 252 с.</w:t>
      </w:r>
    </w:p>
    <w:p w:rsidR="004E498B" w:rsidRPr="008F3E01" w:rsidRDefault="004E498B" w:rsidP="004E498B">
      <w:pPr>
        <w:pStyle w:val="a3"/>
        <w:numPr>
          <w:ilvl w:val="0"/>
          <w:numId w:val="41"/>
        </w:numPr>
        <w:autoSpaceDE w:val="0"/>
        <w:autoSpaceDN w:val="0"/>
        <w:adjustRightInd w:val="0"/>
        <w:rPr>
          <w:rFonts w:ascii="Times New Roman" w:eastAsia="ArialMT" w:hAnsi="Times New Roman"/>
          <w:sz w:val="28"/>
          <w:szCs w:val="28"/>
        </w:rPr>
      </w:pPr>
      <w:r>
        <w:rPr>
          <w:rFonts w:ascii="Times New Roman" w:eastAsia="TimesNewRomanPS-ItalicMT" w:hAnsi="Times New Roman"/>
          <w:iCs/>
          <w:sz w:val="28"/>
          <w:szCs w:val="28"/>
        </w:rPr>
        <w:t xml:space="preserve"> </w:t>
      </w:r>
      <w:r w:rsidRPr="008F3E01">
        <w:rPr>
          <w:rFonts w:ascii="Times New Roman" w:eastAsia="TimesNewRomanPS-ItalicMT" w:hAnsi="Times New Roman"/>
          <w:iCs/>
          <w:sz w:val="28"/>
          <w:szCs w:val="28"/>
        </w:rPr>
        <w:t xml:space="preserve">Климов Е. А. </w:t>
      </w:r>
      <w:r w:rsidRPr="008F3E01">
        <w:rPr>
          <w:rFonts w:ascii="Times New Roman" w:eastAsia="TimesNewRomanPSMT" w:hAnsi="Times New Roman"/>
          <w:sz w:val="28"/>
          <w:szCs w:val="28"/>
        </w:rPr>
        <w:t>Индивидуальный стиль деятельности в зависимости от типологических свойств нервной системы / Е. А. Климов. – Казань, 1969.</w:t>
      </w:r>
    </w:p>
    <w:p w:rsidR="004E498B" w:rsidRPr="008F3E01" w:rsidRDefault="004E498B" w:rsidP="004E498B">
      <w:pPr>
        <w:pStyle w:val="a3"/>
        <w:numPr>
          <w:ilvl w:val="0"/>
          <w:numId w:val="41"/>
        </w:numPr>
        <w:autoSpaceDE w:val="0"/>
        <w:autoSpaceDN w:val="0"/>
        <w:adjustRightInd w:val="0"/>
        <w:rPr>
          <w:rFonts w:ascii="Times New Roman" w:eastAsia="TimesNewRomanPSMT" w:hAnsi="Times New Roman"/>
          <w:sz w:val="28"/>
          <w:szCs w:val="28"/>
        </w:rPr>
      </w:pPr>
      <w:r>
        <w:rPr>
          <w:rFonts w:ascii="Times New Roman" w:eastAsia="TimesNewRomanPS-ItalicMT" w:hAnsi="Times New Roman"/>
          <w:iCs/>
          <w:sz w:val="28"/>
          <w:szCs w:val="28"/>
        </w:rPr>
        <w:t xml:space="preserve"> </w:t>
      </w:r>
      <w:r w:rsidRPr="008F3E01">
        <w:rPr>
          <w:rFonts w:ascii="Times New Roman" w:eastAsia="TimesNewRomanPS-ItalicMT" w:hAnsi="Times New Roman"/>
          <w:iCs/>
          <w:sz w:val="28"/>
          <w:szCs w:val="28"/>
        </w:rPr>
        <w:t xml:space="preserve">Козлов Е. В. </w:t>
      </w:r>
      <w:r w:rsidRPr="008F3E01">
        <w:rPr>
          <w:rFonts w:ascii="Times New Roman" w:eastAsia="TimesNewRomanPSMT" w:hAnsi="Times New Roman"/>
          <w:sz w:val="28"/>
          <w:szCs w:val="28"/>
        </w:rPr>
        <w:t>Психофизиологическое обоснование необходимости совершенствования системы подгото</w:t>
      </w:r>
      <w:r>
        <w:rPr>
          <w:rFonts w:ascii="Times New Roman" w:eastAsia="TimesNewRomanPSMT" w:hAnsi="Times New Roman"/>
          <w:sz w:val="28"/>
          <w:szCs w:val="28"/>
        </w:rPr>
        <w:t xml:space="preserve">вки водителей : </w:t>
      </w:r>
      <w:proofErr w:type="spellStart"/>
      <w:r>
        <w:rPr>
          <w:rFonts w:ascii="Times New Roman" w:eastAsia="TimesNewRomanPSMT" w:hAnsi="Times New Roman"/>
          <w:sz w:val="28"/>
          <w:szCs w:val="28"/>
        </w:rPr>
        <w:t>автореф</w:t>
      </w:r>
      <w:proofErr w:type="spellEnd"/>
      <w:r>
        <w:rPr>
          <w:rFonts w:ascii="Times New Roman" w:eastAsia="TimesNewRomanPSMT" w:hAnsi="Times New Roman"/>
          <w:sz w:val="28"/>
          <w:szCs w:val="28"/>
        </w:rPr>
        <w:t xml:space="preserve">. </w:t>
      </w:r>
      <w:proofErr w:type="spellStart"/>
      <w:r>
        <w:rPr>
          <w:rFonts w:ascii="Times New Roman" w:eastAsia="TimesNewRomanPSMT" w:hAnsi="Times New Roman"/>
          <w:sz w:val="28"/>
          <w:szCs w:val="28"/>
        </w:rPr>
        <w:t>дис</w:t>
      </w:r>
      <w:proofErr w:type="spellEnd"/>
      <w:r>
        <w:rPr>
          <w:rFonts w:ascii="Times New Roman" w:eastAsia="TimesNewRomanPSMT" w:hAnsi="Times New Roman"/>
          <w:sz w:val="28"/>
          <w:szCs w:val="28"/>
        </w:rPr>
        <w:t xml:space="preserve">. </w:t>
      </w:r>
      <w:r w:rsidRPr="008F3E01">
        <w:rPr>
          <w:rFonts w:ascii="Times New Roman" w:eastAsia="TimesNewRomanPSMT" w:hAnsi="Times New Roman"/>
          <w:sz w:val="28"/>
          <w:szCs w:val="28"/>
        </w:rPr>
        <w:t>канд. мед</w:t>
      </w:r>
      <w:proofErr w:type="gramStart"/>
      <w:r w:rsidRPr="008F3E01">
        <w:rPr>
          <w:rFonts w:ascii="Times New Roman" w:eastAsia="TimesNewRomanPSMT" w:hAnsi="Times New Roman"/>
          <w:sz w:val="28"/>
          <w:szCs w:val="28"/>
        </w:rPr>
        <w:t>.</w:t>
      </w:r>
      <w:proofErr w:type="gramEnd"/>
      <w:r>
        <w:rPr>
          <w:rFonts w:ascii="Times New Roman" w:eastAsia="TimesNewRomanPSMT" w:hAnsi="Times New Roman"/>
          <w:sz w:val="28"/>
          <w:szCs w:val="28"/>
        </w:rPr>
        <w:t xml:space="preserve"> </w:t>
      </w:r>
      <w:proofErr w:type="gramStart"/>
      <w:r w:rsidRPr="008F3E01">
        <w:rPr>
          <w:rFonts w:ascii="Times New Roman" w:eastAsia="TimesNewRomanPSMT" w:hAnsi="Times New Roman"/>
          <w:sz w:val="28"/>
          <w:szCs w:val="28"/>
        </w:rPr>
        <w:t>н</w:t>
      </w:r>
      <w:proofErr w:type="gramEnd"/>
      <w:r w:rsidRPr="008F3E01">
        <w:rPr>
          <w:rFonts w:ascii="Times New Roman" w:eastAsia="TimesNewRomanPSMT" w:hAnsi="Times New Roman"/>
          <w:sz w:val="28"/>
          <w:szCs w:val="28"/>
        </w:rPr>
        <w:t>аук / Е. В. Козлов. – М., 2012.</w:t>
      </w:r>
    </w:p>
    <w:p w:rsidR="004E498B" w:rsidRPr="008F3E01" w:rsidRDefault="004E498B" w:rsidP="004E498B">
      <w:pPr>
        <w:pStyle w:val="a3"/>
        <w:numPr>
          <w:ilvl w:val="0"/>
          <w:numId w:val="41"/>
        </w:numPr>
        <w:autoSpaceDE w:val="0"/>
        <w:autoSpaceDN w:val="0"/>
        <w:adjustRightInd w:val="0"/>
        <w:rPr>
          <w:rFonts w:ascii="Times New Roman" w:eastAsia="TimesNewRomanPSMT" w:hAnsi="Times New Roman"/>
          <w:sz w:val="28"/>
          <w:szCs w:val="28"/>
        </w:rPr>
      </w:pPr>
      <w:r>
        <w:rPr>
          <w:rFonts w:ascii="Times New Roman" w:hAnsi="Times New Roman"/>
          <w:sz w:val="28"/>
          <w:szCs w:val="28"/>
        </w:rPr>
        <w:t xml:space="preserve"> </w:t>
      </w:r>
      <w:proofErr w:type="spellStart"/>
      <w:r w:rsidRPr="008F3E01">
        <w:rPr>
          <w:rFonts w:ascii="Times New Roman" w:hAnsi="Times New Roman"/>
          <w:sz w:val="28"/>
          <w:szCs w:val="28"/>
        </w:rPr>
        <w:t>Коноплянко</w:t>
      </w:r>
      <w:proofErr w:type="spellEnd"/>
      <w:r w:rsidRPr="008F3E01">
        <w:rPr>
          <w:rFonts w:ascii="Times New Roman" w:hAnsi="Times New Roman"/>
          <w:sz w:val="28"/>
          <w:szCs w:val="28"/>
        </w:rPr>
        <w:t xml:space="preserve"> В. И., Рыжков С. В., Воробьев Ю. В. </w:t>
      </w:r>
      <w:r w:rsidRPr="008F3E01">
        <w:rPr>
          <w:rStyle w:val="71"/>
          <w:sz w:val="28"/>
          <w:szCs w:val="28"/>
        </w:rPr>
        <w:t xml:space="preserve"> </w:t>
      </w:r>
      <w:r w:rsidRPr="00701E37">
        <w:rPr>
          <w:rStyle w:val="71"/>
          <w:b w:val="0"/>
          <w:sz w:val="28"/>
          <w:szCs w:val="28"/>
        </w:rPr>
        <w:t>Основы управления автомобилем и безопасность движения</w:t>
      </w:r>
      <w:r w:rsidRPr="00701E37">
        <w:rPr>
          <w:rStyle w:val="71"/>
          <w:sz w:val="28"/>
          <w:szCs w:val="28"/>
        </w:rPr>
        <w:t>,—</w:t>
      </w:r>
      <w:r w:rsidRPr="00701E37">
        <w:rPr>
          <w:rFonts w:ascii="Times New Roman" w:hAnsi="Times New Roman"/>
          <w:sz w:val="28"/>
          <w:szCs w:val="28"/>
        </w:rPr>
        <w:t xml:space="preserve"> М.:</w:t>
      </w:r>
      <w:r w:rsidRPr="00701E37">
        <w:rPr>
          <w:rStyle w:val="71"/>
          <w:b w:val="0"/>
          <w:sz w:val="28"/>
          <w:szCs w:val="28"/>
        </w:rPr>
        <w:t xml:space="preserve"> ДОСААФ</w:t>
      </w:r>
      <w:r w:rsidRPr="008F3E01">
        <w:rPr>
          <w:rStyle w:val="71"/>
          <w:sz w:val="28"/>
          <w:szCs w:val="28"/>
        </w:rPr>
        <w:t>,</w:t>
      </w:r>
      <w:r w:rsidRPr="008F3E01">
        <w:rPr>
          <w:rFonts w:ascii="Times New Roman" w:hAnsi="Times New Roman"/>
          <w:sz w:val="28"/>
          <w:szCs w:val="28"/>
        </w:rPr>
        <w:t xml:space="preserve"> 1989,—224 </w:t>
      </w:r>
    </w:p>
    <w:p w:rsidR="004E498B" w:rsidRPr="008F3E01" w:rsidRDefault="004E498B" w:rsidP="004E498B">
      <w:pPr>
        <w:pStyle w:val="a3"/>
        <w:numPr>
          <w:ilvl w:val="0"/>
          <w:numId w:val="41"/>
        </w:numPr>
        <w:autoSpaceDE w:val="0"/>
        <w:autoSpaceDN w:val="0"/>
        <w:adjustRightInd w:val="0"/>
        <w:rPr>
          <w:rFonts w:ascii="Times New Roman" w:eastAsia="ArialMT" w:hAnsi="Times New Roman"/>
          <w:sz w:val="28"/>
          <w:szCs w:val="28"/>
        </w:rPr>
      </w:pPr>
      <w:r>
        <w:rPr>
          <w:rFonts w:ascii="Times New Roman" w:eastAsia="Times New Roman,Italic" w:hAnsi="Times New Roman"/>
          <w:iCs/>
          <w:sz w:val="28"/>
          <w:szCs w:val="28"/>
        </w:rPr>
        <w:t xml:space="preserve"> </w:t>
      </w:r>
      <w:r w:rsidRPr="008F3E01">
        <w:rPr>
          <w:rFonts w:ascii="Times New Roman" w:eastAsia="Times New Roman,Italic" w:hAnsi="Times New Roman"/>
          <w:iCs/>
          <w:sz w:val="28"/>
          <w:szCs w:val="28"/>
        </w:rPr>
        <w:t xml:space="preserve">Котик М. А. </w:t>
      </w:r>
      <w:r w:rsidRPr="008F3E01">
        <w:rPr>
          <w:rFonts w:ascii="Times New Roman" w:eastAsia="Times New Roman,Italic" w:hAnsi="Times New Roman"/>
          <w:sz w:val="28"/>
          <w:szCs w:val="28"/>
        </w:rPr>
        <w:t>Беседы психолога о безопасности дорожного движения. М.: 1. Транспорт, 1990.</w:t>
      </w:r>
    </w:p>
    <w:p w:rsidR="004E498B" w:rsidRPr="008F3E01" w:rsidRDefault="004E498B" w:rsidP="004E498B">
      <w:pPr>
        <w:pStyle w:val="a3"/>
        <w:numPr>
          <w:ilvl w:val="0"/>
          <w:numId w:val="41"/>
        </w:numPr>
        <w:rPr>
          <w:rFonts w:ascii="Times New Roman" w:eastAsia="Times New Roman" w:hAnsi="Times New Roman"/>
          <w:sz w:val="28"/>
          <w:szCs w:val="28"/>
          <w:lang w:eastAsia="ru-RU"/>
        </w:rPr>
      </w:pPr>
      <w:r>
        <w:rPr>
          <w:rFonts w:ascii="Times New Roman" w:hAnsi="Times New Roman"/>
          <w:sz w:val="28"/>
          <w:szCs w:val="28"/>
        </w:rPr>
        <w:lastRenderedPageBreak/>
        <w:t xml:space="preserve"> </w:t>
      </w:r>
      <w:proofErr w:type="spellStart"/>
      <w:r>
        <w:rPr>
          <w:rFonts w:ascii="Times New Roman" w:hAnsi="Times New Roman"/>
          <w:sz w:val="28"/>
          <w:szCs w:val="28"/>
        </w:rPr>
        <w:t>Кочетова</w:t>
      </w:r>
      <w:proofErr w:type="spellEnd"/>
      <w:r>
        <w:rPr>
          <w:rFonts w:ascii="Times New Roman" w:hAnsi="Times New Roman"/>
          <w:sz w:val="28"/>
          <w:szCs w:val="28"/>
        </w:rPr>
        <w:t xml:space="preserve"> Т.В. </w:t>
      </w:r>
      <w:r w:rsidRPr="008F3E01">
        <w:rPr>
          <w:rFonts w:ascii="Times New Roman" w:hAnsi="Times New Roman"/>
          <w:sz w:val="28"/>
          <w:szCs w:val="28"/>
        </w:rPr>
        <w:t xml:space="preserve">// Современная зарубежная психология = </w:t>
      </w:r>
      <w:proofErr w:type="spellStart"/>
      <w:r w:rsidRPr="008F3E01">
        <w:rPr>
          <w:rFonts w:ascii="Times New Roman" w:hAnsi="Times New Roman"/>
          <w:sz w:val="28"/>
          <w:szCs w:val="28"/>
        </w:rPr>
        <w:t>Journal</w:t>
      </w:r>
      <w:proofErr w:type="spellEnd"/>
      <w:r w:rsidRPr="008F3E01">
        <w:rPr>
          <w:rFonts w:ascii="Times New Roman" w:hAnsi="Times New Roman"/>
          <w:sz w:val="28"/>
          <w:szCs w:val="28"/>
        </w:rPr>
        <w:t xml:space="preserve"> </w:t>
      </w:r>
      <w:proofErr w:type="spellStart"/>
      <w:r w:rsidRPr="008F3E01">
        <w:rPr>
          <w:rFonts w:ascii="Times New Roman" w:hAnsi="Times New Roman"/>
          <w:sz w:val="28"/>
          <w:szCs w:val="28"/>
        </w:rPr>
        <w:t>of</w:t>
      </w:r>
      <w:proofErr w:type="spellEnd"/>
      <w:r w:rsidRPr="008F3E01">
        <w:rPr>
          <w:rFonts w:ascii="Times New Roman" w:hAnsi="Times New Roman"/>
          <w:sz w:val="28"/>
          <w:szCs w:val="28"/>
        </w:rPr>
        <w:t xml:space="preserve"> </w:t>
      </w:r>
      <w:proofErr w:type="spellStart"/>
      <w:r w:rsidRPr="008F3E01">
        <w:rPr>
          <w:rFonts w:ascii="Times New Roman" w:hAnsi="Times New Roman"/>
          <w:sz w:val="28"/>
          <w:szCs w:val="28"/>
        </w:rPr>
        <w:t>modern</w:t>
      </w:r>
      <w:proofErr w:type="spellEnd"/>
      <w:r w:rsidRPr="008F3E01">
        <w:rPr>
          <w:rFonts w:ascii="Times New Roman" w:hAnsi="Times New Roman"/>
          <w:sz w:val="28"/>
          <w:szCs w:val="28"/>
        </w:rPr>
        <w:t xml:space="preserve"> </w:t>
      </w:r>
      <w:proofErr w:type="spellStart"/>
      <w:r w:rsidRPr="008F3E01">
        <w:rPr>
          <w:rFonts w:ascii="Times New Roman" w:hAnsi="Times New Roman"/>
          <w:sz w:val="28"/>
          <w:szCs w:val="28"/>
        </w:rPr>
        <w:t>foreign</w:t>
      </w:r>
      <w:proofErr w:type="spellEnd"/>
      <w:r w:rsidRPr="008F3E01">
        <w:rPr>
          <w:rFonts w:ascii="Times New Roman" w:hAnsi="Times New Roman"/>
          <w:sz w:val="28"/>
          <w:szCs w:val="28"/>
        </w:rPr>
        <w:t xml:space="preserve"> </w:t>
      </w:r>
      <w:proofErr w:type="spellStart"/>
      <w:r w:rsidRPr="008F3E01">
        <w:rPr>
          <w:rFonts w:ascii="Times New Roman" w:hAnsi="Times New Roman"/>
          <w:sz w:val="28"/>
          <w:szCs w:val="28"/>
        </w:rPr>
        <w:t>psychology</w:t>
      </w:r>
      <w:proofErr w:type="spellEnd"/>
      <w:r w:rsidRPr="008F3E01">
        <w:rPr>
          <w:rFonts w:ascii="Times New Roman" w:hAnsi="Times New Roman"/>
          <w:sz w:val="28"/>
          <w:szCs w:val="28"/>
        </w:rPr>
        <w:t xml:space="preserve"> /</w:t>
      </w:r>
      <w:r>
        <w:rPr>
          <w:rFonts w:ascii="Times New Roman" w:hAnsi="Times New Roman"/>
          <w:sz w:val="28"/>
          <w:szCs w:val="28"/>
        </w:rPr>
        <w:t>/</w:t>
      </w:r>
      <w:r w:rsidRPr="008F3E01">
        <w:rPr>
          <w:rFonts w:ascii="Times New Roman" w:hAnsi="Times New Roman"/>
          <w:sz w:val="28"/>
          <w:szCs w:val="28"/>
        </w:rPr>
        <w:t xml:space="preserve"> ред. Т.В. Ермолова. – 2012. – №2 2012. – С. 39-48</w:t>
      </w:r>
    </w:p>
    <w:p w:rsidR="004E498B" w:rsidRPr="008F3E01" w:rsidRDefault="004E498B" w:rsidP="004E498B">
      <w:pPr>
        <w:pStyle w:val="a3"/>
        <w:numPr>
          <w:ilvl w:val="0"/>
          <w:numId w:val="41"/>
        </w:numPr>
        <w:autoSpaceDE w:val="0"/>
        <w:autoSpaceDN w:val="0"/>
        <w:adjustRightInd w:val="0"/>
        <w:rPr>
          <w:rFonts w:ascii="Times New Roman" w:eastAsia="TimesNewRomanPSMT" w:hAnsi="Times New Roman"/>
          <w:sz w:val="28"/>
          <w:szCs w:val="28"/>
        </w:rPr>
      </w:pPr>
      <w:r>
        <w:rPr>
          <w:rFonts w:ascii="Times New Roman" w:hAnsi="Times New Roman"/>
          <w:sz w:val="28"/>
          <w:szCs w:val="28"/>
        </w:rPr>
        <w:t xml:space="preserve"> </w:t>
      </w:r>
      <w:r w:rsidRPr="008F3E01">
        <w:rPr>
          <w:rFonts w:ascii="Times New Roman" w:hAnsi="Times New Roman"/>
          <w:sz w:val="28"/>
          <w:szCs w:val="28"/>
        </w:rPr>
        <w:t>Курбатова Т.Н., Муляр О.И. Проективная методика исследования личности «</w:t>
      </w:r>
      <w:r w:rsidRPr="008F3E01">
        <w:rPr>
          <w:rFonts w:ascii="Times New Roman" w:hAnsi="Times New Roman"/>
          <w:sz w:val="28"/>
          <w:szCs w:val="28"/>
          <w:lang w:val="en-US"/>
        </w:rPr>
        <w:t>Hand</w:t>
      </w:r>
      <w:r w:rsidRPr="008F3E01">
        <w:rPr>
          <w:rFonts w:ascii="Times New Roman" w:hAnsi="Times New Roman"/>
          <w:sz w:val="28"/>
          <w:szCs w:val="28"/>
        </w:rPr>
        <w:t xml:space="preserve">-тест» Методическое руководство СПб, ГМНППП «ИМАТОН», 2001 - 64 </w:t>
      </w:r>
      <w:proofErr w:type="spellStart"/>
      <w:proofErr w:type="gramStart"/>
      <w:r w:rsidRPr="008F3E01">
        <w:rPr>
          <w:rFonts w:ascii="Times New Roman" w:hAnsi="Times New Roman"/>
          <w:sz w:val="28"/>
          <w:szCs w:val="28"/>
        </w:rPr>
        <w:t>стр</w:t>
      </w:r>
      <w:proofErr w:type="spellEnd"/>
      <w:proofErr w:type="gramEnd"/>
    </w:p>
    <w:p w:rsidR="004E498B" w:rsidRPr="008F3E01" w:rsidRDefault="004E498B" w:rsidP="004E498B">
      <w:pPr>
        <w:pStyle w:val="a3"/>
        <w:numPr>
          <w:ilvl w:val="0"/>
          <w:numId w:val="41"/>
        </w:numPr>
        <w:autoSpaceDE w:val="0"/>
        <w:autoSpaceDN w:val="0"/>
        <w:adjustRightInd w:val="0"/>
        <w:rPr>
          <w:rFonts w:ascii="Times New Roman" w:eastAsia="TimesNewRomanPSMT" w:hAnsi="Times New Roman"/>
          <w:sz w:val="28"/>
          <w:szCs w:val="28"/>
        </w:rPr>
      </w:pPr>
      <w:r>
        <w:rPr>
          <w:rFonts w:ascii="Times New Roman" w:hAnsi="Times New Roman"/>
          <w:sz w:val="28"/>
          <w:szCs w:val="28"/>
        </w:rPr>
        <w:t xml:space="preserve"> </w:t>
      </w:r>
      <w:r w:rsidRPr="008F3E01">
        <w:rPr>
          <w:rFonts w:ascii="Times New Roman" w:hAnsi="Times New Roman"/>
          <w:sz w:val="28"/>
          <w:szCs w:val="28"/>
        </w:rPr>
        <w:t>Леонтьев Д. А. Самореализация и су</w:t>
      </w:r>
      <w:r>
        <w:rPr>
          <w:rFonts w:ascii="Times New Roman" w:hAnsi="Times New Roman"/>
          <w:sz w:val="28"/>
          <w:szCs w:val="28"/>
        </w:rPr>
        <w:t>щностные силы человека // Психо</w:t>
      </w:r>
      <w:r w:rsidRPr="008F3E01">
        <w:rPr>
          <w:rFonts w:ascii="Times New Roman" w:hAnsi="Times New Roman"/>
          <w:sz w:val="28"/>
          <w:szCs w:val="28"/>
        </w:rPr>
        <w:t>логия с человеческим лицом: гуманистическая перспектива в постсоветской пси</w:t>
      </w:r>
      <w:r w:rsidRPr="008F3E01">
        <w:rPr>
          <w:rFonts w:ascii="Times New Roman" w:hAnsi="Times New Roman"/>
          <w:sz w:val="28"/>
          <w:szCs w:val="28"/>
        </w:rPr>
        <w:softHyphen/>
        <w:t>хологии / под ред. Д. А. Леонтьева, В. Г. Щур. - М.: Смысл, 1997. -</w:t>
      </w:r>
      <w:r>
        <w:rPr>
          <w:rFonts w:ascii="Times New Roman" w:hAnsi="Times New Roman"/>
          <w:sz w:val="28"/>
          <w:szCs w:val="28"/>
        </w:rPr>
        <w:t xml:space="preserve"> </w:t>
      </w:r>
      <w:r w:rsidRPr="008F3E01">
        <w:rPr>
          <w:rFonts w:ascii="Times New Roman" w:hAnsi="Times New Roman"/>
          <w:sz w:val="28"/>
          <w:szCs w:val="28"/>
        </w:rPr>
        <w:t>С.256-176.</w:t>
      </w:r>
    </w:p>
    <w:p w:rsidR="004E498B" w:rsidRPr="008F3E01" w:rsidRDefault="004E498B" w:rsidP="004E498B">
      <w:pPr>
        <w:pStyle w:val="a3"/>
        <w:numPr>
          <w:ilvl w:val="0"/>
          <w:numId w:val="41"/>
        </w:numPr>
        <w:spacing w:after="200"/>
        <w:rPr>
          <w:rFonts w:ascii="Times New Roman" w:hAnsi="Times New Roman"/>
          <w:sz w:val="28"/>
          <w:szCs w:val="28"/>
        </w:rPr>
      </w:pPr>
      <w:r>
        <w:rPr>
          <w:rFonts w:ascii="Times New Roman" w:hAnsi="Times New Roman"/>
          <w:sz w:val="28"/>
          <w:szCs w:val="28"/>
        </w:rPr>
        <w:t xml:space="preserve"> </w:t>
      </w:r>
      <w:r w:rsidRPr="008F3E01">
        <w:rPr>
          <w:rFonts w:ascii="Times New Roman" w:hAnsi="Times New Roman"/>
          <w:sz w:val="28"/>
          <w:szCs w:val="28"/>
        </w:rPr>
        <w:t>Лобанова Ю.И. Планирующий стиль деятельности водителя: описание, диагностика, компенсационные возможности //Вестник гражданских инженеров. 2014. №4 (45). С. 140-147</w:t>
      </w:r>
    </w:p>
    <w:p w:rsidR="004E498B" w:rsidRPr="008F3E01" w:rsidRDefault="004E498B" w:rsidP="004E498B">
      <w:pPr>
        <w:pStyle w:val="a3"/>
        <w:numPr>
          <w:ilvl w:val="0"/>
          <w:numId w:val="41"/>
        </w:numPr>
        <w:autoSpaceDE w:val="0"/>
        <w:autoSpaceDN w:val="0"/>
        <w:adjustRightInd w:val="0"/>
        <w:rPr>
          <w:rFonts w:ascii="Times New Roman" w:hAnsi="Times New Roman"/>
          <w:bCs/>
          <w:sz w:val="28"/>
          <w:szCs w:val="28"/>
        </w:rPr>
      </w:pPr>
      <w:r>
        <w:rPr>
          <w:rFonts w:ascii="Times New Roman" w:hAnsi="Times New Roman"/>
          <w:bCs/>
          <w:sz w:val="28"/>
          <w:szCs w:val="28"/>
        </w:rPr>
        <w:t xml:space="preserve"> </w:t>
      </w:r>
      <w:r w:rsidRPr="008F3E01">
        <w:rPr>
          <w:rFonts w:ascii="Times New Roman" w:hAnsi="Times New Roman"/>
          <w:bCs/>
          <w:sz w:val="28"/>
          <w:szCs w:val="28"/>
        </w:rPr>
        <w:t xml:space="preserve">Лобанова, Ю. И. </w:t>
      </w:r>
      <w:r w:rsidRPr="008F3E01">
        <w:rPr>
          <w:rFonts w:ascii="Times New Roman" w:eastAsia="TimesNewRomanPSMT" w:hAnsi="Times New Roman"/>
          <w:sz w:val="28"/>
          <w:szCs w:val="28"/>
        </w:rPr>
        <w:t xml:space="preserve">Психология безопасного </w:t>
      </w:r>
      <w:proofErr w:type="spellStart"/>
      <w:r w:rsidRPr="008F3E01">
        <w:rPr>
          <w:rFonts w:ascii="Times New Roman" w:eastAsia="TimesNewRomanPSMT" w:hAnsi="Times New Roman"/>
          <w:sz w:val="28"/>
          <w:szCs w:val="28"/>
        </w:rPr>
        <w:t>автовождения</w:t>
      </w:r>
      <w:proofErr w:type="spellEnd"/>
      <w:r w:rsidRPr="008F3E01">
        <w:rPr>
          <w:rFonts w:ascii="Times New Roman" w:eastAsia="TimesNewRomanPSMT" w:hAnsi="Times New Roman"/>
          <w:sz w:val="28"/>
          <w:szCs w:val="28"/>
        </w:rPr>
        <w:t xml:space="preserve">: </w:t>
      </w:r>
      <w:proofErr w:type="spellStart"/>
      <w:r w:rsidRPr="008F3E01">
        <w:rPr>
          <w:rFonts w:ascii="Times New Roman" w:eastAsia="TimesNewRomanPSMT" w:hAnsi="Times New Roman"/>
          <w:sz w:val="28"/>
          <w:szCs w:val="28"/>
        </w:rPr>
        <w:t>моногр</w:t>
      </w:r>
      <w:proofErr w:type="spellEnd"/>
      <w:r w:rsidRPr="008F3E01">
        <w:rPr>
          <w:rFonts w:ascii="Times New Roman" w:eastAsia="TimesNewRomanPSMT" w:hAnsi="Times New Roman"/>
          <w:sz w:val="28"/>
          <w:szCs w:val="28"/>
        </w:rPr>
        <w:t xml:space="preserve">. / Ю. И. Лобанова; </w:t>
      </w:r>
      <w:proofErr w:type="spellStart"/>
      <w:r w:rsidRPr="008F3E01">
        <w:rPr>
          <w:rFonts w:ascii="Times New Roman" w:eastAsia="TimesNewRomanPSMT" w:hAnsi="Times New Roman"/>
          <w:sz w:val="28"/>
          <w:szCs w:val="28"/>
        </w:rPr>
        <w:t>СПбГАСУ</w:t>
      </w:r>
      <w:proofErr w:type="spellEnd"/>
      <w:r w:rsidRPr="008F3E01">
        <w:rPr>
          <w:rFonts w:ascii="Times New Roman" w:eastAsia="TimesNewRomanPSMT" w:hAnsi="Times New Roman"/>
          <w:sz w:val="28"/>
          <w:szCs w:val="28"/>
        </w:rPr>
        <w:t xml:space="preserve">. – СПб., 2016. – 326 </w:t>
      </w:r>
      <w:proofErr w:type="gramStart"/>
      <w:r w:rsidRPr="008F3E01">
        <w:rPr>
          <w:rFonts w:ascii="Times New Roman" w:eastAsia="TimesNewRomanPSMT" w:hAnsi="Times New Roman"/>
          <w:sz w:val="28"/>
          <w:szCs w:val="28"/>
        </w:rPr>
        <w:t>с</w:t>
      </w:r>
      <w:proofErr w:type="gramEnd"/>
      <w:r w:rsidRPr="008F3E01">
        <w:rPr>
          <w:rFonts w:ascii="Times New Roman" w:eastAsia="TimesNewRomanPSMT" w:hAnsi="Times New Roman"/>
          <w:sz w:val="28"/>
          <w:szCs w:val="28"/>
        </w:rPr>
        <w:t>.</w:t>
      </w:r>
    </w:p>
    <w:p w:rsidR="004E498B" w:rsidRPr="008F3E01" w:rsidRDefault="004E498B" w:rsidP="004E498B">
      <w:pPr>
        <w:pStyle w:val="a3"/>
        <w:numPr>
          <w:ilvl w:val="0"/>
          <w:numId w:val="41"/>
        </w:numPr>
        <w:autoSpaceDE w:val="0"/>
        <w:autoSpaceDN w:val="0"/>
        <w:adjustRightInd w:val="0"/>
        <w:rPr>
          <w:rFonts w:ascii="Times New Roman" w:hAnsi="Times New Roman"/>
          <w:bCs/>
          <w:iCs/>
          <w:sz w:val="28"/>
          <w:szCs w:val="28"/>
        </w:rPr>
      </w:pPr>
      <w:r>
        <w:rPr>
          <w:rFonts w:ascii="Times New Roman" w:hAnsi="Times New Roman"/>
          <w:bCs/>
          <w:sz w:val="28"/>
          <w:szCs w:val="28"/>
        </w:rPr>
        <w:t xml:space="preserve"> </w:t>
      </w:r>
      <w:r w:rsidRPr="008F3E01">
        <w:rPr>
          <w:rFonts w:ascii="Times New Roman" w:hAnsi="Times New Roman"/>
          <w:bCs/>
          <w:sz w:val="28"/>
          <w:szCs w:val="28"/>
        </w:rPr>
        <w:t>Лобанова, Ю. И</w:t>
      </w:r>
      <w:r w:rsidRPr="008F3E01">
        <w:rPr>
          <w:rFonts w:ascii="Times New Roman" w:hAnsi="Times New Roman"/>
          <w:bCs/>
          <w:iCs/>
          <w:sz w:val="28"/>
          <w:szCs w:val="28"/>
        </w:rPr>
        <w:t xml:space="preserve">. </w:t>
      </w:r>
      <w:r w:rsidRPr="008F3E01">
        <w:rPr>
          <w:rFonts w:ascii="Times New Roman" w:eastAsia="TimesNewRomanPSMT" w:hAnsi="Times New Roman"/>
          <w:sz w:val="28"/>
          <w:szCs w:val="28"/>
        </w:rPr>
        <w:t>Элементы профессиональной психологии: учеб</w:t>
      </w:r>
      <w:proofErr w:type="gramStart"/>
      <w:r w:rsidRPr="008F3E01">
        <w:rPr>
          <w:rFonts w:ascii="Times New Roman" w:eastAsia="TimesNewRomanPSMT" w:hAnsi="Times New Roman"/>
          <w:sz w:val="28"/>
          <w:szCs w:val="28"/>
        </w:rPr>
        <w:t>.</w:t>
      </w:r>
      <w:proofErr w:type="gramEnd"/>
      <w:r w:rsidRPr="008F3E01">
        <w:rPr>
          <w:rFonts w:ascii="Times New Roman" w:eastAsia="TimesNewRomanPSMT" w:hAnsi="Times New Roman"/>
          <w:sz w:val="28"/>
          <w:szCs w:val="28"/>
        </w:rPr>
        <w:t xml:space="preserve"> </w:t>
      </w:r>
      <w:proofErr w:type="gramStart"/>
      <w:r w:rsidRPr="008F3E01">
        <w:rPr>
          <w:rFonts w:ascii="Times New Roman" w:eastAsia="TimesNewRomanPSMT" w:hAnsi="Times New Roman"/>
          <w:sz w:val="28"/>
          <w:szCs w:val="28"/>
        </w:rPr>
        <w:t>п</w:t>
      </w:r>
      <w:proofErr w:type="gramEnd"/>
      <w:r w:rsidRPr="008F3E01">
        <w:rPr>
          <w:rFonts w:ascii="Times New Roman" w:eastAsia="TimesNewRomanPSMT" w:hAnsi="Times New Roman"/>
          <w:sz w:val="28"/>
          <w:szCs w:val="28"/>
        </w:rPr>
        <w:t xml:space="preserve">особие / Ю. И. Лобанова [и др.]; </w:t>
      </w:r>
      <w:proofErr w:type="spellStart"/>
      <w:r w:rsidRPr="008F3E01">
        <w:rPr>
          <w:rFonts w:ascii="Times New Roman" w:eastAsia="TimesNewRomanPSMT" w:hAnsi="Times New Roman"/>
          <w:sz w:val="28"/>
          <w:szCs w:val="28"/>
        </w:rPr>
        <w:t>СПбГАСУ</w:t>
      </w:r>
      <w:proofErr w:type="spellEnd"/>
      <w:r w:rsidRPr="008F3E01">
        <w:rPr>
          <w:rFonts w:ascii="Times New Roman" w:eastAsia="TimesNewRomanPSMT" w:hAnsi="Times New Roman"/>
          <w:sz w:val="28"/>
          <w:szCs w:val="28"/>
        </w:rPr>
        <w:t xml:space="preserve">. – СПб., 2014. – 171 </w:t>
      </w:r>
      <w:proofErr w:type="gramStart"/>
      <w:r w:rsidRPr="008F3E01">
        <w:rPr>
          <w:rFonts w:ascii="Times New Roman" w:eastAsia="TimesNewRomanPSMT" w:hAnsi="Times New Roman"/>
          <w:sz w:val="28"/>
          <w:szCs w:val="28"/>
        </w:rPr>
        <w:t>с</w:t>
      </w:r>
      <w:proofErr w:type="gramEnd"/>
      <w:r w:rsidRPr="008F3E01">
        <w:rPr>
          <w:rFonts w:ascii="Times New Roman" w:eastAsia="TimesNewRomanPSMT" w:hAnsi="Times New Roman"/>
          <w:sz w:val="28"/>
          <w:szCs w:val="28"/>
        </w:rPr>
        <w:t>.</w:t>
      </w:r>
    </w:p>
    <w:p w:rsidR="004E498B" w:rsidRPr="008F3E01" w:rsidRDefault="004E498B" w:rsidP="004E498B">
      <w:pPr>
        <w:pStyle w:val="a3"/>
        <w:numPr>
          <w:ilvl w:val="0"/>
          <w:numId w:val="41"/>
        </w:numPr>
        <w:autoSpaceDE w:val="0"/>
        <w:autoSpaceDN w:val="0"/>
        <w:adjustRightInd w:val="0"/>
        <w:rPr>
          <w:rFonts w:ascii="Times New Roman" w:hAnsi="Times New Roman"/>
          <w:bCs/>
          <w:iCs/>
          <w:sz w:val="28"/>
          <w:szCs w:val="28"/>
        </w:rPr>
      </w:pPr>
      <w:r w:rsidRPr="008F3E01">
        <w:rPr>
          <w:rFonts w:ascii="Times New Roman" w:eastAsia="Times New Roman,Italic" w:hAnsi="Times New Roman"/>
          <w:iCs/>
          <w:sz w:val="28"/>
          <w:szCs w:val="28"/>
        </w:rPr>
        <w:t xml:space="preserve">Лобанова Ю. И. </w:t>
      </w:r>
      <w:r w:rsidRPr="008F3E01">
        <w:rPr>
          <w:rFonts w:ascii="Times New Roman" w:eastAsia="Times New Roman,Italic" w:hAnsi="Times New Roman"/>
          <w:sz w:val="28"/>
          <w:szCs w:val="28"/>
        </w:rPr>
        <w:t>Вождение как деятельность, поведение и стилевая характеристика // Вестник Ленинградского государственного университета имени А. С. Пушкина. 2014. № 4.</w:t>
      </w:r>
    </w:p>
    <w:p w:rsidR="004E498B" w:rsidRPr="008F3E01" w:rsidRDefault="004E498B" w:rsidP="004E498B">
      <w:pPr>
        <w:pStyle w:val="a3"/>
        <w:numPr>
          <w:ilvl w:val="0"/>
          <w:numId w:val="41"/>
        </w:numPr>
        <w:spacing w:before="100" w:beforeAutospacing="1" w:after="100" w:afterAutospacing="1"/>
        <w:outlineLvl w:val="0"/>
        <w:rPr>
          <w:rFonts w:ascii="Times New Roman" w:eastAsia="Times New Roman" w:hAnsi="Times New Roman"/>
          <w:bCs/>
          <w:kern w:val="36"/>
          <w:sz w:val="28"/>
          <w:szCs w:val="28"/>
          <w:lang w:eastAsia="ru-RU"/>
        </w:rPr>
      </w:pPr>
      <w:r>
        <w:rPr>
          <w:rFonts w:ascii="Times New Roman" w:hAnsi="Times New Roman"/>
          <w:sz w:val="28"/>
          <w:szCs w:val="28"/>
        </w:rPr>
        <w:t xml:space="preserve"> </w:t>
      </w:r>
      <w:r w:rsidRPr="008F3E01">
        <w:rPr>
          <w:rFonts w:ascii="Times New Roman" w:hAnsi="Times New Roman"/>
          <w:sz w:val="28"/>
          <w:szCs w:val="28"/>
        </w:rPr>
        <w:t>Лобанова Ю. И. Стиль вождения: определяющие факторы, характеристики, направления оптимизации // Российский гуманитарный журнал. 2015. №1</w:t>
      </w:r>
    </w:p>
    <w:p w:rsidR="004E498B" w:rsidRPr="008F3E01" w:rsidRDefault="004E498B" w:rsidP="004E498B">
      <w:pPr>
        <w:pStyle w:val="a3"/>
        <w:numPr>
          <w:ilvl w:val="0"/>
          <w:numId w:val="41"/>
        </w:numPr>
        <w:autoSpaceDE w:val="0"/>
        <w:autoSpaceDN w:val="0"/>
        <w:adjustRightInd w:val="0"/>
        <w:rPr>
          <w:rFonts w:ascii="Times New Roman" w:hAnsi="Times New Roman"/>
          <w:bCs/>
          <w:iCs/>
          <w:sz w:val="28"/>
          <w:szCs w:val="28"/>
        </w:rPr>
      </w:pPr>
      <w:r w:rsidRPr="008F3E01">
        <w:rPr>
          <w:rFonts w:ascii="Times New Roman" w:hAnsi="Times New Roman"/>
          <w:sz w:val="28"/>
          <w:szCs w:val="28"/>
        </w:rPr>
        <w:t>Майерс Д. Социальная психология / Пер. с англ. - СПб</w:t>
      </w:r>
      <w:proofErr w:type="gramStart"/>
      <w:r w:rsidRPr="008F3E01">
        <w:rPr>
          <w:rFonts w:ascii="Times New Roman" w:hAnsi="Times New Roman"/>
          <w:sz w:val="28"/>
          <w:szCs w:val="28"/>
        </w:rPr>
        <w:t xml:space="preserve">.: </w:t>
      </w:r>
      <w:proofErr w:type="gramEnd"/>
      <w:r w:rsidRPr="008F3E01">
        <w:rPr>
          <w:rFonts w:ascii="Times New Roman" w:hAnsi="Times New Roman"/>
          <w:sz w:val="28"/>
          <w:szCs w:val="28"/>
        </w:rPr>
        <w:t>Питер, 1998. - С.483-531.</w:t>
      </w:r>
    </w:p>
    <w:p w:rsidR="004E498B" w:rsidRPr="008F3E01" w:rsidRDefault="004E498B" w:rsidP="004E498B">
      <w:pPr>
        <w:pStyle w:val="a3"/>
        <w:numPr>
          <w:ilvl w:val="0"/>
          <w:numId w:val="41"/>
        </w:numPr>
        <w:spacing w:before="100" w:beforeAutospacing="1" w:after="100" w:afterAutospacing="1"/>
        <w:outlineLvl w:val="0"/>
        <w:rPr>
          <w:rFonts w:ascii="Times New Roman" w:eastAsia="Times New Roman" w:hAnsi="Times New Roman"/>
          <w:bCs/>
          <w:kern w:val="36"/>
          <w:sz w:val="28"/>
          <w:szCs w:val="28"/>
          <w:lang w:eastAsia="ru-RU"/>
        </w:rPr>
      </w:pPr>
      <w:r>
        <w:rPr>
          <w:rFonts w:ascii="Times New Roman" w:hAnsi="Times New Roman"/>
          <w:sz w:val="28"/>
          <w:szCs w:val="28"/>
        </w:rPr>
        <w:t xml:space="preserve"> </w:t>
      </w:r>
      <w:r w:rsidRPr="008F3E01">
        <w:rPr>
          <w:rFonts w:ascii="Times New Roman" w:hAnsi="Times New Roman"/>
          <w:sz w:val="28"/>
          <w:szCs w:val="28"/>
        </w:rPr>
        <w:t xml:space="preserve">Майоров Владимир Иванович // Содержание понятия «Безопасность дорожного движения»: теоретические основы // Вестник </w:t>
      </w:r>
      <w:proofErr w:type="spellStart"/>
      <w:r w:rsidRPr="008F3E01">
        <w:rPr>
          <w:rFonts w:ascii="Times New Roman" w:hAnsi="Times New Roman"/>
          <w:sz w:val="28"/>
          <w:szCs w:val="28"/>
        </w:rPr>
        <w:t>ЮУрГУ</w:t>
      </w:r>
      <w:proofErr w:type="spellEnd"/>
      <w:r w:rsidRPr="008F3E01">
        <w:rPr>
          <w:rFonts w:ascii="Times New Roman" w:hAnsi="Times New Roman"/>
          <w:sz w:val="28"/>
          <w:szCs w:val="28"/>
        </w:rPr>
        <w:t>. Серия: Право. 2012. №7 (266).</w:t>
      </w:r>
    </w:p>
    <w:p w:rsidR="004E498B" w:rsidRPr="008F3E01" w:rsidRDefault="004E498B" w:rsidP="004E498B">
      <w:pPr>
        <w:pStyle w:val="a3"/>
        <w:numPr>
          <w:ilvl w:val="0"/>
          <w:numId w:val="41"/>
        </w:numPr>
        <w:autoSpaceDE w:val="0"/>
        <w:autoSpaceDN w:val="0"/>
        <w:adjustRightInd w:val="0"/>
        <w:rPr>
          <w:rFonts w:ascii="Times New Roman" w:hAnsi="Times New Roman"/>
          <w:bCs/>
          <w:iCs/>
          <w:sz w:val="28"/>
          <w:szCs w:val="28"/>
        </w:rPr>
      </w:pPr>
      <w:r>
        <w:rPr>
          <w:rFonts w:ascii="Times New Roman" w:hAnsi="Times New Roman"/>
          <w:sz w:val="28"/>
          <w:szCs w:val="28"/>
        </w:rPr>
        <w:t xml:space="preserve"> </w:t>
      </w:r>
      <w:proofErr w:type="spellStart"/>
      <w:r w:rsidRPr="008F3E01">
        <w:rPr>
          <w:rFonts w:ascii="Times New Roman" w:hAnsi="Times New Roman"/>
          <w:sz w:val="28"/>
          <w:szCs w:val="28"/>
        </w:rPr>
        <w:t>Маслоу</w:t>
      </w:r>
      <w:proofErr w:type="spellEnd"/>
      <w:r w:rsidRPr="008F3E01">
        <w:rPr>
          <w:rFonts w:ascii="Times New Roman" w:hAnsi="Times New Roman"/>
          <w:sz w:val="28"/>
          <w:szCs w:val="28"/>
        </w:rPr>
        <w:t xml:space="preserve"> А. Мотивация и личность / Пер. с англ. - СПб.: Евразия, 1999. - 478 </w:t>
      </w:r>
      <w:proofErr w:type="gramStart"/>
      <w:r w:rsidRPr="008F3E01">
        <w:rPr>
          <w:rFonts w:ascii="Times New Roman" w:hAnsi="Times New Roman"/>
          <w:sz w:val="28"/>
          <w:szCs w:val="28"/>
        </w:rPr>
        <w:t>с</w:t>
      </w:r>
      <w:proofErr w:type="gramEnd"/>
      <w:r>
        <w:rPr>
          <w:rFonts w:ascii="Times New Roman" w:hAnsi="Times New Roman"/>
          <w:sz w:val="28"/>
          <w:szCs w:val="28"/>
        </w:rPr>
        <w:t>.</w:t>
      </w:r>
    </w:p>
    <w:p w:rsidR="004E498B" w:rsidRPr="008F3E01" w:rsidRDefault="004E498B" w:rsidP="004E498B">
      <w:pPr>
        <w:pStyle w:val="a3"/>
        <w:numPr>
          <w:ilvl w:val="0"/>
          <w:numId w:val="41"/>
        </w:numPr>
        <w:spacing w:before="100" w:beforeAutospacing="1" w:after="100" w:afterAutospacing="1"/>
        <w:outlineLvl w:val="0"/>
        <w:rPr>
          <w:rFonts w:ascii="Times New Roman" w:eastAsia="Times New Roman" w:hAnsi="Times New Roman"/>
          <w:bCs/>
          <w:kern w:val="36"/>
          <w:sz w:val="28"/>
          <w:szCs w:val="28"/>
          <w:lang w:eastAsia="ru-RU"/>
        </w:rPr>
      </w:pPr>
      <w:r w:rsidRPr="008F3E01">
        <w:rPr>
          <w:rFonts w:ascii="Times New Roman" w:hAnsi="Times New Roman"/>
          <w:sz w:val="28"/>
          <w:szCs w:val="28"/>
        </w:rPr>
        <w:lastRenderedPageBreak/>
        <w:t xml:space="preserve">Миронов Денис Дмитриевич, Ляпкина Татьяна Федоровна // Кино как средство выражения культурных смыслов // Труды </w:t>
      </w:r>
      <w:proofErr w:type="spellStart"/>
      <w:r w:rsidRPr="008F3E01">
        <w:rPr>
          <w:rFonts w:ascii="Times New Roman" w:hAnsi="Times New Roman"/>
          <w:sz w:val="28"/>
          <w:szCs w:val="28"/>
        </w:rPr>
        <w:t>СПбГУКИ</w:t>
      </w:r>
      <w:proofErr w:type="spellEnd"/>
      <w:r w:rsidRPr="008F3E01">
        <w:rPr>
          <w:rFonts w:ascii="Times New Roman" w:hAnsi="Times New Roman"/>
          <w:sz w:val="28"/>
          <w:szCs w:val="28"/>
        </w:rPr>
        <w:t>. 2015. № С.255-262.</w:t>
      </w:r>
    </w:p>
    <w:p w:rsidR="004E498B" w:rsidRPr="008F3E01" w:rsidRDefault="004E498B" w:rsidP="004E498B">
      <w:pPr>
        <w:pStyle w:val="a3"/>
        <w:numPr>
          <w:ilvl w:val="0"/>
          <w:numId w:val="41"/>
        </w:numPr>
        <w:autoSpaceDE w:val="0"/>
        <w:autoSpaceDN w:val="0"/>
        <w:adjustRightInd w:val="0"/>
        <w:rPr>
          <w:rFonts w:ascii="Times New Roman" w:hAnsi="Times New Roman"/>
          <w:bCs/>
          <w:iCs/>
          <w:sz w:val="28"/>
          <w:szCs w:val="28"/>
        </w:rPr>
      </w:pPr>
      <w:r>
        <w:rPr>
          <w:rFonts w:ascii="Times New Roman" w:eastAsia="Times New Roman,Italic" w:hAnsi="Times New Roman"/>
          <w:iCs/>
          <w:sz w:val="28"/>
          <w:szCs w:val="28"/>
        </w:rPr>
        <w:t xml:space="preserve"> </w:t>
      </w:r>
      <w:proofErr w:type="spellStart"/>
      <w:r w:rsidRPr="008F3E01">
        <w:rPr>
          <w:rFonts w:ascii="Times New Roman" w:eastAsia="Times New Roman,Italic" w:hAnsi="Times New Roman"/>
          <w:iCs/>
          <w:sz w:val="28"/>
          <w:szCs w:val="28"/>
        </w:rPr>
        <w:t>Нарицын</w:t>
      </w:r>
      <w:proofErr w:type="spellEnd"/>
      <w:r w:rsidRPr="008F3E01">
        <w:rPr>
          <w:rFonts w:ascii="Times New Roman" w:eastAsia="Times New Roman,Italic" w:hAnsi="Times New Roman"/>
          <w:iCs/>
          <w:sz w:val="28"/>
          <w:szCs w:val="28"/>
        </w:rPr>
        <w:t xml:space="preserve"> Н. </w:t>
      </w:r>
      <w:r w:rsidRPr="008F3E01">
        <w:rPr>
          <w:rFonts w:ascii="Times New Roman" w:eastAsia="Times New Roman,Italic" w:hAnsi="Times New Roman"/>
          <w:sz w:val="28"/>
          <w:szCs w:val="28"/>
        </w:rPr>
        <w:t xml:space="preserve">Психология безопасности вождения. М.: </w:t>
      </w:r>
      <w:proofErr w:type="spellStart"/>
      <w:r w:rsidRPr="008F3E01">
        <w:rPr>
          <w:rFonts w:ascii="Times New Roman" w:eastAsia="Times New Roman,Italic" w:hAnsi="Times New Roman"/>
          <w:sz w:val="28"/>
          <w:szCs w:val="28"/>
        </w:rPr>
        <w:t>Рипол</w:t>
      </w:r>
      <w:proofErr w:type="spellEnd"/>
      <w:r w:rsidRPr="008F3E01">
        <w:rPr>
          <w:rFonts w:ascii="Times New Roman" w:eastAsia="Times New Roman,Italic" w:hAnsi="Times New Roman"/>
          <w:sz w:val="28"/>
          <w:szCs w:val="28"/>
        </w:rPr>
        <w:t xml:space="preserve"> классик, 2006.</w:t>
      </w:r>
    </w:p>
    <w:p w:rsidR="004E498B" w:rsidRPr="008115AB" w:rsidRDefault="004E498B" w:rsidP="004E498B">
      <w:pPr>
        <w:pStyle w:val="a3"/>
        <w:numPr>
          <w:ilvl w:val="0"/>
          <w:numId w:val="41"/>
        </w:numPr>
        <w:autoSpaceDE w:val="0"/>
        <w:autoSpaceDN w:val="0"/>
        <w:adjustRightInd w:val="0"/>
        <w:rPr>
          <w:rFonts w:ascii="Times New Roman" w:eastAsia="TimesNewRomanPSMT" w:hAnsi="Times New Roman"/>
          <w:sz w:val="28"/>
          <w:szCs w:val="28"/>
        </w:rPr>
      </w:pPr>
      <w:r>
        <w:rPr>
          <w:rFonts w:ascii="Times New Roman" w:hAnsi="Times New Roman"/>
          <w:i/>
          <w:iCs/>
          <w:sz w:val="28"/>
          <w:szCs w:val="28"/>
        </w:rPr>
        <w:t xml:space="preserve"> </w:t>
      </w:r>
      <w:proofErr w:type="spellStart"/>
      <w:r w:rsidRPr="008115AB">
        <w:rPr>
          <w:rFonts w:ascii="Times New Roman" w:hAnsi="Times New Roman"/>
          <w:iCs/>
          <w:sz w:val="28"/>
          <w:szCs w:val="28"/>
        </w:rPr>
        <w:t>Нуркова</w:t>
      </w:r>
      <w:proofErr w:type="spellEnd"/>
      <w:r w:rsidRPr="008115AB">
        <w:rPr>
          <w:rFonts w:ascii="Times New Roman" w:hAnsi="Times New Roman"/>
          <w:iCs/>
          <w:sz w:val="28"/>
          <w:szCs w:val="28"/>
        </w:rPr>
        <w:t xml:space="preserve">, В. В. </w:t>
      </w:r>
      <w:r w:rsidRPr="008115AB">
        <w:rPr>
          <w:rFonts w:ascii="Times New Roman" w:hAnsi="Times New Roman"/>
          <w:sz w:val="28"/>
          <w:szCs w:val="28"/>
        </w:rPr>
        <w:t>Общая психология</w:t>
      </w:r>
      <w:proofErr w:type="gramStart"/>
      <w:r w:rsidRPr="008115AB">
        <w:rPr>
          <w:rFonts w:ascii="Times New Roman" w:hAnsi="Times New Roman"/>
          <w:sz w:val="28"/>
          <w:szCs w:val="28"/>
        </w:rPr>
        <w:t xml:space="preserve"> :</w:t>
      </w:r>
      <w:proofErr w:type="gramEnd"/>
      <w:r w:rsidRPr="008115AB">
        <w:rPr>
          <w:rFonts w:ascii="Times New Roman" w:hAnsi="Times New Roman"/>
          <w:sz w:val="28"/>
          <w:szCs w:val="28"/>
        </w:rPr>
        <w:t xml:space="preserve"> учебник для вузов / В. В. </w:t>
      </w:r>
      <w:proofErr w:type="spellStart"/>
      <w:r w:rsidRPr="008115AB">
        <w:rPr>
          <w:rFonts w:ascii="Times New Roman" w:hAnsi="Times New Roman"/>
          <w:sz w:val="28"/>
          <w:szCs w:val="28"/>
        </w:rPr>
        <w:t>Нуркова</w:t>
      </w:r>
      <w:proofErr w:type="spellEnd"/>
      <w:r w:rsidRPr="008115AB">
        <w:rPr>
          <w:rFonts w:ascii="Times New Roman" w:hAnsi="Times New Roman"/>
          <w:sz w:val="28"/>
          <w:szCs w:val="28"/>
        </w:rPr>
        <w:t xml:space="preserve">, Н. Б. Березанская. — 3-е изд., </w:t>
      </w:r>
      <w:proofErr w:type="spellStart"/>
      <w:r w:rsidRPr="008115AB">
        <w:rPr>
          <w:rFonts w:ascii="Times New Roman" w:hAnsi="Times New Roman"/>
          <w:sz w:val="28"/>
          <w:szCs w:val="28"/>
        </w:rPr>
        <w:t>перераб</w:t>
      </w:r>
      <w:proofErr w:type="spellEnd"/>
      <w:r w:rsidRPr="008115AB">
        <w:rPr>
          <w:rFonts w:ascii="Times New Roman" w:hAnsi="Times New Roman"/>
          <w:sz w:val="28"/>
          <w:szCs w:val="28"/>
        </w:rPr>
        <w:t xml:space="preserve">. и доп. — М. : Издательство </w:t>
      </w:r>
      <w:proofErr w:type="spellStart"/>
      <w:r w:rsidRPr="008115AB">
        <w:rPr>
          <w:rFonts w:ascii="Times New Roman" w:hAnsi="Times New Roman"/>
          <w:sz w:val="28"/>
          <w:szCs w:val="28"/>
        </w:rPr>
        <w:t>Юрайт</w:t>
      </w:r>
      <w:proofErr w:type="spellEnd"/>
      <w:r w:rsidRPr="008115AB">
        <w:rPr>
          <w:rFonts w:ascii="Times New Roman" w:hAnsi="Times New Roman"/>
          <w:sz w:val="28"/>
          <w:szCs w:val="28"/>
        </w:rPr>
        <w:t>, 2013. — 604 с.</w:t>
      </w:r>
    </w:p>
    <w:p w:rsidR="004E498B" w:rsidRPr="008F3E01" w:rsidRDefault="004E498B" w:rsidP="004E498B">
      <w:pPr>
        <w:pStyle w:val="a3"/>
        <w:numPr>
          <w:ilvl w:val="0"/>
          <w:numId w:val="41"/>
        </w:numPr>
        <w:autoSpaceDE w:val="0"/>
        <w:autoSpaceDN w:val="0"/>
        <w:adjustRightInd w:val="0"/>
        <w:rPr>
          <w:rFonts w:ascii="Times New Roman" w:eastAsia="TimesNewRomanPSMT" w:hAnsi="Times New Roman"/>
          <w:sz w:val="28"/>
          <w:szCs w:val="28"/>
        </w:rPr>
      </w:pPr>
      <w:r>
        <w:rPr>
          <w:rFonts w:ascii="Times New Roman" w:eastAsia="TimesNewRomanPS-ItalicMT" w:hAnsi="Times New Roman"/>
          <w:iCs/>
          <w:sz w:val="28"/>
          <w:szCs w:val="28"/>
        </w:rPr>
        <w:t xml:space="preserve"> </w:t>
      </w:r>
      <w:proofErr w:type="spellStart"/>
      <w:r w:rsidRPr="008F3E01">
        <w:rPr>
          <w:rFonts w:ascii="Times New Roman" w:eastAsia="TimesNewRomanPS-ItalicMT" w:hAnsi="Times New Roman"/>
          <w:iCs/>
          <w:sz w:val="28"/>
          <w:szCs w:val="28"/>
        </w:rPr>
        <w:t>Олещенко</w:t>
      </w:r>
      <w:proofErr w:type="spellEnd"/>
      <w:r w:rsidRPr="008F3E01">
        <w:rPr>
          <w:rFonts w:ascii="Times New Roman" w:eastAsia="TimesNewRomanPS-ItalicMT" w:hAnsi="Times New Roman"/>
          <w:iCs/>
          <w:sz w:val="28"/>
          <w:szCs w:val="28"/>
        </w:rPr>
        <w:t xml:space="preserve"> Е. М. </w:t>
      </w:r>
      <w:r w:rsidRPr="008F3E01">
        <w:rPr>
          <w:rFonts w:ascii="Times New Roman" w:eastAsia="TimesNewRomanPSMT" w:hAnsi="Times New Roman"/>
          <w:sz w:val="28"/>
          <w:szCs w:val="28"/>
        </w:rPr>
        <w:t>О мировом опыте для программ обеспечения безопасности дорожного движения</w:t>
      </w:r>
      <w:r>
        <w:rPr>
          <w:rFonts w:ascii="Times New Roman" w:eastAsia="TimesNewRomanPSMT" w:hAnsi="Times New Roman"/>
          <w:sz w:val="28"/>
          <w:szCs w:val="28"/>
        </w:rPr>
        <w:t xml:space="preserve"> – </w:t>
      </w:r>
      <w:proofErr w:type="spellStart"/>
      <w:r w:rsidRPr="008F3E01">
        <w:rPr>
          <w:rFonts w:ascii="Times New Roman" w:eastAsia="TimesNewRomanPSMT" w:hAnsi="Times New Roman"/>
          <w:sz w:val="28"/>
          <w:szCs w:val="28"/>
        </w:rPr>
        <w:t>малозатратные</w:t>
      </w:r>
      <w:proofErr w:type="spellEnd"/>
      <w:r>
        <w:rPr>
          <w:rFonts w:ascii="Times New Roman" w:eastAsia="TimesNewRomanPSMT" w:hAnsi="Times New Roman"/>
          <w:sz w:val="28"/>
          <w:szCs w:val="28"/>
        </w:rPr>
        <w:t xml:space="preserve"> </w:t>
      </w:r>
      <w:r w:rsidRPr="008F3E01">
        <w:rPr>
          <w:rFonts w:ascii="Times New Roman" w:eastAsia="TimesNewRomanPSMT" w:hAnsi="Times New Roman"/>
          <w:sz w:val="28"/>
          <w:szCs w:val="28"/>
        </w:rPr>
        <w:t xml:space="preserve">и быстрореализуемые мероприятия / Е. М. </w:t>
      </w:r>
      <w:proofErr w:type="spellStart"/>
      <w:r w:rsidRPr="008F3E01">
        <w:rPr>
          <w:rFonts w:ascii="Times New Roman" w:eastAsia="TimesNewRomanPSMT" w:hAnsi="Times New Roman"/>
          <w:sz w:val="28"/>
          <w:szCs w:val="28"/>
        </w:rPr>
        <w:t>Олещенко</w:t>
      </w:r>
      <w:proofErr w:type="spellEnd"/>
      <w:r w:rsidRPr="008F3E01">
        <w:rPr>
          <w:rFonts w:ascii="Times New Roman" w:eastAsia="TimesNewRomanPSMT" w:hAnsi="Times New Roman"/>
          <w:sz w:val="28"/>
          <w:szCs w:val="28"/>
        </w:rPr>
        <w:t xml:space="preserve">, Е. А. </w:t>
      </w:r>
      <w:proofErr w:type="spellStart"/>
      <w:r w:rsidRPr="008F3E01">
        <w:rPr>
          <w:rFonts w:ascii="Times New Roman" w:eastAsia="TimesNewRomanPSMT" w:hAnsi="Times New Roman"/>
          <w:sz w:val="28"/>
          <w:szCs w:val="28"/>
        </w:rPr>
        <w:t>Сваткова</w:t>
      </w:r>
      <w:proofErr w:type="spellEnd"/>
      <w:r w:rsidRPr="008F3E01">
        <w:rPr>
          <w:rFonts w:ascii="Times New Roman" w:eastAsia="TimesNewRomanPSMT" w:hAnsi="Times New Roman"/>
          <w:sz w:val="28"/>
          <w:szCs w:val="28"/>
        </w:rPr>
        <w:t xml:space="preserve"> // Организация и безопасность дорож</w:t>
      </w:r>
      <w:r>
        <w:rPr>
          <w:rFonts w:ascii="Times New Roman" w:eastAsia="TimesNewRomanPSMT" w:hAnsi="Times New Roman"/>
          <w:sz w:val="28"/>
          <w:szCs w:val="28"/>
        </w:rPr>
        <w:t>ного движения в крупных городах</w:t>
      </w:r>
      <w:r w:rsidRPr="008F3E01">
        <w:rPr>
          <w:rFonts w:ascii="Times New Roman" w:eastAsia="TimesNewRomanPSMT" w:hAnsi="Times New Roman"/>
          <w:sz w:val="28"/>
          <w:szCs w:val="28"/>
        </w:rPr>
        <w:t xml:space="preserve">: материалы 11-й </w:t>
      </w:r>
      <w:proofErr w:type="spellStart"/>
      <w:r w:rsidRPr="008F3E01">
        <w:rPr>
          <w:rFonts w:ascii="Times New Roman" w:eastAsia="TimesNewRomanPSMT" w:hAnsi="Times New Roman"/>
          <w:sz w:val="28"/>
          <w:szCs w:val="28"/>
        </w:rPr>
        <w:t>междунар</w:t>
      </w:r>
      <w:proofErr w:type="spellEnd"/>
      <w:r w:rsidRPr="008F3E01">
        <w:rPr>
          <w:rFonts w:ascii="Times New Roman" w:eastAsia="TimesNewRomanPSMT" w:hAnsi="Times New Roman"/>
          <w:sz w:val="28"/>
          <w:szCs w:val="28"/>
        </w:rPr>
        <w:t xml:space="preserve">. </w:t>
      </w:r>
      <w:proofErr w:type="spellStart"/>
      <w:r w:rsidRPr="008F3E01">
        <w:rPr>
          <w:rFonts w:ascii="Times New Roman" w:eastAsia="TimesNewRomanPSMT" w:hAnsi="Times New Roman"/>
          <w:sz w:val="28"/>
          <w:szCs w:val="28"/>
        </w:rPr>
        <w:t>конф</w:t>
      </w:r>
      <w:proofErr w:type="spellEnd"/>
      <w:r w:rsidRPr="008F3E01">
        <w:rPr>
          <w:rFonts w:ascii="Times New Roman" w:eastAsia="TimesNewRomanPSMT" w:hAnsi="Times New Roman"/>
          <w:sz w:val="28"/>
          <w:szCs w:val="28"/>
        </w:rPr>
        <w:t>. СПб</w:t>
      </w:r>
      <w:proofErr w:type="gramStart"/>
      <w:r w:rsidRPr="008F3E01">
        <w:rPr>
          <w:rFonts w:ascii="Times New Roman" w:eastAsia="TimesNewRomanPSMT" w:hAnsi="Times New Roman"/>
          <w:sz w:val="28"/>
          <w:szCs w:val="28"/>
        </w:rPr>
        <w:t xml:space="preserve">., </w:t>
      </w:r>
      <w:proofErr w:type="gramEnd"/>
      <w:r w:rsidRPr="008F3E01">
        <w:rPr>
          <w:rFonts w:ascii="Times New Roman" w:eastAsia="TimesNewRomanPSMT" w:hAnsi="Times New Roman"/>
          <w:sz w:val="28"/>
          <w:szCs w:val="28"/>
        </w:rPr>
        <w:t xml:space="preserve">18-20 сентября 2014 г. – СПб. : </w:t>
      </w:r>
      <w:proofErr w:type="spellStart"/>
      <w:r w:rsidRPr="008F3E01">
        <w:rPr>
          <w:rFonts w:ascii="Times New Roman" w:eastAsia="TimesNewRomanPSMT" w:hAnsi="Times New Roman"/>
          <w:sz w:val="28"/>
          <w:szCs w:val="28"/>
        </w:rPr>
        <w:t>СПбГАСУ</w:t>
      </w:r>
      <w:proofErr w:type="spellEnd"/>
      <w:r w:rsidRPr="008F3E01">
        <w:rPr>
          <w:rFonts w:ascii="Times New Roman" w:eastAsia="TimesNewRomanPSMT" w:hAnsi="Times New Roman"/>
          <w:sz w:val="28"/>
          <w:szCs w:val="28"/>
        </w:rPr>
        <w:t>, 2014.</w:t>
      </w:r>
    </w:p>
    <w:p w:rsidR="004E498B" w:rsidRPr="008F3E01" w:rsidRDefault="004E498B" w:rsidP="004E498B">
      <w:pPr>
        <w:pStyle w:val="a3"/>
        <w:numPr>
          <w:ilvl w:val="0"/>
          <w:numId w:val="41"/>
        </w:numPr>
        <w:rPr>
          <w:rFonts w:ascii="Times New Roman" w:eastAsia="Times New Roman" w:hAnsi="Times New Roman"/>
          <w:sz w:val="28"/>
          <w:szCs w:val="28"/>
          <w:lang w:eastAsia="ru-RU"/>
        </w:rPr>
      </w:pPr>
      <w:r>
        <w:rPr>
          <w:rFonts w:ascii="Times New Roman" w:eastAsia="ArialMT" w:hAnsi="Times New Roman"/>
          <w:sz w:val="28"/>
          <w:szCs w:val="28"/>
        </w:rPr>
        <w:t xml:space="preserve"> </w:t>
      </w:r>
      <w:proofErr w:type="spellStart"/>
      <w:r w:rsidRPr="008F3E01">
        <w:rPr>
          <w:rFonts w:ascii="Times New Roman" w:eastAsia="ArialMT" w:hAnsi="Times New Roman"/>
          <w:sz w:val="28"/>
          <w:szCs w:val="28"/>
        </w:rPr>
        <w:t>Полянова</w:t>
      </w:r>
      <w:proofErr w:type="spellEnd"/>
      <w:r w:rsidRPr="008F3E01">
        <w:rPr>
          <w:rFonts w:ascii="Times New Roman" w:eastAsia="ArialMT" w:hAnsi="Times New Roman"/>
          <w:sz w:val="28"/>
          <w:szCs w:val="28"/>
        </w:rPr>
        <w:t xml:space="preserve"> Т. А. Стратегия деятельности водителей автомобилей в связи с индивидуальными особенно</w:t>
      </w:r>
      <w:r>
        <w:rPr>
          <w:rFonts w:ascii="Times New Roman" w:eastAsia="ArialMT" w:hAnsi="Times New Roman"/>
          <w:sz w:val="28"/>
          <w:szCs w:val="28"/>
        </w:rPr>
        <w:t xml:space="preserve">стями: </w:t>
      </w:r>
      <w:proofErr w:type="spellStart"/>
      <w:r>
        <w:rPr>
          <w:rFonts w:ascii="Times New Roman" w:eastAsia="ArialMT" w:hAnsi="Times New Roman"/>
          <w:sz w:val="28"/>
          <w:szCs w:val="28"/>
        </w:rPr>
        <w:t>автореф</w:t>
      </w:r>
      <w:proofErr w:type="spellEnd"/>
      <w:r>
        <w:rPr>
          <w:rFonts w:ascii="Times New Roman" w:eastAsia="ArialMT" w:hAnsi="Times New Roman"/>
          <w:sz w:val="28"/>
          <w:szCs w:val="28"/>
        </w:rPr>
        <w:t xml:space="preserve">. </w:t>
      </w:r>
      <w:proofErr w:type="spellStart"/>
      <w:r>
        <w:rPr>
          <w:rFonts w:ascii="Times New Roman" w:eastAsia="ArialMT" w:hAnsi="Times New Roman"/>
          <w:sz w:val="28"/>
          <w:szCs w:val="28"/>
        </w:rPr>
        <w:t>дис</w:t>
      </w:r>
      <w:proofErr w:type="spellEnd"/>
      <w:r>
        <w:rPr>
          <w:rFonts w:ascii="Times New Roman" w:eastAsia="ArialMT" w:hAnsi="Times New Roman"/>
          <w:sz w:val="28"/>
          <w:szCs w:val="28"/>
        </w:rPr>
        <w:t>.</w:t>
      </w:r>
      <w:r w:rsidRPr="008F3E01">
        <w:rPr>
          <w:rFonts w:ascii="Times New Roman" w:eastAsia="ArialMT" w:hAnsi="Times New Roman"/>
          <w:sz w:val="28"/>
          <w:szCs w:val="28"/>
        </w:rPr>
        <w:t xml:space="preserve"> канд. психол. наук. М.: МГУ. 1989. – 22 с.</w:t>
      </w:r>
    </w:p>
    <w:p w:rsidR="004E498B" w:rsidRPr="00D43793" w:rsidRDefault="004E498B" w:rsidP="004E498B">
      <w:pPr>
        <w:pStyle w:val="a3"/>
        <w:numPr>
          <w:ilvl w:val="0"/>
          <w:numId w:val="41"/>
        </w:numPr>
        <w:spacing w:before="100" w:beforeAutospacing="1" w:after="100" w:afterAutospacing="1"/>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 </w:t>
      </w:r>
      <w:proofErr w:type="spellStart"/>
      <w:r w:rsidRPr="008F3E01">
        <w:rPr>
          <w:rFonts w:ascii="Times New Roman" w:eastAsia="Times New Roman" w:hAnsi="Times New Roman"/>
          <w:bCs/>
          <w:kern w:val="36"/>
          <w:sz w:val="28"/>
          <w:szCs w:val="28"/>
          <w:lang w:eastAsia="ru-RU"/>
        </w:rPr>
        <w:t>Почебут</w:t>
      </w:r>
      <w:proofErr w:type="spellEnd"/>
      <w:r w:rsidRPr="008F3E01">
        <w:rPr>
          <w:rFonts w:ascii="Times New Roman" w:eastAsia="Times New Roman" w:hAnsi="Times New Roman"/>
          <w:bCs/>
          <w:kern w:val="36"/>
          <w:sz w:val="28"/>
          <w:szCs w:val="28"/>
          <w:lang w:eastAsia="ru-RU"/>
        </w:rPr>
        <w:t xml:space="preserve"> Л.Г., </w:t>
      </w:r>
      <w:proofErr w:type="spellStart"/>
      <w:r w:rsidRPr="008F3E01">
        <w:rPr>
          <w:rFonts w:ascii="Times New Roman" w:eastAsia="Times New Roman" w:hAnsi="Times New Roman"/>
          <w:bCs/>
          <w:kern w:val="36"/>
          <w:sz w:val="28"/>
          <w:szCs w:val="28"/>
          <w:lang w:eastAsia="ru-RU"/>
        </w:rPr>
        <w:t>Мейжис</w:t>
      </w:r>
      <w:proofErr w:type="spellEnd"/>
      <w:r w:rsidRPr="008F3E01">
        <w:rPr>
          <w:rFonts w:ascii="Times New Roman" w:eastAsia="Times New Roman" w:hAnsi="Times New Roman"/>
          <w:bCs/>
          <w:kern w:val="36"/>
          <w:sz w:val="28"/>
          <w:szCs w:val="28"/>
          <w:lang w:eastAsia="ru-RU"/>
        </w:rPr>
        <w:t xml:space="preserve"> И.А. Социальная психология, </w:t>
      </w:r>
      <w:r w:rsidRPr="008F3E01">
        <w:rPr>
          <w:rFonts w:ascii="Times New Roman" w:hAnsi="Times New Roman"/>
          <w:sz w:val="28"/>
          <w:szCs w:val="28"/>
        </w:rPr>
        <w:t>СПб</w:t>
      </w:r>
      <w:proofErr w:type="gramStart"/>
      <w:r w:rsidRPr="008F3E01">
        <w:rPr>
          <w:rFonts w:ascii="Times New Roman" w:hAnsi="Times New Roman"/>
          <w:sz w:val="28"/>
          <w:szCs w:val="28"/>
        </w:rPr>
        <w:t xml:space="preserve">.: </w:t>
      </w:r>
      <w:proofErr w:type="gramEnd"/>
      <w:r w:rsidRPr="008F3E01">
        <w:rPr>
          <w:rFonts w:ascii="Times New Roman" w:hAnsi="Times New Roman"/>
          <w:sz w:val="28"/>
          <w:szCs w:val="28"/>
        </w:rPr>
        <w:t>Питер, 2010. — 672 с. — (Мастера психологии).</w:t>
      </w:r>
    </w:p>
    <w:p w:rsidR="004E498B" w:rsidRPr="008F3E01" w:rsidRDefault="004E498B" w:rsidP="004E498B">
      <w:pPr>
        <w:pStyle w:val="a3"/>
        <w:numPr>
          <w:ilvl w:val="0"/>
          <w:numId w:val="41"/>
        </w:numPr>
        <w:spacing w:before="100" w:beforeAutospacing="1" w:after="100" w:afterAutospacing="1"/>
        <w:outlineLvl w:val="0"/>
        <w:rPr>
          <w:rFonts w:ascii="Times New Roman" w:eastAsia="Times New Roman" w:hAnsi="Times New Roman"/>
          <w:bCs/>
          <w:kern w:val="36"/>
          <w:sz w:val="28"/>
          <w:szCs w:val="28"/>
          <w:lang w:eastAsia="ru-RU"/>
        </w:rPr>
      </w:pPr>
      <w:r w:rsidRPr="00D43793">
        <w:rPr>
          <w:rFonts w:ascii="Times New Roman" w:eastAsia="Times New Roman" w:hAnsi="Times New Roman"/>
          <w:sz w:val="28"/>
          <w:szCs w:val="28"/>
          <w:lang w:eastAsia="ru-RU"/>
        </w:rPr>
        <w:t xml:space="preserve"> </w:t>
      </w:r>
      <w:r w:rsidRPr="008F3E01">
        <w:rPr>
          <w:rFonts w:ascii="Times New Roman" w:eastAsia="Times New Roman" w:hAnsi="Times New Roman"/>
          <w:sz w:val="28"/>
          <w:szCs w:val="28"/>
          <w:lang w:eastAsia="ru-RU"/>
        </w:rPr>
        <w:t>Правила дорожного движения Российской Федерации 2017 по состоянию на 01.04.2017 г.</w:t>
      </w:r>
      <w:proofErr w:type="gramStart"/>
      <w:r w:rsidRPr="008F3E01">
        <w:rPr>
          <w:rFonts w:ascii="Times New Roman" w:eastAsia="Times New Roman" w:hAnsi="Times New Roman"/>
          <w:sz w:val="28"/>
          <w:szCs w:val="28"/>
          <w:lang w:eastAsia="ru-RU"/>
        </w:rPr>
        <w:t xml:space="preserve"> :</w:t>
      </w:r>
      <w:proofErr w:type="gramEnd"/>
      <w:r w:rsidRPr="008F3E01">
        <w:rPr>
          <w:rFonts w:ascii="Times New Roman" w:eastAsia="Times New Roman" w:hAnsi="Times New Roman"/>
          <w:sz w:val="28"/>
          <w:szCs w:val="28"/>
          <w:lang w:eastAsia="ru-RU"/>
        </w:rPr>
        <w:t xml:space="preserve"> сост. Р.Ю. </w:t>
      </w:r>
      <w:proofErr w:type="spellStart"/>
      <w:r w:rsidRPr="008F3E01">
        <w:rPr>
          <w:rFonts w:ascii="Times New Roman" w:eastAsia="Times New Roman" w:hAnsi="Times New Roman"/>
          <w:sz w:val="28"/>
          <w:szCs w:val="28"/>
          <w:lang w:eastAsia="ru-RU"/>
        </w:rPr>
        <w:t>Запрудская</w:t>
      </w:r>
      <w:proofErr w:type="spellEnd"/>
      <w:r w:rsidRPr="008F3E01">
        <w:rPr>
          <w:rFonts w:ascii="Times New Roman" w:eastAsia="Times New Roman" w:hAnsi="Times New Roman"/>
          <w:sz w:val="28"/>
          <w:szCs w:val="28"/>
          <w:lang w:eastAsia="ru-RU"/>
        </w:rPr>
        <w:t>. — Москва: Издательство АСТ, 2017. — 64 с.</w:t>
      </w:r>
    </w:p>
    <w:p w:rsidR="004E498B" w:rsidRPr="008F3E01" w:rsidRDefault="004E498B" w:rsidP="004E498B">
      <w:pPr>
        <w:pStyle w:val="a3"/>
        <w:numPr>
          <w:ilvl w:val="0"/>
          <w:numId w:val="41"/>
        </w:numPr>
        <w:autoSpaceDE w:val="0"/>
        <w:autoSpaceDN w:val="0"/>
        <w:adjustRightInd w:val="0"/>
        <w:rPr>
          <w:rFonts w:ascii="Times New Roman" w:eastAsia="ArialMT" w:hAnsi="Times New Roman"/>
          <w:sz w:val="28"/>
          <w:szCs w:val="28"/>
        </w:rPr>
      </w:pPr>
      <w:r>
        <w:rPr>
          <w:rFonts w:ascii="Times New Roman" w:eastAsia="ArialMT" w:hAnsi="Times New Roman"/>
          <w:sz w:val="28"/>
          <w:szCs w:val="28"/>
        </w:rPr>
        <w:t xml:space="preserve"> </w:t>
      </w:r>
      <w:r w:rsidRPr="008F3E01">
        <w:rPr>
          <w:rFonts w:ascii="Times New Roman" w:eastAsia="ArialMT" w:hAnsi="Times New Roman"/>
          <w:sz w:val="28"/>
          <w:szCs w:val="28"/>
        </w:rPr>
        <w:t>Романов А.Н. Автотранспортная психологи: учеб</w:t>
      </w:r>
      <w:proofErr w:type="gramStart"/>
      <w:r w:rsidRPr="008F3E01">
        <w:rPr>
          <w:rFonts w:ascii="Times New Roman" w:eastAsia="ArialMT" w:hAnsi="Times New Roman"/>
          <w:sz w:val="28"/>
          <w:szCs w:val="28"/>
        </w:rPr>
        <w:t>.</w:t>
      </w:r>
      <w:proofErr w:type="gramEnd"/>
      <w:r w:rsidRPr="008F3E01">
        <w:rPr>
          <w:rFonts w:ascii="Times New Roman" w:eastAsia="ArialMT" w:hAnsi="Times New Roman"/>
          <w:sz w:val="28"/>
          <w:szCs w:val="28"/>
        </w:rPr>
        <w:t xml:space="preserve"> </w:t>
      </w:r>
      <w:proofErr w:type="gramStart"/>
      <w:r w:rsidRPr="008F3E01">
        <w:rPr>
          <w:rFonts w:ascii="Times New Roman" w:eastAsia="ArialMT" w:hAnsi="Times New Roman"/>
          <w:sz w:val="28"/>
          <w:szCs w:val="28"/>
        </w:rPr>
        <w:t>п</w:t>
      </w:r>
      <w:proofErr w:type="gramEnd"/>
      <w:r w:rsidRPr="008F3E01">
        <w:rPr>
          <w:rFonts w:ascii="Times New Roman" w:eastAsia="ArialMT" w:hAnsi="Times New Roman"/>
          <w:sz w:val="28"/>
          <w:szCs w:val="28"/>
        </w:rPr>
        <w:t>особие. – М.: Академия, 2002. – 224 с.</w:t>
      </w:r>
    </w:p>
    <w:p w:rsidR="004E498B" w:rsidRPr="008F3E01" w:rsidRDefault="0090232E" w:rsidP="004E498B">
      <w:pPr>
        <w:pStyle w:val="a3"/>
        <w:numPr>
          <w:ilvl w:val="0"/>
          <w:numId w:val="41"/>
        </w:numPr>
        <w:rPr>
          <w:rFonts w:ascii="Times New Roman" w:eastAsia="Times New Roman" w:hAnsi="Times New Roman"/>
          <w:sz w:val="28"/>
          <w:szCs w:val="28"/>
          <w:lang w:eastAsia="ru-RU"/>
        </w:rPr>
      </w:pPr>
      <w:hyperlink r:id="rId23" w:history="1">
        <w:r w:rsidR="004E498B" w:rsidRPr="008F3E01">
          <w:rPr>
            <w:rFonts w:ascii="Times New Roman" w:eastAsia="Times New Roman" w:hAnsi="Times New Roman"/>
            <w:sz w:val="28"/>
            <w:szCs w:val="28"/>
            <w:lang w:eastAsia="ru-RU"/>
          </w:rPr>
          <w:t>​</w:t>
        </w:r>
        <w:r w:rsidR="004E498B">
          <w:rPr>
            <w:rFonts w:ascii="Times New Roman" w:eastAsia="Times New Roman" w:hAnsi="Times New Roman"/>
            <w:sz w:val="28"/>
            <w:szCs w:val="28"/>
            <w:lang w:eastAsia="ru-RU"/>
          </w:rPr>
          <w:t xml:space="preserve"> </w:t>
        </w:r>
        <w:r w:rsidR="004E498B" w:rsidRPr="008F3E01">
          <w:rPr>
            <w:rFonts w:ascii="Times New Roman" w:hAnsi="Times New Roman"/>
            <w:noProof/>
            <w:sz w:val="28"/>
            <w:szCs w:val="28"/>
            <w:lang w:eastAsia="ru-RU"/>
          </w:rPr>
          <w:t>Сидоренко</w:t>
        </w:r>
      </w:hyperlink>
      <w:r w:rsidR="004E498B" w:rsidRPr="008F3E01">
        <w:rPr>
          <w:rFonts w:ascii="Times New Roman" w:eastAsia="Times New Roman" w:hAnsi="Times New Roman"/>
          <w:sz w:val="28"/>
          <w:szCs w:val="28"/>
          <w:lang w:eastAsia="ru-RU"/>
        </w:rPr>
        <w:t xml:space="preserve"> Е.В., </w:t>
      </w:r>
      <w:hyperlink r:id="rId24" w:history="1">
        <w:r w:rsidR="004E498B" w:rsidRPr="008F3E01">
          <w:rPr>
            <w:rFonts w:ascii="Times New Roman" w:eastAsia="Times New Roman" w:hAnsi="Times New Roman"/>
            <w:sz w:val="28"/>
            <w:szCs w:val="28"/>
            <w:lang w:eastAsia="ru-RU"/>
          </w:rPr>
          <w:t>Технологии создания тренинга. От замысла к результату</w:t>
        </w:r>
      </w:hyperlink>
      <w:r w:rsidR="004E498B" w:rsidRPr="008F3E01">
        <w:rPr>
          <w:rFonts w:ascii="Times New Roman" w:eastAsia="Times New Roman" w:hAnsi="Times New Roman"/>
          <w:sz w:val="28"/>
          <w:szCs w:val="28"/>
          <w:lang w:eastAsia="ru-RU"/>
        </w:rPr>
        <w:t>, издательство: Речь,</w:t>
      </w:r>
      <w:r w:rsidR="004E498B">
        <w:rPr>
          <w:rFonts w:ascii="Times New Roman" w:eastAsia="Times New Roman" w:hAnsi="Times New Roman"/>
          <w:sz w:val="28"/>
          <w:szCs w:val="28"/>
          <w:lang w:eastAsia="ru-RU"/>
        </w:rPr>
        <w:t xml:space="preserve"> Сидоренко и</w:t>
      </w:r>
      <w:proofErr w:type="gramStart"/>
      <w:r w:rsidR="004E498B">
        <w:rPr>
          <w:rFonts w:ascii="Times New Roman" w:eastAsia="Times New Roman" w:hAnsi="Times New Roman"/>
          <w:sz w:val="28"/>
          <w:szCs w:val="28"/>
          <w:lang w:eastAsia="ru-RU"/>
        </w:rPr>
        <w:t xml:space="preserve"> К</w:t>
      </w:r>
      <w:proofErr w:type="gramEnd"/>
      <w:r w:rsidR="004E498B">
        <w:rPr>
          <w:rFonts w:ascii="Times New Roman" w:eastAsia="Times New Roman" w:hAnsi="Times New Roman"/>
          <w:sz w:val="28"/>
          <w:szCs w:val="28"/>
          <w:lang w:eastAsia="ru-RU"/>
        </w:rPr>
        <w:t>о, 2007 г, 336 с.</w:t>
      </w:r>
    </w:p>
    <w:p w:rsidR="004E498B" w:rsidRPr="008F3E01" w:rsidRDefault="004E498B" w:rsidP="004E498B">
      <w:pPr>
        <w:pStyle w:val="a3"/>
        <w:numPr>
          <w:ilvl w:val="0"/>
          <w:numId w:val="41"/>
        </w:numPr>
        <w:autoSpaceDE w:val="0"/>
        <w:autoSpaceDN w:val="0"/>
        <w:adjustRightInd w:val="0"/>
        <w:rPr>
          <w:rFonts w:ascii="Times New Roman" w:eastAsia="TimesNewRomanPSMT" w:hAnsi="Times New Roman"/>
          <w:sz w:val="28"/>
          <w:szCs w:val="28"/>
        </w:rPr>
      </w:pPr>
      <w:r>
        <w:rPr>
          <w:rFonts w:ascii="Times New Roman" w:eastAsia="TimesNewRomanPS-ItalicMT" w:hAnsi="Times New Roman"/>
          <w:iCs/>
          <w:sz w:val="28"/>
          <w:szCs w:val="28"/>
        </w:rPr>
        <w:t xml:space="preserve"> </w:t>
      </w:r>
      <w:r w:rsidRPr="008F3E01">
        <w:rPr>
          <w:rFonts w:ascii="Times New Roman" w:eastAsia="TimesNewRomanPS-ItalicMT" w:hAnsi="Times New Roman"/>
          <w:iCs/>
          <w:sz w:val="28"/>
          <w:szCs w:val="28"/>
        </w:rPr>
        <w:t xml:space="preserve">Соловьёва Е. А. </w:t>
      </w:r>
      <w:r w:rsidRPr="008F3E01">
        <w:rPr>
          <w:rFonts w:ascii="Times New Roman" w:eastAsia="TimesNewRomanPSMT" w:hAnsi="Times New Roman"/>
          <w:sz w:val="28"/>
          <w:szCs w:val="28"/>
        </w:rPr>
        <w:t xml:space="preserve">Об опыте работы лаборатории психологических исследований при </w:t>
      </w:r>
      <w:proofErr w:type="spellStart"/>
      <w:r w:rsidRPr="008F3E01">
        <w:rPr>
          <w:rFonts w:ascii="Times New Roman" w:eastAsia="TimesNewRomanPSMT" w:hAnsi="Times New Roman"/>
          <w:sz w:val="28"/>
          <w:szCs w:val="28"/>
        </w:rPr>
        <w:t>СПбГАСУ</w:t>
      </w:r>
      <w:proofErr w:type="spellEnd"/>
      <w:r w:rsidRPr="008F3E01">
        <w:rPr>
          <w:rFonts w:ascii="Times New Roman" w:eastAsia="TimesNewRomanPSMT" w:hAnsi="Times New Roman"/>
          <w:sz w:val="28"/>
          <w:szCs w:val="28"/>
        </w:rPr>
        <w:t xml:space="preserve"> в сфере безопасности дорожного движения / Е. А. Соловьёва, Ю. Ю. </w:t>
      </w:r>
      <w:proofErr w:type="spellStart"/>
      <w:r w:rsidRPr="008F3E01">
        <w:rPr>
          <w:rFonts w:ascii="Times New Roman" w:eastAsia="TimesNewRomanPSMT" w:hAnsi="Times New Roman"/>
          <w:sz w:val="28"/>
          <w:szCs w:val="28"/>
        </w:rPr>
        <w:t>Голубихина</w:t>
      </w:r>
      <w:proofErr w:type="spellEnd"/>
      <w:r w:rsidRPr="008F3E01">
        <w:rPr>
          <w:rFonts w:ascii="Times New Roman" w:eastAsia="TimesNewRomanPSMT" w:hAnsi="Times New Roman"/>
          <w:sz w:val="28"/>
          <w:szCs w:val="28"/>
        </w:rPr>
        <w:t xml:space="preserve"> // Человек и транспорт. Психология. Экономика. Техника</w:t>
      </w:r>
      <w:proofErr w:type="gramStart"/>
      <w:r w:rsidRPr="008F3E01">
        <w:rPr>
          <w:rFonts w:ascii="Times New Roman" w:eastAsia="TimesNewRomanPSMT" w:hAnsi="Times New Roman"/>
          <w:sz w:val="28"/>
          <w:szCs w:val="28"/>
        </w:rPr>
        <w:t xml:space="preserve"> :</w:t>
      </w:r>
      <w:proofErr w:type="gramEnd"/>
      <w:r w:rsidRPr="008F3E01">
        <w:rPr>
          <w:rFonts w:ascii="Times New Roman" w:eastAsia="TimesNewRomanPSMT" w:hAnsi="Times New Roman"/>
          <w:sz w:val="28"/>
          <w:szCs w:val="28"/>
        </w:rPr>
        <w:t xml:space="preserve"> материалы I Международной </w:t>
      </w:r>
      <w:r w:rsidRPr="008F3E01">
        <w:rPr>
          <w:rFonts w:ascii="Times New Roman" w:eastAsia="TimesNewRomanPSMT" w:hAnsi="Times New Roman"/>
          <w:sz w:val="28"/>
          <w:szCs w:val="28"/>
        </w:rPr>
        <w:lastRenderedPageBreak/>
        <w:t>научно-практической конференции. Санкт-Петербург</w:t>
      </w:r>
      <w:r>
        <w:rPr>
          <w:rFonts w:ascii="Times New Roman" w:eastAsia="TimesNewRomanPSMT" w:hAnsi="Times New Roman"/>
          <w:sz w:val="28"/>
          <w:szCs w:val="28"/>
        </w:rPr>
        <w:t>. 14-16 сентября 2010 г. – СПб</w:t>
      </w:r>
      <w:proofErr w:type="gramStart"/>
      <w:r>
        <w:rPr>
          <w:rFonts w:ascii="Times New Roman" w:eastAsia="TimesNewRomanPSMT" w:hAnsi="Times New Roman"/>
          <w:sz w:val="28"/>
          <w:szCs w:val="28"/>
        </w:rPr>
        <w:t>.</w:t>
      </w:r>
      <w:r w:rsidRPr="008F3E01">
        <w:rPr>
          <w:rFonts w:ascii="Times New Roman" w:eastAsia="TimesNewRomanPSMT" w:hAnsi="Times New Roman"/>
          <w:sz w:val="28"/>
          <w:szCs w:val="28"/>
        </w:rPr>
        <w:t xml:space="preserve">: </w:t>
      </w:r>
      <w:proofErr w:type="gramEnd"/>
      <w:r w:rsidRPr="008F3E01">
        <w:rPr>
          <w:rFonts w:ascii="Times New Roman" w:eastAsia="TimesNewRomanPSMT" w:hAnsi="Times New Roman"/>
          <w:sz w:val="28"/>
          <w:szCs w:val="28"/>
        </w:rPr>
        <w:t>Петербургский ун-т путей сообщения, 2010. – С. 302–306.</w:t>
      </w:r>
    </w:p>
    <w:p w:rsidR="004E498B" w:rsidRPr="008F3E01" w:rsidRDefault="004E498B" w:rsidP="004E498B">
      <w:pPr>
        <w:pStyle w:val="a3"/>
        <w:numPr>
          <w:ilvl w:val="0"/>
          <w:numId w:val="41"/>
        </w:numPr>
        <w:autoSpaceDE w:val="0"/>
        <w:autoSpaceDN w:val="0"/>
        <w:adjustRightInd w:val="0"/>
        <w:rPr>
          <w:rFonts w:ascii="Times New Roman" w:eastAsia="TimesNewRomanPSMT" w:hAnsi="Times New Roman"/>
          <w:sz w:val="28"/>
          <w:szCs w:val="28"/>
        </w:rPr>
      </w:pPr>
      <w:r>
        <w:rPr>
          <w:rFonts w:ascii="Times New Roman" w:eastAsia="ArialNarrow" w:hAnsi="Times New Roman"/>
          <w:sz w:val="28"/>
          <w:szCs w:val="28"/>
        </w:rPr>
        <w:t xml:space="preserve"> </w:t>
      </w:r>
      <w:proofErr w:type="spellStart"/>
      <w:r w:rsidRPr="008F3E01">
        <w:rPr>
          <w:rFonts w:ascii="Times New Roman" w:eastAsia="ArialNarrow" w:hAnsi="Times New Roman"/>
          <w:sz w:val="28"/>
          <w:szCs w:val="28"/>
        </w:rPr>
        <w:t>Тихомандрицкая</w:t>
      </w:r>
      <w:proofErr w:type="spellEnd"/>
      <w:r w:rsidRPr="008F3E01">
        <w:rPr>
          <w:rFonts w:ascii="Times New Roman" w:eastAsia="ArialNarrow" w:hAnsi="Times New Roman"/>
          <w:sz w:val="28"/>
          <w:szCs w:val="28"/>
        </w:rPr>
        <w:t xml:space="preserve"> О. А. Особенности социально-психологического изучения ценностей как элементов когнитивной и мотивационн</w:t>
      </w:r>
      <w:proofErr w:type="gramStart"/>
      <w:r w:rsidRPr="008F3E01">
        <w:rPr>
          <w:rFonts w:ascii="Times New Roman" w:eastAsia="ArialNarrow" w:hAnsi="Times New Roman"/>
          <w:sz w:val="28"/>
          <w:szCs w:val="28"/>
        </w:rPr>
        <w:t>о-</w:t>
      </w:r>
      <w:proofErr w:type="gramEnd"/>
      <w:r w:rsidRPr="008F3E01">
        <w:rPr>
          <w:rFonts w:ascii="Times New Roman" w:eastAsia="ArialNarrow" w:hAnsi="Times New Roman"/>
          <w:sz w:val="28"/>
          <w:szCs w:val="28"/>
        </w:rPr>
        <w:t xml:space="preserve"> </w:t>
      </w:r>
      <w:proofErr w:type="spellStart"/>
      <w:r w:rsidRPr="008F3E01">
        <w:rPr>
          <w:rFonts w:ascii="Times New Roman" w:eastAsia="ArialNarrow" w:hAnsi="Times New Roman"/>
          <w:sz w:val="28"/>
          <w:szCs w:val="28"/>
        </w:rPr>
        <w:t>потребностной</w:t>
      </w:r>
      <w:proofErr w:type="spellEnd"/>
      <w:r w:rsidRPr="008F3E01">
        <w:rPr>
          <w:rFonts w:ascii="Times New Roman" w:eastAsia="ArialNarrow" w:hAnsi="Times New Roman"/>
          <w:sz w:val="28"/>
          <w:szCs w:val="28"/>
        </w:rPr>
        <w:t xml:space="preserve"> сферы. (Методические аспекты) // Мир психологии. 1999. Т. 3. С. 80–90.</w:t>
      </w:r>
    </w:p>
    <w:p w:rsidR="004E498B" w:rsidRPr="008F3E01" w:rsidRDefault="004E498B" w:rsidP="004E498B">
      <w:pPr>
        <w:pStyle w:val="a3"/>
        <w:numPr>
          <w:ilvl w:val="0"/>
          <w:numId w:val="41"/>
        </w:numPr>
        <w:autoSpaceDE w:val="0"/>
        <w:autoSpaceDN w:val="0"/>
        <w:adjustRightInd w:val="0"/>
        <w:rPr>
          <w:rFonts w:ascii="Times New Roman" w:eastAsia="TimesNewRomanPSMT" w:hAnsi="Times New Roman"/>
          <w:sz w:val="28"/>
          <w:szCs w:val="28"/>
        </w:rPr>
      </w:pPr>
      <w:r>
        <w:rPr>
          <w:rFonts w:ascii="Times New Roman" w:hAnsi="Times New Roman"/>
          <w:sz w:val="28"/>
          <w:szCs w:val="28"/>
        </w:rPr>
        <w:t xml:space="preserve"> </w:t>
      </w:r>
      <w:proofErr w:type="spellStart"/>
      <w:r w:rsidRPr="008F3E01">
        <w:rPr>
          <w:rFonts w:ascii="Times New Roman" w:hAnsi="Times New Roman"/>
          <w:sz w:val="28"/>
          <w:szCs w:val="28"/>
        </w:rPr>
        <w:t>Франкл</w:t>
      </w:r>
      <w:proofErr w:type="spellEnd"/>
      <w:r w:rsidRPr="008F3E01">
        <w:rPr>
          <w:rFonts w:ascii="Times New Roman" w:hAnsi="Times New Roman"/>
          <w:sz w:val="28"/>
          <w:szCs w:val="28"/>
        </w:rPr>
        <w:t xml:space="preserve"> В. Человек в поисках смысла: Пер. С англ. И нем. - М.: Про</w:t>
      </w:r>
      <w:r w:rsidRPr="008F3E01">
        <w:rPr>
          <w:rFonts w:ascii="Times New Roman" w:hAnsi="Times New Roman"/>
          <w:sz w:val="28"/>
          <w:szCs w:val="28"/>
        </w:rPr>
        <w:softHyphen/>
        <w:t xml:space="preserve">гресс, 1990. -368 </w:t>
      </w:r>
      <w:proofErr w:type="gramStart"/>
      <w:r w:rsidRPr="008F3E01">
        <w:rPr>
          <w:rFonts w:ascii="Times New Roman" w:hAnsi="Times New Roman"/>
          <w:sz w:val="28"/>
          <w:szCs w:val="28"/>
        </w:rPr>
        <w:t>с</w:t>
      </w:r>
      <w:proofErr w:type="gramEnd"/>
      <w:r w:rsidRPr="008F3E01">
        <w:rPr>
          <w:rFonts w:ascii="Times New Roman" w:hAnsi="Times New Roman"/>
          <w:sz w:val="28"/>
          <w:szCs w:val="28"/>
        </w:rPr>
        <w:t>.</w:t>
      </w:r>
    </w:p>
    <w:p w:rsidR="004E498B" w:rsidRPr="008F3E01" w:rsidRDefault="004E498B" w:rsidP="004E498B">
      <w:pPr>
        <w:pStyle w:val="a3"/>
        <w:numPr>
          <w:ilvl w:val="0"/>
          <w:numId w:val="41"/>
        </w:num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8F3E01">
        <w:rPr>
          <w:rFonts w:ascii="Times New Roman" w:eastAsia="Times New Roman" w:hAnsi="Times New Roman"/>
          <w:sz w:val="28"/>
          <w:szCs w:val="28"/>
          <w:lang w:eastAsia="ru-RU"/>
        </w:rPr>
        <w:t xml:space="preserve">Фурманов И.А., </w:t>
      </w:r>
      <w:proofErr w:type="spellStart"/>
      <w:r w:rsidRPr="008F3E01">
        <w:rPr>
          <w:rFonts w:ascii="Times New Roman" w:eastAsia="Times New Roman" w:hAnsi="Times New Roman"/>
          <w:sz w:val="28"/>
          <w:szCs w:val="28"/>
          <w:lang w:eastAsia="ru-RU"/>
        </w:rPr>
        <w:t>Астрейко</w:t>
      </w:r>
      <w:proofErr w:type="spellEnd"/>
      <w:r w:rsidRPr="008F3E01">
        <w:rPr>
          <w:rFonts w:ascii="Times New Roman" w:eastAsia="Times New Roman" w:hAnsi="Times New Roman"/>
          <w:sz w:val="28"/>
          <w:szCs w:val="28"/>
          <w:lang w:eastAsia="ru-RU"/>
        </w:rPr>
        <w:t xml:space="preserve"> Н.С. – </w:t>
      </w:r>
      <w:r>
        <w:rPr>
          <w:rFonts w:ascii="Times New Roman" w:eastAsia="Times New Roman" w:hAnsi="Times New Roman"/>
          <w:sz w:val="28"/>
          <w:szCs w:val="28"/>
          <w:lang w:eastAsia="ru-RU"/>
        </w:rPr>
        <w:t>Адаптация многофакторного опросника стиля вождения.</w:t>
      </w:r>
      <w:r w:rsidRPr="008F3E01">
        <w:rPr>
          <w:rFonts w:ascii="Times New Roman" w:eastAsia="Times New Roman" w:hAnsi="Times New Roman"/>
          <w:sz w:val="28"/>
          <w:szCs w:val="28"/>
          <w:lang w:eastAsia="ru-RU"/>
        </w:rPr>
        <w:t xml:space="preserve"> Философия и социальные науки - 2016г. №2 </w:t>
      </w:r>
    </w:p>
    <w:p w:rsidR="004E498B" w:rsidRPr="008F3E01" w:rsidRDefault="004E498B" w:rsidP="004E498B">
      <w:pPr>
        <w:pStyle w:val="a3"/>
        <w:numPr>
          <w:ilvl w:val="0"/>
          <w:numId w:val="41"/>
        </w:numPr>
        <w:spacing w:after="200"/>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Чикалина</w:t>
      </w:r>
      <w:proofErr w:type="spellEnd"/>
      <w:r>
        <w:rPr>
          <w:rFonts w:ascii="Times New Roman" w:hAnsi="Times New Roman"/>
          <w:sz w:val="28"/>
          <w:szCs w:val="28"/>
        </w:rPr>
        <w:t xml:space="preserve"> С.Л., </w:t>
      </w:r>
      <w:proofErr w:type="spellStart"/>
      <w:r>
        <w:rPr>
          <w:rFonts w:ascii="Times New Roman" w:hAnsi="Times New Roman"/>
          <w:sz w:val="28"/>
          <w:szCs w:val="28"/>
        </w:rPr>
        <w:t>Чикалин</w:t>
      </w:r>
      <w:proofErr w:type="spellEnd"/>
      <w:r>
        <w:rPr>
          <w:rFonts w:ascii="Times New Roman" w:hAnsi="Times New Roman"/>
          <w:sz w:val="28"/>
          <w:szCs w:val="28"/>
        </w:rPr>
        <w:t xml:space="preserve"> Е.Н., Прокофьева О.С. </w:t>
      </w:r>
      <w:r w:rsidRPr="008F3E01">
        <w:rPr>
          <w:rFonts w:ascii="Times New Roman" w:hAnsi="Times New Roman"/>
          <w:sz w:val="28"/>
          <w:szCs w:val="28"/>
        </w:rPr>
        <w:t xml:space="preserve">Влияние дорожных условий на психофизиологическое состояние водителей // Вестник </w:t>
      </w:r>
      <w:proofErr w:type="spellStart"/>
      <w:r w:rsidRPr="008F3E01">
        <w:rPr>
          <w:rFonts w:ascii="Times New Roman" w:hAnsi="Times New Roman"/>
          <w:sz w:val="28"/>
          <w:szCs w:val="28"/>
        </w:rPr>
        <w:t>ИрГТУ</w:t>
      </w:r>
      <w:proofErr w:type="spellEnd"/>
      <w:r w:rsidRPr="008F3E01">
        <w:rPr>
          <w:rFonts w:ascii="Times New Roman" w:hAnsi="Times New Roman"/>
          <w:sz w:val="28"/>
          <w:szCs w:val="28"/>
        </w:rPr>
        <w:t>. 2014. №8 (91) С.126-129.</w:t>
      </w:r>
    </w:p>
    <w:p w:rsidR="004E498B" w:rsidRPr="008F3E01" w:rsidRDefault="004E498B" w:rsidP="004E498B">
      <w:pPr>
        <w:pStyle w:val="a3"/>
        <w:numPr>
          <w:ilvl w:val="0"/>
          <w:numId w:val="41"/>
        </w:numPr>
        <w:autoSpaceDE w:val="0"/>
        <w:autoSpaceDN w:val="0"/>
        <w:adjustRightInd w:val="0"/>
        <w:rPr>
          <w:rFonts w:ascii="Times New Roman" w:eastAsia="TimesNewRomanPSMT" w:hAnsi="Times New Roman"/>
          <w:sz w:val="28"/>
          <w:szCs w:val="28"/>
        </w:rPr>
      </w:pPr>
      <w:r>
        <w:rPr>
          <w:rFonts w:ascii="Times New Roman" w:hAnsi="Times New Roman"/>
          <w:sz w:val="28"/>
          <w:szCs w:val="28"/>
        </w:rPr>
        <w:t xml:space="preserve"> </w:t>
      </w:r>
      <w:proofErr w:type="spellStart"/>
      <w:r w:rsidRPr="008F3E01">
        <w:rPr>
          <w:rFonts w:ascii="Times New Roman" w:hAnsi="Times New Roman"/>
          <w:sz w:val="28"/>
          <w:szCs w:val="28"/>
        </w:rPr>
        <w:t>Щербаха</w:t>
      </w:r>
      <w:proofErr w:type="spellEnd"/>
      <w:r w:rsidRPr="008F3E01">
        <w:rPr>
          <w:rFonts w:ascii="Times New Roman" w:hAnsi="Times New Roman"/>
          <w:sz w:val="28"/>
          <w:szCs w:val="28"/>
        </w:rPr>
        <w:t xml:space="preserve"> С.А. Влияние агрессивности личности на ее отнош</w:t>
      </w:r>
      <w:r>
        <w:rPr>
          <w:rFonts w:ascii="Times New Roman" w:hAnsi="Times New Roman"/>
          <w:sz w:val="28"/>
          <w:szCs w:val="28"/>
        </w:rPr>
        <w:t xml:space="preserve">ение к правонарушениям: </w:t>
      </w:r>
      <w:proofErr w:type="spellStart"/>
      <w:r>
        <w:rPr>
          <w:rFonts w:ascii="Times New Roman" w:hAnsi="Times New Roman"/>
          <w:sz w:val="28"/>
          <w:szCs w:val="28"/>
        </w:rPr>
        <w:t>Дис</w:t>
      </w:r>
      <w:proofErr w:type="spellEnd"/>
      <w:r>
        <w:rPr>
          <w:rFonts w:ascii="Times New Roman" w:hAnsi="Times New Roman"/>
          <w:sz w:val="28"/>
          <w:szCs w:val="28"/>
        </w:rPr>
        <w:t>.</w:t>
      </w:r>
      <w:r w:rsidRPr="008F3E01">
        <w:rPr>
          <w:rFonts w:ascii="Times New Roman" w:hAnsi="Times New Roman"/>
          <w:sz w:val="28"/>
          <w:szCs w:val="28"/>
        </w:rPr>
        <w:t xml:space="preserve"> канд. психол. наук. - Сочи, 2003. - 150 c.</w:t>
      </w:r>
    </w:p>
    <w:p w:rsidR="004E498B" w:rsidRPr="008F3E01" w:rsidRDefault="004E498B" w:rsidP="004E498B">
      <w:pPr>
        <w:pStyle w:val="a3"/>
        <w:numPr>
          <w:ilvl w:val="0"/>
          <w:numId w:val="41"/>
        </w:numPr>
        <w:autoSpaceDE w:val="0"/>
        <w:autoSpaceDN w:val="0"/>
        <w:adjustRightInd w:val="0"/>
        <w:rPr>
          <w:rFonts w:ascii="Times New Roman" w:eastAsia="TimesNewRomanPSMT" w:hAnsi="Times New Roman"/>
          <w:sz w:val="28"/>
          <w:szCs w:val="28"/>
        </w:rPr>
      </w:pPr>
      <w:r>
        <w:rPr>
          <w:rFonts w:ascii="Times New Roman" w:hAnsi="Times New Roman"/>
          <w:sz w:val="28"/>
          <w:szCs w:val="28"/>
        </w:rPr>
        <w:t xml:space="preserve"> </w:t>
      </w:r>
      <w:proofErr w:type="spellStart"/>
      <w:r w:rsidRPr="008F3E01">
        <w:rPr>
          <w:rFonts w:ascii="Times New Roman" w:hAnsi="Times New Roman"/>
          <w:sz w:val="28"/>
          <w:szCs w:val="28"/>
        </w:rPr>
        <w:t>Яницкий</w:t>
      </w:r>
      <w:proofErr w:type="spellEnd"/>
      <w:r w:rsidRPr="008F3E01">
        <w:rPr>
          <w:rFonts w:ascii="Times New Roman" w:hAnsi="Times New Roman"/>
          <w:sz w:val="28"/>
          <w:szCs w:val="28"/>
        </w:rPr>
        <w:t xml:space="preserve"> М.С. Ценностные ориентации личности как динамическая система. – Кемерово: </w:t>
      </w:r>
      <w:proofErr w:type="spellStart"/>
      <w:r w:rsidRPr="008F3E01">
        <w:rPr>
          <w:rFonts w:ascii="Times New Roman" w:hAnsi="Times New Roman"/>
          <w:sz w:val="28"/>
          <w:szCs w:val="28"/>
        </w:rPr>
        <w:t>Кузбассвузиздат</w:t>
      </w:r>
      <w:proofErr w:type="spellEnd"/>
      <w:r w:rsidRPr="008F3E01">
        <w:rPr>
          <w:rFonts w:ascii="Times New Roman" w:hAnsi="Times New Roman"/>
          <w:sz w:val="28"/>
          <w:szCs w:val="28"/>
        </w:rPr>
        <w:t>, 2000. – 203 с.</w:t>
      </w:r>
    </w:p>
    <w:p w:rsidR="004E498B" w:rsidRPr="00D43793" w:rsidRDefault="004E498B" w:rsidP="004E498B">
      <w:pPr>
        <w:pStyle w:val="a3"/>
        <w:numPr>
          <w:ilvl w:val="0"/>
          <w:numId w:val="41"/>
        </w:numPr>
        <w:rPr>
          <w:rFonts w:ascii="Times New Roman" w:eastAsia="Times New Roman" w:hAnsi="Times New Roman"/>
          <w:sz w:val="28"/>
          <w:szCs w:val="28"/>
          <w:lang w:val="en-US" w:eastAsia="ru-RU"/>
        </w:rPr>
      </w:pPr>
      <w:r w:rsidRPr="004E498B">
        <w:rPr>
          <w:rFonts w:ascii="Times New Roman" w:hAnsi="Times New Roman"/>
          <w:sz w:val="28"/>
          <w:szCs w:val="28"/>
        </w:rPr>
        <w:t xml:space="preserve"> </w:t>
      </w:r>
      <w:proofErr w:type="spellStart"/>
      <w:r w:rsidRPr="008F3E01">
        <w:rPr>
          <w:rFonts w:ascii="Times New Roman" w:hAnsi="Times New Roman"/>
          <w:sz w:val="28"/>
          <w:szCs w:val="28"/>
          <w:lang w:val="en-US"/>
        </w:rPr>
        <w:t>Glendon</w:t>
      </w:r>
      <w:proofErr w:type="spellEnd"/>
      <w:r w:rsidRPr="008F3E01">
        <w:rPr>
          <w:rFonts w:ascii="Times New Roman" w:hAnsi="Times New Roman"/>
          <w:sz w:val="28"/>
          <w:szCs w:val="28"/>
          <w:lang w:val="en-US"/>
        </w:rPr>
        <w:t xml:space="preserve"> L., Dorn D. R., Matthews D. G., Taylor R. G. Age and gender differences in perceived accident likelihood and driver competences // Risk Analysis. 1996. V. 16.</w:t>
      </w:r>
    </w:p>
    <w:p w:rsidR="004E498B" w:rsidRDefault="004E498B" w:rsidP="004E498B"/>
    <w:p w:rsidR="004E498B" w:rsidRPr="00EB362F" w:rsidRDefault="004E498B" w:rsidP="004E498B">
      <w:pPr>
        <w:spacing w:before="100" w:beforeAutospacing="1" w:after="100" w:afterAutospacing="1" w:line="360" w:lineRule="auto"/>
        <w:outlineLvl w:val="0"/>
        <w:rPr>
          <w:bCs/>
          <w:kern w:val="36"/>
          <w:szCs w:val="28"/>
        </w:rPr>
      </w:pPr>
    </w:p>
    <w:p w:rsidR="004E498B" w:rsidRPr="00D21154" w:rsidRDefault="004E498B" w:rsidP="004E498B">
      <w:pPr>
        <w:shd w:val="clear" w:color="auto" w:fill="FFFFFF"/>
        <w:rPr>
          <w:rFonts w:eastAsia="TimesNewRomanPSMT"/>
          <w:szCs w:val="28"/>
        </w:rPr>
      </w:pPr>
      <w:r>
        <w:rPr>
          <w:color w:val="000000"/>
        </w:rPr>
        <w:br/>
      </w:r>
    </w:p>
    <w:p w:rsidR="004E498B" w:rsidRPr="003E2588" w:rsidRDefault="004E498B" w:rsidP="004E498B">
      <w:pPr>
        <w:autoSpaceDE w:val="0"/>
        <w:autoSpaceDN w:val="0"/>
        <w:adjustRightInd w:val="0"/>
        <w:spacing w:line="360" w:lineRule="auto"/>
        <w:rPr>
          <w:rFonts w:eastAsia="TimesNewRomanPSMT"/>
          <w:szCs w:val="28"/>
        </w:rPr>
      </w:pPr>
    </w:p>
    <w:p w:rsidR="004E498B" w:rsidRPr="009B1326" w:rsidRDefault="004E498B" w:rsidP="004E498B">
      <w:pPr>
        <w:autoSpaceDE w:val="0"/>
        <w:autoSpaceDN w:val="0"/>
        <w:adjustRightInd w:val="0"/>
        <w:spacing w:line="360" w:lineRule="auto"/>
        <w:ind w:left="360"/>
        <w:rPr>
          <w:rFonts w:eastAsia="TimesNewRomanPSMT"/>
          <w:szCs w:val="28"/>
        </w:rPr>
      </w:pPr>
    </w:p>
    <w:p w:rsidR="004E498B" w:rsidRPr="009B1326" w:rsidRDefault="004E498B" w:rsidP="004E498B">
      <w:pPr>
        <w:pStyle w:val="a3"/>
        <w:autoSpaceDE w:val="0"/>
        <w:autoSpaceDN w:val="0"/>
        <w:adjustRightInd w:val="0"/>
        <w:rPr>
          <w:rFonts w:ascii="Times New Roman" w:eastAsia="TimesNewRomanPSMT" w:hAnsi="Times New Roman"/>
          <w:sz w:val="28"/>
          <w:szCs w:val="28"/>
        </w:rPr>
      </w:pPr>
    </w:p>
    <w:p w:rsidR="00C701A0" w:rsidRDefault="00C701A0">
      <w:pPr>
        <w:spacing w:after="200" w:line="276" w:lineRule="auto"/>
        <w:ind w:firstLine="0"/>
        <w:jc w:val="left"/>
        <w:rPr>
          <w:b/>
          <w:sz w:val="32"/>
          <w:szCs w:val="32"/>
        </w:rPr>
      </w:pPr>
    </w:p>
    <w:p w:rsidR="008A79D5" w:rsidRPr="008A79D5" w:rsidRDefault="00C701A0" w:rsidP="00C701A0">
      <w:pPr>
        <w:pStyle w:val="1"/>
      </w:pPr>
      <w:r>
        <w:lastRenderedPageBreak/>
        <w:t>ПРИЛОЖЕНИЯ</w:t>
      </w:r>
    </w:p>
    <w:p w:rsidR="008A79D5" w:rsidRPr="008A79D5" w:rsidRDefault="00ED38A4" w:rsidP="008A79D5">
      <w:pPr>
        <w:widowControl w:val="0"/>
        <w:autoSpaceDE w:val="0"/>
        <w:autoSpaceDN w:val="0"/>
        <w:adjustRightInd w:val="0"/>
        <w:ind w:firstLine="0"/>
        <w:jc w:val="right"/>
        <w:rPr>
          <w:b/>
          <w:bCs/>
          <w:color w:val="000000"/>
          <w:szCs w:val="28"/>
        </w:rPr>
      </w:pPr>
      <w:r>
        <w:rPr>
          <w:b/>
          <w:bCs/>
          <w:color w:val="000000"/>
          <w:szCs w:val="28"/>
        </w:rPr>
        <w:t>Приложение</w:t>
      </w:r>
      <w:proofErr w:type="gramStart"/>
      <w:r>
        <w:rPr>
          <w:b/>
          <w:bCs/>
          <w:color w:val="000000"/>
          <w:szCs w:val="28"/>
        </w:rPr>
        <w:t xml:space="preserve"> А</w:t>
      </w:r>
      <w:proofErr w:type="gramEnd"/>
    </w:p>
    <w:p w:rsidR="008A79D5" w:rsidRPr="008A79D5" w:rsidRDefault="008A79D5" w:rsidP="008A79D5">
      <w:pPr>
        <w:widowControl w:val="0"/>
        <w:autoSpaceDE w:val="0"/>
        <w:autoSpaceDN w:val="0"/>
        <w:adjustRightInd w:val="0"/>
        <w:ind w:firstLine="0"/>
        <w:jc w:val="left"/>
        <w:rPr>
          <w:b/>
          <w:bCs/>
          <w:color w:val="000000"/>
          <w:sz w:val="22"/>
          <w:szCs w:val="22"/>
        </w:rPr>
      </w:pPr>
      <w:r w:rsidRPr="008A79D5">
        <w:rPr>
          <w:b/>
          <w:bCs/>
          <w:color w:val="000000"/>
          <w:sz w:val="22"/>
          <w:szCs w:val="22"/>
        </w:rPr>
        <w:t>Проверка нормальности распределения</w:t>
      </w:r>
    </w:p>
    <w:p w:rsidR="008A79D5" w:rsidRPr="008A79D5" w:rsidRDefault="008A79D5" w:rsidP="008A79D5">
      <w:pPr>
        <w:widowControl w:val="0"/>
        <w:autoSpaceDE w:val="0"/>
        <w:autoSpaceDN w:val="0"/>
        <w:adjustRightInd w:val="0"/>
        <w:ind w:firstLine="0"/>
        <w:jc w:val="left"/>
        <w:rPr>
          <w:b/>
          <w:bCs/>
          <w:color w:val="000000"/>
          <w:sz w:val="22"/>
          <w:szCs w:val="22"/>
        </w:rPr>
      </w:pPr>
    </w:p>
    <w:tbl>
      <w:tblPr>
        <w:tblW w:w="8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75"/>
        <w:gridCol w:w="2475"/>
        <w:gridCol w:w="1036"/>
        <w:gridCol w:w="1252"/>
        <w:gridCol w:w="1175"/>
      </w:tblGrid>
      <w:tr w:rsidR="008A79D5" w:rsidRPr="008A79D5" w:rsidTr="00B74644">
        <w:trPr>
          <w:cantSplit/>
        </w:trPr>
        <w:tc>
          <w:tcPr>
            <w:tcW w:w="8413"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4950"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036"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Возраст</w:t>
            </w:r>
          </w:p>
        </w:tc>
        <w:tc>
          <w:tcPr>
            <w:tcW w:w="12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 xml:space="preserve">Стаж </w:t>
            </w:r>
            <w:proofErr w:type="spellStart"/>
            <w:r w:rsidRPr="008A79D5">
              <w:rPr>
                <w:color w:val="000000"/>
                <w:sz w:val="22"/>
                <w:szCs w:val="22"/>
              </w:rPr>
              <w:t>вожд</w:t>
            </w:r>
            <w:proofErr w:type="spellEnd"/>
          </w:p>
        </w:tc>
        <w:tc>
          <w:tcPr>
            <w:tcW w:w="1175"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Этикет (р)</w:t>
            </w:r>
          </w:p>
        </w:tc>
      </w:tr>
      <w:tr w:rsidR="008A79D5" w:rsidRPr="008A79D5" w:rsidTr="00B74644">
        <w:trPr>
          <w:cantSplit/>
        </w:trPr>
        <w:tc>
          <w:tcPr>
            <w:tcW w:w="4950"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036"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2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175"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475"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475"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036"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31,763</w:t>
            </w:r>
          </w:p>
        </w:tc>
        <w:tc>
          <w:tcPr>
            <w:tcW w:w="12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9,162</w:t>
            </w:r>
          </w:p>
        </w:tc>
        <w:tc>
          <w:tcPr>
            <w:tcW w:w="117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7,75</w:t>
            </w:r>
          </w:p>
        </w:tc>
      </w:tr>
      <w:tr w:rsidR="008A79D5" w:rsidRPr="008A79D5" w:rsidTr="00B74644">
        <w:trPr>
          <w:cantSplit/>
        </w:trPr>
        <w:tc>
          <w:tcPr>
            <w:tcW w:w="2475"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5"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036"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7,0576</w:t>
            </w:r>
          </w:p>
        </w:tc>
        <w:tc>
          <w:tcPr>
            <w:tcW w:w="12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5,9964</w:t>
            </w:r>
          </w:p>
        </w:tc>
        <w:tc>
          <w:tcPr>
            <w:tcW w:w="117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1,797</w:t>
            </w:r>
          </w:p>
        </w:tc>
      </w:tr>
      <w:tr w:rsidR="008A79D5" w:rsidRPr="008A79D5" w:rsidTr="00B74644">
        <w:trPr>
          <w:cantSplit/>
        </w:trPr>
        <w:tc>
          <w:tcPr>
            <w:tcW w:w="2475"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475"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036"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,197</w:t>
            </w:r>
          </w:p>
        </w:tc>
        <w:tc>
          <w:tcPr>
            <w:tcW w:w="12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,094</w:t>
            </w:r>
          </w:p>
        </w:tc>
        <w:tc>
          <w:tcPr>
            <w:tcW w:w="117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,253</w:t>
            </w:r>
          </w:p>
        </w:tc>
      </w:tr>
      <w:tr w:rsidR="008A79D5" w:rsidRPr="008A79D5" w:rsidTr="00B74644">
        <w:trPr>
          <w:cantSplit/>
        </w:trPr>
        <w:tc>
          <w:tcPr>
            <w:tcW w:w="2475"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5"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036"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,197</w:t>
            </w:r>
          </w:p>
        </w:tc>
        <w:tc>
          <w:tcPr>
            <w:tcW w:w="12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,094</w:t>
            </w:r>
          </w:p>
        </w:tc>
        <w:tc>
          <w:tcPr>
            <w:tcW w:w="117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,125</w:t>
            </w:r>
          </w:p>
        </w:tc>
      </w:tr>
      <w:tr w:rsidR="008A79D5" w:rsidRPr="008A79D5" w:rsidTr="00B74644">
        <w:trPr>
          <w:cantSplit/>
        </w:trPr>
        <w:tc>
          <w:tcPr>
            <w:tcW w:w="2475"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5"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036"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-,090</w:t>
            </w:r>
          </w:p>
        </w:tc>
        <w:tc>
          <w:tcPr>
            <w:tcW w:w="12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-,065</w:t>
            </w:r>
          </w:p>
        </w:tc>
        <w:tc>
          <w:tcPr>
            <w:tcW w:w="117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-,253</w:t>
            </w:r>
          </w:p>
        </w:tc>
      </w:tr>
      <w:tr w:rsidR="008A79D5" w:rsidRPr="008A79D5" w:rsidTr="00B74644">
        <w:trPr>
          <w:cantSplit/>
        </w:trPr>
        <w:tc>
          <w:tcPr>
            <w:tcW w:w="4950"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036"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,197</w:t>
            </w:r>
          </w:p>
        </w:tc>
        <w:tc>
          <w:tcPr>
            <w:tcW w:w="12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,094</w:t>
            </w:r>
          </w:p>
        </w:tc>
        <w:tc>
          <w:tcPr>
            <w:tcW w:w="117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,253</w:t>
            </w:r>
          </w:p>
        </w:tc>
      </w:tr>
      <w:tr w:rsidR="008A79D5" w:rsidRPr="008A79D5" w:rsidTr="00B74644">
        <w:trPr>
          <w:cantSplit/>
        </w:trPr>
        <w:tc>
          <w:tcPr>
            <w:tcW w:w="4950"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036"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2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,091</w:t>
            </w:r>
            <w:r w:rsidRPr="008A79D5">
              <w:rPr>
                <w:color w:val="000000"/>
                <w:sz w:val="22"/>
                <w:szCs w:val="22"/>
                <w:vertAlign w:val="superscript"/>
              </w:rPr>
              <w:t>c</w:t>
            </w:r>
          </w:p>
        </w:tc>
        <w:tc>
          <w:tcPr>
            <w:tcW w:w="1175"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4"/>
        <w:gridCol w:w="2464"/>
        <w:gridCol w:w="1478"/>
        <w:gridCol w:w="1478"/>
        <w:gridCol w:w="1478"/>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4926"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478"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Рискованность (р)</w:t>
            </w:r>
          </w:p>
        </w:tc>
        <w:tc>
          <w:tcPr>
            <w:tcW w:w="1478"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Безопасность (р)</w:t>
            </w:r>
          </w:p>
        </w:tc>
        <w:tc>
          <w:tcPr>
            <w:tcW w:w="1478"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 xml:space="preserve">Отношение к ср. </w:t>
            </w:r>
            <w:proofErr w:type="gramStart"/>
            <w:r w:rsidRPr="008A79D5">
              <w:rPr>
                <w:color w:val="000000"/>
                <w:sz w:val="22"/>
                <w:szCs w:val="22"/>
              </w:rPr>
              <w:t>Б(</w:t>
            </w:r>
            <w:proofErr w:type="gramEnd"/>
            <w:r w:rsidRPr="008A79D5">
              <w:rPr>
                <w:color w:val="000000"/>
                <w:sz w:val="22"/>
                <w:szCs w:val="22"/>
              </w:rPr>
              <w:t>р)</w:t>
            </w:r>
          </w:p>
        </w:tc>
      </w:tr>
      <w:tr w:rsidR="008A79D5" w:rsidRPr="008A79D5" w:rsidTr="00B74644">
        <w:trPr>
          <w:cantSplit/>
        </w:trPr>
        <w:tc>
          <w:tcPr>
            <w:tcW w:w="4926"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478"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78"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78"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463"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4,51</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7,22</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7,21</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2,538</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1,929</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2,396</w:t>
            </w:r>
          </w:p>
        </w:tc>
      </w:tr>
      <w:tr w:rsidR="008A79D5" w:rsidRPr="008A79D5" w:rsidTr="00B74644">
        <w:trPr>
          <w:cantSplit/>
        </w:trPr>
        <w:tc>
          <w:tcPr>
            <w:tcW w:w="2463"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,121</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,235</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,167</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,121</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,139</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,122</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-,102</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-,235</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-,167</w:t>
            </w:r>
          </w:p>
        </w:tc>
      </w:tr>
      <w:tr w:rsidR="008A79D5" w:rsidRPr="008A79D5" w:rsidTr="00B74644">
        <w:trPr>
          <w:cantSplit/>
        </w:trPr>
        <w:tc>
          <w:tcPr>
            <w:tcW w:w="4926"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,121</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,235</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,167</w:t>
            </w:r>
          </w:p>
        </w:tc>
      </w:tr>
      <w:tr w:rsidR="008A79D5" w:rsidRPr="008A79D5" w:rsidTr="00B74644">
        <w:trPr>
          <w:cantSplit/>
        </w:trPr>
        <w:tc>
          <w:tcPr>
            <w:tcW w:w="4926"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478"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,008</w:t>
            </w:r>
            <w:r w:rsidRPr="008A79D5">
              <w:rPr>
                <w:color w:val="000000"/>
                <w:sz w:val="22"/>
                <w:szCs w:val="22"/>
                <w:vertAlign w:val="superscript"/>
              </w:rPr>
              <w:t>c</w:t>
            </w:r>
          </w:p>
        </w:tc>
        <w:tc>
          <w:tcPr>
            <w:tcW w:w="1478"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478"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4"/>
        <w:gridCol w:w="2464"/>
        <w:gridCol w:w="1478"/>
        <w:gridCol w:w="1478"/>
        <w:gridCol w:w="1478"/>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4926"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478"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Уверенность при парковке (р)</w:t>
            </w:r>
          </w:p>
        </w:tc>
        <w:tc>
          <w:tcPr>
            <w:tcW w:w="1478"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Планирование (р)</w:t>
            </w:r>
          </w:p>
        </w:tc>
        <w:tc>
          <w:tcPr>
            <w:tcW w:w="1478"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Импульсивность (р)</w:t>
            </w:r>
          </w:p>
        </w:tc>
      </w:tr>
      <w:tr w:rsidR="008A79D5" w:rsidRPr="008A79D5" w:rsidTr="00B74644">
        <w:trPr>
          <w:cantSplit/>
        </w:trPr>
        <w:tc>
          <w:tcPr>
            <w:tcW w:w="4926"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478"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78"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78"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463"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7,57</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7,38</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4,36</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2,599</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2,116</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2,376</w:t>
            </w:r>
          </w:p>
        </w:tc>
      </w:tr>
      <w:tr w:rsidR="008A79D5" w:rsidRPr="008A79D5" w:rsidTr="00B74644">
        <w:trPr>
          <w:cantSplit/>
        </w:trPr>
        <w:tc>
          <w:tcPr>
            <w:tcW w:w="2463"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,211</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,154</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,125</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,174</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,108</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,125</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-,211</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-,154</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-,091</w:t>
            </w:r>
          </w:p>
        </w:tc>
      </w:tr>
      <w:tr w:rsidR="008A79D5" w:rsidRPr="008A79D5" w:rsidTr="00B74644">
        <w:trPr>
          <w:cantSplit/>
        </w:trPr>
        <w:tc>
          <w:tcPr>
            <w:tcW w:w="4926"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,211</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,154</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,125</w:t>
            </w:r>
          </w:p>
        </w:tc>
      </w:tr>
      <w:tr w:rsidR="008A79D5" w:rsidRPr="008A79D5" w:rsidTr="00B74644">
        <w:trPr>
          <w:cantSplit/>
        </w:trPr>
        <w:tc>
          <w:tcPr>
            <w:tcW w:w="4926"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478"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478"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478"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,005</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48"/>
        <w:gridCol w:w="2548"/>
        <w:gridCol w:w="1210"/>
        <w:gridCol w:w="1528"/>
        <w:gridCol w:w="1528"/>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5094"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210"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Этикет (и)</w:t>
            </w:r>
          </w:p>
        </w:tc>
        <w:tc>
          <w:tcPr>
            <w:tcW w:w="1528"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Рискованность (и)</w:t>
            </w:r>
          </w:p>
        </w:tc>
        <w:tc>
          <w:tcPr>
            <w:tcW w:w="1528"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Безопасность (и)</w:t>
            </w:r>
          </w:p>
        </w:tc>
      </w:tr>
      <w:tr w:rsidR="008A79D5" w:rsidRPr="008A79D5" w:rsidTr="00B74644">
        <w:trPr>
          <w:cantSplit/>
        </w:trPr>
        <w:tc>
          <w:tcPr>
            <w:tcW w:w="5094"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210"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528"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528"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547"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54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210"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8,36</w:t>
            </w:r>
          </w:p>
        </w:tc>
        <w:tc>
          <w:tcPr>
            <w:tcW w:w="152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3,72</w:t>
            </w:r>
          </w:p>
        </w:tc>
        <w:tc>
          <w:tcPr>
            <w:tcW w:w="152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8,76</w:t>
            </w:r>
          </w:p>
        </w:tc>
      </w:tr>
      <w:tr w:rsidR="008A79D5" w:rsidRPr="008A79D5" w:rsidTr="00B74644">
        <w:trPr>
          <w:cantSplit/>
        </w:trPr>
        <w:tc>
          <w:tcPr>
            <w:tcW w:w="2547"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4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210"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1,824</w:t>
            </w:r>
          </w:p>
        </w:tc>
        <w:tc>
          <w:tcPr>
            <w:tcW w:w="152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2,359</w:t>
            </w:r>
          </w:p>
        </w:tc>
        <w:tc>
          <w:tcPr>
            <w:tcW w:w="152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1,680</w:t>
            </w:r>
          </w:p>
        </w:tc>
      </w:tr>
      <w:tr w:rsidR="008A79D5" w:rsidRPr="008A79D5" w:rsidTr="00B74644">
        <w:trPr>
          <w:cantSplit/>
        </w:trPr>
        <w:tc>
          <w:tcPr>
            <w:tcW w:w="2547"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54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210"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,217</w:t>
            </w:r>
          </w:p>
        </w:tc>
        <w:tc>
          <w:tcPr>
            <w:tcW w:w="152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,147</w:t>
            </w:r>
          </w:p>
        </w:tc>
        <w:tc>
          <w:tcPr>
            <w:tcW w:w="152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,231</w:t>
            </w:r>
          </w:p>
        </w:tc>
      </w:tr>
      <w:tr w:rsidR="008A79D5" w:rsidRPr="008A79D5" w:rsidTr="00B74644">
        <w:trPr>
          <w:cantSplit/>
        </w:trPr>
        <w:tc>
          <w:tcPr>
            <w:tcW w:w="2547"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4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210"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,184</w:t>
            </w:r>
          </w:p>
        </w:tc>
        <w:tc>
          <w:tcPr>
            <w:tcW w:w="152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,147</w:t>
            </w:r>
          </w:p>
        </w:tc>
        <w:tc>
          <w:tcPr>
            <w:tcW w:w="152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,231</w:t>
            </w:r>
          </w:p>
        </w:tc>
      </w:tr>
      <w:tr w:rsidR="008A79D5" w:rsidRPr="008A79D5" w:rsidTr="00B74644">
        <w:trPr>
          <w:cantSplit/>
        </w:trPr>
        <w:tc>
          <w:tcPr>
            <w:tcW w:w="2547"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4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210"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-,217</w:t>
            </w:r>
          </w:p>
        </w:tc>
        <w:tc>
          <w:tcPr>
            <w:tcW w:w="152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-,114</w:t>
            </w:r>
          </w:p>
        </w:tc>
        <w:tc>
          <w:tcPr>
            <w:tcW w:w="152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-,230</w:t>
            </w:r>
          </w:p>
        </w:tc>
      </w:tr>
      <w:tr w:rsidR="008A79D5" w:rsidRPr="008A79D5" w:rsidTr="00B74644">
        <w:trPr>
          <w:cantSplit/>
        </w:trPr>
        <w:tc>
          <w:tcPr>
            <w:tcW w:w="5094"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lastRenderedPageBreak/>
              <w:t>Статистика критерия</w:t>
            </w:r>
          </w:p>
        </w:tc>
        <w:tc>
          <w:tcPr>
            <w:tcW w:w="1210"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,217</w:t>
            </w:r>
          </w:p>
        </w:tc>
        <w:tc>
          <w:tcPr>
            <w:tcW w:w="152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,147</w:t>
            </w:r>
          </w:p>
        </w:tc>
        <w:tc>
          <w:tcPr>
            <w:tcW w:w="152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,231</w:t>
            </w:r>
          </w:p>
        </w:tc>
      </w:tr>
      <w:tr w:rsidR="008A79D5" w:rsidRPr="008A79D5" w:rsidTr="00B74644">
        <w:trPr>
          <w:cantSplit/>
        </w:trPr>
        <w:tc>
          <w:tcPr>
            <w:tcW w:w="5094"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210"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528"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528"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4"/>
        <w:gridCol w:w="2464"/>
        <w:gridCol w:w="1478"/>
        <w:gridCol w:w="1478"/>
        <w:gridCol w:w="1478"/>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4926"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478"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Отношение к ср. Б (и)</w:t>
            </w:r>
          </w:p>
        </w:tc>
        <w:tc>
          <w:tcPr>
            <w:tcW w:w="1478"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Уверенность при парковке (и)</w:t>
            </w:r>
          </w:p>
        </w:tc>
        <w:tc>
          <w:tcPr>
            <w:tcW w:w="1478"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Планирование (и)</w:t>
            </w:r>
          </w:p>
        </w:tc>
      </w:tr>
      <w:tr w:rsidR="008A79D5" w:rsidRPr="008A79D5" w:rsidTr="00B74644">
        <w:trPr>
          <w:cantSplit/>
        </w:trPr>
        <w:tc>
          <w:tcPr>
            <w:tcW w:w="4926"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478"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78"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78"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463"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8,53</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9,79</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8,01</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2,254</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,524</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2,301</w:t>
            </w:r>
          </w:p>
        </w:tc>
      </w:tr>
      <w:tr w:rsidR="008A79D5" w:rsidRPr="008A79D5" w:rsidTr="00B74644">
        <w:trPr>
          <w:cantSplit/>
        </w:trPr>
        <w:tc>
          <w:tcPr>
            <w:tcW w:w="2463"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,257</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,498</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,205</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,257</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,344</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,194</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-,254</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-,498</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-,205</w:t>
            </w:r>
          </w:p>
        </w:tc>
      </w:tr>
      <w:tr w:rsidR="008A79D5" w:rsidRPr="008A79D5" w:rsidTr="00B74644">
        <w:trPr>
          <w:cantSplit/>
        </w:trPr>
        <w:tc>
          <w:tcPr>
            <w:tcW w:w="4926"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,257</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,498</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,205</w:t>
            </w:r>
          </w:p>
        </w:tc>
      </w:tr>
      <w:tr w:rsidR="008A79D5" w:rsidRPr="008A79D5" w:rsidTr="00B74644">
        <w:trPr>
          <w:cantSplit/>
        </w:trPr>
        <w:tc>
          <w:tcPr>
            <w:tcW w:w="4926"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478"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478"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478"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52"/>
        <w:gridCol w:w="2552"/>
        <w:gridCol w:w="1531"/>
        <w:gridCol w:w="1531"/>
        <w:gridCol w:w="1196"/>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5102"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531"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Импульсивность (и)</w:t>
            </w:r>
          </w:p>
        </w:tc>
        <w:tc>
          <w:tcPr>
            <w:tcW w:w="1531"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Конформность</w:t>
            </w:r>
            <w:proofErr w:type="spellEnd"/>
          </w:p>
        </w:tc>
        <w:tc>
          <w:tcPr>
            <w:tcW w:w="1196"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Традиции</w:t>
            </w:r>
          </w:p>
        </w:tc>
      </w:tr>
      <w:tr w:rsidR="008A79D5" w:rsidRPr="008A79D5" w:rsidTr="00B74644">
        <w:trPr>
          <w:cantSplit/>
        </w:trPr>
        <w:tc>
          <w:tcPr>
            <w:tcW w:w="5102"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531"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531"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196"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551"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551"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531"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3,25</w:t>
            </w:r>
          </w:p>
        </w:tc>
        <w:tc>
          <w:tcPr>
            <w:tcW w:w="153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4,1020</w:t>
            </w:r>
          </w:p>
        </w:tc>
        <w:tc>
          <w:tcPr>
            <w:tcW w:w="1196"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2,889</w:t>
            </w:r>
          </w:p>
        </w:tc>
      </w:tr>
      <w:tr w:rsidR="008A79D5" w:rsidRPr="008A79D5" w:rsidTr="00B74644">
        <w:trPr>
          <w:cantSplit/>
        </w:trPr>
        <w:tc>
          <w:tcPr>
            <w:tcW w:w="2551"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51"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531"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2,021</w:t>
            </w:r>
          </w:p>
        </w:tc>
        <w:tc>
          <w:tcPr>
            <w:tcW w:w="153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1,10013</w:t>
            </w:r>
          </w:p>
        </w:tc>
        <w:tc>
          <w:tcPr>
            <w:tcW w:w="1196"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1,2638</w:t>
            </w:r>
          </w:p>
        </w:tc>
      </w:tr>
      <w:tr w:rsidR="008A79D5" w:rsidRPr="008A79D5" w:rsidTr="00B74644">
        <w:trPr>
          <w:cantSplit/>
        </w:trPr>
        <w:tc>
          <w:tcPr>
            <w:tcW w:w="2551"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551"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531"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,130</w:t>
            </w:r>
          </w:p>
        </w:tc>
        <w:tc>
          <w:tcPr>
            <w:tcW w:w="153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,102</w:t>
            </w:r>
          </w:p>
        </w:tc>
        <w:tc>
          <w:tcPr>
            <w:tcW w:w="1196"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,075</w:t>
            </w:r>
          </w:p>
        </w:tc>
      </w:tr>
      <w:tr w:rsidR="008A79D5" w:rsidRPr="008A79D5" w:rsidTr="00B74644">
        <w:trPr>
          <w:cantSplit/>
        </w:trPr>
        <w:tc>
          <w:tcPr>
            <w:tcW w:w="2551"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51"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531"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,130</w:t>
            </w:r>
          </w:p>
        </w:tc>
        <w:tc>
          <w:tcPr>
            <w:tcW w:w="153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,076</w:t>
            </w:r>
          </w:p>
        </w:tc>
        <w:tc>
          <w:tcPr>
            <w:tcW w:w="1196"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,075</w:t>
            </w:r>
          </w:p>
        </w:tc>
      </w:tr>
      <w:tr w:rsidR="008A79D5" w:rsidRPr="008A79D5" w:rsidTr="00B74644">
        <w:trPr>
          <w:cantSplit/>
        </w:trPr>
        <w:tc>
          <w:tcPr>
            <w:tcW w:w="2551"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51"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531"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-,118</w:t>
            </w:r>
          </w:p>
        </w:tc>
        <w:tc>
          <w:tcPr>
            <w:tcW w:w="153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-,102</w:t>
            </w:r>
          </w:p>
        </w:tc>
        <w:tc>
          <w:tcPr>
            <w:tcW w:w="1196"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-,064</w:t>
            </w:r>
          </w:p>
        </w:tc>
      </w:tr>
      <w:tr w:rsidR="008A79D5" w:rsidRPr="008A79D5" w:rsidTr="00B74644">
        <w:trPr>
          <w:cantSplit/>
        </w:trPr>
        <w:tc>
          <w:tcPr>
            <w:tcW w:w="5102"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531"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,130</w:t>
            </w:r>
          </w:p>
        </w:tc>
        <w:tc>
          <w:tcPr>
            <w:tcW w:w="153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,102</w:t>
            </w:r>
          </w:p>
        </w:tc>
        <w:tc>
          <w:tcPr>
            <w:tcW w:w="1196"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,075</w:t>
            </w:r>
          </w:p>
        </w:tc>
      </w:tr>
      <w:tr w:rsidR="008A79D5" w:rsidRPr="008A79D5" w:rsidTr="00B74644">
        <w:trPr>
          <w:cantSplit/>
        </w:trPr>
        <w:tc>
          <w:tcPr>
            <w:tcW w:w="5102"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531"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,003</w:t>
            </w:r>
            <w:r w:rsidRPr="008A79D5">
              <w:rPr>
                <w:color w:val="000000"/>
                <w:sz w:val="22"/>
                <w:szCs w:val="22"/>
                <w:vertAlign w:val="superscript"/>
              </w:rPr>
              <w:t>c</w:t>
            </w:r>
          </w:p>
        </w:tc>
        <w:tc>
          <w:tcPr>
            <w:tcW w:w="1531"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,050</w:t>
            </w:r>
            <w:r w:rsidRPr="008A79D5">
              <w:rPr>
                <w:color w:val="000000"/>
                <w:sz w:val="22"/>
                <w:szCs w:val="22"/>
                <w:vertAlign w:val="superscript"/>
              </w:rPr>
              <w:t>c</w:t>
            </w:r>
          </w:p>
        </w:tc>
        <w:tc>
          <w:tcPr>
            <w:tcW w:w="1196"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,200</w:t>
            </w:r>
            <w:r w:rsidRPr="008A79D5">
              <w:rPr>
                <w:color w:val="000000"/>
                <w:sz w:val="22"/>
                <w:szCs w:val="22"/>
                <w:vertAlign w:val="superscript"/>
              </w:rPr>
              <w:t>c,d</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88"/>
        <w:gridCol w:w="2587"/>
        <w:gridCol w:w="1083"/>
        <w:gridCol w:w="1552"/>
        <w:gridCol w:w="1552"/>
      </w:tblGrid>
      <w:tr w:rsidR="008A79D5" w:rsidRPr="008A79D5" w:rsidTr="00B74644">
        <w:trPr>
          <w:cantSplit/>
        </w:trPr>
        <w:tc>
          <w:tcPr>
            <w:tcW w:w="9361"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5174"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083"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Доброта</w:t>
            </w:r>
          </w:p>
        </w:tc>
        <w:tc>
          <w:tcPr>
            <w:tcW w:w="15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Универсализм</w:t>
            </w:r>
          </w:p>
        </w:tc>
        <w:tc>
          <w:tcPr>
            <w:tcW w:w="1552"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Самостоятельность</w:t>
            </w:r>
          </w:p>
        </w:tc>
      </w:tr>
      <w:tr w:rsidR="008A79D5" w:rsidRPr="008A79D5" w:rsidTr="00B74644">
        <w:trPr>
          <w:cantSplit/>
        </w:trPr>
        <w:tc>
          <w:tcPr>
            <w:tcW w:w="5174"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083"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5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552"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587"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58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083"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4,708</w:t>
            </w:r>
          </w:p>
        </w:tc>
        <w:tc>
          <w:tcPr>
            <w:tcW w:w="15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3,55099</w:t>
            </w:r>
          </w:p>
        </w:tc>
        <w:tc>
          <w:tcPr>
            <w:tcW w:w="1552"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4,313</w:t>
            </w:r>
          </w:p>
        </w:tc>
      </w:tr>
      <w:tr w:rsidR="008A79D5" w:rsidRPr="008A79D5" w:rsidTr="00B74644">
        <w:trPr>
          <w:cantSplit/>
        </w:trPr>
        <w:tc>
          <w:tcPr>
            <w:tcW w:w="2587"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8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083"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1,0289</w:t>
            </w:r>
          </w:p>
        </w:tc>
        <w:tc>
          <w:tcPr>
            <w:tcW w:w="15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1,257838</w:t>
            </w:r>
          </w:p>
        </w:tc>
        <w:tc>
          <w:tcPr>
            <w:tcW w:w="1552"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1,0345</w:t>
            </w:r>
          </w:p>
        </w:tc>
      </w:tr>
      <w:tr w:rsidR="008A79D5" w:rsidRPr="008A79D5" w:rsidTr="00B74644">
        <w:trPr>
          <w:cantSplit/>
        </w:trPr>
        <w:tc>
          <w:tcPr>
            <w:tcW w:w="2587"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58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083"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,105</w:t>
            </w:r>
          </w:p>
        </w:tc>
        <w:tc>
          <w:tcPr>
            <w:tcW w:w="15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,081</w:t>
            </w:r>
          </w:p>
        </w:tc>
        <w:tc>
          <w:tcPr>
            <w:tcW w:w="1552"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,102</w:t>
            </w:r>
          </w:p>
        </w:tc>
      </w:tr>
      <w:tr w:rsidR="008A79D5" w:rsidRPr="008A79D5" w:rsidTr="00B74644">
        <w:trPr>
          <w:cantSplit/>
        </w:trPr>
        <w:tc>
          <w:tcPr>
            <w:tcW w:w="2587"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8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083"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,058</w:t>
            </w:r>
          </w:p>
        </w:tc>
        <w:tc>
          <w:tcPr>
            <w:tcW w:w="15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,081</w:t>
            </w:r>
          </w:p>
        </w:tc>
        <w:tc>
          <w:tcPr>
            <w:tcW w:w="1552"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,048</w:t>
            </w:r>
          </w:p>
        </w:tc>
      </w:tr>
      <w:tr w:rsidR="008A79D5" w:rsidRPr="008A79D5" w:rsidTr="00B74644">
        <w:trPr>
          <w:cantSplit/>
        </w:trPr>
        <w:tc>
          <w:tcPr>
            <w:tcW w:w="2587"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8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083"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-,105</w:t>
            </w:r>
          </w:p>
        </w:tc>
        <w:tc>
          <w:tcPr>
            <w:tcW w:w="15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-,067</w:t>
            </w:r>
          </w:p>
        </w:tc>
        <w:tc>
          <w:tcPr>
            <w:tcW w:w="1552"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-,102</w:t>
            </w:r>
          </w:p>
        </w:tc>
      </w:tr>
      <w:tr w:rsidR="008A79D5" w:rsidRPr="008A79D5" w:rsidTr="00B74644">
        <w:trPr>
          <w:cantSplit/>
        </w:trPr>
        <w:tc>
          <w:tcPr>
            <w:tcW w:w="5174"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083"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,105</w:t>
            </w:r>
          </w:p>
        </w:tc>
        <w:tc>
          <w:tcPr>
            <w:tcW w:w="15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,081</w:t>
            </w:r>
          </w:p>
        </w:tc>
        <w:tc>
          <w:tcPr>
            <w:tcW w:w="1552"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,102</w:t>
            </w:r>
          </w:p>
        </w:tc>
      </w:tr>
      <w:tr w:rsidR="008A79D5" w:rsidRPr="008A79D5" w:rsidTr="00B74644">
        <w:trPr>
          <w:cantSplit/>
        </w:trPr>
        <w:tc>
          <w:tcPr>
            <w:tcW w:w="5174"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083"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,038</w:t>
            </w:r>
            <w:r w:rsidRPr="008A79D5">
              <w:rPr>
                <w:color w:val="000000"/>
                <w:sz w:val="22"/>
                <w:szCs w:val="22"/>
                <w:vertAlign w:val="superscript"/>
              </w:rPr>
              <w:t>c</w:t>
            </w:r>
          </w:p>
        </w:tc>
        <w:tc>
          <w:tcPr>
            <w:tcW w:w="15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,200</w:t>
            </w:r>
            <w:r w:rsidRPr="008A79D5">
              <w:rPr>
                <w:color w:val="000000"/>
                <w:sz w:val="22"/>
                <w:szCs w:val="22"/>
                <w:vertAlign w:val="superscript"/>
              </w:rPr>
              <w:t>c,d</w:t>
            </w:r>
          </w:p>
        </w:tc>
        <w:tc>
          <w:tcPr>
            <w:tcW w:w="1552"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,048</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93"/>
        <w:gridCol w:w="2493"/>
        <w:gridCol w:w="1495"/>
        <w:gridCol w:w="1495"/>
        <w:gridCol w:w="1386"/>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4984"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495"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Стимуляция</w:t>
            </w:r>
          </w:p>
        </w:tc>
        <w:tc>
          <w:tcPr>
            <w:tcW w:w="1495"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Гедонизм</w:t>
            </w:r>
          </w:p>
        </w:tc>
        <w:tc>
          <w:tcPr>
            <w:tcW w:w="1386"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Достижения</w:t>
            </w:r>
          </w:p>
        </w:tc>
      </w:tr>
      <w:tr w:rsidR="008A79D5" w:rsidRPr="008A79D5" w:rsidTr="00B74644">
        <w:trPr>
          <w:cantSplit/>
        </w:trPr>
        <w:tc>
          <w:tcPr>
            <w:tcW w:w="4984"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495"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5"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386"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492"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49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495"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3,061403508771929</w:t>
            </w:r>
          </w:p>
        </w:tc>
        <w:tc>
          <w:tcPr>
            <w:tcW w:w="149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3,609649122807019</w:t>
            </w:r>
          </w:p>
        </w:tc>
        <w:tc>
          <w:tcPr>
            <w:tcW w:w="1386"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4,5395</w:t>
            </w:r>
          </w:p>
        </w:tc>
      </w:tr>
      <w:tr w:rsidR="008A79D5" w:rsidRPr="008A79D5" w:rsidTr="00B74644">
        <w:trPr>
          <w:cantSplit/>
        </w:trPr>
        <w:tc>
          <w:tcPr>
            <w:tcW w:w="2492"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9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495"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1,542206717484461</w:t>
            </w:r>
          </w:p>
        </w:tc>
        <w:tc>
          <w:tcPr>
            <w:tcW w:w="149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1,567624442831310</w:t>
            </w:r>
          </w:p>
        </w:tc>
        <w:tc>
          <w:tcPr>
            <w:tcW w:w="1386"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1,12179</w:t>
            </w:r>
          </w:p>
        </w:tc>
      </w:tr>
      <w:tr w:rsidR="008A79D5" w:rsidRPr="008A79D5" w:rsidTr="00B74644">
        <w:trPr>
          <w:cantSplit/>
        </w:trPr>
        <w:tc>
          <w:tcPr>
            <w:tcW w:w="2492"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49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495"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,087</w:t>
            </w:r>
          </w:p>
        </w:tc>
        <w:tc>
          <w:tcPr>
            <w:tcW w:w="149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,138</w:t>
            </w:r>
          </w:p>
        </w:tc>
        <w:tc>
          <w:tcPr>
            <w:tcW w:w="1386"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,083</w:t>
            </w:r>
          </w:p>
        </w:tc>
      </w:tr>
      <w:tr w:rsidR="008A79D5" w:rsidRPr="008A79D5" w:rsidTr="00B74644">
        <w:trPr>
          <w:cantSplit/>
        </w:trPr>
        <w:tc>
          <w:tcPr>
            <w:tcW w:w="2492"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9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495"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,083</w:t>
            </w:r>
          </w:p>
        </w:tc>
        <w:tc>
          <w:tcPr>
            <w:tcW w:w="149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,064</w:t>
            </w:r>
          </w:p>
        </w:tc>
        <w:tc>
          <w:tcPr>
            <w:tcW w:w="1386"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,073</w:t>
            </w:r>
          </w:p>
        </w:tc>
      </w:tr>
      <w:tr w:rsidR="008A79D5" w:rsidRPr="008A79D5" w:rsidTr="00B74644">
        <w:trPr>
          <w:cantSplit/>
        </w:trPr>
        <w:tc>
          <w:tcPr>
            <w:tcW w:w="2492"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9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495"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-,087</w:t>
            </w:r>
          </w:p>
        </w:tc>
        <w:tc>
          <w:tcPr>
            <w:tcW w:w="149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-,138</w:t>
            </w:r>
          </w:p>
        </w:tc>
        <w:tc>
          <w:tcPr>
            <w:tcW w:w="1386"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-,083</w:t>
            </w:r>
          </w:p>
        </w:tc>
      </w:tr>
      <w:tr w:rsidR="008A79D5" w:rsidRPr="008A79D5" w:rsidTr="00B74644">
        <w:trPr>
          <w:cantSplit/>
        </w:trPr>
        <w:tc>
          <w:tcPr>
            <w:tcW w:w="4984"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495"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,087</w:t>
            </w:r>
          </w:p>
        </w:tc>
        <w:tc>
          <w:tcPr>
            <w:tcW w:w="149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,138</w:t>
            </w:r>
          </w:p>
        </w:tc>
        <w:tc>
          <w:tcPr>
            <w:tcW w:w="1386"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,083</w:t>
            </w:r>
          </w:p>
        </w:tc>
      </w:tr>
      <w:tr w:rsidR="008A79D5" w:rsidRPr="008A79D5" w:rsidTr="00B74644">
        <w:trPr>
          <w:cantSplit/>
        </w:trPr>
        <w:tc>
          <w:tcPr>
            <w:tcW w:w="4984"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495"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,200</w:t>
            </w:r>
            <w:r w:rsidRPr="008A79D5">
              <w:rPr>
                <w:color w:val="000000"/>
                <w:sz w:val="22"/>
                <w:szCs w:val="22"/>
                <w:vertAlign w:val="superscript"/>
              </w:rPr>
              <w:t>c,d</w:t>
            </w:r>
          </w:p>
        </w:tc>
        <w:tc>
          <w:tcPr>
            <w:tcW w:w="1495"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,001</w:t>
            </w:r>
            <w:r w:rsidRPr="008A79D5">
              <w:rPr>
                <w:color w:val="000000"/>
                <w:sz w:val="22"/>
                <w:szCs w:val="22"/>
                <w:vertAlign w:val="superscript"/>
              </w:rPr>
              <w:t>c</w:t>
            </w:r>
          </w:p>
        </w:tc>
        <w:tc>
          <w:tcPr>
            <w:tcW w:w="1386"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,200</w:t>
            </w:r>
            <w:r w:rsidRPr="008A79D5">
              <w:rPr>
                <w:color w:val="000000"/>
                <w:sz w:val="22"/>
                <w:szCs w:val="22"/>
                <w:vertAlign w:val="superscript"/>
              </w:rPr>
              <w:t>c,d</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09"/>
        <w:gridCol w:w="2709"/>
        <w:gridCol w:w="1134"/>
        <w:gridCol w:w="1625"/>
        <w:gridCol w:w="1185"/>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5416"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134"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Власть</w:t>
            </w:r>
          </w:p>
        </w:tc>
        <w:tc>
          <w:tcPr>
            <w:tcW w:w="1625"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Безопасность</w:t>
            </w:r>
          </w:p>
        </w:tc>
        <w:tc>
          <w:tcPr>
            <w:tcW w:w="1185"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Агрессия</w:t>
            </w:r>
          </w:p>
        </w:tc>
      </w:tr>
      <w:tr w:rsidR="008A79D5" w:rsidRPr="008A79D5" w:rsidTr="00B74644">
        <w:trPr>
          <w:cantSplit/>
        </w:trPr>
        <w:tc>
          <w:tcPr>
            <w:tcW w:w="5416"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134"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625"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185"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708"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708"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134"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3,9408</w:t>
            </w:r>
          </w:p>
        </w:tc>
        <w:tc>
          <w:tcPr>
            <w:tcW w:w="162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4,518</w:t>
            </w:r>
          </w:p>
        </w:tc>
        <w:tc>
          <w:tcPr>
            <w:tcW w:w="118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4,09</w:t>
            </w:r>
          </w:p>
        </w:tc>
      </w:tr>
      <w:tr w:rsidR="008A79D5" w:rsidRPr="008A79D5" w:rsidTr="00B74644">
        <w:trPr>
          <w:cantSplit/>
        </w:trPr>
        <w:tc>
          <w:tcPr>
            <w:tcW w:w="2708"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708"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134"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1,18523</w:t>
            </w:r>
          </w:p>
        </w:tc>
        <w:tc>
          <w:tcPr>
            <w:tcW w:w="162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1,1023</w:t>
            </w:r>
          </w:p>
        </w:tc>
        <w:tc>
          <w:tcPr>
            <w:tcW w:w="118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3,213</w:t>
            </w:r>
          </w:p>
        </w:tc>
      </w:tr>
      <w:tr w:rsidR="008A79D5" w:rsidRPr="008A79D5" w:rsidTr="00B74644">
        <w:trPr>
          <w:cantSplit/>
        </w:trPr>
        <w:tc>
          <w:tcPr>
            <w:tcW w:w="2708"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708"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134"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,089</w:t>
            </w:r>
          </w:p>
        </w:tc>
        <w:tc>
          <w:tcPr>
            <w:tcW w:w="162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,127</w:t>
            </w:r>
          </w:p>
        </w:tc>
        <w:tc>
          <w:tcPr>
            <w:tcW w:w="118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,122</w:t>
            </w:r>
          </w:p>
        </w:tc>
      </w:tr>
      <w:tr w:rsidR="008A79D5" w:rsidRPr="008A79D5" w:rsidTr="00B74644">
        <w:trPr>
          <w:cantSplit/>
        </w:trPr>
        <w:tc>
          <w:tcPr>
            <w:tcW w:w="2708"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708"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134"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,089</w:t>
            </w:r>
          </w:p>
        </w:tc>
        <w:tc>
          <w:tcPr>
            <w:tcW w:w="162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,064</w:t>
            </w:r>
          </w:p>
        </w:tc>
        <w:tc>
          <w:tcPr>
            <w:tcW w:w="118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,122</w:t>
            </w:r>
          </w:p>
        </w:tc>
      </w:tr>
      <w:tr w:rsidR="008A79D5" w:rsidRPr="008A79D5" w:rsidTr="00B74644">
        <w:trPr>
          <w:cantSplit/>
        </w:trPr>
        <w:tc>
          <w:tcPr>
            <w:tcW w:w="2708"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708"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134"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-,073</w:t>
            </w:r>
          </w:p>
        </w:tc>
        <w:tc>
          <w:tcPr>
            <w:tcW w:w="162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-,127</w:t>
            </w:r>
          </w:p>
        </w:tc>
        <w:tc>
          <w:tcPr>
            <w:tcW w:w="118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-,101</w:t>
            </w:r>
          </w:p>
        </w:tc>
      </w:tr>
      <w:tr w:rsidR="008A79D5" w:rsidRPr="008A79D5" w:rsidTr="00B74644">
        <w:trPr>
          <w:cantSplit/>
        </w:trPr>
        <w:tc>
          <w:tcPr>
            <w:tcW w:w="5416"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134"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,089</w:t>
            </w:r>
          </w:p>
        </w:tc>
        <w:tc>
          <w:tcPr>
            <w:tcW w:w="162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,127</w:t>
            </w:r>
          </w:p>
        </w:tc>
        <w:tc>
          <w:tcPr>
            <w:tcW w:w="118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,122</w:t>
            </w:r>
          </w:p>
        </w:tc>
      </w:tr>
      <w:tr w:rsidR="008A79D5" w:rsidRPr="008A79D5" w:rsidTr="00B74644">
        <w:trPr>
          <w:cantSplit/>
        </w:trPr>
        <w:tc>
          <w:tcPr>
            <w:tcW w:w="5416"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134"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,200</w:t>
            </w:r>
            <w:r w:rsidRPr="008A79D5">
              <w:rPr>
                <w:color w:val="000000"/>
                <w:sz w:val="22"/>
                <w:szCs w:val="22"/>
                <w:vertAlign w:val="superscript"/>
              </w:rPr>
              <w:t>c,d</w:t>
            </w:r>
          </w:p>
        </w:tc>
        <w:tc>
          <w:tcPr>
            <w:tcW w:w="1625"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,004</w:t>
            </w:r>
            <w:r w:rsidRPr="008A79D5">
              <w:rPr>
                <w:color w:val="000000"/>
                <w:sz w:val="22"/>
                <w:szCs w:val="22"/>
                <w:vertAlign w:val="superscript"/>
              </w:rPr>
              <w:t>c</w:t>
            </w:r>
          </w:p>
        </w:tc>
        <w:tc>
          <w:tcPr>
            <w:tcW w:w="1185"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,007</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15"/>
        <w:gridCol w:w="2615"/>
        <w:gridCol w:w="1568"/>
        <w:gridCol w:w="1094"/>
        <w:gridCol w:w="1470"/>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5228"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568"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Директивность</w:t>
            </w:r>
          </w:p>
        </w:tc>
        <w:tc>
          <w:tcPr>
            <w:tcW w:w="1094"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Страх</w:t>
            </w:r>
          </w:p>
        </w:tc>
        <w:tc>
          <w:tcPr>
            <w:tcW w:w="1470"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Аффектация</w:t>
            </w:r>
          </w:p>
        </w:tc>
      </w:tr>
      <w:tr w:rsidR="008A79D5" w:rsidRPr="008A79D5" w:rsidTr="00B74644">
        <w:trPr>
          <w:cantSplit/>
        </w:trPr>
        <w:tc>
          <w:tcPr>
            <w:tcW w:w="5228"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568"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094"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70"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614"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614"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56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4,78</w:t>
            </w:r>
          </w:p>
        </w:tc>
        <w:tc>
          <w:tcPr>
            <w:tcW w:w="1094"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,68</w:t>
            </w:r>
          </w:p>
        </w:tc>
        <w:tc>
          <w:tcPr>
            <w:tcW w:w="147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7,33</w:t>
            </w:r>
          </w:p>
        </w:tc>
      </w:tr>
      <w:tr w:rsidR="008A79D5" w:rsidRPr="008A79D5" w:rsidTr="00B74644">
        <w:trPr>
          <w:cantSplit/>
        </w:trPr>
        <w:tc>
          <w:tcPr>
            <w:tcW w:w="2614"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614"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56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2,992</w:t>
            </w:r>
          </w:p>
        </w:tc>
        <w:tc>
          <w:tcPr>
            <w:tcW w:w="1094"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1,516</w:t>
            </w:r>
          </w:p>
        </w:tc>
        <w:tc>
          <w:tcPr>
            <w:tcW w:w="147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4,250</w:t>
            </w:r>
          </w:p>
        </w:tc>
      </w:tr>
      <w:tr w:rsidR="008A79D5" w:rsidRPr="008A79D5" w:rsidTr="00B74644">
        <w:trPr>
          <w:cantSplit/>
        </w:trPr>
        <w:tc>
          <w:tcPr>
            <w:tcW w:w="2614"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614"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56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,091</w:t>
            </w:r>
          </w:p>
        </w:tc>
        <w:tc>
          <w:tcPr>
            <w:tcW w:w="1094"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,371</w:t>
            </w:r>
          </w:p>
        </w:tc>
        <w:tc>
          <w:tcPr>
            <w:tcW w:w="147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,125</w:t>
            </w:r>
          </w:p>
        </w:tc>
      </w:tr>
      <w:tr w:rsidR="008A79D5" w:rsidRPr="008A79D5" w:rsidTr="00B74644">
        <w:trPr>
          <w:cantSplit/>
        </w:trPr>
        <w:tc>
          <w:tcPr>
            <w:tcW w:w="2614"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614"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56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,091</w:t>
            </w:r>
          </w:p>
        </w:tc>
        <w:tc>
          <w:tcPr>
            <w:tcW w:w="1094"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,371</w:t>
            </w:r>
          </w:p>
        </w:tc>
        <w:tc>
          <w:tcPr>
            <w:tcW w:w="147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,125</w:t>
            </w:r>
          </w:p>
        </w:tc>
      </w:tr>
      <w:tr w:rsidR="008A79D5" w:rsidRPr="008A79D5" w:rsidTr="00B74644">
        <w:trPr>
          <w:cantSplit/>
        </w:trPr>
        <w:tc>
          <w:tcPr>
            <w:tcW w:w="2614"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614"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56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-,082</w:t>
            </w:r>
          </w:p>
        </w:tc>
        <w:tc>
          <w:tcPr>
            <w:tcW w:w="1094"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-,326</w:t>
            </w:r>
          </w:p>
        </w:tc>
        <w:tc>
          <w:tcPr>
            <w:tcW w:w="147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-,068</w:t>
            </w:r>
          </w:p>
        </w:tc>
      </w:tr>
      <w:tr w:rsidR="008A79D5" w:rsidRPr="008A79D5" w:rsidTr="00B74644">
        <w:trPr>
          <w:cantSplit/>
        </w:trPr>
        <w:tc>
          <w:tcPr>
            <w:tcW w:w="5228"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56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,091</w:t>
            </w:r>
          </w:p>
        </w:tc>
        <w:tc>
          <w:tcPr>
            <w:tcW w:w="1094"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,371</w:t>
            </w:r>
          </w:p>
        </w:tc>
        <w:tc>
          <w:tcPr>
            <w:tcW w:w="147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,125</w:t>
            </w:r>
          </w:p>
        </w:tc>
      </w:tr>
      <w:tr w:rsidR="008A79D5" w:rsidRPr="008A79D5" w:rsidTr="00B74644">
        <w:trPr>
          <w:cantSplit/>
        </w:trPr>
        <w:tc>
          <w:tcPr>
            <w:tcW w:w="5228"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568"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,189</w:t>
            </w:r>
            <w:r w:rsidRPr="008A79D5">
              <w:rPr>
                <w:color w:val="000000"/>
                <w:sz w:val="22"/>
                <w:szCs w:val="22"/>
                <w:vertAlign w:val="superscript"/>
              </w:rPr>
              <w:t>c</w:t>
            </w:r>
          </w:p>
        </w:tc>
        <w:tc>
          <w:tcPr>
            <w:tcW w:w="1094"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470"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,005</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81"/>
        <w:gridCol w:w="2481"/>
        <w:gridCol w:w="1472"/>
        <w:gridCol w:w="1441"/>
        <w:gridCol w:w="1487"/>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4960"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472"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Комуникация</w:t>
            </w:r>
            <w:proofErr w:type="spellEnd"/>
          </w:p>
        </w:tc>
        <w:tc>
          <w:tcPr>
            <w:tcW w:w="1441"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Зависимость</w:t>
            </w:r>
          </w:p>
        </w:tc>
        <w:tc>
          <w:tcPr>
            <w:tcW w:w="1487"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Эксгибиционизм</w:t>
            </w:r>
          </w:p>
        </w:tc>
      </w:tr>
      <w:tr w:rsidR="008A79D5" w:rsidRPr="008A79D5" w:rsidTr="00B74644">
        <w:trPr>
          <w:cantSplit/>
        </w:trPr>
        <w:tc>
          <w:tcPr>
            <w:tcW w:w="4960"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472"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41"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480"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480"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472"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4,71</w:t>
            </w:r>
          </w:p>
        </w:tc>
        <w:tc>
          <w:tcPr>
            <w:tcW w:w="144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3,20</w:t>
            </w:r>
          </w:p>
        </w:tc>
      </w:tr>
      <w:tr w:rsidR="008A79D5" w:rsidRPr="008A79D5" w:rsidTr="00B74644">
        <w:trPr>
          <w:cantSplit/>
        </w:trPr>
        <w:tc>
          <w:tcPr>
            <w:tcW w:w="2480"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80"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472"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3,322</w:t>
            </w:r>
          </w:p>
        </w:tc>
        <w:tc>
          <w:tcPr>
            <w:tcW w:w="144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2,436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3,315</w:t>
            </w:r>
          </w:p>
        </w:tc>
      </w:tr>
      <w:tr w:rsidR="008A79D5" w:rsidRPr="008A79D5" w:rsidTr="00B74644">
        <w:trPr>
          <w:cantSplit/>
        </w:trPr>
        <w:tc>
          <w:tcPr>
            <w:tcW w:w="2480"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480"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472"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,150</w:t>
            </w:r>
          </w:p>
        </w:tc>
        <w:tc>
          <w:tcPr>
            <w:tcW w:w="144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,194</w:t>
            </w:r>
          </w:p>
        </w:tc>
      </w:tr>
      <w:tr w:rsidR="008A79D5" w:rsidRPr="008A79D5" w:rsidTr="00B74644">
        <w:trPr>
          <w:cantSplit/>
        </w:trPr>
        <w:tc>
          <w:tcPr>
            <w:tcW w:w="2480"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80"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472"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,150</w:t>
            </w:r>
          </w:p>
        </w:tc>
        <w:tc>
          <w:tcPr>
            <w:tcW w:w="144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,194</w:t>
            </w:r>
          </w:p>
        </w:tc>
      </w:tr>
      <w:tr w:rsidR="008A79D5" w:rsidRPr="008A79D5" w:rsidTr="00B74644">
        <w:trPr>
          <w:cantSplit/>
        </w:trPr>
        <w:tc>
          <w:tcPr>
            <w:tcW w:w="2480"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80"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472"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-,093</w:t>
            </w:r>
          </w:p>
        </w:tc>
        <w:tc>
          <w:tcPr>
            <w:tcW w:w="144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-,248</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-,167</w:t>
            </w:r>
          </w:p>
        </w:tc>
      </w:tr>
      <w:tr w:rsidR="008A79D5" w:rsidRPr="008A79D5" w:rsidTr="00B74644">
        <w:trPr>
          <w:cantSplit/>
        </w:trPr>
        <w:tc>
          <w:tcPr>
            <w:tcW w:w="4960"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472"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,150</w:t>
            </w:r>
          </w:p>
        </w:tc>
        <w:tc>
          <w:tcPr>
            <w:tcW w:w="144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,194</w:t>
            </w:r>
          </w:p>
        </w:tc>
      </w:tr>
      <w:tr w:rsidR="008A79D5" w:rsidRPr="008A79D5" w:rsidTr="00B74644">
        <w:trPr>
          <w:cantSplit/>
        </w:trPr>
        <w:tc>
          <w:tcPr>
            <w:tcW w:w="4960"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472"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441"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487"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23"/>
        <w:gridCol w:w="2522"/>
        <w:gridCol w:w="1465"/>
        <w:gridCol w:w="1339"/>
        <w:gridCol w:w="1513"/>
      </w:tblGrid>
      <w:tr w:rsidR="008A79D5" w:rsidRPr="008A79D5" w:rsidTr="00B74644">
        <w:trPr>
          <w:cantSplit/>
        </w:trPr>
        <w:tc>
          <w:tcPr>
            <w:tcW w:w="9359"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5042"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465"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Напряжение</w:t>
            </w:r>
          </w:p>
        </w:tc>
        <w:tc>
          <w:tcPr>
            <w:tcW w:w="1339"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Калечность</w:t>
            </w:r>
            <w:proofErr w:type="spellEnd"/>
          </w:p>
        </w:tc>
        <w:tc>
          <w:tcPr>
            <w:tcW w:w="1513"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Активные безличные</w:t>
            </w:r>
          </w:p>
        </w:tc>
      </w:tr>
      <w:tr w:rsidR="008A79D5" w:rsidRPr="008A79D5" w:rsidTr="00B74644">
        <w:trPr>
          <w:cantSplit/>
        </w:trPr>
        <w:tc>
          <w:tcPr>
            <w:tcW w:w="5042"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465"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339"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513"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521"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521"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465"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,43</w:t>
            </w:r>
          </w:p>
        </w:tc>
        <w:tc>
          <w:tcPr>
            <w:tcW w:w="1339"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1,47</w:t>
            </w:r>
          </w:p>
        </w:tc>
        <w:tc>
          <w:tcPr>
            <w:tcW w:w="1513"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8,97</w:t>
            </w:r>
          </w:p>
        </w:tc>
      </w:tr>
      <w:tr w:rsidR="008A79D5" w:rsidRPr="008A79D5" w:rsidTr="00B74644">
        <w:trPr>
          <w:cantSplit/>
        </w:trPr>
        <w:tc>
          <w:tcPr>
            <w:tcW w:w="2521"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21"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465"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1,024</w:t>
            </w:r>
          </w:p>
        </w:tc>
        <w:tc>
          <w:tcPr>
            <w:tcW w:w="1339"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1,836</w:t>
            </w:r>
          </w:p>
        </w:tc>
        <w:tc>
          <w:tcPr>
            <w:tcW w:w="1513"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4,642</w:t>
            </w:r>
          </w:p>
        </w:tc>
      </w:tr>
      <w:tr w:rsidR="008A79D5" w:rsidRPr="008A79D5" w:rsidTr="00B74644">
        <w:trPr>
          <w:cantSplit/>
        </w:trPr>
        <w:tc>
          <w:tcPr>
            <w:tcW w:w="2521"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521"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465"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,441</w:t>
            </w:r>
          </w:p>
        </w:tc>
        <w:tc>
          <w:tcPr>
            <w:tcW w:w="1339"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,247</w:t>
            </w:r>
          </w:p>
        </w:tc>
        <w:tc>
          <w:tcPr>
            <w:tcW w:w="1513"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,123</w:t>
            </w:r>
          </w:p>
        </w:tc>
      </w:tr>
      <w:tr w:rsidR="008A79D5" w:rsidRPr="008A79D5" w:rsidTr="00B74644">
        <w:trPr>
          <w:cantSplit/>
        </w:trPr>
        <w:tc>
          <w:tcPr>
            <w:tcW w:w="2521"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21"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465"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,441</w:t>
            </w:r>
          </w:p>
        </w:tc>
        <w:tc>
          <w:tcPr>
            <w:tcW w:w="1339"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,247</w:t>
            </w:r>
          </w:p>
        </w:tc>
        <w:tc>
          <w:tcPr>
            <w:tcW w:w="1513"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,123</w:t>
            </w:r>
          </w:p>
        </w:tc>
      </w:tr>
      <w:tr w:rsidR="008A79D5" w:rsidRPr="008A79D5" w:rsidTr="00B74644">
        <w:trPr>
          <w:cantSplit/>
        </w:trPr>
        <w:tc>
          <w:tcPr>
            <w:tcW w:w="2521"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21"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465"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-,336</w:t>
            </w:r>
          </w:p>
        </w:tc>
        <w:tc>
          <w:tcPr>
            <w:tcW w:w="1339"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-,211</w:t>
            </w:r>
          </w:p>
        </w:tc>
        <w:tc>
          <w:tcPr>
            <w:tcW w:w="1513"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-,050</w:t>
            </w:r>
          </w:p>
        </w:tc>
      </w:tr>
      <w:tr w:rsidR="008A79D5" w:rsidRPr="008A79D5" w:rsidTr="00B74644">
        <w:trPr>
          <w:cantSplit/>
        </w:trPr>
        <w:tc>
          <w:tcPr>
            <w:tcW w:w="5042"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465"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,441</w:t>
            </w:r>
          </w:p>
        </w:tc>
        <w:tc>
          <w:tcPr>
            <w:tcW w:w="1339"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,247</w:t>
            </w:r>
          </w:p>
        </w:tc>
        <w:tc>
          <w:tcPr>
            <w:tcW w:w="1513"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,123</w:t>
            </w:r>
          </w:p>
        </w:tc>
      </w:tr>
      <w:tr w:rsidR="008A79D5" w:rsidRPr="008A79D5" w:rsidTr="00B74644">
        <w:trPr>
          <w:cantSplit/>
        </w:trPr>
        <w:tc>
          <w:tcPr>
            <w:tcW w:w="5042"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465"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339"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513"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,007</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48"/>
        <w:gridCol w:w="2548"/>
        <w:gridCol w:w="1528"/>
        <w:gridCol w:w="1210"/>
        <w:gridCol w:w="1528"/>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5094"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528"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Пассивные безличные</w:t>
            </w:r>
          </w:p>
        </w:tc>
        <w:tc>
          <w:tcPr>
            <w:tcW w:w="1210"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Описание</w:t>
            </w:r>
          </w:p>
        </w:tc>
        <w:tc>
          <w:tcPr>
            <w:tcW w:w="1528"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Э_Безопасность</w:t>
            </w:r>
            <w:proofErr w:type="spellEnd"/>
          </w:p>
        </w:tc>
      </w:tr>
      <w:tr w:rsidR="008A79D5" w:rsidRPr="008A79D5" w:rsidTr="00B74644">
        <w:trPr>
          <w:cantSplit/>
        </w:trPr>
        <w:tc>
          <w:tcPr>
            <w:tcW w:w="5094"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lastRenderedPageBreak/>
              <w:t>N</w:t>
            </w:r>
          </w:p>
        </w:tc>
        <w:tc>
          <w:tcPr>
            <w:tcW w:w="1528"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210"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528"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547"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54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52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,95</w:t>
            </w:r>
          </w:p>
        </w:tc>
        <w:tc>
          <w:tcPr>
            <w:tcW w:w="1210"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1,83</w:t>
            </w:r>
          </w:p>
        </w:tc>
        <w:tc>
          <w:tcPr>
            <w:tcW w:w="152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5,738717</w:t>
            </w:r>
          </w:p>
        </w:tc>
      </w:tr>
      <w:tr w:rsidR="008A79D5" w:rsidRPr="008A79D5" w:rsidTr="00B74644">
        <w:trPr>
          <w:cantSplit/>
        </w:trPr>
        <w:tc>
          <w:tcPr>
            <w:tcW w:w="2547"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4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52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1,664</w:t>
            </w:r>
          </w:p>
        </w:tc>
        <w:tc>
          <w:tcPr>
            <w:tcW w:w="1210"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2,594</w:t>
            </w:r>
          </w:p>
        </w:tc>
        <w:tc>
          <w:tcPr>
            <w:tcW w:w="152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1,2809322</w:t>
            </w:r>
          </w:p>
        </w:tc>
      </w:tr>
      <w:tr w:rsidR="008A79D5" w:rsidRPr="008A79D5" w:rsidTr="00B74644">
        <w:trPr>
          <w:cantSplit/>
        </w:trPr>
        <w:tc>
          <w:tcPr>
            <w:tcW w:w="2547"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54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52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,373</w:t>
            </w:r>
          </w:p>
        </w:tc>
        <w:tc>
          <w:tcPr>
            <w:tcW w:w="1210"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,273</w:t>
            </w:r>
          </w:p>
        </w:tc>
        <w:tc>
          <w:tcPr>
            <w:tcW w:w="152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,099</w:t>
            </w:r>
          </w:p>
        </w:tc>
      </w:tr>
      <w:tr w:rsidR="008A79D5" w:rsidRPr="008A79D5" w:rsidTr="00B74644">
        <w:trPr>
          <w:cantSplit/>
        </w:trPr>
        <w:tc>
          <w:tcPr>
            <w:tcW w:w="2547"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4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52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,373</w:t>
            </w:r>
          </w:p>
        </w:tc>
        <w:tc>
          <w:tcPr>
            <w:tcW w:w="1210"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,273</w:t>
            </w:r>
          </w:p>
        </w:tc>
        <w:tc>
          <w:tcPr>
            <w:tcW w:w="152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,099</w:t>
            </w:r>
          </w:p>
        </w:tc>
      </w:tr>
      <w:tr w:rsidR="008A79D5" w:rsidRPr="008A79D5" w:rsidTr="00B74644">
        <w:trPr>
          <w:cantSplit/>
        </w:trPr>
        <w:tc>
          <w:tcPr>
            <w:tcW w:w="2547"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547"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52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-,285</w:t>
            </w:r>
          </w:p>
        </w:tc>
        <w:tc>
          <w:tcPr>
            <w:tcW w:w="1210"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-,240</w:t>
            </w:r>
          </w:p>
        </w:tc>
        <w:tc>
          <w:tcPr>
            <w:tcW w:w="152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-,058</w:t>
            </w:r>
          </w:p>
        </w:tc>
      </w:tr>
      <w:tr w:rsidR="008A79D5" w:rsidRPr="008A79D5" w:rsidTr="00B74644">
        <w:trPr>
          <w:cantSplit/>
        </w:trPr>
        <w:tc>
          <w:tcPr>
            <w:tcW w:w="5094"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52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,373</w:t>
            </w:r>
          </w:p>
        </w:tc>
        <w:tc>
          <w:tcPr>
            <w:tcW w:w="1210"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,273</w:t>
            </w:r>
          </w:p>
        </w:tc>
        <w:tc>
          <w:tcPr>
            <w:tcW w:w="152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,099</w:t>
            </w:r>
          </w:p>
        </w:tc>
      </w:tr>
      <w:tr w:rsidR="008A79D5" w:rsidRPr="008A79D5" w:rsidTr="00B74644">
        <w:trPr>
          <w:cantSplit/>
        </w:trPr>
        <w:tc>
          <w:tcPr>
            <w:tcW w:w="5094"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528"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210"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528"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,063</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4"/>
        <w:gridCol w:w="2464"/>
        <w:gridCol w:w="1478"/>
        <w:gridCol w:w="1478"/>
        <w:gridCol w:w="1478"/>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4926"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478"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Э_Вежливость</w:t>
            </w:r>
            <w:proofErr w:type="spellEnd"/>
          </w:p>
        </w:tc>
        <w:tc>
          <w:tcPr>
            <w:tcW w:w="1478"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Э_Планирование</w:t>
            </w:r>
            <w:proofErr w:type="spellEnd"/>
          </w:p>
        </w:tc>
        <w:tc>
          <w:tcPr>
            <w:tcW w:w="1478"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Э_Импульсивность</w:t>
            </w:r>
            <w:proofErr w:type="spellEnd"/>
          </w:p>
        </w:tc>
      </w:tr>
      <w:tr w:rsidR="008A79D5" w:rsidRPr="008A79D5" w:rsidTr="00B74644">
        <w:trPr>
          <w:cantSplit/>
        </w:trPr>
        <w:tc>
          <w:tcPr>
            <w:tcW w:w="4926"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478"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78"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78"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463"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4,585701754385967</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5,697302631578951</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4,160394736842105</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1,614407155564421</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,937987541064881</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1,013690429347004</w:t>
            </w:r>
          </w:p>
        </w:tc>
      </w:tr>
      <w:tr w:rsidR="008A79D5" w:rsidRPr="008A79D5" w:rsidTr="00B74644">
        <w:trPr>
          <w:cantSplit/>
        </w:trPr>
        <w:tc>
          <w:tcPr>
            <w:tcW w:w="2463"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,134</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,088</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,134</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,127</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,088</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,091</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-,134</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-,057</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-,134</w:t>
            </w:r>
          </w:p>
        </w:tc>
      </w:tr>
      <w:tr w:rsidR="008A79D5" w:rsidRPr="008A79D5" w:rsidTr="00B74644">
        <w:trPr>
          <w:cantSplit/>
        </w:trPr>
        <w:tc>
          <w:tcPr>
            <w:tcW w:w="4926"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,134</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,088</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,134</w:t>
            </w:r>
          </w:p>
        </w:tc>
      </w:tr>
      <w:tr w:rsidR="008A79D5" w:rsidRPr="008A79D5" w:rsidTr="00B74644">
        <w:trPr>
          <w:cantSplit/>
        </w:trPr>
        <w:tc>
          <w:tcPr>
            <w:tcW w:w="4926"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478"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,002</w:t>
            </w:r>
            <w:r w:rsidRPr="008A79D5">
              <w:rPr>
                <w:color w:val="000000"/>
                <w:sz w:val="22"/>
                <w:szCs w:val="22"/>
                <w:vertAlign w:val="superscript"/>
              </w:rPr>
              <w:t>c</w:t>
            </w:r>
          </w:p>
        </w:tc>
        <w:tc>
          <w:tcPr>
            <w:tcW w:w="1478"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,200</w:t>
            </w:r>
            <w:r w:rsidRPr="008A79D5">
              <w:rPr>
                <w:color w:val="000000"/>
                <w:sz w:val="22"/>
                <w:szCs w:val="22"/>
                <w:vertAlign w:val="superscript"/>
              </w:rPr>
              <w:t>c,d</w:t>
            </w:r>
          </w:p>
        </w:tc>
        <w:tc>
          <w:tcPr>
            <w:tcW w:w="1478"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,002</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4"/>
        <w:gridCol w:w="2464"/>
        <w:gridCol w:w="1478"/>
        <w:gridCol w:w="1478"/>
        <w:gridCol w:w="1478"/>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4926"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478"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Э_Рискованность</w:t>
            </w:r>
            <w:proofErr w:type="spellEnd"/>
          </w:p>
        </w:tc>
        <w:tc>
          <w:tcPr>
            <w:tcW w:w="1478"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Э_Уверенность</w:t>
            </w:r>
            <w:proofErr w:type="spellEnd"/>
            <w:r w:rsidRPr="008A79D5">
              <w:rPr>
                <w:color w:val="000000"/>
                <w:sz w:val="22"/>
                <w:szCs w:val="22"/>
              </w:rPr>
              <w:t xml:space="preserve"> при парковке</w:t>
            </w:r>
          </w:p>
        </w:tc>
        <w:tc>
          <w:tcPr>
            <w:tcW w:w="1478"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_Шкала</w:t>
            </w:r>
            <w:proofErr w:type="spellEnd"/>
            <w:r w:rsidRPr="008A79D5">
              <w:rPr>
                <w:color w:val="000000"/>
                <w:sz w:val="22"/>
                <w:szCs w:val="22"/>
              </w:rPr>
              <w:t xml:space="preserve"> склонности к риску</w:t>
            </w:r>
          </w:p>
        </w:tc>
      </w:tr>
      <w:tr w:rsidR="008A79D5" w:rsidRPr="008A79D5" w:rsidTr="00B74644">
        <w:trPr>
          <w:cantSplit/>
        </w:trPr>
        <w:tc>
          <w:tcPr>
            <w:tcW w:w="4926"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478"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78"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78"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463"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4,425230</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6,3947</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27,24</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1,1114231</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2,89691</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5,808</w:t>
            </w:r>
          </w:p>
        </w:tc>
      </w:tr>
      <w:tr w:rsidR="008A79D5" w:rsidRPr="008A79D5" w:rsidTr="00B74644">
        <w:trPr>
          <w:cantSplit/>
        </w:trPr>
        <w:tc>
          <w:tcPr>
            <w:tcW w:w="2463"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,083</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,254</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,106</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,083</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,138</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,071</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-,075</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-,254</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-,106</w:t>
            </w:r>
          </w:p>
        </w:tc>
      </w:tr>
      <w:tr w:rsidR="008A79D5" w:rsidRPr="008A79D5" w:rsidTr="00B74644">
        <w:trPr>
          <w:cantSplit/>
        </w:trPr>
        <w:tc>
          <w:tcPr>
            <w:tcW w:w="4926"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,083</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,254</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,106</w:t>
            </w:r>
          </w:p>
        </w:tc>
      </w:tr>
      <w:tr w:rsidR="008A79D5" w:rsidRPr="008A79D5" w:rsidTr="00B74644">
        <w:trPr>
          <w:cantSplit/>
        </w:trPr>
        <w:tc>
          <w:tcPr>
            <w:tcW w:w="4926"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478"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,200</w:t>
            </w:r>
            <w:r w:rsidRPr="008A79D5">
              <w:rPr>
                <w:color w:val="000000"/>
                <w:sz w:val="22"/>
                <w:szCs w:val="22"/>
                <w:vertAlign w:val="superscript"/>
              </w:rPr>
              <w:t>c,d</w:t>
            </w:r>
          </w:p>
        </w:tc>
        <w:tc>
          <w:tcPr>
            <w:tcW w:w="1478"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c>
          <w:tcPr>
            <w:tcW w:w="1478"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,034</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4"/>
        <w:gridCol w:w="2464"/>
        <w:gridCol w:w="1478"/>
        <w:gridCol w:w="1478"/>
        <w:gridCol w:w="1478"/>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4926"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478"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_Планирование</w:t>
            </w:r>
            <w:proofErr w:type="spellEnd"/>
            <w:r w:rsidRPr="008A79D5">
              <w:rPr>
                <w:color w:val="000000"/>
                <w:sz w:val="22"/>
                <w:szCs w:val="22"/>
              </w:rPr>
              <w:t xml:space="preserve"> – импульсивность</w:t>
            </w:r>
          </w:p>
        </w:tc>
        <w:tc>
          <w:tcPr>
            <w:tcW w:w="1478"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_Отношение</w:t>
            </w:r>
            <w:proofErr w:type="spellEnd"/>
            <w:r w:rsidRPr="008A79D5">
              <w:rPr>
                <w:color w:val="000000"/>
                <w:sz w:val="22"/>
                <w:szCs w:val="22"/>
              </w:rPr>
              <w:t xml:space="preserve"> к средствам активной – пассивной безопасности</w:t>
            </w:r>
          </w:p>
        </w:tc>
        <w:tc>
          <w:tcPr>
            <w:tcW w:w="1478"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_Культура</w:t>
            </w:r>
            <w:proofErr w:type="spellEnd"/>
            <w:r w:rsidRPr="008A79D5">
              <w:rPr>
                <w:color w:val="000000"/>
                <w:sz w:val="22"/>
                <w:szCs w:val="22"/>
              </w:rPr>
              <w:t xml:space="preserve"> дорожного поведения» для профессионалов</w:t>
            </w:r>
          </w:p>
        </w:tc>
      </w:tr>
      <w:tr w:rsidR="008A79D5" w:rsidRPr="008A79D5" w:rsidTr="00B74644">
        <w:trPr>
          <w:cantSplit/>
        </w:trPr>
        <w:tc>
          <w:tcPr>
            <w:tcW w:w="4926"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1478"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78"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78"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2463"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21,25</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16,74</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31,95</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3,563</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3,642</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4,016</w:t>
            </w:r>
          </w:p>
        </w:tc>
      </w:tr>
      <w:tr w:rsidR="008A79D5" w:rsidRPr="008A79D5" w:rsidTr="00B74644">
        <w:trPr>
          <w:cantSplit/>
        </w:trPr>
        <w:tc>
          <w:tcPr>
            <w:tcW w:w="2463"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,109</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,101</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,097</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,095</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,061</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,068</w:t>
            </w:r>
          </w:p>
        </w:tc>
      </w:tr>
      <w:tr w:rsidR="008A79D5" w:rsidRPr="008A79D5" w:rsidTr="00B74644">
        <w:trPr>
          <w:cantSplit/>
        </w:trPr>
        <w:tc>
          <w:tcPr>
            <w:tcW w:w="2463"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6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-,109</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-,101</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-,097</w:t>
            </w:r>
          </w:p>
        </w:tc>
      </w:tr>
      <w:tr w:rsidR="008A79D5" w:rsidRPr="008A79D5" w:rsidTr="00B74644">
        <w:trPr>
          <w:cantSplit/>
        </w:trPr>
        <w:tc>
          <w:tcPr>
            <w:tcW w:w="4926"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147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,109</w:t>
            </w:r>
          </w:p>
        </w:tc>
        <w:tc>
          <w:tcPr>
            <w:tcW w:w="147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,101</w:t>
            </w:r>
          </w:p>
        </w:tc>
        <w:tc>
          <w:tcPr>
            <w:tcW w:w="1478"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,097</w:t>
            </w:r>
          </w:p>
        </w:tc>
      </w:tr>
      <w:tr w:rsidR="008A79D5" w:rsidRPr="008A79D5" w:rsidTr="00B74644">
        <w:trPr>
          <w:cantSplit/>
        </w:trPr>
        <w:tc>
          <w:tcPr>
            <w:tcW w:w="4926"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478"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,025</w:t>
            </w:r>
            <w:r w:rsidRPr="008A79D5">
              <w:rPr>
                <w:color w:val="000000"/>
                <w:sz w:val="22"/>
                <w:szCs w:val="22"/>
                <w:vertAlign w:val="superscript"/>
              </w:rPr>
              <w:t>c</w:t>
            </w:r>
          </w:p>
        </w:tc>
        <w:tc>
          <w:tcPr>
            <w:tcW w:w="1478"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,052</w:t>
            </w:r>
            <w:r w:rsidRPr="008A79D5">
              <w:rPr>
                <w:color w:val="000000"/>
                <w:sz w:val="22"/>
                <w:szCs w:val="22"/>
                <w:vertAlign w:val="superscript"/>
              </w:rPr>
              <w:t>c</w:t>
            </w:r>
          </w:p>
        </w:tc>
        <w:tc>
          <w:tcPr>
            <w:tcW w:w="1478"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,072</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601"/>
        <w:gridCol w:w="3601"/>
        <w:gridCol w:w="2160"/>
      </w:tblGrid>
      <w:tr w:rsidR="008A79D5" w:rsidRPr="008A79D5" w:rsidTr="00B74644">
        <w:trPr>
          <w:cantSplit/>
        </w:trPr>
        <w:tc>
          <w:tcPr>
            <w:tcW w:w="9360" w:type="dxa"/>
            <w:gridSpan w:val="3"/>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b/>
                <w:bCs/>
                <w:color w:val="000000"/>
                <w:sz w:val="22"/>
                <w:szCs w:val="22"/>
              </w:rPr>
              <w:lastRenderedPageBreak/>
              <w:t>Одновыборочный</w:t>
            </w:r>
            <w:proofErr w:type="spellEnd"/>
            <w:r w:rsidRPr="008A79D5">
              <w:rPr>
                <w:b/>
                <w:bCs/>
                <w:color w:val="000000"/>
                <w:sz w:val="22"/>
                <w:szCs w:val="22"/>
              </w:rPr>
              <w:t xml:space="preserve"> критерий Колмогорова-Смирнова</w:t>
            </w:r>
          </w:p>
        </w:tc>
      </w:tr>
      <w:tr w:rsidR="008A79D5" w:rsidRPr="008A79D5" w:rsidTr="00B74644">
        <w:trPr>
          <w:cantSplit/>
        </w:trPr>
        <w:tc>
          <w:tcPr>
            <w:tcW w:w="7200"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216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_Уверенность</w:t>
            </w:r>
            <w:proofErr w:type="spellEnd"/>
            <w:r w:rsidRPr="008A79D5">
              <w:rPr>
                <w:color w:val="000000"/>
                <w:sz w:val="22"/>
                <w:szCs w:val="22"/>
              </w:rPr>
              <w:t xml:space="preserve"> при парковке</w:t>
            </w:r>
          </w:p>
        </w:tc>
      </w:tr>
      <w:tr w:rsidR="008A79D5" w:rsidRPr="008A79D5" w:rsidTr="00B74644">
        <w:trPr>
          <w:cantSplit/>
        </w:trPr>
        <w:tc>
          <w:tcPr>
            <w:tcW w:w="7200" w:type="dxa"/>
            <w:gridSpan w:val="2"/>
            <w:tcBorders>
              <w:top w:val="single" w:sz="16" w:space="0" w:color="000000"/>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N</w:t>
            </w:r>
          </w:p>
        </w:tc>
        <w:tc>
          <w:tcPr>
            <w:tcW w:w="2160" w:type="dxa"/>
            <w:tcBorders>
              <w:top w:val="single" w:sz="16" w:space="0" w:color="000000"/>
              <w:left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r>
      <w:tr w:rsidR="008A79D5" w:rsidRPr="008A79D5" w:rsidTr="00B74644">
        <w:trPr>
          <w:cantSplit/>
        </w:trPr>
        <w:tc>
          <w:tcPr>
            <w:tcW w:w="3600"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Параметры нормального </w:t>
            </w:r>
            <w:proofErr w:type="spellStart"/>
            <w:r w:rsidRPr="008A79D5">
              <w:rPr>
                <w:color w:val="000000"/>
                <w:sz w:val="22"/>
                <w:szCs w:val="22"/>
              </w:rPr>
              <w:t>распределения</w:t>
            </w:r>
            <w:proofErr w:type="gramStart"/>
            <w:r w:rsidRPr="008A79D5">
              <w:rPr>
                <w:color w:val="000000"/>
                <w:sz w:val="22"/>
                <w:szCs w:val="22"/>
                <w:vertAlign w:val="superscript"/>
              </w:rPr>
              <w:t>a</w:t>
            </w:r>
            <w:proofErr w:type="gramEnd"/>
            <w:r w:rsidRPr="008A79D5">
              <w:rPr>
                <w:color w:val="000000"/>
                <w:sz w:val="22"/>
                <w:szCs w:val="22"/>
                <w:vertAlign w:val="superscript"/>
              </w:rPr>
              <w:t>,b</w:t>
            </w:r>
            <w:proofErr w:type="spellEnd"/>
          </w:p>
        </w:tc>
        <w:tc>
          <w:tcPr>
            <w:tcW w:w="3600"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Среднее значение</w:t>
            </w:r>
          </w:p>
        </w:tc>
        <w:tc>
          <w:tcPr>
            <w:tcW w:w="2160" w:type="dxa"/>
            <w:tcBorders>
              <w:top w:val="nil"/>
              <w:left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7,36</w:t>
            </w:r>
          </w:p>
        </w:tc>
      </w:tr>
      <w:tr w:rsidR="008A79D5" w:rsidRPr="008A79D5" w:rsidTr="00B74644">
        <w:trPr>
          <w:cantSplit/>
        </w:trPr>
        <w:tc>
          <w:tcPr>
            <w:tcW w:w="3600"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3600"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gramStart"/>
            <w:r w:rsidRPr="008A79D5">
              <w:rPr>
                <w:color w:val="000000"/>
                <w:sz w:val="22"/>
                <w:szCs w:val="22"/>
              </w:rPr>
              <w:t>Среднеквадратичная</w:t>
            </w:r>
            <w:proofErr w:type="gramEnd"/>
            <w:r w:rsidRPr="008A79D5">
              <w:rPr>
                <w:color w:val="000000"/>
                <w:sz w:val="22"/>
                <w:szCs w:val="22"/>
              </w:rPr>
              <w:t xml:space="preserve"> отклонения</w:t>
            </w:r>
          </w:p>
        </w:tc>
        <w:tc>
          <w:tcPr>
            <w:tcW w:w="2160" w:type="dxa"/>
            <w:tcBorders>
              <w:top w:val="nil"/>
              <w:left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1,622</w:t>
            </w:r>
          </w:p>
        </w:tc>
      </w:tr>
      <w:tr w:rsidR="008A79D5" w:rsidRPr="008A79D5" w:rsidTr="00B74644">
        <w:trPr>
          <w:cantSplit/>
        </w:trPr>
        <w:tc>
          <w:tcPr>
            <w:tcW w:w="3600" w:type="dxa"/>
            <w:vMerge w:val="restart"/>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Наибольшие экстремальные расхождения</w:t>
            </w:r>
          </w:p>
        </w:tc>
        <w:tc>
          <w:tcPr>
            <w:tcW w:w="3600"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Абсолютная</w:t>
            </w:r>
          </w:p>
        </w:tc>
        <w:tc>
          <w:tcPr>
            <w:tcW w:w="2160" w:type="dxa"/>
            <w:tcBorders>
              <w:top w:val="nil"/>
              <w:left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,207</w:t>
            </w:r>
          </w:p>
        </w:tc>
      </w:tr>
      <w:tr w:rsidR="008A79D5" w:rsidRPr="008A79D5" w:rsidTr="00B74644">
        <w:trPr>
          <w:cantSplit/>
        </w:trPr>
        <w:tc>
          <w:tcPr>
            <w:tcW w:w="3600"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3600"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w:t>
            </w:r>
          </w:p>
        </w:tc>
        <w:tc>
          <w:tcPr>
            <w:tcW w:w="2160" w:type="dxa"/>
            <w:tcBorders>
              <w:top w:val="nil"/>
              <w:left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,096</w:t>
            </w:r>
          </w:p>
        </w:tc>
      </w:tr>
      <w:tr w:rsidR="008A79D5" w:rsidRPr="008A79D5" w:rsidTr="00B74644">
        <w:trPr>
          <w:cantSplit/>
        </w:trPr>
        <w:tc>
          <w:tcPr>
            <w:tcW w:w="3600" w:type="dxa"/>
            <w:vMerge/>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3600"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w:t>
            </w:r>
          </w:p>
        </w:tc>
        <w:tc>
          <w:tcPr>
            <w:tcW w:w="2160" w:type="dxa"/>
            <w:tcBorders>
              <w:top w:val="nil"/>
              <w:left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-,207</w:t>
            </w:r>
          </w:p>
        </w:tc>
      </w:tr>
      <w:tr w:rsidR="008A79D5" w:rsidRPr="008A79D5" w:rsidTr="00B74644">
        <w:trPr>
          <w:cantSplit/>
        </w:trPr>
        <w:tc>
          <w:tcPr>
            <w:tcW w:w="7200" w:type="dxa"/>
            <w:gridSpan w:val="2"/>
            <w:tcBorders>
              <w:top w:val="nil"/>
              <w:left w:val="single" w:sz="16" w:space="0" w:color="000000"/>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Статистика критерия</w:t>
            </w:r>
          </w:p>
        </w:tc>
        <w:tc>
          <w:tcPr>
            <w:tcW w:w="2160" w:type="dxa"/>
            <w:tcBorders>
              <w:top w:val="nil"/>
              <w:left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,207</w:t>
            </w:r>
          </w:p>
        </w:tc>
      </w:tr>
      <w:tr w:rsidR="008A79D5" w:rsidRPr="008A79D5" w:rsidTr="00B74644">
        <w:trPr>
          <w:cantSplit/>
        </w:trPr>
        <w:tc>
          <w:tcPr>
            <w:tcW w:w="7200" w:type="dxa"/>
            <w:gridSpan w:val="2"/>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2160" w:type="dxa"/>
            <w:tcBorders>
              <w:top w:val="nil"/>
              <w:left w:val="single" w:sz="16" w:space="0" w:color="000000"/>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r w:rsidRPr="008A79D5">
              <w:rPr>
                <w:color w:val="000000"/>
                <w:sz w:val="22"/>
                <w:szCs w:val="22"/>
                <w:vertAlign w:val="superscript"/>
              </w:rPr>
              <w:t>c</w:t>
            </w:r>
          </w:p>
        </w:tc>
      </w:tr>
    </w:tbl>
    <w:p w:rsidR="008A79D5" w:rsidRPr="008A79D5" w:rsidRDefault="008A79D5" w:rsidP="008A79D5">
      <w:pPr>
        <w:widowControl w:val="0"/>
        <w:autoSpaceDE w:val="0"/>
        <w:autoSpaceDN w:val="0"/>
        <w:adjustRightInd w:val="0"/>
        <w:ind w:firstLine="0"/>
        <w:jc w:val="left"/>
        <w:rPr>
          <w:color w:val="000000"/>
          <w:sz w:val="22"/>
          <w:szCs w:val="22"/>
        </w:rPr>
      </w:pPr>
    </w:p>
    <w:p w:rsidR="008A79D5" w:rsidRPr="008A79D5" w:rsidRDefault="008A79D5" w:rsidP="008A79D5">
      <w:pPr>
        <w:widowControl w:val="0"/>
        <w:autoSpaceDE w:val="0"/>
        <w:autoSpaceDN w:val="0"/>
        <w:adjustRightInd w:val="0"/>
        <w:ind w:firstLine="0"/>
        <w:jc w:val="left"/>
        <w:rPr>
          <w:sz w:val="22"/>
          <w:szCs w:val="22"/>
        </w:rPr>
      </w:pPr>
    </w:p>
    <w:p w:rsidR="008A79D5" w:rsidRPr="008A79D5" w:rsidRDefault="008A79D5" w:rsidP="008A79D5">
      <w:pPr>
        <w:widowControl w:val="0"/>
        <w:autoSpaceDE w:val="0"/>
        <w:autoSpaceDN w:val="0"/>
        <w:adjustRightInd w:val="0"/>
        <w:ind w:firstLine="0"/>
        <w:jc w:val="left"/>
        <w:rPr>
          <w:sz w:val="22"/>
          <w:szCs w:val="22"/>
        </w:rPr>
      </w:pPr>
    </w:p>
    <w:p w:rsidR="008A79D5" w:rsidRPr="008A79D5" w:rsidRDefault="008A79D5" w:rsidP="008A79D5">
      <w:pPr>
        <w:widowControl w:val="0"/>
        <w:autoSpaceDE w:val="0"/>
        <w:autoSpaceDN w:val="0"/>
        <w:adjustRightInd w:val="0"/>
        <w:ind w:firstLine="0"/>
        <w:jc w:val="left"/>
        <w:rPr>
          <w:b/>
          <w:bCs/>
          <w:color w:val="000000"/>
          <w:sz w:val="22"/>
          <w:szCs w:val="22"/>
        </w:rPr>
      </w:pPr>
    </w:p>
    <w:p w:rsidR="008A79D5" w:rsidRPr="008A79D5" w:rsidRDefault="008A79D5" w:rsidP="008A79D5">
      <w:pPr>
        <w:widowControl w:val="0"/>
        <w:autoSpaceDE w:val="0"/>
        <w:autoSpaceDN w:val="0"/>
        <w:adjustRightInd w:val="0"/>
        <w:ind w:firstLine="0"/>
        <w:jc w:val="left"/>
        <w:rPr>
          <w:b/>
          <w:bCs/>
          <w:color w:val="000000"/>
          <w:sz w:val="22"/>
          <w:szCs w:val="22"/>
        </w:rPr>
      </w:pPr>
    </w:p>
    <w:p w:rsidR="008A79D5" w:rsidRDefault="008A79D5" w:rsidP="008A79D5">
      <w:pPr>
        <w:widowControl w:val="0"/>
        <w:autoSpaceDE w:val="0"/>
        <w:autoSpaceDN w:val="0"/>
        <w:adjustRightInd w:val="0"/>
        <w:ind w:firstLine="0"/>
        <w:jc w:val="left"/>
        <w:rPr>
          <w:b/>
          <w:bCs/>
          <w:color w:val="000000"/>
          <w:sz w:val="22"/>
          <w:szCs w:val="22"/>
        </w:rPr>
      </w:pPr>
      <w:r w:rsidRPr="008A79D5">
        <w:rPr>
          <w:b/>
          <w:bCs/>
          <w:color w:val="000000"/>
          <w:sz w:val="22"/>
          <w:szCs w:val="22"/>
        </w:rPr>
        <w:br w:type="page"/>
      </w:r>
    </w:p>
    <w:p w:rsidR="008A79D5" w:rsidRDefault="00ED38A4" w:rsidP="008A79D5">
      <w:pPr>
        <w:widowControl w:val="0"/>
        <w:autoSpaceDE w:val="0"/>
        <w:autoSpaceDN w:val="0"/>
        <w:adjustRightInd w:val="0"/>
        <w:ind w:firstLine="0"/>
        <w:jc w:val="right"/>
        <w:rPr>
          <w:b/>
          <w:bCs/>
          <w:color w:val="000000"/>
          <w:szCs w:val="28"/>
        </w:rPr>
      </w:pPr>
      <w:r>
        <w:rPr>
          <w:b/>
          <w:bCs/>
          <w:color w:val="000000"/>
          <w:szCs w:val="28"/>
        </w:rPr>
        <w:lastRenderedPageBreak/>
        <w:t>Приложение</w:t>
      </w:r>
      <w:proofErr w:type="gramStart"/>
      <w:r>
        <w:rPr>
          <w:b/>
          <w:bCs/>
          <w:color w:val="000000"/>
          <w:szCs w:val="28"/>
        </w:rPr>
        <w:t xml:space="preserve"> Б</w:t>
      </w:r>
      <w:proofErr w:type="gramEnd"/>
    </w:p>
    <w:p w:rsidR="008A79D5" w:rsidRPr="008A79D5" w:rsidRDefault="008A79D5" w:rsidP="008A79D5">
      <w:pPr>
        <w:widowControl w:val="0"/>
        <w:autoSpaceDE w:val="0"/>
        <w:autoSpaceDN w:val="0"/>
        <w:adjustRightInd w:val="0"/>
        <w:ind w:firstLine="0"/>
        <w:jc w:val="center"/>
        <w:rPr>
          <w:b/>
          <w:bCs/>
          <w:color w:val="000000"/>
          <w:sz w:val="22"/>
          <w:szCs w:val="22"/>
        </w:rPr>
      </w:pPr>
      <w:r w:rsidRPr="008A79D5">
        <w:rPr>
          <w:b/>
          <w:bCs/>
          <w:color w:val="000000"/>
          <w:sz w:val="22"/>
          <w:szCs w:val="22"/>
        </w:rPr>
        <w:t>Сравнительный анализ по полу</w:t>
      </w:r>
    </w:p>
    <w:p w:rsidR="008A79D5" w:rsidRPr="008A79D5" w:rsidRDefault="008A79D5" w:rsidP="008A79D5">
      <w:pPr>
        <w:widowControl w:val="0"/>
        <w:autoSpaceDE w:val="0"/>
        <w:autoSpaceDN w:val="0"/>
        <w:adjustRightInd w:val="0"/>
        <w:ind w:firstLine="0"/>
        <w:jc w:val="left"/>
        <w:rPr>
          <w:b/>
          <w:bCs/>
          <w:color w:val="000000"/>
          <w:sz w:val="22"/>
          <w:szCs w:val="22"/>
        </w:rPr>
      </w:pPr>
    </w:p>
    <w:p w:rsidR="008A79D5" w:rsidRPr="008A79D5" w:rsidRDefault="008A79D5" w:rsidP="008A79D5">
      <w:pPr>
        <w:widowControl w:val="0"/>
        <w:autoSpaceDE w:val="0"/>
        <w:autoSpaceDN w:val="0"/>
        <w:adjustRightInd w:val="0"/>
        <w:ind w:firstLine="0"/>
        <w:jc w:val="left"/>
        <w:rPr>
          <w:b/>
          <w:bCs/>
          <w:color w:val="000000"/>
          <w:sz w:val="22"/>
          <w:szCs w:val="22"/>
        </w:rPr>
      </w:pPr>
      <w:r w:rsidRPr="008A79D5">
        <w:rPr>
          <w:b/>
          <w:bCs/>
          <w:color w:val="000000"/>
          <w:sz w:val="22"/>
          <w:szCs w:val="22"/>
        </w:rPr>
        <w:t>Критерий Манна-Уитни</w:t>
      </w:r>
    </w:p>
    <w:p w:rsidR="008A79D5" w:rsidRPr="008A79D5" w:rsidRDefault="008A79D5" w:rsidP="008A79D5">
      <w:pPr>
        <w:widowControl w:val="0"/>
        <w:autoSpaceDE w:val="0"/>
        <w:autoSpaceDN w:val="0"/>
        <w:adjustRightInd w:val="0"/>
        <w:ind w:firstLine="0"/>
        <w:jc w:val="left"/>
        <w:rPr>
          <w:color w:val="000000"/>
          <w:sz w:val="22"/>
          <w:szCs w:val="22"/>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78"/>
        <w:gridCol w:w="1052"/>
        <w:gridCol w:w="1037"/>
        <w:gridCol w:w="1487"/>
        <w:gridCol w:w="1487"/>
      </w:tblGrid>
      <w:tr w:rsidR="008A79D5" w:rsidRPr="008A79D5" w:rsidTr="00B74644">
        <w:trPr>
          <w:cantSplit/>
        </w:trPr>
        <w:tc>
          <w:tcPr>
            <w:tcW w:w="7541"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Ряды</w:t>
            </w:r>
          </w:p>
        </w:tc>
      </w:tr>
      <w:tr w:rsidR="008A79D5" w:rsidRPr="008A79D5" w:rsidTr="00B74644">
        <w:trPr>
          <w:cantSplit/>
        </w:trPr>
        <w:tc>
          <w:tcPr>
            <w:tcW w:w="2478" w:type="dxa"/>
            <w:tcBorders>
              <w:top w:val="single" w:sz="16" w:space="0" w:color="000000"/>
              <w:left w:val="single" w:sz="16" w:space="0" w:color="000000"/>
              <w:bottom w:val="single" w:sz="16" w:space="0" w:color="000000"/>
              <w:right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052" w:type="dxa"/>
            <w:tcBorders>
              <w:top w:val="single" w:sz="16" w:space="0" w:color="000000"/>
              <w:left w:val="nil"/>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w:t>
            </w:r>
          </w:p>
        </w:tc>
        <w:tc>
          <w:tcPr>
            <w:tcW w:w="1037"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N</w:t>
            </w:r>
          </w:p>
        </w:tc>
        <w:tc>
          <w:tcPr>
            <w:tcW w:w="1487"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Средний ранг</w:t>
            </w:r>
          </w:p>
        </w:tc>
        <w:tc>
          <w:tcPr>
            <w:tcW w:w="1487"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Сумма рангов</w:t>
            </w:r>
          </w:p>
        </w:tc>
      </w:tr>
      <w:tr w:rsidR="008A79D5" w:rsidRPr="008A79D5" w:rsidTr="00B74644">
        <w:trPr>
          <w:cantSplit/>
        </w:trPr>
        <w:tc>
          <w:tcPr>
            <w:tcW w:w="2478" w:type="dxa"/>
            <w:vMerge w:val="restart"/>
            <w:tcBorders>
              <w:top w:val="single" w:sz="16" w:space="0" w:color="000000"/>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Возраст</w:t>
            </w:r>
          </w:p>
        </w:tc>
        <w:tc>
          <w:tcPr>
            <w:tcW w:w="1052" w:type="dxa"/>
            <w:tcBorders>
              <w:top w:val="single" w:sz="16" w:space="0" w:color="000000"/>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38,99</w:t>
            </w:r>
          </w:p>
        </w:tc>
        <w:tc>
          <w:tcPr>
            <w:tcW w:w="1487"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1754,50</w:t>
            </w:r>
          </w:p>
        </w:tc>
      </w:tr>
      <w:tr w:rsidR="008A79D5" w:rsidRPr="008A79D5" w:rsidTr="00B74644">
        <w:trPr>
          <w:cantSplit/>
        </w:trPr>
        <w:tc>
          <w:tcPr>
            <w:tcW w:w="2478" w:type="dxa"/>
            <w:vMerge/>
            <w:tcBorders>
              <w:top w:val="single" w:sz="16" w:space="0" w:color="000000"/>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37,79</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1171,50</w:t>
            </w:r>
          </w:p>
        </w:tc>
      </w:tr>
      <w:tr w:rsidR="008A79D5" w:rsidRPr="008A79D5" w:rsidTr="00B74644">
        <w:trPr>
          <w:cantSplit/>
        </w:trPr>
        <w:tc>
          <w:tcPr>
            <w:tcW w:w="2478" w:type="dxa"/>
            <w:vMerge/>
            <w:tcBorders>
              <w:top w:val="single" w:sz="16" w:space="0" w:color="000000"/>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Стаж </w:t>
            </w:r>
            <w:proofErr w:type="spellStart"/>
            <w:r w:rsidRPr="008A79D5">
              <w:rPr>
                <w:color w:val="000000"/>
                <w:sz w:val="22"/>
                <w:szCs w:val="22"/>
              </w:rPr>
              <w:t>вожд</w:t>
            </w:r>
            <w:proofErr w:type="spellEnd"/>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41,46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1865,50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34,21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1060,50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Этикет (р)</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35,39</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1592,50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43,02</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1333,50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Рискованность (р)</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41,37</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1861,50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34,34</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1064,50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Безопасность (р)</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34,29</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1543,00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44,61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1383,00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Отношение к ср. </w:t>
            </w:r>
            <w:proofErr w:type="gramStart"/>
            <w:r w:rsidRPr="008A79D5">
              <w:rPr>
                <w:color w:val="000000"/>
                <w:sz w:val="22"/>
                <w:szCs w:val="22"/>
              </w:rPr>
              <w:t>Б(</w:t>
            </w:r>
            <w:proofErr w:type="gramEnd"/>
            <w:r w:rsidRPr="008A79D5">
              <w:rPr>
                <w:color w:val="000000"/>
                <w:sz w:val="22"/>
                <w:szCs w:val="22"/>
              </w:rPr>
              <w:t>р)</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34,51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1553,00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44,29</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1373,00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Уверенность при парковке (р)</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45,06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2027,50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28,98</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898,50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Планирование (р)</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36,67</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1650,00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41,16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1276,00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Импульсивность (р)</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36,63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1648,50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41,21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1277,50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Этикет (и)</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35,76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1609,00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42,48</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1317,00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Рискованность (и)</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39,77</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1789,50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36,66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1136,50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Безопасность (и)</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37,61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1692,50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39,79</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1233,50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Отношение к ср. Б (и)</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36,13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1626,00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41,94</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1300,00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Уверенность при парковке (и)</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41,30</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1858,50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34,44</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1067,50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Планирование (и)</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41,23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1855,50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34,53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1070,50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lastRenderedPageBreak/>
              <w:t>Импульсивность (и)</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35,26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1586,50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43,21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1339,50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Конформность</w:t>
            </w:r>
            <w:proofErr w:type="spellEnd"/>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37,64</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1694,00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39,74</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1232,00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Традиции</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43,08</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1938,50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31,85</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987,50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Доброта</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35,49</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1597,00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42,87</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1329,00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Универсализм</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37,89</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1705,00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39,39</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1221,00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Самостоятельность</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42,46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1910,50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32,76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1015,50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Стимуляция</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39,88</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1794,50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36,50</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1131,50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Гедонизм</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41,79</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1880,50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33,73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1045,50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Достижения</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38,22</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1720,00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38,90</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1206,00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Власть</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42,29</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1903,00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33,00</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1023,00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Безопасность</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37,90</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1705,50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39,37</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1220,50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Агрессия</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42,52</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1913,50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32,66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1012,50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Директивность</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36,53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1644,00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41,35</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1282,00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Страх</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36,86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1658,50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40,89</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1267,50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Аффектация</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38,42</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1729,00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38,61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1197,00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Комуникация</w:t>
            </w:r>
            <w:proofErr w:type="spellEnd"/>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35,53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1599,00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42,81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1327,00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Зависимость</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38,16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1717,00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39,00</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1209,00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Эксгибиционизм</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40,18</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1808,00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36,06</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1118,00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Напряжение</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38,27</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1722,00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38,84</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1204,00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Калечность</w:t>
            </w:r>
            <w:proofErr w:type="spellEnd"/>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41,63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1873,50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33,95</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1052,50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Активные безличные</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38,43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1729,50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38,60</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1196,50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Пассивные безличные</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38,07</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1713,00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39,13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1213,00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Описание</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38,07</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1713,00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39,13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1213,00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Э_Безопасность</w:t>
            </w:r>
            <w:proofErr w:type="spellEnd"/>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39,21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1764,50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37,47</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1161,50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Э_Вежливость</w:t>
            </w:r>
            <w:proofErr w:type="spellEnd"/>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44,41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1998,50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29,92</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927,50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Э_Планирование</w:t>
            </w:r>
            <w:proofErr w:type="spellEnd"/>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43,24</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1946,00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31,61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980,00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Э_Импульсивность</w:t>
            </w:r>
            <w:proofErr w:type="spellEnd"/>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39,10</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1759,50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37,63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1166,50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Э_Рискованность</w:t>
            </w:r>
            <w:proofErr w:type="spellEnd"/>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37,72</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1697,50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39,63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1228,50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Э_Уверенность</w:t>
            </w:r>
            <w:proofErr w:type="spellEnd"/>
            <w:r w:rsidRPr="008A79D5">
              <w:rPr>
                <w:color w:val="000000"/>
                <w:sz w:val="22"/>
                <w:szCs w:val="22"/>
              </w:rPr>
              <w:t xml:space="preserve"> при парковке</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40,83</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1837,50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35,11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1088,50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proofErr w:type="gramStart"/>
            <w:r w:rsidRPr="008A79D5">
              <w:rPr>
                <w:color w:val="000000"/>
                <w:sz w:val="22"/>
                <w:szCs w:val="22"/>
              </w:rPr>
              <w:t>СВ</w:t>
            </w:r>
            <w:proofErr w:type="gramEnd"/>
            <w:r w:rsidRPr="008A79D5">
              <w:rPr>
                <w:color w:val="000000"/>
                <w:sz w:val="22"/>
                <w:szCs w:val="22"/>
              </w:rPr>
              <w:t>_Шкала</w:t>
            </w:r>
            <w:proofErr w:type="spellEnd"/>
            <w:r w:rsidRPr="008A79D5">
              <w:rPr>
                <w:color w:val="000000"/>
                <w:sz w:val="22"/>
                <w:szCs w:val="22"/>
              </w:rPr>
              <w:t xml:space="preserve"> склонности к риску</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35,51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1598,00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42,84</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1328,00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proofErr w:type="gramStart"/>
            <w:r w:rsidRPr="008A79D5">
              <w:rPr>
                <w:color w:val="000000"/>
                <w:sz w:val="22"/>
                <w:szCs w:val="22"/>
              </w:rPr>
              <w:t>СВ</w:t>
            </w:r>
            <w:proofErr w:type="gramEnd"/>
            <w:r w:rsidRPr="008A79D5">
              <w:rPr>
                <w:color w:val="000000"/>
                <w:sz w:val="22"/>
                <w:szCs w:val="22"/>
              </w:rPr>
              <w:t>_Планирование</w:t>
            </w:r>
            <w:proofErr w:type="spellEnd"/>
            <w:r w:rsidRPr="008A79D5">
              <w:rPr>
                <w:color w:val="000000"/>
                <w:sz w:val="22"/>
                <w:szCs w:val="22"/>
              </w:rPr>
              <w:t xml:space="preserve"> – импульсивность</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38,09</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1714,00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39,10</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1212,00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proofErr w:type="gramStart"/>
            <w:r w:rsidRPr="008A79D5">
              <w:rPr>
                <w:color w:val="000000"/>
                <w:sz w:val="22"/>
                <w:szCs w:val="22"/>
              </w:rPr>
              <w:t>СВ</w:t>
            </w:r>
            <w:proofErr w:type="gramEnd"/>
            <w:r w:rsidRPr="008A79D5">
              <w:rPr>
                <w:color w:val="000000"/>
                <w:sz w:val="22"/>
                <w:szCs w:val="22"/>
              </w:rPr>
              <w:t>_Отношение</w:t>
            </w:r>
            <w:proofErr w:type="spellEnd"/>
            <w:r w:rsidRPr="008A79D5">
              <w:rPr>
                <w:color w:val="000000"/>
                <w:sz w:val="22"/>
                <w:szCs w:val="22"/>
              </w:rPr>
              <w:t xml:space="preserve"> к средствам активной – пассивной безопасности</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39,99</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1799,50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36,34</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1126,50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proofErr w:type="gramStart"/>
            <w:r w:rsidRPr="008A79D5">
              <w:rPr>
                <w:color w:val="000000"/>
                <w:sz w:val="22"/>
                <w:szCs w:val="22"/>
              </w:rPr>
              <w:t>СВ</w:t>
            </w:r>
            <w:proofErr w:type="gramEnd"/>
            <w:r w:rsidRPr="008A79D5">
              <w:rPr>
                <w:color w:val="000000"/>
                <w:sz w:val="22"/>
                <w:szCs w:val="22"/>
              </w:rPr>
              <w:t>_Культура</w:t>
            </w:r>
            <w:proofErr w:type="spellEnd"/>
            <w:r w:rsidRPr="008A79D5">
              <w:rPr>
                <w:color w:val="000000"/>
                <w:sz w:val="22"/>
                <w:szCs w:val="22"/>
              </w:rPr>
              <w:t xml:space="preserve"> дорожного поведения» для профессионалов</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36,71</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1652,00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41,10</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1274,00</w:t>
            </w:r>
          </w:p>
        </w:tc>
      </w:tr>
      <w:tr w:rsidR="008A79D5" w:rsidRPr="008A79D5" w:rsidTr="00B74644">
        <w:trPr>
          <w:cantSplit/>
        </w:trPr>
        <w:tc>
          <w:tcPr>
            <w:tcW w:w="2478"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78" w:type="dxa"/>
            <w:vMerge w:val="restart"/>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proofErr w:type="gramStart"/>
            <w:r w:rsidRPr="008A79D5">
              <w:rPr>
                <w:color w:val="000000"/>
                <w:sz w:val="22"/>
                <w:szCs w:val="22"/>
              </w:rPr>
              <w:t>СВ</w:t>
            </w:r>
            <w:proofErr w:type="gramEnd"/>
            <w:r w:rsidRPr="008A79D5">
              <w:rPr>
                <w:color w:val="000000"/>
                <w:sz w:val="22"/>
                <w:szCs w:val="22"/>
              </w:rPr>
              <w:t>_Уверенность</w:t>
            </w:r>
            <w:proofErr w:type="spellEnd"/>
            <w:r w:rsidRPr="008A79D5">
              <w:rPr>
                <w:color w:val="000000"/>
                <w:sz w:val="22"/>
                <w:szCs w:val="22"/>
              </w:rPr>
              <w:t xml:space="preserve"> при парковке</w:t>
            </w: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мужской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41,88</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1884,50</w:t>
            </w:r>
          </w:p>
        </w:tc>
      </w:tr>
      <w:tr w:rsidR="008A79D5" w:rsidRPr="008A79D5" w:rsidTr="00B74644">
        <w:trPr>
          <w:cantSplit/>
        </w:trPr>
        <w:tc>
          <w:tcPr>
            <w:tcW w:w="2478" w:type="dxa"/>
            <w:vMerge/>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женский</w:t>
            </w:r>
          </w:p>
        </w:tc>
        <w:tc>
          <w:tcPr>
            <w:tcW w:w="103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p>
        </w:tc>
        <w:tc>
          <w:tcPr>
            <w:tcW w:w="148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33,60</w:t>
            </w:r>
          </w:p>
        </w:tc>
        <w:tc>
          <w:tcPr>
            <w:tcW w:w="1487"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1041,50</w:t>
            </w:r>
          </w:p>
        </w:tc>
      </w:tr>
      <w:tr w:rsidR="008A79D5" w:rsidRPr="008A79D5" w:rsidTr="00B74644">
        <w:trPr>
          <w:cantSplit/>
        </w:trPr>
        <w:tc>
          <w:tcPr>
            <w:tcW w:w="2478" w:type="dxa"/>
            <w:vMerge/>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052" w:type="dxa"/>
            <w:tcBorders>
              <w:top w:val="nil"/>
              <w:left w:val="nil"/>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7"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7"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7"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bl>
    <w:p w:rsidR="008A79D5" w:rsidRPr="008A79D5" w:rsidRDefault="008A79D5" w:rsidP="008A79D5">
      <w:pPr>
        <w:widowControl w:val="0"/>
        <w:autoSpaceDE w:val="0"/>
        <w:autoSpaceDN w:val="0"/>
        <w:adjustRightInd w:val="0"/>
        <w:ind w:firstLine="0"/>
        <w:jc w:val="left"/>
        <w:rPr>
          <w:sz w:val="22"/>
          <w:szCs w:val="22"/>
        </w:rPr>
      </w:pPr>
    </w:p>
    <w:p w:rsidR="008A79D5" w:rsidRPr="008A79D5" w:rsidRDefault="008A79D5" w:rsidP="008A79D5">
      <w:pPr>
        <w:widowControl w:val="0"/>
        <w:autoSpaceDE w:val="0"/>
        <w:autoSpaceDN w:val="0"/>
        <w:adjustRightInd w:val="0"/>
        <w:ind w:firstLine="0"/>
        <w:jc w:val="left"/>
        <w:rPr>
          <w:sz w:val="22"/>
          <w:szCs w:val="22"/>
        </w:rPr>
      </w:pPr>
    </w:p>
    <w:tbl>
      <w:tblPr>
        <w:tblW w:w="8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72"/>
        <w:gridCol w:w="1097"/>
        <w:gridCol w:w="1252"/>
        <w:gridCol w:w="1175"/>
        <w:gridCol w:w="1484"/>
        <w:gridCol w:w="1484"/>
      </w:tblGrid>
      <w:tr w:rsidR="008A79D5" w:rsidRPr="008A79D5" w:rsidTr="00B74644">
        <w:trPr>
          <w:cantSplit/>
        </w:trPr>
        <w:tc>
          <w:tcPr>
            <w:tcW w:w="8960" w:type="dxa"/>
            <w:gridSpan w:val="6"/>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lastRenderedPageBreak/>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spellEnd"/>
            <w:proofErr w:type="gramEnd"/>
          </w:p>
        </w:tc>
      </w:tr>
      <w:tr w:rsidR="008A79D5" w:rsidRPr="008A79D5" w:rsidTr="00B74644">
        <w:trPr>
          <w:cantSplit/>
        </w:trPr>
        <w:tc>
          <w:tcPr>
            <w:tcW w:w="247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097"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Возраст</w:t>
            </w:r>
          </w:p>
        </w:tc>
        <w:tc>
          <w:tcPr>
            <w:tcW w:w="1251"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 xml:space="preserve">Стаж </w:t>
            </w:r>
            <w:proofErr w:type="spellStart"/>
            <w:r w:rsidRPr="008A79D5">
              <w:rPr>
                <w:color w:val="000000"/>
                <w:sz w:val="22"/>
                <w:szCs w:val="22"/>
              </w:rPr>
              <w:t>вожд</w:t>
            </w:r>
            <w:proofErr w:type="spellEnd"/>
          </w:p>
        </w:tc>
        <w:tc>
          <w:tcPr>
            <w:tcW w:w="1174"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Этикет (р)</w:t>
            </w:r>
          </w:p>
        </w:tc>
        <w:tc>
          <w:tcPr>
            <w:tcW w:w="1483"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Рискованность (р)</w:t>
            </w:r>
          </w:p>
        </w:tc>
        <w:tc>
          <w:tcPr>
            <w:tcW w:w="1483"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Безопасность (р)</w:t>
            </w:r>
          </w:p>
        </w:tc>
      </w:tr>
      <w:tr w:rsidR="008A79D5" w:rsidRPr="008A79D5" w:rsidTr="00B74644">
        <w:trPr>
          <w:cantSplit/>
        </w:trPr>
        <w:tc>
          <w:tcPr>
            <w:tcW w:w="2472"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U Манна-Уитни</w:t>
            </w:r>
          </w:p>
        </w:tc>
        <w:tc>
          <w:tcPr>
            <w:tcW w:w="1097"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675,500</w:t>
            </w:r>
          </w:p>
        </w:tc>
        <w:tc>
          <w:tcPr>
            <w:tcW w:w="1251"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564,500</w:t>
            </w:r>
          </w:p>
        </w:tc>
        <w:tc>
          <w:tcPr>
            <w:tcW w:w="1174"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557,500</w:t>
            </w:r>
          </w:p>
        </w:tc>
        <w:tc>
          <w:tcPr>
            <w:tcW w:w="1483"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568,500</w:t>
            </w:r>
          </w:p>
        </w:tc>
        <w:tc>
          <w:tcPr>
            <w:tcW w:w="1483"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508,000</w:t>
            </w:r>
          </w:p>
        </w:tc>
      </w:tr>
      <w:tr w:rsidR="008A79D5" w:rsidRPr="008A79D5" w:rsidTr="00B74644">
        <w:trPr>
          <w:cantSplit/>
        </w:trPr>
        <w:tc>
          <w:tcPr>
            <w:tcW w:w="2472"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W </w:t>
            </w:r>
            <w:proofErr w:type="spellStart"/>
            <w:r w:rsidRPr="008A79D5">
              <w:rPr>
                <w:color w:val="000000"/>
                <w:sz w:val="22"/>
                <w:szCs w:val="22"/>
              </w:rPr>
              <w:t>Вилкоксона</w:t>
            </w:r>
            <w:proofErr w:type="spellEnd"/>
          </w:p>
        </w:tc>
        <w:tc>
          <w:tcPr>
            <w:tcW w:w="109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1171,500</w:t>
            </w:r>
          </w:p>
        </w:tc>
        <w:tc>
          <w:tcPr>
            <w:tcW w:w="125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1060,500</w:t>
            </w:r>
          </w:p>
        </w:tc>
        <w:tc>
          <w:tcPr>
            <w:tcW w:w="1174"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1592,500</w:t>
            </w:r>
          </w:p>
        </w:tc>
        <w:tc>
          <w:tcPr>
            <w:tcW w:w="1483"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1064,500</w:t>
            </w:r>
          </w:p>
        </w:tc>
        <w:tc>
          <w:tcPr>
            <w:tcW w:w="1483"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1543,000</w:t>
            </w:r>
          </w:p>
        </w:tc>
      </w:tr>
      <w:tr w:rsidR="008A79D5" w:rsidRPr="008A79D5" w:rsidTr="00B74644">
        <w:trPr>
          <w:cantSplit/>
        </w:trPr>
        <w:tc>
          <w:tcPr>
            <w:tcW w:w="2472" w:type="dxa"/>
            <w:tcBorders>
              <w:top w:val="nil"/>
              <w:left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Z</w:t>
            </w:r>
          </w:p>
        </w:tc>
        <w:tc>
          <w:tcPr>
            <w:tcW w:w="109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-,233</w:t>
            </w:r>
          </w:p>
        </w:tc>
        <w:tc>
          <w:tcPr>
            <w:tcW w:w="1251"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-1,408</w:t>
            </w:r>
          </w:p>
        </w:tc>
        <w:tc>
          <w:tcPr>
            <w:tcW w:w="1174"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-1,520</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-1,376</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-2,044</w:t>
            </w:r>
          </w:p>
        </w:tc>
      </w:tr>
      <w:tr w:rsidR="008A79D5" w:rsidRPr="008A79D5" w:rsidTr="00B74644">
        <w:trPr>
          <w:cantSplit/>
        </w:trPr>
        <w:tc>
          <w:tcPr>
            <w:tcW w:w="2472"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097"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,816</w:t>
            </w:r>
          </w:p>
        </w:tc>
        <w:tc>
          <w:tcPr>
            <w:tcW w:w="1251"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,159</w:t>
            </w:r>
          </w:p>
        </w:tc>
        <w:tc>
          <w:tcPr>
            <w:tcW w:w="1174"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,128</w:t>
            </w:r>
          </w:p>
        </w:tc>
        <w:tc>
          <w:tcPr>
            <w:tcW w:w="1483"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,169</w:t>
            </w:r>
          </w:p>
        </w:tc>
        <w:tc>
          <w:tcPr>
            <w:tcW w:w="1483"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,041</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54"/>
        <w:gridCol w:w="1652"/>
        <w:gridCol w:w="1652"/>
        <w:gridCol w:w="1652"/>
        <w:gridCol w:w="1652"/>
      </w:tblGrid>
      <w:tr w:rsidR="008A79D5" w:rsidRPr="008A79D5" w:rsidTr="00B74644">
        <w:trPr>
          <w:cantSplit/>
        </w:trPr>
        <w:tc>
          <w:tcPr>
            <w:tcW w:w="9361"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spellEnd"/>
            <w:proofErr w:type="gramEnd"/>
          </w:p>
        </w:tc>
      </w:tr>
      <w:tr w:rsidR="008A79D5" w:rsidRPr="008A79D5" w:rsidTr="00B74644">
        <w:trPr>
          <w:cantSplit/>
        </w:trPr>
        <w:tc>
          <w:tcPr>
            <w:tcW w:w="275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652"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 xml:space="preserve">Отношение к ср. </w:t>
            </w:r>
            <w:proofErr w:type="gramStart"/>
            <w:r w:rsidRPr="008A79D5">
              <w:rPr>
                <w:color w:val="000000"/>
                <w:sz w:val="22"/>
                <w:szCs w:val="22"/>
              </w:rPr>
              <w:t>Б(</w:t>
            </w:r>
            <w:proofErr w:type="gramEnd"/>
            <w:r w:rsidRPr="008A79D5">
              <w:rPr>
                <w:color w:val="000000"/>
                <w:sz w:val="22"/>
                <w:szCs w:val="22"/>
              </w:rPr>
              <w:t>р)</w:t>
            </w:r>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Уверенность при парковке (р)</w:t>
            </w:r>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Планирование (р)</w:t>
            </w:r>
          </w:p>
        </w:tc>
        <w:tc>
          <w:tcPr>
            <w:tcW w:w="1652"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Импульсивность (р)</w:t>
            </w:r>
          </w:p>
        </w:tc>
      </w:tr>
      <w:tr w:rsidR="008A79D5" w:rsidRPr="008A79D5" w:rsidTr="00B74644">
        <w:trPr>
          <w:cantSplit/>
        </w:trPr>
        <w:tc>
          <w:tcPr>
            <w:tcW w:w="2753"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U Манна-Уитни</w:t>
            </w:r>
          </w:p>
        </w:tc>
        <w:tc>
          <w:tcPr>
            <w:tcW w:w="1652"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518,000</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402,500</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615,000</w:t>
            </w:r>
          </w:p>
        </w:tc>
        <w:tc>
          <w:tcPr>
            <w:tcW w:w="1652"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613,500</w:t>
            </w:r>
          </w:p>
        </w:tc>
      </w:tr>
      <w:tr w:rsidR="008A79D5" w:rsidRPr="008A79D5" w:rsidTr="00B74644">
        <w:trPr>
          <w:cantSplit/>
        </w:trPr>
        <w:tc>
          <w:tcPr>
            <w:tcW w:w="2753"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W </w:t>
            </w:r>
            <w:proofErr w:type="spellStart"/>
            <w:r w:rsidRPr="008A79D5">
              <w:rPr>
                <w:color w:val="000000"/>
                <w:sz w:val="22"/>
                <w:szCs w:val="22"/>
              </w:rPr>
              <w:t>Вилкоксона</w:t>
            </w:r>
            <w:proofErr w:type="spellEnd"/>
          </w:p>
        </w:tc>
        <w:tc>
          <w:tcPr>
            <w:tcW w:w="1652"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1553,000</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898,500</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1650,000</w:t>
            </w:r>
          </w:p>
        </w:tc>
        <w:tc>
          <w:tcPr>
            <w:tcW w:w="1652"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1648,500</w:t>
            </w:r>
          </w:p>
        </w:tc>
      </w:tr>
      <w:tr w:rsidR="008A79D5" w:rsidRPr="008A79D5" w:rsidTr="00B74644">
        <w:trPr>
          <w:cantSplit/>
        </w:trPr>
        <w:tc>
          <w:tcPr>
            <w:tcW w:w="2753" w:type="dxa"/>
            <w:tcBorders>
              <w:top w:val="nil"/>
              <w:left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Z</w:t>
            </w:r>
          </w:p>
        </w:tc>
        <w:tc>
          <w:tcPr>
            <w:tcW w:w="1652"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-1,921</w:t>
            </w:r>
          </w:p>
        </w:tc>
        <w:tc>
          <w:tcPr>
            <w:tcW w:w="1652"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-3,197</w:t>
            </w:r>
          </w:p>
        </w:tc>
        <w:tc>
          <w:tcPr>
            <w:tcW w:w="1652"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-,883</w:t>
            </w:r>
          </w:p>
        </w:tc>
        <w:tc>
          <w:tcPr>
            <w:tcW w:w="1652"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-,896</w:t>
            </w:r>
          </w:p>
        </w:tc>
      </w:tr>
      <w:tr w:rsidR="008A79D5" w:rsidRPr="008A79D5" w:rsidTr="00B74644">
        <w:trPr>
          <w:cantSplit/>
        </w:trPr>
        <w:tc>
          <w:tcPr>
            <w:tcW w:w="2753"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652"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,055</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,001</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,377</w:t>
            </w:r>
          </w:p>
        </w:tc>
        <w:tc>
          <w:tcPr>
            <w:tcW w:w="1652"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,370</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60"/>
        <w:gridCol w:w="1357"/>
        <w:gridCol w:w="1715"/>
        <w:gridCol w:w="1715"/>
        <w:gridCol w:w="1715"/>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spellEnd"/>
            <w:proofErr w:type="gramEnd"/>
          </w:p>
        </w:tc>
      </w:tr>
      <w:tr w:rsidR="008A79D5" w:rsidRPr="008A79D5" w:rsidTr="00B74644">
        <w:trPr>
          <w:cantSplit/>
        </w:trPr>
        <w:tc>
          <w:tcPr>
            <w:tcW w:w="285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357"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Этикет (и)</w:t>
            </w:r>
          </w:p>
        </w:tc>
        <w:tc>
          <w:tcPr>
            <w:tcW w:w="1715"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Рискованность (и)</w:t>
            </w:r>
          </w:p>
        </w:tc>
        <w:tc>
          <w:tcPr>
            <w:tcW w:w="1715"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Безопасность (и)</w:t>
            </w:r>
          </w:p>
        </w:tc>
        <w:tc>
          <w:tcPr>
            <w:tcW w:w="1715"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Отношение к ср. Б (и)</w:t>
            </w:r>
          </w:p>
        </w:tc>
      </w:tr>
      <w:tr w:rsidR="008A79D5" w:rsidRPr="008A79D5" w:rsidTr="00B74644">
        <w:trPr>
          <w:cantSplit/>
        </w:trPr>
        <w:tc>
          <w:tcPr>
            <w:tcW w:w="2858"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U Манна-Уитни</w:t>
            </w:r>
          </w:p>
        </w:tc>
        <w:tc>
          <w:tcPr>
            <w:tcW w:w="1357"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574,000</w:t>
            </w:r>
          </w:p>
        </w:tc>
        <w:tc>
          <w:tcPr>
            <w:tcW w:w="1715"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640,500</w:t>
            </w:r>
          </w:p>
        </w:tc>
        <w:tc>
          <w:tcPr>
            <w:tcW w:w="1715"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657,500</w:t>
            </w:r>
          </w:p>
        </w:tc>
        <w:tc>
          <w:tcPr>
            <w:tcW w:w="1715"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591,000</w:t>
            </w:r>
          </w:p>
        </w:tc>
      </w:tr>
      <w:tr w:rsidR="008A79D5" w:rsidRPr="008A79D5" w:rsidTr="00B74644">
        <w:trPr>
          <w:cantSplit/>
        </w:trPr>
        <w:tc>
          <w:tcPr>
            <w:tcW w:w="2858"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W </w:t>
            </w:r>
            <w:proofErr w:type="spellStart"/>
            <w:r w:rsidRPr="008A79D5">
              <w:rPr>
                <w:color w:val="000000"/>
                <w:sz w:val="22"/>
                <w:szCs w:val="22"/>
              </w:rPr>
              <w:t>Вилкоксона</w:t>
            </w:r>
            <w:proofErr w:type="spellEnd"/>
          </w:p>
        </w:tc>
        <w:tc>
          <w:tcPr>
            <w:tcW w:w="135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1609,000</w:t>
            </w:r>
          </w:p>
        </w:tc>
        <w:tc>
          <w:tcPr>
            <w:tcW w:w="171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1136,500</w:t>
            </w:r>
          </w:p>
        </w:tc>
        <w:tc>
          <w:tcPr>
            <w:tcW w:w="171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1692,500</w:t>
            </w:r>
          </w:p>
        </w:tc>
        <w:tc>
          <w:tcPr>
            <w:tcW w:w="171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1626,000</w:t>
            </w:r>
          </w:p>
        </w:tc>
      </w:tr>
      <w:tr w:rsidR="008A79D5" w:rsidRPr="008A79D5" w:rsidTr="00B74644">
        <w:trPr>
          <w:cantSplit/>
        </w:trPr>
        <w:tc>
          <w:tcPr>
            <w:tcW w:w="2858" w:type="dxa"/>
            <w:tcBorders>
              <w:top w:val="nil"/>
              <w:left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Z</w:t>
            </w:r>
          </w:p>
        </w:tc>
        <w:tc>
          <w:tcPr>
            <w:tcW w:w="1357"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-1,346</w:t>
            </w:r>
          </w:p>
        </w:tc>
        <w:tc>
          <w:tcPr>
            <w:tcW w:w="1715"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-,608</w:t>
            </w:r>
          </w:p>
        </w:tc>
        <w:tc>
          <w:tcPr>
            <w:tcW w:w="1715"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-,450</w:t>
            </w:r>
          </w:p>
        </w:tc>
        <w:tc>
          <w:tcPr>
            <w:tcW w:w="1715"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-1,198</w:t>
            </w:r>
          </w:p>
        </w:tc>
      </w:tr>
      <w:tr w:rsidR="008A79D5" w:rsidRPr="008A79D5" w:rsidTr="00B74644">
        <w:trPr>
          <w:cantSplit/>
        </w:trPr>
        <w:tc>
          <w:tcPr>
            <w:tcW w:w="2858"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357"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,178</w:t>
            </w:r>
          </w:p>
        </w:tc>
        <w:tc>
          <w:tcPr>
            <w:tcW w:w="1715"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,543</w:t>
            </w:r>
          </w:p>
        </w:tc>
        <w:tc>
          <w:tcPr>
            <w:tcW w:w="1715"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,653</w:t>
            </w:r>
          </w:p>
        </w:tc>
        <w:tc>
          <w:tcPr>
            <w:tcW w:w="1715"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,231</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19"/>
        <w:gridCol w:w="1452"/>
        <w:gridCol w:w="1452"/>
        <w:gridCol w:w="1452"/>
        <w:gridCol w:w="1452"/>
        <w:gridCol w:w="1135"/>
      </w:tblGrid>
      <w:tr w:rsidR="008A79D5" w:rsidRPr="008A79D5" w:rsidTr="00B74644">
        <w:trPr>
          <w:cantSplit/>
        </w:trPr>
        <w:tc>
          <w:tcPr>
            <w:tcW w:w="9357" w:type="dxa"/>
            <w:gridSpan w:val="6"/>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spellEnd"/>
            <w:proofErr w:type="gramEnd"/>
          </w:p>
        </w:tc>
      </w:tr>
      <w:tr w:rsidR="008A79D5" w:rsidRPr="008A79D5" w:rsidTr="00B74644">
        <w:trPr>
          <w:cantSplit/>
        </w:trPr>
        <w:tc>
          <w:tcPr>
            <w:tcW w:w="241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451"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Уверенность при парковке (и)</w:t>
            </w:r>
          </w:p>
        </w:tc>
        <w:tc>
          <w:tcPr>
            <w:tcW w:w="1451"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Планирование (и)</w:t>
            </w:r>
          </w:p>
        </w:tc>
        <w:tc>
          <w:tcPr>
            <w:tcW w:w="1451"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Импульсивность (и)</w:t>
            </w:r>
          </w:p>
        </w:tc>
        <w:tc>
          <w:tcPr>
            <w:tcW w:w="1451"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Конформность</w:t>
            </w:r>
            <w:proofErr w:type="spellEnd"/>
          </w:p>
        </w:tc>
        <w:tc>
          <w:tcPr>
            <w:tcW w:w="1134"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Традиции</w:t>
            </w:r>
          </w:p>
        </w:tc>
      </w:tr>
      <w:tr w:rsidR="008A79D5" w:rsidRPr="008A79D5" w:rsidTr="00B74644">
        <w:trPr>
          <w:cantSplit/>
        </w:trPr>
        <w:tc>
          <w:tcPr>
            <w:tcW w:w="2419"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U Манна-Уитни</w:t>
            </w:r>
          </w:p>
        </w:tc>
        <w:tc>
          <w:tcPr>
            <w:tcW w:w="1451"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571,500</w:t>
            </w:r>
          </w:p>
        </w:tc>
        <w:tc>
          <w:tcPr>
            <w:tcW w:w="1451"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574,500</w:t>
            </w:r>
          </w:p>
        </w:tc>
        <w:tc>
          <w:tcPr>
            <w:tcW w:w="1451"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551,500</w:t>
            </w:r>
          </w:p>
        </w:tc>
        <w:tc>
          <w:tcPr>
            <w:tcW w:w="1451"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659,000</w:t>
            </w:r>
          </w:p>
        </w:tc>
        <w:tc>
          <w:tcPr>
            <w:tcW w:w="1134"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491,500</w:t>
            </w:r>
          </w:p>
        </w:tc>
      </w:tr>
      <w:tr w:rsidR="008A79D5" w:rsidRPr="008A79D5" w:rsidTr="00B74644">
        <w:trPr>
          <w:cantSplit/>
        </w:trPr>
        <w:tc>
          <w:tcPr>
            <w:tcW w:w="2419"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W </w:t>
            </w:r>
            <w:proofErr w:type="spellStart"/>
            <w:r w:rsidRPr="008A79D5">
              <w:rPr>
                <w:color w:val="000000"/>
                <w:sz w:val="22"/>
                <w:szCs w:val="22"/>
              </w:rPr>
              <w:t>Вилкоксона</w:t>
            </w:r>
            <w:proofErr w:type="spellEnd"/>
          </w:p>
        </w:tc>
        <w:tc>
          <w:tcPr>
            <w:tcW w:w="1451"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1067,500</w:t>
            </w:r>
          </w:p>
        </w:tc>
        <w:tc>
          <w:tcPr>
            <w:tcW w:w="145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1070,500</w:t>
            </w:r>
          </w:p>
        </w:tc>
        <w:tc>
          <w:tcPr>
            <w:tcW w:w="145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1586,500</w:t>
            </w:r>
          </w:p>
        </w:tc>
        <w:tc>
          <w:tcPr>
            <w:tcW w:w="145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1694,000</w:t>
            </w:r>
          </w:p>
        </w:tc>
        <w:tc>
          <w:tcPr>
            <w:tcW w:w="1134"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987,500</w:t>
            </w:r>
          </w:p>
        </w:tc>
      </w:tr>
      <w:tr w:rsidR="008A79D5" w:rsidRPr="008A79D5" w:rsidTr="00B74644">
        <w:trPr>
          <w:cantSplit/>
        </w:trPr>
        <w:tc>
          <w:tcPr>
            <w:tcW w:w="2419" w:type="dxa"/>
            <w:tcBorders>
              <w:top w:val="nil"/>
              <w:left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Z</w:t>
            </w:r>
          </w:p>
        </w:tc>
        <w:tc>
          <w:tcPr>
            <w:tcW w:w="1451"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-2,102</w:t>
            </w:r>
          </w:p>
        </w:tc>
        <w:tc>
          <w:tcPr>
            <w:tcW w:w="1451"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-1,341</w:t>
            </w:r>
          </w:p>
        </w:tc>
        <w:tc>
          <w:tcPr>
            <w:tcW w:w="1451"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-1,569</w:t>
            </w:r>
          </w:p>
        </w:tc>
        <w:tc>
          <w:tcPr>
            <w:tcW w:w="1451"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-,408</w:t>
            </w:r>
          </w:p>
        </w:tc>
        <w:tc>
          <w:tcPr>
            <w:tcW w:w="1134"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-2,181</w:t>
            </w:r>
          </w:p>
        </w:tc>
      </w:tr>
      <w:tr w:rsidR="008A79D5" w:rsidRPr="008A79D5" w:rsidTr="00B74644">
        <w:trPr>
          <w:cantSplit/>
        </w:trPr>
        <w:tc>
          <w:tcPr>
            <w:tcW w:w="2419"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451"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,036</w:t>
            </w:r>
          </w:p>
        </w:tc>
        <w:tc>
          <w:tcPr>
            <w:tcW w:w="1451"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,180</w:t>
            </w:r>
          </w:p>
        </w:tc>
        <w:tc>
          <w:tcPr>
            <w:tcW w:w="1451"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,117</w:t>
            </w:r>
          </w:p>
        </w:tc>
        <w:tc>
          <w:tcPr>
            <w:tcW w:w="1451"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,683</w:t>
            </w:r>
          </w:p>
        </w:tc>
        <w:tc>
          <w:tcPr>
            <w:tcW w:w="1134"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,029</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49"/>
        <w:gridCol w:w="1130"/>
        <w:gridCol w:w="1528"/>
        <w:gridCol w:w="1528"/>
        <w:gridCol w:w="1417"/>
        <w:gridCol w:w="1210"/>
      </w:tblGrid>
      <w:tr w:rsidR="008A79D5" w:rsidRPr="008A79D5" w:rsidTr="00B74644">
        <w:trPr>
          <w:cantSplit/>
        </w:trPr>
        <w:tc>
          <w:tcPr>
            <w:tcW w:w="9360" w:type="dxa"/>
            <w:gridSpan w:val="6"/>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spellEnd"/>
            <w:proofErr w:type="gramEnd"/>
          </w:p>
        </w:tc>
      </w:tr>
      <w:tr w:rsidR="008A79D5" w:rsidRPr="008A79D5" w:rsidTr="00B74644">
        <w:trPr>
          <w:cantSplit/>
        </w:trPr>
        <w:tc>
          <w:tcPr>
            <w:tcW w:w="254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130"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Доброта</w:t>
            </w:r>
          </w:p>
        </w:tc>
        <w:tc>
          <w:tcPr>
            <w:tcW w:w="1528"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Универсализм</w:t>
            </w:r>
          </w:p>
        </w:tc>
        <w:tc>
          <w:tcPr>
            <w:tcW w:w="1528"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Самостоятельность</w:t>
            </w:r>
          </w:p>
        </w:tc>
        <w:tc>
          <w:tcPr>
            <w:tcW w:w="1417"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Стимуляция</w:t>
            </w:r>
          </w:p>
        </w:tc>
        <w:tc>
          <w:tcPr>
            <w:tcW w:w="1210"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Гедонизм</w:t>
            </w:r>
          </w:p>
        </w:tc>
      </w:tr>
      <w:tr w:rsidR="008A79D5" w:rsidRPr="008A79D5" w:rsidTr="00B74644">
        <w:trPr>
          <w:cantSplit/>
        </w:trPr>
        <w:tc>
          <w:tcPr>
            <w:tcW w:w="2547"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U Манна-Уитни</w:t>
            </w:r>
          </w:p>
        </w:tc>
        <w:tc>
          <w:tcPr>
            <w:tcW w:w="1130"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562,000</w:t>
            </w:r>
          </w:p>
        </w:tc>
        <w:tc>
          <w:tcPr>
            <w:tcW w:w="1528"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670,000</w:t>
            </w:r>
          </w:p>
        </w:tc>
        <w:tc>
          <w:tcPr>
            <w:tcW w:w="1528"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519,500</w:t>
            </w:r>
          </w:p>
        </w:tc>
        <w:tc>
          <w:tcPr>
            <w:tcW w:w="1417"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635,500</w:t>
            </w:r>
          </w:p>
        </w:tc>
        <w:tc>
          <w:tcPr>
            <w:tcW w:w="1210"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549,500</w:t>
            </w:r>
          </w:p>
        </w:tc>
      </w:tr>
      <w:tr w:rsidR="008A79D5" w:rsidRPr="008A79D5" w:rsidTr="00B74644">
        <w:trPr>
          <w:cantSplit/>
        </w:trPr>
        <w:tc>
          <w:tcPr>
            <w:tcW w:w="2547"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W </w:t>
            </w:r>
            <w:proofErr w:type="spellStart"/>
            <w:r w:rsidRPr="008A79D5">
              <w:rPr>
                <w:color w:val="000000"/>
                <w:sz w:val="22"/>
                <w:szCs w:val="22"/>
              </w:rPr>
              <w:t>Вилкоксона</w:t>
            </w:r>
            <w:proofErr w:type="spellEnd"/>
          </w:p>
        </w:tc>
        <w:tc>
          <w:tcPr>
            <w:tcW w:w="1130"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1597,000</w:t>
            </w:r>
          </w:p>
        </w:tc>
        <w:tc>
          <w:tcPr>
            <w:tcW w:w="152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1705,000</w:t>
            </w:r>
          </w:p>
        </w:tc>
        <w:tc>
          <w:tcPr>
            <w:tcW w:w="1528"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1015,500</w:t>
            </w:r>
          </w:p>
        </w:tc>
        <w:tc>
          <w:tcPr>
            <w:tcW w:w="1417"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1131,500</w:t>
            </w:r>
          </w:p>
        </w:tc>
        <w:tc>
          <w:tcPr>
            <w:tcW w:w="121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1045,500</w:t>
            </w:r>
          </w:p>
        </w:tc>
      </w:tr>
      <w:tr w:rsidR="008A79D5" w:rsidRPr="008A79D5" w:rsidTr="00B74644">
        <w:trPr>
          <w:cantSplit/>
        </w:trPr>
        <w:tc>
          <w:tcPr>
            <w:tcW w:w="2547" w:type="dxa"/>
            <w:tcBorders>
              <w:top w:val="nil"/>
              <w:left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Z</w:t>
            </w:r>
          </w:p>
        </w:tc>
        <w:tc>
          <w:tcPr>
            <w:tcW w:w="1130"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-1,436</w:t>
            </w:r>
          </w:p>
        </w:tc>
        <w:tc>
          <w:tcPr>
            <w:tcW w:w="1528"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-,291</w:t>
            </w:r>
          </w:p>
        </w:tc>
        <w:tc>
          <w:tcPr>
            <w:tcW w:w="1528"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-1,887</w:t>
            </w:r>
          </w:p>
        </w:tc>
        <w:tc>
          <w:tcPr>
            <w:tcW w:w="1417"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-,657</w:t>
            </w:r>
          </w:p>
        </w:tc>
        <w:tc>
          <w:tcPr>
            <w:tcW w:w="121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-1,571</w:t>
            </w:r>
          </w:p>
        </w:tc>
      </w:tr>
      <w:tr w:rsidR="008A79D5" w:rsidRPr="008A79D5" w:rsidTr="00B74644">
        <w:trPr>
          <w:cantSplit/>
        </w:trPr>
        <w:tc>
          <w:tcPr>
            <w:tcW w:w="2547"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130"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,151</w:t>
            </w:r>
          </w:p>
        </w:tc>
        <w:tc>
          <w:tcPr>
            <w:tcW w:w="1528"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,771</w:t>
            </w:r>
          </w:p>
        </w:tc>
        <w:tc>
          <w:tcPr>
            <w:tcW w:w="1528"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,059</w:t>
            </w:r>
          </w:p>
        </w:tc>
        <w:tc>
          <w:tcPr>
            <w:tcW w:w="1417"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,511</w:t>
            </w:r>
          </w:p>
        </w:tc>
        <w:tc>
          <w:tcPr>
            <w:tcW w:w="1210"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,116</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71"/>
        <w:gridCol w:w="1429"/>
        <w:gridCol w:w="1140"/>
        <w:gridCol w:w="1541"/>
        <w:gridCol w:w="1140"/>
        <w:gridCol w:w="1541"/>
      </w:tblGrid>
      <w:tr w:rsidR="008A79D5" w:rsidRPr="008A79D5" w:rsidTr="00B74644">
        <w:trPr>
          <w:cantSplit/>
        </w:trPr>
        <w:tc>
          <w:tcPr>
            <w:tcW w:w="9360" w:type="dxa"/>
            <w:gridSpan w:val="6"/>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spellEnd"/>
            <w:proofErr w:type="gramEnd"/>
          </w:p>
        </w:tc>
      </w:tr>
      <w:tr w:rsidR="008A79D5" w:rsidRPr="008A79D5" w:rsidTr="00B74644">
        <w:trPr>
          <w:cantSplit/>
        </w:trPr>
        <w:tc>
          <w:tcPr>
            <w:tcW w:w="256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429"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Достижения</w:t>
            </w:r>
          </w:p>
        </w:tc>
        <w:tc>
          <w:tcPr>
            <w:tcW w:w="1140"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Власть</w:t>
            </w:r>
          </w:p>
        </w:tc>
        <w:tc>
          <w:tcPr>
            <w:tcW w:w="1541"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Безопасность</w:t>
            </w:r>
          </w:p>
        </w:tc>
        <w:tc>
          <w:tcPr>
            <w:tcW w:w="1140"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Агрессия</w:t>
            </w:r>
          </w:p>
        </w:tc>
        <w:tc>
          <w:tcPr>
            <w:tcW w:w="1541"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Директивность</w:t>
            </w:r>
          </w:p>
        </w:tc>
      </w:tr>
      <w:tr w:rsidR="008A79D5" w:rsidRPr="008A79D5" w:rsidTr="00B74644">
        <w:trPr>
          <w:cantSplit/>
        </w:trPr>
        <w:tc>
          <w:tcPr>
            <w:tcW w:w="2569"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U Манна-Уитни</w:t>
            </w:r>
          </w:p>
        </w:tc>
        <w:tc>
          <w:tcPr>
            <w:tcW w:w="1429"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685,000</w:t>
            </w:r>
          </w:p>
        </w:tc>
        <w:tc>
          <w:tcPr>
            <w:tcW w:w="1140"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527,000</w:t>
            </w:r>
          </w:p>
        </w:tc>
        <w:tc>
          <w:tcPr>
            <w:tcW w:w="1541"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670,500</w:t>
            </w:r>
          </w:p>
        </w:tc>
        <w:tc>
          <w:tcPr>
            <w:tcW w:w="1140"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516,500</w:t>
            </w:r>
          </w:p>
        </w:tc>
        <w:tc>
          <w:tcPr>
            <w:tcW w:w="1541"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609,000</w:t>
            </w:r>
          </w:p>
        </w:tc>
      </w:tr>
      <w:tr w:rsidR="008A79D5" w:rsidRPr="008A79D5" w:rsidTr="00B74644">
        <w:trPr>
          <w:cantSplit/>
        </w:trPr>
        <w:tc>
          <w:tcPr>
            <w:tcW w:w="2569"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W </w:t>
            </w:r>
            <w:proofErr w:type="spellStart"/>
            <w:r w:rsidRPr="008A79D5">
              <w:rPr>
                <w:color w:val="000000"/>
                <w:sz w:val="22"/>
                <w:szCs w:val="22"/>
              </w:rPr>
              <w:t>Вилкоксона</w:t>
            </w:r>
            <w:proofErr w:type="spellEnd"/>
          </w:p>
        </w:tc>
        <w:tc>
          <w:tcPr>
            <w:tcW w:w="142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1720,000</w:t>
            </w:r>
          </w:p>
        </w:tc>
        <w:tc>
          <w:tcPr>
            <w:tcW w:w="1140"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1023,000</w:t>
            </w:r>
          </w:p>
        </w:tc>
        <w:tc>
          <w:tcPr>
            <w:tcW w:w="154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1705,500</w:t>
            </w:r>
          </w:p>
        </w:tc>
        <w:tc>
          <w:tcPr>
            <w:tcW w:w="1140"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1012,500</w:t>
            </w:r>
          </w:p>
        </w:tc>
        <w:tc>
          <w:tcPr>
            <w:tcW w:w="1541"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1644,000</w:t>
            </w:r>
          </w:p>
        </w:tc>
      </w:tr>
      <w:tr w:rsidR="008A79D5" w:rsidRPr="008A79D5" w:rsidTr="00B74644">
        <w:trPr>
          <w:cantSplit/>
        </w:trPr>
        <w:tc>
          <w:tcPr>
            <w:tcW w:w="2569" w:type="dxa"/>
            <w:tcBorders>
              <w:top w:val="nil"/>
              <w:left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Z</w:t>
            </w:r>
          </w:p>
        </w:tc>
        <w:tc>
          <w:tcPr>
            <w:tcW w:w="142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-,133</w:t>
            </w:r>
          </w:p>
        </w:tc>
        <w:tc>
          <w:tcPr>
            <w:tcW w:w="1140"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-1,806</w:t>
            </w:r>
          </w:p>
        </w:tc>
        <w:tc>
          <w:tcPr>
            <w:tcW w:w="1541"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-,286</w:t>
            </w:r>
          </w:p>
        </w:tc>
        <w:tc>
          <w:tcPr>
            <w:tcW w:w="1140"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-1,927</w:t>
            </w:r>
          </w:p>
        </w:tc>
        <w:tc>
          <w:tcPr>
            <w:tcW w:w="1541"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-,942</w:t>
            </w:r>
          </w:p>
        </w:tc>
      </w:tr>
      <w:tr w:rsidR="008A79D5" w:rsidRPr="008A79D5" w:rsidTr="00B74644">
        <w:trPr>
          <w:cantSplit/>
        </w:trPr>
        <w:tc>
          <w:tcPr>
            <w:tcW w:w="2569"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lastRenderedPageBreak/>
              <w:t>Асимптотическая значимость (2-сторонняя)</w:t>
            </w:r>
          </w:p>
        </w:tc>
        <w:tc>
          <w:tcPr>
            <w:tcW w:w="1429"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,895</w:t>
            </w:r>
          </w:p>
        </w:tc>
        <w:tc>
          <w:tcPr>
            <w:tcW w:w="1140"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,071</w:t>
            </w:r>
          </w:p>
        </w:tc>
        <w:tc>
          <w:tcPr>
            <w:tcW w:w="1541"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,775</w:t>
            </w:r>
          </w:p>
        </w:tc>
        <w:tc>
          <w:tcPr>
            <w:tcW w:w="1140"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,054</w:t>
            </w:r>
          </w:p>
        </w:tc>
        <w:tc>
          <w:tcPr>
            <w:tcW w:w="1541"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,346</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77"/>
        <w:gridCol w:w="1099"/>
        <w:gridCol w:w="1392"/>
        <w:gridCol w:w="1470"/>
        <w:gridCol w:w="1439"/>
        <w:gridCol w:w="1485"/>
      </w:tblGrid>
      <w:tr w:rsidR="008A79D5" w:rsidRPr="008A79D5" w:rsidTr="00B74644">
        <w:trPr>
          <w:cantSplit/>
        </w:trPr>
        <w:tc>
          <w:tcPr>
            <w:tcW w:w="9359" w:type="dxa"/>
            <w:gridSpan w:val="6"/>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spellEnd"/>
            <w:proofErr w:type="gramEnd"/>
          </w:p>
        </w:tc>
      </w:tr>
      <w:tr w:rsidR="008A79D5" w:rsidRPr="008A79D5" w:rsidTr="00B74644">
        <w:trPr>
          <w:cantSplit/>
        </w:trPr>
        <w:tc>
          <w:tcPr>
            <w:tcW w:w="2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098"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Страх</w:t>
            </w:r>
          </w:p>
        </w:tc>
        <w:tc>
          <w:tcPr>
            <w:tcW w:w="139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Аффектация</w:t>
            </w:r>
          </w:p>
        </w:tc>
        <w:tc>
          <w:tcPr>
            <w:tcW w:w="1470"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Комуникация</w:t>
            </w:r>
            <w:proofErr w:type="spellEnd"/>
          </w:p>
        </w:tc>
        <w:tc>
          <w:tcPr>
            <w:tcW w:w="1439"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Зависимость</w:t>
            </w:r>
          </w:p>
        </w:tc>
        <w:tc>
          <w:tcPr>
            <w:tcW w:w="1485"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Эксгибиционизм</w:t>
            </w:r>
          </w:p>
        </w:tc>
      </w:tr>
      <w:tr w:rsidR="008A79D5" w:rsidRPr="008A79D5" w:rsidTr="00B74644">
        <w:trPr>
          <w:cantSplit/>
        </w:trPr>
        <w:tc>
          <w:tcPr>
            <w:tcW w:w="2475"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U Манна-Уитни</w:t>
            </w:r>
          </w:p>
        </w:tc>
        <w:tc>
          <w:tcPr>
            <w:tcW w:w="1098"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623,500</w:t>
            </w:r>
          </w:p>
        </w:tc>
        <w:tc>
          <w:tcPr>
            <w:tcW w:w="139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694,000</w:t>
            </w:r>
          </w:p>
        </w:tc>
        <w:tc>
          <w:tcPr>
            <w:tcW w:w="1470"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564,000</w:t>
            </w:r>
          </w:p>
        </w:tc>
        <w:tc>
          <w:tcPr>
            <w:tcW w:w="1439"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682,000</w:t>
            </w:r>
          </w:p>
        </w:tc>
        <w:tc>
          <w:tcPr>
            <w:tcW w:w="1485"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622,000</w:t>
            </w:r>
          </w:p>
        </w:tc>
      </w:tr>
      <w:tr w:rsidR="008A79D5" w:rsidRPr="008A79D5" w:rsidTr="00B74644">
        <w:trPr>
          <w:cantSplit/>
        </w:trPr>
        <w:tc>
          <w:tcPr>
            <w:tcW w:w="2475"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W </w:t>
            </w:r>
            <w:proofErr w:type="spellStart"/>
            <w:r w:rsidRPr="008A79D5">
              <w:rPr>
                <w:color w:val="000000"/>
                <w:sz w:val="22"/>
                <w:szCs w:val="22"/>
              </w:rPr>
              <w:t>Вилкоксона</w:t>
            </w:r>
            <w:proofErr w:type="spellEnd"/>
          </w:p>
        </w:tc>
        <w:tc>
          <w:tcPr>
            <w:tcW w:w="1098"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1658,500</w:t>
            </w:r>
          </w:p>
        </w:tc>
        <w:tc>
          <w:tcPr>
            <w:tcW w:w="139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1729,000</w:t>
            </w:r>
          </w:p>
        </w:tc>
        <w:tc>
          <w:tcPr>
            <w:tcW w:w="1470"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1599,000</w:t>
            </w:r>
          </w:p>
        </w:tc>
        <w:tc>
          <w:tcPr>
            <w:tcW w:w="1439"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1717,000</w:t>
            </w:r>
          </w:p>
        </w:tc>
        <w:tc>
          <w:tcPr>
            <w:tcW w:w="148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1118,000</w:t>
            </w:r>
          </w:p>
        </w:tc>
      </w:tr>
      <w:tr w:rsidR="008A79D5" w:rsidRPr="008A79D5" w:rsidTr="00B74644">
        <w:trPr>
          <w:cantSplit/>
        </w:trPr>
        <w:tc>
          <w:tcPr>
            <w:tcW w:w="2475" w:type="dxa"/>
            <w:tcBorders>
              <w:top w:val="nil"/>
              <w:left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Z</w:t>
            </w:r>
          </w:p>
        </w:tc>
        <w:tc>
          <w:tcPr>
            <w:tcW w:w="1098"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-,967</w:t>
            </w:r>
          </w:p>
        </w:tc>
        <w:tc>
          <w:tcPr>
            <w:tcW w:w="1392"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-,037</w:t>
            </w:r>
          </w:p>
        </w:tc>
        <w:tc>
          <w:tcPr>
            <w:tcW w:w="1470"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-1,422</w:t>
            </w:r>
          </w:p>
        </w:tc>
        <w:tc>
          <w:tcPr>
            <w:tcW w:w="1439"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-,178</w:t>
            </w:r>
          </w:p>
        </w:tc>
        <w:tc>
          <w:tcPr>
            <w:tcW w:w="1485"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-,816</w:t>
            </w:r>
          </w:p>
        </w:tc>
      </w:tr>
      <w:tr w:rsidR="008A79D5" w:rsidRPr="008A79D5" w:rsidTr="00B74644">
        <w:trPr>
          <w:cantSplit/>
        </w:trPr>
        <w:tc>
          <w:tcPr>
            <w:tcW w:w="2475"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098"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,334</w:t>
            </w:r>
          </w:p>
        </w:tc>
        <w:tc>
          <w:tcPr>
            <w:tcW w:w="139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,970</w:t>
            </w:r>
          </w:p>
        </w:tc>
        <w:tc>
          <w:tcPr>
            <w:tcW w:w="1470"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,155</w:t>
            </w:r>
          </w:p>
        </w:tc>
        <w:tc>
          <w:tcPr>
            <w:tcW w:w="1439"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,859</w:t>
            </w:r>
          </w:p>
        </w:tc>
        <w:tc>
          <w:tcPr>
            <w:tcW w:w="1485"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,414</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73"/>
        <w:gridCol w:w="1436"/>
        <w:gridCol w:w="1313"/>
        <w:gridCol w:w="1483"/>
        <w:gridCol w:w="1483"/>
        <w:gridCol w:w="1174"/>
      </w:tblGrid>
      <w:tr w:rsidR="008A79D5" w:rsidRPr="008A79D5" w:rsidTr="00B74644">
        <w:trPr>
          <w:cantSplit/>
        </w:trPr>
        <w:tc>
          <w:tcPr>
            <w:tcW w:w="9360" w:type="dxa"/>
            <w:gridSpan w:val="6"/>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spellEnd"/>
            <w:proofErr w:type="gramEnd"/>
          </w:p>
        </w:tc>
      </w:tr>
      <w:tr w:rsidR="008A79D5" w:rsidRPr="008A79D5" w:rsidTr="00B74644">
        <w:trPr>
          <w:cantSplit/>
        </w:trPr>
        <w:tc>
          <w:tcPr>
            <w:tcW w:w="247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436"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Напряжение</w:t>
            </w:r>
          </w:p>
        </w:tc>
        <w:tc>
          <w:tcPr>
            <w:tcW w:w="1313"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Калечность</w:t>
            </w:r>
            <w:proofErr w:type="spellEnd"/>
          </w:p>
        </w:tc>
        <w:tc>
          <w:tcPr>
            <w:tcW w:w="1483"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Активные безличные</w:t>
            </w:r>
          </w:p>
        </w:tc>
        <w:tc>
          <w:tcPr>
            <w:tcW w:w="1483"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Пассивные безличные</w:t>
            </w:r>
          </w:p>
        </w:tc>
        <w:tc>
          <w:tcPr>
            <w:tcW w:w="1174"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Описание</w:t>
            </w:r>
          </w:p>
        </w:tc>
      </w:tr>
      <w:tr w:rsidR="008A79D5" w:rsidRPr="008A79D5" w:rsidTr="00B74644">
        <w:trPr>
          <w:cantSplit/>
        </w:trPr>
        <w:tc>
          <w:tcPr>
            <w:tcW w:w="2471"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U Манна-Уитни</w:t>
            </w:r>
          </w:p>
        </w:tc>
        <w:tc>
          <w:tcPr>
            <w:tcW w:w="1436"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687,000</w:t>
            </w:r>
          </w:p>
        </w:tc>
        <w:tc>
          <w:tcPr>
            <w:tcW w:w="1313"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556,500</w:t>
            </w:r>
          </w:p>
        </w:tc>
        <w:tc>
          <w:tcPr>
            <w:tcW w:w="1483"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694,500</w:t>
            </w:r>
          </w:p>
        </w:tc>
        <w:tc>
          <w:tcPr>
            <w:tcW w:w="1483"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678,000</w:t>
            </w:r>
          </w:p>
        </w:tc>
        <w:tc>
          <w:tcPr>
            <w:tcW w:w="1174"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678,000</w:t>
            </w:r>
          </w:p>
        </w:tc>
      </w:tr>
      <w:tr w:rsidR="008A79D5" w:rsidRPr="008A79D5" w:rsidTr="00B74644">
        <w:trPr>
          <w:cantSplit/>
        </w:trPr>
        <w:tc>
          <w:tcPr>
            <w:tcW w:w="2471"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W </w:t>
            </w:r>
            <w:proofErr w:type="spellStart"/>
            <w:r w:rsidRPr="008A79D5">
              <w:rPr>
                <w:color w:val="000000"/>
                <w:sz w:val="22"/>
                <w:szCs w:val="22"/>
              </w:rPr>
              <w:t>Вилкоксона</w:t>
            </w:r>
            <w:proofErr w:type="spellEnd"/>
          </w:p>
        </w:tc>
        <w:tc>
          <w:tcPr>
            <w:tcW w:w="1436"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1722,000</w:t>
            </w:r>
          </w:p>
        </w:tc>
        <w:tc>
          <w:tcPr>
            <w:tcW w:w="1313"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1052,500</w:t>
            </w:r>
          </w:p>
        </w:tc>
        <w:tc>
          <w:tcPr>
            <w:tcW w:w="1483"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1729,500</w:t>
            </w:r>
          </w:p>
        </w:tc>
        <w:tc>
          <w:tcPr>
            <w:tcW w:w="1483"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1713,000</w:t>
            </w:r>
          </w:p>
        </w:tc>
        <w:tc>
          <w:tcPr>
            <w:tcW w:w="1174"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1713,000</w:t>
            </w:r>
          </w:p>
        </w:tc>
      </w:tr>
      <w:tr w:rsidR="008A79D5" w:rsidRPr="008A79D5" w:rsidTr="00B74644">
        <w:trPr>
          <w:cantSplit/>
        </w:trPr>
        <w:tc>
          <w:tcPr>
            <w:tcW w:w="2471" w:type="dxa"/>
            <w:tcBorders>
              <w:top w:val="nil"/>
              <w:left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Z</w:t>
            </w:r>
          </w:p>
        </w:tc>
        <w:tc>
          <w:tcPr>
            <w:tcW w:w="1436"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-,152</w:t>
            </w:r>
          </w:p>
        </w:tc>
        <w:tc>
          <w:tcPr>
            <w:tcW w:w="131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-1,562</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-,032</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-,244</w:t>
            </w:r>
          </w:p>
        </w:tc>
        <w:tc>
          <w:tcPr>
            <w:tcW w:w="1174"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-,223</w:t>
            </w:r>
          </w:p>
        </w:tc>
      </w:tr>
      <w:tr w:rsidR="008A79D5" w:rsidRPr="008A79D5" w:rsidTr="00B74644">
        <w:trPr>
          <w:cantSplit/>
        </w:trPr>
        <w:tc>
          <w:tcPr>
            <w:tcW w:w="2471"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436"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,879</w:t>
            </w:r>
          </w:p>
        </w:tc>
        <w:tc>
          <w:tcPr>
            <w:tcW w:w="1313"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,118</w:t>
            </w:r>
          </w:p>
        </w:tc>
        <w:tc>
          <w:tcPr>
            <w:tcW w:w="1483"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,975</w:t>
            </w:r>
          </w:p>
        </w:tc>
        <w:tc>
          <w:tcPr>
            <w:tcW w:w="1483"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,807</w:t>
            </w:r>
          </w:p>
        </w:tc>
        <w:tc>
          <w:tcPr>
            <w:tcW w:w="1174"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,824</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54"/>
        <w:gridCol w:w="1652"/>
        <w:gridCol w:w="1652"/>
        <w:gridCol w:w="1652"/>
        <w:gridCol w:w="1652"/>
      </w:tblGrid>
      <w:tr w:rsidR="008A79D5" w:rsidRPr="008A79D5" w:rsidTr="00B74644">
        <w:trPr>
          <w:cantSplit/>
        </w:trPr>
        <w:tc>
          <w:tcPr>
            <w:tcW w:w="9361"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spellEnd"/>
            <w:proofErr w:type="gramEnd"/>
          </w:p>
        </w:tc>
      </w:tr>
      <w:tr w:rsidR="008A79D5" w:rsidRPr="008A79D5" w:rsidTr="00B74644">
        <w:trPr>
          <w:cantSplit/>
        </w:trPr>
        <w:tc>
          <w:tcPr>
            <w:tcW w:w="275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652"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Э_Безопасность</w:t>
            </w:r>
            <w:proofErr w:type="spellEnd"/>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Э_Вежливость</w:t>
            </w:r>
            <w:proofErr w:type="spellEnd"/>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Э_Планирование</w:t>
            </w:r>
            <w:proofErr w:type="spellEnd"/>
          </w:p>
        </w:tc>
        <w:tc>
          <w:tcPr>
            <w:tcW w:w="1652"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Э_Импульсивность</w:t>
            </w:r>
            <w:proofErr w:type="spellEnd"/>
          </w:p>
        </w:tc>
      </w:tr>
      <w:tr w:rsidR="008A79D5" w:rsidRPr="008A79D5" w:rsidTr="00B74644">
        <w:trPr>
          <w:cantSplit/>
        </w:trPr>
        <w:tc>
          <w:tcPr>
            <w:tcW w:w="2753"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U Манна-Уитни</w:t>
            </w:r>
          </w:p>
        </w:tc>
        <w:tc>
          <w:tcPr>
            <w:tcW w:w="1652"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665,500</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431,500</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484,000</w:t>
            </w:r>
          </w:p>
        </w:tc>
        <w:tc>
          <w:tcPr>
            <w:tcW w:w="1652"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670,500</w:t>
            </w:r>
          </w:p>
        </w:tc>
      </w:tr>
      <w:tr w:rsidR="008A79D5" w:rsidRPr="008A79D5" w:rsidTr="00B74644">
        <w:trPr>
          <w:cantSplit/>
        </w:trPr>
        <w:tc>
          <w:tcPr>
            <w:tcW w:w="2753"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W </w:t>
            </w:r>
            <w:proofErr w:type="spellStart"/>
            <w:r w:rsidRPr="008A79D5">
              <w:rPr>
                <w:color w:val="000000"/>
                <w:sz w:val="22"/>
                <w:szCs w:val="22"/>
              </w:rPr>
              <w:t>Вилкоксона</w:t>
            </w:r>
            <w:proofErr w:type="spellEnd"/>
          </w:p>
        </w:tc>
        <w:tc>
          <w:tcPr>
            <w:tcW w:w="1652"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1161,500</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927,500</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980,000</w:t>
            </w:r>
          </w:p>
        </w:tc>
        <w:tc>
          <w:tcPr>
            <w:tcW w:w="1652"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1166,500</w:t>
            </w:r>
          </w:p>
        </w:tc>
      </w:tr>
      <w:tr w:rsidR="008A79D5" w:rsidRPr="008A79D5" w:rsidTr="00B74644">
        <w:trPr>
          <w:cantSplit/>
        </w:trPr>
        <w:tc>
          <w:tcPr>
            <w:tcW w:w="2753" w:type="dxa"/>
            <w:tcBorders>
              <w:top w:val="nil"/>
              <w:left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Z</w:t>
            </w:r>
          </w:p>
        </w:tc>
        <w:tc>
          <w:tcPr>
            <w:tcW w:w="1652"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-,339</w:t>
            </w:r>
          </w:p>
        </w:tc>
        <w:tc>
          <w:tcPr>
            <w:tcW w:w="1652"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-2,828</w:t>
            </w:r>
          </w:p>
        </w:tc>
        <w:tc>
          <w:tcPr>
            <w:tcW w:w="1652"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-2,259</w:t>
            </w:r>
          </w:p>
        </w:tc>
        <w:tc>
          <w:tcPr>
            <w:tcW w:w="1652"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-,286</w:t>
            </w:r>
          </w:p>
        </w:tc>
      </w:tr>
      <w:tr w:rsidR="008A79D5" w:rsidRPr="008A79D5" w:rsidTr="00B74644">
        <w:trPr>
          <w:cantSplit/>
        </w:trPr>
        <w:tc>
          <w:tcPr>
            <w:tcW w:w="2753"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652"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,735</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,005</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,024</w:t>
            </w:r>
          </w:p>
        </w:tc>
        <w:tc>
          <w:tcPr>
            <w:tcW w:w="1652"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,775</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54"/>
        <w:gridCol w:w="1652"/>
        <w:gridCol w:w="1652"/>
        <w:gridCol w:w="1652"/>
        <w:gridCol w:w="1652"/>
      </w:tblGrid>
      <w:tr w:rsidR="008A79D5" w:rsidRPr="008A79D5" w:rsidTr="00B74644">
        <w:trPr>
          <w:cantSplit/>
        </w:trPr>
        <w:tc>
          <w:tcPr>
            <w:tcW w:w="9361"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spellEnd"/>
            <w:proofErr w:type="gramEnd"/>
          </w:p>
        </w:tc>
      </w:tr>
      <w:tr w:rsidR="008A79D5" w:rsidRPr="008A79D5" w:rsidTr="00B74644">
        <w:trPr>
          <w:cantSplit/>
        </w:trPr>
        <w:tc>
          <w:tcPr>
            <w:tcW w:w="275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652"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Э_Рискованность</w:t>
            </w:r>
            <w:proofErr w:type="spellEnd"/>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Э_Уверенность</w:t>
            </w:r>
            <w:proofErr w:type="spellEnd"/>
            <w:r w:rsidRPr="008A79D5">
              <w:rPr>
                <w:color w:val="000000"/>
                <w:sz w:val="22"/>
                <w:szCs w:val="22"/>
              </w:rPr>
              <w:t xml:space="preserve"> при парковке</w:t>
            </w:r>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_Шкала</w:t>
            </w:r>
            <w:proofErr w:type="spellEnd"/>
            <w:r w:rsidRPr="008A79D5">
              <w:rPr>
                <w:color w:val="000000"/>
                <w:sz w:val="22"/>
                <w:szCs w:val="22"/>
              </w:rPr>
              <w:t xml:space="preserve"> склонности к риску</w:t>
            </w:r>
          </w:p>
        </w:tc>
        <w:tc>
          <w:tcPr>
            <w:tcW w:w="1652"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_Планирование</w:t>
            </w:r>
            <w:proofErr w:type="spellEnd"/>
            <w:r w:rsidRPr="008A79D5">
              <w:rPr>
                <w:color w:val="000000"/>
                <w:sz w:val="22"/>
                <w:szCs w:val="22"/>
              </w:rPr>
              <w:t xml:space="preserve"> – импульсивность</w:t>
            </w:r>
          </w:p>
        </w:tc>
      </w:tr>
      <w:tr w:rsidR="008A79D5" w:rsidRPr="008A79D5" w:rsidTr="00B74644">
        <w:trPr>
          <w:cantSplit/>
        </w:trPr>
        <w:tc>
          <w:tcPr>
            <w:tcW w:w="2753"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U Манна-Уитни</w:t>
            </w:r>
          </w:p>
        </w:tc>
        <w:tc>
          <w:tcPr>
            <w:tcW w:w="1652"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662,500</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592,500</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563,000</w:t>
            </w:r>
          </w:p>
        </w:tc>
        <w:tc>
          <w:tcPr>
            <w:tcW w:w="1652"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679,000</w:t>
            </w:r>
          </w:p>
        </w:tc>
      </w:tr>
      <w:tr w:rsidR="008A79D5" w:rsidRPr="008A79D5" w:rsidTr="00B74644">
        <w:trPr>
          <w:cantSplit/>
        </w:trPr>
        <w:tc>
          <w:tcPr>
            <w:tcW w:w="2753"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W </w:t>
            </w:r>
            <w:proofErr w:type="spellStart"/>
            <w:r w:rsidRPr="008A79D5">
              <w:rPr>
                <w:color w:val="000000"/>
                <w:sz w:val="22"/>
                <w:szCs w:val="22"/>
              </w:rPr>
              <w:t>Вилкоксона</w:t>
            </w:r>
            <w:proofErr w:type="spellEnd"/>
          </w:p>
        </w:tc>
        <w:tc>
          <w:tcPr>
            <w:tcW w:w="1652"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1697,500</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1088,500</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1598,000</w:t>
            </w:r>
          </w:p>
        </w:tc>
        <w:tc>
          <w:tcPr>
            <w:tcW w:w="1652"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1714,000</w:t>
            </w:r>
          </w:p>
        </w:tc>
      </w:tr>
      <w:tr w:rsidR="008A79D5" w:rsidRPr="008A79D5" w:rsidTr="00B74644">
        <w:trPr>
          <w:cantSplit/>
        </w:trPr>
        <w:tc>
          <w:tcPr>
            <w:tcW w:w="2753" w:type="dxa"/>
            <w:tcBorders>
              <w:top w:val="nil"/>
              <w:left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Z</w:t>
            </w:r>
          </w:p>
        </w:tc>
        <w:tc>
          <w:tcPr>
            <w:tcW w:w="1652"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-,370</w:t>
            </w:r>
          </w:p>
        </w:tc>
        <w:tc>
          <w:tcPr>
            <w:tcW w:w="1652"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-1,153</w:t>
            </w:r>
          </w:p>
        </w:tc>
        <w:tc>
          <w:tcPr>
            <w:tcW w:w="1652"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-1,426</w:t>
            </w:r>
          </w:p>
        </w:tc>
        <w:tc>
          <w:tcPr>
            <w:tcW w:w="1652"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-,196</w:t>
            </w:r>
          </w:p>
        </w:tc>
      </w:tr>
      <w:tr w:rsidR="008A79D5" w:rsidRPr="008A79D5" w:rsidTr="00B74644">
        <w:trPr>
          <w:cantSplit/>
        </w:trPr>
        <w:tc>
          <w:tcPr>
            <w:tcW w:w="2753"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652"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,711</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,249</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,154</w:t>
            </w:r>
          </w:p>
        </w:tc>
        <w:tc>
          <w:tcPr>
            <w:tcW w:w="1652"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,844</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344"/>
        <w:gridCol w:w="2006"/>
        <w:gridCol w:w="2006"/>
        <w:gridCol w:w="2006"/>
      </w:tblGrid>
      <w:tr w:rsidR="008A79D5" w:rsidRPr="008A79D5" w:rsidTr="00B74644">
        <w:trPr>
          <w:cantSplit/>
        </w:trPr>
        <w:tc>
          <w:tcPr>
            <w:tcW w:w="9361" w:type="dxa"/>
            <w:gridSpan w:val="4"/>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spellEnd"/>
            <w:proofErr w:type="gramEnd"/>
          </w:p>
        </w:tc>
      </w:tr>
      <w:tr w:rsidR="008A79D5" w:rsidRPr="008A79D5" w:rsidTr="00B74644">
        <w:trPr>
          <w:cantSplit/>
        </w:trPr>
        <w:tc>
          <w:tcPr>
            <w:tcW w:w="334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2006"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_Отношение</w:t>
            </w:r>
            <w:proofErr w:type="spellEnd"/>
            <w:r w:rsidRPr="008A79D5">
              <w:rPr>
                <w:color w:val="000000"/>
                <w:sz w:val="22"/>
                <w:szCs w:val="22"/>
              </w:rPr>
              <w:t xml:space="preserve"> к средствам активной – пассивной безопасности</w:t>
            </w:r>
          </w:p>
        </w:tc>
        <w:tc>
          <w:tcPr>
            <w:tcW w:w="2006"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_Культура</w:t>
            </w:r>
            <w:proofErr w:type="spellEnd"/>
            <w:r w:rsidRPr="008A79D5">
              <w:rPr>
                <w:color w:val="000000"/>
                <w:sz w:val="22"/>
                <w:szCs w:val="22"/>
              </w:rPr>
              <w:t xml:space="preserve"> дорожного поведения» для профессионалов</w:t>
            </w:r>
          </w:p>
        </w:tc>
        <w:tc>
          <w:tcPr>
            <w:tcW w:w="2006"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_Уверенность</w:t>
            </w:r>
            <w:proofErr w:type="spellEnd"/>
            <w:r w:rsidRPr="008A79D5">
              <w:rPr>
                <w:color w:val="000000"/>
                <w:sz w:val="22"/>
                <w:szCs w:val="22"/>
              </w:rPr>
              <w:t xml:space="preserve"> при парковке</w:t>
            </w:r>
          </w:p>
        </w:tc>
      </w:tr>
      <w:tr w:rsidR="008A79D5" w:rsidRPr="008A79D5" w:rsidTr="00B74644">
        <w:trPr>
          <w:cantSplit/>
        </w:trPr>
        <w:tc>
          <w:tcPr>
            <w:tcW w:w="3343"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U Манна-Уитни</w:t>
            </w:r>
          </w:p>
        </w:tc>
        <w:tc>
          <w:tcPr>
            <w:tcW w:w="2006"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630,500</w:t>
            </w:r>
          </w:p>
        </w:tc>
        <w:tc>
          <w:tcPr>
            <w:tcW w:w="2006"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617,000</w:t>
            </w:r>
          </w:p>
        </w:tc>
        <w:tc>
          <w:tcPr>
            <w:tcW w:w="2006"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545,500</w:t>
            </w:r>
          </w:p>
        </w:tc>
      </w:tr>
      <w:tr w:rsidR="008A79D5" w:rsidRPr="008A79D5" w:rsidTr="00B74644">
        <w:trPr>
          <w:cantSplit/>
        </w:trPr>
        <w:tc>
          <w:tcPr>
            <w:tcW w:w="3343"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W </w:t>
            </w:r>
            <w:proofErr w:type="spellStart"/>
            <w:r w:rsidRPr="008A79D5">
              <w:rPr>
                <w:color w:val="000000"/>
                <w:sz w:val="22"/>
                <w:szCs w:val="22"/>
              </w:rPr>
              <w:t>Вилкоксона</w:t>
            </w:r>
            <w:proofErr w:type="spellEnd"/>
          </w:p>
        </w:tc>
        <w:tc>
          <w:tcPr>
            <w:tcW w:w="2006"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1126,500</w:t>
            </w:r>
          </w:p>
        </w:tc>
        <w:tc>
          <w:tcPr>
            <w:tcW w:w="2006"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1652,000</w:t>
            </w:r>
          </w:p>
        </w:tc>
        <w:tc>
          <w:tcPr>
            <w:tcW w:w="2006"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1041,500</w:t>
            </w:r>
          </w:p>
        </w:tc>
      </w:tr>
      <w:tr w:rsidR="008A79D5" w:rsidRPr="008A79D5" w:rsidTr="00B74644">
        <w:trPr>
          <w:cantSplit/>
        </w:trPr>
        <w:tc>
          <w:tcPr>
            <w:tcW w:w="3343" w:type="dxa"/>
            <w:tcBorders>
              <w:top w:val="nil"/>
              <w:left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Z</w:t>
            </w:r>
          </w:p>
        </w:tc>
        <w:tc>
          <w:tcPr>
            <w:tcW w:w="2006"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-,711</w:t>
            </w:r>
          </w:p>
        </w:tc>
        <w:tc>
          <w:tcPr>
            <w:tcW w:w="2006"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-,854</w:t>
            </w:r>
          </w:p>
        </w:tc>
        <w:tc>
          <w:tcPr>
            <w:tcW w:w="2006"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-1,641</w:t>
            </w:r>
          </w:p>
        </w:tc>
      </w:tr>
      <w:tr w:rsidR="008A79D5" w:rsidRPr="008A79D5" w:rsidTr="00B74644">
        <w:trPr>
          <w:cantSplit/>
        </w:trPr>
        <w:tc>
          <w:tcPr>
            <w:tcW w:w="3343"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2006"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,477</w:t>
            </w:r>
          </w:p>
        </w:tc>
        <w:tc>
          <w:tcPr>
            <w:tcW w:w="2006"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,393</w:t>
            </w:r>
          </w:p>
        </w:tc>
        <w:tc>
          <w:tcPr>
            <w:tcW w:w="2006"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,101</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62"/>
      </w:tblGrid>
      <w:tr w:rsidR="008A79D5" w:rsidRPr="008A79D5" w:rsidTr="00B74644">
        <w:trPr>
          <w:cantSplit/>
        </w:trPr>
        <w:tc>
          <w:tcPr>
            <w:tcW w:w="9361" w:type="dxa"/>
            <w:tcBorders>
              <w:top w:val="nil"/>
              <w:left w:val="nil"/>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a. Группирующая переменная: Пол</w:t>
            </w:r>
          </w:p>
        </w:tc>
      </w:tr>
    </w:tbl>
    <w:p w:rsidR="008A79D5" w:rsidRPr="008A79D5" w:rsidRDefault="008A79D5" w:rsidP="008A79D5">
      <w:pPr>
        <w:widowControl w:val="0"/>
        <w:autoSpaceDE w:val="0"/>
        <w:autoSpaceDN w:val="0"/>
        <w:adjustRightInd w:val="0"/>
        <w:ind w:firstLine="0"/>
        <w:jc w:val="left"/>
        <w:rPr>
          <w:sz w:val="22"/>
          <w:szCs w:val="22"/>
        </w:rPr>
      </w:pPr>
    </w:p>
    <w:p w:rsidR="008A79D5" w:rsidRPr="008A79D5" w:rsidRDefault="008A79D5" w:rsidP="008A79D5">
      <w:pPr>
        <w:widowControl w:val="0"/>
        <w:autoSpaceDE w:val="0"/>
        <w:autoSpaceDN w:val="0"/>
        <w:adjustRightInd w:val="0"/>
        <w:ind w:firstLine="0"/>
        <w:jc w:val="center"/>
        <w:rPr>
          <w:b/>
          <w:sz w:val="22"/>
          <w:szCs w:val="22"/>
        </w:rPr>
      </w:pPr>
      <w:r w:rsidRPr="008A79D5">
        <w:rPr>
          <w:b/>
          <w:sz w:val="22"/>
          <w:szCs w:val="22"/>
        </w:rPr>
        <w:t>Сравнительный анализ по агрессивности</w:t>
      </w:r>
    </w:p>
    <w:p w:rsidR="008A79D5" w:rsidRPr="008A79D5" w:rsidRDefault="008A79D5" w:rsidP="008A79D5">
      <w:pPr>
        <w:widowControl w:val="0"/>
        <w:autoSpaceDE w:val="0"/>
        <w:autoSpaceDN w:val="0"/>
        <w:adjustRightInd w:val="0"/>
        <w:ind w:firstLine="0"/>
        <w:jc w:val="left"/>
        <w:rPr>
          <w:sz w:val="22"/>
          <w:szCs w:val="22"/>
        </w:rPr>
      </w:pPr>
    </w:p>
    <w:p w:rsidR="008A79D5" w:rsidRPr="008A79D5" w:rsidRDefault="008A79D5" w:rsidP="008A79D5">
      <w:pPr>
        <w:widowControl w:val="0"/>
        <w:autoSpaceDE w:val="0"/>
        <w:autoSpaceDN w:val="0"/>
        <w:adjustRightInd w:val="0"/>
        <w:ind w:firstLine="0"/>
        <w:jc w:val="left"/>
        <w:rPr>
          <w:b/>
          <w:bCs/>
          <w:color w:val="000000"/>
          <w:sz w:val="22"/>
          <w:szCs w:val="22"/>
        </w:rPr>
      </w:pPr>
      <w:r w:rsidRPr="008A79D5">
        <w:rPr>
          <w:b/>
          <w:bCs/>
          <w:color w:val="000000"/>
          <w:sz w:val="22"/>
          <w:szCs w:val="22"/>
        </w:rPr>
        <w:t xml:space="preserve">Критерий </w:t>
      </w:r>
      <w:proofErr w:type="spellStart"/>
      <w:r w:rsidRPr="008A79D5">
        <w:rPr>
          <w:b/>
          <w:bCs/>
          <w:color w:val="000000"/>
          <w:sz w:val="22"/>
          <w:szCs w:val="22"/>
        </w:rPr>
        <w:t>Краскала-Уоллиса</w:t>
      </w:r>
      <w:proofErr w:type="spellEnd"/>
    </w:p>
    <w:p w:rsidR="008A79D5" w:rsidRPr="008A79D5" w:rsidRDefault="008A79D5" w:rsidP="008A79D5">
      <w:pPr>
        <w:widowControl w:val="0"/>
        <w:autoSpaceDE w:val="0"/>
        <w:autoSpaceDN w:val="0"/>
        <w:adjustRightInd w:val="0"/>
        <w:ind w:firstLine="0"/>
        <w:jc w:val="left"/>
        <w:rPr>
          <w:sz w:val="22"/>
          <w:szCs w:val="22"/>
        </w:rPr>
      </w:pPr>
    </w:p>
    <w:tbl>
      <w:tblPr>
        <w:tblW w:w="6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85"/>
        <w:gridCol w:w="1303"/>
        <w:gridCol w:w="1039"/>
        <w:gridCol w:w="1490"/>
      </w:tblGrid>
      <w:tr w:rsidR="008A79D5" w:rsidRPr="008A79D5" w:rsidTr="00B74644">
        <w:trPr>
          <w:cantSplit/>
        </w:trPr>
        <w:tc>
          <w:tcPr>
            <w:tcW w:w="6315" w:type="dxa"/>
            <w:gridSpan w:val="4"/>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Ряды</w:t>
            </w:r>
          </w:p>
        </w:tc>
      </w:tr>
      <w:tr w:rsidR="008A79D5" w:rsidRPr="008A79D5" w:rsidTr="00B74644">
        <w:trPr>
          <w:cantSplit/>
        </w:trPr>
        <w:tc>
          <w:tcPr>
            <w:tcW w:w="2483" w:type="dxa"/>
            <w:tcBorders>
              <w:top w:val="single" w:sz="16" w:space="0" w:color="000000"/>
              <w:left w:val="single" w:sz="16" w:space="0" w:color="000000"/>
              <w:bottom w:val="single" w:sz="16" w:space="0" w:color="000000"/>
              <w:right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303" w:type="dxa"/>
            <w:tcBorders>
              <w:top w:val="single" w:sz="16" w:space="0" w:color="000000"/>
              <w:left w:val="nil"/>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Агрессия </w:t>
            </w:r>
            <w:proofErr w:type="spellStart"/>
            <w:r w:rsidRPr="008A79D5">
              <w:rPr>
                <w:color w:val="000000"/>
                <w:sz w:val="22"/>
                <w:szCs w:val="22"/>
              </w:rPr>
              <w:t>гр</w:t>
            </w:r>
            <w:proofErr w:type="spellEnd"/>
          </w:p>
        </w:tc>
        <w:tc>
          <w:tcPr>
            <w:tcW w:w="1039"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N</w:t>
            </w:r>
          </w:p>
        </w:tc>
        <w:tc>
          <w:tcPr>
            <w:tcW w:w="1490"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Средний ранг</w:t>
            </w:r>
          </w:p>
        </w:tc>
      </w:tr>
      <w:tr w:rsidR="008A79D5" w:rsidRPr="008A79D5" w:rsidTr="00B74644">
        <w:trPr>
          <w:cantSplit/>
        </w:trPr>
        <w:tc>
          <w:tcPr>
            <w:tcW w:w="2483" w:type="dxa"/>
            <w:vMerge w:val="restart"/>
            <w:tcBorders>
              <w:top w:val="single" w:sz="16" w:space="0" w:color="000000"/>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Возраст</w:t>
            </w:r>
          </w:p>
        </w:tc>
        <w:tc>
          <w:tcPr>
            <w:tcW w:w="1303" w:type="dxa"/>
            <w:tcBorders>
              <w:top w:val="single" w:sz="16" w:space="0" w:color="000000"/>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29,98</w:t>
            </w:r>
          </w:p>
        </w:tc>
      </w:tr>
      <w:tr w:rsidR="008A79D5" w:rsidRPr="008A79D5" w:rsidTr="00B74644">
        <w:trPr>
          <w:cantSplit/>
        </w:trPr>
        <w:tc>
          <w:tcPr>
            <w:tcW w:w="2483" w:type="dxa"/>
            <w:vMerge/>
            <w:tcBorders>
              <w:top w:val="single" w:sz="16" w:space="0" w:color="000000"/>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45,62</w:t>
            </w:r>
          </w:p>
        </w:tc>
      </w:tr>
      <w:tr w:rsidR="008A79D5" w:rsidRPr="008A79D5" w:rsidTr="00B74644">
        <w:trPr>
          <w:cantSplit/>
        </w:trPr>
        <w:tc>
          <w:tcPr>
            <w:tcW w:w="2483" w:type="dxa"/>
            <w:vMerge/>
            <w:tcBorders>
              <w:top w:val="single" w:sz="16" w:space="0" w:color="000000"/>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39,21</w:t>
            </w:r>
          </w:p>
        </w:tc>
      </w:tr>
      <w:tr w:rsidR="008A79D5" w:rsidRPr="008A79D5" w:rsidTr="00B74644">
        <w:trPr>
          <w:cantSplit/>
        </w:trPr>
        <w:tc>
          <w:tcPr>
            <w:tcW w:w="2483" w:type="dxa"/>
            <w:vMerge/>
            <w:tcBorders>
              <w:top w:val="single" w:sz="16" w:space="0" w:color="000000"/>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Стаж </w:t>
            </w:r>
            <w:proofErr w:type="spellStart"/>
            <w:r w:rsidRPr="008A79D5">
              <w:rPr>
                <w:color w:val="000000"/>
                <w:sz w:val="22"/>
                <w:szCs w:val="22"/>
              </w:rPr>
              <w:t>вожд</w:t>
            </w:r>
            <w:proofErr w:type="spellEnd"/>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29,27</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44,69</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41,38</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Этикет (р)</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42,27</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36,14</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37,10</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Рискованность (р)</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35,94</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35,24</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46,17</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Безопасность (р)</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37,56</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36,86</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41,93</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Отношение к ср. </w:t>
            </w:r>
            <w:proofErr w:type="gramStart"/>
            <w:r w:rsidRPr="008A79D5">
              <w:rPr>
                <w:color w:val="000000"/>
                <w:sz w:val="22"/>
                <w:szCs w:val="22"/>
              </w:rPr>
              <w:t>Б(</w:t>
            </w:r>
            <w:proofErr w:type="gramEnd"/>
            <w:r w:rsidRPr="008A79D5">
              <w:rPr>
                <w:color w:val="000000"/>
                <w:sz w:val="22"/>
                <w:szCs w:val="22"/>
              </w:rPr>
              <w:t>р)</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39,73</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38,05</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37,60</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Уверенность при парковке (р)</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30,77</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38,71</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47,79</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Планирование (р)</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30,56</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38,76</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47,98</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Импульсивность (р)</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32,83</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38,19</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45,95</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Этикет (и)</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35,69</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38,97</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41,33</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Рискованность (и)</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42,23</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35,24</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38,38</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Безопасность (и)</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39,02</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41,66</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33,50</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Отношение к ср. Б (и)</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37,77</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40,86</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36,14</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Уверенность при парковке (и)</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31,35</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41,81</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42,79</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Планирование (и)</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31,13</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38,69</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47,36</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Импульсивность (и)</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35,40</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38,55</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42,26</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Э_Безопасность</w:t>
            </w:r>
            <w:proofErr w:type="spellEnd"/>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46,21</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33,09</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36,43</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Э_Вежливость</w:t>
            </w:r>
            <w:proofErr w:type="spellEnd"/>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38,27</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35,66</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42,71</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Э_Планирование</w:t>
            </w:r>
            <w:proofErr w:type="spellEnd"/>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30,21</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41,40</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44,76</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Э_Импульсивность</w:t>
            </w:r>
            <w:proofErr w:type="spellEnd"/>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33,65</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44,62</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36,05</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Э_Рискованность</w:t>
            </w:r>
            <w:proofErr w:type="spellEnd"/>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32,12</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45,21</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37,14</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r w:rsidRPr="008A79D5">
              <w:rPr>
                <w:color w:val="000000"/>
                <w:sz w:val="22"/>
                <w:szCs w:val="22"/>
              </w:rPr>
              <w:t>Э_Уверенность</w:t>
            </w:r>
            <w:proofErr w:type="spellEnd"/>
            <w:r w:rsidRPr="008A79D5">
              <w:rPr>
                <w:color w:val="000000"/>
                <w:sz w:val="22"/>
                <w:szCs w:val="22"/>
              </w:rPr>
              <w:t xml:space="preserve"> при парковке</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28,67</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41,62</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46,36</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proofErr w:type="gramStart"/>
            <w:r w:rsidRPr="008A79D5">
              <w:rPr>
                <w:color w:val="000000"/>
                <w:sz w:val="22"/>
                <w:szCs w:val="22"/>
              </w:rPr>
              <w:t>СВ</w:t>
            </w:r>
            <w:proofErr w:type="gramEnd"/>
            <w:r w:rsidRPr="008A79D5">
              <w:rPr>
                <w:color w:val="000000"/>
                <w:sz w:val="22"/>
                <w:szCs w:val="22"/>
              </w:rPr>
              <w:t>_Шкала</w:t>
            </w:r>
            <w:proofErr w:type="spellEnd"/>
            <w:r w:rsidRPr="008A79D5">
              <w:rPr>
                <w:color w:val="000000"/>
                <w:sz w:val="22"/>
                <w:szCs w:val="22"/>
              </w:rPr>
              <w:t xml:space="preserve"> склонности к риску</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41,50</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38,00</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35,48</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proofErr w:type="gramStart"/>
            <w:r w:rsidRPr="008A79D5">
              <w:rPr>
                <w:color w:val="000000"/>
                <w:sz w:val="22"/>
                <w:szCs w:val="22"/>
              </w:rPr>
              <w:t>СВ</w:t>
            </w:r>
            <w:proofErr w:type="gramEnd"/>
            <w:r w:rsidRPr="008A79D5">
              <w:rPr>
                <w:color w:val="000000"/>
                <w:sz w:val="22"/>
                <w:szCs w:val="22"/>
              </w:rPr>
              <w:t>_Планирование</w:t>
            </w:r>
            <w:proofErr w:type="spellEnd"/>
            <w:r w:rsidRPr="008A79D5">
              <w:rPr>
                <w:color w:val="000000"/>
                <w:sz w:val="22"/>
                <w:szCs w:val="22"/>
              </w:rPr>
              <w:t xml:space="preserve"> – импульсивность</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40,83</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37,74</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36,67</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proofErr w:type="gramStart"/>
            <w:r w:rsidRPr="008A79D5">
              <w:rPr>
                <w:color w:val="000000"/>
                <w:sz w:val="22"/>
                <w:szCs w:val="22"/>
              </w:rPr>
              <w:t>СВ</w:t>
            </w:r>
            <w:proofErr w:type="gramEnd"/>
            <w:r w:rsidRPr="008A79D5">
              <w:rPr>
                <w:color w:val="000000"/>
                <w:sz w:val="22"/>
                <w:szCs w:val="22"/>
              </w:rPr>
              <w:t>_Отношение</w:t>
            </w:r>
            <w:proofErr w:type="spellEnd"/>
            <w:r w:rsidRPr="008A79D5">
              <w:rPr>
                <w:color w:val="000000"/>
                <w:sz w:val="22"/>
                <w:szCs w:val="22"/>
              </w:rPr>
              <w:t xml:space="preserve"> к </w:t>
            </w:r>
            <w:r w:rsidRPr="008A79D5">
              <w:rPr>
                <w:color w:val="000000"/>
                <w:sz w:val="22"/>
                <w:szCs w:val="22"/>
              </w:rPr>
              <w:lastRenderedPageBreak/>
              <w:t>средствам активной – пассивной безопасности</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lastRenderedPageBreak/>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43,42</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35,50</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36,55</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proofErr w:type="gramStart"/>
            <w:r w:rsidRPr="008A79D5">
              <w:rPr>
                <w:color w:val="000000"/>
                <w:sz w:val="22"/>
                <w:szCs w:val="22"/>
              </w:rPr>
              <w:t>СВ</w:t>
            </w:r>
            <w:proofErr w:type="gramEnd"/>
            <w:r w:rsidRPr="008A79D5">
              <w:rPr>
                <w:color w:val="000000"/>
                <w:sz w:val="22"/>
                <w:szCs w:val="22"/>
              </w:rPr>
              <w:t>_Культура</w:t>
            </w:r>
            <w:proofErr w:type="spellEnd"/>
            <w:r w:rsidRPr="008A79D5">
              <w:rPr>
                <w:color w:val="000000"/>
                <w:sz w:val="22"/>
                <w:szCs w:val="22"/>
              </w:rPr>
              <w:t xml:space="preserve"> дорожного поведения» для профессионалов</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41,25</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37,38</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36,64</w:t>
            </w:r>
          </w:p>
        </w:tc>
      </w:tr>
      <w:tr w:rsidR="008A79D5" w:rsidRPr="008A79D5" w:rsidTr="00B74644">
        <w:trPr>
          <w:cantSplit/>
        </w:trPr>
        <w:tc>
          <w:tcPr>
            <w:tcW w:w="2483"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B74644">
        <w:trPr>
          <w:cantSplit/>
        </w:trPr>
        <w:tc>
          <w:tcPr>
            <w:tcW w:w="2483" w:type="dxa"/>
            <w:vMerge w:val="restart"/>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proofErr w:type="spellStart"/>
            <w:proofErr w:type="gramStart"/>
            <w:r w:rsidRPr="008A79D5">
              <w:rPr>
                <w:color w:val="000000"/>
                <w:sz w:val="22"/>
                <w:szCs w:val="22"/>
              </w:rPr>
              <w:t>СВ</w:t>
            </w:r>
            <w:proofErr w:type="gramEnd"/>
            <w:r w:rsidRPr="008A79D5">
              <w:rPr>
                <w:color w:val="000000"/>
                <w:sz w:val="22"/>
                <w:szCs w:val="22"/>
              </w:rPr>
              <w:t>_Уверенность</w:t>
            </w:r>
            <w:proofErr w:type="spellEnd"/>
            <w:r w:rsidRPr="008A79D5">
              <w:rPr>
                <w:color w:val="000000"/>
                <w:sz w:val="22"/>
                <w:szCs w:val="22"/>
              </w:rPr>
              <w:t xml:space="preserve"> при парковке</w:t>
            </w: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низкая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33,19</w:t>
            </w:r>
          </w:p>
        </w:tc>
      </w:tr>
      <w:tr w:rsidR="008A79D5" w:rsidRPr="008A79D5" w:rsidTr="00B74644">
        <w:trPr>
          <w:cantSplit/>
        </w:trPr>
        <w:tc>
          <w:tcPr>
            <w:tcW w:w="2483" w:type="dxa"/>
            <w:vMerge/>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средняя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41,16</w:t>
            </w:r>
          </w:p>
        </w:tc>
      </w:tr>
      <w:tr w:rsidR="008A79D5" w:rsidRPr="008A79D5" w:rsidTr="00B74644">
        <w:trPr>
          <w:cantSplit/>
        </w:trPr>
        <w:tc>
          <w:tcPr>
            <w:tcW w:w="2483" w:type="dxa"/>
            <w:vMerge/>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высокая</w:t>
            </w:r>
          </w:p>
        </w:tc>
        <w:tc>
          <w:tcPr>
            <w:tcW w:w="1039"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w:t>
            </w:r>
          </w:p>
        </w:tc>
        <w:tc>
          <w:tcPr>
            <w:tcW w:w="1490"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41,40</w:t>
            </w:r>
          </w:p>
        </w:tc>
      </w:tr>
      <w:tr w:rsidR="008A79D5" w:rsidRPr="008A79D5" w:rsidTr="00B74644">
        <w:trPr>
          <w:cantSplit/>
        </w:trPr>
        <w:tc>
          <w:tcPr>
            <w:tcW w:w="2483" w:type="dxa"/>
            <w:vMerge/>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1303" w:type="dxa"/>
            <w:tcBorders>
              <w:top w:val="nil"/>
              <w:left w:val="nil"/>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9"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90"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bl>
    <w:p w:rsidR="008A79D5" w:rsidRPr="008A79D5" w:rsidRDefault="008A79D5" w:rsidP="008A79D5">
      <w:pPr>
        <w:widowControl w:val="0"/>
        <w:autoSpaceDE w:val="0"/>
        <w:autoSpaceDN w:val="0"/>
        <w:adjustRightInd w:val="0"/>
        <w:ind w:firstLine="0"/>
        <w:jc w:val="left"/>
        <w:rPr>
          <w:sz w:val="22"/>
          <w:szCs w:val="22"/>
        </w:rPr>
      </w:pPr>
    </w:p>
    <w:p w:rsidR="008A79D5" w:rsidRPr="008A79D5" w:rsidRDefault="008A79D5" w:rsidP="008A79D5">
      <w:pPr>
        <w:widowControl w:val="0"/>
        <w:autoSpaceDE w:val="0"/>
        <w:autoSpaceDN w:val="0"/>
        <w:adjustRightInd w:val="0"/>
        <w:ind w:firstLine="0"/>
        <w:jc w:val="left"/>
        <w:rPr>
          <w:sz w:val="22"/>
          <w:szCs w:val="22"/>
        </w:rPr>
      </w:pPr>
    </w:p>
    <w:tbl>
      <w:tblPr>
        <w:tblW w:w="8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73"/>
        <w:gridCol w:w="1035"/>
        <w:gridCol w:w="1252"/>
        <w:gridCol w:w="1175"/>
        <w:gridCol w:w="1484"/>
        <w:gridCol w:w="1484"/>
      </w:tblGrid>
      <w:tr w:rsidR="008A79D5" w:rsidRPr="008A79D5" w:rsidTr="00B74644">
        <w:trPr>
          <w:cantSplit/>
        </w:trPr>
        <w:tc>
          <w:tcPr>
            <w:tcW w:w="8899" w:type="dxa"/>
            <w:gridSpan w:val="6"/>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gramEnd"/>
            <w:r w:rsidRPr="008A79D5">
              <w:rPr>
                <w:b/>
                <w:bCs/>
                <w:color w:val="000000"/>
                <w:sz w:val="22"/>
                <w:szCs w:val="22"/>
                <w:vertAlign w:val="superscript"/>
              </w:rPr>
              <w:t>,b</w:t>
            </w:r>
            <w:proofErr w:type="spellEnd"/>
          </w:p>
        </w:tc>
      </w:tr>
      <w:tr w:rsidR="008A79D5" w:rsidRPr="008A79D5" w:rsidTr="00B74644">
        <w:trPr>
          <w:cantSplit/>
        </w:trPr>
        <w:tc>
          <w:tcPr>
            <w:tcW w:w="247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035"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Возраст</w:t>
            </w:r>
          </w:p>
        </w:tc>
        <w:tc>
          <w:tcPr>
            <w:tcW w:w="1251"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 xml:space="preserve">Стаж </w:t>
            </w:r>
            <w:proofErr w:type="spellStart"/>
            <w:r w:rsidRPr="008A79D5">
              <w:rPr>
                <w:color w:val="000000"/>
                <w:sz w:val="22"/>
                <w:szCs w:val="22"/>
              </w:rPr>
              <w:t>вожд</w:t>
            </w:r>
            <w:proofErr w:type="spellEnd"/>
          </w:p>
        </w:tc>
        <w:tc>
          <w:tcPr>
            <w:tcW w:w="1174"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Этикет (р)</w:t>
            </w:r>
          </w:p>
        </w:tc>
        <w:tc>
          <w:tcPr>
            <w:tcW w:w="1483"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Рискованность (р)</w:t>
            </w:r>
          </w:p>
        </w:tc>
        <w:tc>
          <w:tcPr>
            <w:tcW w:w="1483"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Безопасность (р)</w:t>
            </w:r>
          </w:p>
        </w:tc>
      </w:tr>
      <w:tr w:rsidR="008A79D5" w:rsidRPr="008A79D5" w:rsidTr="00B74644">
        <w:trPr>
          <w:cantSplit/>
        </w:trPr>
        <w:tc>
          <w:tcPr>
            <w:tcW w:w="2473"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Хи-квадрат</w:t>
            </w:r>
          </w:p>
        </w:tc>
        <w:tc>
          <w:tcPr>
            <w:tcW w:w="1035"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6,944</w:t>
            </w:r>
          </w:p>
        </w:tc>
        <w:tc>
          <w:tcPr>
            <w:tcW w:w="1251"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7,203</w:t>
            </w:r>
          </w:p>
        </w:tc>
        <w:tc>
          <w:tcPr>
            <w:tcW w:w="1174"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1,239</w:t>
            </w:r>
          </w:p>
        </w:tc>
        <w:tc>
          <w:tcPr>
            <w:tcW w:w="1483"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3,578</w:t>
            </w:r>
          </w:p>
        </w:tc>
        <w:tc>
          <w:tcPr>
            <w:tcW w:w="1483"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,743</w:t>
            </w:r>
          </w:p>
        </w:tc>
      </w:tr>
      <w:tr w:rsidR="008A79D5" w:rsidRPr="008A79D5" w:rsidTr="00B74644">
        <w:trPr>
          <w:cantSplit/>
        </w:trPr>
        <w:tc>
          <w:tcPr>
            <w:tcW w:w="2473"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ст.св.</w:t>
            </w:r>
          </w:p>
        </w:tc>
        <w:tc>
          <w:tcPr>
            <w:tcW w:w="1035"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251"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174"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483"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483"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r>
      <w:tr w:rsidR="008A79D5" w:rsidRPr="008A79D5" w:rsidTr="00B74644">
        <w:trPr>
          <w:cantSplit/>
        </w:trPr>
        <w:tc>
          <w:tcPr>
            <w:tcW w:w="2473"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w:t>
            </w:r>
          </w:p>
        </w:tc>
        <w:tc>
          <w:tcPr>
            <w:tcW w:w="1035"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,031</w:t>
            </w:r>
          </w:p>
        </w:tc>
        <w:tc>
          <w:tcPr>
            <w:tcW w:w="1251"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,027</w:t>
            </w:r>
          </w:p>
        </w:tc>
        <w:tc>
          <w:tcPr>
            <w:tcW w:w="1174"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,538</w:t>
            </w:r>
          </w:p>
        </w:tc>
        <w:tc>
          <w:tcPr>
            <w:tcW w:w="1483"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,167</w:t>
            </w:r>
          </w:p>
        </w:tc>
        <w:tc>
          <w:tcPr>
            <w:tcW w:w="1483"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,690</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54"/>
        <w:gridCol w:w="1652"/>
        <w:gridCol w:w="1652"/>
        <w:gridCol w:w="1652"/>
        <w:gridCol w:w="1652"/>
      </w:tblGrid>
      <w:tr w:rsidR="008A79D5" w:rsidRPr="008A79D5" w:rsidTr="00B74644">
        <w:trPr>
          <w:cantSplit/>
        </w:trPr>
        <w:tc>
          <w:tcPr>
            <w:tcW w:w="9361"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gramEnd"/>
            <w:r w:rsidRPr="008A79D5">
              <w:rPr>
                <w:b/>
                <w:bCs/>
                <w:color w:val="000000"/>
                <w:sz w:val="22"/>
                <w:szCs w:val="22"/>
                <w:vertAlign w:val="superscript"/>
              </w:rPr>
              <w:t>,b</w:t>
            </w:r>
            <w:proofErr w:type="spellEnd"/>
          </w:p>
        </w:tc>
      </w:tr>
      <w:tr w:rsidR="008A79D5" w:rsidRPr="008A79D5" w:rsidTr="00B74644">
        <w:trPr>
          <w:cantSplit/>
        </w:trPr>
        <w:tc>
          <w:tcPr>
            <w:tcW w:w="275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652"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 xml:space="preserve">Отношение к ср. </w:t>
            </w:r>
            <w:proofErr w:type="gramStart"/>
            <w:r w:rsidRPr="008A79D5">
              <w:rPr>
                <w:color w:val="000000"/>
                <w:sz w:val="22"/>
                <w:szCs w:val="22"/>
              </w:rPr>
              <w:t>Б(</w:t>
            </w:r>
            <w:proofErr w:type="gramEnd"/>
            <w:r w:rsidRPr="008A79D5">
              <w:rPr>
                <w:color w:val="000000"/>
                <w:sz w:val="22"/>
                <w:szCs w:val="22"/>
              </w:rPr>
              <w:t>р)</w:t>
            </w:r>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Уверенность при парковке (р)</w:t>
            </w:r>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Планирование (р)</w:t>
            </w:r>
          </w:p>
        </w:tc>
        <w:tc>
          <w:tcPr>
            <w:tcW w:w="1652"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Импульсивность (р)</w:t>
            </w:r>
          </w:p>
        </w:tc>
      </w:tr>
      <w:tr w:rsidR="008A79D5" w:rsidRPr="008A79D5" w:rsidTr="00B74644">
        <w:trPr>
          <w:cantSplit/>
        </w:trPr>
        <w:tc>
          <w:tcPr>
            <w:tcW w:w="2753"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Хи-квадрат</w:t>
            </w:r>
          </w:p>
        </w:tc>
        <w:tc>
          <w:tcPr>
            <w:tcW w:w="1652"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,131</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7,256</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7,416</w:t>
            </w:r>
          </w:p>
        </w:tc>
        <w:tc>
          <w:tcPr>
            <w:tcW w:w="1652"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4,187</w:t>
            </w:r>
          </w:p>
        </w:tc>
      </w:tr>
      <w:tr w:rsidR="008A79D5" w:rsidRPr="008A79D5" w:rsidTr="00B74644">
        <w:trPr>
          <w:cantSplit/>
        </w:trPr>
        <w:tc>
          <w:tcPr>
            <w:tcW w:w="2753"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ст.св.</w:t>
            </w:r>
          </w:p>
        </w:tc>
        <w:tc>
          <w:tcPr>
            <w:tcW w:w="1652"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652"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r>
      <w:tr w:rsidR="008A79D5" w:rsidRPr="008A79D5" w:rsidTr="00B74644">
        <w:trPr>
          <w:cantSplit/>
        </w:trPr>
        <w:tc>
          <w:tcPr>
            <w:tcW w:w="2753"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w:t>
            </w:r>
          </w:p>
        </w:tc>
        <w:tc>
          <w:tcPr>
            <w:tcW w:w="1652"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,937</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,027</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,025</w:t>
            </w:r>
          </w:p>
        </w:tc>
        <w:tc>
          <w:tcPr>
            <w:tcW w:w="1652"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,123</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60"/>
        <w:gridCol w:w="1357"/>
        <w:gridCol w:w="1715"/>
        <w:gridCol w:w="1715"/>
        <w:gridCol w:w="1715"/>
      </w:tblGrid>
      <w:tr w:rsidR="008A79D5" w:rsidRPr="008A79D5" w:rsidTr="00B74644">
        <w:trPr>
          <w:cantSplit/>
        </w:trPr>
        <w:tc>
          <w:tcPr>
            <w:tcW w:w="9360"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gramEnd"/>
            <w:r w:rsidRPr="008A79D5">
              <w:rPr>
                <w:b/>
                <w:bCs/>
                <w:color w:val="000000"/>
                <w:sz w:val="22"/>
                <w:szCs w:val="22"/>
                <w:vertAlign w:val="superscript"/>
              </w:rPr>
              <w:t>,b</w:t>
            </w:r>
            <w:proofErr w:type="spellEnd"/>
          </w:p>
        </w:tc>
      </w:tr>
      <w:tr w:rsidR="008A79D5" w:rsidRPr="008A79D5" w:rsidTr="00B74644">
        <w:trPr>
          <w:cantSplit/>
        </w:trPr>
        <w:tc>
          <w:tcPr>
            <w:tcW w:w="285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357"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Этикет (и)</w:t>
            </w:r>
          </w:p>
        </w:tc>
        <w:tc>
          <w:tcPr>
            <w:tcW w:w="1715"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Рискованность (и)</w:t>
            </w:r>
          </w:p>
        </w:tc>
        <w:tc>
          <w:tcPr>
            <w:tcW w:w="1715"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Безопасность (и)</w:t>
            </w:r>
          </w:p>
        </w:tc>
        <w:tc>
          <w:tcPr>
            <w:tcW w:w="1715"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Отношение к ср. Б (и)</w:t>
            </w:r>
          </w:p>
        </w:tc>
      </w:tr>
      <w:tr w:rsidR="008A79D5" w:rsidRPr="008A79D5" w:rsidTr="00B74644">
        <w:trPr>
          <w:cantSplit/>
        </w:trPr>
        <w:tc>
          <w:tcPr>
            <w:tcW w:w="2858"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Хи-квадрат</w:t>
            </w:r>
          </w:p>
        </w:tc>
        <w:tc>
          <w:tcPr>
            <w:tcW w:w="1357"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,829</w:t>
            </w:r>
          </w:p>
        </w:tc>
        <w:tc>
          <w:tcPr>
            <w:tcW w:w="1715"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1,402</w:t>
            </w:r>
          </w:p>
        </w:tc>
        <w:tc>
          <w:tcPr>
            <w:tcW w:w="1715"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1,909</w:t>
            </w:r>
          </w:p>
        </w:tc>
        <w:tc>
          <w:tcPr>
            <w:tcW w:w="1715"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,679</w:t>
            </w:r>
          </w:p>
        </w:tc>
      </w:tr>
      <w:tr w:rsidR="008A79D5" w:rsidRPr="008A79D5" w:rsidTr="00B74644">
        <w:trPr>
          <w:cantSplit/>
        </w:trPr>
        <w:tc>
          <w:tcPr>
            <w:tcW w:w="2858"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ст.св.</w:t>
            </w:r>
          </w:p>
        </w:tc>
        <w:tc>
          <w:tcPr>
            <w:tcW w:w="1357"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71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715"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715"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r>
      <w:tr w:rsidR="008A79D5" w:rsidRPr="008A79D5" w:rsidTr="00B74644">
        <w:trPr>
          <w:cantSplit/>
        </w:trPr>
        <w:tc>
          <w:tcPr>
            <w:tcW w:w="2858"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w:t>
            </w:r>
          </w:p>
        </w:tc>
        <w:tc>
          <w:tcPr>
            <w:tcW w:w="1357"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,661</w:t>
            </w:r>
          </w:p>
        </w:tc>
        <w:tc>
          <w:tcPr>
            <w:tcW w:w="1715"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,496</w:t>
            </w:r>
          </w:p>
        </w:tc>
        <w:tc>
          <w:tcPr>
            <w:tcW w:w="1715"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,385</w:t>
            </w:r>
          </w:p>
        </w:tc>
        <w:tc>
          <w:tcPr>
            <w:tcW w:w="1715"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,712</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54"/>
        <w:gridCol w:w="1652"/>
        <w:gridCol w:w="1652"/>
        <w:gridCol w:w="1652"/>
        <w:gridCol w:w="1652"/>
      </w:tblGrid>
      <w:tr w:rsidR="008A79D5" w:rsidRPr="008A79D5" w:rsidTr="00B74644">
        <w:trPr>
          <w:cantSplit/>
        </w:trPr>
        <w:tc>
          <w:tcPr>
            <w:tcW w:w="9361"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gramEnd"/>
            <w:r w:rsidRPr="008A79D5">
              <w:rPr>
                <w:b/>
                <w:bCs/>
                <w:color w:val="000000"/>
                <w:sz w:val="22"/>
                <w:szCs w:val="22"/>
                <w:vertAlign w:val="superscript"/>
              </w:rPr>
              <w:t>,b</w:t>
            </w:r>
            <w:proofErr w:type="spellEnd"/>
          </w:p>
        </w:tc>
      </w:tr>
      <w:tr w:rsidR="008A79D5" w:rsidRPr="008A79D5" w:rsidTr="00B74644">
        <w:trPr>
          <w:cantSplit/>
        </w:trPr>
        <w:tc>
          <w:tcPr>
            <w:tcW w:w="275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652"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Уверенность при парковке (и)</w:t>
            </w:r>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Планирование (и)</w:t>
            </w:r>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Импульсивность (и)</w:t>
            </w:r>
          </w:p>
        </w:tc>
        <w:tc>
          <w:tcPr>
            <w:tcW w:w="1652"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Э_Безопасность</w:t>
            </w:r>
            <w:proofErr w:type="spellEnd"/>
          </w:p>
        </w:tc>
      </w:tr>
      <w:tr w:rsidR="008A79D5" w:rsidRPr="008A79D5" w:rsidTr="00B74644">
        <w:trPr>
          <w:cantSplit/>
        </w:trPr>
        <w:tc>
          <w:tcPr>
            <w:tcW w:w="2753"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Хи-квадрат</w:t>
            </w:r>
          </w:p>
        </w:tc>
        <w:tc>
          <w:tcPr>
            <w:tcW w:w="1652"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10,387</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6,669</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1,158</w:t>
            </w:r>
          </w:p>
        </w:tc>
        <w:tc>
          <w:tcPr>
            <w:tcW w:w="1652"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5,108</w:t>
            </w:r>
          </w:p>
        </w:tc>
      </w:tr>
      <w:tr w:rsidR="008A79D5" w:rsidRPr="008A79D5" w:rsidTr="00B74644">
        <w:trPr>
          <w:cantSplit/>
        </w:trPr>
        <w:tc>
          <w:tcPr>
            <w:tcW w:w="2753"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ст.св.</w:t>
            </w:r>
          </w:p>
        </w:tc>
        <w:tc>
          <w:tcPr>
            <w:tcW w:w="1652"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652"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r>
      <w:tr w:rsidR="008A79D5" w:rsidRPr="008A79D5" w:rsidTr="00B74644">
        <w:trPr>
          <w:cantSplit/>
        </w:trPr>
        <w:tc>
          <w:tcPr>
            <w:tcW w:w="2753"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w:t>
            </w:r>
          </w:p>
        </w:tc>
        <w:tc>
          <w:tcPr>
            <w:tcW w:w="1652"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,006</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,036</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,560</w:t>
            </w:r>
          </w:p>
        </w:tc>
        <w:tc>
          <w:tcPr>
            <w:tcW w:w="1652"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,078</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54"/>
        <w:gridCol w:w="1652"/>
        <w:gridCol w:w="1652"/>
        <w:gridCol w:w="1652"/>
        <w:gridCol w:w="1652"/>
      </w:tblGrid>
      <w:tr w:rsidR="008A79D5" w:rsidRPr="008A79D5" w:rsidTr="00B74644">
        <w:trPr>
          <w:cantSplit/>
        </w:trPr>
        <w:tc>
          <w:tcPr>
            <w:tcW w:w="9361"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gramEnd"/>
            <w:r w:rsidRPr="008A79D5">
              <w:rPr>
                <w:b/>
                <w:bCs/>
                <w:color w:val="000000"/>
                <w:sz w:val="22"/>
                <w:szCs w:val="22"/>
                <w:vertAlign w:val="superscript"/>
              </w:rPr>
              <w:t>,b</w:t>
            </w:r>
            <w:proofErr w:type="spellEnd"/>
          </w:p>
        </w:tc>
      </w:tr>
      <w:tr w:rsidR="008A79D5" w:rsidRPr="008A79D5" w:rsidTr="00B74644">
        <w:trPr>
          <w:cantSplit/>
        </w:trPr>
        <w:tc>
          <w:tcPr>
            <w:tcW w:w="275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652"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Э_Вежливость</w:t>
            </w:r>
            <w:proofErr w:type="spellEnd"/>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Э_Планирование</w:t>
            </w:r>
            <w:proofErr w:type="spellEnd"/>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Э_Импульсивность</w:t>
            </w:r>
            <w:proofErr w:type="spellEnd"/>
          </w:p>
        </w:tc>
        <w:tc>
          <w:tcPr>
            <w:tcW w:w="1652"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Э_Рискованность</w:t>
            </w:r>
            <w:proofErr w:type="spellEnd"/>
          </w:p>
        </w:tc>
      </w:tr>
      <w:tr w:rsidR="008A79D5" w:rsidRPr="008A79D5" w:rsidTr="00B74644">
        <w:trPr>
          <w:cantSplit/>
        </w:trPr>
        <w:tc>
          <w:tcPr>
            <w:tcW w:w="2753"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Хи-квадрат</w:t>
            </w:r>
          </w:p>
        </w:tc>
        <w:tc>
          <w:tcPr>
            <w:tcW w:w="1652"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1,264</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5,861</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3,767</w:t>
            </w:r>
          </w:p>
        </w:tc>
        <w:tc>
          <w:tcPr>
            <w:tcW w:w="1652"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4,937</w:t>
            </w:r>
          </w:p>
        </w:tc>
      </w:tr>
      <w:tr w:rsidR="008A79D5" w:rsidRPr="008A79D5" w:rsidTr="00B74644">
        <w:trPr>
          <w:cantSplit/>
        </w:trPr>
        <w:tc>
          <w:tcPr>
            <w:tcW w:w="2753"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ст.св.</w:t>
            </w:r>
          </w:p>
        </w:tc>
        <w:tc>
          <w:tcPr>
            <w:tcW w:w="1652"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652"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r>
      <w:tr w:rsidR="008A79D5" w:rsidRPr="008A79D5" w:rsidTr="00B74644">
        <w:trPr>
          <w:cantSplit/>
        </w:trPr>
        <w:tc>
          <w:tcPr>
            <w:tcW w:w="2753"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w:t>
            </w:r>
          </w:p>
        </w:tc>
        <w:tc>
          <w:tcPr>
            <w:tcW w:w="1652"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,532</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,053</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,152</w:t>
            </w:r>
          </w:p>
        </w:tc>
        <w:tc>
          <w:tcPr>
            <w:tcW w:w="1652"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,085</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54"/>
        <w:gridCol w:w="1652"/>
        <w:gridCol w:w="1652"/>
        <w:gridCol w:w="1652"/>
        <w:gridCol w:w="1652"/>
      </w:tblGrid>
      <w:tr w:rsidR="008A79D5" w:rsidRPr="008A79D5" w:rsidTr="00B74644">
        <w:trPr>
          <w:cantSplit/>
        </w:trPr>
        <w:tc>
          <w:tcPr>
            <w:tcW w:w="9361"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gramEnd"/>
            <w:r w:rsidRPr="008A79D5">
              <w:rPr>
                <w:b/>
                <w:bCs/>
                <w:color w:val="000000"/>
                <w:sz w:val="22"/>
                <w:szCs w:val="22"/>
                <w:vertAlign w:val="superscript"/>
              </w:rPr>
              <w:t>,b</w:t>
            </w:r>
            <w:proofErr w:type="spellEnd"/>
          </w:p>
        </w:tc>
      </w:tr>
      <w:tr w:rsidR="008A79D5" w:rsidRPr="008A79D5" w:rsidTr="00B74644">
        <w:trPr>
          <w:cantSplit/>
        </w:trPr>
        <w:tc>
          <w:tcPr>
            <w:tcW w:w="275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652"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r w:rsidRPr="008A79D5">
              <w:rPr>
                <w:color w:val="000000"/>
                <w:sz w:val="22"/>
                <w:szCs w:val="22"/>
              </w:rPr>
              <w:t>Э_Уверенность</w:t>
            </w:r>
            <w:proofErr w:type="spellEnd"/>
            <w:r w:rsidRPr="008A79D5">
              <w:rPr>
                <w:color w:val="000000"/>
                <w:sz w:val="22"/>
                <w:szCs w:val="22"/>
              </w:rPr>
              <w:t xml:space="preserve"> при парковке</w:t>
            </w:r>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_Шкала</w:t>
            </w:r>
            <w:proofErr w:type="spellEnd"/>
            <w:r w:rsidRPr="008A79D5">
              <w:rPr>
                <w:color w:val="000000"/>
                <w:sz w:val="22"/>
                <w:szCs w:val="22"/>
              </w:rPr>
              <w:t xml:space="preserve"> склонности к риску</w:t>
            </w:r>
          </w:p>
        </w:tc>
        <w:tc>
          <w:tcPr>
            <w:tcW w:w="1652"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_Планирование</w:t>
            </w:r>
            <w:proofErr w:type="spellEnd"/>
            <w:r w:rsidRPr="008A79D5">
              <w:rPr>
                <w:color w:val="000000"/>
                <w:sz w:val="22"/>
                <w:szCs w:val="22"/>
              </w:rPr>
              <w:t xml:space="preserve"> – импульсивность</w:t>
            </w:r>
          </w:p>
        </w:tc>
        <w:tc>
          <w:tcPr>
            <w:tcW w:w="1652"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_Отношение</w:t>
            </w:r>
            <w:proofErr w:type="spellEnd"/>
            <w:r w:rsidRPr="008A79D5">
              <w:rPr>
                <w:color w:val="000000"/>
                <w:sz w:val="22"/>
                <w:szCs w:val="22"/>
              </w:rPr>
              <w:t xml:space="preserve"> к средствам активной – пассивной безопасности</w:t>
            </w:r>
          </w:p>
        </w:tc>
      </w:tr>
      <w:tr w:rsidR="008A79D5" w:rsidRPr="008A79D5" w:rsidTr="00B74644">
        <w:trPr>
          <w:cantSplit/>
        </w:trPr>
        <w:tc>
          <w:tcPr>
            <w:tcW w:w="2753"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Хи-квадрат</w:t>
            </w:r>
          </w:p>
        </w:tc>
        <w:tc>
          <w:tcPr>
            <w:tcW w:w="1652"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9,059</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,894</w:t>
            </w:r>
          </w:p>
        </w:tc>
        <w:tc>
          <w:tcPr>
            <w:tcW w:w="1652" w:type="dxa"/>
            <w:tcBorders>
              <w:top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,471</w:t>
            </w:r>
          </w:p>
        </w:tc>
        <w:tc>
          <w:tcPr>
            <w:tcW w:w="1652"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2,009</w:t>
            </w:r>
          </w:p>
        </w:tc>
      </w:tr>
      <w:tr w:rsidR="008A79D5" w:rsidRPr="008A79D5" w:rsidTr="00B74644">
        <w:trPr>
          <w:cantSplit/>
        </w:trPr>
        <w:tc>
          <w:tcPr>
            <w:tcW w:w="2753"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ст.св.</w:t>
            </w:r>
          </w:p>
        </w:tc>
        <w:tc>
          <w:tcPr>
            <w:tcW w:w="1652"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652" w:type="dxa"/>
            <w:tcBorders>
              <w:top w:val="nil"/>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1652"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r>
      <w:tr w:rsidR="008A79D5" w:rsidRPr="008A79D5" w:rsidTr="00B74644">
        <w:trPr>
          <w:cantSplit/>
        </w:trPr>
        <w:tc>
          <w:tcPr>
            <w:tcW w:w="2753"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w:t>
            </w:r>
          </w:p>
        </w:tc>
        <w:tc>
          <w:tcPr>
            <w:tcW w:w="1652"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,011</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,640</w:t>
            </w:r>
          </w:p>
        </w:tc>
        <w:tc>
          <w:tcPr>
            <w:tcW w:w="1652"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,790</w:t>
            </w:r>
          </w:p>
        </w:tc>
        <w:tc>
          <w:tcPr>
            <w:tcW w:w="1652"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,366</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256"/>
        <w:gridCol w:w="2553"/>
        <w:gridCol w:w="2553"/>
      </w:tblGrid>
      <w:tr w:rsidR="008A79D5" w:rsidRPr="008A79D5" w:rsidTr="00B74644">
        <w:trPr>
          <w:cantSplit/>
        </w:trPr>
        <w:tc>
          <w:tcPr>
            <w:tcW w:w="9361" w:type="dxa"/>
            <w:gridSpan w:val="3"/>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gramEnd"/>
            <w:r w:rsidRPr="008A79D5">
              <w:rPr>
                <w:b/>
                <w:bCs/>
                <w:color w:val="000000"/>
                <w:sz w:val="22"/>
                <w:szCs w:val="22"/>
                <w:vertAlign w:val="superscript"/>
              </w:rPr>
              <w:t>,b</w:t>
            </w:r>
            <w:proofErr w:type="spellEnd"/>
          </w:p>
        </w:tc>
      </w:tr>
      <w:tr w:rsidR="008A79D5" w:rsidRPr="008A79D5" w:rsidTr="00B74644">
        <w:trPr>
          <w:cantSplit/>
        </w:trPr>
        <w:tc>
          <w:tcPr>
            <w:tcW w:w="425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2553"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_Культура</w:t>
            </w:r>
            <w:proofErr w:type="spellEnd"/>
            <w:r w:rsidRPr="008A79D5">
              <w:rPr>
                <w:color w:val="000000"/>
                <w:sz w:val="22"/>
                <w:szCs w:val="22"/>
              </w:rPr>
              <w:t xml:space="preserve"> дорожного поведения» для профессионалов</w:t>
            </w:r>
          </w:p>
        </w:tc>
        <w:tc>
          <w:tcPr>
            <w:tcW w:w="2553"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proofErr w:type="spellStart"/>
            <w:proofErr w:type="gramStart"/>
            <w:r w:rsidRPr="008A79D5">
              <w:rPr>
                <w:color w:val="000000"/>
                <w:sz w:val="22"/>
                <w:szCs w:val="22"/>
              </w:rPr>
              <w:t>СВ</w:t>
            </w:r>
            <w:proofErr w:type="gramEnd"/>
            <w:r w:rsidRPr="008A79D5">
              <w:rPr>
                <w:color w:val="000000"/>
                <w:sz w:val="22"/>
                <w:szCs w:val="22"/>
              </w:rPr>
              <w:t>_Уверенность</w:t>
            </w:r>
            <w:proofErr w:type="spellEnd"/>
            <w:r w:rsidRPr="008A79D5">
              <w:rPr>
                <w:color w:val="000000"/>
                <w:sz w:val="22"/>
                <w:szCs w:val="22"/>
              </w:rPr>
              <w:t xml:space="preserve"> при парковке</w:t>
            </w:r>
          </w:p>
        </w:tc>
      </w:tr>
      <w:tr w:rsidR="008A79D5" w:rsidRPr="008A79D5" w:rsidTr="00B74644">
        <w:trPr>
          <w:cantSplit/>
        </w:trPr>
        <w:tc>
          <w:tcPr>
            <w:tcW w:w="4255" w:type="dxa"/>
            <w:tcBorders>
              <w:top w:val="single" w:sz="16" w:space="0" w:color="000000"/>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Хи-квадрат</w:t>
            </w:r>
          </w:p>
        </w:tc>
        <w:tc>
          <w:tcPr>
            <w:tcW w:w="2553" w:type="dxa"/>
            <w:tcBorders>
              <w:top w:val="single" w:sz="16" w:space="0" w:color="000000"/>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,631</w:t>
            </w:r>
          </w:p>
        </w:tc>
        <w:tc>
          <w:tcPr>
            <w:tcW w:w="2553" w:type="dxa"/>
            <w:tcBorders>
              <w:top w:val="single" w:sz="16" w:space="0" w:color="000000"/>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2,383</w:t>
            </w:r>
          </w:p>
        </w:tc>
      </w:tr>
      <w:tr w:rsidR="008A79D5" w:rsidRPr="008A79D5" w:rsidTr="00B74644">
        <w:trPr>
          <w:cantSplit/>
        </w:trPr>
        <w:tc>
          <w:tcPr>
            <w:tcW w:w="4255" w:type="dxa"/>
            <w:tcBorders>
              <w:top w:val="nil"/>
              <w:left w:val="single" w:sz="16" w:space="0" w:color="000000"/>
              <w:bottom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ст.св.</w:t>
            </w:r>
          </w:p>
        </w:tc>
        <w:tc>
          <w:tcPr>
            <w:tcW w:w="2553" w:type="dxa"/>
            <w:tcBorders>
              <w:top w:val="nil"/>
              <w:left w:val="single" w:sz="16" w:space="0" w:color="000000"/>
              <w:bottom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c>
          <w:tcPr>
            <w:tcW w:w="2553" w:type="dxa"/>
            <w:tcBorders>
              <w:top w:val="nil"/>
              <w:bottom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w:t>
            </w:r>
          </w:p>
        </w:tc>
      </w:tr>
      <w:tr w:rsidR="008A79D5" w:rsidRPr="008A79D5" w:rsidTr="00B74644">
        <w:trPr>
          <w:cantSplit/>
        </w:trPr>
        <w:tc>
          <w:tcPr>
            <w:tcW w:w="4255"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w:t>
            </w:r>
          </w:p>
        </w:tc>
        <w:tc>
          <w:tcPr>
            <w:tcW w:w="2553"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,729</w:t>
            </w:r>
          </w:p>
        </w:tc>
        <w:tc>
          <w:tcPr>
            <w:tcW w:w="2553"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,304</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62"/>
      </w:tblGrid>
      <w:tr w:rsidR="008A79D5" w:rsidRPr="008A79D5" w:rsidTr="00B74644">
        <w:trPr>
          <w:cantSplit/>
        </w:trPr>
        <w:tc>
          <w:tcPr>
            <w:tcW w:w="9361" w:type="dxa"/>
            <w:tcBorders>
              <w:top w:val="nil"/>
              <w:left w:val="nil"/>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a. Критерий </w:t>
            </w:r>
            <w:proofErr w:type="spellStart"/>
            <w:r w:rsidRPr="008A79D5">
              <w:rPr>
                <w:color w:val="000000"/>
                <w:sz w:val="22"/>
                <w:szCs w:val="22"/>
              </w:rPr>
              <w:t>Краскела-Уоллиса</w:t>
            </w:r>
            <w:proofErr w:type="spellEnd"/>
          </w:p>
        </w:tc>
      </w:tr>
      <w:tr w:rsidR="008A79D5" w:rsidRPr="008A79D5" w:rsidTr="00B74644">
        <w:trPr>
          <w:cantSplit/>
        </w:trPr>
        <w:tc>
          <w:tcPr>
            <w:tcW w:w="9361" w:type="dxa"/>
            <w:tcBorders>
              <w:top w:val="nil"/>
              <w:left w:val="nil"/>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b. Группирующая переменная: Агрессия </w:t>
            </w:r>
            <w:proofErr w:type="spellStart"/>
            <w:r w:rsidRPr="008A79D5">
              <w:rPr>
                <w:color w:val="000000"/>
                <w:sz w:val="22"/>
                <w:szCs w:val="22"/>
              </w:rPr>
              <w:t>гр</w:t>
            </w:r>
            <w:proofErr w:type="spellEnd"/>
          </w:p>
        </w:tc>
      </w:tr>
    </w:tbl>
    <w:p w:rsidR="008A79D5" w:rsidRPr="008A79D5" w:rsidRDefault="008A79D5" w:rsidP="008A79D5">
      <w:pPr>
        <w:widowControl w:val="0"/>
        <w:autoSpaceDE w:val="0"/>
        <w:autoSpaceDN w:val="0"/>
        <w:adjustRightInd w:val="0"/>
        <w:ind w:firstLine="0"/>
        <w:jc w:val="left"/>
        <w:rPr>
          <w:b/>
          <w:bCs/>
          <w:color w:val="000000"/>
          <w:sz w:val="22"/>
          <w:szCs w:val="22"/>
        </w:rPr>
      </w:pPr>
    </w:p>
    <w:p w:rsidR="008A79D5" w:rsidRPr="008A79D5" w:rsidRDefault="008A79D5" w:rsidP="008A79D5">
      <w:pPr>
        <w:widowControl w:val="0"/>
        <w:autoSpaceDE w:val="0"/>
        <w:autoSpaceDN w:val="0"/>
        <w:adjustRightInd w:val="0"/>
        <w:ind w:firstLine="0"/>
        <w:jc w:val="left"/>
        <w:rPr>
          <w:sz w:val="22"/>
          <w:szCs w:val="22"/>
        </w:rPr>
      </w:pPr>
    </w:p>
    <w:p w:rsidR="008A79D5" w:rsidRPr="008A79D5" w:rsidRDefault="008A79D5" w:rsidP="008A79D5">
      <w:pPr>
        <w:widowControl w:val="0"/>
        <w:autoSpaceDE w:val="0"/>
        <w:autoSpaceDN w:val="0"/>
        <w:adjustRightInd w:val="0"/>
        <w:ind w:firstLine="0"/>
        <w:jc w:val="center"/>
        <w:rPr>
          <w:b/>
          <w:bCs/>
          <w:color w:val="000000"/>
          <w:sz w:val="22"/>
          <w:szCs w:val="22"/>
        </w:rPr>
      </w:pPr>
      <w:r w:rsidRPr="008A79D5">
        <w:rPr>
          <w:b/>
          <w:bCs/>
          <w:color w:val="000000"/>
          <w:sz w:val="22"/>
          <w:szCs w:val="22"/>
        </w:rPr>
        <w:t>Сравнительный анализ реального и желаемого стиля вождения</w:t>
      </w:r>
    </w:p>
    <w:p w:rsidR="008A79D5" w:rsidRPr="008A79D5" w:rsidRDefault="008A79D5" w:rsidP="008A79D5">
      <w:pPr>
        <w:widowControl w:val="0"/>
        <w:autoSpaceDE w:val="0"/>
        <w:autoSpaceDN w:val="0"/>
        <w:adjustRightInd w:val="0"/>
        <w:ind w:firstLine="0"/>
        <w:jc w:val="left"/>
        <w:rPr>
          <w:b/>
          <w:bCs/>
          <w:color w:val="000000"/>
          <w:sz w:val="22"/>
          <w:szCs w:val="22"/>
        </w:rPr>
      </w:pPr>
    </w:p>
    <w:p w:rsidR="008A79D5" w:rsidRPr="008A79D5" w:rsidRDefault="008A79D5" w:rsidP="008A79D5">
      <w:pPr>
        <w:widowControl w:val="0"/>
        <w:autoSpaceDE w:val="0"/>
        <w:autoSpaceDN w:val="0"/>
        <w:adjustRightInd w:val="0"/>
        <w:ind w:firstLine="0"/>
        <w:jc w:val="left"/>
        <w:rPr>
          <w:b/>
          <w:bCs/>
          <w:color w:val="000000"/>
          <w:sz w:val="22"/>
          <w:szCs w:val="22"/>
        </w:rPr>
      </w:pPr>
      <w:r w:rsidRPr="008A79D5">
        <w:rPr>
          <w:b/>
          <w:bCs/>
          <w:color w:val="000000"/>
          <w:sz w:val="22"/>
          <w:szCs w:val="22"/>
        </w:rPr>
        <w:t xml:space="preserve">Критерий знаковых рангов </w:t>
      </w:r>
      <w:proofErr w:type="spellStart"/>
      <w:r w:rsidRPr="008A79D5">
        <w:rPr>
          <w:b/>
          <w:bCs/>
          <w:color w:val="000000"/>
          <w:sz w:val="22"/>
          <w:szCs w:val="22"/>
        </w:rPr>
        <w:t>Вилкоксона</w:t>
      </w:r>
      <w:proofErr w:type="spellEnd"/>
    </w:p>
    <w:tbl>
      <w:tblPr>
        <w:tblW w:w="8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74"/>
        <w:gridCol w:w="2473"/>
        <w:gridCol w:w="1035"/>
        <w:gridCol w:w="1483"/>
        <w:gridCol w:w="1483"/>
      </w:tblGrid>
      <w:tr w:rsidR="008A79D5" w:rsidRPr="008A79D5" w:rsidTr="008A79D5">
        <w:trPr>
          <w:cantSplit/>
        </w:trPr>
        <w:tc>
          <w:tcPr>
            <w:tcW w:w="8948"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Ряды</w:t>
            </w:r>
          </w:p>
        </w:tc>
      </w:tr>
      <w:tr w:rsidR="008A79D5" w:rsidRPr="008A79D5" w:rsidTr="008A79D5">
        <w:trPr>
          <w:cantSplit/>
        </w:trPr>
        <w:tc>
          <w:tcPr>
            <w:tcW w:w="4947" w:type="dxa"/>
            <w:gridSpan w:val="2"/>
            <w:tcBorders>
              <w:top w:val="single" w:sz="16" w:space="0" w:color="000000"/>
              <w:left w:val="single" w:sz="16" w:space="0" w:color="000000"/>
              <w:bottom w:val="single" w:sz="16" w:space="0" w:color="000000"/>
              <w:right w:val="nil"/>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035"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N</w:t>
            </w:r>
          </w:p>
        </w:tc>
        <w:tc>
          <w:tcPr>
            <w:tcW w:w="1483"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Средний ранг</w:t>
            </w:r>
          </w:p>
        </w:tc>
        <w:tc>
          <w:tcPr>
            <w:tcW w:w="1483"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Сумма рангов</w:t>
            </w:r>
          </w:p>
        </w:tc>
      </w:tr>
      <w:tr w:rsidR="008A79D5" w:rsidRPr="008A79D5" w:rsidTr="008A79D5">
        <w:trPr>
          <w:cantSplit/>
        </w:trPr>
        <w:tc>
          <w:tcPr>
            <w:tcW w:w="2474" w:type="dxa"/>
            <w:vMerge w:val="restart"/>
            <w:tcBorders>
              <w:top w:val="single" w:sz="16" w:space="0" w:color="000000"/>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Этикет (и) - Этикет (р)</w:t>
            </w:r>
          </w:p>
        </w:tc>
        <w:tc>
          <w:tcPr>
            <w:tcW w:w="2473" w:type="dxa"/>
            <w:tcBorders>
              <w:top w:val="single" w:sz="16" w:space="0" w:color="000000"/>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 ранги</w:t>
            </w:r>
          </w:p>
        </w:tc>
        <w:tc>
          <w:tcPr>
            <w:tcW w:w="1035" w:type="dxa"/>
            <w:tcBorders>
              <w:top w:val="single" w:sz="16" w:space="0" w:color="000000"/>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w:t>
            </w:r>
            <w:r w:rsidRPr="008A79D5">
              <w:rPr>
                <w:color w:val="000000"/>
                <w:sz w:val="22"/>
                <w:szCs w:val="22"/>
                <w:vertAlign w:val="superscript"/>
              </w:rPr>
              <w:t>a</w:t>
            </w:r>
          </w:p>
        </w:tc>
        <w:tc>
          <w:tcPr>
            <w:tcW w:w="1483" w:type="dxa"/>
            <w:tcBorders>
              <w:top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26,25</w:t>
            </w:r>
          </w:p>
        </w:tc>
        <w:tc>
          <w:tcPr>
            <w:tcW w:w="1483" w:type="dxa"/>
            <w:tcBorders>
              <w:top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105,00</w:t>
            </w:r>
          </w:p>
        </w:tc>
      </w:tr>
      <w:tr w:rsidR="008A79D5" w:rsidRPr="008A79D5" w:rsidTr="008A79D5">
        <w:trPr>
          <w:cantSplit/>
        </w:trPr>
        <w:tc>
          <w:tcPr>
            <w:tcW w:w="2474" w:type="dxa"/>
            <w:vMerge/>
            <w:tcBorders>
              <w:top w:val="single" w:sz="16" w:space="0" w:color="000000"/>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 ранги</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w:t>
            </w:r>
            <w:r w:rsidRPr="008A79D5">
              <w:rPr>
                <w:color w:val="000000"/>
                <w:sz w:val="22"/>
                <w:szCs w:val="22"/>
                <w:vertAlign w:val="superscript"/>
              </w:rPr>
              <w:t>b</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16,94</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525,00</w:t>
            </w:r>
          </w:p>
        </w:tc>
      </w:tr>
      <w:tr w:rsidR="008A79D5" w:rsidRPr="008A79D5" w:rsidTr="008A79D5">
        <w:trPr>
          <w:cantSplit/>
        </w:trPr>
        <w:tc>
          <w:tcPr>
            <w:tcW w:w="2474" w:type="dxa"/>
            <w:vMerge/>
            <w:tcBorders>
              <w:top w:val="single" w:sz="16" w:space="0" w:color="000000"/>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Совпадающие наблюдения</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41</w:t>
            </w:r>
            <w:r w:rsidRPr="008A79D5">
              <w:rPr>
                <w:color w:val="000000"/>
                <w:sz w:val="22"/>
                <w:szCs w:val="22"/>
                <w:vertAlign w:val="superscript"/>
              </w:rPr>
              <w:t>c</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8A79D5">
        <w:trPr>
          <w:cantSplit/>
        </w:trPr>
        <w:tc>
          <w:tcPr>
            <w:tcW w:w="2474" w:type="dxa"/>
            <w:vMerge/>
            <w:tcBorders>
              <w:top w:val="single" w:sz="16" w:space="0" w:color="000000"/>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8A79D5">
        <w:trPr>
          <w:cantSplit/>
        </w:trPr>
        <w:tc>
          <w:tcPr>
            <w:tcW w:w="2474"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Рискованность (и) - Рискованность (р)</w:t>
            </w: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 ранги</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35</w:t>
            </w:r>
            <w:r w:rsidRPr="008A79D5">
              <w:rPr>
                <w:color w:val="000000"/>
                <w:sz w:val="22"/>
                <w:szCs w:val="22"/>
                <w:vertAlign w:val="superscript"/>
              </w:rPr>
              <w:t>d</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26,14</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915,00</w:t>
            </w: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 ранги</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14</w:t>
            </w:r>
            <w:r w:rsidRPr="008A79D5">
              <w:rPr>
                <w:color w:val="000000"/>
                <w:sz w:val="22"/>
                <w:szCs w:val="22"/>
                <w:vertAlign w:val="superscript"/>
              </w:rPr>
              <w:t>e</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22,14</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310,00</w:t>
            </w: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Совпадающие наблюдения</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27</w:t>
            </w:r>
            <w:r w:rsidRPr="008A79D5">
              <w:rPr>
                <w:color w:val="000000"/>
                <w:sz w:val="22"/>
                <w:szCs w:val="22"/>
                <w:vertAlign w:val="superscript"/>
              </w:rPr>
              <w:t>f</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8A79D5">
        <w:trPr>
          <w:cantSplit/>
        </w:trPr>
        <w:tc>
          <w:tcPr>
            <w:tcW w:w="2474"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Безопасность (и) - Безопасность (р)</w:t>
            </w: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 ранги</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w:t>
            </w:r>
            <w:r w:rsidRPr="008A79D5">
              <w:rPr>
                <w:color w:val="000000"/>
                <w:sz w:val="22"/>
                <w:szCs w:val="22"/>
                <w:vertAlign w:val="superscript"/>
              </w:rPr>
              <w:t>g</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20,00</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20,00</w:t>
            </w: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 ранги</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45</w:t>
            </w:r>
            <w:r w:rsidRPr="008A79D5">
              <w:rPr>
                <w:color w:val="000000"/>
                <w:sz w:val="22"/>
                <w:szCs w:val="22"/>
                <w:vertAlign w:val="superscript"/>
              </w:rPr>
              <w:t>h</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23,58</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1061,00</w:t>
            </w: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Совпадающие наблюдения</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30</w:t>
            </w:r>
            <w:r w:rsidRPr="008A79D5">
              <w:rPr>
                <w:color w:val="000000"/>
                <w:sz w:val="22"/>
                <w:szCs w:val="22"/>
                <w:vertAlign w:val="superscript"/>
              </w:rPr>
              <w:t>i</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8A79D5">
        <w:trPr>
          <w:cantSplit/>
        </w:trPr>
        <w:tc>
          <w:tcPr>
            <w:tcW w:w="2474"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Отношение к ср. Б (и) - Отношение к ср. </w:t>
            </w:r>
            <w:proofErr w:type="gramStart"/>
            <w:r w:rsidRPr="008A79D5">
              <w:rPr>
                <w:color w:val="000000"/>
                <w:sz w:val="22"/>
                <w:szCs w:val="22"/>
              </w:rPr>
              <w:t>Б(</w:t>
            </w:r>
            <w:proofErr w:type="gramEnd"/>
            <w:r w:rsidRPr="008A79D5">
              <w:rPr>
                <w:color w:val="000000"/>
                <w:sz w:val="22"/>
                <w:szCs w:val="22"/>
              </w:rPr>
              <w:t>р)</w:t>
            </w: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 ранги</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w:t>
            </w:r>
            <w:r w:rsidRPr="008A79D5">
              <w:rPr>
                <w:color w:val="000000"/>
                <w:sz w:val="22"/>
                <w:szCs w:val="22"/>
                <w:vertAlign w:val="superscript"/>
              </w:rPr>
              <w:t>j</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42,00</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42,00</w:t>
            </w: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 ранги</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42</w:t>
            </w:r>
            <w:r w:rsidRPr="008A79D5">
              <w:rPr>
                <w:color w:val="000000"/>
                <w:sz w:val="22"/>
                <w:szCs w:val="22"/>
                <w:vertAlign w:val="superscript"/>
              </w:rPr>
              <w:t>k</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21,52</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904,00</w:t>
            </w: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Совпадающие наблюдения</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33</w:t>
            </w:r>
            <w:r w:rsidRPr="008A79D5">
              <w:rPr>
                <w:color w:val="000000"/>
                <w:sz w:val="22"/>
                <w:szCs w:val="22"/>
                <w:vertAlign w:val="superscript"/>
              </w:rPr>
              <w:t>l</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8A79D5">
        <w:trPr>
          <w:cantSplit/>
        </w:trPr>
        <w:tc>
          <w:tcPr>
            <w:tcW w:w="2474"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Уверенность при парковке (и) - Уверенность при парковке (р)</w:t>
            </w: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 ранги</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w:t>
            </w:r>
            <w:r w:rsidRPr="008A79D5">
              <w:rPr>
                <w:color w:val="000000"/>
                <w:sz w:val="22"/>
                <w:szCs w:val="22"/>
                <w:vertAlign w:val="superscript"/>
              </w:rPr>
              <w:t>m</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w:t>
            </w: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 ранги</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47</w:t>
            </w:r>
            <w:r w:rsidRPr="008A79D5">
              <w:rPr>
                <w:color w:val="000000"/>
                <w:sz w:val="22"/>
                <w:szCs w:val="22"/>
                <w:vertAlign w:val="superscript"/>
              </w:rPr>
              <w:t>n</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24,00</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1128,00</w:t>
            </w: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Совпадающие наблюдения</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r w:rsidRPr="008A79D5">
              <w:rPr>
                <w:color w:val="000000"/>
                <w:sz w:val="22"/>
                <w:szCs w:val="22"/>
                <w:vertAlign w:val="superscript"/>
              </w:rPr>
              <w:t>o</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8A79D5">
        <w:trPr>
          <w:cantSplit/>
        </w:trPr>
        <w:tc>
          <w:tcPr>
            <w:tcW w:w="2474" w:type="dxa"/>
            <w:vMerge w:val="restart"/>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lastRenderedPageBreak/>
              <w:t>Планирование (и) - Планирование (р)</w:t>
            </w: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 ранги</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w:t>
            </w:r>
            <w:r w:rsidRPr="008A79D5">
              <w:rPr>
                <w:color w:val="000000"/>
                <w:sz w:val="22"/>
                <w:szCs w:val="22"/>
                <w:vertAlign w:val="superscript"/>
              </w:rPr>
              <w:t>p</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22,44</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179,50</w:t>
            </w: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 ранги</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32</w:t>
            </w:r>
            <w:r w:rsidRPr="008A79D5">
              <w:rPr>
                <w:color w:val="000000"/>
                <w:sz w:val="22"/>
                <w:szCs w:val="22"/>
                <w:vertAlign w:val="superscript"/>
              </w:rPr>
              <w:t>q</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20,02</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640,50</w:t>
            </w: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Совпадающие наблюдения</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36</w:t>
            </w:r>
            <w:r w:rsidRPr="008A79D5">
              <w:rPr>
                <w:color w:val="000000"/>
                <w:sz w:val="22"/>
                <w:szCs w:val="22"/>
                <w:vertAlign w:val="superscript"/>
              </w:rPr>
              <w:t>r</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8A79D5">
        <w:trPr>
          <w:cantSplit/>
        </w:trPr>
        <w:tc>
          <w:tcPr>
            <w:tcW w:w="2474" w:type="dxa"/>
            <w:vMerge/>
            <w:tcBorders>
              <w:top w:val="nil"/>
              <w:left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8A79D5">
        <w:trPr>
          <w:cantSplit/>
        </w:trPr>
        <w:tc>
          <w:tcPr>
            <w:tcW w:w="2474" w:type="dxa"/>
            <w:vMerge w:val="restart"/>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Импульсивность (и) - Импульсивность (р)</w:t>
            </w: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Отрицательные ранги</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39</w:t>
            </w:r>
            <w:r w:rsidRPr="008A79D5">
              <w:rPr>
                <w:color w:val="000000"/>
                <w:sz w:val="22"/>
                <w:szCs w:val="22"/>
                <w:vertAlign w:val="superscript"/>
              </w:rPr>
              <w:t>s</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25,96</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1012,50</w:t>
            </w:r>
          </w:p>
        </w:tc>
      </w:tr>
      <w:tr w:rsidR="008A79D5" w:rsidRPr="008A79D5" w:rsidTr="008A79D5">
        <w:trPr>
          <w:cantSplit/>
        </w:trPr>
        <w:tc>
          <w:tcPr>
            <w:tcW w:w="2474" w:type="dxa"/>
            <w:vMerge/>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Положительные ранги</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8</w:t>
            </w:r>
            <w:r w:rsidRPr="008A79D5">
              <w:rPr>
                <w:color w:val="000000"/>
                <w:sz w:val="22"/>
                <w:szCs w:val="22"/>
                <w:vertAlign w:val="superscript"/>
              </w:rPr>
              <w:t>t</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14,44</w:t>
            </w: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115,50</w:t>
            </w:r>
          </w:p>
        </w:tc>
      </w:tr>
      <w:tr w:rsidR="008A79D5" w:rsidRPr="008A79D5" w:rsidTr="008A79D5">
        <w:trPr>
          <w:cantSplit/>
        </w:trPr>
        <w:tc>
          <w:tcPr>
            <w:tcW w:w="2474" w:type="dxa"/>
            <w:vMerge/>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color w:val="000000"/>
                <w:sz w:val="22"/>
              </w:rPr>
            </w:pPr>
          </w:p>
        </w:tc>
        <w:tc>
          <w:tcPr>
            <w:tcW w:w="2473" w:type="dxa"/>
            <w:tcBorders>
              <w:top w:val="nil"/>
              <w:left w:val="nil"/>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Совпадающие наблюдения</w:t>
            </w:r>
          </w:p>
        </w:tc>
        <w:tc>
          <w:tcPr>
            <w:tcW w:w="1035" w:type="dxa"/>
            <w:tcBorders>
              <w:top w:val="nil"/>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29</w:t>
            </w:r>
            <w:r w:rsidRPr="008A79D5">
              <w:rPr>
                <w:color w:val="000000"/>
                <w:sz w:val="22"/>
                <w:szCs w:val="22"/>
                <w:vertAlign w:val="superscript"/>
              </w:rPr>
              <w:t>u</w:t>
            </w:r>
          </w:p>
        </w:tc>
        <w:tc>
          <w:tcPr>
            <w:tcW w:w="1483" w:type="dxa"/>
            <w:tcBorders>
              <w:top w:val="nil"/>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r w:rsidR="008A79D5" w:rsidRPr="008A79D5" w:rsidTr="008A79D5">
        <w:trPr>
          <w:cantSplit/>
        </w:trPr>
        <w:tc>
          <w:tcPr>
            <w:tcW w:w="2474" w:type="dxa"/>
            <w:vMerge/>
            <w:tcBorders>
              <w:top w:val="nil"/>
              <w:left w:val="single" w:sz="16" w:space="0" w:color="000000"/>
              <w:bottom w:val="single" w:sz="16" w:space="0" w:color="000000"/>
              <w:right w:val="nil"/>
            </w:tcBorders>
            <w:shd w:val="clear" w:color="auto" w:fill="FFFFFF"/>
          </w:tcPr>
          <w:p w:rsidR="008A79D5" w:rsidRPr="008A79D5" w:rsidRDefault="008A79D5" w:rsidP="008A79D5">
            <w:pPr>
              <w:widowControl w:val="0"/>
              <w:autoSpaceDE w:val="0"/>
              <w:autoSpaceDN w:val="0"/>
              <w:adjustRightInd w:val="0"/>
              <w:ind w:firstLine="0"/>
              <w:jc w:val="left"/>
              <w:rPr>
                <w:sz w:val="22"/>
              </w:rPr>
            </w:pPr>
          </w:p>
        </w:tc>
        <w:tc>
          <w:tcPr>
            <w:tcW w:w="2473" w:type="dxa"/>
            <w:tcBorders>
              <w:top w:val="nil"/>
              <w:left w:val="nil"/>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Всего</w:t>
            </w:r>
          </w:p>
        </w:tc>
        <w:tc>
          <w:tcPr>
            <w:tcW w:w="1035"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76</w:t>
            </w:r>
          </w:p>
        </w:tc>
        <w:tc>
          <w:tcPr>
            <w:tcW w:w="1483"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c>
          <w:tcPr>
            <w:tcW w:w="1483"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firstLine="0"/>
              <w:jc w:val="left"/>
              <w:rPr>
                <w:sz w:val="22"/>
              </w:rPr>
            </w:pPr>
          </w:p>
        </w:tc>
      </w:tr>
    </w:tbl>
    <w:p w:rsidR="008A79D5" w:rsidRPr="008A79D5" w:rsidRDefault="008A79D5" w:rsidP="008A79D5">
      <w:pPr>
        <w:widowControl w:val="0"/>
        <w:autoSpaceDE w:val="0"/>
        <w:autoSpaceDN w:val="0"/>
        <w:adjustRightInd w:val="0"/>
        <w:ind w:firstLine="0"/>
        <w:jc w:val="left"/>
        <w:rPr>
          <w:sz w:val="22"/>
          <w:szCs w:val="22"/>
        </w:rPr>
      </w:pPr>
    </w:p>
    <w:tbl>
      <w:tblPr>
        <w:tblW w:w="8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74"/>
        <w:gridCol w:w="1484"/>
        <w:gridCol w:w="1485"/>
        <w:gridCol w:w="1485"/>
        <w:gridCol w:w="1485"/>
      </w:tblGrid>
      <w:tr w:rsidR="008A79D5" w:rsidRPr="008A79D5" w:rsidTr="008A79D5">
        <w:trPr>
          <w:cantSplit/>
        </w:trPr>
        <w:tc>
          <w:tcPr>
            <w:tcW w:w="8413" w:type="dxa"/>
            <w:gridSpan w:val="5"/>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spellEnd"/>
            <w:proofErr w:type="gramEnd"/>
          </w:p>
        </w:tc>
      </w:tr>
      <w:tr w:rsidR="008A79D5" w:rsidRPr="008A79D5" w:rsidTr="008A79D5">
        <w:trPr>
          <w:cantSplit/>
        </w:trPr>
        <w:tc>
          <w:tcPr>
            <w:tcW w:w="247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1484"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Этикет (и) - Этикет (р)</w:t>
            </w:r>
          </w:p>
        </w:tc>
        <w:tc>
          <w:tcPr>
            <w:tcW w:w="1485"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Рискованность (и) - Рискованность (р)</w:t>
            </w:r>
          </w:p>
        </w:tc>
        <w:tc>
          <w:tcPr>
            <w:tcW w:w="1485"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Безопасность (и) - Безопасность (р)</w:t>
            </w:r>
          </w:p>
        </w:tc>
        <w:tc>
          <w:tcPr>
            <w:tcW w:w="1485"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 xml:space="preserve">Отношение к ср. Б (и) - Отношение к ср. </w:t>
            </w:r>
            <w:proofErr w:type="gramStart"/>
            <w:r w:rsidRPr="008A79D5">
              <w:rPr>
                <w:color w:val="000000"/>
                <w:sz w:val="22"/>
                <w:szCs w:val="22"/>
              </w:rPr>
              <w:t>Б(</w:t>
            </w:r>
            <w:proofErr w:type="gramEnd"/>
            <w:r w:rsidRPr="008A79D5">
              <w:rPr>
                <w:color w:val="000000"/>
                <w:sz w:val="22"/>
                <w:szCs w:val="22"/>
              </w:rPr>
              <w:t>р)</w:t>
            </w:r>
          </w:p>
        </w:tc>
      </w:tr>
      <w:tr w:rsidR="008A79D5" w:rsidRPr="008A79D5" w:rsidTr="008A79D5">
        <w:trPr>
          <w:cantSplit/>
        </w:trPr>
        <w:tc>
          <w:tcPr>
            <w:tcW w:w="2474" w:type="dxa"/>
            <w:tcBorders>
              <w:top w:val="single" w:sz="16" w:space="0" w:color="000000"/>
              <w:left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Z</w:t>
            </w:r>
          </w:p>
        </w:tc>
        <w:tc>
          <w:tcPr>
            <w:tcW w:w="1484" w:type="dxa"/>
            <w:tcBorders>
              <w:top w:val="single" w:sz="16" w:space="0" w:color="000000"/>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-3,495</w:t>
            </w:r>
            <w:r w:rsidRPr="008A79D5">
              <w:rPr>
                <w:color w:val="000000"/>
                <w:sz w:val="22"/>
                <w:szCs w:val="22"/>
                <w:vertAlign w:val="superscript"/>
              </w:rPr>
              <w:t>b</w:t>
            </w:r>
          </w:p>
        </w:tc>
        <w:tc>
          <w:tcPr>
            <w:tcW w:w="1485" w:type="dxa"/>
            <w:tcBorders>
              <w:top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-3,033</w:t>
            </w:r>
            <w:r w:rsidRPr="008A79D5">
              <w:rPr>
                <w:color w:val="000000"/>
                <w:sz w:val="22"/>
                <w:szCs w:val="22"/>
                <w:vertAlign w:val="superscript"/>
              </w:rPr>
              <w:t>c</w:t>
            </w:r>
          </w:p>
        </w:tc>
        <w:tc>
          <w:tcPr>
            <w:tcW w:w="1485" w:type="dxa"/>
            <w:tcBorders>
              <w:top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-5,726</w:t>
            </w:r>
            <w:r w:rsidRPr="008A79D5">
              <w:rPr>
                <w:color w:val="000000"/>
                <w:sz w:val="22"/>
                <w:szCs w:val="22"/>
                <w:vertAlign w:val="superscript"/>
              </w:rPr>
              <w:t>b</w:t>
            </w:r>
          </w:p>
        </w:tc>
        <w:tc>
          <w:tcPr>
            <w:tcW w:w="1485" w:type="dxa"/>
            <w:tcBorders>
              <w:top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-5,245</w:t>
            </w:r>
            <w:r w:rsidRPr="008A79D5">
              <w:rPr>
                <w:color w:val="000000"/>
                <w:sz w:val="22"/>
                <w:szCs w:val="22"/>
                <w:vertAlign w:val="superscript"/>
              </w:rPr>
              <w:t>b</w:t>
            </w:r>
          </w:p>
        </w:tc>
      </w:tr>
      <w:tr w:rsidR="008A79D5" w:rsidRPr="008A79D5" w:rsidTr="008A79D5">
        <w:trPr>
          <w:cantSplit/>
        </w:trPr>
        <w:tc>
          <w:tcPr>
            <w:tcW w:w="2474"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1484"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p>
        </w:tc>
        <w:tc>
          <w:tcPr>
            <w:tcW w:w="1485"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,002</w:t>
            </w:r>
          </w:p>
        </w:tc>
        <w:tc>
          <w:tcPr>
            <w:tcW w:w="1485"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p>
        </w:tc>
        <w:tc>
          <w:tcPr>
            <w:tcW w:w="1485"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344"/>
        <w:gridCol w:w="2006"/>
        <w:gridCol w:w="2006"/>
        <w:gridCol w:w="2006"/>
      </w:tblGrid>
      <w:tr w:rsidR="008A79D5" w:rsidRPr="008A79D5" w:rsidTr="00B74644">
        <w:trPr>
          <w:cantSplit/>
        </w:trPr>
        <w:tc>
          <w:tcPr>
            <w:tcW w:w="9361" w:type="dxa"/>
            <w:gridSpan w:val="4"/>
            <w:tcBorders>
              <w:top w:val="nil"/>
              <w:left w:val="nil"/>
              <w:bottom w:val="nil"/>
              <w:right w:val="nil"/>
            </w:tcBorders>
            <w:shd w:val="clear" w:color="auto" w:fill="FFFFFF"/>
            <w:vAlign w:val="center"/>
          </w:tcPr>
          <w:p w:rsidR="008A79D5" w:rsidRPr="008A79D5" w:rsidRDefault="008A79D5" w:rsidP="008A79D5">
            <w:pPr>
              <w:widowControl w:val="0"/>
              <w:autoSpaceDE w:val="0"/>
              <w:autoSpaceDN w:val="0"/>
              <w:adjustRightInd w:val="0"/>
              <w:ind w:right="60" w:firstLine="0"/>
              <w:jc w:val="center"/>
              <w:rPr>
                <w:color w:val="000000"/>
                <w:sz w:val="22"/>
              </w:rPr>
            </w:pPr>
            <w:r w:rsidRPr="008A79D5">
              <w:rPr>
                <w:b/>
                <w:bCs/>
                <w:color w:val="000000"/>
                <w:sz w:val="22"/>
                <w:szCs w:val="22"/>
              </w:rPr>
              <w:t xml:space="preserve">Статистические </w:t>
            </w:r>
            <w:proofErr w:type="spellStart"/>
            <w:r w:rsidRPr="008A79D5">
              <w:rPr>
                <w:b/>
                <w:bCs/>
                <w:color w:val="000000"/>
                <w:sz w:val="22"/>
                <w:szCs w:val="22"/>
              </w:rPr>
              <w:t>критерии</w:t>
            </w:r>
            <w:proofErr w:type="gramStart"/>
            <w:r w:rsidRPr="008A79D5">
              <w:rPr>
                <w:b/>
                <w:bCs/>
                <w:color w:val="000000"/>
                <w:sz w:val="22"/>
                <w:szCs w:val="22"/>
                <w:vertAlign w:val="superscript"/>
              </w:rPr>
              <w:t>a</w:t>
            </w:r>
            <w:proofErr w:type="spellEnd"/>
            <w:proofErr w:type="gramEnd"/>
          </w:p>
        </w:tc>
      </w:tr>
      <w:tr w:rsidR="008A79D5" w:rsidRPr="008A79D5" w:rsidTr="00B74644">
        <w:trPr>
          <w:cantSplit/>
        </w:trPr>
        <w:tc>
          <w:tcPr>
            <w:tcW w:w="334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firstLine="0"/>
              <w:jc w:val="left"/>
              <w:rPr>
                <w:sz w:val="22"/>
              </w:rPr>
            </w:pPr>
          </w:p>
        </w:tc>
        <w:tc>
          <w:tcPr>
            <w:tcW w:w="2006" w:type="dxa"/>
            <w:tcBorders>
              <w:top w:val="single" w:sz="16" w:space="0" w:color="000000"/>
              <w:left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Уверенность при парковке (и) - Уверенность при парковке (р)</w:t>
            </w:r>
          </w:p>
        </w:tc>
        <w:tc>
          <w:tcPr>
            <w:tcW w:w="2006" w:type="dxa"/>
            <w:tcBorders>
              <w:top w:val="single" w:sz="16" w:space="0" w:color="000000"/>
              <w:bottom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Планирование (и) - Планирование (р)</w:t>
            </w:r>
          </w:p>
        </w:tc>
        <w:tc>
          <w:tcPr>
            <w:tcW w:w="2006" w:type="dxa"/>
            <w:tcBorders>
              <w:top w:val="single" w:sz="16" w:space="0" w:color="000000"/>
              <w:bottom w:val="single" w:sz="16" w:space="0" w:color="000000"/>
              <w:right w:val="single" w:sz="16" w:space="0" w:color="000000"/>
            </w:tcBorders>
            <w:shd w:val="clear" w:color="auto" w:fill="FFFFFF"/>
            <w:vAlign w:val="bottom"/>
          </w:tcPr>
          <w:p w:rsidR="008A79D5" w:rsidRPr="008A79D5" w:rsidRDefault="008A79D5" w:rsidP="008A79D5">
            <w:pPr>
              <w:widowControl w:val="0"/>
              <w:autoSpaceDE w:val="0"/>
              <w:autoSpaceDN w:val="0"/>
              <w:adjustRightInd w:val="0"/>
              <w:ind w:right="60" w:firstLine="0"/>
              <w:jc w:val="center"/>
              <w:rPr>
                <w:color w:val="000000"/>
                <w:sz w:val="22"/>
              </w:rPr>
            </w:pPr>
            <w:r w:rsidRPr="008A79D5">
              <w:rPr>
                <w:color w:val="000000"/>
                <w:sz w:val="22"/>
                <w:szCs w:val="22"/>
              </w:rPr>
              <w:t>Импульсивность (и) - Импульсивность (р)</w:t>
            </w:r>
          </w:p>
        </w:tc>
      </w:tr>
      <w:tr w:rsidR="008A79D5" w:rsidRPr="008A79D5" w:rsidTr="00B74644">
        <w:trPr>
          <w:cantSplit/>
        </w:trPr>
        <w:tc>
          <w:tcPr>
            <w:tcW w:w="3343" w:type="dxa"/>
            <w:tcBorders>
              <w:top w:val="single" w:sz="16" w:space="0" w:color="000000"/>
              <w:left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Z</w:t>
            </w:r>
          </w:p>
        </w:tc>
        <w:tc>
          <w:tcPr>
            <w:tcW w:w="2006" w:type="dxa"/>
            <w:tcBorders>
              <w:top w:val="single" w:sz="16" w:space="0" w:color="000000"/>
              <w:lef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-5,996</w:t>
            </w:r>
            <w:r w:rsidRPr="008A79D5">
              <w:rPr>
                <w:color w:val="000000"/>
                <w:sz w:val="22"/>
                <w:szCs w:val="22"/>
                <w:vertAlign w:val="superscript"/>
              </w:rPr>
              <w:t>b</w:t>
            </w:r>
          </w:p>
        </w:tc>
        <w:tc>
          <w:tcPr>
            <w:tcW w:w="2006" w:type="dxa"/>
            <w:tcBorders>
              <w:top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-3,127</w:t>
            </w:r>
            <w:r w:rsidRPr="008A79D5">
              <w:rPr>
                <w:color w:val="000000"/>
                <w:sz w:val="22"/>
                <w:szCs w:val="22"/>
                <w:vertAlign w:val="superscript"/>
              </w:rPr>
              <w:t>b</w:t>
            </w:r>
          </w:p>
        </w:tc>
        <w:tc>
          <w:tcPr>
            <w:tcW w:w="2006" w:type="dxa"/>
            <w:tcBorders>
              <w:top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-4,790</w:t>
            </w:r>
            <w:r w:rsidRPr="008A79D5">
              <w:rPr>
                <w:color w:val="000000"/>
                <w:sz w:val="22"/>
                <w:szCs w:val="22"/>
                <w:vertAlign w:val="superscript"/>
              </w:rPr>
              <w:t>c</w:t>
            </w:r>
          </w:p>
        </w:tc>
      </w:tr>
      <w:tr w:rsidR="008A79D5" w:rsidRPr="008A79D5" w:rsidTr="00B74644">
        <w:trPr>
          <w:cantSplit/>
        </w:trPr>
        <w:tc>
          <w:tcPr>
            <w:tcW w:w="3343" w:type="dxa"/>
            <w:tcBorders>
              <w:top w:val="nil"/>
              <w:left w:val="single" w:sz="16" w:space="0" w:color="000000"/>
              <w:bottom w:val="single" w:sz="16" w:space="0" w:color="000000"/>
              <w:right w:val="single" w:sz="16" w:space="0" w:color="000000"/>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Асимптотическая значимость (2-сторонняя)</w:t>
            </w:r>
          </w:p>
        </w:tc>
        <w:tc>
          <w:tcPr>
            <w:tcW w:w="2006" w:type="dxa"/>
            <w:tcBorders>
              <w:top w:val="nil"/>
              <w:left w:val="single" w:sz="16" w:space="0" w:color="000000"/>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p>
        </w:tc>
        <w:tc>
          <w:tcPr>
            <w:tcW w:w="2006" w:type="dxa"/>
            <w:tcBorders>
              <w:top w:val="nil"/>
              <w:bottom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,002</w:t>
            </w:r>
          </w:p>
        </w:tc>
        <w:tc>
          <w:tcPr>
            <w:tcW w:w="2006" w:type="dxa"/>
            <w:tcBorders>
              <w:top w:val="nil"/>
              <w:bottom w:val="single" w:sz="16" w:space="0" w:color="000000"/>
              <w:right w:val="single" w:sz="16" w:space="0" w:color="000000"/>
            </w:tcBorders>
            <w:shd w:val="clear" w:color="auto" w:fill="FFFFFF"/>
            <w:vAlign w:val="center"/>
          </w:tcPr>
          <w:p w:rsidR="008A79D5" w:rsidRPr="008A79D5" w:rsidRDefault="008A79D5" w:rsidP="008A79D5">
            <w:pPr>
              <w:widowControl w:val="0"/>
              <w:autoSpaceDE w:val="0"/>
              <w:autoSpaceDN w:val="0"/>
              <w:adjustRightInd w:val="0"/>
              <w:ind w:right="60" w:firstLine="0"/>
              <w:jc w:val="right"/>
              <w:rPr>
                <w:color w:val="000000"/>
                <w:sz w:val="22"/>
              </w:rPr>
            </w:pPr>
            <w:r w:rsidRPr="008A79D5">
              <w:rPr>
                <w:color w:val="000000"/>
                <w:sz w:val="22"/>
                <w:szCs w:val="22"/>
              </w:rPr>
              <w:t>,000</w:t>
            </w:r>
          </w:p>
        </w:tc>
      </w:tr>
    </w:tbl>
    <w:p w:rsidR="008A79D5" w:rsidRPr="008A79D5" w:rsidRDefault="008A79D5" w:rsidP="008A79D5">
      <w:pPr>
        <w:widowControl w:val="0"/>
        <w:autoSpaceDE w:val="0"/>
        <w:autoSpaceDN w:val="0"/>
        <w:adjustRightInd w:val="0"/>
        <w:ind w:firstLine="0"/>
        <w:jc w:val="left"/>
        <w:rPr>
          <w:color w:val="000000"/>
          <w:sz w:val="22"/>
          <w:szCs w:val="22"/>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62"/>
      </w:tblGrid>
      <w:tr w:rsidR="008A79D5" w:rsidRPr="008A79D5" w:rsidTr="00B74644">
        <w:trPr>
          <w:cantSplit/>
        </w:trPr>
        <w:tc>
          <w:tcPr>
            <w:tcW w:w="9361" w:type="dxa"/>
            <w:tcBorders>
              <w:top w:val="nil"/>
              <w:left w:val="nil"/>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 xml:space="preserve">a. Критерий знаковых рангов </w:t>
            </w:r>
            <w:proofErr w:type="spellStart"/>
            <w:r w:rsidRPr="008A79D5">
              <w:rPr>
                <w:color w:val="000000"/>
                <w:sz w:val="22"/>
                <w:szCs w:val="22"/>
              </w:rPr>
              <w:t>Вилкоксона</w:t>
            </w:r>
            <w:proofErr w:type="spellEnd"/>
          </w:p>
        </w:tc>
      </w:tr>
      <w:tr w:rsidR="008A79D5" w:rsidRPr="008A79D5" w:rsidTr="00B74644">
        <w:trPr>
          <w:cantSplit/>
        </w:trPr>
        <w:tc>
          <w:tcPr>
            <w:tcW w:w="9361" w:type="dxa"/>
            <w:tcBorders>
              <w:top w:val="nil"/>
              <w:left w:val="nil"/>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b. На основе отрицательных рангов.</w:t>
            </w:r>
          </w:p>
        </w:tc>
      </w:tr>
      <w:tr w:rsidR="008A79D5" w:rsidRPr="008A79D5" w:rsidTr="00B74644">
        <w:trPr>
          <w:cantSplit/>
        </w:trPr>
        <w:tc>
          <w:tcPr>
            <w:tcW w:w="9361" w:type="dxa"/>
            <w:tcBorders>
              <w:top w:val="nil"/>
              <w:left w:val="nil"/>
              <w:bottom w:val="nil"/>
              <w:right w:val="nil"/>
            </w:tcBorders>
            <w:shd w:val="clear" w:color="auto" w:fill="FFFFFF"/>
          </w:tcPr>
          <w:p w:rsidR="008A79D5" w:rsidRPr="008A79D5" w:rsidRDefault="008A79D5" w:rsidP="008A79D5">
            <w:pPr>
              <w:widowControl w:val="0"/>
              <w:autoSpaceDE w:val="0"/>
              <w:autoSpaceDN w:val="0"/>
              <w:adjustRightInd w:val="0"/>
              <w:ind w:right="60" w:firstLine="0"/>
              <w:jc w:val="left"/>
              <w:rPr>
                <w:color w:val="000000"/>
                <w:sz w:val="22"/>
              </w:rPr>
            </w:pPr>
            <w:r w:rsidRPr="008A79D5">
              <w:rPr>
                <w:color w:val="000000"/>
                <w:sz w:val="22"/>
                <w:szCs w:val="22"/>
              </w:rPr>
              <w:t>c. На основе положительных рангов.</w:t>
            </w:r>
          </w:p>
        </w:tc>
      </w:tr>
    </w:tbl>
    <w:p w:rsidR="008A79D5" w:rsidRDefault="008A79D5" w:rsidP="008A79D5">
      <w:pPr>
        <w:widowControl w:val="0"/>
        <w:autoSpaceDE w:val="0"/>
        <w:autoSpaceDN w:val="0"/>
        <w:adjustRightInd w:val="0"/>
        <w:ind w:firstLine="0"/>
        <w:jc w:val="left"/>
        <w:rPr>
          <w:b/>
          <w:sz w:val="22"/>
          <w:szCs w:val="22"/>
        </w:rPr>
      </w:pPr>
    </w:p>
    <w:p w:rsidR="008A79D5" w:rsidRDefault="008A79D5" w:rsidP="008A79D5">
      <w:pPr>
        <w:widowControl w:val="0"/>
        <w:autoSpaceDE w:val="0"/>
        <w:autoSpaceDN w:val="0"/>
        <w:adjustRightInd w:val="0"/>
        <w:ind w:firstLine="0"/>
        <w:jc w:val="left"/>
        <w:rPr>
          <w:b/>
          <w:sz w:val="22"/>
          <w:szCs w:val="22"/>
        </w:rPr>
      </w:pPr>
    </w:p>
    <w:p w:rsidR="008A79D5" w:rsidRDefault="008A79D5">
      <w:pPr>
        <w:spacing w:after="200" w:line="276" w:lineRule="auto"/>
        <w:ind w:firstLine="0"/>
        <w:jc w:val="left"/>
        <w:rPr>
          <w:b/>
          <w:sz w:val="22"/>
          <w:szCs w:val="22"/>
        </w:rPr>
      </w:pPr>
      <w:r>
        <w:rPr>
          <w:b/>
          <w:sz w:val="22"/>
          <w:szCs w:val="22"/>
        </w:rPr>
        <w:br w:type="page"/>
      </w:r>
    </w:p>
    <w:p w:rsidR="008A79D5" w:rsidRPr="008A79D5" w:rsidRDefault="00ED38A4" w:rsidP="008A79D5">
      <w:pPr>
        <w:widowControl w:val="0"/>
        <w:autoSpaceDE w:val="0"/>
        <w:autoSpaceDN w:val="0"/>
        <w:adjustRightInd w:val="0"/>
        <w:ind w:firstLine="0"/>
        <w:jc w:val="right"/>
        <w:rPr>
          <w:b/>
          <w:szCs w:val="28"/>
        </w:rPr>
      </w:pPr>
      <w:r>
        <w:rPr>
          <w:b/>
          <w:szCs w:val="28"/>
        </w:rPr>
        <w:lastRenderedPageBreak/>
        <w:t>Приложение</w:t>
      </w:r>
      <w:proofErr w:type="gramStart"/>
      <w:r>
        <w:rPr>
          <w:b/>
          <w:szCs w:val="28"/>
        </w:rPr>
        <w:t xml:space="preserve"> В</w:t>
      </w:r>
      <w:proofErr w:type="gramEnd"/>
    </w:p>
    <w:p w:rsidR="008A79D5" w:rsidRPr="008A79D5" w:rsidRDefault="008A79D5" w:rsidP="008A79D5">
      <w:pPr>
        <w:widowControl w:val="0"/>
        <w:autoSpaceDE w:val="0"/>
        <w:autoSpaceDN w:val="0"/>
        <w:adjustRightInd w:val="0"/>
        <w:ind w:firstLine="0"/>
        <w:jc w:val="center"/>
        <w:rPr>
          <w:b/>
          <w:sz w:val="22"/>
          <w:szCs w:val="22"/>
        </w:rPr>
      </w:pPr>
      <w:r w:rsidRPr="008A79D5">
        <w:rPr>
          <w:b/>
          <w:sz w:val="22"/>
          <w:szCs w:val="22"/>
        </w:rPr>
        <w:t>Корреляционный анализ</w:t>
      </w:r>
    </w:p>
    <w:p w:rsidR="008A79D5" w:rsidRPr="008A79D5" w:rsidRDefault="008A79D5" w:rsidP="008A79D5">
      <w:pPr>
        <w:widowControl w:val="0"/>
        <w:autoSpaceDE w:val="0"/>
        <w:autoSpaceDN w:val="0"/>
        <w:adjustRightInd w:val="0"/>
        <w:ind w:firstLine="0"/>
        <w:jc w:val="left"/>
        <w:rPr>
          <w:b/>
          <w:sz w:val="22"/>
          <w:szCs w:val="22"/>
        </w:rPr>
      </w:pPr>
      <w:r w:rsidRPr="008A79D5">
        <w:rPr>
          <w:b/>
          <w:sz w:val="22"/>
          <w:szCs w:val="22"/>
        </w:rPr>
        <w:t xml:space="preserve">Критерий ранговой корреляции </w:t>
      </w:r>
      <w:proofErr w:type="spellStart"/>
      <w:r w:rsidRPr="008A79D5">
        <w:rPr>
          <w:b/>
          <w:sz w:val="22"/>
          <w:szCs w:val="22"/>
        </w:rPr>
        <w:t>Спирмена</w:t>
      </w:r>
      <w:proofErr w:type="spellEnd"/>
    </w:p>
    <w:p w:rsidR="008A79D5" w:rsidRPr="008A79D5" w:rsidRDefault="008A79D5" w:rsidP="008A79D5">
      <w:pPr>
        <w:widowControl w:val="0"/>
        <w:autoSpaceDE w:val="0"/>
        <w:autoSpaceDN w:val="0"/>
        <w:adjustRightInd w:val="0"/>
        <w:ind w:firstLine="0"/>
        <w:jc w:val="left"/>
        <w:rPr>
          <w:sz w:val="22"/>
          <w:szCs w:val="22"/>
        </w:rPr>
      </w:pPr>
    </w:p>
    <w:tbl>
      <w:tblPr>
        <w:tblW w:w="9779" w:type="dxa"/>
        <w:tblInd w:w="87" w:type="dxa"/>
        <w:tblLayout w:type="fixed"/>
        <w:tblLook w:val="04A0"/>
      </w:tblPr>
      <w:tblGrid>
        <w:gridCol w:w="1075"/>
        <w:gridCol w:w="1701"/>
        <w:gridCol w:w="1136"/>
        <w:gridCol w:w="992"/>
        <w:gridCol w:w="1134"/>
        <w:gridCol w:w="1134"/>
        <w:gridCol w:w="992"/>
        <w:gridCol w:w="1615"/>
      </w:tblGrid>
      <w:tr w:rsidR="008A79D5" w:rsidRPr="008A79D5" w:rsidTr="00B74644">
        <w:trPr>
          <w:trHeight w:val="300"/>
        </w:trPr>
        <w:tc>
          <w:tcPr>
            <w:tcW w:w="27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w:t>
            </w:r>
          </w:p>
        </w:tc>
        <w:tc>
          <w:tcPr>
            <w:tcW w:w="11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Э_Безопасность</w:t>
            </w:r>
            <w:proofErr w:type="spellEnd"/>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Э_Вежливость</w:t>
            </w:r>
            <w:proofErr w:type="spellEnd"/>
          </w:p>
        </w:tc>
        <w:tc>
          <w:tcPr>
            <w:tcW w:w="11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Э_Планирование</w:t>
            </w:r>
            <w:proofErr w:type="spellEnd"/>
          </w:p>
        </w:tc>
        <w:tc>
          <w:tcPr>
            <w:tcW w:w="11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Э_Импульсивность</w:t>
            </w:r>
            <w:proofErr w:type="spellEnd"/>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Э_</w:t>
            </w:r>
            <w:proofErr w:type="gramStart"/>
            <w:r w:rsidRPr="008A79D5">
              <w:rPr>
                <w:color w:val="000000"/>
                <w:sz w:val="22"/>
                <w:szCs w:val="22"/>
              </w:rPr>
              <w:t>Риско-ванность</w:t>
            </w:r>
            <w:proofErr w:type="spellEnd"/>
            <w:proofErr w:type="gramEnd"/>
          </w:p>
        </w:tc>
        <w:tc>
          <w:tcPr>
            <w:tcW w:w="16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Э_Уверенность</w:t>
            </w:r>
            <w:proofErr w:type="spellEnd"/>
            <w:r w:rsidRPr="008A79D5">
              <w:rPr>
                <w:color w:val="000000"/>
                <w:sz w:val="22"/>
                <w:szCs w:val="22"/>
              </w:rPr>
              <w:t xml:space="preserve"> при парковке</w:t>
            </w:r>
          </w:p>
        </w:tc>
      </w:tr>
      <w:tr w:rsidR="008A79D5" w:rsidRPr="008A79D5" w:rsidTr="00B74644">
        <w:trPr>
          <w:trHeight w:val="300"/>
        </w:trPr>
        <w:tc>
          <w:tcPr>
            <w:tcW w:w="107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Конформ-ность</w:t>
            </w:r>
            <w:proofErr w:type="spellEnd"/>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Коэфф</w:t>
            </w:r>
            <w:proofErr w:type="spellEnd"/>
            <w:r w:rsidRPr="008A79D5">
              <w:rPr>
                <w:color w:val="000000"/>
                <w:sz w:val="22"/>
                <w:szCs w:val="22"/>
              </w:rPr>
              <w:t>. корр.</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-,081</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-,234</w:t>
            </w:r>
            <w:r w:rsidRPr="008A79D5">
              <w:rPr>
                <w:color w:val="000000"/>
                <w:sz w:val="22"/>
                <w:szCs w:val="22"/>
                <w:vertAlign w:val="superscript"/>
              </w:rPr>
              <w:t>*</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-,117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-,103</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-,235</w:t>
            </w:r>
            <w:r w:rsidRPr="008A79D5">
              <w:rPr>
                <w:color w:val="000000"/>
                <w:sz w:val="22"/>
                <w:szCs w:val="22"/>
                <w:vertAlign w:val="superscript"/>
              </w:rPr>
              <w:t>*</w:t>
            </w:r>
          </w:p>
        </w:tc>
      </w:tr>
      <w:tr w:rsidR="008A79D5" w:rsidRPr="008A79D5" w:rsidTr="00B74644">
        <w:trPr>
          <w:trHeight w:val="300"/>
        </w:trPr>
        <w:tc>
          <w:tcPr>
            <w:tcW w:w="1075"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8A79D5" w:rsidRPr="008A79D5" w:rsidRDefault="008A79D5" w:rsidP="008A79D5">
            <w:pPr>
              <w:ind w:firstLine="0"/>
              <w:jc w:val="left"/>
              <w:rPr>
                <w:color w:val="000000"/>
                <w:sz w:val="22"/>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xml:space="preserve">Знач. (2-х </w:t>
            </w:r>
            <w:proofErr w:type="spellStart"/>
            <w:r w:rsidRPr="008A79D5">
              <w:rPr>
                <w:color w:val="000000"/>
                <w:sz w:val="22"/>
                <w:szCs w:val="22"/>
              </w:rPr>
              <w:t>стор</w:t>
            </w:r>
            <w:proofErr w:type="spellEnd"/>
            <w:r w:rsidRPr="008A79D5">
              <w:rPr>
                <w:color w:val="000000"/>
                <w:sz w:val="22"/>
                <w:szCs w:val="22"/>
              </w:rPr>
              <w:t>.)</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,488</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,042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,313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,378</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,041</w:t>
            </w:r>
          </w:p>
        </w:tc>
      </w:tr>
      <w:tr w:rsidR="008A79D5" w:rsidRPr="008A79D5" w:rsidTr="00B74644">
        <w:trPr>
          <w:trHeight w:val="300"/>
        </w:trPr>
        <w:tc>
          <w:tcPr>
            <w:tcW w:w="107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Трад</w:t>
            </w:r>
            <w:proofErr w:type="gramStart"/>
            <w:r w:rsidRPr="008A79D5">
              <w:rPr>
                <w:color w:val="000000"/>
                <w:sz w:val="22"/>
                <w:szCs w:val="22"/>
              </w:rPr>
              <w:t>и</w:t>
            </w:r>
            <w:proofErr w:type="spellEnd"/>
            <w:r w:rsidRPr="008A79D5">
              <w:rPr>
                <w:color w:val="000000"/>
                <w:sz w:val="22"/>
                <w:szCs w:val="22"/>
              </w:rPr>
              <w:t>-</w:t>
            </w:r>
            <w:proofErr w:type="gramEnd"/>
            <w:r>
              <w:rPr>
                <w:color w:val="000000"/>
                <w:sz w:val="22"/>
                <w:szCs w:val="22"/>
              </w:rPr>
              <w:t xml:space="preserve"> </w:t>
            </w:r>
            <w:proofErr w:type="spellStart"/>
            <w:r w:rsidRPr="008A79D5">
              <w:rPr>
                <w:color w:val="000000"/>
                <w:sz w:val="22"/>
                <w:szCs w:val="22"/>
              </w:rPr>
              <w:t>ции</w:t>
            </w:r>
            <w:proofErr w:type="spellEnd"/>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Коэфф</w:t>
            </w:r>
            <w:proofErr w:type="spellEnd"/>
            <w:r w:rsidRPr="008A79D5">
              <w:rPr>
                <w:color w:val="000000"/>
                <w:sz w:val="22"/>
                <w:szCs w:val="22"/>
              </w:rPr>
              <w:t>. корр.</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,149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,129</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,058</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-,125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-,200</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-,214</w:t>
            </w:r>
          </w:p>
        </w:tc>
      </w:tr>
      <w:tr w:rsidR="008A79D5" w:rsidRPr="008A79D5" w:rsidTr="00B74644">
        <w:trPr>
          <w:trHeight w:val="300"/>
        </w:trPr>
        <w:tc>
          <w:tcPr>
            <w:tcW w:w="1075"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8A79D5" w:rsidRPr="008A79D5" w:rsidRDefault="008A79D5" w:rsidP="008A79D5">
            <w:pPr>
              <w:ind w:firstLine="0"/>
              <w:jc w:val="left"/>
              <w:rPr>
                <w:color w:val="000000"/>
                <w:sz w:val="22"/>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xml:space="preserve">Знач. (2-х </w:t>
            </w:r>
            <w:proofErr w:type="spellStart"/>
            <w:r w:rsidRPr="008A79D5">
              <w:rPr>
                <w:color w:val="000000"/>
                <w:sz w:val="22"/>
                <w:szCs w:val="22"/>
              </w:rPr>
              <w:t>стор</w:t>
            </w:r>
            <w:proofErr w:type="spellEnd"/>
            <w:r w:rsidRPr="008A79D5">
              <w:rPr>
                <w:color w:val="000000"/>
                <w:sz w:val="22"/>
                <w:szCs w:val="22"/>
              </w:rPr>
              <w:t>.)</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,199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,268</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,620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,284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,083</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,064</w:t>
            </w:r>
          </w:p>
        </w:tc>
      </w:tr>
      <w:tr w:rsidR="008A79D5" w:rsidRPr="008A79D5" w:rsidTr="00B74644">
        <w:trPr>
          <w:trHeight w:val="300"/>
        </w:trPr>
        <w:tc>
          <w:tcPr>
            <w:tcW w:w="107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Доброта</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Коэфф</w:t>
            </w:r>
            <w:proofErr w:type="spellEnd"/>
            <w:r w:rsidRPr="008A79D5">
              <w:rPr>
                <w:color w:val="000000"/>
                <w:sz w:val="22"/>
                <w:szCs w:val="22"/>
              </w:rPr>
              <w:t>. корр.</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,056</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-,047</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-,073</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,107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-,013</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-,249</w:t>
            </w:r>
            <w:r w:rsidRPr="008A79D5">
              <w:rPr>
                <w:color w:val="000000"/>
                <w:sz w:val="22"/>
                <w:szCs w:val="22"/>
                <w:vertAlign w:val="superscript"/>
              </w:rPr>
              <w:t>*</w:t>
            </w:r>
          </w:p>
        </w:tc>
      </w:tr>
      <w:tr w:rsidR="008A79D5" w:rsidRPr="008A79D5" w:rsidTr="00B74644">
        <w:trPr>
          <w:trHeight w:val="300"/>
        </w:trPr>
        <w:tc>
          <w:tcPr>
            <w:tcW w:w="1075"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8A79D5" w:rsidRPr="008A79D5" w:rsidRDefault="008A79D5" w:rsidP="008A79D5">
            <w:pPr>
              <w:ind w:firstLine="0"/>
              <w:jc w:val="left"/>
              <w:rPr>
                <w:color w:val="000000"/>
                <w:sz w:val="22"/>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xml:space="preserve">Знач. (2-х </w:t>
            </w:r>
            <w:proofErr w:type="spellStart"/>
            <w:r w:rsidRPr="008A79D5">
              <w:rPr>
                <w:color w:val="000000"/>
                <w:sz w:val="22"/>
                <w:szCs w:val="22"/>
              </w:rPr>
              <w:t>стор</w:t>
            </w:r>
            <w:proofErr w:type="spellEnd"/>
            <w:r w:rsidRPr="008A79D5">
              <w:rPr>
                <w:color w:val="000000"/>
                <w:sz w:val="22"/>
                <w:szCs w:val="22"/>
              </w:rPr>
              <w:t>.)</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,628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,685</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,528</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,359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,910</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,030</w:t>
            </w:r>
          </w:p>
        </w:tc>
      </w:tr>
      <w:tr w:rsidR="008A79D5" w:rsidRPr="008A79D5" w:rsidTr="00B74644">
        <w:trPr>
          <w:trHeight w:val="300"/>
        </w:trPr>
        <w:tc>
          <w:tcPr>
            <w:tcW w:w="107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Униве</w:t>
            </w:r>
            <w:proofErr w:type="gramStart"/>
            <w:r w:rsidRPr="008A79D5">
              <w:rPr>
                <w:color w:val="000000"/>
                <w:sz w:val="22"/>
                <w:szCs w:val="22"/>
              </w:rPr>
              <w:t>р</w:t>
            </w:r>
            <w:proofErr w:type="spellEnd"/>
            <w:r w:rsidRPr="008A79D5">
              <w:rPr>
                <w:color w:val="000000"/>
                <w:sz w:val="22"/>
                <w:szCs w:val="22"/>
              </w:rPr>
              <w:t>-</w:t>
            </w:r>
            <w:proofErr w:type="gramEnd"/>
            <w:r w:rsidRPr="008A79D5">
              <w:rPr>
                <w:color w:val="000000"/>
                <w:sz w:val="22"/>
                <w:szCs w:val="22"/>
              </w:rPr>
              <w:t xml:space="preserve"> </w:t>
            </w:r>
            <w:proofErr w:type="spellStart"/>
            <w:r w:rsidRPr="008A79D5">
              <w:rPr>
                <w:color w:val="000000"/>
                <w:sz w:val="22"/>
                <w:szCs w:val="22"/>
              </w:rPr>
              <w:t>сализм</w:t>
            </w:r>
            <w:proofErr w:type="spellEnd"/>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Коэфф</w:t>
            </w:r>
            <w:proofErr w:type="spellEnd"/>
            <w:r w:rsidRPr="008A79D5">
              <w:rPr>
                <w:color w:val="000000"/>
                <w:sz w:val="22"/>
                <w:szCs w:val="22"/>
              </w:rPr>
              <w:t>. корр.</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,026</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,020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,018</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-,090</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-,203</w:t>
            </w:r>
          </w:p>
        </w:tc>
      </w:tr>
      <w:tr w:rsidR="008A79D5" w:rsidRPr="008A79D5" w:rsidTr="00B74644">
        <w:trPr>
          <w:trHeight w:val="300"/>
        </w:trPr>
        <w:tc>
          <w:tcPr>
            <w:tcW w:w="1075"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8A79D5" w:rsidRPr="008A79D5" w:rsidRDefault="008A79D5" w:rsidP="008A79D5">
            <w:pPr>
              <w:ind w:firstLine="0"/>
              <w:jc w:val="left"/>
              <w:rPr>
                <w:color w:val="000000"/>
                <w:sz w:val="22"/>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xml:space="preserve">Знач. (2-х </w:t>
            </w:r>
            <w:proofErr w:type="spellStart"/>
            <w:r w:rsidRPr="008A79D5">
              <w:rPr>
                <w:color w:val="000000"/>
                <w:sz w:val="22"/>
                <w:szCs w:val="22"/>
              </w:rPr>
              <w:t>стор</w:t>
            </w:r>
            <w:proofErr w:type="spellEnd"/>
            <w:r w:rsidRPr="008A79D5">
              <w:rPr>
                <w:color w:val="000000"/>
                <w:sz w:val="22"/>
                <w:szCs w:val="22"/>
              </w:rPr>
              <w:t>.)</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,822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,863</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,880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,669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,438</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,078</w:t>
            </w:r>
          </w:p>
        </w:tc>
      </w:tr>
      <w:tr w:rsidR="008A79D5" w:rsidRPr="008A79D5" w:rsidTr="00B74644">
        <w:trPr>
          <w:trHeight w:val="341"/>
        </w:trPr>
        <w:tc>
          <w:tcPr>
            <w:tcW w:w="107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proofErr w:type="gramStart"/>
            <w:r w:rsidRPr="008A79D5">
              <w:rPr>
                <w:color w:val="000000"/>
                <w:sz w:val="22"/>
                <w:szCs w:val="22"/>
              </w:rPr>
              <w:t>Самостоя-тельность</w:t>
            </w:r>
            <w:proofErr w:type="spellEnd"/>
            <w:proofErr w:type="gramEnd"/>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Коэфф</w:t>
            </w:r>
            <w:proofErr w:type="spellEnd"/>
            <w:r w:rsidRPr="008A79D5">
              <w:rPr>
                <w:color w:val="000000"/>
                <w:sz w:val="22"/>
                <w:szCs w:val="22"/>
              </w:rPr>
              <w:t>. корр.</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-,155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,102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,150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,099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,081</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,166</w:t>
            </w:r>
          </w:p>
        </w:tc>
      </w:tr>
      <w:tr w:rsidR="008A79D5" w:rsidRPr="008A79D5" w:rsidTr="00B74644">
        <w:trPr>
          <w:trHeight w:val="300"/>
        </w:trPr>
        <w:tc>
          <w:tcPr>
            <w:tcW w:w="1075"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8A79D5" w:rsidRPr="008A79D5" w:rsidRDefault="008A79D5" w:rsidP="008A79D5">
            <w:pPr>
              <w:ind w:firstLine="0"/>
              <w:jc w:val="left"/>
              <w:rPr>
                <w:color w:val="000000"/>
                <w:sz w:val="22"/>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xml:space="preserve">Знач. (2-х </w:t>
            </w:r>
            <w:proofErr w:type="spellStart"/>
            <w:r w:rsidRPr="008A79D5">
              <w:rPr>
                <w:color w:val="000000"/>
                <w:sz w:val="22"/>
                <w:szCs w:val="22"/>
              </w:rPr>
              <w:t>стор</w:t>
            </w:r>
            <w:proofErr w:type="spellEnd"/>
            <w:r w:rsidRPr="008A79D5">
              <w:rPr>
                <w:color w:val="000000"/>
                <w:sz w:val="22"/>
                <w:szCs w:val="22"/>
              </w:rPr>
              <w:t>.)</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,182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,380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,195</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,394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,486</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,153</w:t>
            </w:r>
          </w:p>
        </w:tc>
      </w:tr>
      <w:tr w:rsidR="008A79D5" w:rsidRPr="008A79D5" w:rsidTr="00B74644">
        <w:trPr>
          <w:trHeight w:val="300"/>
        </w:trPr>
        <w:tc>
          <w:tcPr>
            <w:tcW w:w="107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Стимул</w:t>
            </w:r>
            <w:proofErr w:type="gramStart"/>
            <w:r w:rsidRPr="008A79D5">
              <w:rPr>
                <w:color w:val="000000"/>
                <w:sz w:val="22"/>
                <w:szCs w:val="22"/>
              </w:rPr>
              <w:t>я</w:t>
            </w:r>
            <w:proofErr w:type="spellEnd"/>
            <w:r w:rsidRPr="008A79D5">
              <w:rPr>
                <w:color w:val="000000"/>
                <w:sz w:val="22"/>
                <w:szCs w:val="22"/>
              </w:rPr>
              <w:t>-</w:t>
            </w:r>
            <w:proofErr w:type="gramEnd"/>
            <w:r w:rsidRPr="008A79D5">
              <w:rPr>
                <w:color w:val="000000"/>
                <w:sz w:val="22"/>
                <w:szCs w:val="22"/>
              </w:rPr>
              <w:t xml:space="preserve"> </w:t>
            </w:r>
            <w:proofErr w:type="spellStart"/>
            <w:r w:rsidRPr="008A79D5">
              <w:rPr>
                <w:color w:val="000000"/>
                <w:sz w:val="22"/>
                <w:szCs w:val="22"/>
              </w:rPr>
              <w:t>ция</w:t>
            </w:r>
            <w:proofErr w:type="spellEnd"/>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Коэфф</w:t>
            </w:r>
            <w:proofErr w:type="spellEnd"/>
            <w:r w:rsidRPr="008A79D5">
              <w:rPr>
                <w:color w:val="000000"/>
                <w:sz w:val="22"/>
                <w:szCs w:val="22"/>
              </w:rPr>
              <w:t>. корр.</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-,211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-,005</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,122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,179</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,214</w:t>
            </w:r>
          </w:p>
        </w:tc>
      </w:tr>
      <w:tr w:rsidR="008A79D5" w:rsidRPr="008A79D5" w:rsidTr="00B74644">
        <w:trPr>
          <w:trHeight w:val="300"/>
        </w:trPr>
        <w:tc>
          <w:tcPr>
            <w:tcW w:w="1075"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8A79D5" w:rsidRPr="008A79D5" w:rsidRDefault="008A79D5" w:rsidP="008A79D5">
            <w:pPr>
              <w:ind w:firstLine="0"/>
              <w:jc w:val="left"/>
              <w:rPr>
                <w:color w:val="000000"/>
                <w:sz w:val="22"/>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xml:space="preserve">Знач. (2-х </w:t>
            </w:r>
            <w:proofErr w:type="spellStart"/>
            <w:r w:rsidRPr="008A79D5">
              <w:rPr>
                <w:color w:val="000000"/>
                <w:sz w:val="22"/>
                <w:szCs w:val="22"/>
              </w:rPr>
              <w:t>стор</w:t>
            </w:r>
            <w:proofErr w:type="spellEnd"/>
            <w:r w:rsidRPr="008A79D5">
              <w:rPr>
                <w:color w:val="000000"/>
                <w:sz w:val="22"/>
                <w:szCs w:val="22"/>
              </w:rPr>
              <w:t>.)</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,067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,968</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,296</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,284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,122</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,063</w:t>
            </w:r>
          </w:p>
        </w:tc>
      </w:tr>
      <w:tr w:rsidR="008A79D5" w:rsidRPr="008A79D5" w:rsidTr="00B74644">
        <w:trPr>
          <w:trHeight w:val="300"/>
        </w:trPr>
        <w:tc>
          <w:tcPr>
            <w:tcW w:w="107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Гедонизм</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Коэфф</w:t>
            </w:r>
            <w:proofErr w:type="spellEnd"/>
            <w:r w:rsidRPr="008A79D5">
              <w:rPr>
                <w:color w:val="000000"/>
                <w:sz w:val="22"/>
                <w:szCs w:val="22"/>
              </w:rPr>
              <w:t>. корр.</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-,302</w:t>
            </w:r>
            <w:r w:rsidRPr="008A79D5">
              <w:rPr>
                <w:color w:val="000000"/>
                <w:sz w:val="22"/>
                <w:szCs w:val="22"/>
                <w:vertAlign w:val="superscript"/>
              </w:rPr>
              <w:t>**</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-,050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,271</w:t>
            </w:r>
            <w:r w:rsidRPr="008A79D5">
              <w:rPr>
                <w:color w:val="000000"/>
                <w:sz w:val="22"/>
                <w:szCs w:val="22"/>
                <w:vertAlign w:val="superscript"/>
              </w:rPr>
              <w:t>*</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,125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,217</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,344</w:t>
            </w:r>
            <w:r w:rsidRPr="008A79D5">
              <w:rPr>
                <w:color w:val="000000"/>
                <w:sz w:val="22"/>
                <w:szCs w:val="22"/>
                <w:vertAlign w:val="superscript"/>
              </w:rPr>
              <w:t>**</w:t>
            </w:r>
          </w:p>
        </w:tc>
      </w:tr>
      <w:tr w:rsidR="008A79D5" w:rsidRPr="008A79D5" w:rsidTr="00B74644">
        <w:trPr>
          <w:trHeight w:val="300"/>
        </w:trPr>
        <w:tc>
          <w:tcPr>
            <w:tcW w:w="1075"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8A79D5" w:rsidRPr="008A79D5" w:rsidRDefault="008A79D5" w:rsidP="008A79D5">
            <w:pPr>
              <w:ind w:firstLine="0"/>
              <w:jc w:val="left"/>
              <w:rPr>
                <w:color w:val="000000"/>
                <w:sz w:val="22"/>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xml:space="preserve">Знач. (2-х </w:t>
            </w:r>
            <w:proofErr w:type="spellStart"/>
            <w:r w:rsidRPr="008A79D5">
              <w:rPr>
                <w:color w:val="000000"/>
                <w:sz w:val="22"/>
                <w:szCs w:val="22"/>
              </w:rPr>
              <w:t>стор</w:t>
            </w:r>
            <w:proofErr w:type="spellEnd"/>
            <w:r w:rsidRPr="008A79D5">
              <w:rPr>
                <w:color w:val="000000"/>
                <w:sz w:val="22"/>
                <w:szCs w:val="22"/>
              </w:rPr>
              <w:t>.)</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,008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,665</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,018</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,280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,060</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,002</w:t>
            </w:r>
          </w:p>
        </w:tc>
      </w:tr>
      <w:tr w:rsidR="008A79D5" w:rsidRPr="008A79D5" w:rsidTr="00B74644">
        <w:trPr>
          <w:trHeight w:val="300"/>
        </w:trPr>
        <w:tc>
          <w:tcPr>
            <w:tcW w:w="107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Дост</w:t>
            </w:r>
            <w:proofErr w:type="gramStart"/>
            <w:r w:rsidRPr="008A79D5">
              <w:rPr>
                <w:color w:val="000000"/>
                <w:sz w:val="22"/>
                <w:szCs w:val="22"/>
              </w:rPr>
              <w:t>и</w:t>
            </w:r>
            <w:proofErr w:type="spellEnd"/>
            <w:r w:rsidRPr="008A79D5">
              <w:rPr>
                <w:color w:val="000000"/>
                <w:sz w:val="22"/>
                <w:szCs w:val="22"/>
              </w:rPr>
              <w:t>-</w:t>
            </w:r>
            <w:proofErr w:type="gramEnd"/>
            <w:r w:rsidRPr="008A79D5">
              <w:rPr>
                <w:color w:val="000000"/>
                <w:sz w:val="22"/>
                <w:szCs w:val="22"/>
              </w:rPr>
              <w:t xml:space="preserve"> </w:t>
            </w:r>
            <w:proofErr w:type="spellStart"/>
            <w:r w:rsidRPr="008A79D5">
              <w:rPr>
                <w:color w:val="000000"/>
                <w:sz w:val="22"/>
                <w:szCs w:val="22"/>
              </w:rPr>
              <w:t>жения</w:t>
            </w:r>
            <w:proofErr w:type="spellEnd"/>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Коэфф</w:t>
            </w:r>
            <w:proofErr w:type="spellEnd"/>
            <w:r w:rsidRPr="008A79D5">
              <w:rPr>
                <w:color w:val="000000"/>
                <w:sz w:val="22"/>
                <w:szCs w:val="22"/>
              </w:rPr>
              <w:t>. корр.</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-,314</w:t>
            </w:r>
            <w:r w:rsidRPr="008A79D5">
              <w:rPr>
                <w:color w:val="000000"/>
                <w:sz w:val="22"/>
                <w:szCs w:val="22"/>
                <w:vertAlign w:val="superscript"/>
              </w:rPr>
              <w:t>**</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-,038</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,252</w:t>
            </w:r>
            <w:r w:rsidRPr="008A79D5">
              <w:rPr>
                <w:color w:val="000000"/>
                <w:sz w:val="22"/>
                <w:szCs w:val="22"/>
                <w:vertAlign w:val="superscript"/>
              </w:rPr>
              <w:t>*</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,026</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,227</w:t>
            </w:r>
            <w:r w:rsidRPr="008A79D5">
              <w:rPr>
                <w:color w:val="000000"/>
                <w:sz w:val="22"/>
                <w:szCs w:val="22"/>
                <w:vertAlign w:val="superscript"/>
              </w:rPr>
              <w:t>*</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,449</w:t>
            </w:r>
            <w:r w:rsidRPr="008A79D5">
              <w:rPr>
                <w:color w:val="000000"/>
                <w:sz w:val="22"/>
                <w:szCs w:val="22"/>
                <w:vertAlign w:val="superscript"/>
              </w:rPr>
              <w:t>**</w:t>
            </w:r>
          </w:p>
        </w:tc>
      </w:tr>
      <w:tr w:rsidR="008A79D5" w:rsidRPr="008A79D5" w:rsidTr="00B74644">
        <w:trPr>
          <w:trHeight w:val="300"/>
        </w:trPr>
        <w:tc>
          <w:tcPr>
            <w:tcW w:w="1075"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8A79D5" w:rsidRPr="008A79D5" w:rsidRDefault="008A79D5" w:rsidP="008A79D5">
            <w:pPr>
              <w:ind w:firstLine="0"/>
              <w:jc w:val="left"/>
              <w:rPr>
                <w:color w:val="000000"/>
                <w:sz w:val="22"/>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xml:space="preserve">Знач. (2-х </w:t>
            </w:r>
            <w:proofErr w:type="spellStart"/>
            <w:r w:rsidRPr="008A79D5">
              <w:rPr>
                <w:color w:val="000000"/>
                <w:sz w:val="22"/>
                <w:szCs w:val="22"/>
              </w:rPr>
              <w:t>стор</w:t>
            </w:r>
            <w:proofErr w:type="spellEnd"/>
            <w:r w:rsidRPr="008A79D5">
              <w:rPr>
                <w:color w:val="000000"/>
                <w:sz w:val="22"/>
                <w:szCs w:val="22"/>
              </w:rPr>
              <w:t>.)</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,006</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,745</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,028</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,823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,049</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,000</w:t>
            </w:r>
          </w:p>
        </w:tc>
      </w:tr>
      <w:tr w:rsidR="008A79D5" w:rsidRPr="008A79D5" w:rsidTr="00B74644">
        <w:trPr>
          <w:trHeight w:val="300"/>
        </w:trPr>
        <w:tc>
          <w:tcPr>
            <w:tcW w:w="107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Власть</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Коэфф</w:t>
            </w:r>
            <w:proofErr w:type="spellEnd"/>
            <w:r w:rsidRPr="008A79D5">
              <w:rPr>
                <w:color w:val="000000"/>
                <w:sz w:val="22"/>
                <w:szCs w:val="22"/>
              </w:rPr>
              <w:t>. корр.</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-,079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,045</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,098</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,059</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,183</w:t>
            </w:r>
          </w:p>
        </w:tc>
      </w:tr>
      <w:tr w:rsidR="008A79D5" w:rsidRPr="008A79D5" w:rsidTr="00B74644">
        <w:trPr>
          <w:trHeight w:val="300"/>
        </w:trPr>
        <w:tc>
          <w:tcPr>
            <w:tcW w:w="1075"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8A79D5" w:rsidRPr="008A79D5" w:rsidRDefault="008A79D5" w:rsidP="008A79D5">
            <w:pPr>
              <w:ind w:firstLine="0"/>
              <w:jc w:val="left"/>
              <w:rPr>
                <w:color w:val="000000"/>
                <w:sz w:val="22"/>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xml:space="preserve">Знач. (2-х </w:t>
            </w:r>
            <w:proofErr w:type="spellStart"/>
            <w:r w:rsidRPr="008A79D5">
              <w:rPr>
                <w:color w:val="000000"/>
                <w:sz w:val="22"/>
                <w:szCs w:val="22"/>
              </w:rPr>
              <w:t>стор</w:t>
            </w:r>
            <w:proofErr w:type="spellEnd"/>
            <w:r w:rsidRPr="008A79D5">
              <w:rPr>
                <w:color w:val="000000"/>
                <w:sz w:val="22"/>
                <w:szCs w:val="22"/>
              </w:rPr>
              <w:t>.)</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,500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,697</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,399</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,965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,612</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,113</w:t>
            </w:r>
          </w:p>
        </w:tc>
      </w:tr>
      <w:tr w:rsidR="008A79D5" w:rsidRPr="008A79D5" w:rsidTr="00B74644">
        <w:trPr>
          <w:trHeight w:val="300"/>
        </w:trPr>
        <w:tc>
          <w:tcPr>
            <w:tcW w:w="107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Безопа</w:t>
            </w:r>
            <w:proofErr w:type="gramStart"/>
            <w:r w:rsidRPr="008A79D5">
              <w:rPr>
                <w:color w:val="000000"/>
                <w:sz w:val="22"/>
                <w:szCs w:val="22"/>
              </w:rPr>
              <w:t>с</w:t>
            </w:r>
            <w:proofErr w:type="spellEnd"/>
            <w:r w:rsidRPr="008A79D5">
              <w:rPr>
                <w:color w:val="000000"/>
                <w:sz w:val="22"/>
                <w:szCs w:val="22"/>
              </w:rPr>
              <w:t>-</w:t>
            </w:r>
            <w:proofErr w:type="gramEnd"/>
            <w:r w:rsidRPr="008A79D5">
              <w:rPr>
                <w:color w:val="000000"/>
                <w:sz w:val="22"/>
                <w:szCs w:val="22"/>
              </w:rPr>
              <w:t xml:space="preserve"> </w:t>
            </w:r>
            <w:proofErr w:type="spellStart"/>
            <w:r w:rsidRPr="008A79D5">
              <w:rPr>
                <w:color w:val="000000"/>
                <w:sz w:val="22"/>
                <w:szCs w:val="22"/>
              </w:rPr>
              <w:t>ность</w:t>
            </w:r>
            <w:proofErr w:type="spellEnd"/>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Коэфф</w:t>
            </w:r>
            <w:proofErr w:type="spellEnd"/>
            <w:r w:rsidRPr="008A79D5">
              <w:rPr>
                <w:color w:val="000000"/>
                <w:sz w:val="22"/>
                <w:szCs w:val="22"/>
              </w:rPr>
              <w:t>. корр.</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,087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,127</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,013</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-,063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-,161</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-,096</w:t>
            </w:r>
          </w:p>
        </w:tc>
      </w:tr>
      <w:tr w:rsidR="008A79D5" w:rsidRPr="008A79D5" w:rsidTr="00B74644">
        <w:trPr>
          <w:trHeight w:val="300"/>
        </w:trPr>
        <w:tc>
          <w:tcPr>
            <w:tcW w:w="1075"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8A79D5" w:rsidRPr="008A79D5" w:rsidRDefault="008A79D5" w:rsidP="008A79D5">
            <w:pPr>
              <w:ind w:firstLine="0"/>
              <w:jc w:val="left"/>
              <w:rPr>
                <w:color w:val="000000"/>
                <w:sz w:val="22"/>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xml:space="preserve">Знач. (2-х </w:t>
            </w:r>
            <w:proofErr w:type="spellStart"/>
            <w:r w:rsidRPr="008A79D5">
              <w:rPr>
                <w:color w:val="000000"/>
                <w:sz w:val="22"/>
                <w:szCs w:val="22"/>
              </w:rPr>
              <w:t>стор</w:t>
            </w:r>
            <w:proofErr w:type="spellEnd"/>
            <w:r w:rsidRPr="008A79D5">
              <w:rPr>
                <w:color w:val="000000"/>
                <w:sz w:val="22"/>
                <w:szCs w:val="22"/>
              </w:rPr>
              <w:t>.)</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,453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,273</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,914</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,589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,164</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,409</w:t>
            </w:r>
          </w:p>
        </w:tc>
      </w:tr>
      <w:tr w:rsidR="008A79D5" w:rsidRPr="008A79D5" w:rsidTr="00B74644">
        <w:trPr>
          <w:trHeight w:val="300"/>
        </w:trPr>
        <w:tc>
          <w:tcPr>
            <w:tcW w:w="107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Возраст</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Коэфф</w:t>
            </w:r>
            <w:proofErr w:type="spellEnd"/>
            <w:r w:rsidRPr="008A79D5">
              <w:rPr>
                <w:color w:val="000000"/>
                <w:sz w:val="22"/>
                <w:szCs w:val="22"/>
              </w:rPr>
              <w:t>. корр.</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,109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,096</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-,192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-,019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-,157</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-,131</w:t>
            </w:r>
          </w:p>
        </w:tc>
      </w:tr>
      <w:tr w:rsidR="008A79D5" w:rsidRPr="008A79D5" w:rsidTr="00B74644">
        <w:trPr>
          <w:trHeight w:val="300"/>
        </w:trPr>
        <w:tc>
          <w:tcPr>
            <w:tcW w:w="1075"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8A79D5" w:rsidRPr="008A79D5" w:rsidRDefault="008A79D5" w:rsidP="008A79D5">
            <w:pPr>
              <w:ind w:firstLine="0"/>
              <w:jc w:val="left"/>
              <w:rPr>
                <w:color w:val="000000"/>
                <w:sz w:val="22"/>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xml:space="preserve">Знач. (2-х </w:t>
            </w:r>
            <w:proofErr w:type="spellStart"/>
            <w:r w:rsidRPr="008A79D5">
              <w:rPr>
                <w:color w:val="000000"/>
                <w:sz w:val="22"/>
                <w:szCs w:val="22"/>
              </w:rPr>
              <w:t>стор</w:t>
            </w:r>
            <w:proofErr w:type="spellEnd"/>
            <w:r w:rsidRPr="008A79D5">
              <w:rPr>
                <w:color w:val="000000"/>
                <w:sz w:val="22"/>
                <w:szCs w:val="22"/>
              </w:rPr>
              <w:t>.)</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,350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,408</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,097</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,871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,176</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,258</w:t>
            </w:r>
          </w:p>
        </w:tc>
      </w:tr>
      <w:tr w:rsidR="008A79D5" w:rsidRPr="008A79D5" w:rsidTr="00B74644">
        <w:trPr>
          <w:trHeight w:val="300"/>
        </w:trPr>
        <w:tc>
          <w:tcPr>
            <w:tcW w:w="107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xml:space="preserve">Стаж </w:t>
            </w:r>
            <w:proofErr w:type="spellStart"/>
            <w:r w:rsidRPr="008A79D5">
              <w:rPr>
                <w:color w:val="000000"/>
                <w:sz w:val="22"/>
                <w:szCs w:val="22"/>
              </w:rPr>
              <w:t>вожд</w:t>
            </w:r>
            <w:proofErr w:type="spellEnd"/>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proofErr w:type="spellStart"/>
            <w:r w:rsidRPr="008A79D5">
              <w:rPr>
                <w:color w:val="000000"/>
                <w:sz w:val="22"/>
                <w:szCs w:val="22"/>
              </w:rPr>
              <w:t>Коэфф</w:t>
            </w:r>
            <w:proofErr w:type="spellEnd"/>
            <w:r w:rsidRPr="008A79D5">
              <w:rPr>
                <w:color w:val="000000"/>
                <w:sz w:val="22"/>
                <w:szCs w:val="22"/>
              </w:rPr>
              <w:t>. корр.</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-,021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,150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-,095</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-,007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-,038</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,002</w:t>
            </w:r>
          </w:p>
        </w:tc>
      </w:tr>
      <w:tr w:rsidR="008A79D5" w:rsidRPr="008A79D5" w:rsidTr="00B74644">
        <w:trPr>
          <w:trHeight w:val="300"/>
        </w:trPr>
        <w:tc>
          <w:tcPr>
            <w:tcW w:w="1075"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8A79D5" w:rsidRPr="008A79D5" w:rsidRDefault="008A79D5" w:rsidP="008A79D5">
            <w:pPr>
              <w:ind w:firstLine="0"/>
              <w:jc w:val="left"/>
              <w:rPr>
                <w:color w:val="000000"/>
                <w:sz w:val="22"/>
              </w:rPr>
            </w:pP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 xml:space="preserve">Знач. (2-х </w:t>
            </w:r>
            <w:proofErr w:type="spellStart"/>
            <w:r w:rsidRPr="008A79D5">
              <w:rPr>
                <w:color w:val="000000"/>
                <w:sz w:val="22"/>
                <w:szCs w:val="22"/>
              </w:rPr>
              <w:t>стор</w:t>
            </w:r>
            <w:proofErr w:type="spellEnd"/>
            <w:r w:rsidRPr="008A79D5">
              <w:rPr>
                <w:color w:val="000000"/>
                <w:sz w:val="22"/>
                <w:szCs w:val="22"/>
              </w:rPr>
              <w:t>.)</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,860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,197</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,414</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,954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,743</w:t>
            </w:r>
          </w:p>
        </w:tc>
        <w:tc>
          <w:tcPr>
            <w:tcW w:w="161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8A79D5" w:rsidRPr="008A79D5" w:rsidRDefault="008A79D5" w:rsidP="008A79D5">
            <w:pPr>
              <w:ind w:firstLine="0"/>
              <w:jc w:val="center"/>
              <w:rPr>
                <w:color w:val="000000"/>
                <w:sz w:val="22"/>
              </w:rPr>
            </w:pPr>
            <w:r w:rsidRPr="008A79D5">
              <w:rPr>
                <w:color w:val="000000"/>
                <w:sz w:val="22"/>
                <w:szCs w:val="22"/>
              </w:rPr>
              <w:t>,986</w:t>
            </w:r>
          </w:p>
        </w:tc>
      </w:tr>
    </w:tbl>
    <w:p w:rsidR="00ED38A4" w:rsidRDefault="00ED38A4" w:rsidP="008A79D5">
      <w:pPr>
        <w:widowControl w:val="0"/>
        <w:autoSpaceDE w:val="0"/>
        <w:autoSpaceDN w:val="0"/>
        <w:adjustRightInd w:val="0"/>
        <w:ind w:firstLine="0"/>
        <w:jc w:val="left"/>
        <w:rPr>
          <w:sz w:val="22"/>
          <w:szCs w:val="22"/>
        </w:rPr>
      </w:pPr>
    </w:p>
    <w:p w:rsidR="00ED38A4" w:rsidRDefault="00ED38A4">
      <w:pPr>
        <w:spacing w:after="200" w:line="276" w:lineRule="auto"/>
        <w:ind w:firstLine="0"/>
        <w:jc w:val="left"/>
        <w:rPr>
          <w:sz w:val="22"/>
          <w:szCs w:val="22"/>
        </w:rPr>
      </w:pPr>
      <w:r>
        <w:rPr>
          <w:sz w:val="22"/>
          <w:szCs w:val="22"/>
        </w:rPr>
        <w:br w:type="page"/>
      </w:r>
    </w:p>
    <w:p w:rsidR="008A79D5" w:rsidRPr="00ED38A4" w:rsidRDefault="00ED38A4" w:rsidP="00ED38A4">
      <w:pPr>
        <w:widowControl w:val="0"/>
        <w:autoSpaceDE w:val="0"/>
        <w:autoSpaceDN w:val="0"/>
        <w:adjustRightInd w:val="0"/>
        <w:ind w:firstLine="0"/>
        <w:jc w:val="right"/>
        <w:rPr>
          <w:b/>
          <w:szCs w:val="28"/>
        </w:rPr>
      </w:pPr>
      <w:r w:rsidRPr="00ED38A4">
        <w:rPr>
          <w:b/>
          <w:szCs w:val="28"/>
        </w:rPr>
        <w:lastRenderedPageBreak/>
        <w:t>Приложение Г</w:t>
      </w:r>
    </w:p>
    <w:p w:rsidR="00B25E78" w:rsidRPr="00B25E78" w:rsidRDefault="00B25E78" w:rsidP="00B25E78">
      <w:pPr>
        <w:autoSpaceDE w:val="0"/>
        <w:autoSpaceDN w:val="0"/>
        <w:adjustRightInd w:val="0"/>
        <w:spacing w:line="360" w:lineRule="auto"/>
        <w:jc w:val="center"/>
        <w:rPr>
          <w:b/>
          <w:bCs/>
          <w:sz w:val="24"/>
        </w:rPr>
      </w:pPr>
      <w:r w:rsidRPr="00B25E78">
        <w:rPr>
          <w:b/>
          <w:bCs/>
          <w:sz w:val="24"/>
        </w:rPr>
        <w:t>Опросник «Стиль вождения»</w:t>
      </w:r>
    </w:p>
    <w:p w:rsidR="00B25E78" w:rsidRPr="00B25E78" w:rsidRDefault="00B25E78" w:rsidP="00B25E78">
      <w:pPr>
        <w:autoSpaceDE w:val="0"/>
        <w:autoSpaceDN w:val="0"/>
        <w:adjustRightInd w:val="0"/>
        <w:spacing w:line="360" w:lineRule="auto"/>
        <w:rPr>
          <w:bCs/>
          <w:sz w:val="24"/>
        </w:rPr>
      </w:pPr>
      <w:r w:rsidRPr="00B25E78">
        <w:rPr>
          <w:bCs/>
          <w:sz w:val="24"/>
        </w:rPr>
        <w:t xml:space="preserve">Инструкция: </w:t>
      </w:r>
      <w:r w:rsidRPr="00B25E78">
        <w:rPr>
          <w:sz w:val="24"/>
        </w:rPr>
        <w:t xml:space="preserve">Вам предлагается ответить на вопросы опросника "Стиль вождения". Выберите, пожалуйста, в каждом вопросе вариант ответа, соответствующий Вашему </w:t>
      </w:r>
      <w:proofErr w:type="gramStart"/>
      <w:r w:rsidRPr="00B25E78">
        <w:rPr>
          <w:sz w:val="24"/>
        </w:rPr>
        <w:t>привычному поведению</w:t>
      </w:r>
      <w:proofErr w:type="gramEnd"/>
      <w:r w:rsidRPr="00B25E78">
        <w:rPr>
          <w:sz w:val="24"/>
        </w:rPr>
        <w:t xml:space="preserve"> за рулем.</w:t>
      </w:r>
    </w:p>
    <w:p w:rsidR="00B25E78" w:rsidRPr="00B25E78" w:rsidRDefault="00B25E78" w:rsidP="00B25E78">
      <w:pPr>
        <w:autoSpaceDE w:val="0"/>
        <w:autoSpaceDN w:val="0"/>
        <w:adjustRightInd w:val="0"/>
        <w:spacing w:line="360" w:lineRule="auto"/>
        <w:rPr>
          <w:bCs/>
          <w:sz w:val="24"/>
        </w:rPr>
      </w:pP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1. Вы обгоняете только в следующих случаях:</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Когда разрешено правилами и безопасно совершить обгон</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Там, где разрешено и там, где Вы уверены, что можете нарушить безнаказанно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Везде, где есть такая возможность, особенно, когда спешите</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2. Готовясь к поездке по незнакомому маршруту,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Изучаете карты и (или) обращаетесь к знакомым</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Обращаетесь к знакомым (прежде всего по телефону, по ходу движения по новому маршруту)</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В основном, ориентируетесь по знакам, разметке и ситуации</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3. Медкомиссия для Вас:</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Это только формальность</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Серьезное мероприятие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Это только формальность, но за своим здоровьем Вы тщательно следите</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4. Если водитель ТС, Выезжающего с прилегающей территории, покажет знаками, что хотел бы проехать через пробку на полосу встречного движения,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Не выпустите его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 по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в) Дадите возможность </w:t>
      </w:r>
      <w:proofErr w:type="gramStart"/>
      <w:r w:rsidRPr="00B25E78">
        <w:rPr>
          <w:rFonts w:eastAsia="TimesNewRomanPSMT"/>
          <w:sz w:val="24"/>
        </w:rPr>
        <w:t>данному</w:t>
      </w:r>
      <w:proofErr w:type="gramEnd"/>
      <w:r w:rsidRPr="00B25E78">
        <w:rPr>
          <w:rFonts w:eastAsia="TimesNewRomanPSMT"/>
          <w:sz w:val="24"/>
        </w:rPr>
        <w:t xml:space="preserve"> ТС завершить маневр</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5. Действия в случае включения желтого сигнала светофора (при движении через перекресток в прямом направлении):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Как правило, останавливаетесь</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Проезжаете перекресток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Зависит от ситуации</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6. Готовясь к поездке, особенно по незнакомому маршруту, Вы обдумываете детали поездки (где начинать перестраиваться, в какой полосе двигаться и т. д.):</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Довольно часто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Иногда, зависит от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Нет</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sz w:val="24"/>
        </w:rPr>
        <w:lastRenderedPageBreak/>
        <w:t xml:space="preserve">7. </w:t>
      </w:r>
      <w:r w:rsidRPr="00B25E78">
        <w:rPr>
          <w:rFonts w:eastAsia="TimesNewRomanPSMT"/>
          <w:i/>
          <w:sz w:val="24"/>
        </w:rPr>
        <w:t>Контролируете ли Вы использование ремней безопасности всеми пассажирами, находящимися в вашем автомобиле: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Предпочитаете лично удостовериться, что все пристегнуты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Обращаете внимание на то, как пристегнут ребенок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Не контролируете в принципе</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8. Двигаясь по прилегающей территории,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а) Всегда пользуетесь </w:t>
      </w:r>
      <w:proofErr w:type="spellStart"/>
      <w:r w:rsidRPr="00B25E78">
        <w:rPr>
          <w:rFonts w:eastAsia="TimesNewRomanPSMT"/>
          <w:sz w:val="24"/>
        </w:rPr>
        <w:t>поворотниками</w:t>
      </w:r>
      <w:proofErr w:type="spellEnd"/>
      <w:r w:rsidRPr="00B25E78">
        <w:rPr>
          <w:rFonts w:eastAsia="TimesNewRomanPSMT"/>
          <w:sz w:val="24"/>
        </w:rPr>
        <w:t>, чтобы пешеходы и другие автомобилисты могли правильно оценить Ваши намерения</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как правило, не пользуетесь</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9. Реакция на знак «СТОП»:</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По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Всегда останавливаетесь, как того требует знак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Проезжаете, не обращая внимания на знак</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10. Склонны ли Вы двигаться чаще всего в средней полосе (при наличии такой возможности):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Практически всегда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Часто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Не можете так сказать, поскольку все время перестраиваетесь или двигаетесь по левой полосе</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11. Осматриваете ли Вы автомобиль перед Выездом:</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Иногда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Нет</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Регулярно</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12. При парковке автомобиля Вы ориентируетесь:</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На соблюдение правил и обеспечение свободы и безопасности проезда другим ТС (в особенности, маршрутным)</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Зависит от конкретной ситуации, иногда соблюдение правил невозможно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Для Вас важно занять свободное место недалеко от пункта назначения</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13. При подъезде к пересечению равнозначных дорог:</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Всегда выезжаете первым</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Зависит от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Как правило, останавливаетесь и даете возможность проехать другим</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14.Вы, безусловно, заблаговременно перестраиваетесь для выполнения соответствующего маневра: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lastRenderedPageBreak/>
        <w:t>а) Практически всегда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Чаще всего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По ситуации, можете сделать это (чаще всего так и поступаете), и довольно внезапно</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15. Предпочитаете ли Вы, управляя автомобилем, выбирать одежду и обувь, подходящие для этого случая (вопрос в особенности важен для женщин):</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Выбираете одежду, не сковывающую движений, не путающуюся между педалей и обувь на плоской подошве или на устойчивом каблуке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Зависит от ситуации (иногда для Вас вопросы имиджа имеют принципиальное значение)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Выбор одежды никак не связан с необходимостью управлять автомобилем</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16. Выезжая в крупные торговые центры, Вы предпочитаете выбирать место для стоянки: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Как можно ближе к выходу из магазина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Там, где есть больше свободы для маневра</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 xml:space="preserve">17. При выезде </w:t>
      </w:r>
      <w:proofErr w:type="gramStart"/>
      <w:r w:rsidRPr="00B25E78">
        <w:rPr>
          <w:rFonts w:eastAsia="TimesNewRomanPSMT"/>
          <w:i/>
          <w:sz w:val="24"/>
        </w:rPr>
        <w:t>со</w:t>
      </w:r>
      <w:proofErr w:type="gramEnd"/>
      <w:r w:rsidRPr="00B25E78">
        <w:rPr>
          <w:rFonts w:eastAsia="TimesNewRomanPSMT"/>
          <w:i/>
          <w:sz w:val="24"/>
        </w:rPr>
        <w:t xml:space="preserve"> второстепенной дороги на главную:</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а) Всегда уступаете дорогу, </w:t>
      </w:r>
      <w:proofErr w:type="gramStart"/>
      <w:r w:rsidRPr="00B25E78">
        <w:rPr>
          <w:rFonts w:eastAsia="TimesNewRomanPSMT"/>
          <w:sz w:val="24"/>
        </w:rPr>
        <w:t>двигающимся</w:t>
      </w:r>
      <w:proofErr w:type="gramEnd"/>
      <w:r w:rsidRPr="00B25E78">
        <w:rPr>
          <w:rFonts w:eastAsia="TimesNewRomanPSMT"/>
          <w:sz w:val="24"/>
        </w:rPr>
        <w:t xml:space="preserve"> по главной дороге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По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Проезжаете перекресток первым</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18. При начале движения с места на светофоре Вы ориентируетесь:</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На сигналы основного светофора, дополнительного (для пешеходов) и оценку дорожной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На основной сигнал и оценку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Только на сигнал основного светофора</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sz w:val="24"/>
        </w:rPr>
        <w:t xml:space="preserve">19. </w:t>
      </w:r>
      <w:r w:rsidRPr="00B25E78">
        <w:rPr>
          <w:rFonts w:eastAsia="TimesNewRomanPSMT"/>
          <w:i/>
          <w:sz w:val="24"/>
        </w:rPr>
        <w:t xml:space="preserve">Стараетесь ли Вы использовать для перевозки </w:t>
      </w:r>
      <w:proofErr w:type="gramStart"/>
      <w:r w:rsidRPr="00B25E78">
        <w:rPr>
          <w:rFonts w:eastAsia="TimesNewRomanPSMT"/>
          <w:i/>
          <w:sz w:val="24"/>
        </w:rPr>
        <w:t>вещей</w:t>
      </w:r>
      <w:proofErr w:type="gramEnd"/>
      <w:r w:rsidRPr="00B25E78">
        <w:rPr>
          <w:rFonts w:eastAsia="TimesNewRomanPSMT"/>
          <w:i/>
          <w:sz w:val="24"/>
        </w:rPr>
        <w:t xml:space="preserve"> прежде всего багажник и закрепляете ли груз, находящийся в салоне: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Стараетесь пользоваться багажником, а груз закреплять</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Особенно не задумываетесь на эту тему</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Когда как, зависит от ситуации</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20. Вы предпочитаете выбираться для прогулок в центр города: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На метро, пешком, на такси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Только на личном автомобиле</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sz w:val="24"/>
        </w:rPr>
        <w:lastRenderedPageBreak/>
        <w:t xml:space="preserve">21. </w:t>
      </w:r>
      <w:r w:rsidRPr="00B25E78">
        <w:rPr>
          <w:rFonts w:eastAsia="TimesNewRomanPSMT"/>
          <w:i/>
          <w:sz w:val="24"/>
        </w:rPr>
        <w:t>Ваши действия в случае, если на подъезде к перекрестку Вы видите мигающий зеленый сигнал светофора (Вы намерены двигаться прямо):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Притормаживаете, чтобы иметь возможность остановиться в соответствии с правилами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В зависимости от дорожной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Прибавляете газу, чтобы проехать перекресток</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22. Ваши действия при подъезде к перекрестку, где горит запрещающий сигнал светофора: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Резкое торможение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По ситуации (по-разному)</w:t>
      </w:r>
    </w:p>
    <w:p w:rsidR="00B25E78" w:rsidRPr="00B25E78" w:rsidRDefault="00B25E78" w:rsidP="00B25E78">
      <w:pPr>
        <w:autoSpaceDE w:val="0"/>
        <w:autoSpaceDN w:val="0"/>
        <w:adjustRightInd w:val="0"/>
        <w:spacing w:line="360" w:lineRule="auto"/>
        <w:rPr>
          <w:rFonts w:eastAsia="TimesNewRomanPSMT"/>
          <w:sz w:val="24"/>
        </w:rPr>
      </w:pPr>
      <w:r>
        <w:rPr>
          <w:rFonts w:eastAsia="TimesNewRomanPSMT"/>
          <w:sz w:val="24"/>
        </w:rPr>
        <w:t xml:space="preserve">в) </w:t>
      </w:r>
      <w:proofErr w:type="gramStart"/>
      <w:r w:rsidRPr="00B25E78">
        <w:rPr>
          <w:rFonts w:eastAsia="TimesNewRomanPSMT"/>
          <w:sz w:val="24"/>
        </w:rPr>
        <w:t>Плавное</w:t>
      </w:r>
      <w:proofErr w:type="gramEnd"/>
      <w:r w:rsidRPr="00B25E78">
        <w:rPr>
          <w:rFonts w:eastAsia="TimesNewRomanPSMT"/>
          <w:sz w:val="24"/>
        </w:rPr>
        <w:t xml:space="preserve"> </w:t>
      </w:r>
      <w:proofErr w:type="spellStart"/>
      <w:r w:rsidRPr="00B25E78">
        <w:rPr>
          <w:rFonts w:eastAsia="TimesNewRomanPSMT"/>
          <w:sz w:val="24"/>
        </w:rPr>
        <w:t>подтормаживание</w:t>
      </w:r>
      <w:proofErr w:type="spellEnd"/>
      <w:r w:rsidRPr="00B25E78">
        <w:rPr>
          <w:rFonts w:eastAsia="TimesNewRomanPSMT"/>
          <w:sz w:val="24"/>
        </w:rPr>
        <w:t xml:space="preserve"> (чтобы обеспечить безопасную дистанцию и возможность проезда перекрестка без остановки)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23. </w:t>
      </w:r>
      <w:r w:rsidRPr="00B25E78">
        <w:rPr>
          <w:rFonts w:eastAsia="TimesNewRomanPSMT"/>
          <w:i/>
          <w:sz w:val="24"/>
        </w:rPr>
        <w:t>Пользуетесь ли Вы специальными водительскими очками (солнцезащитными, антибликовыми и т. п.), когда управляете автомобилем:</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Нет</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б) Подумываете об этом (иногда используете </w:t>
      </w:r>
      <w:proofErr w:type="gramStart"/>
      <w:r w:rsidRPr="00B25E78">
        <w:rPr>
          <w:rFonts w:eastAsia="TimesNewRomanPSMT"/>
          <w:sz w:val="24"/>
        </w:rPr>
        <w:t>обычные</w:t>
      </w:r>
      <w:proofErr w:type="gramEnd"/>
      <w:r w:rsidRPr="00B25E78">
        <w:rPr>
          <w:rFonts w:eastAsia="TimesNewRomanPSMT"/>
          <w:sz w:val="24"/>
        </w:rPr>
        <w:t xml:space="preserve"> солнцезащитные)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Используете специальную оптику</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24. Выезжая на дачу, Вы производите загрузку автомобиля:</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а) Как можно ближе к дверям </w:t>
      </w:r>
      <w:proofErr w:type="gramStart"/>
      <w:r w:rsidRPr="00B25E78">
        <w:rPr>
          <w:rFonts w:eastAsia="TimesNewRomanPSMT"/>
          <w:sz w:val="24"/>
        </w:rPr>
        <w:t>парадной</w:t>
      </w:r>
      <w:proofErr w:type="gramEnd"/>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Как повезет</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Несете вещи на стоянку</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25. Особенности выполнения левого поворота: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Предпочитаете «московский левый», особенно когда спешите (движение поперек встречного потока с началом движения на красный сигнал светофора)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Зависит от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Всегда уступаете двигающимся навстречу и направо</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26. Хорошо ли Вы знаете город, в особенности схемы организации дорожного движения на отдельных перекрестках:</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Хорошо знаете город</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Знаете только определенные маршруты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Ориентируетесь исключительно по месту и по ситуации</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27. Если бы у Вас была возможность выбрать любой автомобиль, какой бы Вы предпочли (марку, модель) и почему?</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28. Выезжая со стоянки,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Действуете быстро и уверенно, опираясь на свой опыт</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lastRenderedPageBreak/>
        <w:t>б) Зависит от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в) Предпочитаете прибегать к помощи посторонних лиц, используете </w:t>
      </w:r>
      <w:proofErr w:type="spellStart"/>
      <w:r w:rsidRPr="00B25E78">
        <w:rPr>
          <w:rFonts w:eastAsia="TimesNewRomanPSMT"/>
          <w:sz w:val="24"/>
        </w:rPr>
        <w:t>парктроник</w:t>
      </w:r>
      <w:proofErr w:type="spellEnd"/>
      <w:r w:rsidRPr="00B25E78">
        <w:rPr>
          <w:rFonts w:eastAsia="TimesNewRomanPSMT"/>
          <w:sz w:val="24"/>
        </w:rPr>
        <w:t xml:space="preserve"> или действуете медленно и осторожно?</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29. Если Вы заметили пробку на кольцевой дороге,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Стараетесь запастись терпением, чтобы спокойно добраться до конца пробки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в) Стараетесь добраться до ближайшего съезда </w:t>
      </w:r>
      <w:proofErr w:type="gramStart"/>
      <w:r w:rsidRPr="00B25E78">
        <w:rPr>
          <w:rFonts w:eastAsia="TimesNewRomanPSMT"/>
          <w:sz w:val="24"/>
        </w:rPr>
        <w:t>всеми возможными средствами</w:t>
      </w:r>
      <w:proofErr w:type="gramEnd"/>
      <w:r w:rsidRPr="00B25E78">
        <w:rPr>
          <w:rFonts w:eastAsia="TimesNewRomanPSMT"/>
          <w:sz w:val="24"/>
        </w:rPr>
        <w:t>, в том числе двигаясь задним ходом</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30. Оцениваете ли Вы дорожную обстановку на значительном расстоянии впереди себя (и, по возможности, сзади), замечая, например, автомобиль на «</w:t>
      </w:r>
      <w:proofErr w:type="spellStart"/>
      <w:r w:rsidRPr="00B25E78">
        <w:rPr>
          <w:rFonts w:eastAsia="TimesNewRomanPSMT"/>
          <w:i/>
          <w:sz w:val="24"/>
        </w:rPr>
        <w:t>аварийке</w:t>
      </w:r>
      <w:proofErr w:type="spellEnd"/>
      <w:r w:rsidRPr="00B25E78">
        <w:rPr>
          <w:rFonts w:eastAsia="TimesNewRomanPSMT"/>
          <w:i/>
          <w:sz w:val="24"/>
        </w:rPr>
        <w:t>» или неправильно припаркованный, перестраивающийся сзади Вас автомобиль и т. д.:</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Предугадываете и предпринимаете соответствующие действия</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Иногда 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Нет, как правило, реагируете в последний момент</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31. Увидев пешехода, ступившего на пешеходный переход,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Вероятнее всего, остановитесь, чтобы пропустить его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Остановитесь только в крайнем случае, когда вероятность наезда очевидна</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 xml:space="preserve">32. Подъезжая к </w:t>
      </w:r>
      <w:proofErr w:type="gramStart"/>
      <w:r w:rsidRPr="00B25E78">
        <w:rPr>
          <w:rFonts w:eastAsia="TimesNewRomanPSMT"/>
          <w:i/>
          <w:sz w:val="24"/>
        </w:rPr>
        <w:t>стоп-линии</w:t>
      </w:r>
      <w:proofErr w:type="gramEnd"/>
      <w:r w:rsidRPr="00B25E78">
        <w:rPr>
          <w:rFonts w:eastAsia="TimesNewRomanPSMT"/>
          <w:i/>
          <w:sz w:val="24"/>
        </w:rPr>
        <w:t>,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Подчас не решаетесь встать между двумя рядом стоящими автомобилями, так как не уверены, что Вам хватит места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Чаще всего выбираете место без проблем</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Всегда точно оцениваете размеры свободного пространства</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 xml:space="preserve">33. При подъезде к </w:t>
      </w:r>
      <w:proofErr w:type="gramStart"/>
      <w:r w:rsidRPr="00B25E78">
        <w:rPr>
          <w:rFonts w:eastAsia="TimesNewRomanPSMT"/>
          <w:i/>
          <w:sz w:val="24"/>
        </w:rPr>
        <w:t>необорудованному</w:t>
      </w:r>
      <w:proofErr w:type="gramEnd"/>
      <w:r w:rsidRPr="00B25E78">
        <w:rPr>
          <w:rFonts w:eastAsia="TimesNewRomanPSMT"/>
          <w:i/>
          <w:sz w:val="24"/>
        </w:rPr>
        <w:t xml:space="preserve"> шлагбаумом железнодорожному</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переезду,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Как правило, останавливаетесь перед знаком «СТОП» и оцениваете обстановку</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Оцениваете обстановку в движении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Проезжаете переезд</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34. Готовясь к поездке,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Заранее собираете нужные для поездки документы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Не задумываетесь на эту тему</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35. Увидев маршрутное транспортное средство (автобус, троллейбус), отъезжающее от остановки,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Вероятнее всего, остановитесь, чтобы пропустить его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lastRenderedPageBreak/>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Постараетесь проехать быстрее</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 xml:space="preserve">36. </w:t>
      </w:r>
      <w:proofErr w:type="spellStart"/>
      <w:r w:rsidRPr="00B25E78">
        <w:rPr>
          <w:rFonts w:eastAsia="TimesNewRomanPSMT"/>
          <w:i/>
          <w:sz w:val="24"/>
        </w:rPr>
        <w:t>Паркуясь</w:t>
      </w:r>
      <w:proofErr w:type="spellEnd"/>
      <w:r w:rsidRPr="00B25E78">
        <w:rPr>
          <w:rFonts w:eastAsia="TimesNewRomanPSMT"/>
          <w:i/>
          <w:sz w:val="24"/>
        </w:rPr>
        <w:t xml:space="preserve"> рядом с домом между двумя стоящими друг за другом автомобилями,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Ограничиваетесь минимумом приемов</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в) </w:t>
      </w:r>
      <w:proofErr w:type="spellStart"/>
      <w:r w:rsidRPr="00B25E78">
        <w:rPr>
          <w:rFonts w:eastAsia="TimesNewRomanPSMT"/>
          <w:sz w:val="24"/>
        </w:rPr>
        <w:t>Паркуетесь</w:t>
      </w:r>
      <w:proofErr w:type="spellEnd"/>
      <w:r w:rsidRPr="00B25E78">
        <w:rPr>
          <w:rFonts w:eastAsia="TimesNewRomanPSMT"/>
          <w:sz w:val="24"/>
        </w:rPr>
        <w:t xml:space="preserve"> долго и тщательно, используя большое количество приемов</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37. Комфортный скоростной режим (назовите приблизительный интервал):</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В городе; б) На трассе; в) На магистрали (кольцевой дороге)</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38. Готовясь к поездке, Вы прикидываете приблизительное время нахождения в пути и выезжаете, имея запас времени: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Как правило, 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Не просчитываете такие нюансы</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39. Увидев автомобиль, выезжающий из арки задним ходом (в центре старого города), Вы вероятнее всего: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Притормозите и остановитесь, чтобы дать возможность этому автомобилю выехать на дорогу</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Постараетесь проехать мимо как можно быстрее (Вы ведь не обязаны уступать дорогу автомобилю, выезжающему с прилегающей территории)</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40. Опыт ДТП:</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Количество – по своей вине; б) Обоюдно; в) По чужой вине</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41. Готовясь к важной поездке, Вы продумываете: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Возможность возникновения пробок и «пути отступления»</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Иногда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Не задумываетесь на эту тему</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 xml:space="preserve">42. Двигаясь по кольцевой дороге, приближаясь к развязке и увидев </w:t>
      </w:r>
      <w:proofErr w:type="gramStart"/>
      <w:r w:rsidRPr="00B25E78">
        <w:rPr>
          <w:rFonts w:eastAsia="TimesNewRomanPSMT"/>
          <w:i/>
          <w:sz w:val="24"/>
        </w:rPr>
        <w:t>въезжающее</w:t>
      </w:r>
      <w:proofErr w:type="gramEnd"/>
      <w:r w:rsidRPr="00B25E78">
        <w:rPr>
          <w:rFonts w:eastAsia="TimesNewRomanPSMT"/>
          <w:i/>
          <w:sz w:val="24"/>
        </w:rPr>
        <w:t xml:space="preserve"> на КАД ТС,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а) Вероятнее всего, перестроитесь в соседнюю (левую) полосу, чтобы дать возможность </w:t>
      </w:r>
      <w:proofErr w:type="gramStart"/>
      <w:r w:rsidRPr="00B25E78">
        <w:rPr>
          <w:rFonts w:eastAsia="TimesNewRomanPSMT"/>
          <w:sz w:val="24"/>
        </w:rPr>
        <w:t>заезжающему</w:t>
      </w:r>
      <w:proofErr w:type="gramEnd"/>
      <w:r w:rsidRPr="00B25E78">
        <w:rPr>
          <w:rFonts w:eastAsia="TimesNewRomanPSMT"/>
          <w:sz w:val="24"/>
        </w:rPr>
        <w:t xml:space="preserve"> ТС для разгона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Будете двигаться в том ряду, скорость которого является для Вас в данный момент комфортной</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43. Пользуетесь ли Вы телефоном, находясь в автомобиле: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lastRenderedPageBreak/>
        <w:t>а) Всегда необходимо быть на связи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В крайних случаях (если часто, то используете соответствующую гарнитуру)</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Если необходимо ответить на телефонный звонок, останавливаетесь и перезваниваете</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44. Для Вас в поездке главное: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Как можно быстрее добраться до пункта назначения</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Желательно добраться быстро и без проблем</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На первом месте для Вас безопасность, а время в пути – на втором</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 xml:space="preserve">45. Увидев, что водитель следующего за вами ТС включил </w:t>
      </w:r>
      <w:proofErr w:type="spellStart"/>
      <w:r w:rsidRPr="00B25E78">
        <w:rPr>
          <w:rFonts w:eastAsia="TimesNewRomanPSMT"/>
          <w:i/>
          <w:sz w:val="24"/>
        </w:rPr>
        <w:t>поворотники</w:t>
      </w:r>
      <w:proofErr w:type="spellEnd"/>
      <w:r w:rsidRPr="00B25E78">
        <w:rPr>
          <w:rFonts w:eastAsia="TimesNewRomanPSMT"/>
          <w:i/>
          <w:sz w:val="24"/>
        </w:rPr>
        <w:t xml:space="preserve"> и приступил к обгону,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Увеличите скорость, чтобы он не мог Вас обогнать</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Будете двигаться с той же или меньшей скоростью</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46. Курите ли Вы за рулем:</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Не курите (в крайнем случае, можете специально остановиться для перекура)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В редких случаях</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Курите, Вы – заядлый курильщик</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47. Предпочитаете ли Вы пользоваться панорамным зеркалом заднего вида: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Нет</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У Вас и так хороший обзор</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Предпочитаете</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 xml:space="preserve">48. Если водитель ТС, </w:t>
      </w:r>
      <w:proofErr w:type="gramStart"/>
      <w:r w:rsidRPr="00B25E78">
        <w:rPr>
          <w:rFonts w:eastAsia="TimesNewRomanPSMT"/>
          <w:i/>
          <w:sz w:val="24"/>
        </w:rPr>
        <w:t>двигающегося</w:t>
      </w:r>
      <w:proofErr w:type="gramEnd"/>
      <w:r w:rsidRPr="00B25E78">
        <w:rPr>
          <w:rFonts w:eastAsia="TimesNewRomanPSMT"/>
          <w:i/>
          <w:sz w:val="24"/>
        </w:rPr>
        <w:t xml:space="preserve"> по соседней полосе, намеревается перестроиться на полосу, по которой двигаетесь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Скорее всего, притормозите, позволив ему завершить маневр</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Проигнорируете данное ТС</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sz w:val="24"/>
        </w:rPr>
        <w:t xml:space="preserve">49. </w:t>
      </w:r>
      <w:r w:rsidRPr="00B25E78">
        <w:rPr>
          <w:rFonts w:eastAsia="TimesNewRomanPSMT"/>
          <w:i/>
          <w:sz w:val="24"/>
        </w:rPr>
        <w:t>Часто ли Вы, управляя автомобилем, включаете аппаратуру для прослушивания музыки на полную громкость:</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Только так и ездите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Иногда, под настроение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в) Практически никогда, разве что можете сделать звук чуть </w:t>
      </w:r>
      <w:proofErr w:type="gramStart"/>
      <w:r w:rsidRPr="00B25E78">
        <w:rPr>
          <w:rFonts w:eastAsia="TimesNewRomanPSMT"/>
          <w:sz w:val="24"/>
        </w:rPr>
        <w:t>погромче</w:t>
      </w:r>
      <w:proofErr w:type="gramEnd"/>
      <w:r w:rsidRPr="00B25E78">
        <w:rPr>
          <w:rFonts w:eastAsia="TimesNewRomanPSMT"/>
          <w:sz w:val="24"/>
        </w:rPr>
        <w:t>, чем обычно</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50. Проезжая участок дороги, где ведутся дорожные работы, склонны ли Вы запомнить особенности организации схемы проезда на этом участке: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Не придаете значения</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Может быть, но, скорее, случайно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lastRenderedPageBreak/>
        <w:t>в) Стараетесь запомнить</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51. В том случае, если водитель ТС, идущего за вами, включением дальним светом попросит Вас уступить ему дорогу,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Увеличите скорость и останетесь в той же полосе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 по настроению</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Постараетесь скорее перестроиться на полосу с менее интенсивным движением</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52. Если Вы попали в пробку на загородной трассе, Вы стараетесь:</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Запастись терпением, чтобы спокойно доехать до конца пробки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б) Бывает </w:t>
      </w:r>
      <w:proofErr w:type="gramStart"/>
      <w:r w:rsidRPr="00B25E78">
        <w:rPr>
          <w:rFonts w:eastAsia="TimesNewRomanPSMT"/>
          <w:sz w:val="24"/>
        </w:rPr>
        <w:t>по всякому</w:t>
      </w:r>
      <w:proofErr w:type="gramEnd"/>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Стараетесь объехать (сократить) пробку по обочине</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53. Могли бы Вы навскидку вспомнить участки (3–5 штук) дороги с неправильной (ошибочной) или особой (исключительной, редко встречающейся) организацией дорожного движения:</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Нет</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Если хорошенько подумать, то несколько вспомнить сможете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Легко</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 xml:space="preserve">54. В том случае, если водитель впереди </w:t>
      </w:r>
      <w:proofErr w:type="gramStart"/>
      <w:r w:rsidRPr="00B25E78">
        <w:rPr>
          <w:rFonts w:eastAsia="TimesNewRomanPSMT"/>
          <w:i/>
          <w:sz w:val="24"/>
        </w:rPr>
        <w:t>идущего</w:t>
      </w:r>
      <w:proofErr w:type="gramEnd"/>
      <w:r w:rsidRPr="00B25E78">
        <w:rPr>
          <w:rFonts w:eastAsia="TimesNewRomanPSMT"/>
          <w:i/>
          <w:sz w:val="24"/>
        </w:rPr>
        <w:t xml:space="preserve"> ТС двигается слишком</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медленно,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Попросите его включением-выключением дальнего света перестроиться на соседнюю полосу</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Будете ждать безопасной возможности для обгона данного ТС</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55. Завершая правый поворот,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Стараетесь быстрее закончить маневр</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По ситуации (в том числе стараетесь пропустить пешеходов в движении)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в) Всегда притормаживаете и </w:t>
      </w:r>
      <w:proofErr w:type="gramStart"/>
      <w:r w:rsidRPr="00B25E78">
        <w:rPr>
          <w:rFonts w:eastAsia="TimesNewRomanPSMT"/>
          <w:sz w:val="24"/>
        </w:rPr>
        <w:t>готовы</w:t>
      </w:r>
      <w:proofErr w:type="gramEnd"/>
      <w:r w:rsidRPr="00B25E78">
        <w:rPr>
          <w:rFonts w:eastAsia="TimesNewRomanPSMT"/>
          <w:sz w:val="24"/>
        </w:rPr>
        <w:t xml:space="preserve"> остановиться, чтобы уступить дорогу пешеходам</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56. Можете ли Вы назвать основные (крупные) магазины, торговые центры, кинотеатры, спорткомплексы, которые расположены вдоль дорог, по которым проходит Ваш типовой маршрут движения:</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Легко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Если подумать, то какие-то объекты вспомните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Нет, смотрите только на дорогу</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 xml:space="preserve">57. Если водитель стоящего перед вами ТС замешкался </w:t>
      </w:r>
      <w:proofErr w:type="gramStart"/>
      <w:r w:rsidRPr="00B25E78">
        <w:rPr>
          <w:rFonts w:eastAsia="TimesNewRomanPSMT"/>
          <w:i/>
          <w:sz w:val="24"/>
        </w:rPr>
        <w:t xml:space="preserve">с </w:t>
      </w:r>
      <w:proofErr w:type="spellStart"/>
      <w:r w:rsidRPr="00B25E78">
        <w:rPr>
          <w:rFonts w:eastAsia="TimesNewRomanPSMT"/>
          <w:i/>
          <w:sz w:val="24"/>
        </w:rPr>
        <w:t>троганием</w:t>
      </w:r>
      <w:proofErr w:type="spellEnd"/>
      <w:proofErr w:type="gramEnd"/>
      <w:r w:rsidRPr="00B25E78">
        <w:rPr>
          <w:rFonts w:eastAsia="TimesNewRomanPSMT"/>
          <w:i/>
          <w:sz w:val="24"/>
        </w:rPr>
        <w:t xml:space="preserve"> с места при включении зеленого (разрешающего) светофора сигнала,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lastRenderedPageBreak/>
        <w:t>а) Непременно поторопите его звуком или светом</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Иногда можете и посигналить</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Будете спокойно ждать</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58. Выезжая задним ходом в местах с ограниченной видимостью,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Выезжаете, опираясь только на свой опыт, страх и риск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Прибегаете к пункту (а) только в случае безвыходной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в) Пользуетесь помощью других лиц или используете </w:t>
      </w:r>
      <w:proofErr w:type="spellStart"/>
      <w:r w:rsidRPr="00B25E78">
        <w:rPr>
          <w:rFonts w:eastAsia="TimesNewRomanPSMT"/>
          <w:sz w:val="24"/>
        </w:rPr>
        <w:t>парктроник</w:t>
      </w:r>
      <w:proofErr w:type="spellEnd"/>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59. Пристегиваетесь ли Вы ремнем безопасности: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Всегда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Нет</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 xml:space="preserve">60. Вы переключаете дальний свет </w:t>
      </w:r>
      <w:proofErr w:type="gramStart"/>
      <w:r w:rsidRPr="00B25E78">
        <w:rPr>
          <w:rFonts w:eastAsia="TimesNewRomanPSMT"/>
          <w:i/>
          <w:sz w:val="24"/>
        </w:rPr>
        <w:t>на</w:t>
      </w:r>
      <w:proofErr w:type="gramEnd"/>
      <w:r w:rsidRPr="00B25E78">
        <w:rPr>
          <w:rFonts w:eastAsia="TimesNewRomanPSMT"/>
          <w:i/>
          <w:sz w:val="24"/>
        </w:rPr>
        <w:t xml:space="preserve"> ближний:</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Только если Вас об этом неоднократно попросят другие водители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При первой же просьбе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Стараетесь вообще ездить с ближним светом</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61. Вы не ездите на неисправном автомобиле: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Никогда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Только в безвыходной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И такое случается</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62. Всегда ли Ваш автомобиль полностью оборудован зеркалами: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Нет</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Когда как</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63. Двигаясь по прилегающей территории: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Вы не задумываетесь о скорости движения</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Зависит от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Двигаетесь не быстрее предписанной правилами скорости, соблюдая соответствующие меры предосторожности</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64. Для Вас чрезмерно утомленное, болезненное или чрезмерно «взвинченное» (напряженное) состояние: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Причина, чтобы отказаться от поездки на личном автомобиле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Повод к размышлению на эту тему</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Не проблема</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65. Пользуетесь ли Вы ближним светом:</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Всегда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lastRenderedPageBreak/>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Только в тех случаях, когда это предписано правилами</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66. Если пешеход задержался на переходе,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Спокойно дождетесь, когда он закончит движение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Можете нажатием на педаль газа чуть поторопить его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Будете использовать все средства, чтобы поторопить его</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67. Прием алкоголя для вас:</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В любом случае не причина, чтобы отказаться от управления автомобилем</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Зависит от ситуации (в том числе дозы принятого алкоголя)</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Безусловно, причина, чтобы отказаться от поездки на личном автомобиле</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68. Следите ли Вы за чистотой стекол и зеркал:</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Всегда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Не обращаете особого внимания</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69. Если на перекрестке ТС заканчивает разворот или левый поворот под запрещающий сигнал светофора,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Проедете сами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в) Дадите возможность </w:t>
      </w:r>
      <w:proofErr w:type="gramStart"/>
      <w:r w:rsidRPr="00B25E78">
        <w:rPr>
          <w:rFonts w:eastAsia="TimesNewRomanPSMT"/>
          <w:sz w:val="24"/>
        </w:rPr>
        <w:t>данному</w:t>
      </w:r>
      <w:proofErr w:type="gramEnd"/>
      <w:r w:rsidRPr="00B25E78">
        <w:rPr>
          <w:rFonts w:eastAsia="TimesNewRomanPSMT"/>
          <w:sz w:val="24"/>
        </w:rPr>
        <w:t xml:space="preserve"> ТС завершить маневр</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70. Правила дорожного движения для вас:</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Закон, обеспечивающий, прежде всего Вашу безопасность</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Установки, которым нужно стараться следовать, но бывают и исключения</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Формальность</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71. Всегда ли у Вас в автомобиле стеклоочистители в рабочем состоянии: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Да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Не обращаете внимания</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72. Находясь на равнозначном перекрестке,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Всегда предоставляете другим водителям первым начать движение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По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Как правило, проезжаете первым</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73. Знаете ли Вы, что такое безопасная дистанция, и стараетесь ли при управлении автомобилем ее обеспечивать:</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Не задумываетесь на эту тему</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Зависит от ситуации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lastRenderedPageBreak/>
        <w:t>в) Стараетесь</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 xml:space="preserve">74. Техосмотр для Вас– </w:t>
      </w:r>
      <w:proofErr w:type="gramStart"/>
      <w:r w:rsidRPr="00B25E78">
        <w:rPr>
          <w:rFonts w:eastAsia="TimesNewRomanPSMT"/>
          <w:i/>
          <w:sz w:val="24"/>
        </w:rPr>
        <w:t>эт</w:t>
      </w:r>
      <w:proofErr w:type="gramEnd"/>
      <w:r w:rsidRPr="00B25E78">
        <w:rPr>
          <w:rFonts w:eastAsia="TimesNewRomanPSMT"/>
          <w:i/>
          <w:sz w:val="24"/>
        </w:rPr>
        <w:t>о:</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Серьезное мероприятие</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Это только формальность, но автомобиль у Вас всегда в исправном состоянии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Это формальность</w:t>
      </w:r>
    </w:p>
    <w:p w:rsidR="00B25E78" w:rsidRPr="00B25E78" w:rsidRDefault="00B25E78" w:rsidP="00B25E78">
      <w:pPr>
        <w:autoSpaceDE w:val="0"/>
        <w:autoSpaceDN w:val="0"/>
        <w:adjustRightInd w:val="0"/>
        <w:spacing w:line="360" w:lineRule="auto"/>
        <w:rPr>
          <w:rFonts w:eastAsia="TimesNewRomanPSMT"/>
          <w:i/>
          <w:sz w:val="24"/>
        </w:rPr>
      </w:pPr>
      <w:r w:rsidRPr="00B25E78">
        <w:rPr>
          <w:rFonts w:eastAsia="TimesNewRomanPSMT"/>
          <w:i/>
          <w:sz w:val="24"/>
        </w:rPr>
        <w:t xml:space="preserve">75. Если водитель </w:t>
      </w:r>
      <w:proofErr w:type="gramStart"/>
      <w:r w:rsidRPr="00B25E78">
        <w:rPr>
          <w:rFonts w:eastAsia="TimesNewRomanPSMT"/>
          <w:i/>
          <w:sz w:val="24"/>
        </w:rPr>
        <w:t>двигающегося</w:t>
      </w:r>
      <w:proofErr w:type="gramEnd"/>
      <w:r w:rsidRPr="00B25E78">
        <w:rPr>
          <w:rFonts w:eastAsia="TimesNewRomanPSMT"/>
          <w:i/>
          <w:sz w:val="24"/>
        </w:rPr>
        <w:t xml:space="preserve"> по соседней полосе ТС (в городе) заметил включенные </w:t>
      </w:r>
      <w:proofErr w:type="spellStart"/>
      <w:r w:rsidRPr="00B25E78">
        <w:rPr>
          <w:rFonts w:eastAsia="TimesNewRomanPSMT"/>
          <w:i/>
          <w:sz w:val="24"/>
        </w:rPr>
        <w:t>поворотники</w:t>
      </w:r>
      <w:proofErr w:type="spellEnd"/>
      <w:r w:rsidRPr="00B25E78">
        <w:rPr>
          <w:rFonts w:eastAsia="TimesNewRomanPSMT"/>
          <w:i/>
          <w:sz w:val="24"/>
        </w:rPr>
        <w:t xml:space="preserve"> и дал вам возможность перестроиться, Вы:</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а) Обязательно отблагодарите его включением-выключением аварийной сигнализации</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б) Когда как</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в) Просто перестроитесь</w:t>
      </w:r>
    </w:p>
    <w:p w:rsidR="00B25E78" w:rsidRDefault="00B25E78" w:rsidP="00B25E78">
      <w:pPr>
        <w:autoSpaceDE w:val="0"/>
        <w:autoSpaceDN w:val="0"/>
        <w:adjustRightInd w:val="0"/>
        <w:spacing w:line="360" w:lineRule="auto"/>
        <w:rPr>
          <w:rFonts w:eastAsia="TimesNewRomanPSMT"/>
          <w:sz w:val="24"/>
        </w:rPr>
      </w:pP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Описание типичного маршрута</w:t>
      </w:r>
    </w:p>
    <w:p w:rsidR="00B25E78" w:rsidRPr="00B25E78" w:rsidRDefault="00B25E78" w:rsidP="00B25E78">
      <w:pPr>
        <w:autoSpaceDE w:val="0"/>
        <w:autoSpaceDN w:val="0"/>
        <w:adjustRightInd w:val="0"/>
        <w:spacing w:line="360" w:lineRule="auto"/>
        <w:rPr>
          <w:rFonts w:eastAsia="TimesNewRomanPSMT"/>
          <w:sz w:val="24"/>
        </w:rPr>
      </w:pPr>
      <w:r w:rsidRPr="00B25E78">
        <w:rPr>
          <w:rFonts w:eastAsia="TimesNewRomanPSMT"/>
          <w:sz w:val="24"/>
        </w:rPr>
        <w:t xml:space="preserve">Опишите Ваш типичный маршрут движения (тот, по которому Вы ездите чаще всего, </w:t>
      </w:r>
      <w:proofErr w:type="gramStart"/>
      <w:r w:rsidRPr="00B25E78">
        <w:rPr>
          <w:rFonts w:eastAsia="TimesNewRomanPSMT"/>
          <w:sz w:val="24"/>
        </w:rPr>
        <w:t>например</w:t>
      </w:r>
      <w:proofErr w:type="gramEnd"/>
      <w:r w:rsidRPr="00B25E78">
        <w:rPr>
          <w:rFonts w:eastAsia="TimesNewRomanPSMT"/>
          <w:sz w:val="24"/>
        </w:rPr>
        <w:t xml:space="preserve"> на работу или навестить родителей) через начальную и конечную точки (улицы).</w:t>
      </w:r>
    </w:p>
    <w:p w:rsidR="00B25E78" w:rsidRPr="00B25E78" w:rsidRDefault="00B25E78" w:rsidP="00B25E78">
      <w:pPr>
        <w:autoSpaceDE w:val="0"/>
        <w:autoSpaceDN w:val="0"/>
        <w:adjustRightInd w:val="0"/>
        <w:spacing w:line="360" w:lineRule="auto"/>
        <w:rPr>
          <w:rFonts w:eastAsia="TimesNewRomanPSMT"/>
          <w:sz w:val="24"/>
        </w:rPr>
      </w:pPr>
      <w:proofErr w:type="gramStart"/>
      <w:r w:rsidRPr="00B25E78">
        <w:rPr>
          <w:rFonts w:eastAsia="TimesNewRomanPSMT"/>
          <w:sz w:val="24"/>
        </w:rPr>
        <w:t>Назовите: приблизительное (вероятное) время в пути (без учета пробок); типичную скорость движения; количество перестроений (наиболее вероятное) (желательно посчитать, если это предоставляется возможным); количество обгонов (желательно подсчитать, если это возможно).</w:t>
      </w:r>
      <w:proofErr w:type="gramEnd"/>
    </w:p>
    <w:p w:rsidR="00ED38A4" w:rsidRDefault="00ED38A4">
      <w:pPr>
        <w:spacing w:after="200" w:line="276" w:lineRule="auto"/>
        <w:ind w:firstLine="0"/>
        <w:jc w:val="left"/>
      </w:pPr>
      <w:r>
        <w:br w:type="page"/>
      </w:r>
    </w:p>
    <w:p w:rsidR="00B25E78" w:rsidRPr="00ED38A4" w:rsidRDefault="00ED38A4" w:rsidP="00ED38A4">
      <w:pPr>
        <w:spacing w:line="360" w:lineRule="auto"/>
        <w:jc w:val="right"/>
        <w:rPr>
          <w:b/>
        </w:rPr>
      </w:pPr>
      <w:r w:rsidRPr="00ED38A4">
        <w:rPr>
          <w:b/>
        </w:rPr>
        <w:lastRenderedPageBreak/>
        <w:t>Приложение</w:t>
      </w:r>
      <w:proofErr w:type="gramStart"/>
      <w:r w:rsidRPr="00ED38A4">
        <w:rPr>
          <w:b/>
        </w:rPr>
        <w:t xml:space="preserve"> Д</w:t>
      </w:r>
      <w:proofErr w:type="gramEnd"/>
    </w:p>
    <w:p w:rsidR="00B25E78" w:rsidRPr="00114B10" w:rsidRDefault="00ED38A4" w:rsidP="00B25E78">
      <w:pPr>
        <w:spacing w:before="240" w:after="240" w:line="360" w:lineRule="auto"/>
        <w:jc w:val="center"/>
        <w:outlineLvl w:val="1"/>
        <w:rPr>
          <w:b/>
          <w:iCs/>
          <w:sz w:val="24"/>
        </w:rPr>
      </w:pPr>
      <w:r>
        <w:rPr>
          <w:b/>
          <w:iCs/>
          <w:sz w:val="24"/>
        </w:rPr>
        <w:t>Инструкции к эксперименту</w:t>
      </w:r>
    </w:p>
    <w:p w:rsidR="00B25E78" w:rsidRPr="00114B10" w:rsidRDefault="00B25E78" w:rsidP="00B25E78">
      <w:pPr>
        <w:spacing w:before="240" w:after="240" w:line="360" w:lineRule="auto"/>
        <w:outlineLvl w:val="1"/>
        <w:rPr>
          <w:iCs/>
          <w:sz w:val="24"/>
        </w:rPr>
      </w:pPr>
      <w:r w:rsidRPr="00114B10">
        <w:rPr>
          <w:iCs/>
          <w:sz w:val="24"/>
        </w:rPr>
        <w:t xml:space="preserve">Перед Вами лежит плакат со схемой дорожного движения и модели автомобилей. Я буду </w:t>
      </w:r>
      <w:r>
        <w:rPr>
          <w:iCs/>
          <w:sz w:val="24"/>
        </w:rPr>
        <w:t>задавать</w:t>
      </w:r>
      <w:r w:rsidRPr="00114B10">
        <w:rPr>
          <w:iCs/>
          <w:sz w:val="24"/>
        </w:rPr>
        <w:t xml:space="preserve"> дорожные ситуации, в которых нужно будет действовать, управляя моделью автомобиля  в </w:t>
      </w:r>
      <w:proofErr w:type="gramStart"/>
      <w:r w:rsidRPr="00114B10">
        <w:rPr>
          <w:iCs/>
          <w:sz w:val="24"/>
        </w:rPr>
        <w:t>привычной Вам</w:t>
      </w:r>
      <w:proofErr w:type="gramEnd"/>
      <w:r w:rsidRPr="00114B10">
        <w:rPr>
          <w:iCs/>
          <w:sz w:val="24"/>
        </w:rPr>
        <w:t xml:space="preserve"> манере вождения.</w:t>
      </w:r>
    </w:p>
    <w:p w:rsidR="00B25E78" w:rsidRPr="00114B10" w:rsidRDefault="00B25E78" w:rsidP="00B25E78">
      <w:pPr>
        <w:pStyle w:val="a3"/>
        <w:numPr>
          <w:ilvl w:val="0"/>
          <w:numId w:val="42"/>
        </w:numPr>
        <w:spacing w:before="240" w:after="240"/>
        <w:jc w:val="left"/>
        <w:outlineLvl w:val="1"/>
        <w:rPr>
          <w:rFonts w:ascii="Times New Roman" w:eastAsia="Times New Roman" w:hAnsi="Times New Roman"/>
          <w:b/>
          <w:iCs/>
          <w:sz w:val="24"/>
          <w:szCs w:val="24"/>
          <w:lang w:eastAsia="ru-RU"/>
        </w:rPr>
      </w:pPr>
      <w:r w:rsidRPr="00114B10">
        <w:rPr>
          <w:rFonts w:ascii="Times New Roman" w:eastAsia="Times New Roman" w:hAnsi="Times New Roman"/>
          <w:b/>
          <w:iCs/>
          <w:sz w:val="24"/>
          <w:szCs w:val="24"/>
          <w:lang w:eastAsia="ru-RU"/>
        </w:rPr>
        <w:t>Ситуация №1</w:t>
      </w:r>
    </w:p>
    <w:p w:rsidR="00B25E78" w:rsidRPr="00114B10" w:rsidRDefault="00B25E78" w:rsidP="00B25E78">
      <w:pPr>
        <w:spacing w:before="240" w:after="240" w:line="360" w:lineRule="auto"/>
        <w:outlineLvl w:val="1"/>
        <w:rPr>
          <w:i/>
          <w:iCs/>
          <w:sz w:val="24"/>
        </w:rPr>
      </w:pPr>
      <w:r w:rsidRPr="00114B10">
        <w:rPr>
          <w:iCs/>
          <w:sz w:val="24"/>
        </w:rPr>
        <w:t xml:space="preserve">Действие происходит на загородном шоссе, по одной полосе в каждую сторону и широкая обочина с каждой стороны. Вы двигаетесь  на </w:t>
      </w:r>
      <w:proofErr w:type="gramStart"/>
      <w:r w:rsidRPr="00114B10">
        <w:rPr>
          <w:iCs/>
          <w:sz w:val="24"/>
        </w:rPr>
        <w:t>белой</w:t>
      </w:r>
      <w:proofErr w:type="gramEnd"/>
      <w:r w:rsidRPr="00114B10">
        <w:rPr>
          <w:iCs/>
          <w:sz w:val="24"/>
        </w:rPr>
        <w:t xml:space="preserve"> «БМВ» в сторону шоссе А23. Впереди Вас образовался затор, в связи с перевернувшимся грузовиком, который занял все полосы на шоссе. Вы понимаете, что движение остановлено и «</w:t>
      </w:r>
      <w:proofErr w:type="spellStart"/>
      <w:r w:rsidRPr="00114B10">
        <w:rPr>
          <w:iCs/>
          <w:sz w:val="24"/>
        </w:rPr>
        <w:t>продвижек</w:t>
      </w:r>
      <w:proofErr w:type="spellEnd"/>
      <w:r w:rsidRPr="00114B10">
        <w:rPr>
          <w:iCs/>
          <w:sz w:val="24"/>
        </w:rPr>
        <w:t xml:space="preserve">» не намечается. Сотрудников ДПС нет. Поворот на шоссе А23 пуст, до него 30 метров. Остальные водители ждут, так как им нужно ехать прямо. Начинайте движение. </w:t>
      </w:r>
    </w:p>
    <w:p w:rsidR="00B25E78" w:rsidRPr="00114B10" w:rsidRDefault="00B25E78" w:rsidP="00B25E78">
      <w:pPr>
        <w:spacing w:before="240" w:after="240" w:line="360" w:lineRule="auto"/>
        <w:outlineLvl w:val="1"/>
        <w:rPr>
          <w:iCs/>
          <w:sz w:val="24"/>
        </w:rPr>
      </w:pPr>
      <w:r w:rsidRPr="00114B10">
        <w:rPr>
          <w:iCs/>
          <w:noProof/>
          <w:sz w:val="24"/>
        </w:rPr>
        <w:drawing>
          <wp:inline distT="0" distB="0" distL="0" distR="0">
            <wp:extent cx="2368550" cy="3158150"/>
            <wp:effectExtent l="19050" t="0" r="0" b="0"/>
            <wp:docPr id="1" name="Рисунок 1" descr="kTJ-NhsiU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J-NhsiUB8.jpg"/>
                    <pic:cNvPicPr/>
                  </pic:nvPicPr>
                  <pic:blipFill>
                    <a:blip r:embed="rId25" cstate="print"/>
                    <a:stretch>
                      <a:fillRect/>
                    </a:stretch>
                  </pic:blipFill>
                  <pic:spPr>
                    <a:xfrm>
                      <a:off x="0" y="0"/>
                      <a:ext cx="2367515" cy="3156771"/>
                    </a:xfrm>
                    <a:prstGeom prst="rect">
                      <a:avLst/>
                    </a:prstGeom>
                  </pic:spPr>
                </pic:pic>
              </a:graphicData>
            </a:graphic>
          </wp:inline>
        </w:drawing>
      </w:r>
    </w:p>
    <w:p w:rsidR="00B25E78" w:rsidRPr="00114B10" w:rsidRDefault="00B25E78" w:rsidP="00B25E78">
      <w:pPr>
        <w:pStyle w:val="a3"/>
        <w:numPr>
          <w:ilvl w:val="0"/>
          <w:numId w:val="42"/>
        </w:numPr>
        <w:autoSpaceDE w:val="0"/>
        <w:autoSpaceDN w:val="0"/>
        <w:adjustRightInd w:val="0"/>
        <w:rPr>
          <w:rFonts w:ascii="Times New Roman" w:eastAsia="TimesNewRomanPSMT" w:hAnsi="Times New Roman"/>
          <w:b/>
          <w:sz w:val="24"/>
          <w:szCs w:val="24"/>
        </w:rPr>
      </w:pPr>
      <w:r w:rsidRPr="00114B10">
        <w:rPr>
          <w:rFonts w:ascii="Times New Roman" w:eastAsia="TimesNewRomanPSMT" w:hAnsi="Times New Roman"/>
          <w:b/>
          <w:sz w:val="24"/>
          <w:szCs w:val="24"/>
        </w:rPr>
        <w:t>Ситуация №2</w:t>
      </w:r>
    </w:p>
    <w:p w:rsidR="00B25E78" w:rsidRPr="00114B10" w:rsidRDefault="00B25E78" w:rsidP="00B25E78">
      <w:pPr>
        <w:autoSpaceDE w:val="0"/>
        <w:autoSpaceDN w:val="0"/>
        <w:adjustRightInd w:val="0"/>
        <w:spacing w:line="360" w:lineRule="auto"/>
        <w:rPr>
          <w:rFonts w:eastAsia="TimesNewRomanPSMT"/>
          <w:i/>
          <w:sz w:val="24"/>
        </w:rPr>
      </w:pPr>
      <w:r w:rsidRPr="00114B10">
        <w:rPr>
          <w:rFonts w:eastAsia="TimesNewRomanPSMT"/>
          <w:sz w:val="24"/>
        </w:rPr>
        <w:t xml:space="preserve">Вам нужно доехать до железнодорожного переезда. Выберите маршрут и проследуйте по нему. Езжайте с небольшой скоростью и комментируйте свои действия. Во время Вашей езды я буду изменять условия или создавать препятствия. Ваша задача заключается в планировании маршрута в момент движения. </w:t>
      </w:r>
      <w:proofErr w:type="gramStart"/>
      <w:r w:rsidRPr="00114B10">
        <w:rPr>
          <w:rFonts w:eastAsia="TimesNewRomanPSMT"/>
          <w:i/>
          <w:sz w:val="24"/>
        </w:rPr>
        <w:t>(Машины, отмеченные красным, выкладываются по очереди, экспериментатор озвучивает:</w:t>
      </w:r>
      <w:proofErr w:type="gramEnd"/>
      <w:r w:rsidRPr="00114B10">
        <w:rPr>
          <w:rFonts w:eastAsia="TimesNewRomanPSMT"/>
          <w:i/>
          <w:sz w:val="24"/>
        </w:rPr>
        <w:t xml:space="preserve"> «ДТП». Отмечаем возможные действия: </w:t>
      </w:r>
    </w:p>
    <w:p w:rsidR="00B25E78" w:rsidRPr="00114B10" w:rsidRDefault="00B25E78" w:rsidP="00B25E78">
      <w:pPr>
        <w:autoSpaceDE w:val="0"/>
        <w:autoSpaceDN w:val="0"/>
        <w:adjustRightInd w:val="0"/>
        <w:spacing w:line="360" w:lineRule="auto"/>
        <w:rPr>
          <w:rFonts w:eastAsia="TimesNewRomanPSMT"/>
          <w:i/>
          <w:sz w:val="24"/>
        </w:rPr>
      </w:pPr>
      <w:r w:rsidRPr="00114B10">
        <w:rPr>
          <w:rFonts w:eastAsia="TimesNewRomanPSMT"/>
          <w:i/>
          <w:sz w:val="24"/>
        </w:rPr>
        <w:lastRenderedPageBreak/>
        <w:t>1. Принимает решение изменить маршрут, имеется план дальнейших действий</w:t>
      </w:r>
    </w:p>
    <w:p w:rsidR="00B25E78" w:rsidRPr="00114B10" w:rsidRDefault="00B25E78" w:rsidP="00B25E78">
      <w:pPr>
        <w:autoSpaceDE w:val="0"/>
        <w:autoSpaceDN w:val="0"/>
        <w:adjustRightInd w:val="0"/>
        <w:spacing w:line="360" w:lineRule="auto"/>
        <w:rPr>
          <w:rFonts w:eastAsia="TimesNewRomanPSMT"/>
          <w:i/>
          <w:sz w:val="24"/>
        </w:rPr>
      </w:pPr>
      <w:r w:rsidRPr="00114B10">
        <w:rPr>
          <w:rFonts w:eastAsia="TimesNewRomanPSMT"/>
          <w:i/>
          <w:sz w:val="24"/>
        </w:rPr>
        <w:t>2.  Последовательность действий</w:t>
      </w:r>
    </w:p>
    <w:p w:rsidR="00B25E78" w:rsidRPr="00114B10" w:rsidRDefault="00B25E78" w:rsidP="00B25E78">
      <w:pPr>
        <w:autoSpaceDE w:val="0"/>
        <w:autoSpaceDN w:val="0"/>
        <w:adjustRightInd w:val="0"/>
        <w:spacing w:line="360" w:lineRule="auto"/>
        <w:rPr>
          <w:rFonts w:eastAsia="TimesNewRomanPSMT"/>
          <w:i/>
          <w:sz w:val="24"/>
        </w:rPr>
      </w:pPr>
      <w:r w:rsidRPr="00114B10">
        <w:rPr>
          <w:rFonts w:eastAsia="TimesNewRomanPSMT"/>
          <w:i/>
          <w:sz w:val="24"/>
        </w:rPr>
        <w:t>3. Продумывает маршрут наперед или едет импульсивно.</w:t>
      </w:r>
    </w:p>
    <w:p w:rsidR="00B25E78" w:rsidRPr="00114B10" w:rsidRDefault="00B25E78" w:rsidP="00B25E78">
      <w:pPr>
        <w:autoSpaceDE w:val="0"/>
        <w:autoSpaceDN w:val="0"/>
        <w:adjustRightInd w:val="0"/>
        <w:spacing w:line="360" w:lineRule="auto"/>
        <w:rPr>
          <w:rFonts w:eastAsia="TimesNewRomanPSMT"/>
          <w:i/>
          <w:sz w:val="24"/>
        </w:rPr>
      </w:pPr>
      <w:r w:rsidRPr="00114B10">
        <w:rPr>
          <w:rFonts w:eastAsia="TimesNewRomanPSMT"/>
          <w:i/>
          <w:sz w:val="24"/>
        </w:rPr>
        <w:t xml:space="preserve"> </w:t>
      </w:r>
    </w:p>
    <w:p w:rsidR="00B25E78" w:rsidRPr="00114B10" w:rsidRDefault="00B25E78" w:rsidP="00B25E78">
      <w:pPr>
        <w:autoSpaceDE w:val="0"/>
        <w:autoSpaceDN w:val="0"/>
        <w:adjustRightInd w:val="0"/>
        <w:spacing w:line="360" w:lineRule="auto"/>
        <w:rPr>
          <w:rFonts w:eastAsia="TimesNewRomanPSMT"/>
          <w:sz w:val="24"/>
        </w:rPr>
      </w:pPr>
      <w:r w:rsidRPr="00114B10">
        <w:rPr>
          <w:rFonts w:eastAsia="TimesNewRomanPSMT"/>
          <w:noProof/>
          <w:sz w:val="24"/>
        </w:rPr>
        <w:drawing>
          <wp:inline distT="0" distB="0" distL="0" distR="0">
            <wp:extent cx="4909820" cy="2793616"/>
            <wp:effectExtent l="19050" t="0" r="5080" b="0"/>
            <wp:docPr id="8" name="Рисунок 7" descr="Ez0OiNTLb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0OiNTLbYU.jpg"/>
                    <pic:cNvPicPr/>
                  </pic:nvPicPr>
                  <pic:blipFill>
                    <a:blip r:embed="rId26" cstate="print"/>
                    <a:srcRect t="17445" r="-54"/>
                    <a:stretch>
                      <a:fillRect/>
                    </a:stretch>
                  </pic:blipFill>
                  <pic:spPr>
                    <a:xfrm>
                      <a:off x="0" y="0"/>
                      <a:ext cx="4906771" cy="2791881"/>
                    </a:xfrm>
                    <a:prstGeom prst="rect">
                      <a:avLst/>
                    </a:prstGeom>
                  </pic:spPr>
                </pic:pic>
              </a:graphicData>
            </a:graphic>
          </wp:inline>
        </w:drawing>
      </w:r>
    </w:p>
    <w:p w:rsidR="00B25E78" w:rsidRPr="00114B10" w:rsidRDefault="00B25E78" w:rsidP="00B25E78">
      <w:pPr>
        <w:pStyle w:val="a3"/>
        <w:numPr>
          <w:ilvl w:val="0"/>
          <w:numId w:val="42"/>
        </w:numPr>
        <w:spacing w:before="240" w:after="240"/>
        <w:jc w:val="left"/>
        <w:outlineLvl w:val="1"/>
        <w:rPr>
          <w:rFonts w:ascii="Times New Roman" w:eastAsia="Times New Roman" w:hAnsi="Times New Roman"/>
          <w:b/>
          <w:iCs/>
          <w:sz w:val="24"/>
          <w:szCs w:val="24"/>
          <w:lang w:eastAsia="ru-RU"/>
        </w:rPr>
      </w:pPr>
      <w:r w:rsidRPr="00114B10">
        <w:rPr>
          <w:rFonts w:ascii="Times New Roman" w:eastAsia="TimesNewRomanPSMT" w:hAnsi="Times New Roman"/>
          <w:b/>
          <w:sz w:val="24"/>
          <w:szCs w:val="24"/>
        </w:rPr>
        <w:t>Ситуация №3</w:t>
      </w:r>
    </w:p>
    <w:p w:rsidR="00B25E78" w:rsidRPr="00114B10" w:rsidRDefault="00B25E78" w:rsidP="00B25E78">
      <w:pPr>
        <w:spacing w:before="240" w:after="240" w:line="360" w:lineRule="auto"/>
        <w:outlineLvl w:val="1"/>
        <w:rPr>
          <w:i/>
          <w:iCs/>
          <w:sz w:val="24"/>
        </w:rPr>
      </w:pPr>
      <w:r w:rsidRPr="00114B10">
        <w:rPr>
          <w:iCs/>
          <w:sz w:val="24"/>
        </w:rPr>
        <w:t>Вы едете по Кольцевой автодороге в правом ряду. Полосы слева от Вас пустые. Справа от Вас, с полосы разгона двигается автомобиль с включенным левым «</w:t>
      </w:r>
      <w:proofErr w:type="spellStart"/>
      <w:r w:rsidRPr="00114B10">
        <w:rPr>
          <w:iCs/>
          <w:sz w:val="24"/>
        </w:rPr>
        <w:t>поворотником</w:t>
      </w:r>
      <w:proofErr w:type="spellEnd"/>
      <w:r w:rsidRPr="00114B10">
        <w:rPr>
          <w:iCs/>
          <w:sz w:val="24"/>
        </w:rPr>
        <w:t xml:space="preserve">». Ваши действия? </w:t>
      </w:r>
      <w:proofErr w:type="gramStart"/>
      <w:r w:rsidRPr="00114B10">
        <w:rPr>
          <w:i/>
          <w:iCs/>
          <w:sz w:val="24"/>
        </w:rPr>
        <w:t>(Отмечаем:</w:t>
      </w:r>
      <w:proofErr w:type="gramEnd"/>
      <w:r w:rsidRPr="00114B10">
        <w:rPr>
          <w:i/>
          <w:iCs/>
          <w:sz w:val="24"/>
        </w:rPr>
        <w:t xml:space="preserve"> </w:t>
      </w:r>
      <w:proofErr w:type="gramStart"/>
      <w:r w:rsidRPr="00114B10">
        <w:rPr>
          <w:i/>
          <w:iCs/>
          <w:sz w:val="24"/>
        </w:rPr>
        <w:t>Несмотря на преимущество, перестраивается левее, чтобы дать выехать автомобилю с полосы разгона, или продолжает движение в своей полосе и не дает выехать.)</w:t>
      </w:r>
      <w:proofErr w:type="gramEnd"/>
    </w:p>
    <w:p w:rsidR="00B25E78" w:rsidRPr="00114B10" w:rsidRDefault="00B25E78" w:rsidP="00B25E78">
      <w:pPr>
        <w:spacing w:before="240" w:after="240" w:line="360" w:lineRule="auto"/>
        <w:outlineLvl w:val="1"/>
        <w:rPr>
          <w:iCs/>
          <w:sz w:val="24"/>
        </w:rPr>
      </w:pPr>
      <w:r w:rsidRPr="00114B10">
        <w:rPr>
          <w:iCs/>
          <w:noProof/>
          <w:sz w:val="24"/>
        </w:rPr>
        <w:drawing>
          <wp:inline distT="0" distB="0" distL="0" distR="0">
            <wp:extent cx="4745990" cy="2625126"/>
            <wp:effectExtent l="19050" t="0" r="0" b="0"/>
            <wp:docPr id="9" name="Рисунок 8" descr="AlIoy9o0S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oy9o0Sws.jpg"/>
                    <pic:cNvPicPr/>
                  </pic:nvPicPr>
                  <pic:blipFill>
                    <a:blip r:embed="rId27" cstate="print"/>
                    <a:srcRect l="8101" t="32184"/>
                    <a:stretch>
                      <a:fillRect/>
                    </a:stretch>
                  </pic:blipFill>
                  <pic:spPr>
                    <a:xfrm>
                      <a:off x="0" y="0"/>
                      <a:ext cx="4751957" cy="2628426"/>
                    </a:xfrm>
                    <a:prstGeom prst="rect">
                      <a:avLst/>
                    </a:prstGeom>
                  </pic:spPr>
                </pic:pic>
              </a:graphicData>
            </a:graphic>
          </wp:inline>
        </w:drawing>
      </w:r>
    </w:p>
    <w:p w:rsidR="00B25E78" w:rsidRPr="00114B10" w:rsidRDefault="00B25E78" w:rsidP="00B25E78">
      <w:pPr>
        <w:pStyle w:val="a3"/>
        <w:numPr>
          <w:ilvl w:val="0"/>
          <w:numId w:val="42"/>
        </w:numPr>
        <w:autoSpaceDE w:val="0"/>
        <w:autoSpaceDN w:val="0"/>
        <w:adjustRightInd w:val="0"/>
        <w:rPr>
          <w:rFonts w:ascii="Times New Roman" w:eastAsia="TimesNewRomanPSMT" w:hAnsi="Times New Roman"/>
          <w:b/>
          <w:sz w:val="24"/>
          <w:szCs w:val="24"/>
        </w:rPr>
      </w:pPr>
      <w:r w:rsidRPr="00114B10">
        <w:rPr>
          <w:rFonts w:ascii="Times New Roman" w:eastAsia="TimesNewRomanPSMT" w:hAnsi="Times New Roman"/>
          <w:b/>
          <w:sz w:val="24"/>
          <w:szCs w:val="24"/>
        </w:rPr>
        <w:t>Ситуация №4</w:t>
      </w:r>
    </w:p>
    <w:p w:rsidR="00B25E78" w:rsidRPr="00114B10" w:rsidRDefault="00B25E78" w:rsidP="00B25E78">
      <w:pPr>
        <w:spacing w:before="240" w:after="240" w:line="360" w:lineRule="auto"/>
        <w:outlineLvl w:val="1"/>
        <w:rPr>
          <w:i/>
          <w:iCs/>
          <w:sz w:val="24"/>
        </w:rPr>
      </w:pPr>
      <w:r w:rsidRPr="00114B10">
        <w:rPr>
          <w:iCs/>
          <w:sz w:val="24"/>
        </w:rPr>
        <w:lastRenderedPageBreak/>
        <w:t xml:space="preserve">Вам необходимо попасть в магазин. Вы планируете приобрести продукты на ближайшую неделю, и, следовательно, выйдете из магазина с тяжелыми пакетами. У въезда на парковку Вы видите табло, на котором написано количество свободных мест. Отдельных мест для инвалидов на этой парковке нет. Припаркуйтесь, пожалуйста. </w:t>
      </w:r>
      <w:r w:rsidRPr="00114B10">
        <w:rPr>
          <w:i/>
          <w:iCs/>
          <w:sz w:val="24"/>
        </w:rPr>
        <w:t xml:space="preserve"> (У испытуемого два варианта: легко припарковаться, но далеко от магазина, или парковка сложнее, но прямо у входа.)</w:t>
      </w:r>
    </w:p>
    <w:p w:rsidR="00B25E78" w:rsidRPr="00114B10" w:rsidRDefault="00B25E78" w:rsidP="00B25E78">
      <w:pPr>
        <w:spacing w:line="360" w:lineRule="auto"/>
        <w:rPr>
          <w:sz w:val="24"/>
        </w:rPr>
      </w:pPr>
      <w:r w:rsidRPr="00114B10">
        <w:rPr>
          <w:sz w:val="24"/>
        </w:rPr>
        <w:t>Место №1 (самое сложное, особенно для тех, кто не чувствует габариты автомобиля и плохо развит  глазомер)</w:t>
      </w:r>
    </w:p>
    <w:p w:rsidR="00B25E78" w:rsidRPr="00114B10" w:rsidRDefault="00B25E78" w:rsidP="00B25E78">
      <w:pPr>
        <w:pStyle w:val="a3"/>
        <w:numPr>
          <w:ilvl w:val="0"/>
          <w:numId w:val="43"/>
        </w:numPr>
        <w:spacing w:after="200"/>
        <w:jc w:val="left"/>
        <w:rPr>
          <w:rFonts w:ascii="Times New Roman" w:hAnsi="Times New Roman"/>
          <w:sz w:val="24"/>
          <w:szCs w:val="24"/>
        </w:rPr>
      </w:pPr>
      <w:r w:rsidRPr="00114B10">
        <w:rPr>
          <w:rFonts w:ascii="Times New Roman" w:hAnsi="Times New Roman"/>
          <w:sz w:val="24"/>
          <w:szCs w:val="24"/>
        </w:rPr>
        <w:t>Стесненное пространство</w:t>
      </w:r>
    </w:p>
    <w:p w:rsidR="00B25E78" w:rsidRPr="00114B10" w:rsidRDefault="00B25E78" w:rsidP="00B25E78">
      <w:pPr>
        <w:pStyle w:val="a3"/>
        <w:numPr>
          <w:ilvl w:val="0"/>
          <w:numId w:val="43"/>
        </w:numPr>
        <w:spacing w:after="200"/>
        <w:jc w:val="left"/>
        <w:rPr>
          <w:rFonts w:ascii="Times New Roman" w:hAnsi="Times New Roman"/>
          <w:sz w:val="24"/>
          <w:szCs w:val="24"/>
        </w:rPr>
      </w:pPr>
      <w:proofErr w:type="gramStart"/>
      <w:r w:rsidRPr="00114B10">
        <w:rPr>
          <w:rFonts w:ascii="Times New Roman" w:hAnsi="Times New Roman"/>
          <w:sz w:val="24"/>
          <w:szCs w:val="24"/>
        </w:rPr>
        <w:t>Ближайшее</w:t>
      </w:r>
      <w:proofErr w:type="gramEnd"/>
      <w:r w:rsidRPr="00114B10">
        <w:rPr>
          <w:rFonts w:ascii="Times New Roman" w:hAnsi="Times New Roman"/>
          <w:sz w:val="24"/>
          <w:szCs w:val="24"/>
        </w:rPr>
        <w:t xml:space="preserve"> к выходу магазина</w:t>
      </w:r>
    </w:p>
    <w:p w:rsidR="00B25E78" w:rsidRPr="00114B10" w:rsidRDefault="00B25E78" w:rsidP="00B25E78">
      <w:pPr>
        <w:pStyle w:val="a3"/>
        <w:numPr>
          <w:ilvl w:val="0"/>
          <w:numId w:val="43"/>
        </w:numPr>
        <w:spacing w:after="200"/>
        <w:jc w:val="left"/>
        <w:rPr>
          <w:rFonts w:ascii="Times New Roman" w:hAnsi="Times New Roman"/>
          <w:sz w:val="24"/>
          <w:szCs w:val="24"/>
        </w:rPr>
      </w:pPr>
      <w:r w:rsidRPr="00114B10">
        <w:rPr>
          <w:rFonts w:ascii="Times New Roman" w:hAnsi="Times New Roman"/>
          <w:sz w:val="24"/>
          <w:szCs w:val="24"/>
        </w:rPr>
        <w:t>Автомобили рядом стоят точно по разметке</w:t>
      </w:r>
    </w:p>
    <w:p w:rsidR="00B25E78" w:rsidRPr="00114B10" w:rsidRDefault="00B25E78" w:rsidP="00B25E78">
      <w:pPr>
        <w:spacing w:line="360" w:lineRule="auto"/>
        <w:rPr>
          <w:sz w:val="24"/>
        </w:rPr>
      </w:pPr>
      <w:proofErr w:type="gramStart"/>
      <w:r w:rsidRPr="00114B10">
        <w:rPr>
          <w:sz w:val="24"/>
        </w:rPr>
        <w:t>Место №2 (сложное, так как в самом конце парковки, и многие туда не едут, потому что боятся, что навстречу может кто-то выехать и придется разъезжаться, но достаточно широкое и простое  для парковочного маневра.</w:t>
      </w:r>
      <w:proofErr w:type="gramEnd"/>
      <w:r w:rsidRPr="00114B10">
        <w:rPr>
          <w:sz w:val="24"/>
        </w:rPr>
        <w:t xml:space="preserve"> </w:t>
      </w:r>
      <w:proofErr w:type="gramStart"/>
      <w:r w:rsidRPr="00114B10">
        <w:rPr>
          <w:sz w:val="24"/>
        </w:rPr>
        <w:t>Второе по сложности)</w:t>
      </w:r>
      <w:proofErr w:type="gramEnd"/>
    </w:p>
    <w:p w:rsidR="00B25E78" w:rsidRPr="00114B10" w:rsidRDefault="00B25E78" w:rsidP="00B25E78">
      <w:pPr>
        <w:pStyle w:val="a3"/>
        <w:numPr>
          <w:ilvl w:val="0"/>
          <w:numId w:val="44"/>
        </w:numPr>
        <w:spacing w:after="200"/>
        <w:jc w:val="left"/>
        <w:rPr>
          <w:rFonts w:ascii="Times New Roman" w:hAnsi="Times New Roman"/>
          <w:sz w:val="24"/>
          <w:szCs w:val="24"/>
        </w:rPr>
      </w:pPr>
      <w:r w:rsidRPr="00114B10">
        <w:rPr>
          <w:rFonts w:ascii="Times New Roman" w:hAnsi="Times New Roman"/>
          <w:sz w:val="24"/>
          <w:szCs w:val="24"/>
        </w:rPr>
        <w:t>Достаточно широкое</w:t>
      </w:r>
    </w:p>
    <w:p w:rsidR="00B25E78" w:rsidRPr="00114B10" w:rsidRDefault="00B25E78" w:rsidP="00B25E78">
      <w:pPr>
        <w:pStyle w:val="a3"/>
        <w:numPr>
          <w:ilvl w:val="0"/>
          <w:numId w:val="44"/>
        </w:numPr>
        <w:spacing w:after="200"/>
        <w:jc w:val="left"/>
        <w:rPr>
          <w:rFonts w:ascii="Times New Roman" w:hAnsi="Times New Roman"/>
          <w:sz w:val="24"/>
          <w:szCs w:val="24"/>
        </w:rPr>
      </w:pPr>
      <w:proofErr w:type="gramStart"/>
      <w:r w:rsidRPr="00114B10">
        <w:rPr>
          <w:rFonts w:ascii="Times New Roman" w:hAnsi="Times New Roman"/>
          <w:sz w:val="24"/>
          <w:szCs w:val="24"/>
        </w:rPr>
        <w:t>Близкое</w:t>
      </w:r>
      <w:proofErr w:type="gramEnd"/>
      <w:r w:rsidRPr="00114B10">
        <w:rPr>
          <w:rFonts w:ascii="Times New Roman" w:hAnsi="Times New Roman"/>
          <w:sz w:val="24"/>
          <w:szCs w:val="24"/>
        </w:rPr>
        <w:t xml:space="preserve"> к выходу магазина</w:t>
      </w:r>
    </w:p>
    <w:p w:rsidR="00B25E78" w:rsidRPr="00114B10" w:rsidRDefault="00B25E78" w:rsidP="00B25E78">
      <w:pPr>
        <w:pStyle w:val="a3"/>
        <w:numPr>
          <w:ilvl w:val="0"/>
          <w:numId w:val="44"/>
        </w:numPr>
        <w:spacing w:after="200"/>
        <w:jc w:val="left"/>
        <w:rPr>
          <w:rFonts w:ascii="Times New Roman" w:hAnsi="Times New Roman"/>
          <w:sz w:val="24"/>
          <w:szCs w:val="24"/>
        </w:rPr>
      </w:pPr>
      <w:r w:rsidRPr="00114B10">
        <w:rPr>
          <w:rFonts w:ascii="Times New Roman" w:hAnsi="Times New Roman"/>
          <w:sz w:val="24"/>
          <w:szCs w:val="24"/>
        </w:rPr>
        <w:t>Автомобили рядом стоят под углом (не по разметке), что  с одной стороны упрощает парковку, так как можно заехать по более удобной дуге, захватывая соседнее место траекторией</w:t>
      </w:r>
    </w:p>
    <w:p w:rsidR="00B25E78" w:rsidRPr="00114B10" w:rsidRDefault="00B25E78" w:rsidP="00B25E78">
      <w:pPr>
        <w:spacing w:line="360" w:lineRule="auto"/>
        <w:rPr>
          <w:sz w:val="24"/>
        </w:rPr>
      </w:pPr>
      <w:proofErr w:type="gramStart"/>
      <w:r w:rsidRPr="00114B10">
        <w:rPr>
          <w:sz w:val="24"/>
        </w:rPr>
        <w:t>Место №3 (Широкое и простое для маневра, находится в середине парковки - обычно выбирают не очень уверенные водители.</w:t>
      </w:r>
      <w:proofErr w:type="gramEnd"/>
      <w:r w:rsidRPr="00114B10">
        <w:rPr>
          <w:sz w:val="24"/>
        </w:rPr>
        <w:t xml:space="preserve"> </w:t>
      </w:r>
      <w:proofErr w:type="gramStart"/>
      <w:r w:rsidRPr="00114B10">
        <w:rPr>
          <w:sz w:val="24"/>
        </w:rPr>
        <w:t>Третье по сложности.)</w:t>
      </w:r>
      <w:proofErr w:type="gramEnd"/>
    </w:p>
    <w:p w:rsidR="00B25E78" w:rsidRPr="00114B10" w:rsidRDefault="00B25E78" w:rsidP="00B25E78">
      <w:pPr>
        <w:pStyle w:val="a3"/>
        <w:numPr>
          <w:ilvl w:val="0"/>
          <w:numId w:val="45"/>
        </w:numPr>
        <w:spacing w:after="200"/>
        <w:jc w:val="left"/>
        <w:rPr>
          <w:rFonts w:ascii="Times New Roman" w:hAnsi="Times New Roman"/>
          <w:sz w:val="24"/>
          <w:szCs w:val="24"/>
        </w:rPr>
      </w:pPr>
      <w:r w:rsidRPr="00114B10">
        <w:rPr>
          <w:rFonts w:ascii="Times New Roman" w:hAnsi="Times New Roman"/>
          <w:sz w:val="24"/>
          <w:szCs w:val="24"/>
        </w:rPr>
        <w:t xml:space="preserve">Очень </w:t>
      </w:r>
      <w:proofErr w:type="gramStart"/>
      <w:r w:rsidRPr="00114B10">
        <w:rPr>
          <w:rFonts w:ascii="Times New Roman" w:hAnsi="Times New Roman"/>
          <w:sz w:val="24"/>
          <w:szCs w:val="24"/>
        </w:rPr>
        <w:t>широкое</w:t>
      </w:r>
      <w:proofErr w:type="gramEnd"/>
      <w:r w:rsidRPr="00114B10">
        <w:rPr>
          <w:rFonts w:ascii="Times New Roman" w:hAnsi="Times New Roman"/>
          <w:sz w:val="24"/>
          <w:szCs w:val="24"/>
        </w:rPr>
        <w:t xml:space="preserve"> – по любой траектории легко заехать </w:t>
      </w:r>
    </w:p>
    <w:p w:rsidR="00B25E78" w:rsidRPr="00114B10" w:rsidRDefault="00B25E78" w:rsidP="00B25E78">
      <w:pPr>
        <w:pStyle w:val="a3"/>
        <w:numPr>
          <w:ilvl w:val="0"/>
          <w:numId w:val="45"/>
        </w:numPr>
        <w:spacing w:after="200"/>
        <w:jc w:val="left"/>
        <w:rPr>
          <w:rFonts w:ascii="Times New Roman" w:hAnsi="Times New Roman"/>
          <w:sz w:val="24"/>
          <w:szCs w:val="24"/>
        </w:rPr>
      </w:pPr>
      <w:r w:rsidRPr="00114B10">
        <w:rPr>
          <w:rFonts w:ascii="Times New Roman" w:hAnsi="Times New Roman"/>
          <w:sz w:val="24"/>
          <w:szCs w:val="24"/>
        </w:rPr>
        <w:t>Среднее по показателю удаленности</w:t>
      </w:r>
    </w:p>
    <w:p w:rsidR="00B25E78" w:rsidRPr="00114B10" w:rsidRDefault="00B25E78" w:rsidP="00B25E78">
      <w:pPr>
        <w:spacing w:line="360" w:lineRule="auto"/>
        <w:rPr>
          <w:sz w:val="24"/>
        </w:rPr>
      </w:pPr>
      <w:proofErr w:type="gramStart"/>
      <w:r w:rsidRPr="00114B10">
        <w:rPr>
          <w:sz w:val="24"/>
        </w:rPr>
        <w:t>Место №4 (Самое простое для маневра, самое близкое от въезда.</w:t>
      </w:r>
      <w:proofErr w:type="gramEnd"/>
      <w:r w:rsidRPr="00114B10">
        <w:rPr>
          <w:sz w:val="24"/>
        </w:rPr>
        <w:t xml:space="preserve"> Чаще всего выбирают водители, у которых не развит глазомер и чувство габаритов автомобиля. </w:t>
      </w:r>
      <w:proofErr w:type="gramStart"/>
      <w:r w:rsidRPr="00114B10">
        <w:rPr>
          <w:sz w:val="24"/>
        </w:rPr>
        <w:t>Четвертое по сложности, самое простое.)</w:t>
      </w:r>
      <w:proofErr w:type="gramEnd"/>
    </w:p>
    <w:p w:rsidR="00B25E78" w:rsidRPr="00114B10" w:rsidRDefault="00B25E78" w:rsidP="00B25E78">
      <w:pPr>
        <w:pStyle w:val="a3"/>
        <w:numPr>
          <w:ilvl w:val="0"/>
          <w:numId w:val="46"/>
        </w:numPr>
        <w:spacing w:after="200"/>
        <w:jc w:val="left"/>
        <w:rPr>
          <w:rFonts w:ascii="Times New Roman" w:hAnsi="Times New Roman"/>
          <w:sz w:val="24"/>
          <w:szCs w:val="24"/>
        </w:rPr>
      </w:pPr>
      <w:r w:rsidRPr="00114B10">
        <w:rPr>
          <w:rFonts w:ascii="Times New Roman" w:hAnsi="Times New Roman"/>
          <w:sz w:val="24"/>
          <w:szCs w:val="24"/>
        </w:rPr>
        <w:t>Широкое</w:t>
      </w:r>
    </w:p>
    <w:p w:rsidR="00B25E78" w:rsidRPr="00114B10" w:rsidRDefault="00B25E78" w:rsidP="00B25E78">
      <w:pPr>
        <w:pStyle w:val="a3"/>
        <w:numPr>
          <w:ilvl w:val="0"/>
          <w:numId w:val="46"/>
        </w:numPr>
        <w:spacing w:after="200"/>
        <w:jc w:val="left"/>
        <w:rPr>
          <w:rFonts w:ascii="Times New Roman" w:hAnsi="Times New Roman"/>
          <w:sz w:val="24"/>
          <w:szCs w:val="24"/>
        </w:rPr>
      </w:pPr>
      <w:proofErr w:type="gramStart"/>
      <w:r w:rsidRPr="00114B10">
        <w:rPr>
          <w:rFonts w:ascii="Times New Roman" w:hAnsi="Times New Roman"/>
          <w:sz w:val="24"/>
          <w:szCs w:val="24"/>
        </w:rPr>
        <w:t>Самое</w:t>
      </w:r>
      <w:proofErr w:type="gramEnd"/>
      <w:r w:rsidRPr="00114B10">
        <w:rPr>
          <w:rFonts w:ascii="Times New Roman" w:hAnsi="Times New Roman"/>
          <w:sz w:val="24"/>
          <w:szCs w:val="24"/>
        </w:rPr>
        <w:t xml:space="preserve"> дальнее от магазина, но самое близкое от заезда на парковку</w:t>
      </w:r>
    </w:p>
    <w:p w:rsidR="00B25E78" w:rsidRPr="00114B10" w:rsidRDefault="00B25E78" w:rsidP="00B25E78">
      <w:pPr>
        <w:spacing w:before="240" w:after="240" w:line="360" w:lineRule="auto"/>
        <w:outlineLvl w:val="1"/>
        <w:rPr>
          <w:i/>
          <w:iCs/>
          <w:sz w:val="24"/>
        </w:rPr>
      </w:pPr>
      <w:r w:rsidRPr="00114B10">
        <w:rPr>
          <w:sz w:val="24"/>
        </w:rPr>
        <w:t xml:space="preserve">Парковочные места имеют три показателя – удаленность от магазина, ширина парковочного места, варианты парковки соседних автомобилей (по разметке или  под углом). </w:t>
      </w:r>
    </w:p>
    <w:p w:rsidR="00B25E78" w:rsidRDefault="00B25E78" w:rsidP="00B25E78">
      <w:pPr>
        <w:spacing w:line="360" w:lineRule="auto"/>
      </w:pPr>
      <w:r>
        <w:rPr>
          <w:noProof/>
        </w:rPr>
        <w:lastRenderedPageBreak/>
        <w:drawing>
          <wp:inline distT="0" distB="0" distL="0" distR="0">
            <wp:extent cx="4359910" cy="3269933"/>
            <wp:effectExtent l="19050" t="0" r="2540" b="0"/>
            <wp:docPr id="3" name="Рисунок 0" descr="v1ulZ6V2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ulZ6V2KKc.jpg"/>
                    <pic:cNvPicPr/>
                  </pic:nvPicPr>
                  <pic:blipFill>
                    <a:blip r:embed="rId28" cstate="print"/>
                    <a:stretch>
                      <a:fillRect/>
                    </a:stretch>
                  </pic:blipFill>
                  <pic:spPr>
                    <a:xfrm>
                      <a:off x="0" y="0"/>
                      <a:ext cx="4358978" cy="3269234"/>
                    </a:xfrm>
                    <a:prstGeom prst="rect">
                      <a:avLst/>
                    </a:prstGeom>
                  </pic:spPr>
                </pic:pic>
              </a:graphicData>
            </a:graphic>
          </wp:inline>
        </w:drawing>
      </w:r>
    </w:p>
    <w:p w:rsidR="00AD65BF" w:rsidRPr="00AD65BF" w:rsidRDefault="00AD65BF" w:rsidP="008A79D5">
      <w:pPr>
        <w:spacing w:line="360" w:lineRule="auto"/>
        <w:ind w:firstLine="0"/>
        <w:rPr>
          <w:szCs w:val="28"/>
        </w:rPr>
      </w:pPr>
    </w:p>
    <w:sectPr w:rsidR="00AD65BF" w:rsidRPr="00AD65BF" w:rsidSect="00AD65BF">
      <w:foot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EFA" w:rsidRDefault="00B22EFA" w:rsidP="00AD65BF">
      <w:r>
        <w:separator/>
      </w:r>
    </w:p>
  </w:endnote>
  <w:endnote w:type="continuationSeparator" w:id="0">
    <w:p w:rsidR="00B22EFA" w:rsidRDefault="00B22EFA" w:rsidP="00AD65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ArialNarrow">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49206"/>
      <w:docPartObj>
        <w:docPartGallery w:val="Page Numbers (Bottom of Page)"/>
        <w:docPartUnique/>
      </w:docPartObj>
    </w:sdtPr>
    <w:sdtContent>
      <w:p w:rsidR="008E00A2" w:rsidRDefault="008E00A2">
        <w:pPr>
          <w:pStyle w:val="aa"/>
          <w:jc w:val="center"/>
        </w:pPr>
        <w:fldSimple w:instr=" PAGE   \* MERGEFORMAT ">
          <w:r w:rsidR="00AE3B3A">
            <w:rPr>
              <w:noProof/>
            </w:rPr>
            <w:t>7</w:t>
          </w:r>
        </w:fldSimple>
      </w:p>
    </w:sdtContent>
  </w:sdt>
  <w:p w:rsidR="008E00A2" w:rsidRDefault="008E00A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EFA" w:rsidRDefault="00B22EFA" w:rsidP="00AD65BF">
      <w:r>
        <w:separator/>
      </w:r>
    </w:p>
  </w:footnote>
  <w:footnote w:type="continuationSeparator" w:id="0">
    <w:p w:rsidR="00B22EFA" w:rsidRDefault="00B22EFA" w:rsidP="00AD65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609B3"/>
    <w:multiLevelType w:val="hybridMultilevel"/>
    <w:tmpl w:val="7C041A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3766FC6"/>
    <w:multiLevelType w:val="hybridMultilevel"/>
    <w:tmpl w:val="CE34249E"/>
    <w:lvl w:ilvl="0" w:tplc="624C720A">
      <w:start w:val="1"/>
      <w:numFmt w:val="decimal"/>
      <w:lvlText w:val="%1."/>
      <w:lvlJc w:val="left"/>
      <w:pPr>
        <w:ind w:left="1080" w:hanging="360"/>
      </w:pPr>
      <w:rPr>
        <w:rFonts w:ascii="Times New Roman" w:eastAsia="Calibri" w:hAnsi="Times New Roman" w:cs="Times New Roman"/>
      </w:rPr>
    </w:lvl>
    <w:lvl w:ilvl="1" w:tplc="08BC6FA8">
      <w:numFmt w:val="bullet"/>
      <w:lvlText w:val=""/>
      <w:lvlJc w:val="left"/>
      <w:pPr>
        <w:ind w:left="1800" w:hanging="360"/>
      </w:pPr>
      <w:rPr>
        <w:rFonts w:ascii="Times New Roman" w:eastAsia="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5071859"/>
    <w:multiLevelType w:val="hybridMultilevel"/>
    <w:tmpl w:val="C144D1F6"/>
    <w:lvl w:ilvl="0" w:tplc="7780F24C">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1111"/>
    <w:multiLevelType w:val="hybridMultilevel"/>
    <w:tmpl w:val="EFE01C08"/>
    <w:lvl w:ilvl="0" w:tplc="7A58157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23814A1"/>
    <w:multiLevelType w:val="hybridMultilevel"/>
    <w:tmpl w:val="3FB45B1A"/>
    <w:lvl w:ilvl="0" w:tplc="7A58157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
    <w:nsid w:val="127374E6"/>
    <w:multiLevelType w:val="multilevel"/>
    <w:tmpl w:val="F2C2A444"/>
    <w:lvl w:ilvl="0">
      <w:start w:val="1"/>
      <w:numFmt w:val="decimal"/>
      <w:lvlText w:val="%1."/>
      <w:lvlJc w:val="left"/>
      <w:pPr>
        <w:ind w:left="1759" w:hanging="1050"/>
      </w:pPr>
      <w:rPr>
        <w:rFonts w:ascii="Times New Roman" w:eastAsia="Calibri" w:hAnsi="Times New Roman"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
    <w:nsid w:val="14DD1107"/>
    <w:multiLevelType w:val="hybridMultilevel"/>
    <w:tmpl w:val="DC9CF3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994112"/>
    <w:multiLevelType w:val="hybridMultilevel"/>
    <w:tmpl w:val="1198797A"/>
    <w:lvl w:ilvl="0" w:tplc="AFA4CF78">
      <w:start w:val="1"/>
      <w:numFmt w:val="decimal"/>
      <w:lvlText w:val="%1."/>
      <w:lvlJc w:val="left"/>
      <w:pPr>
        <w:ind w:left="644" w:hanging="360"/>
      </w:pPr>
      <w:rPr>
        <w:rFonts w:eastAsia="Times New Roman" w:hint="default"/>
      </w:rPr>
    </w:lvl>
    <w:lvl w:ilvl="1" w:tplc="04190011">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7A5561F"/>
    <w:multiLevelType w:val="hybridMultilevel"/>
    <w:tmpl w:val="42FE7732"/>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9">
    <w:nsid w:val="17E54EF0"/>
    <w:multiLevelType w:val="multilevel"/>
    <w:tmpl w:val="F2C2A444"/>
    <w:lvl w:ilvl="0">
      <w:start w:val="1"/>
      <w:numFmt w:val="decimal"/>
      <w:lvlText w:val="%1."/>
      <w:lvlJc w:val="left"/>
      <w:pPr>
        <w:ind w:left="1759" w:hanging="1050"/>
      </w:pPr>
      <w:rPr>
        <w:rFonts w:ascii="Times New Roman" w:eastAsia="Calibri" w:hAnsi="Times New Roman"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0">
    <w:nsid w:val="1CD72D29"/>
    <w:multiLevelType w:val="hybridMultilevel"/>
    <w:tmpl w:val="5D48F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9937E4"/>
    <w:multiLevelType w:val="hybridMultilevel"/>
    <w:tmpl w:val="F5124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BE5733"/>
    <w:multiLevelType w:val="hybridMultilevel"/>
    <w:tmpl w:val="00C4C5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B478D0"/>
    <w:multiLevelType w:val="hybridMultilevel"/>
    <w:tmpl w:val="377CDF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942005"/>
    <w:multiLevelType w:val="hybridMultilevel"/>
    <w:tmpl w:val="48DC7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FB5B0B"/>
    <w:multiLevelType w:val="hybridMultilevel"/>
    <w:tmpl w:val="12D27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BE37F5"/>
    <w:multiLevelType w:val="hybridMultilevel"/>
    <w:tmpl w:val="8218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C6039C"/>
    <w:multiLevelType w:val="hybridMultilevel"/>
    <w:tmpl w:val="513E2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A52A33"/>
    <w:multiLevelType w:val="hybridMultilevel"/>
    <w:tmpl w:val="325667FE"/>
    <w:lvl w:ilvl="0" w:tplc="7A5815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DA0714"/>
    <w:multiLevelType w:val="hybridMultilevel"/>
    <w:tmpl w:val="5E766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D808AD"/>
    <w:multiLevelType w:val="hybridMultilevel"/>
    <w:tmpl w:val="04CA3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7D753B"/>
    <w:multiLevelType w:val="hybridMultilevel"/>
    <w:tmpl w:val="67709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090C59"/>
    <w:multiLevelType w:val="hybridMultilevel"/>
    <w:tmpl w:val="A6E66DE0"/>
    <w:lvl w:ilvl="0" w:tplc="DE48166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
    <w:nsid w:val="422C63AE"/>
    <w:multiLevelType w:val="hybridMultilevel"/>
    <w:tmpl w:val="877AB31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
    <w:nsid w:val="43445B09"/>
    <w:multiLevelType w:val="hybridMultilevel"/>
    <w:tmpl w:val="7D90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8A3861"/>
    <w:multiLevelType w:val="hybridMultilevel"/>
    <w:tmpl w:val="34C61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217B66"/>
    <w:multiLevelType w:val="multilevel"/>
    <w:tmpl w:val="F2C2A444"/>
    <w:lvl w:ilvl="0">
      <w:start w:val="1"/>
      <w:numFmt w:val="decimal"/>
      <w:lvlText w:val="%1."/>
      <w:lvlJc w:val="left"/>
      <w:pPr>
        <w:ind w:left="1759" w:hanging="1050"/>
      </w:pPr>
      <w:rPr>
        <w:rFonts w:ascii="Times New Roman" w:eastAsia="Calibri" w:hAnsi="Times New Roman"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7">
    <w:nsid w:val="4EB701C7"/>
    <w:multiLevelType w:val="hybridMultilevel"/>
    <w:tmpl w:val="B2865D10"/>
    <w:lvl w:ilvl="0" w:tplc="04190011">
      <w:start w:val="1"/>
      <w:numFmt w:val="decimal"/>
      <w:lvlText w:val="%1)"/>
      <w:lvlJc w:val="left"/>
      <w:pPr>
        <w:ind w:left="1440" w:hanging="360"/>
      </w:pPr>
      <w:rPr>
        <w:rFonts w:hint="default"/>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28">
    <w:nsid w:val="50C02C72"/>
    <w:multiLevelType w:val="hybridMultilevel"/>
    <w:tmpl w:val="0C9AD386"/>
    <w:lvl w:ilvl="0" w:tplc="E8547D78">
      <w:start w:val="1"/>
      <w:numFmt w:val="decimal"/>
      <w:lvlText w:val="%1."/>
      <w:lvlJc w:val="left"/>
      <w:pPr>
        <w:ind w:left="1184" w:hanging="54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nsid w:val="51045962"/>
    <w:multiLevelType w:val="hybridMultilevel"/>
    <w:tmpl w:val="9B2EE1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9F13FF"/>
    <w:multiLevelType w:val="hybridMultilevel"/>
    <w:tmpl w:val="81F40FE2"/>
    <w:lvl w:ilvl="0" w:tplc="7A5815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E75AC5"/>
    <w:multiLevelType w:val="hybridMultilevel"/>
    <w:tmpl w:val="1428B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AF35CB"/>
    <w:multiLevelType w:val="hybridMultilevel"/>
    <w:tmpl w:val="00C6F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B77CFD"/>
    <w:multiLevelType w:val="hybridMultilevel"/>
    <w:tmpl w:val="99D28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CE0032"/>
    <w:multiLevelType w:val="hybridMultilevel"/>
    <w:tmpl w:val="35487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121961"/>
    <w:multiLevelType w:val="hybridMultilevel"/>
    <w:tmpl w:val="2D544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8A08EC"/>
    <w:multiLevelType w:val="hybridMultilevel"/>
    <w:tmpl w:val="07942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761AC5"/>
    <w:multiLevelType w:val="hybridMultilevel"/>
    <w:tmpl w:val="58C63524"/>
    <w:lvl w:ilvl="0" w:tplc="7A5815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9A1E5D"/>
    <w:multiLevelType w:val="multilevel"/>
    <w:tmpl w:val="06EE57CA"/>
    <w:lvl w:ilvl="0">
      <w:start w:val="1"/>
      <w:numFmt w:val="decimal"/>
      <w:lvlText w:val="%1."/>
      <w:lvlJc w:val="left"/>
      <w:pPr>
        <w:ind w:left="450" w:hanging="450"/>
      </w:pPr>
      <w:rPr>
        <w:rFonts w:ascii="Times New Roman" w:hAnsi="Times New Roman" w:hint="default"/>
        <w:b w:val="0"/>
        <w:color w:val="000000"/>
        <w:sz w:val="28"/>
      </w:rPr>
    </w:lvl>
    <w:lvl w:ilvl="1">
      <w:start w:val="1"/>
      <w:numFmt w:val="decimal"/>
      <w:pStyle w:val="2"/>
      <w:lvlText w:val="%1.%2."/>
      <w:lvlJc w:val="left"/>
      <w:pPr>
        <w:ind w:left="450" w:hanging="450"/>
      </w:pPr>
      <w:rPr>
        <w:rFonts w:ascii="Times New Roman" w:hAnsi="Times New Roman" w:hint="default"/>
        <w:b/>
        <w:color w:val="000000"/>
        <w:sz w:val="28"/>
      </w:rPr>
    </w:lvl>
    <w:lvl w:ilvl="2">
      <w:start w:val="1"/>
      <w:numFmt w:val="decimal"/>
      <w:lvlText w:val="%1.%2.%3."/>
      <w:lvlJc w:val="left"/>
      <w:pPr>
        <w:ind w:left="720" w:hanging="720"/>
      </w:pPr>
      <w:rPr>
        <w:rFonts w:ascii="Times New Roman" w:hAnsi="Times New Roman" w:hint="default"/>
        <w:b/>
        <w:color w:val="000000"/>
        <w:sz w:val="28"/>
      </w:rPr>
    </w:lvl>
    <w:lvl w:ilvl="3">
      <w:start w:val="1"/>
      <w:numFmt w:val="decimal"/>
      <w:lvlText w:val="%1.%2.%3.%4."/>
      <w:lvlJc w:val="left"/>
      <w:pPr>
        <w:ind w:left="720" w:hanging="720"/>
      </w:pPr>
      <w:rPr>
        <w:rFonts w:ascii="Times New Roman" w:hAnsi="Times New Roman" w:hint="default"/>
        <w:b/>
        <w:color w:val="000000"/>
        <w:sz w:val="28"/>
      </w:rPr>
    </w:lvl>
    <w:lvl w:ilvl="4">
      <w:start w:val="1"/>
      <w:numFmt w:val="decimal"/>
      <w:lvlText w:val="%1.%2.%3.%4.%5."/>
      <w:lvlJc w:val="left"/>
      <w:pPr>
        <w:ind w:left="1080" w:hanging="1080"/>
      </w:pPr>
      <w:rPr>
        <w:rFonts w:ascii="Times New Roman" w:hAnsi="Times New Roman" w:hint="default"/>
        <w:b/>
        <w:color w:val="000000"/>
        <w:sz w:val="28"/>
      </w:rPr>
    </w:lvl>
    <w:lvl w:ilvl="5">
      <w:start w:val="1"/>
      <w:numFmt w:val="decimal"/>
      <w:lvlText w:val="%1.%2.%3.%4.%5.%6."/>
      <w:lvlJc w:val="left"/>
      <w:pPr>
        <w:ind w:left="1080" w:hanging="1080"/>
      </w:pPr>
      <w:rPr>
        <w:rFonts w:ascii="Times New Roman" w:hAnsi="Times New Roman" w:hint="default"/>
        <w:b/>
        <w:color w:val="000000"/>
        <w:sz w:val="28"/>
      </w:rPr>
    </w:lvl>
    <w:lvl w:ilvl="6">
      <w:start w:val="1"/>
      <w:numFmt w:val="decimal"/>
      <w:lvlText w:val="%1.%2.%3.%4.%5.%6.%7."/>
      <w:lvlJc w:val="left"/>
      <w:pPr>
        <w:ind w:left="1440" w:hanging="1440"/>
      </w:pPr>
      <w:rPr>
        <w:rFonts w:ascii="Times New Roman" w:hAnsi="Times New Roman" w:hint="default"/>
        <w:b/>
        <w:color w:val="000000"/>
        <w:sz w:val="28"/>
      </w:rPr>
    </w:lvl>
    <w:lvl w:ilvl="7">
      <w:start w:val="1"/>
      <w:numFmt w:val="decimal"/>
      <w:lvlText w:val="%1.%2.%3.%4.%5.%6.%7.%8."/>
      <w:lvlJc w:val="left"/>
      <w:pPr>
        <w:ind w:left="1440" w:hanging="1440"/>
      </w:pPr>
      <w:rPr>
        <w:rFonts w:ascii="Times New Roman" w:hAnsi="Times New Roman" w:hint="default"/>
        <w:b/>
        <w:color w:val="000000"/>
        <w:sz w:val="28"/>
      </w:rPr>
    </w:lvl>
    <w:lvl w:ilvl="8">
      <w:start w:val="1"/>
      <w:numFmt w:val="decimal"/>
      <w:lvlText w:val="%1.%2.%3.%4.%5.%6.%7.%8.%9."/>
      <w:lvlJc w:val="left"/>
      <w:pPr>
        <w:ind w:left="1800" w:hanging="1800"/>
      </w:pPr>
      <w:rPr>
        <w:rFonts w:ascii="Times New Roman" w:hAnsi="Times New Roman" w:hint="default"/>
        <w:b/>
        <w:color w:val="000000"/>
        <w:sz w:val="28"/>
      </w:rPr>
    </w:lvl>
  </w:abstractNum>
  <w:abstractNum w:abstractNumId="39">
    <w:nsid w:val="711A36FC"/>
    <w:multiLevelType w:val="hybridMultilevel"/>
    <w:tmpl w:val="F2C2A444"/>
    <w:lvl w:ilvl="0" w:tplc="467C9742">
      <w:start w:val="1"/>
      <w:numFmt w:val="decimal"/>
      <w:lvlText w:val="%1."/>
      <w:lvlJc w:val="left"/>
      <w:pPr>
        <w:ind w:left="1759" w:hanging="1050"/>
      </w:pPr>
      <w:rPr>
        <w:rFonts w:ascii="Times New Roman" w:eastAsia="Calibri" w:hAnsi="Times New Roman"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0">
    <w:nsid w:val="712732F0"/>
    <w:multiLevelType w:val="hybridMultilevel"/>
    <w:tmpl w:val="AB5A16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19123C7"/>
    <w:multiLevelType w:val="hybridMultilevel"/>
    <w:tmpl w:val="809A0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057A41"/>
    <w:multiLevelType w:val="hybridMultilevel"/>
    <w:tmpl w:val="77101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940DE6"/>
    <w:multiLevelType w:val="hybridMultilevel"/>
    <w:tmpl w:val="A25C2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2A15B2"/>
    <w:multiLevelType w:val="hybridMultilevel"/>
    <w:tmpl w:val="EFDAF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8238C2"/>
    <w:multiLevelType w:val="hybridMultilevel"/>
    <w:tmpl w:val="62AA9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1"/>
  </w:num>
  <w:num w:numId="3">
    <w:abstractNumId w:val="39"/>
  </w:num>
  <w:num w:numId="4">
    <w:abstractNumId w:val="42"/>
  </w:num>
  <w:num w:numId="5">
    <w:abstractNumId w:val="2"/>
  </w:num>
  <w:num w:numId="6">
    <w:abstractNumId w:val="32"/>
  </w:num>
  <w:num w:numId="7">
    <w:abstractNumId w:val="12"/>
  </w:num>
  <w:num w:numId="8">
    <w:abstractNumId w:val="7"/>
  </w:num>
  <w:num w:numId="9">
    <w:abstractNumId w:val="19"/>
  </w:num>
  <w:num w:numId="10">
    <w:abstractNumId w:val="30"/>
  </w:num>
  <w:num w:numId="11">
    <w:abstractNumId w:val="43"/>
  </w:num>
  <w:num w:numId="12">
    <w:abstractNumId w:val="34"/>
  </w:num>
  <w:num w:numId="13">
    <w:abstractNumId w:val="36"/>
  </w:num>
  <w:num w:numId="14">
    <w:abstractNumId w:val="45"/>
  </w:num>
  <w:num w:numId="15">
    <w:abstractNumId w:val="25"/>
  </w:num>
  <w:num w:numId="16">
    <w:abstractNumId w:val="6"/>
  </w:num>
  <w:num w:numId="17">
    <w:abstractNumId w:val="21"/>
  </w:num>
  <w:num w:numId="18">
    <w:abstractNumId w:val="41"/>
  </w:num>
  <w:num w:numId="19">
    <w:abstractNumId w:val="14"/>
  </w:num>
  <w:num w:numId="20">
    <w:abstractNumId w:val="24"/>
  </w:num>
  <w:num w:numId="21">
    <w:abstractNumId w:val="15"/>
  </w:num>
  <w:num w:numId="22">
    <w:abstractNumId w:val="17"/>
  </w:num>
  <w:num w:numId="23">
    <w:abstractNumId w:val="40"/>
  </w:num>
  <w:num w:numId="24">
    <w:abstractNumId w:val="0"/>
  </w:num>
  <w:num w:numId="25">
    <w:abstractNumId w:val="13"/>
  </w:num>
  <w:num w:numId="26">
    <w:abstractNumId w:val="8"/>
  </w:num>
  <w:num w:numId="27">
    <w:abstractNumId w:val="27"/>
  </w:num>
  <w:num w:numId="28">
    <w:abstractNumId w:val="29"/>
  </w:num>
  <w:num w:numId="29">
    <w:abstractNumId w:val="23"/>
  </w:num>
  <w:num w:numId="30">
    <w:abstractNumId w:val="37"/>
  </w:num>
  <w:num w:numId="31">
    <w:abstractNumId w:val="4"/>
  </w:num>
  <w:num w:numId="32">
    <w:abstractNumId w:val="18"/>
  </w:num>
  <w:num w:numId="33">
    <w:abstractNumId w:val="3"/>
  </w:num>
  <w:num w:numId="34">
    <w:abstractNumId w:val="28"/>
  </w:num>
  <w:num w:numId="35">
    <w:abstractNumId w:val="20"/>
  </w:num>
  <w:num w:numId="36">
    <w:abstractNumId w:val="26"/>
  </w:num>
  <w:num w:numId="37">
    <w:abstractNumId w:val="5"/>
  </w:num>
  <w:num w:numId="38">
    <w:abstractNumId w:val="22"/>
  </w:num>
  <w:num w:numId="39">
    <w:abstractNumId w:val="9"/>
  </w:num>
  <w:num w:numId="40">
    <w:abstractNumId w:val="16"/>
  </w:num>
  <w:num w:numId="41">
    <w:abstractNumId w:val="35"/>
  </w:num>
  <w:num w:numId="42">
    <w:abstractNumId w:val="11"/>
  </w:num>
  <w:num w:numId="43">
    <w:abstractNumId w:val="44"/>
  </w:num>
  <w:num w:numId="44">
    <w:abstractNumId w:val="10"/>
  </w:num>
  <w:num w:numId="45">
    <w:abstractNumId w:val="31"/>
  </w:num>
  <w:num w:numId="46">
    <w:abstractNumId w:val="3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footnotePr>
    <w:footnote w:id="-1"/>
    <w:footnote w:id="0"/>
  </w:footnotePr>
  <w:endnotePr>
    <w:endnote w:id="-1"/>
    <w:endnote w:id="0"/>
  </w:endnotePr>
  <w:compat/>
  <w:rsids>
    <w:rsidRoot w:val="00142D0E"/>
    <w:rsid w:val="00017EBF"/>
    <w:rsid w:val="00023898"/>
    <w:rsid w:val="0002493C"/>
    <w:rsid w:val="00065BA2"/>
    <w:rsid w:val="000777F9"/>
    <w:rsid w:val="000B3F16"/>
    <w:rsid w:val="000C6467"/>
    <w:rsid w:val="000C7BF0"/>
    <w:rsid w:val="000D4976"/>
    <w:rsid w:val="000E25E8"/>
    <w:rsid w:val="000E5EDA"/>
    <w:rsid w:val="00112CB2"/>
    <w:rsid w:val="0013774C"/>
    <w:rsid w:val="00142D0E"/>
    <w:rsid w:val="001626EE"/>
    <w:rsid w:val="00172C24"/>
    <w:rsid w:val="001765C0"/>
    <w:rsid w:val="001C1F03"/>
    <w:rsid w:val="001F0568"/>
    <w:rsid w:val="001F0A03"/>
    <w:rsid w:val="0022407E"/>
    <w:rsid w:val="002413E8"/>
    <w:rsid w:val="002602C5"/>
    <w:rsid w:val="00270068"/>
    <w:rsid w:val="002B3BD5"/>
    <w:rsid w:val="00306326"/>
    <w:rsid w:val="0034252D"/>
    <w:rsid w:val="00364CB8"/>
    <w:rsid w:val="00383211"/>
    <w:rsid w:val="00394FCE"/>
    <w:rsid w:val="003A2387"/>
    <w:rsid w:val="003A3289"/>
    <w:rsid w:val="003B42A5"/>
    <w:rsid w:val="003E64D8"/>
    <w:rsid w:val="003F1F04"/>
    <w:rsid w:val="003F6C74"/>
    <w:rsid w:val="00402A6C"/>
    <w:rsid w:val="00443924"/>
    <w:rsid w:val="00445703"/>
    <w:rsid w:val="004539F3"/>
    <w:rsid w:val="004542B3"/>
    <w:rsid w:val="004B2061"/>
    <w:rsid w:val="004E498B"/>
    <w:rsid w:val="005349C6"/>
    <w:rsid w:val="00553720"/>
    <w:rsid w:val="00554688"/>
    <w:rsid w:val="00561B5D"/>
    <w:rsid w:val="00591729"/>
    <w:rsid w:val="00593FA0"/>
    <w:rsid w:val="006038B1"/>
    <w:rsid w:val="00615404"/>
    <w:rsid w:val="0065279E"/>
    <w:rsid w:val="00693F12"/>
    <w:rsid w:val="006A3CF1"/>
    <w:rsid w:val="00701E37"/>
    <w:rsid w:val="0071073F"/>
    <w:rsid w:val="00717EC2"/>
    <w:rsid w:val="00724D71"/>
    <w:rsid w:val="00733932"/>
    <w:rsid w:val="00760272"/>
    <w:rsid w:val="007B1C2D"/>
    <w:rsid w:val="007B5C7B"/>
    <w:rsid w:val="007C52FE"/>
    <w:rsid w:val="007D377E"/>
    <w:rsid w:val="007D44E4"/>
    <w:rsid w:val="00803D41"/>
    <w:rsid w:val="00803EE8"/>
    <w:rsid w:val="00804437"/>
    <w:rsid w:val="00823CDB"/>
    <w:rsid w:val="008475D2"/>
    <w:rsid w:val="00852013"/>
    <w:rsid w:val="00871F65"/>
    <w:rsid w:val="0087449C"/>
    <w:rsid w:val="008934F4"/>
    <w:rsid w:val="008A79D5"/>
    <w:rsid w:val="008B00C2"/>
    <w:rsid w:val="008D21DA"/>
    <w:rsid w:val="008E00A2"/>
    <w:rsid w:val="008E5F3C"/>
    <w:rsid w:val="008E5F73"/>
    <w:rsid w:val="008F0A11"/>
    <w:rsid w:val="0090012B"/>
    <w:rsid w:val="0090232E"/>
    <w:rsid w:val="0090365D"/>
    <w:rsid w:val="0090470C"/>
    <w:rsid w:val="00951ED4"/>
    <w:rsid w:val="00954BB9"/>
    <w:rsid w:val="009E459E"/>
    <w:rsid w:val="009F1CA8"/>
    <w:rsid w:val="00A02EE4"/>
    <w:rsid w:val="00A06DD7"/>
    <w:rsid w:val="00A20391"/>
    <w:rsid w:val="00A655A3"/>
    <w:rsid w:val="00A75681"/>
    <w:rsid w:val="00A8103F"/>
    <w:rsid w:val="00A90AB9"/>
    <w:rsid w:val="00A95FD0"/>
    <w:rsid w:val="00AB667D"/>
    <w:rsid w:val="00AD50C4"/>
    <w:rsid w:val="00AD65BF"/>
    <w:rsid w:val="00AD72B4"/>
    <w:rsid w:val="00AE3B3A"/>
    <w:rsid w:val="00AE4BEF"/>
    <w:rsid w:val="00AF59C4"/>
    <w:rsid w:val="00B14BDE"/>
    <w:rsid w:val="00B22EFA"/>
    <w:rsid w:val="00B245AE"/>
    <w:rsid w:val="00B25E78"/>
    <w:rsid w:val="00B4066E"/>
    <w:rsid w:val="00B53584"/>
    <w:rsid w:val="00B74644"/>
    <w:rsid w:val="00B9003A"/>
    <w:rsid w:val="00BB46F8"/>
    <w:rsid w:val="00BC32E5"/>
    <w:rsid w:val="00BC5AA5"/>
    <w:rsid w:val="00BC7182"/>
    <w:rsid w:val="00BC758A"/>
    <w:rsid w:val="00BD74A3"/>
    <w:rsid w:val="00BF7B30"/>
    <w:rsid w:val="00C030D1"/>
    <w:rsid w:val="00C0568F"/>
    <w:rsid w:val="00C26E7D"/>
    <w:rsid w:val="00C338A4"/>
    <w:rsid w:val="00C701A0"/>
    <w:rsid w:val="00CB1646"/>
    <w:rsid w:val="00CE09EC"/>
    <w:rsid w:val="00D20D92"/>
    <w:rsid w:val="00D25367"/>
    <w:rsid w:val="00D51622"/>
    <w:rsid w:val="00D60BBD"/>
    <w:rsid w:val="00D73365"/>
    <w:rsid w:val="00D82832"/>
    <w:rsid w:val="00DA4770"/>
    <w:rsid w:val="00DC02CA"/>
    <w:rsid w:val="00DC1648"/>
    <w:rsid w:val="00DC1A1B"/>
    <w:rsid w:val="00E077FD"/>
    <w:rsid w:val="00E82A62"/>
    <w:rsid w:val="00EA549B"/>
    <w:rsid w:val="00ED38A4"/>
    <w:rsid w:val="00EF7598"/>
    <w:rsid w:val="00F2378E"/>
    <w:rsid w:val="00F52032"/>
    <w:rsid w:val="00F61F5E"/>
    <w:rsid w:val="00FD6ACD"/>
    <w:rsid w:val="00FE02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622"/>
    <w:pPr>
      <w:spacing w:after="0" w:line="240" w:lineRule="auto"/>
      <w:ind w:firstLine="680"/>
      <w:jc w:val="both"/>
    </w:pPr>
    <w:rPr>
      <w:rFonts w:ascii="Times New Roman" w:hAnsi="Times New Roman" w:cs="Times New Roman"/>
      <w:sz w:val="28"/>
      <w:szCs w:val="24"/>
      <w:lang w:eastAsia="ru-RU"/>
    </w:rPr>
  </w:style>
  <w:style w:type="paragraph" w:styleId="1">
    <w:name w:val="heading 1"/>
    <w:basedOn w:val="a"/>
    <w:next w:val="a"/>
    <w:link w:val="10"/>
    <w:uiPriority w:val="99"/>
    <w:qFormat/>
    <w:rsid w:val="00717EC2"/>
    <w:pPr>
      <w:spacing w:line="360" w:lineRule="auto"/>
      <w:ind w:firstLine="0"/>
      <w:jc w:val="center"/>
      <w:outlineLvl w:val="0"/>
    </w:pPr>
    <w:rPr>
      <w:b/>
      <w:sz w:val="32"/>
      <w:szCs w:val="32"/>
    </w:rPr>
  </w:style>
  <w:style w:type="paragraph" w:styleId="2">
    <w:name w:val="heading 2"/>
    <w:basedOn w:val="a"/>
    <w:next w:val="a"/>
    <w:link w:val="20"/>
    <w:uiPriority w:val="99"/>
    <w:unhideWhenUsed/>
    <w:qFormat/>
    <w:rsid w:val="00717EC2"/>
    <w:pPr>
      <w:numPr>
        <w:ilvl w:val="1"/>
        <w:numId w:val="1"/>
      </w:numPr>
      <w:spacing w:before="240" w:after="240"/>
      <w:ind w:left="0" w:firstLine="0"/>
      <w:jc w:val="center"/>
      <w:outlineLvl w:val="1"/>
    </w:pPr>
    <w:rPr>
      <w:b/>
      <w:color w:val="000000"/>
      <w:szCs w:val="28"/>
    </w:rPr>
  </w:style>
  <w:style w:type="paragraph" w:styleId="3">
    <w:name w:val="heading 3"/>
    <w:basedOn w:val="4"/>
    <w:next w:val="a"/>
    <w:link w:val="30"/>
    <w:uiPriority w:val="99"/>
    <w:qFormat/>
    <w:rsid w:val="00142D0E"/>
    <w:pPr>
      <w:keepLines w:val="0"/>
      <w:spacing w:before="480" w:after="240"/>
      <w:ind w:firstLine="709"/>
      <w:contextualSpacing/>
      <w:jc w:val="center"/>
      <w:outlineLvl w:val="2"/>
    </w:pPr>
    <w:rPr>
      <w:rFonts w:ascii="Times New Roman" w:eastAsia="Times New Roman" w:hAnsi="Times New Roman" w:cs="Times New Roman"/>
      <w:i w:val="0"/>
      <w:iCs w:val="0"/>
      <w:color w:val="auto"/>
      <w:szCs w:val="28"/>
    </w:rPr>
  </w:style>
  <w:style w:type="paragraph" w:styleId="4">
    <w:name w:val="heading 4"/>
    <w:basedOn w:val="a"/>
    <w:next w:val="a"/>
    <w:link w:val="41"/>
    <w:uiPriority w:val="9"/>
    <w:semiHidden/>
    <w:unhideWhenUsed/>
    <w:qFormat/>
    <w:rsid w:val="00142D0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17EC2"/>
    <w:pPr>
      <w:spacing w:before="240" w:after="60" w:line="360" w:lineRule="auto"/>
      <w:ind w:firstLine="709"/>
      <w:outlineLvl w:val="4"/>
    </w:pPr>
    <w:rPr>
      <w:rFonts w:cstheme="majorBidi"/>
      <w:b/>
      <w:bCs/>
      <w:i/>
      <w:iCs/>
      <w:sz w:val="26"/>
      <w:szCs w:val="26"/>
    </w:rPr>
  </w:style>
  <w:style w:type="paragraph" w:styleId="6">
    <w:name w:val="heading 6"/>
    <w:basedOn w:val="a"/>
    <w:next w:val="a"/>
    <w:link w:val="60"/>
    <w:uiPriority w:val="9"/>
    <w:semiHidden/>
    <w:unhideWhenUsed/>
    <w:qFormat/>
    <w:rsid w:val="00717EC2"/>
    <w:pPr>
      <w:spacing w:before="240" w:after="60" w:line="360" w:lineRule="auto"/>
      <w:ind w:firstLine="709"/>
      <w:outlineLvl w:val="5"/>
    </w:pPr>
    <w:rPr>
      <w:rFonts w:cstheme="majorBidi"/>
      <w:b/>
      <w:bCs/>
      <w:sz w:val="22"/>
      <w:szCs w:val="28"/>
    </w:rPr>
  </w:style>
  <w:style w:type="paragraph" w:styleId="7">
    <w:name w:val="heading 7"/>
    <w:basedOn w:val="a"/>
    <w:next w:val="a"/>
    <w:link w:val="70"/>
    <w:uiPriority w:val="9"/>
    <w:semiHidden/>
    <w:unhideWhenUsed/>
    <w:qFormat/>
    <w:rsid w:val="00717EC2"/>
    <w:pPr>
      <w:spacing w:before="240" w:after="60" w:line="360" w:lineRule="auto"/>
      <w:ind w:firstLine="709"/>
      <w:outlineLvl w:val="6"/>
    </w:pPr>
    <w:rPr>
      <w:rFonts w:cstheme="majorBidi"/>
      <w:szCs w:val="28"/>
    </w:rPr>
  </w:style>
  <w:style w:type="paragraph" w:styleId="8">
    <w:name w:val="heading 8"/>
    <w:basedOn w:val="a"/>
    <w:next w:val="a"/>
    <w:link w:val="80"/>
    <w:uiPriority w:val="9"/>
    <w:semiHidden/>
    <w:unhideWhenUsed/>
    <w:qFormat/>
    <w:rsid w:val="00717EC2"/>
    <w:pPr>
      <w:spacing w:before="240" w:after="60" w:line="360" w:lineRule="auto"/>
      <w:ind w:firstLine="709"/>
      <w:outlineLvl w:val="7"/>
    </w:pPr>
    <w:rPr>
      <w:rFonts w:cstheme="majorBidi"/>
      <w:i/>
      <w:iCs/>
      <w:szCs w:val="28"/>
    </w:rPr>
  </w:style>
  <w:style w:type="paragraph" w:styleId="9">
    <w:name w:val="heading 9"/>
    <w:basedOn w:val="a"/>
    <w:next w:val="a"/>
    <w:link w:val="90"/>
    <w:uiPriority w:val="9"/>
    <w:semiHidden/>
    <w:unhideWhenUsed/>
    <w:qFormat/>
    <w:rsid w:val="00717EC2"/>
    <w:pPr>
      <w:spacing w:before="240" w:after="60" w:line="360" w:lineRule="auto"/>
      <w:ind w:firstLine="709"/>
      <w:outlineLvl w:val="8"/>
    </w:pPr>
    <w:rPr>
      <w:rFonts w:asciiTheme="majorHAnsi" w:eastAsiaTheme="majorEastAsia" w:hAnsiTheme="majorHAnsi" w:cstheme="majorBidi"/>
      <w:sz w:val="22"/>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17EC2"/>
    <w:rPr>
      <w:rFonts w:ascii="Times New Roman" w:hAnsi="Times New Roman" w:cs="Times New Roman"/>
      <w:b/>
      <w:sz w:val="32"/>
      <w:szCs w:val="32"/>
      <w:lang w:eastAsia="ru-RU"/>
    </w:rPr>
  </w:style>
  <w:style w:type="paragraph" w:customStyle="1" w:styleId="21">
    <w:name w:val="Заголовок 21"/>
    <w:basedOn w:val="a"/>
    <w:next w:val="a"/>
    <w:uiPriority w:val="99"/>
    <w:unhideWhenUsed/>
    <w:qFormat/>
    <w:rsid w:val="00142D0E"/>
    <w:pPr>
      <w:keepNext/>
      <w:keepLines/>
      <w:spacing w:before="40" w:line="360" w:lineRule="auto"/>
      <w:ind w:firstLine="709"/>
      <w:outlineLvl w:val="1"/>
    </w:pPr>
    <w:rPr>
      <w:rFonts w:ascii="Calibri Light" w:hAnsi="Calibri Light"/>
      <w:color w:val="2E74B5"/>
      <w:sz w:val="26"/>
      <w:szCs w:val="26"/>
      <w:lang w:eastAsia="en-US"/>
    </w:rPr>
  </w:style>
  <w:style w:type="character" w:customStyle="1" w:styleId="30">
    <w:name w:val="Заголовок 3 Знак"/>
    <w:basedOn w:val="a0"/>
    <w:link w:val="3"/>
    <w:uiPriority w:val="9"/>
    <w:rsid w:val="00142D0E"/>
    <w:rPr>
      <w:rFonts w:ascii="Times New Roman" w:hAnsi="Times New Roman" w:cs="Times New Roman"/>
      <w:b/>
      <w:bCs/>
      <w:sz w:val="28"/>
      <w:szCs w:val="28"/>
      <w:lang w:eastAsia="ru-RU"/>
    </w:rPr>
  </w:style>
  <w:style w:type="paragraph" w:customStyle="1" w:styleId="410">
    <w:name w:val="Заголовок 41"/>
    <w:basedOn w:val="a"/>
    <w:next w:val="a"/>
    <w:link w:val="40"/>
    <w:uiPriority w:val="9"/>
    <w:semiHidden/>
    <w:unhideWhenUsed/>
    <w:qFormat/>
    <w:rsid w:val="00142D0E"/>
    <w:pPr>
      <w:keepNext/>
      <w:keepLines/>
      <w:spacing w:before="40" w:line="360" w:lineRule="auto"/>
      <w:ind w:firstLine="709"/>
      <w:outlineLvl w:val="3"/>
    </w:pPr>
    <w:rPr>
      <w:rFonts w:ascii="Calibri Light" w:hAnsi="Calibri Light"/>
      <w:i/>
      <w:iCs/>
      <w:color w:val="2E74B5"/>
      <w:sz w:val="22"/>
      <w:szCs w:val="22"/>
      <w:lang w:eastAsia="en-US"/>
    </w:rPr>
  </w:style>
  <w:style w:type="numbering" w:customStyle="1" w:styleId="11">
    <w:name w:val="Нет списка1"/>
    <w:next w:val="a2"/>
    <w:uiPriority w:val="99"/>
    <w:semiHidden/>
    <w:unhideWhenUsed/>
    <w:rsid w:val="00142D0E"/>
  </w:style>
  <w:style w:type="paragraph" w:styleId="a3">
    <w:name w:val="List Paragraph"/>
    <w:basedOn w:val="a"/>
    <w:uiPriority w:val="34"/>
    <w:qFormat/>
    <w:rsid w:val="00142D0E"/>
    <w:pPr>
      <w:spacing w:line="360" w:lineRule="auto"/>
      <w:ind w:left="720" w:firstLine="709"/>
      <w:contextualSpacing/>
    </w:pPr>
    <w:rPr>
      <w:rFonts w:ascii="Calibri" w:eastAsia="Calibri" w:hAnsi="Calibri"/>
      <w:sz w:val="22"/>
      <w:szCs w:val="22"/>
      <w:lang w:eastAsia="en-US"/>
    </w:rPr>
  </w:style>
  <w:style w:type="character" w:customStyle="1" w:styleId="12">
    <w:name w:val="Гиперссылка1"/>
    <w:basedOn w:val="a0"/>
    <w:uiPriority w:val="99"/>
    <w:unhideWhenUsed/>
    <w:rsid w:val="00142D0E"/>
    <w:rPr>
      <w:color w:val="0563C1"/>
      <w:u w:val="single"/>
    </w:rPr>
  </w:style>
  <w:style w:type="paragraph" w:styleId="a4">
    <w:name w:val="Normal (Web)"/>
    <w:basedOn w:val="a"/>
    <w:uiPriority w:val="99"/>
    <w:unhideWhenUsed/>
    <w:rsid w:val="00142D0E"/>
    <w:pPr>
      <w:spacing w:before="100" w:beforeAutospacing="1" w:after="100" w:afterAutospacing="1"/>
      <w:ind w:firstLine="709"/>
    </w:pPr>
    <w:rPr>
      <w:sz w:val="24"/>
    </w:rPr>
  </w:style>
  <w:style w:type="character" w:customStyle="1" w:styleId="apple-converted-space">
    <w:name w:val="apple-converted-space"/>
    <w:basedOn w:val="a0"/>
    <w:rsid w:val="00142D0E"/>
  </w:style>
  <w:style w:type="character" w:customStyle="1" w:styleId="keyword">
    <w:name w:val="keyword"/>
    <w:basedOn w:val="a0"/>
    <w:rsid w:val="00142D0E"/>
  </w:style>
  <w:style w:type="paragraph" w:styleId="a5">
    <w:name w:val="Revision"/>
    <w:hidden/>
    <w:uiPriority w:val="99"/>
    <w:semiHidden/>
    <w:rsid w:val="00142D0E"/>
    <w:pPr>
      <w:spacing w:after="0" w:line="240" w:lineRule="auto"/>
      <w:ind w:firstLine="709"/>
      <w:jc w:val="both"/>
    </w:pPr>
    <w:rPr>
      <w:rFonts w:eastAsia="Calibri"/>
    </w:rPr>
  </w:style>
  <w:style w:type="paragraph" w:styleId="a6">
    <w:name w:val="Balloon Text"/>
    <w:basedOn w:val="a"/>
    <w:link w:val="a7"/>
    <w:uiPriority w:val="99"/>
    <w:semiHidden/>
    <w:unhideWhenUsed/>
    <w:rsid w:val="00142D0E"/>
    <w:pPr>
      <w:ind w:firstLine="709"/>
    </w:pPr>
    <w:rPr>
      <w:rFonts w:ascii="Segoe UI" w:eastAsia="Calibri" w:hAnsi="Segoe UI" w:cs="Segoe UI"/>
      <w:sz w:val="18"/>
      <w:szCs w:val="18"/>
      <w:lang w:eastAsia="en-US"/>
    </w:rPr>
  </w:style>
  <w:style w:type="character" w:customStyle="1" w:styleId="a7">
    <w:name w:val="Текст выноски Знак"/>
    <w:basedOn w:val="a0"/>
    <w:link w:val="a6"/>
    <w:uiPriority w:val="99"/>
    <w:semiHidden/>
    <w:rsid w:val="00142D0E"/>
    <w:rPr>
      <w:rFonts w:ascii="Segoe UI" w:eastAsia="Calibri" w:hAnsi="Segoe UI" w:cs="Segoe UI"/>
      <w:sz w:val="18"/>
      <w:szCs w:val="18"/>
    </w:rPr>
  </w:style>
  <w:style w:type="paragraph" w:styleId="a8">
    <w:name w:val="header"/>
    <w:basedOn w:val="a"/>
    <w:link w:val="a9"/>
    <w:uiPriority w:val="99"/>
    <w:unhideWhenUsed/>
    <w:rsid w:val="00142D0E"/>
    <w:pPr>
      <w:tabs>
        <w:tab w:val="center" w:pos="4677"/>
        <w:tab w:val="right" w:pos="9355"/>
      </w:tabs>
      <w:ind w:firstLine="709"/>
    </w:pPr>
    <w:rPr>
      <w:rFonts w:ascii="Calibri" w:eastAsia="Calibri" w:hAnsi="Calibri"/>
      <w:sz w:val="22"/>
      <w:szCs w:val="22"/>
      <w:lang w:eastAsia="en-US"/>
    </w:rPr>
  </w:style>
  <w:style w:type="character" w:customStyle="1" w:styleId="a9">
    <w:name w:val="Верхний колонтитул Знак"/>
    <w:basedOn w:val="a0"/>
    <w:link w:val="a8"/>
    <w:uiPriority w:val="99"/>
    <w:rsid w:val="00142D0E"/>
    <w:rPr>
      <w:rFonts w:ascii="Calibri" w:eastAsia="Calibri" w:hAnsi="Calibri" w:cs="Times New Roman"/>
    </w:rPr>
  </w:style>
  <w:style w:type="paragraph" w:styleId="aa">
    <w:name w:val="footer"/>
    <w:basedOn w:val="a"/>
    <w:link w:val="ab"/>
    <w:uiPriority w:val="99"/>
    <w:unhideWhenUsed/>
    <w:rsid w:val="00142D0E"/>
    <w:pPr>
      <w:tabs>
        <w:tab w:val="center" w:pos="4677"/>
        <w:tab w:val="right" w:pos="9355"/>
      </w:tabs>
      <w:ind w:firstLine="709"/>
    </w:pPr>
    <w:rPr>
      <w:rFonts w:ascii="Calibri" w:eastAsia="Calibri" w:hAnsi="Calibri"/>
      <w:sz w:val="22"/>
      <w:szCs w:val="22"/>
      <w:lang w:eastAsia="en-US"/>
    </w:rPr>
  </w:style>
  <w:style w:type="character" w:customStyle="1" w:styleId="ab">
    <w:name w:val="Нижний колонтитул Знак"/>
    <w:basedOn w:val="a0"/>
    <w:link w:val="aa"/>
    <w:uiPriority w:val="99"/>
    <w:rsid w:val="00142D0E"/>
    <w:rPr>
      <w:rFonts w:ascii="Calibri" w:eastAsia="Calibri" w:hAnsi="Calibri" w:cs="Times New Roman"/>
    </w:rPr>
  </w:style>
  <w:style w:type="character" w:customStyle="1" w:styleId="20">
    <w:name w:val="Заголовок 2 Знак"/>
    <w:basedOn w:val="a0"/>
    <w:link w:val="2"/>
    <w:uiPriority w:val="99"/>
    <w:rsid w:val="00717EC2"/>
    <w:rPr>
      <w:rFonts w:ascii="Times New Roman" w:hAnsi="Times New Roman" w:cs="Times New Roman"/>
      <w:b/>
      <w:color w:val="000000"/>
      <w:sz w:val="28"/>
      <w:szCs w:val="28"/>
      <w:lang w:eastAsia="ru-RU"/>
    </w:rPr>
  </w:style>
  <w:style w:type="table" w:styleId="ac">
    <w:name w:val="Table Grid"/>
    <w:basedOn w:val="a1"/>
    <w:uiPriority w:val="59"/>
    <w:rsid w:val="00142D0E"/>
    <w:pPr>
      <w:spacing w:after="0" w:line="240" w:lineRule="auto"/>
      <w:ind w:firstLine="709"/>
      <w:jc w:val="both"/>
    </w:pPr>
    <w:rPr>
      <w:rFonts w:ascii="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0"/>
    <w:link w:val="410"/>
    <w:uiPriority w:val="9"/>
    <w:semiHidden/>
    <w:rsid w:val="00142D0E"/>
    <w:rPr>
      <w:rFonts w:ascii="Calibri Light" w:eastAsia="Times New Roman" w:hAnsi="Calibri Light" w:cs="Times New Roman"/>
      <w:i/>
      <w:iCs/>
      <w:color w:val="2E74B5"/>
    </w:rPr>
  </w:style>
  <w:style w:type="numbering" w:customStyle="1" w:styleId="110">
    <w:name w:val="Нет списка11"/>
    <w:next w:val="a2"/>
    <w:uiPriority w:val="99"/>
    <w:semiHidden/>
    <w:unhideWhenUsed/>
    <w:rsid w:val="00142D0E"/>
  </w:style>
  <w:style w:type="table" w:customStyle="1" w:styleId="13">
    <w:name w:val="Сетка таблицы1"/>
    <w:basedOn w:val="a1"/>
    <w:next w:val="ac"/>
    <w:uiPriority w:val="59"/>
    <w:rsid w:val="00142D0E"/>
    <w:pPr>
      <w:spacing w:after="0" w:line="240" w:lineRule="auto"/>
      <w:ind w:firstLine="709"/>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Placeholder Text"/>
    <w:basedOn w:val="a0"/>
    <w:uiPriority w:val="99"/>
    <w:semiHidden/>
    <w:rsid w:val="00142D0E"/>
    <w:rPr>
      <w:color w:val="808080"/>
    </w:rPr>
  </w:style>
  <w:style w:type="character" w:styleId="ae">
    <w:name w:val="annotation reference"/>
    <w:basedOn w:val="a0"/>
    <w:uiPriority w:val="99"/>
    <w:semiHidden/>
    <w:unhideWhenUsed/>
    <w:rsid w:val="00142D0E"/>
    <w:rPr>
      <w:sz w:val="16"/>
      <w:szCs w:val="16"/>
    </w:rPr>
  </w:style>
  <w:style w:type="paragraph" w:styleId="af">
    <w:name w:val="annotation text"/>
    <w:basedOn w:val="a"/>
    <w:link w:val="af0"/>
    <w:uiPriority w:val="99"/>
    <w:semiHidden/>
    <w:unhideWhenUsed/>
    <w:rsid w:val="00142D0E"/>
    <w:pPr>
      <w:ind w:firstLine="709"/>
    </w:pPr>
    <w:rPr>
      <w:rFonts w:ascii="Calibri" w:eastAsia="Calibri" w:hAnsi="Calibri"/>
      <w:sz w:val="20"/>
      <w:szCs w:val="20"/>
      <w:lang w:eastAsia="en-US"/>
    </w:rPr>
  </w:style>
  <w:style w:type="character" w:customStyle="1" w:styleId="af0">
    <w:name w:val="Текст примечания Знак"/>
    <w:basedOn w:val="a0"/>
    <w:link w:val="af"/>
    <w:uiPriority w:val="99"/>
    <w:semiHidden/>
    <w:rsid w:val="00142D0E"/>
    <w:rPr>
      <w:rFonts w:ascii="Calibri" w:eastAsia="Calibri" w:hAnsi="Calibri" w:cs="Times New Roman"/>
      <w:sz w:val="20"/>
      <w:szCs w:val="20"/>
    </w:rPr>
  </w:style>
  <w:style w:type="paragraph" w:styleId="af1">
    <w:name w:val="annotation subject"/>
    <w:basedOn w:val="af"/>
    <w:next w:val="af"/>
    <w:link w:val="af2"/>
    <w:uiPriority w:val="99"/>
    <w:semiHidden/>
    <w:unhideWhenUsed/>
    <w:rsid w:val="00142D0E"/>
    <w:rPr>
      <w:b/>
      <w:bCs/>
    </w:rPr>
  </w:style>
  <w:style w:type="character" w:customStyle="1" w:styleId="af2">
    <w:name w:val="Тема примечания Знак"/>
    <w:basedOn w:val="af0"/>
    <w:link w:val="af1"/>
    <w:uiPriority w:val="99"/>
    <w:semiHidden/>
    <w:rsid w:val="00142D0E"/>
    <w:rPr>
      <w:rFonts w:ascii="Calibri" w:eastAsia="Calibri" w:hAnsi="Calibri" w:cs="Times New Roman"/>
      <w:b/>
      <w:bCs/>
      <w:sz w:val="20"/>
      <w:szCs w:val="20"/>
    </w:rPr>
  </w:style>
  <w:style w:type="character" w:styleId="af3">
    <w:name w:val="FollowedHyperlink"/>
    <w:basedOn w:val="a0"/>
    <w:uiPriority w:val="99"/>
    <w:semiHidden/>
    <w:unhideWhenUsed/>
    <w:rsid w:val="00142D0E"/>
    <w:rPr>
      <w:color w:val="800080"/>
      <w:u w:val="single"/>
    </w:rPr>
  </w:style>
  <w:style w:type="paragraph" w:customStyle="1" w:styleId="msonormal0">
    <w:name w:val="msonormal"/>
    <w:basedOn w:val="a"/>
    <w:rsid w:val="00142D0E"/>
    <w:pPr>
      <w:spacing w:before="100" w:beforeAutospacing="1" w:after="100" w:afterAutospacing="1"/>
      <w:ind w:firstLine="709"/>
    </w:pPr>
    <w:rPr>
      <w:sz w:val="24"/>
    </w:rPr>
  </w:style>
  <w:style w:type="paragraph" w:customStyle="1" w:styleId="font5">
    <w:name w:val="font5"/>
    <w:basedOn w:val="a"/>
    <w:rsid w:val="00142D0E"/>
    <w:pPr>
      <w:spacing w:before="100" w:beforeAutospacing="1" w:after="100" w:afterAutospacing="1"/>
      <w:ind w:firstLine="709"/>
    </w:pPr>
    <w:rPr>
      <w:rFonts w:ascii="Arial" w:hAnsi="Arial" w:cs="Arial"/>
      <w:color w:val="000000"/>
      <w:sz w:val="18"/>
      <w:szCs w:val="18"/>
    </w:rPr>
  </w:style>
  <w:style w:type="paragraph" w:customStyle="1" w:styleId="xl66">
    <w:name w:val="xl66"/>
    <w:basedOn w:val="a"/>
    <w:rsid w:val="00142D0E"/>
    <w:pPr>
      <w:pBdr>
        <w:top w:val="single" w:sz="12" w:space="0" w:color="000000"/>
        <w:left w:val="single" w:sz="12" w:space="0" w:color="000000"/>
        <w:bottom w:val="single" w:sz="12" w:space="0" w:color="000000"/>
        <w:right w:val="single" w:sz="4" w:space="0" w:color="000000"/>
      </w:pBdr>
      <w:spacing w:before="100" w:beforeAutospacing="1" w:after="100" w:afterAutospacing="1"/>
      <w:ind w:firstLine="709"/>
      <w:jc w:val="center"/>
    </w:pPr>
    <w:rPr>
      <w:rFonts w:ascii="Arial" w:hAnsi="Arial" w:cs="Arial"/>
      <w:color w:val="000000"/>
      <w:sz w:val="18"/>
      <w:szCs w:val="18"/>
    </w:rPr>
  </w:style>
  <w:style w:type="paragraph" w:customStyle="1" w:styleId="xl67">
    <w:name w:val="xl67"/>
    <w:basedOn w:val="a"/>
    <w:rsid w:val="00142D0E"/>
    <w:pPr>
      <w:pBdr>
        <w:top w:val="single" w:sz="12" w:space="0" w:color="000000"/>
        <w:left w:val="single" w:sz="4" w:space="0" w:color="000000"/>
        <w:bottom w:val="single" w:sz="12" w:space="0" w:color="000000"/>
        <w:right w:val="single" w:sz="4" w:space="0" w:color="000000"/>
      </w:pBdr>
      <w:spacing w:before="100" w:beforeAutospacing="1" w:after="100" w:afterAutospacing="1"/>
      <w:ind w:firstLine="709"/>
      <w:jc w:val="center"/>
    </w:pPr>
    <w:rPr>
      <w:rFonts w:ascii="Arial" w:hAnsi="Arial" w:cs="Arial"/>
      <w:color w:val="000000"/>
      <w:sz w:val="18"/>
      <w:szCs w:val="18"/>
    </w:rPr>
  </w:style>
  <w:style w:type="paragraph" w:customStyle="1" w:styleId="xl68">
    <w:name w:val="xl68"/>
    <w:basedOn w:val="a"/>
    <w:rsid w:val="00142D0E"/>
    <w:pPr>
      <w:pBdr>
        <w:top w:val="single" w:sz="12" w:space="0" w:color="000000"/>
        <w:left w:val="single" w:sz="4" w:space="0" w:color="000000"/>
        <w:bottom w:val="single" w:sz="12" w:space="0" w:color="000000"/>
        <w:right w:val="single" w:sz="12" w:space="0" w:color="000000"/>
      </w:pBdr>
      <w:spacing w:before="100" w:beforeAutospacing="1" w:after="100" w:afterAutospacing="1"/>
      <w:ind w:firstLine="709"/>
      <w:jc w:val="center"/>
    </w:pPr>
    <w:rPr>
      <w:rFonts w:ascii="Arial" w:hAnsi="Arial" w:cs="Arial"/>
      <w:color w:val="000000"/>
      <w:sz w:val="18"/>
      <w:szCs w:val="18"/>
    </w:rPr>
  </w:style>
  <w:style w:type="paragraph" w:customStyle="1" w:styleId="xl69">
    <w:name w:val="xl69"/>
    <w:basedOn w:val="a"/>
    <w:rsid w:val="00142D0E"/>
    <w:pPr>
      <w:pBdr>
        <w:top w:val="single" w:sz="12" w:space="0" w:color="000000"/>
        <w:right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70">
    <w:name w:val="xl70"/>
    <w:basedOn w:val="a"/>
    <w:rsid w:val="00142D0E"/>
    <w:pPr>
      <w:pBdr>
        <w:top w:val="single" w:sz="12" w:space="0" w:color="000000"/>
        <w:left w:val="single" w:sz="12"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1">
    <w:name w:val="xl71"/>
    <w:basedOn w:val="a"/>
    <w:rsid w:val="00142D0E"/>
    <w:pPr>
      <w:pBdr>
        <w:top w:val="single" w:sz="12" w:space="0" w:color="000000"/>
        <w:left w:val="single" w:sz="4"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2">
    <w:name w:val="xl72"/>
    <w:basedOn w:val="a"/>
    <w:rsid w:val="00142D0E"/>
    <w:pPr>
      <w:pBdr>
        <w:top w:val="single" w:sz="12" w:space="0" w:color="000000"/>
        <w:left w:val="single" w:sz="4"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3">
    <w:name w:val="xl73"/>
    <w:basedOn w:val="a"/>
    <w:rsid w:val="00142D0E"/>
    <w:pPr>
      <w:pBdr>
        <w:top w:val="single" w:sz="12" w:space="0" w:color="000000"/>
        <w:left w:val="single" w:sz="4" w:space="0" w:color="000000"/>
        <w:right w:val="single" w:sz="12"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4">
    <w:name w:val="xl74"/>
    <w:basedOn w:val="a"/>
    <w:rsid w:val="00142D0E"/>
    <w:pPr>
      <w:pBdr>
        <w:right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75">
    <w:name w:val="xl75"/>
    <w:basedOn w:val="a"/>
    <w:rsid w:val="00142D0E"/>
    <w:pPr>
      <w:pBdr>
        <w:left w:val="single" w:sz="12"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6">
    <w:name w:val="xl76"/>
    <w:basedOn w:val="a"/>
    <w:rsid w:val="00142D0E"/>
    <w:pPr>
      <w:pBdr>
        <w:left w:val="single" w:sz="4"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7">
    <w:name w:val="xl77"/>
    <w:basedOn w:val="a"/>
    <w:rsid w:val="00142D0E"/>
    <w:pPr>
      <w:pBdr>
        <w:left w:val="single" w:sz="4" w:space="0" w:color="000000"/>
        <w:right w:val="single" w:sz="12"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8">
    <w:name w:val="xl78"/>
    <w:basedOn w:val="a"/>
    <w:rsid w:val="00142D0E"/>
    <w:pPr>
      <w:pBdr>
        <w:left w:val="single" w:sz="12"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9">
    <w:name w:val="xl79"/>
    <w:basedOn w:val="a"/>
    <w:rsid w:val="00142D0E"/>
    <w:pPr>
      <w:pBdr>
        <w:left w:val="single" w:sz="4"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0">
    <w:name w:val="xl80"/>
    <w:basedOn w:val="a"/>
    <w:rsid w:val="00142D0E"/>
    <w:pPr>
      <w:pBdr>
        <w:left w:val="single" w:sz="4" w:space="0" w:color="000000"/>
        <w:right w:val="single" w:sz="12"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1">
    <w:name w:val="xl81"/>
    <w:basedOn w:val="a"/>
    <w:rsid w:val="00142D0E"/>
    <w:pPr>
      <w:pBdr>
        <w:left w:val="single" w:sz="12"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2">
    <w:name w:val="xl82"/>
    <w:basedOn w:val="a"/>
    <w:rsid w:val="00142D0E"/>
    <w:pPr>
      <w:pBdr>
        <w:left w:val="single" w:sz="4"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3">
    <w:name w:val="xl83"/>
    <w:basedOn w:val="a"/>
    <w:rsid w:val="00142D0E"/>
    <w:pPr>
      <w:pBdr>
        <w:left w:val="single" w:sz="4"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4">
    <w:name w:val="xl84"/>
    <w:basedOn w:val="a"/>
    <w:rsid w:val="00142D0E"/>
    <w:pPr>
      <w:pBdr>
        <w:left w:val="single" w:sz="4" w:space="0" w:color="000000"/>
        <w:right w:val="single" w:sz="12"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5">
    <w:name w:val="xl85"/>
    <w:basedOn w:val="a"/>
    <w:rsid w:val="00142D0E"/>
    <w:pPr>
      <w:pBdr>
        <w:left w:val="single" w:sz="4" w:space="0" w:color="000000"/>
        <w:right w:val="single" w:sz="12"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6">
    <w:name w:val="xl86"/>
    <w:basedOn w:val="a"/>
    <w:rsid w:val="00142D0E"/>
    <w:pPr>
      <w:pBdr>
        <w:bottom w:val="single" w:sz="12" w:space="0" w:color="000000"/>
        <w:right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87">
    <w:name w:val="xl87"/>
    <w:basedOn w:val="a"/>
    <w:rsid w:val="00142D0E"/>
    <w:pPr>
      <w:pBdr>
        <w:left w:val="single" w:sz="12" w:space="0" w:color="000000"/>
        <w:bottom w:val="single" w:sz="12"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8">
    <w:name w:val="xl88"/>
    <w:basedOn w:val="a"/>
    <w:rsid w:val="00142D0E"/>
    <w:pPr>
      <w:pBdr>
        <w:left w:val="single" w:sz="4" w:space="0" w:color="000000"/>
        <w:bottom w:val="single" w:sz="12"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9">
    <w:name w:val="xl89"/>
    <w:basedOn w:val="a"/>
    <w:rsid w:val="00142D0E"/>
    <w:pPr>
      <w:pBdr>
        <w:left w:val="single" w:sz="4" w:space="0" w:color="000000"/>
        <w:bottom w:val="single" w:sz="12" w:space="0" w:color="000000"/>
        <w:right w:val="single" w:sz="12"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90">
    <w:name w:val="xl90"/>
    <w:basedOn w:val="a"/>
    <w:rsid w:val="00142D0E"/>
    <w:pPr>
      <w:spacing w:before="100" w:beforeAutospacing="1" w:after="100" w:afterAutospacing="1"/>
      <w:ind w:firstLine="709"/>
      <w:textAlignment w:val="top"/>
    </w:pPr>
    <w:rPr>
      <w:rFonts w:ascii="Arial" w:hAnsi="Arial" w:cs="Arial"/>
      <w:color w:val="000000"/>
      <w:sz w:val="18"/>
      <w:szCs w:val="18"/>
    </w:rPr>
  </w:style>
  <w:style w:type="paragraph" w:customStyle="1" w:styleId="xl91">
    <w:name w:val="xl91"/>
    <w:basedOn w:val="a"/>
    <w:rsid w:val="00142D0E"/>
    <w:pPr>
      <w:spacing w:before="100" w:beforeAutospacing="1" w:after="100" w:afterAutospacing="1"/>
      <w:ind w:firstLine="709"/>
      <w:jc w:val="center"/>
      <w:textAlignment w:val="center"/>
    </w:pPr>
    <w:rPr>
      <w:rFonts w:ascii="Arial Bold" w:hAnsi="Arial Bold"/>
      <w:b/>
      <w:bCs/>
      <w:color w:val="000000"/>
      <w:sz w:val="18"/>
      <w:szCs w:val="18"/>
    </w:rPr>
  </w:style>
  <w:style w:type="paragraph" w:customStyle="1" w:styleId="xl92">
    <w:name w:val="xl92"/>
    <w:basedOn w:val="a"/>
    <w:rsid w:val="00142D0E"/>
    <w:pPr>
      <w:pBdr>
        <w:top w:val="single" w:sz="12" w:space="0" w:color="000000"/>
        <w:left w:val="single" w:sz="12" w:space="0" w:color="000000"/>
        <w:bottom w:val="single" w:sz="12" w:space="0" w:color="000000"/>
      </w:pBdr>
      <w:spacing w:before="100" w:beforeAutospacing="1" w:after="100" w:afterAutospacing="1"/>
      <w:ind w:firstLine="709"/>
    </w:pPr>
    <w:rPr>
      <w:rFonts w:ascii="Arial" w:hAnsi="Arial" w:cs="Arial"/>
      <w:color w:val="000000"/>
      <w:sz w:val="18"/>
      <w:szCs w:val="18"/>
    </w:rPr>
  </w:style>
  <w:style w:type="paragraph" w:customStyle="1" w:styleId="xl93">
    <w:name w:val="xl93"/>
    <w:basedOn w:val="a"/>
    <w:rsid w:val="00142D0E"/>
    <w:pPr>
      <w:pBdr>
        <w:top w:val="single" w:sz="12" w:space="0" w:color="000000"/>
        <w:bottom w:val="single" w:sz="12" w:space="0" w:color="000000"/>
      </w:pBdr>
      <w:spacing w:before="100" w:beforeAutospacing="1" w:after="100" w:afterAutospacing="1"/>
      <w:ind w:firstLine="709"/>
    </w:pPr>
    <w:rPr>
      <w:rFonts w:ascii="Arial" w:hAnsi="Arial" w:cs="Arial"/>
      <w:color w:val="000000"/>
      <w:sz w:val="18"/>
      <w:szCs w:val="18"/>
    </w:rPr>
  </w:style>
  <w:style w:type="paragraph" w:customStyle="1" w:styleId="xl94">
    <w:name w:val="xl94"/>
    <w:basedOn w:val="a"/>
    <w:rsid w:val="00142D0E"/>
    <w:pPr>
      <w:pBdr>
        <w:top w:val="single" w:sz="12" w:space="0" w:color="000000"/>
        <w:bottom w:val="single" w:sz="12" w:space="0" w:color="000000"/>
        <w:right w:val="single" w:sz="12" w:space="0" w:color="000000"/>
      </w:pBdr>
      <w:spacing w:before="100" w:beforeAutospacing="1" w:after="100" w:afterAutospacing="1"/>
      <w:ind w:firstLine="709"/>
    </w:pPr>
    <w:rPr>
      <w:rFonts w:ascii="Arial" w:hAnsi="Arial" w:cs="Arial"/>
      <w:color w:val="000000"/>
      <w:sz w:val="18"/>
      <w:szCs w:val="18"/>
    </w:rPr>
  </w:style>
  <w:style w:type="paragraph" w:customStyle="1" w:styleId="xl95">
    <w:name w:val="xl95"/>
    <w:basedOn w:val="a"/>
    <w:rsid w:val="00142D0E"/>
    <w:pPr>
      <w:pBdr>
        <w:top w:val="single" w:sz="12" w:space="0" w:color="000000"/>
        <w:left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96">
    <w:name w:val="xl96"/>
    <w:basedOn w:val="a"/>
    <w:rsid w:val="00142D0E"/>
    <w:pPr>
      <w:pBdr>
        <w:left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97">
    <w:name w:val="xl97"/>
    <w:basedOn w:val="a"/>
    <w:rsid w:val="00142D0E"/>
    <w:pPr>
      <w:pBdr>
        <w:left w:val="single" w:sz="12" w:space="0" w:color="000000"/>
        <w:bottom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98">
    <w:name w:val="xl98"/>
    <w:basedOn w:val="a"/>
    <w:rsid w:val="00142D0E"/>
    <w:pPr>
      <w:pBdr>
        <w:top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99">
    <w:name w:val="xl99"/>
    <w:basedOn w:val="a"/>
    <w:rsid w:val="00142D0E"/>
    <w:pPr>
      <w:pBdr>
        <w:bottom w:val="single" w:sz="12" w:space="0" w:color="000000"/>
      </w:pBdr>
      <w:spacing w:before="100" w:beforeAutospacing="1" w:after="100" w:afterAutospacing="1"/>
      <w:ind w:firstLine="709"/>
      <w:textAlignment w:val="top"/>
    </w:pPr>
    <w:rPr>
      <w:rFonts w:ascii="Arial" w:hAnsi="Arial" w:cs="Arial"/>
      <w:color w:val="000000"/>
      <w:sz w:val="18"/>
      <w:szCs w:val="18"/>
    </w:rPr>
  </w:style>
  <w:style w:type="table" w:customStyle="1" w:styleId="22">
    <w:name w:val="Сетка таблицы2"/>
    <w:basedOn w:val="a1"/>
    <w:next w:val="ac"/>
    <w:uiPriority w:val="59"/>
    <w:rsid w:val="00142D0E"/>
    <w:pPr>
      <w:spacing w:after="0" w:line="240" w:lineRule="auto"/>
      <w:ind w:firstLine="709"/>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ord">
    <w:name w:val="word"/>
    <w:basedOn w:val="a0"/>
    <w:rsid w:val="00142D0E"/>
  </w:style>
  <w:style w:type="paragraph" w:customStyle="1" w:styleId="14">
    <w:name w:val="Стиль1"/>
    <w:basedOn w:val="1"/>
    <w:link w:val="15"/>
    <w:qFormat/>
    <w:rsid w:val="00142D0E"/>
    <w:pPr>
      <w:keepLines/>
      <w:spacing w:after="720"/>
      <w:jc w:val="both"/>
    </w:pPr>
    <w:rPr>
      <w:sz w:val="28"/>
      <w:szCs w:val="28"/>
    </w:rPr>
  </w:style>
  <w:style w:type="paragraph" w:customStyle="1" w:styleId="23">
    <w:name w:val="Стиль2"/>
    <w:basedOn w:val="1"/>
    <w:link w:val="24"/>
    <w:qFormat/>
    <w:rsid w:val="00142D0E"/>
    <w:pPr>
      <w:keepLines/>
      <w:spacing w:before="240"/>
      <w:jc w:val="both"/>
    </w:pPr>
    <w:rPr>
      <w:sz w:val="28"/>
      <w:szCs w:val="28"/>
    </w:rPr>
  </w:style>
  <w:style w:type="character" w:customStyle="1" w:styleId="15">
    <w:name w:val="Стиль1 Знак"/>
    <w:basedOn w:val="10"/>
    <w:link w:val="14"/>
    <w:rsid w:val="00142D0E"/>
    <w:rPr>
      <w:rFonts w:ascii="Times New Roman" w:hAnsi="Times New Roman" w:cs="Times New Roman"/>
      <w:b/>
      <w:bCs/>
      <w:kern w:val="32"/>
      <w:sz w:val="28"/>
      <w:szCs w:val="28"/>
      <w:lang w:eastAsia="ru-RU"/>
    </w:rPr>
  </w:style>
  <w:style w:type="character" w:customStyle="1" w:styleId="24">
    <w:name w:val="Стиль2 Знак"/>
    <w:basedOn w:val="10"/>
    <w:link w:val="23"/>
    <w:rsid w:val="00142D0E"/>
    <w:rPr>
      <w:rFonts w:ascii="Times New Roman" w:hAnsi="Times New Roman" w:cs="Times New Roman"/>
      <w:b/>
      <w:bCs/>
      <w:kern w:val="32"/>
      <w:sz w:val="28"/>
      <w:szCs w:val="28"/>
      <w:lang w:eastAsia="ru-RU"/>
    </w:rPr>
  </w:style>
  <w:style w:type="character" w:customStyle="1" w:styleId="2Exact">
    <w:name w:val="Основной текст (2) Exact"/>
    <w:basedOn w:val="a0"/>
    <w:rsid w:val="00142D0E"/>
    <w:rPr>
      <w:rFonts w:ascii="Times New Roman" w:eastAsia="Times New Roman" w:hAnsi="Times New Roman" w:cs="Times New Roman"/>
      <w:b w:val="0"/>
      <w:bCs w:val="0"/>
      <w:i w:val="0"/>
      <w:iCs w:val="0"/>
      <w:smallCaps w:val="0"/>
      <w:strike w:val="0"/>
      <w:u w:val="none"/>
    </w:rPr>
  </w:style>
  <w:style w:type="character" w:customStyle="1" w:styleId="25">
    <w:name w:val="Основной текст (2)_"/>
    <w:basedOn w:val="a0"/>
    <w:link w:val="26"/>
    <w:rsid w:val="00142D0E"/>
    <w:rPr>
      <w:rFonts w:ascii="Times New Roman" w:hAnsi="Times New Roman" w:cs="Times New Roman"/>
      <w:shd w:val="clear" w:color="auto" w:fill="FFFFFF"/>
    </w:rPr>
  </w:style>
  <w:style w:type="character" w:customStyle="1" w:styleId="61">
    <w:name w:val="Оглавление 6 Знак"/>
    <w:basedOn w:val="a0"/>
    <w:link w:val="62"/>
    <w:rsid w:val="00142D0E"/>
    <w:rPr>
      <w:rFonts w:ascii="Times New Roman" w:hAnsi="Times New Roman" w:cs="Times New Roman"/>
      <w:shd w:val="clear" w:color="auto" w:fill="FFFFFF"/>
    </w:rPr>
  </w:style>
  <w:style w:type="character" w:customStyle="1" w:styleId="52">
    <w:name w:val="Заголовок №5 (2)_"/>
    <w:basedOn w:val="a0"/>
    <w:link w:val="520"/>
    <w:rsid w:val="00142D0E"/>
    <w:rPr>
      <w:rFonts w:ascii="Times New Roman" w:hAnsi="Times New Roman" w:cs="Times New Roman"/>
      <w:shd w:val="clear" w:color="auto" w:fill="FFFFFF"/>
    </w:rPr>
  </w:style>
  <w:style w:type="paragraph" w:customStyle="1" w:styleId="26">
    <w:name w:val="Основной текст (2)"/>
    <w:basedOn w:val="a"/>
    <w:link w:val="25"/>
    <w:rsid w:val="00142D0E"/>
    <w:pPr>
      <w:widowControl w:val="0"/>
      <w:shd w:val="clear" w:color="auto" w:fill="FFFFFF"/>
      <w:spacing w:after="240" w:line="283" w:lineRule="exact"/>
      <w:ind w:hanging="1000"/>
      <w:jc w:val="right"/>
    </w:pPr>
    <w:rPr>
      <w:sz w:val="22"/>
      <w:szCs w:val="22"/>
      <w:lang w:eastAsia="en-US"/>
    </w:rPr>
  </w:style>
  <w:style w:type="paragraph" w:styleId="62">
    <w:name w:val="toc 6"/>
    <w:basedOn w:val="a"/>
    <w:link w:val="61"/>
    <w:autoRedefine/>
    <w:rsid w:val="00142D0E"/>
    <w:pPr>
      <w:widowControl w:val="0"/>
      <w:shd w:val="clear" w:color="auto" w:fill="FFFFFF"/>
      <w:spacing w:before="180" w:line="802" w:lineRule="exact"/>
      <w:ind w:firstLine="0"/>
    </w:pPr>
    <w:rPr>
      <w:sz w:val="22"/>
      <w:szCs w:val="22"/>
      <w:lang w:eastAsia="en-US"/>
    </w:rPr>
  </w:style>
  <w:style w:type="paragraph" w:customStyle="1" w:styleId="520">
    <w:name w:val="Заголовок №5 (2)"/>
    <w:basedOn w:val="a"/>
    <w:link w:val="52"/>
    <w:rsid w:val="00142D0E"/>
    <w:pPr>
      <w:widowControl w:val="0"/>
      <w:shd w:val="clear" w:color="auto" w:fill="FFFFFF"/>
      <w:spacing w:line="0" w:lineRule="atLeast"/>
      <w:ind w:firstLine="0"/>
      <w:outlineLvl w:val="4"/>
    </w:pPr>
    <w:rPr>
      <w:sz w:val="22"/>
      <w:szCs w:val="22"/>
      <w:lang w:eastAsia="en-US"/>
    </w:rPr>
  </w:style>
  <w:style w:type="character" w:customStyle="1" w:styleId="16">
    <w:name w:val="Основной текст Знак1"/>
    <w:basedOn w:val="a0"/>
    <w:link w:val="af4"/>
    <w:uiPriority w:val="99"/>
    <w:rsid w:val="00142D0E"/>
    <w:rPr>
      <w:rFonts w:ascii="Times New Roman" w:hAnsi="Times New Roman" w:cs="Times New Roman"/>
      <w:spacing w:val="10"/>
      <w:sz w:val="19"/>
      <w:szCs w:val="19"/>
      <w:shd w:val="clear" w:color="auto" w:fill="FFFFFF"/>
    </w:rPr>
  </w:style>
  <w:style w:type="paragraph" w:styleId="af4">
    <w:name w:val="Body Text"/>
    <w:basedOn w:val="a"/>
    <w:link w:val="16"/>
    <w:uiPriority w:val="99"/>
    <w:rsid w:val="00142D0E"/>
    <w:pPr>
      <w:shd w:val="clear" w:color="auto" w:fill="FFFFFF"/>
      <w:spacing w:line="206" w:lineRule="exact"/>
      <w:ind w:hanging="360"/>
      <w:jc w:val="center"/>
    </w:pPr>
    <w:rPr>
      <w:spacing w:val="10"/>
      <w:sz w:val="19"/>
      <w:szCs w:val="19"/>
      <w:lang w:eastAsia="en-US"/>
    </w:rPr>
  </w:style>
  <w:style w:type="character" w:customStyle="1" w:styleId="af5">
    <w:name w:val="Основной текст Знак"/>
    <w:basedOn w:val="a0"/>
    <w:uiPriority w:val="99"/>
    <w:semiHidden/>
    <w:rsid w:val="00142D0E"/>
    <w:rPr>
      <w:rFonts w:ascii="Times New Roman" w:hAnsi="Times New Roman" w:cs="Times New Roman"/>
      <w:sz w:val="28"/>
      <w:szCs w:val="24"/>
      <w:lang w:eastAsia="ru-RU"/>
    </w:rPr>
  </w:style>
  <w:style w:type="character" w:customStyle="1" w:styleId="currenttext">
    <w:name w:val="current_text"/>
    <w:basedOn w:val="a0"/>
    <w:rsid w:val="00142D0E"/>
  </w:style>
  <w:style w:type="paragraph" w:customStyle="1" w:styleId="17">
    <w:name w:val="Обычный1"/>
    <w:uiPriority w:val="99"/>
    <w:rsid w:val="00142D0E"/>
    <w:rPr>
      <w:rFonts w:ascii="Calibri" w:hAnsi="Calibri" w:cs="Times New Roman"/>
      <w:lang w:val="en-US"/>
    </w:rPr>
  </w:style>
  <w:style w:type="character" w:customStyle="1" w:styleId="41">
    <w:name w:val="Заголовок 4 Знак1"/>
    <w:basedOn w:val="a0"/>
    <w:link w:val="4"/>
    <w:uiPriority w:val="9"/>
    <w:semiHidden/>
    <w:rsid w:val="00142D0E"/>
    <w:rPr>
      <w:rFonts w:asciiTheme="majorHAnsi" w:eastAsiaTheme="majorEastAsia" w:hAnsiTheme="majorHAnsi" w:cstheme="majorBidi"/>
      <w:b/>
      <w:bCs/>
      <w:i/>
      <w:iCs/>
      <w:color w:val="4F81BD" w:themeColor="accent1"/>
      <w:sz w:val="28"/>
      <w:szCs w:val="24"/>
      <w:lang w:eastAsia="ru-RU"/>
    </w:rPr>
  </w:style>
  <w:style w:type="character" w:styleId="af6">
    <w:name w:val="Hyperlink"/>
    <w:basedOn w:val="a0"/>
    <w:uiPriority w:val="99"/>
    <w:unhideWhenUsed/>
    <w:rsid w:val="00142D0E"/>
    <w:rPr>
      <w:color w:val="0000FF" w:themeColor="hyperlink"/>
      <w:u w:val="single"/>
    </w:rPr>
  </w:style>
  <w:style w:type="character" w:customStyle="1" w:styleId="210">
    <w:name w:val="Заголовок 2 Знак1"/>
    <w:basedOn w:val="a0"/>
    <w:uiPriority w:val="9"/>
    <w:semiHidden/>
    <w:rsid w:val="00142D0E"/>
    <w:rPr>
      <w:rFonts w:asciiTheme="majorHAnsi" w:eastAsiaTheme="majorEastAsia" w:hAnsiTheme="majorHAnsi" w:cstheme="majorBidi"/>
      <w:b/>
      <w:bCs/>
      <w:color w:val="4F81BD" w:themeColor="accent1"/>
      <w:sz w:val="26"/>
      <w:szCs w:val="26"/>
      <w:lang w:eastAsia="ru-RU"/>
    </w:rPr>
  </w:style>
  <w:style w:type="character" w:customStyle="1" w:styleId="article">
    <w:name w:val="article"/>
    <w:basedOn w:val="a0"/>
    <w:rsid w:val="00A75681"/>
  </w:style>
  <w:style w:type="paragraph" w:customStyle="1" w:styleId="27">
    <w:name w:val="Обычный2"/>
    <w:uiPriority w:val="99"/>
    <w:rsid w:val="00CE09EC"/>
    <w:rPr>
      <w:rFonts w:ascii="Calibri" w:hAnsi="Calibri" w:cs="Times New Roman"/>
      <w:lang w:val="en-US"/>
    </w:rPr>
  </w:style>
  <w:style w:type="numbering" w:customStyle="1" w:styleId="28">
    <w:name w:val="Нет списка2"/>
    <w:next w:val="a2"/>
    <w:uiPriority w:val="99"/>
    <w:semiHidden/>
    <w:unhideWhenUsed/>
    <w:rsid w:val="008A79D5"/>
  </w:style>
  <w:style w:type="character" w:customStyle="1" w:styleId="50">
    <w:name w:val="Заголовок 5 Знак"/>
    <w:basedOn w:val="a0"/>
    <w:link w:val="5"/>
    <w:uiPriority w:val="9"/>
    <w:semiHidden/>
    <w:rsid w:val="00717EC2"/>
    <w:rPr>
      <w:rFonts w:ascii="Times New Roman" w:hAnsi="Times New Roman" w:cstheme="majorBidi"/>
      <w:b/>
      <w:bCs/>
      <w:i/>
      <w:iCs/>
      <w:sz w:val="26"/>
      <w:szCs w:val="26"/>
      <w:lang w:eastAsia="ru-RU"/>
    </w:rPr>
  </w:style>
  <w:style w:type="character" w:customStyle="1" w:styleId="60">
    <w:name w:val="Заголовок 6 Знак"/>
    <w:basedOn w:val="a0"/>
    <w:link w:val="6"/>
    <w:uiPriority w:val="9"/>
    <w:semiHidden/>
    <w:rsid w:val="00717EC2"/>
    <w:rPr>
      <w:rFonts w:ascii="Times New Roman" w:hAnsi="Times New Roman" w:cstheme="majorBidi"/>
      <w:b/>
      <w:bCs/>
      <w:szCs w:val="28"/>
      <w:lang w:eastAsia="ru-RU"/>
    </w:rPr>
  </w:style>
  <w:style w:type="character" w:customStyle="1" w:styleId="70">
    <w:name w:val="Заголовок 7 Знак"/>
    <w:basedOn w:val="a0"/>
    <w:link w:val="7"/>
    <w:uiPriority w:val="9"/>
    <w:semiHidden/>
    <w:rsid w:val="00717EC2"/>
    <w:rPr>
      <w:rFonts w:ascii="Times New Roman" w:hAnsi="Times New Roman" w:cstheme="majorBidi"/>
      <w:sz w:val="28"/>
      <w:szCs w:val="28"/>
      <w:lang w:eastAsia="ru-RU"/>
    </w:rPr>
  </w:style>
  <w:style w:type="character" w:customStyle="1" w:styleId="80">
    <w:name w:val="Заголовок 8 Знак"/>
    <w:basedOn w:val="a0"/>
    <w:link w:val="8"/>
    <w:uiPriority w:val="9"/>
    <w:semiHidden/>
    <w:rsid w:val="00717EC2"/>
    <w:rPr>
      <w:rFonts w:ascii="Times New Roman" w:hAnsi="Times New Roman" w:cstheme="majorBidi"/>
      <w:i/>
      <w:iCs/>
      <w:sz w:val="28"/>
      <w:szCs w:val="28"/>
      <w:lang w:eastAsia="ru-RU"/>
    </w:rPr>
  </w:style>
  <w:style w:type="character" w:customStyle="1" w:styleId="90">
    <w:name w:val="Заголовок 9 Знак"/>
    <w:basedOn w:val="a0"/>
    <w:link w:val="9"/>
    <w:uiPriority w:val="9"/>
    <w:semiHidden/>
    <w:rsid w:val="00717EC2"/>
    <w:rPr>
      <w:rFonts w:asciiTheme="majorHAnsi" w:eastAsiaTheme="majorEastAsia" w:hAnsiTheme="majorHAnsi" w:cstheme="majorBidi"/>
      <w:szCs w:val="28"/>
      <w:lang w:eastAsia="ru-RU"/>
    </w:rPr>
  </w:style>
  <w:style w:type="numbering" w:customStyle="1" w:styleId="31">
    <w:name w:val="Нет списка3"/>
    <w:next w:val="a2"/>
    <w:uiPriority w:val="99"/>
    <w:semiHidden/>
    <w:unhideWhenUsed/>
    <w:rsid w:val="00717EC2"/>
  </w:style>
  <w:style w:type="paragraph" w:styleId="af7">
    <w:name w:val="caption"/>
    <w:basedOn w:val="a"/>
    <w:next w:val="a"/>
    <w:uiPriority w:val="35"/>
    <w:semiHidden/>
    <w:unhideWhenUsed/>
    <w:rsid w:val="00717EC2"/>
    <w:pPr>
      <w:spacing w:line="360" w:lineRule="auto"/>
      <w:ind w:firstLine="709"/>
    </w:pPr>
    <w:rPr>
      <w:b/>
      <w:bCs/>
      <w:color w:val="4F81BD" w:themeColor="accent1"/>
      <w:sz w:val="18"/>
      <w:szCs w:val="18"/>
    </w:rPr>
  </w:style>
  <w:style w:type="paragraph" w:styleId="af8">
    <w:name w:val="Title"/>
    <w:basedOn w:val="a"/>
    <w:next w:val="a"/>
    <w:link w:val="af9"/>
    <w:uiPriority w:val="10"/>
    <w:qFormat/>
    <w:rsid w:val="00717EC2"/>
    <w:pPr>
      <w:spacing w:before="240" w:after="60" w:line="360" w:lineRule="auto"/>
      <w:ind w:firstLine="709"/>
      <w:jc w:val="center"/>
      <w:outlineLvl w:val="0"/>
    </w:pPr>
    <w:rPr>
      <w:rFonts w:asciiTheme="majorHAnsi" w:eastAsiaTheme="majorEastAsia" w:hAnsiTheme="majorHAnsi" w:cstheme="majorBidi"/>
      <w:b/>
      <w:bCs/>
      <w:kern w:val="28"/>
      <w:sz w:val="32"/>
      <w:szCs w:val="32"/>
    </w:rPr>
  </w:style>
  <w:style w:type="character" w:customStyle="1" w:styleId="af9">
    <w:name w:val="Название Знак"/>
    <w:basedOn w:val="a0"/>
    <w:link w:val="af8"/>
    <w:uiPriority w:val="10"/>
    <w:rsid w:val="00717EC2"/>
    <w:rPr>
      <w:rFonts w:asciiTheme="majorHAnsi" w:eastAsiaTheme="majorEastAsia" w:hAnsiTheme="majorHAnsi" w:cstheme="majorBidi"/>
      <w:b/>
      <w:bCs/>
      <w:kern w:val="28"/>
      <w:sz w:val="32"/>
      <w:szCs w:val="32"/>
      <w:lang w:eastAsia="ru-RU"/>
    </w:rPr>
  </w:style>
  <w:style w:type="paragraph" w:styleId="afa">
    <w:name w:val="Subtitle"/>
    <w:basedOn w:val="a"/>
    <w:next w:val="a"/>
    <w:link w:val="afb"/>
    <w:uiPriority w:val="11"/>
    <w:qFormat/>
    <w:rsid w:val="00717EC2"/>
    <w:pPr>
      <w:spacing w:after="60" w:line="360" w:lineRule="auto"/>
      <w:ind w:firstLine="709"/>
      <w:jc w:val="center"/>
      <w:outlineLvl w:val="1"/>
    </w:pPr>
    <w:rPr>
      <w:rFonts w:asciiTheme="majorHAnsi" w:eastAsiaTheme="majorEastAsia" w:hAnsiTheme="majorHAnsi" w:cstheme="majorBidi"/>
      <w:szCs w:val="28"/>
    </w:rPr>
  </w:style>
  <w:style w:type="character" w:customStyle="1" w:styleId="afb">
    <w:name w:val="Подзаголовок Знак"/>
    <w:basedOn w:val="a0"/>
    <w:link w:val="afa"/>
    <w:uiPriority w:val="11"/>
    <w:rsid w:val="00717EC2"/>
    <w:rPr>
      <w:rFonts w:asciiTheme="majorHAnsi" w:eastAsiaTheme="majorEastAsia" w:hAnsiTheme="majorHAnsi" w:cstheme="majorBidi"/>
      <w:sz w:val="28"/>
      <w:szCs w:val="28"/>
      <w:lang w:eastAsia="ru-RU"/>
    </w:rPr>
  </w:style>
  <w:style w:type="character" w:styleId="afc">
    <w:name w:val="Strong"/>
    <w:basedOn w:val="a0"/>
    <w:uiPriority w:val="22"/>
    <w:qFormat/>
    <w:rsid w:val="00717EC2"/>
    <w:rPr>
      <w:b/>
      <w:bCs/>
    </w:rPr>
  </w:style>
  <w:style w:type="character" w:styleId="afd">
    <w:name w:val="Emphasis"/>
    <w:basedOn w:val="a0"/>
    <w:uiPriority w:val="20"/>
    <w:qFormat/>
    <w:rsid w:val="00717EC2"/>
    <w:rPr>
      <w:rFonts w:asciiTheme="minorHAnsi" w:hAnsiTheme="minorHAnsi"/>
      <w:b/>
      <w:i/>
      <w:iCs/>
    </w:rPr>
  </w:style>
  <w:style w:type="paragraph" w:styleId="afe">
    <w:name w:val="No Spacing"/>
    <w:aliases w:val="Таблицы подпсиси"/>
    <w:basedOn w:val="a"/>
    <w:uiPriority w:val="1"/>
    <w:qFormat/>
    <w:rsid w:val="00717EC2"/>
    <w:pPr>
      <w:spacing w:line="360" w:lineRule="auto"/>
      <w:ind w:firstLine="709"/>
    </w:pPr>
    <w:rPr>
      <w:szCs w:val="32"/>
    </w:rPr>
  </w:style>
  <w:style w:type="paragraph" w:styleId="29">
    <w:name w:val="Quote"/>
    <w:basedOn w:val="a"/>
    <w:next w:val="a"/>
    <w:link w:val="2a"/>
    <w:uiPriority w:val="29"/>
    <w:qFormat/>
    <w:rsid w:val="00717EC2"/>
    <w:pPr>
      <w:spacing w:line="360" w:lineRule="auto"/>
      <w:ind w:firstLine="709"/>
    </w:pPr>
    <w:rPr>
      <w:i/>
      <w:szCs w:val="28"/>
    </w:rPr>
  </w:style>
  <w:style w:type="character" w:customStyle="1" w:styleId="2a">
    <w:name w:val="Цитата 2 Знак"/>
    <w:basedOn w:val="a0"/>
    <w:link w:val="29"/>
    <w:uiPriority w:val="29"/>
    <w:rsid w:val="00717EC2"/>
    <w:rPr>
      <w:rFonts w:ascii="Times New Roman" w:hAnsi="Times New Roman" w:cs="Times New Roman"/>
      <w:i/>
      <w:sz w:val="28"/>
      <w:szCs w:val="28"/>
      <w:lang w:eastAsia="ru-RU"/>
    </w:rPr>
  </w:style>
  <w:style w:type="paragraph" w:styleId="aff">
    <w:name w:val="Intense Quote"/>
    <w:basedOn w:val="a"/>
    <w:next w:val="a"/>
    <w:link w:val="aff0"/>
    <w:uiPriority w:val="30"/>
    <w:qFormat/>
    <w:rsid w:val="00717EC2"/>
    <w:pPr>
      <w:spacing w:line="360" w:lineRule="auto"/>
      <w:ind w:left="720" w:right="720" w:firstLine="709"/>
    </w:pPr>
    <w:rPr>
      <w:b/>
      <w:i/>
      <w:szCs w:val="28"/>
    </w:rPr>
  </w:style>
  <w:style w:type="character" w:customStyle="1" w:styleId="aff0">
    <w:name w:val="Выделенная цитата Знак"/>
    <w:basedOn w:val="a0"/>
    <w:link w:val="aff"/>
    <w:uiPriority w:val="30"/>
    <w:rsid w:val="00717EC2"/>
    <w:rPr>
      <w:rFonts w:ascii="Times New Roman" w:hAnsi="Times New Roman" w:cs="Times New Roman"/>
      <w:b/>
      <w:i/>
      <w:sz w:val="28"/>
      <w:szCs w:val="28"/>
      <w:lang w:eastAsia="ru-RU"/>
    </w:rPr>
  </w:style>
  <w:style w:type="character" w:styleId="aff1">
    <w:name w:val="Subtle Emphasis"/>
    <w:uiPriority w:val="19"/>
    <w:qFormat/>
    <w:rsid w:val="00717EC2"/>
    <w:rPr>
      <w:i/>
      <w:color w:val="5A5A5A" w:themeColor="text1" w:themeTint="A5"/>
    </w:rPr>
  </w:style>
  <w:style w:type="character" w:styleId="aff2">
    <w:name w:val="Intense Emphasis"/>
    <w:basedOn w:val="a0"/>
    <w:uiPriority w:val="21"/>
    <w:qFormat/>
    <w:rsid w:val="00717EC2"/>
    <w:rPr>
      <w:b/>
      <w:i/>
      <w:sz w:val="24"/>
      <w:szCs w:val="24"/>
      <w:u w:val="single"/>
    </w:rPr>
  </w:style>
  <w:style w:type="character" w:styleId="aff3">
    <w:name w:val="Subtle Reference"/>
    <w:basedOn w:val="a0"/>
    <w:uiPriority w:val="31"/>
    <w:qFormat/>
    <w:rsid w:val="00717EC2"/>
    <w:rPr>
      <w:sz w:val="24"/>
      <w:szCs w:val="24"/>
      <w:u w:val="single"/>
    </w:rPr>
  </w:style>
  <w:style w:type="character" w:styleId="aff4">
    <w:name w:val="Intense Reference"/>
    <w:basedOn w:val="a0"/>
    <w:uiPriority w:val="32"/>
    <w:qFormat/>
    <w:rsid w:val="00717EC2"/>
    <w:rPr>
      <w:b/>
      <w:sz w:val="24"/>
      <w:u w:val="single"/>
    </w:rPr>
  </w:style>
  <w:style w:type="character" w:styleId="aff5">
    <w:name w:val="Book Title"/>
    <w:basedOn w:val="a0"/>
    <w:uiPriority w:val="33"/>
    <w:qFormat/>
    <w:rsid w:val="00717EC2"/>
    <w:rPr>
      <w:rFonts w:asciiTheme="majorHAnsi" w:eastAsiaTheme="majorEastAsia" w:hAnsiTheme="majorHAnsi"/>
      <w:b/>
      <w:i/>
      <w:sz w:val="24"/>
      <w:szCs w:val="24"/>
    </w:rPr>
  </w:style>
  <w:style w:type="paragraph" w:styleId="aff6">
    <w:name w:val="TOC Heading"/>
    <w:basedOn w:val="1"/>
    <w:next w:val="a"/>
    <w:uiPriority w:val="39"/>
    <w:semiHidden/>
    <w:unhideWhenUsed/>
    <w:qFormat/>
    <w:rsid w:val="00717EC2"/>
    <w:pPr>
      <w:keepNext/>
      <w:spacing w:before="120" w:after="240" w:line="240" w:lineRule="auto"/>
      <w:outlineLvl w:val="9"/>
    </w:pPr>
    <w:rPr>
      <w:bCs/>
      <w:kern w:val="32"/>
      <w:lang w:val="en-US" w:bidi="en-US"/>
    </w:rPr>
  </w:style>
  <w:style w:type="paragraph" w:styleId="18">
    <w:name w:val="toc 1"/>
    <w:basedOn w:val="a"/>
    <w:next w:val="a"/>
    <w:autoRedefine/>
    <w:uiPriority w:val="39"/>
    <w:unhideWhenUsed/>
    <w:qFormat/>
    <w:rsid w:val="00717EC2"/>
    <w:pPr>
      <w:spacing w:before="120" w:after="120"/>
      <w:ind w:firstLine="709"/>
    </w:pPr>
    <w:rPr>
      <w:b/>
      <w:bCs/>
      <w:caps/>
      <w:szCs w:val="20"/>
      <w:lang w:val="en-US" w:bidi="en-US"/>
    </w:rPr>
  </w:style>
  <w:style w:type="paragraph" w:styleId="2b">
    <w:name w:val="toc 2"/>
    <w:basedOn w:val="a"/>
    <w:next w:val="a"/>
    <w:autoRedefine/>
    <w:uiPriority w:val="39"/>
    <w:unhideWhenUsed/>
    <w:qFormat/>
    <w:rsid w:val="00717EC2"/>
    <w:pPr>
      <w:spacing w:after="100" w:line="276" w:lineRule="auto"/>
      <w:ind w:left="220" w:firstLine="709"/>
    </w:pPr>
    <w:rPr>
      <w:rFonts w:ascii="Calibri" w:hAnsi="Calibri"/>
      <w:sz w:val="22"/>
      <w:szCs w:val="28"/>
    </w:rPr>
  </w:style>
  <w:style w:type="paragraph" w:styleId="32">
    <w:name w:val="toc 3"/>
    <w:basedOn w:val="a"/>
    <w:next w:val="a"/>
    <w:autoRedefine/>
    <w:uiPriority w:val="39"/>
    <w:unhideWhenUsed/>
    <w:qFormat/>
    <w:rsid w:val="00717EC2"/>
    <w:pPr>
      <w:spacing w:after="100" w:line="276" w:lineRule="auto"/>
      <w:ind w:left="440" w:firstLine="709"/>
    </w:pPr>
    <w:rPr>
      <w:rFonts w:ascii="Calibri" w:hAnsi="Calibri"/>
      <w:sz w:val="22"/>
      <w:szCs w:val="28"/>
    </w:rPr>
  </w:style>
  <w:style w:type="paragraph" w:customStyle="1" w:styleId="19">
    <w:name w:val="Без интервала1"/>
    <w:uiPriority w:val="1"/>
    <w:qFormat/>
    <w:rsid w:val="00717EC2"/>
    <w:rPr>
      <w:rFonts w:ascii="Calibri" w:eastAsiaTheme="minorHAnsi" w:hAnsi="Calibri" w:cs="Times New Roman"/>
      <w:lang w:val="en-US" w:bidi="en-US"/>
    </w:rPr>
  </w:style>
  <w:style w:type="character" w:customStyle="1" w:styleId="bigtext">
    <w:name w:val="bigtext"/>
    <w:basedOn w:val="a0"/>
    <w:rsid w:val="004E498B"/>
  </w:style>
  <w:style w:type="character" w:customStyle="1" w:styleId="71">
    <w:name w:val="Основной текст (7) + Не полужирный"/>
    <w:basedOn w:val="a0"/>
    <w:uiPriority w:val="99"/>
    <w:rsid w:val="004E498B"/>
    <w:rPr>
      <w:rFonts w:ascii="Times New Roman" w:hAnsi="Times New Roman" w:cs="Times New Roman"/>
      <w:b/>
      <w:bCs/>
      <w:spacing w:val="10"/>
      <w:sz w:val="19"/>
      <w:szCs w:val="19"/>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622"/>
    <w:pPr>
      <w:spacing w:after="0" w:line="240" w:lineRule="auto"/>
      <w:ind w:firstLine="680"/>
      <w:jc w:val="both"/>
    </w:pPr>
    <w:rPr>
      <w:rFonts w:ascii="Times New Roman" w:hAnsi="Times New Roman" w:cs="Times New Roman"/>
      <w:sz w:val="28"/>
      <w:szCs w:val="24"/>
      <w:lang w:eastAsia="ru-RU"/>
    </w:rPr>
  </w:style>
  <w:style w:type="paragraph" w:styleId="1">
    <w:name w:val="heading 1"/>
    <w:basedOn w:val="a"/>
    <w:next w:val="a"/>
    <w:link w:val="10"/>
    <w:uiPriority w:val="99"/>
    <w:qFormat/>
    <w:rsid w:val="00717EC2"/>
    <w:pPr>
      <w:spacing w:line="360" w:lineRule="auto"/>
      <w:ind w:firstLine="0"/>
      <w:jc w:val="center"/>
      <w:outlineLvl w:val="0"/>
    </w:pPr>
    <w:rPr>
      <w:b/>
      <w:sz w:val="32"/>
      <w:szCs w:val="32"/>
    </w:rPr>
  </w:style>
  <w:style w:type="paragraph" w:styleId="2">
    <w:name w:val="heading 2"/>
    <w:basedOn w:val="a"/>
    <w:next w:val="a"/>
    <w:link w:val="20"/>
    <w:uiPriority w:val="99"/>
    <w:unhideWhenUsed/>
    <w:qFormat/>
    <w:rsid w:val="00717EC2"/>
    <w:pPr>
      <w:numPr>
        <w:ilvl w:val="1"/>
        <w:numId w:val="1"/>
      </w:numPr>
      <w:spacing w:before="240" w:after="240"/>
      <w:ind w:left="0" w:firstLine="0"/>
      <w:jc w:val="center"/>
      <w:outlineLvl w:val="1"/>
    </w:pPr>
    <w:rPr>
      <w:b/>
      <w:color w:val="000000"/>
      <w:szCs w:val="28"/>
    </w:rPr>
  </w:style>
  <w:style w:type="paragraph" w:styleId="3">
    <w:name w:val="heading 3"/>
    <w:basedOn w:val="4"/>
    <w:next w:val="a"/>
    <w:link w:val="30"/>
    <w:uiPriority w:val="99"/>
    <w:qFormat/>
    <w:rsid w:val="00142D0E"/>
    <w:pPr>
      <w:keepLines w:val="0"/>
      <w:spacing w:before="480" w:after="240"/>
      <w:ind w:firstLine="709"/>
      <w:contextualSpacing/>
      <w:jc w:val="center"/>
      <w:outlineLvl w:val="2"/>
    </w:pPr>
    <w:rPr>
      <w:rFonts w:ascii="Times New Roman" w:eastAsia="Times New Roman" w:hAnsi="Times New Roman" w:cs="Times New Roman"/>
      <w:i w:val="0"/>
      <w:iCs w:val="0"/>
      <w:color w:val="auto"/>
      <w:szCs w:val="28"/>
    </w:rPr>
  </w:style>
  <w:style w:type="paragraph" w:styleId="4">
    <w:name w:val="heading 4"/>
    <w:basedOn w:val="a"/>
    <w:next w:val="a"/>
    <w:link w:val="41"/>
    <w:uiPriority w:val="9"/>
    <w:semiHidden/>
    <w:unhideWhenUsed/>
    <w:qFormat/>
    <w:rsid w:val="00142D0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17EC2"/>
    <w:pPr>
      <w:spacing w:before="240" w:after="60" w:line="360" w:lineRule="auto"/>
      <w:ind w:firstLine="709"/>
      <w:outlineLvl w:val="4"/>
    </w:pPr>
    <w:rPr>
      <w:rFonts w:cstheme="majorBidi"/>
      <w:b/>
      <w:bCs/>
      <w:i/>
      <w:iCs/>
      <w:sz w:val="26"/>
      <w:szCs w:val="26"/>
    </w:rPr>
  </w:style>
  <w:style w:type="paragraph" w:styleId="6">
    <w:name w:val="heading 6"/>
    <w:basedOn w:val="a"/>
    <w:next w:val="a"/>
    <w:link w:val="60"/>
    <w:uiPriority w:val="9"/>
    <w:semiHidden/>
    <w:unhideWhenUsed/>
    <w:qFormat/>
    <w:rsid w:val="00717EC2"/>
    <w:pPr>
      <w:spacing w:before="240" w:after="60" w:line="360" w:lineRule="auto"/>
      <w:ind w:firstLine="709"/>
      <w:outlineLvl w:val="5"/>
    </w:pPr>
    <w:rPr>
      <w:rFonts w:cstheme="majorBidi"/>
      <w:b/>
      <w:bCs/>
      <w:sz w:val="22"/>
      <w:szCs w:val="28"/>
    </w:rPr>
  </w:style>
  <w:style w:type="paragraph" w:styleId="7">
    <w:name w:val="heading 7"/>
    <w:basedOn w:val="a"/>
    <w:next w:val="a"/>
    <w:link w:val="70"/>
    <w:uiPriority w:val="9"/>
    <w:semiHidden/>
    <w:unhideWhenUsed/>
    <w:qFormat/>
    <w:rsid w:val="00717EC2"/>
    <w:pPr>
      <w:spacing w:before="240" w:after="60" w:line="360" w:lineRule="auto"/>
      <w:ind w:firstLine="709"/>
      <w:outlineLvl w:val="6"/>
    </w:pPr>
    <w:rPr>
      <w:rFonts w:cstheme="majorBidi"/>
      <w:szCs w:val="28"/>
    </w:rPr>
  </w:style>
  <w:style w:type="paragraph" w:styleId="8">
    <w:name w:val="heading 8"/>
    <w:basedOn w:val="a"/>
    <w:next w:val="a"/>
    <w:link w:val="80"/>
    <w:uiPriority w:val="9"/>
    <w:semiHidden/>
    <w:unhideWhenUsed/>
    <w:qFormat/>
    <w:rsid w:val="00717EC2"/>
    <w:pPr>
      <w:spacing w:before="240" w:after="60" w:line="360" w:lineRule="auto"/>
      <w:ind w:firstLine="709"/>
      <w:outlineLvl w:val="7"/>
    </w:pPr>
    <w:rPr>
      <w:rFonts w:cstheme="majorBidi"/>
      <w:i/>
      <w:iCs/>
      <w:szCs w:val="28"/>
    </w:rPr>
  </w:style>
  <w:style w:type="paragraph" w:styleId="9">
    <w:name w:val="heading 9"/>
    <w:basedOn w:val="a"/>
    <w:next w:val="a"/>
    <w:link w:val="90"/>
    <w:uiPriority w:val="9"/>
    <w:semiHidden/>
    <w:unhideWhenUsed/>
    <w:qFormat/>
    <w:rsid w:val="00717EC2"/>
    <w:pPr>
      <w:spacing w:before="240" w:after="60" w:line="360" w:lineRule="auto"/>
      <w:ind w:firstLine="709"/>
      <w:outlineLvl w:val="8"/>
    </w:pPr>
    <w:rPr>
      <w:rFonts w:asciiTheme="majorHAnsi" w:eastAsiaTheme="majorEastAsia" w:hAnsiTheme="majorHAnsi" w:cstheme="majorBidi"/>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17EC2"/>
    <w:rPr>
      <w:rFonts w:ascii="Times New Roman" w:hAnsi="Times New Roman" w:cs="Times New Roman"/>
      <w:b/>
      <w:sz w:val="32"/>
      <w:szCs w:val="32"/>
      <w:lang w:eastAsia="ru-RU"/>
    </w:rPr>
  </w:style>
  <w:style w:type="paragraph" w:customStyle="1" w:styleId="21">
    <w:name w:val="Заголовок 21"/>
    <w:basedOn w:val="a"/>
    <w:next w:val="a"/>
    <w:uiPriority w:val="99"/>
    <w:unhideWhenUsed/>
    <w:qFormat/>
    <w:rsid w:val="00142D0E"/>
    <w:pPr>
      <w:keepNext/>
      <w:keepLines/>
      <w:spacing w:before="40" w:line="360" w:lineRule="auto"/>
      <w:ind w:firstLine="709"/>
      <w:outlineLvl w:val="1"/>
    </w:pPr>
    <w:rPr>
      <w:rFonts w:ascii="Calibri Light" w:hAnsi="Calibri Light"/>
      <w:color w:val="2E74B5"/>
      <w:sz w:val="26"/>
      <w:szCs w:val="26"/>
      <w:lang w:eastAsia="en-US"/>
    </w:rPr>
  </w:style>
  <w:style w:type="character" w:customStyle="1" w:styleId="30">
    <w:name w:val="Заголовок 3 Знак"/>
    <w:basedOn w:val="a0"/>
    <w:link w:val="3"/>
    <w:uiPriority w:val="9"/>
    <w:rsid w:val="00142D0E"/>
    <w:rPr>
      <w:rFonts w:ascii="Times New Roman" w:hAnsi="Times New Roman" w:cs="Times New Roman"/>
      <w:b/>
      <w:bCs/>
      <w:sz w:val="28"/>
      <w:szCs w:val="28"/>
      <w:lang w:eastAsia="ru-RU"/>
    </w:rPr>
  </w:style>
  <w:style w:type="paragraph" w:customStyle="1" w:styleId="410">
    <w:name w:val="Заголовок 41"/>
    <w:basedOn w:val="a"/>
    <w:next w:val="a"/>
    <w:link w:val="40"/>
    <w:uiPriority w:val="9"/>
    <w:semiHidden/>
    <w:unhideWhenUsed/>
    <w:qFormat/>
    <w:rsid w:val="00142D0E"/>
    <w:pPr>
      <w:keepNext/>
      <w:keepLines/>
      <w:spacing w:before="40" w:line="360" w:lineRule="auto"/>
      <w:ind w:firstLine="709"/>
      <w:outlineLvl w:val="3"/>
    </w:pPr>
    <w:rPr>
      <w:rFonts w:ascii="Calibri Light" w:hAnsi="Calibri Light"/>
      <w:i/>
      <w:iCs/>
      <w:color w:val="2E74B5"/>
      <w:sz w:val="22"/>
      <w:szCs w:val="22"/>
      <w:lang w:eastAsia="en-US"/>
    </w:rPr>
  </w:style>
  <w:style w:type="numbering" w:customStyle="1" w:styleId="11">
    <w:name w:val="Нет списка1"/>
    <w:next w:val="a2"/>
    <w:uiPriority w:val="99"/>
    <w:semiHidden/>
    <w:unhideWhenUsed/>
    <w:rsid w:val="00142D0E"/>
  </w:style>
  <w:style w:type="paragraph" w:styleId="a3">
    <w:name w:val="List Paragraph"/>
    <w:basedOn w:val="a"/>
    <w:uiPriority w:val="34"/>
    <w:qFormat/>
    <w:rsid w:val="00142D0E"/>
    <w:pPr>
      <w:spacing w:line="360" w:lineRule="auto"/>
      <w:ind w:left="720" w:firstLine="709"/>
      <w:contextualSpacing/>
    </w:pPr>
    <w:rPr>
      <w:rFonts w:ascii="Calibri" w:eastAsia="Calibri" w:hAnsi="Calibri"/>
      <w:sz w:val="22"/>
      <w:szCs w:val="22"/>
      <w:lang w:eastAsia="en-US"/>
    </w:rPr>
  </w:style>
  <w:style w:type="character" w:customStyle="1" w:styleId="12">
    <w:name w:val="Гиперссылка1"/>
    <w:basedOn w:val="a0"/>
    <w:uiPriority w:val="99"/>
    <w:unhideWhenUsed/>
    <w:rsid w:val="00142D0E"/>
    <w:rPr>
      <w:color w:val="0563C1"/>
      <w:u w:val="single"/>
    </w:rPr>
  </w:style>
  <w:style w:type="paragraph" w:styleId="a4">
    <w:name w:val="Normal (Web)"/>
    <w:basedOn w:val="a"/>
    <w:uiPriority w:val="99"/>
    <w:unhideWhenUsed/>
    <w:rsid w:val="00142D0E"/>
    <w:pPr>
      <w:spacing w:before="100" w:beforeAutospacing="1" w:after="100" w:afterAutospacing="1"/>
      <w:ind w:firstLine="709"/>
    </w:pPr>
    <w:rPr>
      <w:sz w:val="24"/>
    </w:rPr>
  </w:style>
  <w:style w:type="character" w:customStyle="1" w:styleId="apple-converted-space">
    <w:name w:val="apple-converted-space"/>
    <w:basedOn w:val="a0"/>
    <w:rsid w:val="00142D0E"/>
  </w:style>
  <w:style w:type="character" w:customStyle="1" w:styleId="keyword">
    <w:name w:val="keyword"/>
    <w:basedOn w:val="a0"/>
    <w:rsid w:val="00142D0E"/>
  </w:style>
  <w:style w:type="paragraph" w:styleId="a5">
    <w:name w:val="Revision"/>
    <w:hidden/>
    <w:uiPriority w:val="99"/>
    <w:semiHidden/>
    <w:rsid w:val="00142D0E"/>
    <w:pPr>
      <w:spacing w:after="0" w:line="240" w:lineRule="auto"/>
      <w:ind w:firstLine="709"/>
      <w:jc w:val="both"/>
    </w:pPr>
    <w:rPr>
      <w:rFonts w:eastAsia="Calibri"/>
    </w:rPr>
  </w:style>
  <w:style w:type="paragraph" w:styleId="a6">
    <w:name w:val="Balloon Text"/>
    <w:basedOn w:val="a"/>
    <w:link w:val="a7"/>
    <w:uiPriority w:val="99"/>
    <w:semiHidden/>
    <w:unhideWhenUsed/>
    <w:rsid w:val="00142D0E"/>
    <w:pPr>
      <w:ind w:firstLine="709"/>
    </w:pPr>
    <w:rPr>
      <w:rFonts w:ascii="Segoe UI" w:eastAsia="Calibri" w:hAnsi="Segoe UI" w:cs="Segoe UI"/>
      <w:sz w:val="18"/>
      <w:szCs w:val="18"/>
      <w:lang w:eastAsia="en-US"/>
    </w:rPr>
  </w:style>
  <w:style w:type="character" w:customStyle="1" w:styleId="a7">
    <w:name w:val="Текст выноски Знак"/>
    <w:basedOn w:val="a0"/>
    <w:link w:val="a6"/>
    <w:uiPriority w:val="99"/>
    <w:semiHidden/>
    <w:rsid w:val="00142D0E"/>
    <w:rPr>
      <w:rFonts w:ascii="Segoe UI" w:eastAsia="Calibri" w:hAnsi="Segoe UI" w:cs="Segoe UI"/>
      <w:sz w:val="18"/>
      <w:szCs w:val="18"/>
    </w:rPr>
  </w:style>
  <w:style w:type="paragraph" w:styleId="a8">
    <w:name w:val="header"/>
    <w:basedOn w:val="a"/>
    <w:link w:val="a9"/>
    <w:uiPriority w:val="99"/>
    <w:unhideWhenUsed/>
    <w:rsid w:val="00142D0E"/>
    <w:pPr>
      <w:tabs>
        <w:tab w:val="center" w:pos="4677"/>
        <w:tab w:val="right" w:pos="9355"/>
      </w:tabs>
      <w:ind w:firstLine="709"/>
    </w:pPr>
    <w:rPr>
      <w:rFonts w:ascii="Calibri" w:eastAsia="Calibri" w:hAnsi="Calibri"/>
      <w:sz w:val="22"/>
      <w:szCs w:val="22"/>
      <w:lang w:eastAsia="en-US"/>
    </w:rPr>
  </w:style>
  <w:style w:type="character" w:customStyle="1" w:styleId="a9">
    <w:name w:val="Верхний колонтитул Знак"/>
    <w:basedOn w:val="a0"/>
    <w:link w:val="a8"/>
    <w:uiPriority w:val="99"/>
    <w:rsid w:val="00142D0E"/>
    <w:rPr>
      <w:rFonts w:ascii="Calibri" w:eastAsia="Calibri" w:hAnsi="Calibri" w:cs="Times New Roman"/>
    </w:rPr>
  </w:style>
  <w:style w:type="paragraph" w:styleId="aa">
    <w:name w:val="footer"/>
    <w:basedOn w:val="a"/>
    <w:link w:val="ab"/>
    <w:uiPriority w:val="99"/>
    <w:unhideWhenUsed/>
    <w:rsid w:val="00142D0E"/>
    <w:pPr>
      <w:tabs>
        <w:tab w:val="center" w:pos="4677"/>
        <w:tab w:val="right" w:pos="9355"/>
      </w:tabs>
      <w:ind w:firstLine="709"/>
    </w:pPr>
    <w:rPr>
      <w:rFonts w:ascii="Calibri" w:eastAsia="Calibri" w:hAnsi="Calibri"/>
      <w:sz w:val="22"/>
      <w:szCs w:val="22"/>
      <w:lang w:eastAsia="en-US"/>
    </w:rPr>
  </w:style>
  <w:style w:type="character" w:customStyle="1" w:styleId="ab">
    <w:name w:val="Нижний колонтитул Знак"/>
    <w:basedOn w:val="a0"/>
    <w:link w:val="aa"/>
    <w:uiPriority w:val="99"/>
    <w:rsid w:val="00142D0E"/>
    <w:rPr>
      <w:rFonts w:ascii="Calibri" w:eastAsia="Calibri" w:hAnsi="Calibri" w:cs="Times New Roman"/>
    </w:rPr>
  </w:style>
  <w:style w:type="character" w:customStyle="1" w:styleId="20">
    <w:name w:val="Заголовок 2 Знак"/>
    <w:basedOn w:val="a0"/>
    <w:link w:val="2"/>
    <w:uiPriority w:val="99"/>
    <w:rsid w:val="00717EC2"/>
    <w:rPr>
      <w:rFonts w:ascii="Times New Roman" w:hAnsi="Times New Roman" w:cs="Times New Roman"/>
      <w:b/>
      <w:color w:val="000000"/>
      <w:sz w:val="28"/>
      <w:szCs w:val="28"/>
      <w:lang w:eastAsia="ru-RU"/>
    </w:rPr>
  </w:style>
  <w:style w:type="table" w:styleId="ac">
    <w:name w:val="Table Grid"/>
    <w:basedOn w:val="a1"/>
    <w:uiPriority w:val="59"/>
    <w:rsid w:val="00142D0E"/>
    <w:pPr>
      <w:spacing w:after="0" w:line="240" w:lineRule="auto"/>
      <w:ind w:firstLine="709"/>
      <w:jc w:val="both"/>
    </w:pPr>
    <w:rPr>
      <w:rFonts w:ascii="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0"/>
    <w:link w:val="410"/>
    <w:uiPriority w:val="9"/>
    <w:semiHidden/>
    <w:rsid w:val="00142D0E"/>
    <w:rPr>
      <w:rFonts w:ascii="Calibri Light" w:eastAsia="Times New Roman" w:hAnsi="Calibri Light" w:cs="Times New Roman"/>
      <w:i/>
      <w:iCs/>
      <w:color w:val="2E74B5"/>
    </w:rPr>
  </w:style>
  <w:style w:type="numbering" w:customStyle="1" w:styleId="110">
    <w:name w:val="Нет списка11"/>
    <w:next w:val="a2"/>
    <w:uiPriority w:val="99"/>
    <w:semiHidden/>
    <w:unhideWhenUsed/>
    <w:rsid w:val="00142D0E"/>
  </w:style>
  <w:style w:type="table" w:customStyle="1" w:styleId="13">
    <w:name w:val="Сетка таблицы1"/>
    <w:basedOn w:val="a1"/>
    <w:next w:val="ac"/>
    <w:uiPriority w:val="59"/>
    <w:rsid w:val="00142D0E"/>
    <w:pPr>
      <w:spacing w:after="0" w:line="240" w:lineRule="auto"/>
      <w:ind w:firstLine="709"/>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Placeholder Text"/>
    <w:basedOn w:val="a0"/>
    <w:uiPriority w:val="99"/>
    <w:semiHidden/>
    <w:rsid w:val="00142D0E"/>
    <w:rPr>
      <w:color w:val="808080"/>
    </w:rPr>
  </w:style>
  <w:style w:type="character" w:styleId="ae">
    <w:name w:val="annotation reference"/>
    <w:basedOn w:val="a0"/>
    <w:uiPriority w:val="99"/>
    <w:semiHidden/>
    <w:unhideWhenUsed/>
    <w:rsid w:val="00142D0E"/>
    <w:rPr>
      <w:sz w:val="16"/>
      <w:szCs w:val="16"/>
    </w:rPr>
  </w:style>
  <w:style w:type="paragraph" w:styleId="af">
    <w:name w:val="annotation text"/>
    <w:basedOn w:val="a"/>
    <w:link w:val="af0"/>
    <w:uiPriority w:val="99"/>
    <w:semiHidden/>
    <w:unhideWhenUsed/>
    <w:rsid w:val="00142D0E"/>
    <w:pPr>
      <w:ind w:firstLine="709"/>
    </w:pPr>
    <w:rPr>
      <w:rFonts w:ascii="Calibri" w:eastAsia="Calibri" w:hAnsi="Calibri"/>
      <w:sz w:val="20"/>
      <w:szCs w:val="20"/>
      <w:lang w:eastAsia="en-US"/>
    </w:rPr>
  </w:style>
  <w:style w:type="character" w:customStyle="1" w:styleId="af0">
    <w:name w:val="Текст примечания Знак"/>
    <w:basedOn w:val="a0"/>
    <w:link w:val="af"/>
    <w:uiPriority w:val="99"/>
    <w:semiHidden/>
    <w:rsid w:val="00142D0E"/>
    <w:rPr>
      <w:rFonts w:ascii="Calibri" w:eastAsia="Calibri" w:hAnsi="Calibri" w:cs="Times New Roman"/>
      <w:sz w:val="20"/>
      <w:szCs w:val="20"/>
    </w:rPr>
  </w:style>
  <w:style w:type="paragraph" w:styleId="af1">
    <w:name w:val="annotation subject"/>
    <w:basedOn w:val="af"/>
    <w:next w:val="af"/>
    <w:link w:val="af2"/>
    <w:uiPriority w:val="99"/>
    <w:semiHidden/>
    <w:unhideWhenUsed/>
    <w:rsid w:val="00142D0E"/>
    <w:rPr>
      <w:b/>
      <w:bCs/>
    </w:rPr>
  </w:style>
  <w:style w:type="character" w:customStyle="1" w:styleId="af2">
    <w:name w:val="Тема примечания Знак"/>
    <w:basedOn w:val="af0"/>
    <w:link w:val="af1"/>
    <w:uiPriority w:val="99"/>
    <w:semiHidden/>
    <w:rsid w:val="00142D0E"/>
    <w:rPr>
      <w:rFonts w:ascii="Calibri" w:eastAsia="Calibri" w:hAnsi="Calibri" w:cs="Times New Roman"/>
      <w:b/>
      <w:bCs/>
      <w:sz w:val="20"/>
      <w:szCs w:val="20"/>
    </w:rPr>
  </w:style>
  <w:style w:type="character" w:styleId="af3">
    <w:name w:val="FollowedHyperlink"/>
    <w:basedOn w:val="a0"/>
    <w:uiPriority w:val="99"/>
    <w:semiHidden/>
    <w:unhideWhenUsed/>
    <w:rsid w:val="00142D0E"/>
    <w:rPr>
      <w:color w:val="800080"/>
      <w:u w:val="single"/>
    </w:rPr>
  </w:style>
  <w:style w:type="paragraph" w:customStyle="1" w:styleId="msonormal0">
    <w:name w:val="msonormal"/>
    <w:basedOn w:val="a"/>
    <w:rsid w:val="00142D0E"/>
    <w:pPr>
      <w:spacing w:before="100" w:beforeAutospacing="1" w:after="100" w:afterAutospacing="1"/>
      <w:ind w:firstLine="709"/>
    </w:pPr>
    <w:rPr>
      <w:sz w:val="24"/>
    </w:rPr>
  </w:style>
  <w:style w:type="paragraph" w:customStyle="1" w:styleId="font5">
    <w:name w:val="font5"/>
    <w:basedOn w:val="a"/>
    <w:rsid w:val="00142D0E"/>
    <w:pPr>
      <w:spacing w:before="100" w:beforeAutospacing="1" w:after="100" w:afterAutospacing="1"/>
      <w:ind w:firstLine="709"/>
    </w:pPr>
    <w:rPr>
      <w:rFonts w:ascii="Arial" w:hAnsi="Arial" w:cs="Arial"/>
      <w:color w:val="000000"/>
      <w:sz w:val="18"/>
      <w:szCs w:val="18"/>
    </w:rPr>
  </w:style>
  <w:style w:type="paragraph" w:customStyle="1" w:styleId="xl66">
    <w:name w:val="xl66"/>
    <w:basedOn w:val="a"/>
    <w:rsid w:val="00142D0E"/>
    <w:pPr>
      <w:pBdr>
        <w:top w:val="single" w:sz="12" w:space="0" w:color="000000"/>
        <w:left w:val="single" w:sz="12" w:space="0" w:color="000000"/>
        <w:bottom w:val="single" w:sz="12" w:space="0" w:color="000000"/>
        <w:right w:val="single" w:sz="4" w:space="0" w:color="000000"/>
      </w:pBdr>
      <w:spacing w:before="100" w:beforeAutospacing="1" w:after="100" w:afterAutospacing="1"/>
      <w:ind w:firstLine="709"/>
      <w:jc w:val="center"/>
    </w:pPr>
    <w:rPr>
      <w:rFonts w:ascii="Arial" w:hAnsi="Arial" w:cs="Arial"/>
      <w:color w:val="000000"/>
      <w:sz w:val="18"/>
      <w:szCs w:val="18"/>
    </w:rPr>
  </w:style>
  <w:style w:type="paragraph" w:customStyle="1" w:styleId="xl67">
    <w:name w:val="xl67"/>
    <w:basedOn w:val="a"/>
    <w:rsid w:val="00142D0E"/>
    <w:pPr>
      <w:pBdr>
        <w:top w:val="single" w:sz="12" w:space="0" w:color="000000"/>
        <w:left w:val="single" w:sz="4" w:space="0" w:color="000000"/>
        <w:bottom w:val="single" w:sz="12" w:space="0" w:color="000000"/>
        <w:right w:val="single" w:sz="4" w:space="0" w:color="000000"/>
      </w:pBdr>
      <w:spacing w:before="100" w:beforeAutospacing="1" w:after="100" w:afterAutospacing="1"/>
      <w:ind w:firstLine="709"/>
      <w:jc w:val="center"/>
    </w:pPr>
    <w:rPr>
      <w:rFonts w:ascii="Arial" w:hAnsi="Arial" w:cs="Arial"/>
      <w:color w:val="000000"/>
      <w:sz w:val="18"/>
      <w:szCs w:val="18"/>
    </w:rPr>
  </w:style>
  <w:style w:type="paragraph" w:customStyle="1" w:styleId="xl68">
    <w:name w:val="xl68"/>
    <w:basedOn w:val="a"/>
    <w:rsid w:val="00142D0E"/>
    <w:pPr>
      <w:pBdr>
        <w:top w:val="single" w:sz="12" w:space="0" w:color="000000"/>
        <w:left w:val="single" w:sz="4" w:space="0" w:color="000000"/>
        <w:bottom w:val="single" w:sz="12" w:space="0" w:color="000000"/>
        <w:right w:val="single" w:sz="12" w:space="0" w:color="000000"/>
      </w:pBdr>
      <w:spacing w:before="100" w:beforeAutospacing="1" w:after="100" w:afterAutospacing="1"/>
      <w:ind w:firstLine="709"/>
      <w:jc w:val="center"/>
    </w:pPr>
    <w:rPr>
      <w:rFonts w:ascii="Arial" w:hAnsi="Arial" w:cs="Arial"/>
      <w:color w:val="000000"/>
      <w:sz w:val="18"/>
      <w:szCs w:val="18"/>
    </w:rPr>
  </w:style>
  <w:style w:type="paragraph" w:customStyle="1" w:styleId="xl69">
    <w:name w:val="xl69"/>
    <w:basedOn w:val="a"/>
    <w:rsid w:val="00142D0E"/>
    <w:pPr>
      <w:pBdr>
        <w:top w:val="single" w:sz="12" w:space="0" w:color="000000"/>
        <w:right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70">
    <w:name w:val="xl70"/>
    <w:basedOn w:val="a"/>
    <w:rsid w:val="00142D0E"/>
    <w:pPr>
      <w:pBdr>
        <w:top w:val="single" w:sz="12" w:space="0" w:color="000000"/>
        <w:left w:val="single" w:sz="12"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1">
    <w:name w:val="xl71"/>
    <w:basedOn w:val="a"/>
    <w:rsid w:val="00142D0E"/>
    <w:pPr>
      <w:pBdr>
        <w:top w:val="single" w:sz="12" w:space="0" w:color="000000"/>
        <w:left w:val="single" w:sz="4"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2">
    <w:name w:val="xl72"/>
    <w:basedOn w:val="a"/>
    <w:rsid w:val="00142D0E"/>
    <w:pPr>
      <w:pBdr>
        <w:top w:val="single" w:sz="12" w:space="0" w:color="000000"/>
        <w:left w:val="single" w:sz="4"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3">
    <w:name w:val="xl73"/>
    <w:basedOn w:val="a"/>
    <w:rsid w:val="00142D0E"/>
    <w:pPr>
      <w:pBdr>
        <w:top w:val="single" w:sz="12" w:space="0" w:color="000000"/>
        <w:left w:val="single" w:sz="4" w:space="0" w:color="000000"/>
        <w:right w:val="single" w:sz="12"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4">
    <w:name w:val="xl74"/>
    <w:basedOn w:val="a"/>
    <w:rsid w:val="00142D0E"/>
    <w:pPr>
      <w:pBdr>
        <w:right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75">
    <w:name w:val="xl75"/>
    <w:basedOn w:val="a"/>
    <w:rsid w:val="00142D0E"/>
    <w:pPr>
      <w:pBdr>
        <w:left w:val="single" w:sz="12"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6">
    <w:name w:val="xl76"/>
    <w:basedOn w:val="a"/>
    <w:rsid w:val="00142D0E"/>
    <w:pPr>
      <w:pBdr>
        <w:left w:val="single" w:sz="4"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7">
    <w:name w:val="xl77"/>
    <w:basedOn w:val="a"/>
    <w:rsid w:val="00142D0E"/>
    <w:pPr>
      <w:pBdr>
        <w:left w:val="single" w:sz="4" w:space="0" w:color="000000"/>
        <w:right w:val="single" w:sz="12"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8">
    <w:name w:val="xl78"/>
    <w:basedOn w:val="a"/>
    <w:rsid w:val="00142D0E"/>
    <w:pPr>
      <w:pBdr>
        <w:left w:val="single" w:sz="12"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79">
    <w:name w:val="xl79"/>
    <w:basedOn w:val="a"/>
    <w:rsid w:val="00142D0E"/>
    <w:pPr>
      <w:pBdr>
        <w:left w:val="single" w:sz="4"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0">
    <w:name w:val="xl80"/>
    <w:basedOn w:val="a"/>
    <w:rsid w:val="00142D0E"/>
    <w:pPr>
      <w:pBdr>
        <w:left w:val="single" w:sz="4" w:space="0" w:color="000000"/>
        <w:right w:val="single" w:sz="12"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1">
    <w:name w:val="xl81"/>
    <w:basedOn w:val="a"/>
    <w:rsid w:val="00142D0E"/>
    <w:pPr>
      <w:pBdr>
        <w:left w:val="single" w:sz="12"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2">
    <w:name w:val="xl82"/>
    <w:basedOn w:val="a"/>
    <w:rsid w:val="00142D0E"/>
    <w:pPr>
      <w:pBdr>
        <w:left w:val="single" w:sz="4"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3">
    <w:name w:val="xl83"/>
    <w:basedOn w:val="a"/>
    <w:rsid w:val="00142D0E"/>
    <w:pPr>
      <w:pBdr>
        <w:left w:val="single" w:sz="4"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4">
    <w:name w:val="xl84"/>
    <w:basedOn w:val="a"/>
    <w:rsid w:val="00142D0E"/>
    <w:pPr>
      <w:pBdr>
        <w:left w:val="single" w:sz="4" w:space="0" w:color="000000"/>
        <w:right w:val="single" w:sz="12"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5">
    <w:name w:val="xl85"/>
    <w:basedOn w:val="a"/>
    <w:rsid w:val="00142D0E"/>
    <w:pPr>
      <w:pBdr>
        <w:left w:val="single" w:sz="4" w:space="0" w:color="000000"/>
        <w:right w:val="single" w:sz="12"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6">
    <w:name w:val="xl86"/>
    <w:basedOn w:val="a"/>
    <w:rsid w:val="00142D0E"/>
    <w:pPr>
      <w:pBdr>
        <w:bottom w:val="single" w:sz="12" w:space="0" w:color="000000"/>
        <w:right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87">
    <w:name w:val="xl87"/>
    <w:basedOn w:val="a"/>
    <w:rsid w:val="00142D0E"/>
    <w:pPr>
      <w:pBdr>
        <w:left w:val="single" w:sz="12" w:space="0" w:color="000000"/>
        <w:bottom w:val="single" w:sz="12"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8">
    <w:name w:val="xl88"/>
    <w:basedOn w:val="a"/>
    <w:rsid w:val="00142D0E"/>
    <w:pPr>
      <w:pBdr>
        <w:left w:val="single" w:sz="4" w:space="0" w:color="000000"/>
        <w:bottom w:val="single" w:sz="12" w:space="0" w:color="000000"/>
        <w:right w:val="single" w:sz="4"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89">
    <w:name w:val="xl89"/>
    <w:basedOn w:val="a"/>
    <w:rsid w:val="00142D0E"/>
    <w:pPr>
      <w:pBdr>
        <w:left w:val="single" w:sz="4" w:space="0" w:color="000000"/>
        <w:bottom w:val="single" w:sz="12" w:space="0" w:color="000000"/>
        <w:right w:val="single" w:sz="12" w:space="0" w:color="000000"/>
      </w:pBdr>
      <w:spacing w:before="100" w:beforeAutospacing="1" w:after="100" w:afterAutospacing="1"/>
      <w:ind w:firstLine="709"/>
      <w:jc w:val="right"/>
      <w:textAlignment w:val="top"/>
    </w:pPr>
    <w:rPr>
      <w:rFonts w:ascii="Arial" w:hAnsi="Arial" w:cs="Arial"/>
      <w:color w:val="000000"/>
      <w:sz w:val="18"/>
      <w:szCs w:val="18"/>
    </w:rPr>
  </w:style>
  <w:style w:type="paragraph" w:customStyle="1" w:styleId="xl90">
    <w:name w:val="xl90"/>
    <w:basedOn w:val="a"/>
    <w:rsid w:val="00142D0E"/>
    <w:pPr>
      <w:spacing w:before="100" w:beforeAutospacing="1" w:after="100" w:afterAutospacing="1"/>
      <w:ind w:firstLine="709"/>
      <w:textAlignment w:val="top"/>
    </w:pPr>
    <w:rPr>
      <w:rFonts w:ascii="Arial" w:hAnsi="Arial" w:cs="Arial"/>
      <w:color w:val="000000"/>
      <w:sz w:val="18"/>
      <w:szCs w:val="18"/>
    </w:rPr>
  </w:style>
  <w:style w:type="paragraph" w:customStyle="1" w:styleId="xl91">
    <w:name w:val="xl91"/>
    <w:basedOn w:val="a"/>
    <w:rsid w:val="00142D0E"/>
    <w:pPr>
      <w:spacing w:before="100" w:beforeAutospacing="1" w:after="100" w:afterAutospacing="1"/>
      <w:ind w:firstLine="709"/>
      <w:jc w:val="center"/>
      <w:textAlignment w:val="center"/>
    </w:pPr>
    <w:rPr>
      <w:rFonts w:ascii="Arial Bold" w:hAnsi="Arial Bold"/>
      <w:b/>
      <w:bCs/>
      <w:color w:val="000000"/>
      <w:sz w:val="18"/>
      <w:szCs w:val="18"/>
    </w:rPr>
  </w:style>
  <w:style w:type="paragraph" w:customStyle="1" w:styleId="xl92">
    <w:name w:val="xl92"/>
    <w:basedOn w:val="a"/>
    <w:rsid w:val="00142D0E"/>
    <w:pPr>
      <w:pBdr>
        <w:top w:val="single" w:sz="12" w:space="0" w:color="000000"/>
        <w:left w:val="single" w:sz="12" w:space="0" w:color="000000"/>
        <w:bottom w:val="single" w:sz="12" w:space="0" w:color="000000"/>
      </w:pBdr>
      <w:spacing w:before="100" w:beforeAutospacing="1" w:after="100" w:afterAutospacing="1"/>
      <w:ind w:firstLine="709"/>
    </w:pPr>
    <w:rPr>
      <w:rFonts w:ascii="Arial" w:hAnsi="Arial" w:cs="Arial"/>
      <w:color w:val="000000"/>
      <w:sz w:val="18"/>
      <w:szCs w:val="18"/>
    </w:rPr>
  </w:style>
  <w:style w:type="paragraph" w:customStyle="1" w:styleId="xl93">
    <w:name w:val="xl93"/>
    <w:basedOn w:val="a"/>
    <w:rsid w:val="00142D0E"/>
    <w:pPr>
      <w:pBdr>
        <w:top w:val="single" w:sz="12" w:space="0" w:color="000000"/>
        <w:bottom w:val="single" w:sz="12" w:space="0" w:color="000000"/>
      </w:pBdr>
      <w:spacing w:before="100" w:beforeAutospacing="1" w:after="100" w:afterAutospacing="1"/>
      <w:ind w:firstLine="709"/>
    </w:pPr>
    <w:rPr>
      <w:rFonts w:ascii="Arial" w:hAnsi="Arial" w:cs="Arial"/>
      <w:color w:val="000000"/>
      <w:sz w:val="18"/>
      <w:szCs w:val="18"/>
    </w:rPr>
  </w:style>
  <w:style w:type="paragraph" w:customStyle="1" w:styleId="xl94">
    <w:name w:val="xl94"/>
    <w:basedOn w:val="a"/>
    <w:rsid w:val="00142D0E"/>
    <w:pPr>
      <w:pBdr>
        <w:top w:val="single" w:sz="12" w:space="0" w:color="000000"/>
        <w:bottom w:val="single" w:sz="12" w:space="0" w:color="000000"/>
        <w:right w:val="single" w:sz="12" w:space="0" w:color="000000"/>
      </w:pBdr>
      <w:spacing w:before="100" w:beforeAutospacing="1" w:after="100" w:afterAutospacing="1"/>
      <w:ind w:firstLine="709"/>
    </w:pPr>
    <w:rPr>
      <w:rFonts w:ascii="Arial" w:hAnsi="Arial" w:cs="Arial"/>
      <w:color w:val="000000"/>
      <w:sz w:val="18"/>
      <w:szCs w:val="18"/>
    </w:rPr>
  </w:style>
  <w:style w:type="paragraph" w:customStyle="1" w:styleId="xl95">
    <w:name w:val="xl95"/>
    <w:basedOn w:val="a"/>
    <w:rsid w:val="00142D0E"/>
    <w:pPr>
      <w:pBdr>
        <w:top w:val="single" w:sz="12" w:space="0" w:color="000000"/>
        <w:left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96">
    <w:name w:val="xl96"/>
    <w:basedOn w:val="a"/>
    <w:rsid w:val="00142D0E"/>
    <w:pPr>
      <w:pBdr>
        <w:left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97">
    <w:name w:val="xl97"/>
    <w:basedOn w:val="a"/>
    <w:rsid w:val="00142D0E"/>
    <w:pPr>
      <w:pBdr>
        <w:left w:val="single" w:sz="12" w:space="0" w:color="000000"/>
        <w:bottom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98">
    <w:name w:val="xl98"/>
    <w:basedOn w:val="a"/>
    <w:rsid w:val="00142D0E"/>
    <w:pPr>
      <w:pBdr>
        <w:top w:val="single" w:sz="12" w:space="0" w:color="000000"/>
      </w:pBdr>
      <w:spacing w:before="100" w:beforeAutospacing="1" w:after="100" w:afterAutospacing="1"/>
      <w:ind w:firstLine="709"/>
      <w:textAlignment w:val="top"/>
    </w:pPr>
    <w:rPr>
      <w:rFonts w:ascii="Arial" w:hAnsi="Arial" w:cs="Arial"/>
      <w:color w:val="000000"/>
      <w:sz w:val="18"/>
      <w:szCs w:val="18"/>
    </w:rPr>
  </w:style>
  <w:style w:type="paragraph" w:customStyle="1" w:styleId="xl99">
    <w:name w:val="xl99"/>
    <w:basedOn w:val="a"/>
    <w:rsid w:val="00142D0E"/>
    <w:pPr>
      <w:pBdr>
        <w:bottom w:val="single" w:sz="12" w:space="0" w:color="000000"/>
      </w:pBdr>
      <w:spacing w:before="100" w:beforeAutospacing="1" w:after="100" w:afterAutospacing="1"/>
      <w:ind w:firstLine="709"/>
      <w:textAlignment w:val="top"/>
    </w:pPr>
    <w:rPr>
      <w:rFonts w:ascii="Arial" w:hAnsi="Arial" w:cs="Arial"/>
      <w:color w:val="000000"/>
      <w:sz w:val="18"/>
      <w:szCs w:val="18"/>
    </w:rPr>
  </w:style>
  <w:style w:type="table" w:customStyle="1" w:styleId="22">
    <w:name w:val="Сетка таблицы2"/>
    <w:basedOn w:val="a1"/>
    <w:next w:val="ac"/>
    <w:uiPriority w:val="59"/>
    <w:rsid w:val="00142D0E"/>
    <w:pPr>
      <w:spacing w:after="0" w:line="240" w:lineRule="auto"/>
      <w:ind w:firstLine="709"/>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ord">
    <w:name w:val="word"/>
    <w:basedOn w:val="a0"/>
    <w:rsid w:val="00142D0E"/>
  </w:style>
  <w:style w:type="paragraph" w:customStyle="1" w:styleId="14">
    <w:name w:val="Стиль1"/>
    <w:basedOn w:val="1"/>
    <w:link w:val="15"/>
    <w:qFormat/>
    <w:rsid w:val="00142D0E"/>
    <w:pPr>
      <w:keepLines/>
      <w:spacing w:after="720"/>
      <w:jc w:val="both"/>
    </w:pPr>
    <w:rPr>
      <w:sz w:val="28"/>
      <w:szCs w:val="28"/>
    </w:rPr>
  </w:style>
  <w:style w:type="paragraph" w:customStyle="1" w:styleId="23">
    <w:name w:val="Стиль2"/>
    <w:basedOn w:val="1"/>
    <w:link w:val="24"/>
    <w:qFormat/>
    <w:rsid w:val="00142D0E"/>
    <w:pPr>
      <w:keepLines/>
      <w:spacing w:before="240"/>
      <w:jc w:val="both"/>
    </w:pPr>
    <w:rPr>
      <w:sz w:val="28"/>
      <w:szCs w:val="28"/>
    </w:rPr>
  </w:style>
  <w:style w:type="character" w:customStyle="1" w:styleId="15">
    <w:name w:val="Стиль1 Знак"/>
    <w:basedOn w:val="10"/>
    <w:link w:val="14"/>
    <w:rsid w:val="00142D0E"/>
    <w:rPr>
      <w:rFonts w:ascii="Times New Roman" w:hAnsi="Times New Roman" w:cs="Times New Roman"/>
      <w:b/>
      <w:bCs/>
      <w:kern w:val="32"/>
      <w:sz w:val="28"/>
      <w:szCs w:val="28"/>
      <w:lang w:eastAsia="ru-RU"/>
    </w:rPr>
  </w:style>
  <w:style w:type="character" w:customStyle="1" w:styleId="24">
    <w:name w:val="Стиль2 Знак"/>
    <w:basedOn w:val="10"/>
    <w:link w:val="23"/>
    <w:rsid w:val="00142D0E"/>
    <w:rPr>
      <w:rFonts w:ascii="Times New Roman" w:hAnsi="Times New Roman" w:cs="Times New Roman"/>
      <w:b/>
      <w:bCs/>
      <w:kern w:val="32"/>
      <w:sz w:val="28"/>
      <w:szCs w:val="28"/>
      <w:lang w:eastAsia="ru-RU"/>
    </w:rPr>
  </w:style>
  <w:style w:type="character" w:customStyle="1" w:styleId="2Exact">
    <w:name w:val="Основной текст (2) Exact"/>
    <w:basedOn w:val="a0"/>
    <w:rsid w:val="00142D0E"/>
    <w:rPr>
      <w:rFonts w:ascii="Times New Roman" w:eastAsia="Times New Roman" w:hAnsi="Times New Roman" w:cs="Times New Roman"/>
      <w:b w:val="0"/>
      <w:bCs w:val="0"/>
      <w:i w:val="0"/>
      <w:iCs w:val="0"/>
      <w:smallCaps w:val="0"/>
      <w:strike w:val="0"/>
      <w:u w:val="none"/>
    </w:rPr>
  </w:style>
  <w:style w:type="character" w:customStyle="1" w:styleId="25">
    <w:name w:val="Основной текст (2)_"/>
    <w:basedOn w:val="a0"/>
    <w:link w:val="26"/>
    <w:rsid w:val="00142D0E"/>
    <w:rPr>
      <w:rFonts w:ascii="Times New Roman" w:hAnsi="Times New Roman" w:cs="Times New Roman"/>
      <w:shd w:val="clear" w:color="auto" w:fill="FFFFFF"/>
    </w:rPr>
  </w:style>
  <w:style w:type="character" w:customStyle="1" w:styleId="61">
    <w:name w:val="Оглавление 6 Знак"/>
    <w:basedOn w:val="a0"/>
    <w:link w:val="62"/>
    <w:rsid w:val="00142D0E"/>
    <w:rPr>
      <w:rFonts w:ascii="Times New Roman" w:hAnsi="Times New Roman" w:cs="Times New Roman"/>
      <w:shd w:val="clear" w:color="auto" w:fill="FFFFFF"/>
    </w:rPr>
  </w:style>
  <w:style w:type="character" w:customStyle="1" w:styleId="52">
    <w:name w:val="Заголовок №5 (2)_"/>
    <w:basedOn w:val="a0"/>
    <w:link w:val="520"/>
    <w:rsid w:val="00142D0E"/>
    <w:rPr>
      <w:rFonts w:ascii="Times New Roman" w:hAnsi="Times New Roman" w:cs="Times New Roman"/>
      <w:shd w:val="clear" w:color="auto" w:fill="FFFFFF"/>
    </w:rPr>
  </w:style>
  <w:style w:type="paragraph" w:customStyle="1" w:styleId="26">
    <w:name w:val="Основной текст (2)"/>
    <w:basedOn w:val="a"/>
    <w:link w:val="25"/>
    <w:rsid w:val="00142D0E"/>
    <w:pPr>
      <w:widowControl w:val="0"/>
      <w:shd w:val="clear" w:color="auto" w:fill="FFFFFF"/>
      <w:spacing w:after="240" w:line="283" w:lineRule="exact"/>
      <w:ind w:hanging="1000"/>
      <w:jc w:val="right"/>
    </w:pPr>
    <w:rPr>
      <w:sz w:val="22"/>
      <w:szCs w:val="22"/>
      <w:lang w:eastAsia="en-US"/>
    </w:rPr>
  </w:style>
  <w:style w:type="paragraph" w:styleId="62">
    <w:name w:val="toc 6"/>
    <w:basedOn w:val="a"/>
    <w:link w:val="61"/>
    <w:autoRedefine/>
    <w:rsid w:val="00142D0E"/>
    <w:pPr>
      <w:widowControl w:val="0"/>
      <w:shd w:val="clear" w:color="auto" w:fill="FFFFFF"/>
      <w:spacing w:before="180" w:line="802" w:lineRule="exact"/>
      <w:ind w:firstLine="0"/>
    </w:pPr>
    <w:rPr>
      <w:sz w:val="22"/>
      <w:szCs w:val="22"/>
      <w:lang w:eastAsia="en-US"/>
    </w:rPr>
  </w:style>
  <w:style w:type="paragraph" w:customStyle="1" w:styleId="520">
    <w:name w:val="Заголовок №5 (2)"/>
    <w:basedOn w:val="a"/>
    <w:link w:val="52"/>
    <w:rsid w:val="00142D0E"/>
    <w:pPr>
      <w:widowControl w:val="0"/>
      <w:shd w:val="clear" w:color="auto" w:fill="FFFFFF"/>
      <w:spacing w:line="0" w:lineRule="atLeast"/>
      <w:ind w:firstLine="0"/>
      <w:outlineLvl w:val="4"/>
    </w:pPr>
    <w:rPr>
      <w:sz w:val="22"/>
      <w:szCs w:val="22"/>
      <w:lang w:eastAsia="en-US"/>
    </w:rPr>
  </w:style>
  <w:style w:type="character" w:customStyle="1" w:styleId="16">
    <w:name w:val="Основной текст Знак1"/>
    <w:basedOn w:val="a0"/>
    <w:link w:val="af4"/>
    <w:uiPriority w:val="99"/>
    <w:rsid w:val="00142D0E"/>
    <w:rPr>
      <w:rFonts w:ascii="Times New Roman" w:hAnsi="Times New Roman" w:cs="Times New Roman"/>
      <w:spacing w:val="10"/>
      <w:sz w:val="19"/>
      <w:szCs w:val="19"/>
      <w:shd w:val="clear" w:color="auto" w:fill="FFFFFF"/>
    </w:rPr>
  </w:style>
  <w:style w:type="paragraph" w:styleId="af4">
    <w:name w:val="Body Text"/>
    <w:basedOn w:val="a"/>
    <w:link w:val="16"/>
    <w:uiPriority w:val="99"/>
    <w:rsid w:val="00142D0E"/>
    <w:pPr>
      <w:shd w:val="clear" w:color="auto" w:fill="FFFFFF"/>
      <w:spacing w:line="206" w:lineRule="exact"/>
      <w:ind w:hanging="360"/>
      <w:jc w:val="center"/>
    </w:pPr>
    <w:rPr>
      <w:spacing w:val="10"/>
      <w:sz w:val="19"/>
      <w:szCs w:val="19"/>
      <w:lang w:eastAsia="en-US"/>
    </w:rPr>
  </w:style>
  <w:style w:type="character" w:customStyle="1" w:styleId="af5">
    <w:name w:val="Основной текст Знак"/>
    <w:basedOn w:val="a0"/>
    <w:uiPriority w:val="99"/>
    <w:semiHidden/>
    <w:rsid w:val="00142D0E"/>
    <w:rPr>
      <w:rFonts w:ascii="Times New Roman" w:hAnsi="Times New Roman" w:cs="Times New Roman"/>
      <w:sz w:val="28"/>
      <w:szCs w:val="24"/>
      <w:lang w:eastAsia="ru-RU"/>
    </w:rPr>
  </w:style>
  <w:style w:type="character" w:customStyle="1" w:styleId="currenttext">
    <w:name w:val="current_text"/>
    <w:basedOn w:val="a0"/>
    <w:rsid w:val="00142D0E"/>
  </w:style>
  <w:style w:type="paragraph" w:customStyle="1" w:styleId="17">
    <w:name w:val="Обычный1"/>
    <w:uiPriority w:val="99"/>
    <w:rsid w:val="00142D0E"/>
    <w:rPr>
      <w:rFonts w:ascii="Calibri" w:hAnsi="Calibri" w:cs="Times New Roman"/>
      <w:lang w:val="en-US"/>
    </w:rPr>
  </w:style>
  <w:style w:type="character" w:customStyle="1" w:styleId="41">
    <w:name w:val="Заголовок 4 Знак1"/>
    <w:basedOn w:val="a0"/>
    <w:link w:val="4"/>
    <w:uiPriority w:val="9"/>
    <w:semiHidden/>
    <w:rsid w:val="00142D0E"/>
    <w:rPr>
      <w:rFonts w:asciiTheme="majorHAnsi" w:eastAsiaTheme="majorEastAsia" w:hAnsiTheme="majorHAnsi" w:cstheme="majorBidi"/>
      <w:b/>
      <w:bCs/>
      <w:i/>
      <w:iCs/>
      <w:color w:val="4F81BD" w:themeColor="accent1"/>
      <w:sz w:val="28"/>
      <w:szCs w:val="24"/>
      <w:lang w:eastAsia="ru-RU"/>
    </w:rPr>
  </w:style>
  <w:style w:type="character" w:styleId="af6">
    <w:name w:val="Hyperlink"/>
    <w:basedOn w:val="a0"/>
    <w:uiPriority w:val="99"/>
    <w:unhideWhenUsed/>
    <w:rsid w:val="00142D0E"/>
    <w:rPr>
      <w:color w:val="0000FF" w:themeColor="hyperlink"/>
      <w:u w:val="single"/>
    </w:rPr>
  </w:style>
  <w:style w:type="character" w:customStyle="1" w:styleId="210">
    <w:name w:val="Заголовок 2 Знак1"/>
    <w:basedOn w:val="a0"/>
    <w:uiPriority w:val="9"/>
    <w:semiHidden/>
    <w:rsid w:val="00142D0E"/>
    <w:rPr>
      <w:rFonts w:asciiTheme="majorHAnsi" w:eastAsiaTheme="majorEastAsia" w:hAnsiTheme="majorHAnsi" w:cstheme="majorBidi"/>
      <w:b/>
      <w:bCs/>
      <w:color w:val="4F81BD" w:themeColor="accent1"/>
      <w:sz w:val="26"/>
      <w:szCs w:val="26"/>
      <w:lang w:eastAsia="ru-RU"/>
    </w:rPr>
  </w:style>
  <w:style w:type="character" w:customStyle="1" w:styleId="article">
    <w:name w:val="article"/>
    <w:basedOn w:val="a0"/>
    <w:rsid w:val="00A75681"/>
  </w:style>
  <w:style w:type="paragraph" w:customStyle="1" w:styleId="27">
    <w:name w:val="Обычный2"/>
    <w:uiPriority w:val="99"/>
    <w:rsid w:val="00CE09EC"/>
    <w:rPr>
      <w:rFonts w:ascii="Calibri" w:hAnsi="Calibri" w:cs="Times New Roman"/>
      <w:lang w:val="en-US"/>
    </w:rPr>
  </w:style>
  <w:style w:type="numbering" w:customStyle="1" w:styleId="28">
    <w:name w:val="Нет списка2"/>
    <w:next w:val="a2"/>
    <w:uiPriority w:val="99"/>
    <w:semiHidden/>
    <w:unhideWhenUsed/>
    <w:rsid w:val="008A79D5"/>
  </w:style>
  <w:style w:type="character" w:customStyle="1" w:styleId="50">
    <w:name w:val="Заголовок 5 Знак"/>
    <w:basedOn w:val="a0"/>
    <w:link w:val="5"/>
    <w:uiPriority w:val="9"/>
    <w:semiHidden/>
    <w:rsid w:val="00717EC2"/>
    <w:rPr>
      <w:rFonts w:ascii="Times New Roman" w:hAnsi="Times New Roman" w:cstheme="majorBidi"/>
      <w:b/>
      <w:bCs/>
      <w:i/>
      <w:iCs/>
      <w:sz w:val="26"/>
      <w:szCs w:val="26"/>
      <w:lang w:eastAsia="ru-RU"/>
    </w:rPr>
  </w:style>
  <w:style w:type="character" w:customStyle="1" w:styleId="60">
    <w:name w:val="Заголовок 6 Знак"/>
    <w:basedOn w:val="a0"/>
    <w:link w:val="6"/>
    <w:uiPriority w:val="9"/>
    <w:semiHidden/>
    <w:rsid w:val="00717EC2"/>
    <w:rPr>
      <w:rFonts w:ascii="Times New Roman" w:hAnsi="Times New Roman" w:cstheme="majorBidi"/>
      <w:b/>
      <w:bCs/>
      <w:szCs w:val="28"/>
      <w:lang w:eastAsia="ru-RU"/>
    </w:rPr>
  </w:style>
  <w:style w:type="character" w:customStyle="1" w:styleId="70">
    <w:name w:val="Заголовок 7 Знак"/>
    <w:basedOn w:val="a0"/>
    <w:link w:val="7"/>
    <w:uiPriority w:val="9"/>
    <w:semiHidden/>
    <w:rsid w:val="00717EC2"/>
    <w:rPr>
      <w:rFonts w:ascii="Times New Roman" w:hAnsi="Times New Roman" w:cstheme="majorBidi"/>
      <w:sz w:val="28"/>
      <w:szCs w:val="28"/>
      <w:lang w:eastAsia="ru-RU"/>
    </w:rPr>
  </w:style>
  <w:style w:type="character" w:customStyle="1" w:styleId="80">
    <w:name w:val="Заголовок 8 Знак"/>
    <w:basedOn w:val="a0"/>
    <w:link w:val="8"/>
    <w:uiPriority w:val="9"/>
    <w:semiHidden/>
    <w:rsid w:val="00717EC2"/>
    <w:rPr>
      <w:rFonts w:ascii="Times New Roman" w:hAnsi="Times New Roman" w:cstheme="majorBidi"/>
      <w:i/>
      <w:iCs/>
      <w:sz w:val="28"/>
      <w:szCs w:val="28"/>
      <w:lang w:eastAsia="ru-RU"/>
    </w:rPr>
  </w:style>
  <w:style w:type="character" w:customStyle="1" w:styleId="90">
    <w:name w:val="Заголовок 9 Знак"/>
    <w:basedOn w:val="a0"/>
    <w:link w:val="9"/>
    <w:uiPriority w:val="9"/>
    <w:semiHidden/>
    <w:rsid w:val="00717EC2"/>
    <w:rPr>
      <w:rFonts w:asciiTheme="majorHAnsi" w:eastAsiaTheme="majorEastAsia" w:hAnsiTheme="majorHAnsi" w:cstheme="majorBidi"/>
      <w:szCs w:val="28"/>
      <w:lang w:eastAsia="ru-RU"/>
    </w:rPr>
  </w:style>
  <w:style w:type="numbering" w:customStyle="1" w:styleId="31">
    <w:name w:val="Нет списка3"/>
    <w:next w:val="a2"/>
    <w:uiPriority w:val="99"/>
    <w:semiHidden/>
    <w:unhideWhenUsed/>
    <w:rsid w:val="00717EC2"/>
  </w:style>
  <w:style w:type="paragraph" w:styleId="af7">
    <w:name w:val="caption"/>
    <w:basedOn w:val="a"/>
    <w:next w:val="a"/>
    <w:uiPriority w:val="35"/>
    <w:semiHidden/>
    <w:unhideWhenUsed/>
    <w:rsid w:val="00717EC2"/>
    <w:pPr>
      <w:spacing w:line="360" w:lineRule="auto"/>
      <w:ind w:firstLine="709"/>
    </w:pPr>
    <w:rPr>
      <w:b/>
      <w:bCs/>
      <w:color w:val="4F81BD" w:themeColor="accent1"/>
      <w:sz w:val="18"/>
      <w:szCs w:val="18"/>
    </w:rPr>
  </w:style>
  <w:style w:type="paragraph" w:styleId="af8">
    <w:name w:val="Title"/>
    <w:basedOn w:val="a"/>
    <w:next w:val="a"/>
    <w:link w:val="af9"/>
    <w:uiPriority w:val="10"/>
    <w:qFormat/>
    <w:rsid w:val="00717EC2"/>
    <w:pPr>
      <w:spacing w:before="240" w:after="60" w:line="360" w:lineRule="auto"/>
      <w:ind w:firstLine="709"/>
      <w:jc w:val="center"/>
      <w:outlineLvl w:val="0"/>
    </w:pPr>
    <w:rPr>
      <w:rFonts w:asciiTheme="majorHAnsi" w:eastAsiaTheme="majorEastAsia" w:hAnsiTheme="majorHAnsi" w:cstheme="majorBidi"/>
      <w:b/>
      <w:bCs/>
      <w:kern w:val="28"/>
      <w:sz w:val="32"/>
      <w:szCs w:val="32"/>
    </w:rPr>
  </w:style>
  <w:style w:type="character" w:customStyle="1" w:styleId="af9">
    <w:name w:val="Название Знак"/>
    <w:basedOn w:val="a0"/>
    <w:link w:val="af8"/>
    <w:uiPriority w:val="10"/>
    <w:rsid w:val="00717EC2"/>
    <w:rPr>
      <w:rFonts w:asciiTheme="majorHAnsi" w:eastAsiaTheme="majorEastAsia" w:hAnsiTheme="majorHAnsi" w:cstheme="majorBidi"/>
      <w:b/>
      <w:bCs/>
      <w:kern w:val="28"/>
      <w:sz w:val="32"/>
      <w:szCs w:val="32"/>
      <w:lang w:eastAsia="ru-RU"/>
    </w:rPr>
  </w:style>
  <w:style w:type="paragraph" w:styleId="afa">
    <w:name w:val="Subtitle"/>
    <w:basedOn w:val="a"/>
    <w:next w:val="a"/>
    <w:link w:val="afb"/>
    <w:uiPriority w:val="11"/>
    <w:qFormat/>
    <w:rsid w:val="00717EC2"/>
    <w:pPr>
      <w:spacing w:after="60" w:line="360" w:lineRule="auto"/>
      <w:ind w:firstLine="709"/>
      <w:jc w:val="center"/>
      <w:outlineLvl w:val="1"/>
    </w:pPr>
    <w:rPr>
      <w:rFonts w:asciiTheme="majorHAnsi" w:eastAsiaTheme="majorEastAsia" w:hAnsiTheme="majorHAnsi" w:cstheme="majorBidi"/>
      <w:szCs w:val="28"/>
    </w:rPr>
  </w:style>
  <w:style w:type="character" w:customStyle="1" w:styleId="afb">
    <w:name w:val="Подзаголовок Знак"/>
    <w:basedOn w:val="a0"/>
    <w:link w:val="afa"/>
    <w:uiPriority w:val="11"/>
    <w:rsid w:val="00717EC2"/>
    <w:rPr>
      <w:rFonts w:asciiTheme="majorHAnsi" w:eastAsiaTheme="majorEastAsia" w:hAnsiTheme="majorHAnsi" w:cstheme="majorBidi"/>
      <w:sz w:val="28"/>
      <w:szCs w:val="28"/>
      <w:lang w:eastAsia="ru-RU"/>
    </w:rPr>
  </w:style>
  <w:style w:type="character" w:styleId="afc">
    <w:name w:val="Strong"/>
    <w:basedOn w:val="a0"/>
    <w:uiPriority w:val="22"/>
    <w:qFormat/>
    <w:rsid w:val="00717EC2"/>
    <w:rPr>
      <w:b/>
      <w:bCs/>
    </w:rPr>
  </w:style>
  <w:style w:type="character" w:styleId="afd">
    <w:name w:val="Emphasis"/>
    <w:basedOn w:val="a0"/>
    <w:uiPriority w:val="20"/>
    <w:qFormat/>
    <w:rsid w:val="00717EC2"/>
    <w:rPr>
      <w:rFonts w:asciiTheme="minorHAnsi" w:hAnsiTheme="minorHAnsi"/>
      <w:b/>
      <w:i/>
      <w:iCs/>
    </w:rPr>
  </w:style>
  <w:style w:type="paragraph" w:styleId="afe">
    <w:name w:val="No Spacing"/>
    <w:aliases w:val="Таблицы подпсиси"/>
    <w:basedOn w:val="a"/>
    <w:uiPriority w:val="1"/>
    <w:qFormat/>
    <w:rsid w:val="00717EC2"/>
    <w:pPr>
      <w:spacing w:line="360" w:lineRule="auto"/>
      <w:ind w:firstLine="709"/>
    </w:pPr>
    <w:rPr>
      <w:szCs w:val="32"/>
    </w:rPr>
  </w:style>
  <w:style w:type="paragraph" w:styleId="29">
    <w:name w:val="Quote"/>
    <w:basedOn w:val="a"/>
    <w:next w:val="a"/>
    <w:link w:val="2a"/>
    <w:uiPriority w:val="29"/>
    <w:qFormat/>
    <w:rsid w:val="00717EC2"/>
    <w:pPr>
      <w:spacing w:line="360" w:lineRule="auto"/>
      <w:ind w:firstLine="709"/>
    </w:pPr>
    <w:rPr>
      <w:i/>
      <w:szCs w:val="28"/>
    </w:rPr>
  </w:style>
  <w:style w:type="character" w:customStyle="1" w:styleId="2a">
    <w:name w:val="Цитата 2 Знак"/>
    <w:basedOn w:val="a0"/>
    <w:link w:val="29"/>
    <w:uiPriority w:val="29"/>
    <w:rsid w:val="00717EC2"/>
    <w:rPr>
      <w:rFonts w:ascii="Times New Roman" w:hAnsi="Times New Roman" w:cs="Times New Roman"/>
      <w:i/>
      <w:sz w:val="28"/>
      <w:szCs w:val="28"/>
      <w:lang w:eastAsia="ru-RU"/>
    </w:rPr>
  </w:style>
  <w:style w:type="paragraph" w:styleId="aff">
    <w:name w:val="Intense Quote"/>
    <w:basedOn w:val="a"/>
    <w:next w:val="a"/>
    <w:link w:val="aff0"/>
    <w:uiPriority w:val="30"/>
    <w:qFormat/>
    <w:rsid w:val="00717EC2"/>
    <w:pPr>
      <w:spacing w:line="360" w:lineRule="auto"/>
      <w:ind w:left="720" w:right="720" w:firstLine="709"/>
    </w:pPr>
    <w:rPr>
      <w:b/>
      <w:i/>
      <w:szCs w:val="28"/>
    </w:rPr>
  </w:style>
  <w:style w:type="character" w:customStyle="1" w:styleId="aff0">
    <w:name w:val="Выделенная цитата Знак"/>
    <w:basedOn w:val="a0"/>
    <w:link w:val="aff"/>
    <w:uiPriority w:val="30"/>
    <w:rsid w:val="00717EC2"/>
    <w:rPr>
      <w:rFonts w:ascii="Times New Roman" w:hAnsi="Times New Roman" w:cs="Times New Roman"/>
      <w:b/>
      <w:i/>
      <w:sz w:val="28"/>
      <w:szCs w:val="28"/>
      <w:lang w:eastAsia="ru-RU"/>
    </w:rPr>
  </w:style>
  <w:style w:type="character" w:styleId="aff1">
    <w:name w:val="Subtle Emphasis"/>
    <w:uiPriority w:val="19"/>
    <w:qFormat/>
    <w:rsid w:val="00717EC2"/>
    <w:rPr>
      <w:i/>
      <w:color w:val="5A5A5A" w:themeColor="text1" w:themeTint="A5"/>
    </w:rPr>
  </w:style>
  <w:style w:type="character" w:styleId="aff2">
    <w:name w:val="Intense Emphasis"/>
    <w:basedOn w:val="a0"/>
    <w:uiPriority w:val="21"/>
    <w:qFormat/>
    <w:rsid w:val="00717EC2"/>
    <w:rPr>
      <w:b/>
      <w:i/>
      <w:sz w:val="24"/>
      <w:szCs w:val="24"/>
      <w:u w:val="single"/>
    </w:rPr>
  </w:style>
  <w:style w:type="character" w:styleId="aff3">
    <w:name w:val="Subtle Reference"/>
    <w:basedOn w:val="a0"/>
    <w:uiPriority w:val="31"/>
    <w:qFormat/>
    <w:rsid w:val="00717EC2"/>
    <w:rPr>
      <w:sz w:val="24"/>
      <w:szCs w:val="24"/>
      <w:u w:val="single"/>
    </w:rPr>
  </w:style>
  <w:style w:type="character" w:styleId="aff4">
    <w:name w:val="Intense Reference"/>
    <w:basedOn w:val="a0"/>
    <w:uiPriority w:val="32"/>
    <w:qFormat/>
    <w:rsid w:val="00717EC2"/>
    <w:rPr>
      <w:b/>
      <w:sz w:val="24"/>
      <w:u w:val="single"/>
    </w:rPr>
  </w:style>
  <w:style w:type="character" w:styleId="aff5">
    <w:name w:val="Book Title"/>
    <w:basedOn w:val="a0"/>
    <w:uiPriority w:val="33"/>
    <w:qFormat/>
    <w:rsid w:val="00717EC2"/>
    <w:rPr>
      <w:rFonts w:asciiTheme="majorHAnsi" w:eastAsiaTheme="majorEastAsia" w:hAnsiTheme="majorHAnsi"/>
      <w:b/>
      <w:i/>
      <w:sz w:val="24"/>
      <w:szCs w:val="24"/>
    </w:rPr>
  </w:style>
  <w:style w:type="paragraph" w:styleId="aff6">
    <w:name w:val="TOC Heading"/>
    <w:basedOn w:val="1"/>
    <w:next w:val="a"/>
    <w:uiPriority w:val="39"/>
    <w:semiHidden/>
    <w:unhideWhenUsed/>
    <w:qFormat/>
    <w:rsid w:val="00717EC2"/>
    <w:pPr>
      <w:keepNext/>
      <w:spacing w:before="120" w:after="240" w:line="240" w:lineRule="auto"/>
      <w:outlineLvl w:val="9"/>
    </w:pPr>
    <w:rPr>
      <w:bCs/>
      <w:kern w:val="32"/>
      <w:lang w:val="en-US" w:bidi="en-US"/>
    </w:rPr>
  </w:style>
  <w:style w:type="paragraph" w:styleId="18">
    <w:name w:val="toc 1"/>
    <w:basedOn w:val="a"/>
    <w:next w:val="a"/>
    <w:autoRedefine/>
    <w:uiPriority w:val="39"/>
    <w:unhideWhenUsed/>
    <w:qFormat/>
    <w:rsid w:val="00717EC2"/>
    <w:pPr>
      <w:spacing w:before="120" w:after="120"/>
      <w:ind w:firstLine="709"/>
    </w:pPr>
    <w:rPr>
      <w:b/>
      <w:bCs/>
      <w:caps/>
      <w:szCs w:val="20"/>
      <w:lang w:val="en-US" w:bidi="en-US"/>
    </w:rPr>
  </w:style>
  <w:style w:type="paragraph" w:styleId="2b">
    <w:name w:val="toc 2"/>
    <w:basedOn w:val="a"/>
    <w:next w:val="a"/>
    <w:autoRedefine/>
    <w:uiPriority w:val="39"/>
    <w:unhideWhenUsed/>
    <w:qFormat/>
    <w:rsid w:val="00717EC2"/>
    <w:pPr>
      <w:spacing w:after="100" w:line="276" w:lineRule="auto"/>
      <w:ind w:left="220" w:firstLine="709"/>
    </w:pPr>
    <w:rPr>
      <w:rFonts w:ascii="Calibri" w:hAnsi="Calibri"/>
      <w:sz w:val="22"/>
      <w:szCs w:val="28"/>
    </w:rPr>
  </w:style>
  <w:style w:type="paragraph" w:styleId="32">
    <w:name w:val="toc 3"/>
    <w:basedOn w:val="a"/>
    <w:next w:val="a"/>
    <w:autoRedefine/>
    <w:uiPriority w:val="39"/>
    <w:unhideWhenUsed/>
    <w:qFormat/>
    <w:rsid w:val="00717EC2"/>
    <w:pPr>
      <w:spacing w:after="100" w:line="276" w:lineRule="auto"/>
      <w:ind w:left="440" w:firstLine="709"/>
    </w:pPr>
    <w:rPr>
      <w:rFonts w:ascii="Calibri" w:hAnsi="Calibri"/>
      <w:sz w:val="22"/>
      <w:szCs w:val="28"/>
    </w:rPr>
  </w:style>
  <w:style w:type="paragraph" w:customStyle="1" w:styleId="19">
    <w:name w:val="Без интервала1"/>
    <w:uiPriority w:val="1"/>
    <w:qFormat/>
    <w:rsid w:val="00717EC2"/>
    <w:rPr>
      <w:rFonts w:ascii="Calibri" w:eastAsiaTheme="minorHAnsi" w:hAnsi="Calibri" w:cs="Times New Roman"/>
      <w:lang w:val="en-US" w:bidi="en-US"/>
    </w:rPr>
  </w:style>
  <w:style w:type="character" w:customStyle="1" w:styleId="bigtext">
    <w:name w:val="bigtext"/>
    <w:basedOn w:val="a0"/>
    <w:rsid w:val="004E498B"/>
  </w:style>
  <w:style w:type="character" w:customStyle="1" w:styleId="71">
    <w:name w:val="Основной текст (7) + Не полужирный"/>
    <w:basedOn w:val="a0"/>
    <w:uiPriority w:val="99"/>
    <w:rsid w:val="004E498B"/>
    <w:rPr>
      <w:rFonts w:ascii="Times New Roman" w:hAnsi="Times New Roman" w:cs="Times New Roman"/>
      <w:b/>
      <w:bCs/>
      <w:spacing w:val="10"/>
      <w:sz w:val="19"/>
      <w:szCs w:val="19"/>
      <w:shd w:val="clear" w:color="auto" w:fill="FFFFFF"/>
    </w:rPr>
  </w:style>
</w:styles>
</file>

<file path=word/webSettings.xml><?xml version="1.0" encoding="utf-8"?>
<w:webSettings xmlns:r="http://schemas.openxmlformats.org/officeDocument/2006/relationships" xmlns:w="http://schemas.openxmlformats.org/wordprocessingml/2006/main">
  <w:divs>
    <w:div w:id="195293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7.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www.ozon.ru/context/detail/id/4621519/"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www.ozon.ru/context/detail/id/4621519/" TargetMode="External"/><Relationship Id="rId28" Type="http://schemas.openxmlformats.org/officeDocument/2006/relationships/image" Target="media/image10.jpeg"/><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5;&#1083;&#1077;&#1085;&#1072;\Desktop\&#1056;&#1072;&#1073;&#1086;&#1090;&#1099;%202016-2017\&#1048;&#1085;&#1075;&#1072;\&#1088;&#1077;&#1079;-&#1090;&#1072;&#1090;&#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5;&#1083;&#1077;&#1085;&#1072;\Desktop\&#1056;&#1072;&#1073;&#1086;&#1090;&#1099;%202016-2017\&#1048;&#1085;&#1075;&#1072;\&#1088;&#1077;&#1079;-&#1090;&#1072;&#1090;&#1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5;&#1083;&#1077;&#1085;&#1072;\Desktop\&#1056;&#1072;&#1073;&#1086;&#1090;&#1099;%202016-2017\&#1048;&#1085;&#1075;&#1072;\&#1088;&#1077;&#1079;-&#1090;&#1072;&#1090;&#1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5;&#1083;&#1077;&#1085;&#1072;\Desktop\&#1056;&#1072;&#1073;&#1086;&#1090;&#1099;%202016-2017\&#1048;&#1085;&#1075;&#1072;\&#1088;&#1077;&#1079;-&#1090;&#1072;&#1090;&#109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45;&#1083;&#1077;&#1085;&#1072;\Desktop\&#1056;&#1072;&#1073;&#1086;&#1090;&#1099;%202016-2017\&#1048;&#1085;&#1075;&#1072;\&#1088;&#1077;&#1079;-&#1090;&#1072;&#1090;&#109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45;&#1083;&#1077;&#1085;&#1072;\Desktop\&#1056;&#1072;&#1073;&#1086;&#1090;&#1099;%202016-2017\&#1048;&#1085;&#1075;&#1072;\&#1088;&#1077;&#1079;-&#1090;&#1072;&#1090;&#109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5;&#1083;&#1077;&#1085;&#1072;\Desktop\&#1056;&#1072;&#1073;&#1086;&#1090;&#1099;%202016-2017\&#1048;&#1085;&#1075;&#1072;\&#1088;&#1077;&#1079;-&#1090;&#1072;&#1090;&#109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45;&#1083;&#1077;&#1085;&#1072;\Desktop\&#1056;&#1072;&#1073;&#1086;&#1090;&#1099;%202016-2017\&#1048;&#1085;&#1075;&#1072;\&#1088;&#1077;&#1079;-&#1090;&#1072;&#1090;&#1099;.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045;&#1083;&#1077;&#1085;&#1072;\Desktop\&#1056;&#1072;&#1073;&#1086;&#1090;&#1099;%202016-2017\&#1048;&#1085;&#1075;&#1072;\&#1088;&#1077;&#1079;-&#1090;&#1072;&#1090;&#1099;.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10708573928258998"/>
          <c:y val="5.0870651477843726E-2"/>
          <c:w val="0.88205446194225545"/>
          <c:h val="0.80177085375438772"/>
        </c:manualLayout>
      </c:layout>
      <c:bar3DChart>
        <c:barDir val="col"/>
        <c:grouping val="clustered"/>
        <c:ser>
          <c:idx val="0"/>
          <c:order val="0"/>
          <c:tx>
            <c:strRef>
              <c:f>Лист1!$K$24</c:f>
              <c:strCache>
                <c:ptCount val="1"/>
                <c:pt idx="0">
                  <c:v>Мужчины (n=45)</c:v>
                </c:pt>
              </c:strCache>
            </c:strRef>
          </c:tx>
          <c:cat>
            <c:strRef>
              <c:f>Лист1!$J$25:$J$28</c:f>
              <c:strCache>
                <c:ptCount val="4"/>
                <c:pt idx="0">
                  <c:v>Безопасность (р)*</c:v>
                </c:pt>
                <c:pt idx="1">
                  <c:v>Отношение к ср-вам безоп-ти (р)*</c:v>
                </c:pt>
                <c:pt idx="2">
                  <c:v>Уверенность при парковке (р)**</c:v>
                </c:pt>
                <c:pt idx="3">
                  <c:v>Уверенность при парковке (и)</c:v>
                </c:pt>
              </c:strCache>
            </c:strRef>
          </c:cat>
          <c:val>
            <c:numRef>
              <c:f>Лист1!$K$25:$K$28</c:f>
              <c:numCache>
                <c:formatCode>0.00</c:formatCode>
                <c:ptCount val="4"/>
                <c:pt idx="0">
                  <c:v>6.866666666666668</c:v>
                </c:pt>
                <c:pt idx="1">
                  <c:v>6.7555555555555467</c:v>
                </c:pt>
                <c:pt idx="2">
                  <c:v>8.4222222222222243</c:v>
                </c:pt>
                <c:pt idx="3">
                  <c:v>9.9111111111110954</c:v>
                </c:pt>
              </c:numCache>
            </c:numRef>
          </c:val>
        </c:ser>
        <c:ser>
          <c:idx val="1"/>
          <c:order val="1"/>
          <c:tx>
            <c:strRef>
              <c:f>Лист1!$L$24</c:f>
              <c:strCache>
                <c:ptCount val="1"/>
                <c:pt idx="0">
                  <c:v>Женщины (n=31)</c:v>
                </c:pt>
              </c:strCache>
            </c:strRef>
          </c:tx>
          <c:cat>
            <c:strRef>
              <c:f>Лист1!$J$25:$J$28</c:f>
              <c:strCache>
                <c:ptCount val="4"/>
                <c:pt idx="0">
                  <c:v>Безопасность (р)*</c:v>
                </c:pt>
                <c:pt idx="1">
                  <c:v>Отношение к ср-вам безоп-ти (р)*</c:v>
                </c:pt>
                <c:pt idx="2">
                  <c:v>Уверенность при парковке (р)**</c:v>
                </c:pt>
                <c:pt idx="3">
                  <c:v>Уверенность при парковке (и)</c:v>
                </c:pt>
              </c:strCache>
            </c:strRef>
          </c:cat>
          <c:val>
            <c:numRef>
              <c:f>Лист1!$L$25:$L$28</c:f>
              <c:numCache>
                <c:formatCode>0.00</c:formatCode>
                <c:ptCount val="4"/>
                <c:pt idx="0">
                  <c:v>7.7419354838709724</c:v>
                </c:pt>
                <c:pt idx="1">
                  <c:v>7.8709677419354858</c:v>
                </c:pt>
                <c:pt idx="2">
                  <c:v>6.3225806451612838</c:v>
                </c:pt>
                <c:pt idx="3">
                  <c:v>9.6129032258064537</c:v>
                </c:pt>
              </c:numCache>
            </c:numRef>
          </c:val>
        </c:ser>
        <c:shape val="box"/>
        <c:axId val="131667456"/>
        <c:axId val="131717760"/>
        <c:axId val="0"/>
      </c:bar3DChart>
      <c:catAx>
        <c:axId val="131667456"/>
        <c:scaling>
          <c:orientation val="minMax"/>
        </c:scaling>
        <c:axPos val="b"/>
        <c:tickLblPos val="nextTo"/>
        <c:crossAx val="131717760"/>
        <c:crosses val="autoZero"/>
        <c:auto val="1"/>
        <c:lblAlgn val="ctr"/>
        <c:lblOffset val="100"/>
      </c:catAx>
      <c:valAx>
        <c:axId val="131717760"/>
        <c:scaling>
          <c:orientation val="minMax"/>
        </c:scaling>
        <c:axPos val="l"/>
        <c:majorGridlines/>
        <c:numFmt formatCode="0.00" sourceLinked="1"/>
        <c:tickLblPos val="nextTo"/>
        <c:crossAx val="131667456"/>
        <c:crosses val="autoZero"/>
        <c:crossBetween val="between"/>
      </c:valAx>
    </c:plotArea>
    <c:legend>
      <c:legendPos val="r"/>
      <c:layout>
        <c:manualLayout>
          <c:xMode val="edge"/>
          <c:yMode val="edge"/>
          <c:x val="0.15302909011373594"/>
          <c:y val="1.9265633032985419E-4"/>
          <c:w val="0.24697090988626469"/>
          <c:h val="0.16570825554022295"/>
        </c:manualLayout>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9.2822004529702296E-2"/>
          <c:y val="9.3389754958031479E-2"/>
          <c:w val="0.71613348978088254"/>
          <c:h val="0.69588620652884736"/>
        </c:manualLayout>
      </c:layout>
      <c:bar3DChart>
        <c:barDir val="col"/>
        <c:grouping val="clustered"/>
        <c:ser>
          <c:idx val="0"/>
          <c:order val="0"/>
          <c:tx>
            <c:strRef>
              <c:f>Лист1!$K$30</c:f>
              <c:strCache>
                <c:ptCount val="1"/>
                <c:pt idx="0">
                  <c:v>Мужчины (n=45)</c:v>
                </c:pt>
              </c:strCache>
            </c:strRef>
          </c:tx>
          <c:cat>
            <c:strRef>
              <c:f>Лист1!$J$31:$J$32</c:f>
              <c:strCache>
                <c:ptCount val="2"/>
                <c:pt idx="0">
                  <c:v>Вежливость**</c:v>
                </c:pt>
                <c:pt idx="1">
                  <c:v>Планирование*</c:v>
                </c:pt>
              </c:strCache>
            </c:strRef>
          </c:cat>
          <c:val>
            <c:numRef>
              <c:f>Лист1!$K$31:$K$32</c:f>
              <c:numCache>
                <c:formatCode>0.00</c:formatCode>
                <c:ptCount val="2"/>
                <c:pt idx="0">
                  <c:v>5.0494814814814823</c:v>
                </c:pt>
                <c:pt idx="1">
                  <c:v>5.9081666666666663</c:v>
                </c:pt>
              </c:numCache>
            </c:numRef>
          </c:val>
        </c:ser>
        <c:ser>
          <c:idx val="1"/>
          <c:order val="1"/>
          <c:tx>
            <c:strRef>
              <c:f>Лист1!$L$30</c:f>
              <c:strCache>
                <c:ptCount val="1"/>
                <c:pt idx="0">
                  <c:v>Женщины (n=31)</c:v>
                </c:pt>
              </c:strCache>
            </c:strRef>
          </c:tx>
          <c:cat>
            <c:strRef>
              <c:f>Лист1!$J$31:$J$32</c:f>
              <c:strCache>
                <c:ptCount val="2"/>
                <c:pt idx="0">
                  <c:v>Вежливость**</c:v>
                </c:pt>
                <c:pt idx="1">
                  <c:v>Планирование*</c:v>
                </c:pt>
              </c:strCache>
            </c:strRef>
          </c:cat>
          <c:val>
            <c:numRef>
              <c:f>Лист1!$L$31:$L$32</c:f>
              <c:numCache>
                <c:formatCode>0.00</c:formatCode>
                <c:ptCount val="2"/>
                <c:pt idx="0">
                  <c:v>3.9124731182795665</c:v>
                </c:pt>
                <c:pt idx="1">
                  <c:v>5.3912096774193543</c:v>
                </c:pt>
              </c:numCache>
            </c:numRef>
          </c:val>
        </c:ser>
        <c:shape val="box"/>
        <c:axId val="153096960"/>
        <c:axId val="153099264"/>
        <c:axId val="0"/>
      </c:bar3DChart>
      <c:catAx>
        <c:axId val="153096960"/>
        <c:scaling>
          <c:orientation val="minMax"/>
        </c:scaling>
        <c:axPos val="b"/>
        <c:tickLblPos val="nextTo"/>
        <c:crossAx val="153099264"/>
        <c:crosses val="autoZero"/>
        <c:auto val="1"/>
        <c:lblAlgn val="ctr"/>
        <c:lblOffset val="100"/>
      </c:catAx>
      <c:valAx>
        <c:axId val="153099264"/>
        <c:scaling>
          <c:orientation val="minMax"/>
        </c:scaling>
        <c:axPos val="l"/>
        <c:majorGridlines/>
        <c:numFmt formatCode="0.00" sourceLinked="1"/>
        <c:tickLblPos val="nextTo"/>
        <c:crossAx val="153096960"/>
        <c:crosses val="autoZero"/>
        <c:crossBetween val="between"/>
      </c:valAx>
    </c:plotArea>
    <c:legend>
      <c:legendPos val="r"/>
      <c:layout>
        <c:manualLayout>
          <c:xMode val="edge"/>
          <c:yMode val="edge"/>
          <c:x val="0.75073778929278667"/>
          <c:y val="0.32718955770785302"/>
          <c:w val="0.24649242775670674"/>
          <c:h val="0.304211818206505"/>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Лист1!$M$50</c:f>
              <c:strCache>
                <c:ptCount val="1"/>
                <c:pt idx="0">
                  <c:v>Низкая агр. (n=26)</c:v>
                </c:pt>
              </c:strCache>
            </c:strRef>
          </c:tx>
          <c:cat>
            <c:strRef>
              <c:f>Лист1!$L$51:$L$52</c:f>
              <c:strCache>
                <c:ptCount val="2"/>
                <c:pt idx="0">
                  <c:v>Возраст*</c:v>
                </c:pt>
                <c:pt idx="1">
                  <c:v>Стаж вождения*</c:v>
                </c:pt>
              </c:strCache>
            </c:strRef>
          </c:cat>
          <c:val>
            <c:numRef>
              <c:f>Лист1!$M$51:$M$52</c:f>
              <c:numCache>
                <c:formatCode>0.00</c:formatCode>
                <c:ptCount val="2"/>
                <c:pt idx="0">
                  <c:v>28.653846153846171</c:v>
                </c:pt>
                <c:pt idx="1">
                  <c:v>6.6461538461538456</c:v>
                </c:pt>
              </c:numCache>
            </c:numRef>
          </c:val>
        </c:ser>
        <c:ser>
          <c:idx val="1"/>
          <c:order val="1"/>
          <c:tx>
            <c:strRef>
              <c:f>Лист1!$N$50</c:f>
              <c:strCache>
                <c:ptCount val="1"/>
                <c:pt idx="0">
                  <c:v>Средняя агр. (n=29)</c:v>
                </c:pt>
              </c:strCache>
            </c:strRef>
          </c:tx>
          <c:cat>
            <c:strRef>
              <c:f>Лист1!$L$51:$L$52</c:f>
              <c:strCache>
                <c:ptCount val="2"/>
                <c:pt idx="0">
                  <c:v>Возраст*</c:v>
                </c:pt>
                <c:pt idx="1">
                  <c:v>Стаж вождения*</c:v>
                </c:pt>
              </c:strCache>
            </c:strRef>
          </c:cat>
          <c:val>
            <c:numRef>
              <c:f>Лист1!$N$51:$N$52</c:f>
              <c:numCache>
                <c:formatCode>0.00</c:formatCode>
                <c:ptCount val="2"/>
                <c:pt idx="0">
                  <c:v>34.034482758620626</c:v>
                </c:pt>
                <c:pt idx="1">
                  <c:v>10.586206896551724</c:v>
                </c:pt>
              </c:numCache>
            </c:numRef>
          </c:val>
        </c:ser>
        <c:ser>
          <c:idx val="2"/>
          <c:order val="2"/>
          <c:tx>
            <c:strRef>
              <c:f>Лист1!$O$50</c:f>
              <c:strCache>
                <c:ptCount val="1"/>
                <c:pt idx="0">
                  <c:v>Высокая агр. (n=21)</c:v>
                </c:pt>
              </c:strCache>
            </c:strRef>
          </c:tx>
          <c:cat>
            <c:strRef>
              <c:f>Лист1!$L$51:$L$52</c:f>
              <c:strCache>
                <c:ptCount val="2"/>
                <c:pt idx="0">
                  <c:v>Возраст*</c:v>
                </c:pt>
                <c:pt idx="1">
                  <c:v>Стаж вождения*</c:v>
                </c:pt>
              </c:strCache>
            </c:strRef>
          </c:cat>
          <c:val>
            <c:numRef>
              <c:f>Лист1!$O$51:$O$52</c:f>
              <c:numCache>
                <c:formatCode>0.00</c:formatCode>
                <c:ptCount val="2"/>
                <c:pt idx="0">
                  <c:v>32.476190476190474</c:v>
                </c:pt>
                <c:pt idx="1">
                  <c:v>10.309523809523821</c:v>
                </c:pt>
              </c:numCache>
            </c:numRef>
          </c:val>
        </c:ser>
        <c:shape val="box"/>
        <c:axId val="157239168"/>
        <c:axId val="161287168"/>
        <c:axId val="0"/>
      </c:bar3DChart>
      <c:catAx>
        <c:axId val="157239168"/>
        <c:scaling>
          <c:orientation val="minMax"/>
        </c:scaling>
        <c:axPos val="b"/>
        <c:tickLblPos val="nextTo"/>
        <c:crossAx val="161287168"/>
        <c:crosses val="autoZero"/>
        <c:auto val="1"/>
        <c:lblAlgn val="ctr"/>
        <c:lblOffset val="100"/>
      </c:catAx>
      <c:valAx>
        <c:axId val="161287168"/>
        <c:scaling>
          <c:orientation val="minMax"/>
        </c:scaling>
        <c:axPos val="l"/>
        <c:majorGridlines/>
        <c:numFmt formatCode="0.00" sourceLinked="1"/>
        <c:tickLblPos val="nextTo"/>
        <c:crossAx val="157239168"/>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7.7277388272923506E-2"/>
          <c:y val="0.13272441809600471"/>
          <c:w val="0.9227226117270767"/>
          <c:h val="0.67107121923044011"/>
        </c:manualLayout>
      </c:layout>
      <c:bar3DChart>
        <c:barDir val="col"/>
        <c:grouping val="clustered"/>
        <c:ser>
          <c:idx val="0"/>
          <c:order val="0"/>
          <c:tx>
            <c:strRef>
              <c:f>Лист1!$M$60</c:f>
              <c:strCache>
                <c:ptCount val="1"/>
                <c:pt idx="0">
                  <c:v>Низкая агр. (n=26)</c:v>
                </c:pt>
              </c:strCache>
            </c:strRef>
          </c:tx>
          <c:cat>
            <c:strRef>
              <c:f>Лист1!$L$61:$L$64</c:f>
              <c:strCache>
                <c:ptCount val="4"/>
                <c:pt idx="0">
                  <c:v>Уверенность при парковке (р)*</c:v>
                </c:pt>
                <c:pt idx="1">
                  <c:v>Планирование (р)*</c:v>
                </c:pt>
                <c:pt idx="2">
                  <c:v>Уверенность при парковке (и)**</c:v>
                </c:pt>
                <c:pt idx="3">
                  <c:v>Планирование (и)*</c:v>
                </c:pt>
              </c:strCache>
            </c:strRef>
          </c:cat>
          <c:val>
            <c:numRef>
              <c:f>Лист1!$M$61:$M$64</c:f>
              <c:numCache>
                <c:formatCode>0.00</c:formatCode>
                <c:ptCount val="4"/>
                <c:pt idx="0">
                  <c:v>6.6538461538461542</c:v>
                </c:pt>
                <c:pt idx="1">
                  <c:v>6.6923076923076925</c:v>
                </c:pt>
                <c:pt idx="2">
                  <c:v>9.5384615384615401</c:v>
                </c:pt>
                <c:pt idx="3">
                  <c:v>7.4615384615384626</c:v>
                </c:pt>
              </c:numCache>
            </c:numRef>
          </c:val>
        </c:ser>
        <c:ser>
          <c:idx val="1"/>
          <c:order val="1"/>
          <c:tx>
            <c:strRef>
              <c:f>Лист1!$N$60</c:f>
              <c:strCache>
                <c:ptCount val="1"/>
                <c:pt idx="0">
                  <c:v>Средняя агр. (n=29)</c:v>
                </c:pt>
              </c:strCache>
            </c:strRef>
          </c:tx>
          <c:cat>
            <c:strRef>
              <c:f>Лист1!$L$61:$L$64</c:f>
              <c:strCache>
                <c:ptCount val="4"/>
                <c:pt idx="0">
                  <c:v>Уверенность при парковке (р)*</c:v>
                </c:pt>
                <c:pt idx="1">
                  <c:v>Планирование (р)*</c:v>
                </c:pt>
                <c:pt idx="2">
                  <c:v>Уверенность при парковке (и)**</c:v>
                </c:pt>
                <c:pt idx="3">
                  <c:v>Планирование (и)*</c:v>
                </c:pt>
              </c:strCache>
            </c:strRef>
          </c:cat>
          <c:val>
            <c:numRef>
              <c:f>Лист1!$N$61:$N$64</c:f>
              <c:numCache>
                <c:formatCode>0.00</c:formatCode>
                <c:ptCount val="4"/>
                <c:pt idx="0">
                  <c:v>7.6551724137931032</c:v>
                </c:pt>
                <c:pt idx="1">
                  <c:v>7.3103448275861984</c:v>
                </c:pt>
                <c:pt idx="2">
                  <c:v>9.8965517241379306</c:v>
                </c:pt>
                <c:pt idx="3">
                  <c:v>7.7586206896551762</c:v>
                </c:pt>
              </c:numCache>
            </c:numRef>
          </c:val>
        </c:ser>
        <c:ser>
          <c:idx val="2"/>
          <c:order val="2"/>
          <c:tx>
            <c:strRef>
              <c:f>Лист1!$O$60</c:f>
              <c:strCache>
                <c:ptCount val="1"/>
                <c:pt idx="0">
                  <c:v>Высокая агр. (n=21)</c:v>
                </c:pt>
              </c:strCache>
            </c:strRef>
          </c:tx>
          <c:cat>
            <c:strRef>
              <c:f>Лист1!$L$61:$L$64</c:f>
              <c:strCache>
                <c:ptCount val="4"/>
                <c:pt idx="0">
                  <c:v>Уверенность при парковке (р)*</c:v>
                </c:pt>
                <c:pt idx="1">
                  <c:v>Планирование (р)*</c:v>
                </c:pt>
                <c:pt idx="2">
                  <c:v>Уверенность при парковке (и)**</c:v>
                </c:pt>
                <c:pt idx="3">
                  <c:v>Планирование (и)*</c:v>
                </c:pt>
              </c:strCache>
            </c:strRef>
          </c:cat>
          <c:val>
            <c:numRef>
              <c:f>Лист1!$O$61:$O$64</c:f>
              <c:numCache>
                <c:formatCode>0.00</c:formatCode>
                <c:ptCount val="4"/>
                <c:pt idx="0">
                  <c:v>8.5714285714285694</c:v>
                </c:pt>
                <c:pt idx="1">
                  <c:v>8.3333333333333357</c:v>
                </c:pt>
                <c:pt idx="2">
                  <c:v>9.9523809523809685</c:v>
                </c:pt>
                <c:pt idx="3">
                  <c:v>9.0476190476190457</c:v>
                </c:pt>
              </c:numCache>
            </c:numRef>
          </c:val>
        </c:ser>
        <c:shape val="box"/>
        <c:axId val="205334784"/>
        <c:axId val="211982592"/>
        <c:axId val="0"/>
      </c:bar3DChart>
      <c:catAx>
        <c:axId val="205334784"/>
        <c:scaling>
          <c:orientation val="minMax"/>
        </c:scaling>
        <c:axPos val="b"/>
        <c:tickLblPos val="nextTo"/>
        <c:crossAx val="211982592"/>
        <c:crosses val="autoZero"/>
        <c:auto val="1"/>
        <c:lblAlgn val="ctr"/>
        <c:lblOffset val="100"/>
      </c:catAx>
      <c:valAx>
        <c:axId val="211982592"/>
        <c:scaling>
          <c:orientation val="minMax"/>
        </c:scaling>
        <c:axPos val="l"/>
        <c:majorGridlines/>
        <c:numFmt formatCode="0.00" sourceLinked="1"/>
        <c:tickLblPos val="nextTo"/>
        <c:crossAx val="205334784"/>
        <c:crosses val="autoZero"/>
        <c:crossBetween val="between"/>
      </c:valAx>
    </c:plotArea>
    <c:legend>
      <c:legendPos val="r"/>
      <c:layout>
        <c:manualLayout>
          <c:xMode val="edge"/>
          <c:yMode val="edge"/>
          <c:x val="0.22319990983739987"/>
          <c:y val="2.5561793143580331E-3"/>
          <c:w val="0.7514872259154175"/>
          <c:h val="9.3744167395742761E-2"/>
        </c:manualLayout>
      </c:layout>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9.3002187226596672E-2"/>
          <c:y val="5.1400554097404488E-2"/>
          <c:w val="0.90699781277340596"/>
          <c:h val="0.48511280479123758"/>
        </c:manualLayout>
      </c:layout>
      <c:bar3DChart>
        <c:barDir val="col"/>
        <c:grouping val="clustered"/>
        <c:ser>
          <c:idx val="0"/>
          <c:order val="0"/>
          <c:tx>
            <c:strRef>
              <c:f>Лист1!$M$75</c:f>
              <c:strCache>
                <c:ptCount val="1"/>
                <c:pt idx="0">
                  <c:v>Низкая агр. (n=26)</c:v>
                </c:pt>
              </c:strCache>
            </c:strRef>
          </c:tx>
          <c:cat>
            <c:strRef>
              <c:f>Лист1!$L$76:$L$81</c:f>
              <c:strCache>
                <c:ptCount val="6"/>
                <c:pt idx="0">
                  <c:v>Безопасность</c:v>
                </c:pt>
                <c:pt idx="1">
                  <c:v>Вежливость</c:v>
                </c:pt>
                <c:pt idx="2">
                  <c:v>Планирование*</c:v>
                </c:pt>
                <c:pt idx="3">
                  <c:v>Импульсивность</c:v>
                </c:pt>
                <c:pt idx="4">
                  <c:v>Рискованность</c:v>
                </c:pt>
                <c:pt idx="5">
                  <c:v>Уверенность при парковке**</c:v>
                </c:pt>
              </c:strCache>
            </c:strRef>
          </c:cat>
          <c:val>
            <c:numRef>
              <c:f>Лист1!$M$76:$M$81</c:f>
              <c:numCache>
                <c:formatCode>0.00</c:formatCode>
                <c:ptCount val="6"/>
                <c:pt idx="0">
                  <c:v>6.1537500000000005</c:v>
                </c:pt>
                <c:pt idx="1">
                  <c:v>4.6232051282051287</c:v>
                </c:pt>
                <c:pt idx="2">
                  <c:v>5.360673076923077</c:v>
                </c:pt>
                <c:pt idx="3">
                  <c:v>3.9449999999999998</c:v>
                </c:pt>
                <c:pt idx="4">
                  <c:v>4.1215384615384538</c:v>
                </c:pt>
                <c:pt idx="5">
                  <c:v>4.9326923076923128</c:v>
                </c:pt>
              </c:numCache>
            </c:numRef>
          </c:val>
        </c:ser>
        <c:ser>
          <c:idx val="1"/>
          <c:order val="1"/>
          <c:tx>
            <c:strRef>
              <c:f>Лист1!$N$75</c:f>
              <c:strCache>
                <c:ptCount val="1"/>
                <c:pt idx="0">
                  <c:v>Средняя агр. (n=29)</c:v>
                </c:pt>
              </c:strCache>
            </c:strRef>
          </c:tx>
          <c:cat>
            <c:strRef>
              <c:f>Лист1!$L$76:$L$81</c:f>
              <c:strCache>
                <c:ptCount val="6"/>
                <c:pt idx="0">
                  <c:v>Безопасность</c:v>
                </c:pt>
                <c:pt idx="1">
                  <c:v>Вежливость</c:v>
                </c:pt>
                <c:pt idx="2">
                  <c:v>Планирование*</c:v>
                </c:pt>
                <c:pt idx="3">
                  <c:v>Импульсивность</c:v>
                </c:pt>
                <c:pt idx="4">
                  <c:v>Рискованность</c:v>
                </c:pt>
                <c:pt idx="5">
                  <c:v>Уверенность при парковке**</c:v>
                </c:pt>
              </c:strCache>
            </c:strRef>
          </c:cat>
          <c:val>
            <c:numRef>
              <c:f>Лист1!$N$76:$N$81</c:f>
              <c:numCache>
                <c:formatCode>0.00</c:formatCode>
                <c:ptCount val="6"/>
                <c:pt idx="0">
                  <c:v>5.4168103448275859</c:v>
                </c:pt>
                <c:pt idx="1">
                  <c:v>4.3266666666666653</c:v>
                </c:pt>
                <c:pt idx="2">
                  <c:v>5.7691379310344795</c:v>
                </c:pt>
                <c:pt idx="3">
                  <c:v>4.4228735632183875</c:v>
                </c:pt>
                <c:pt idx="4">
                  <c:v>4.7589655172413785</c:v>
                </c:pt>
                <c:pt idx="5">
                  <c:v>6.8793103448275854</c:v>
                </c:pt>
              </c:numCache>
            </c:numRef>
          </c:val>
        </c:ser>
        <c:ser>
          <c:idx val="2"/>
          <c:order val="2"/>
          <c:tx>
            <c:strRef>
              <c:f>Лист1!$O$75</c:f>
              <c:strCache>
                <c:ptCount val="1"/>
                <c:pt idx="0">
                  <c:v>Высокая агр. (n=21)</c:v>
                </c:pt>
              </c:strCache>
            </c:strRef>
          </c:tx>
          <c:cat>
            <c:strRef>
              <c:f>Лист1!$L$76:$L$81</c:f>
              <c:strCache>
                <c:ptCount val="6"/>
                <c:pt idx="0">
                  <c:v>Безопасность</c:v>
                </c:pt>
                <c:pt idx="1">
                  <c:v>Вежливость</c:v>
                </c:pt>
                <c:pt idx="2">
                  <c:v>Планирование*</c:v>
                </c:pt>
                <c:pt idx="3">
                  <c:v>Импульсивность</c:v>
                </c:pt>
                <c:pt idx="4">
                  <c:v>Рискованность</c:v>
                </c:pt>
                <c:pt idx="5">
                  <c:v>Уверенность при парковке**</c:v>
                </c:pt>
              </c:strCache>
            </c:strRef>
          </c:cat>
          <c:val>
            <c:numRef>
              <c:f>Лист1!$O$76:$O$81</c:f>
              <c:numCache>
                <c:formatCode>0.00</c:formatCode>
                <c:ptCount val="6"/>
                <c:pt idx="0">
                  <c:v>5.6694047619047625</c:v>
                </c:pt>
                <c:pt idx="1">
                  <c:v>4.8969841269841288</c:v>
                </c:pt>
                <c:pt idx="2">
                  <c:v>6.0148809523809419</c:v>
                </c:pt>
                <c:pt idx="3">
                  <c:v>4.0646031746031808</c:v>
                </c:pt>
                <c:pt idx="4">
                  <c:v>4.3403571428571421</c:v>
                </c:pt>
                <c:pt idx="5">
                  <c:v>7.5357142857142874</c:v>
                </c:pt>
              </c:numCache>
            </c:numRef>
          </c:val>
        </c:ser>
        <c:shape val="box"/>
        <c:axId val="109097344"/>
        <c:axId val="109098880"/>
        <c:axId val="0"/>
      </c:bar3DChart>
      <c:catAx>
        <c:axId val="109097344"/>
        <c:scaling>
          <c:orientation val="minMax"/>
        </c:scaling>
        <c:axPos val="b"/>
        <c:tickLblPos val="nextTo"/>
        <c:txPr>
          <a:bodyPr rot="-1680000"/>
          <a:lstStyle/>
          <a:p>
            <a:pPr>
              <a:defRPr/>
            </a:pPr>
            <a:endParaRPr lang="ru-RU"/>
          </a:p>
        </c:txPr>
        <c:crossAx val="109098880"/>
        <c:crosses val="autoZero"/>
        <c:auto val="1"/>
        <c:lblAlgn val="ctr"/>
        <c:lblOffset val="100"/>
      </c:catAx>
      <c:valAx>
        <c:axId val="109098880"/>
        <c:scaling>
          <c:orientation val="minMax"/>
        </c:scaling>
        <c:axPos val="l"/>
        <c:majorGridlines/>
        <c:numFmt formatCode="0.00" sourceLinked="1"/>
        <c:tickLblPos val="nextTo"/>
        <c:crossAx val="109097344"/>
        <c:crosses val="autoZero"/>
        <c:crossBetween val="between"/>
      </c:valAx>
    </c:plotArea>
    <c:legend>
      <c:legendPos val="r"/>
      <c:layout>
        <c:manualLayout>
          <c:xMode val="edge"/>
          <c:yMode val="edge"/>
          <c:x val="3.0751312335957952E-2"/>
          <c:y val="0.8373869932925051"/>
          <c:w val="0.27758202099737617"/>
          <c:h val="0.158558982210557"/>
        </c:manualLayout>
      </c:layout>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9.4440262189906726E-2"/>
          <c:y val="6.7659925882241831E-2"/>
          <c:w val="0.90555973781009369"/>
          <c:h val="0.43478515399132717"/>
        </c:manualLayout>
      </c:layout>
      <c:bar3DChart>
        <c:barDir val="col"/>
        <c:grouping val="clustered"/>
        <c:ser>
          <c:idx val="0"/>
          <c:order val="0"/>
          <c:cat>
            <c:strRef>
              <c:f>Лист1!$C$8:$C$12</c:f>
              <c:strCache>
                <c:ptCount val="5"/>
                <c:pt idx="0">
                  <c:v>Склонность к риску</c:v>
                </c:pt>
                <c:pt idx="1">
                  <c:v>Планирование – импульсивность</c:v>
                </c:pt>
                <c:pt idx="2">
                  <c:v>Отношение к средствам безопасности</c:v>
                </c:pt>
                <c:pt idx="3">
                  <c:v>Культура дорожного поведения</c:v>
                </c:pt>
                <c:pt idx="4">
                  <c:v>Уверенность при парковке</c:v>
                </c:pt>
              </c:strCache>
            </c:strRef>
          </c:cat>
          <c:val>
            <c:numRef>
              <c:f>Лист1!$D$8:$D$12</c:f>
              <c:numCache>
                <c:formatCode>0.00</c:formatCode>
                <c:ptCount val="5"/>
                <c:pt idx="0">
                  <c:v>27.236842105263129</c:v>
                </c:pt>
                <c:pt idx="1">
                  <c:v>21.249999999999989</c:v>
                </c:pt>
                <c:pt idx="2">
                  <c:v>16.736842105263133</c:v>
                </c:pt>
                <c:pt idx="3">
                  <c:v>31.947368421052651</c:v>
                </c:pt>
                <c:pt idx="4">
                  <c:v>7.3552631578947434</c:v>
                </c:pt>
              </c:numCache>
            </c:numRef>
          </c:val>
        </c:ser>
        <c:shape val="box"/>
        <c:axId val="131221376"/>
        <c:axId val="131222912"/>
        <c:axId val="0"/>
      </c:bar3DChart>
      <c:catAx>
        <c:axId val="131221376"/>
        <c:scaling>
          <c:orientation val="minMax"/>
        </c:scaling>
        <c:axPos val="b"/>
        <c:tickLblPos val="nextTo"/>
        <c:txPr>
          <a:bodyPr rot="-1440000"/>
          <a:lstStyle/>
          <a:p>
            <a:pPr>
              <a:defRPr/>
            </a:pPr>
            <a:endParaRPr lang="ru-RU"/>
          </a:p>
        </c:txPr>
        <c:crossAx val="131222912"/>
        <c:crosses val="autoZero"/>
        <c:auto val="1"/>
        <c:lblAlgn val="ctr"/>
        <c:lblOffset val="100"/>
      </c:catAx>
      <c:valAx>
        <c:axId val="131222912"/>
        <c:scaling>
          <c:orientation val="minMax"/>
        </c:scaling>
        <c:axPos val="l"/>
        <c:majorGridlines/>
        <c:numFmt formatCode="0.00" sourceLinked="1"/>
        <c:tickLblPos val="nextTo"/>
        <c:crossAx val="131221376"/>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6.3558172422712292E-2"/>
          <c:y val="5.6030183727034118E-2"/>
          <c:w val="0.93644182757728955"/>
          <c:h val="0.59949492107102809"/>
        </c:manualLayout>
      </c:layout>
      <c:bar3DChart>
        <c:barDir val="col"/>
        <c:grouping val="clustered"/>
        <c:ser>
          <c:idx val="0"/>
          <c:order val="0"/>
          <c:cat>
            <c:strRef>
              <c:f>Лист1!$H$7:$H$13</c:f>
              <c:strCache>
                <c:ptCount val="7"/>
                <c:pt idx="0">
                  <c:v>Этикет</c:v>
                </c:pt>
                <c:pt idx="1">
                  <c:v>Рискованность</c:v>
                </c:pt>
                <c:pt idx="2">
                  <c:v>Безопасность</c:v>
                </c:pt>
                <c:pt idx="3">
                  <c:v>Отношение к ср-вам безоп.</c:v>
                </c:pt>
                <c:pt idx="4">
                  <c:v>Уверенность при парковке</c:v>
                </c:pt>
                <c:pt idx="5">
                  <c:v>Планирование</c:v>
                </c:pt>
                <c:pt idx="6">
                  <c:v>Импульсивность</c:v>
                </c:pt>
              </c:strCache>
            </c:strRef>
          </c:cat>
          <c:val>
            <c:numRef>
              <c:f>Лист1!$I$7:$I$13</c:f>
              <c:numCache>
                <c:formatCode>0.00</c:formatCode>
                <c:ptCount val="7"/>
                <c:pt idx="0">
                  <c:v>7.7500000000000018</c:v>
                </c:pt>
                <c:pt idx="1">
                  <c:v>4.5131578947368425</c:v>
                </c:pt>
                <c:pt idx="2">
                  <c:v>7.223684210526307</c:v>
                </c:pt>
                <c:pt idx="3">
                  <c:v>7.2105263157894752</c:v>
                </c:pt>
                <c:pt idx="4">
                  <c:v>7.5657894736842115</c:v>
                </c:pt>
                <c:pt idx="5">
                  <c:v>7.3815789473684168</c:v>
                </c:pt>
                <c:pt idx="6">
                  <c:v>4.3552631578947434</c:v>
                </c:pt>
              </c:numCache>
            </c:numRef>
          </c:val>
        </c:ser>
        <c:shape val="box"/>
        <c:axId val="131234816"/>
        <c:axId val="131248896"/>
        <c:axId val="0"/>
      </c:bar3DChart>
      <c:catAx>
        <c:axId val="131234816"/>
        <c:scaling>
          <c:orientation val="minMax"/>
        </c:scaling>
        <c:axPos val="b"/>
        <c:tickLblPos val="nextTo"/>
        <c:txPr>
          <a:bodyPr rot="-1620000"/>
          <a:lstStyle/>
          <a:p>
            <a:pPr>
              <a:defRPr/>
            </a:pPr>
            <a:endParaRPr lang="ru-RU"/>
          </a:p>
        </c:txPr>
        <c:crossAx val="131248896"/>
        <c:crosses val="autoZero"/>
        <c:auto val="1"/>
        <c:lblAlgn val="ctr"/>
        <c:lblOffset val="100"/>
      </c:catAx>
      <c:valAx>
        <c:axId val="131248896"/>
        <c:scaling>
          <c:orientation val="minMax"/>
        </c:scaling>
        <c:axPos val="l"/>
        <c:majorGridlines/>
        <c:numFmt formatCode="0.00" sourceLinked="1"/>
        <c:tickLblPos val="nextTo"/>
        <c:crossAx val="131234816"/>
        <c:crosses val="autoZero"/>
        <c:crossBetween val="between"/>
      </c:valAx>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7.6434246508610484E-2"/>
          <c:y val="5.1400554097404488E-2"/>
          <c:w val="0.92355296805022691"/>
          <c:h val="0.54766417985042759"/>
        </c:manualLayout>
      </c:layout>
      <c:bar3DChart>
        <c:barDir val="col"/>
        <c:grouping val="clustered"/>
        <c:ser>
          <c:idx val="0"/>
          <c:order val="0"/>
          <c:cat>
            <c:strRef>
              <c:f>Лист1!$C$15:$C$20</c:f>
              <c:strCache>
                <c:ptCount val="6"/>
                <c:pt idx="0">
                  <c:v>Безопасность</c:v>
                </c:pt>
                <c:pt idx="1">
                  <c:v>Вежливость</c:v>
                </c:pt>
                <c:pt idx="2">
                  <c:v>Планирование</c:v>
                </c:pt>
                <c:pt idx="3">
                  <c:v>Импульсивность</c:v>
                </c:pt>
                <c:pt idx="4">
                  <c:v>Рискованность</c:v>
                </c:pt>
                <c:pt idx="5">
                  <c:v>Уверенность при парковке</c:v>
                </c:pt>
              </c:strCache>
            </c:strRef>
          </c:cat>
          <c:val>
            <c:numRef>
              <c:f>Лист1!$D$15:$D$20</c:f>
              <c:numCache>
                <c:formatCode>0.00</c:formatCode>
                <c:ptCount val="6"/>
                <c:pt idx="0">
                  <c:v>5.73871710526317</c:v>
                </c:pt>
                <c:pt idx="1">
                  <c:v>4.5857017543859673</c:v>
                </c:pt>
                <c:pt idx="2">
                  <c:v>5.6973026315789408</c:v>
                </c:pt>
                <c:pt idx="3">
                  <c:v>4.1603947368421066</c:v>
                </c:pt>
                <c:pt idx="4">
                  <c:v>4.4252302631578946</c:v>
                </c:pt>
                <c:pt idx="5">
                  <c:v>6.3947368421052513</c:v>
                </c:pt>
              </c:numCache>
            </c:numRef>
          </c:val>
        </c:ser>
        <c:shape val="box"/>
        <c:axId val="131260800"/>
        <c:axId val="131262336"/>
        <c:axId val="0"/>
      </c:bar3DChart>
      <c:catAx>
        <c:axId val="131260800"/>
        <c:scaling>
          <c:orientation val="minMax"/>
        </c:scaling>
        <c:axPos val="b"/>
        <c:tickLblPos val="nextTo"/>
        <c:txPr>
          <a:bodyPr rot="-1440000"/>
          <a:lstStyle/>
          <a:p>
            <a:pPr>
              <a:defRPr/>
            </a:pPr>
            <a:endParaRPr lang="ru-RU"/>
          </a:p>
        </c:txPr>
        <c:crossAx val="131262336"/>
        <c:crosses val="autoZero"/>
        <c:auto val="1"/>
        <c:lblAlgn val="ctr"/>
        <c:lblOffset val="100"/>
      </c:catAx>
      <c:valAx>
        <c:axId val="131262336"/>
        <c:scaling>
          <c:orientation val="minMax"/>
        </c:scaling>
        <c:axPos val="l"/>
        <c:majorGridlines/>
        <c:numFmt formatCode="0.00" sourceLinked="1"/>
        <c:tickLblPos val="nextTo"/>
        <c:crossAx val="131260800"/>
        <c:crosses val="autoZero"/>
        <c:crossBetween val="between"/>
      </c:valAx>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10708573928259012"/>
          <c:y val="5.1400554097404488E-2"/>
          <c:w val="0.89291427941650015"/>
          <c:h val="0.51053345867377564"/>
        </c:manualLayout>
      </c:layout>
      <c:bar3DChart>
        <c:barDir val="col"/>
        <c:grouping val="clustered"/>
        <c:ser>
          <c:idx val="0"/>
          <c:order val="0"/>
          <c:tx>
            <c:strRef>
              <c:f>Лист1!$K$39</c:f>
              <c:strCache>
                <c:ptCount val="1"/>
                <c:pt idx="0">
                  <c:v>Реальный стиль вождения</c:v>
                </c:pt>
              </c:strCache>
            </c:strRef>
          </c:tx>
          <c:cat>
            <c:strRef>
              <c:f>Лист1!$J$40:$J$46</c:f>
              <c:strCache>
                <c:ptCount val="7"/>
                <c:pt idx="0">
                  <c:v>Этикет**</c:v>
                </c:pt>
                <c:pt idx="1">
                  <c:v>Рискованность**</c:v>
                </c:pt>
                <c:pt idx="2">
                  <c:v>Безопасность**</c:v>
                </c:pt>
                <c:pt idx="3">
                  <c:v>Отношение к ср-вам безоп.**</c:v>
                </c:pt>
                <c:pt idx="4">
                  <c:v>Уверенность при парковке**</c:v>
                </c:pt>
                <c:pt idx="5">
                  <c:v>Планирование**</c:v>
                </c:pt>
                <c:pt idx="6">
                  <c:v>Импульсивность**</c:v>
                </c:pt>
              </c:strCache>
            </c:strRef>
          </c:cat>
          <c:val>
            <c:numRef>
              <c:f>Лист1!$K$40:$K$46</c:f>
              <c:numCache>
                <c:formatCode>0.00</c:formatCode>
                <c:ptCount val="7"/>
                <c:pt idx="0">
                  <c:v>7.7500000000000018</c:v>
                </c:pt>
                <c:pt idx="1">
                  <c:v>4.5131578947368425</c:v>
                </c:pt>
                <c:pt idx="2">
                  <c:v>7.223684210526307</c:v>
                </c:pt>
                <c:pt idx="3">
                  <c:v>7.2105263157894752</c:v>
                </c:pt>
                <c:pt idx="4">
                  <c:v>7.5657894736842115</c:v>
                </c:pt>
                <c:pt idx="5">
                  <c:v>7.3815789473684168</c:v>
                </c:pt>
                <c:pt idx="6">
                  <c:v>4.3552631578947434</c:v>
                </c:pt>
              </c:numCache>
            </c:numRef>
          </c:val>
        </c:ser>
        <c:ser>
          <c:idx val="1"/>
          <c:order val="1"/>
          <c:tx>
            <c:strRef>
              <c:f>Лист1!$L$39</c:f>
              <c:strCache>
                <c:ptCount val="1"/>
                <c:pt idx="0">
                  <c:v>Идеальный стиль вождения</c:v>
                </c:pt>
              </c:strCache>
            </c:strRef>
          </c:tx>
          <c:cat>
            <c:strRef>
              <c:f>Лист1!$J$40:$J$46</c:f>
              <c:strCache>
                <c:ptCount val="7"/>
                <c:pt idx="0">
                  <c:v>Этикет**</c:v>
                </c:pt>
                <c:pt idx="1">
                  <c:v>Рискованность**</c:v>
                </c:pt>
                <c:pt idx="2">
                  <c:v>Безопасность**</c:v>
                </c:pt>
                <c:pt idx="3">
                  <c:v>Отношение к ср-вам безоп.**</c:v>
                </c:pt>
                <c:pt idx="4">
                  <c:v>Уверенность при парковке**</c:v>
                </c:pt>
                <c:pt idx="5">
                  <c:v>Планирование**</c:v>
                </c:pt>
                <c:pt idx="6">
                  <c:v>Импульсивность**</c:v>
                </c:pt>
              </c:strCache>
            </c:strRef>
          </c:cat>
          <c:val>
            <c:numRef>
              <c:f>Лист1!$L$40:$L$46</c:f>
              <c:numCache>
                <c:formatCode>0.00</c:formatCode>
                <c:ptCount val="7"/>
                <c:pt idx="0">
                  <c:v>8.3552631578947398</c:v>
                </c:pt>
                <c:pt idx="1">
                  <c:v>3.7236842105263226</c:v>
                </c:pt>
                <c:pt idx="2">
                  <c:v>8.7631578947368425</c:v>
                </c:pt>
                <c:pt idx="3">
                  <c:v>8.526315789473669</c:v>
                </c:pt>
                <c:pt idx="4">
                  <c:v>9.7894736842105115</c:v>
                </c:pt>
                <c:pt idx="5">
                  <c:v>8.013157894736846</c:v>
                </c:pt>
                <c:pt idx="6">
                  <c:v>3.2499999999999996</c:v>
                </c:pt>
              </c:numCache>
            </c:numRef>
          </c:val>
        </c:ser>
        <c:shape val="box"/>
        <c:axId val="131725952"/>
        <c:axId val="132178304"/>
        <c:axId val="0"/>
      </c:bar3DChart>
      <c:catAx>
        <c:axId val="131725952"/>
        <c:scaling>
          <c:orientation val="minMax"/>
        </c:scaling>
        <c:axPos val="b"/>
        <c:tickLblPos val="nextTo"/>
        <c:txPr>
          <a:bodyPr rot="-1320000"/>
          <a:lstStyle/>
          <a:p>
            <a:pPr>
              <a:defRPr/>
            </a:pPr>
            <a:endParaRPr lang="ru-RU"/>
          </a:p>
        </c:txPr>
        <c:crossAx val="132178304"/>
        <c:crosses val="autoZero"/>
        <c:auto val="1"/>
        <c:lblAlgn val="ctr"/>
        <c:lblOffset val="100"/>
      </c:catAx>
      <c:valAx>
        <c:axId val="132178304"/>
        <c:scaling>
          <c:orientation val="minMax"/>
        </c:scaling>
        <c:axPos val="l"/>
        <c:majorGridlines/>
        <c:numFmt formatCode="0.00" sourceLinked="1"/>
        <c:tickLblPos val="nextTo"/>
        <c:crossAx val="131725952"/>
        <c:crosses val="autoZero"/>
        <c:crossBetween val="between"/>
      </c:valAx>
    </c:plotArea>
    <c:legend>
      <c:legendPos val="r"/>
      <c:layout>
        <c:manualLayout>
          <c:xMode val="edge"/>
          <c:yMode val="edge"/>
          <c:x val="0.59300134509020741"/>
          <c:y val="0.86034354636488708"/>
          <c:w val="0.4069986876640439"/>
          <c:h val="0.13579469233012587"/>
        </c:manualLayout>
      </c:layout>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9AF2A8CA-6E14-4E03-8B3F-C6327A31F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111</Pages>
  <Words>19465</Words>
  <Characters>141706</Characters>
  <Application>Microsoft Office Word</Application>
  <DocSecurity>0</DocSecurity>
  <Lines>2361</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161088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Сидоренко</dc:creator>
  <cp:lastModifiedBy>Жусилий</cp:lastModifiedBy>
  <cp:revision>3</cp:revision>
  <cp:lastPrinted>2017-05-28T17:32:00Z</cp:lastPrinted>
  <dcterms:created xsi:type="dcterms:W3CDTF">2017-05-28T20:11:00Z</dcterms:created>
  <dcterms:modified xsi:type="dcterms:W3CDTF">2017-05-28T20:43:00Z</dcterms:modified>
</cp:coreProperties>
</file>