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D6" w:rsidRPr="008218BD" w:rsidRDefault="003F2BD6" w:rsidP="003F2BD6">
      <w:pPr>
        <w:pStyle w:val="a3"/>
        <w:spacing w:before="0" w:beforeAutospacing="0" w:after="0" w:afterAutospacing="0" w:line="240" w:lineRule="atLeast"/>
        <w:contextualSpacing/>
        <w:jc w:val="center"/>
        <w:rPr>
          <w:b/>
        </w:rPr>
      </w:pPr>
      <w:r w:rsidRPr="008218BD">
        <w:rPr>
          <w:b/>
        </w:rPr>
        <w:t>ПРАВИТЕЛЬСТВО РОССИЙСКОЙ ФЕДЕРАЦИИ</w:t>
      </w:r>
    </w:p>
    <w:p w:rsidR="003F2BD6" w:rsidRPr="008218BD" w:rsidRDefault="003F2BD6" w:rsidP="003F2BD6">
      <w:pPr>
        <w:pStyle w:val="a3"/>
        <w:spacing w:before="0" w:beforeAutospacing="0" w:after="0" w:afterAutospacing="0" w:line="240" w:lineRule="atLeast"/>
        <w:contextualSpacing/>
        <w:jc w:val="center"/>
        <w:rPr>
          <w:b/>
        </w:rPr>
      </w:pPr>
      <w:r w:rsidRPr="008218BD">
        <w:rPr>
          <w:b/>
        </w:rPr>
        <w:t>ФЕДЕРАЛЬНОЕ ГОСУДАРСТВЕННОЕ БЮДЖЕТНОЕ</w:t>
      </w:r>
    </w:p>
    <w:p w:rsidR="003F2BD6" w:rsidRPr="008218BD" w:rsidRDefault="003F2BD6" w:rsidP="003F2BD6">
      <w:pPr>
        <w:pStyle w:val="a3"/>
        <w:spacing w:before="0" w:beforeAutospacing="0" w:after="0" w:afterAutospacing="0" w:line="240" w:lineRule="atLeast"/>
        <w:contextualSpacing/>
        <w:jc w:val="center"/>
        <w:rPr>
          <w:b/>
        </w:rPr>
      </w:pPr>
      <w:r w:rsidRPr="008218BD">
        <w:rPr>
          <w:b/>
        </w:rPr>
        <w:t>ОБРАЗОВАТЕЛЬНОЕ УЧРЕЖДЕНИЕ</w:t>
      </w:r>
    </w:p>
    <w:p w:rsidR="003F2BD6" w:rsidRPr="008218BD" w:rsidRDefault="003F2BD6" w:rsidP="003F2BD6">
      <w:pPr>
        <w:pStyle w:val="a3"/>
        <w:spacing w:before="0" w:beforeAutospacing="0" w:after="0" w:afterAutospacing="0" w:line="240" w:lineRule="atLeast"/>
        <w:contextualSpacing/>
        <w:jc w:val="center"/>
        <w:rPr>
          <w:b/>
        </w:rPr>
      </w:pPr>
      <w:r w:rsidRPr="008218BD">
        <w:rPr>
          <w:b/>
        </w:rPr>
        <w:t>ВЫСШЕГО ПРОФЕССИОНАЛЬНОГО ОБРАЗОВАНИЯ</w:t>
      </w:r>
    </w:p>
    <w:p w:rsidR="003F2BD6" w:rsidRDefault="003F2BD6" w:rsidP="003F2BD6">
      <w:pPr>
        <w:pStyle w:val="a3"/>
        <w:spacing w:before="0" w:beforeAutospacing="0" w:after="0" w:afterAutospacing="0" w:line="240" w:lineRule="atLeast"/>
        <w:contextualSpacing/>
        <w:jc w:val="center"/>
        <w:rPr>
          <w:b/>
        </w:rPr>
      </w:pPr>
      <w:r w:rsidRPr="008218BD">
        <w:rPr>
          <w:b/>
        </w:rPr>
        <w:t xml:space="preserve">«САНКТ-ПЕТЕРБУРГСКИЙ ГОСУДАРСТВЕННЫЙ УНИВЕРСИТЕТ» </w:t>
      </w:r>
    </w:p>
    <w:p w:rsidR="003F2BD6" w:rsidRPr="008218BD" w:rsidRDefault="003F2BD6" w:rsidP="003F2BD6">
      <w:pPr>
        <w:pStyle w:val="a3"/>
        <w:spacing w:before="0" w:beforeAutospacing="0" w:after="0" w:afterAutospacing="0" w:line="240" w:lineRule="atLeast"/>
        <w:contextualSpacing/>
        <w:jc w:val="center"/>
        <w:rPr>
          <w:b/>
        </w:rPr>
      </w:pPr>
      <w:r w:rsidRPr="008218BD">
        <w:rPr>
          <w:b/>
        </w:rPr>
        <w:t>(СПбГУ)</w:t>
      </w:r>
    </w:p>
    <w:p w:rsidR="003F2BD6" w:rsidRPr="008218BD" w:rsidRDefault="003F2BD6" w:rsidP="003F2BD6">
      <w:pPr>
        <w:pStyle w:val="a3"/>
        <w:spacing w:before="0" w:beforeAutospacing="0" w:after="0" w:afterAutospacing="0" w:line="240" w:lineRule="atLeast"/>
        <w:contextualSpacing/>
        <w:jc w:val="center"/>
        <w:rPr>
          <w:b/>
        </w:rPr>
      </w:pPr>
      <w:r w:rsidRPr="008218BD">
        <w:rPr>
          <w:b/>
        </w:rPr>
        <w:t>Институт философии</w:t>
      </w:r>
    </w:p>
    <w:p w:rsidR="003F2BD6" w:rsidRDefault="003F2BD6" w:rsidP="003F2BD6">
      <w:pPr>
        <w:pStyle w:val="a3"/>
        <w:spacing w:before="0" w:beforeAutospacing="0" w:after="0" w:afterAutospacing="0" w:line="240" w:lineRule="atLeast"/>
        <w:contextualSpacing/>
        <w:jc w:val="center"/>
        <w:rPr>
          <w:b/>
        </w:rPr>
      </w:pPr>
      <w:r w:rsidRPr="008218BD">
        <w:rPr>
          <w:b/>
        </w:rPr>
        <w:t>Кафедра философской антропологии</w:t>
      </w:r>
    </w:p>
    <w:p w:rsidR="003F2BD6" w:rsidRDefault="003F2BD6" w:rsidP="003F2BD6">
      <w:pPr>
        <w:pStyle w:val="a3"/>
        <w:spacing w:before="0" w:beforeAutospacing="0" w:after="0" w:afterAutospacing="0" w:line="240" w:lineRule="atLeast"/>
        <w:contextualSpacing/>
        <w:jc w:val="center"/>
        <w:rPr>
          <w:b/>
        </w:rPr>
      </w:pPr>
    </w:p>
    <w:p w:rsidR="003F2BD6" w:rsidRDefault="003F2BD6" w:rsidP="003F2BD6">
      <w:pPr>
        <w:pStyle w:val="a3"/>
        <w:spacing w:before="0" w:beforeAutospacing="0" w:after="0" w:afterAutospacing="0" w:line="240" w:lineRule="atLeast"/>
        <w:contextualSpacing/>
        <w:jc w:val="center"/>
        <w:rPr>
          <w:b/>
        </w:rPr>
      </w:pPr>
    </w:p>
    <w:p w:rsidR="003F2BD6" w:rsidRPr="008218BD" w:rsidRDefault="003F2BD6" w:rsidP="003F2BD6">
      <w:pPr>
        <w:pStyle w:val="a3"/>
        <w:spacing w:before="0" w:beforeAutospacing="0" w:after="0" w:afterAutospacing="0" w:line="240" w:lineRule="atLeast"/>
        <w:contextualSpacing/>
        <w:jc w:val="cente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279"/>
      </w:tblGrid>
      <w:tr w:rsidR="003F2BD6" w:rsidTr="003B2F2E">
        <w:tc>
          <w:tcPr>
            <w:tcW w:w="5066" w:type="dxa"/>
          </w:tcPr>
          <w:p w:rsidR="003F2BD6" w:rsidRDefault="003F2BD6" w:rsidP="003B2F2E">
            <w:pPr>
              <w:pStyle w:val="a3"/>
              <w:contextualSpacing/>
            </w:pPr>
            <w:r w:rsidRPr="008218BD">
              <w:t xml:space="preserve">Зав. кафедрой </w:t>
            </w:r>
          </w:p>
          <w:p w:rsidR="003F2BD6" w:rsidRDefault="003F2BD6" w:rsidP="003B2F2E">
            <w:pPr>
              <w:pStyle w:val="a3"/>
              <w:contextualSpacing/>
            </w:pPr>
            <w:r w:rsidRPr="008218BD">
              <w:t xml:space="preserve">философской антропологии </w:t>
            </w:r>
          </w:p>
          <w:p w:rsidR="003F2BD6" w:rsidRDefault="003F2BD6" w:rsidP="003B2F2E">
            <w:pPr>
              <w:pStyle w:val="a3"/>
              <w:contextualSpacing/>
            </w:pPr>
            <w:r w:rsidRPr="008218BD">
              <w:t>В. Ю. Быстров</w:t>
            </w:r>
          </w:p>
          <w:p w:rsidR="008024D5" w:rsidRDefault="008024D5" w:rsidP="003B2F2E">
            <w:pPr>
              <w:pStyle w:val="a3"/>
              <w:contextualSpacing/>
            </w:pPr>
          </w:p>
          <w:p w:rsidR="008024D5" w:rsidRDefault="008024D5" w:rsidP="003B2F2E">
            <w:pPr>
              <w:pStyle w:val="a3"/>
              <w:contextualSpacing/>
            </w:pPr>
            <w:r w:rsidRPr="008104C0">
              <w:t>__________ (подпись)</w:t>
            </w:r>
          </w:p>
        </w:tc>
        <w:tc>
          <w:tcPr>
            <w:tcW w:w="4279" w:type="dxa"/>
          </w:tcPr>
          <w:p w:rsidR="008024D5" w:rsidRDefault="008024D5" w:rsidP="008024D5">
            <w:pPr>
              <w:pStyle w:val="a3"/>
              <w:contextualSpacing/>
            </w:pPr>
            <w:r w:rsidRPr="008218BD">
              <w:t xml:space="preserve">Председатель ГАК, </w:t>
            </w:r>
          </w:p>
          <w:p w:rsidR="008024D5" w:rsidRDefault="008024D5" w:rsidP="008024D5">
            <w:pPr>
              <w:pStyle w:val="a3"/>
              <w:contextualSpacing/>
            </w:pPr>
            <w:r w:rsidRPr="008218BD">
              <w:t>профессор</w:t>
            </w:r>
          </w:p>
          <w:p w:rsidR="008024D5" w:rsidRDefault="008024D5" w:rsidP="008024D5">
            <w:pPr>
              <w:pStyle w:val="a3"/>
              <w:contextualSpacing/>
            </w:pPr>
            <w:r>
              <w:t>С. В. Полотайко</w:t>
            </w:r>
          </w:p>
          <w:p w:rsidR="008024D5" w:rsidRPr="008024D5" w:rsidRDefault="008024D5" w:rsidP="008024D5">
            <w:pPr>
              <w:pStyle w:val="a3"/>
              <w:contextualSpacing/>
            </w:pPr>
          </w:p>
          <w:p w:rsidR="003F2BD6" w:rsidRPr="008218BD" w:rsidRDefault="008024D5" w:rsidP="003B2F2E">
            <w:pPr>
              <w:pStyle w:val="a3"/>
            </w:pPr>
            <w:r w:rsidRPr="008104C0">
              <w:t>__________ (подпись)</w:t>
            </w:r>
          </w:p>
        </w:tc>
      </w:tr>
    </w:tbl>
    <w:p w:rsidR="003F2BD6" w:rsidRDefault="003F2BD6" w:rsidP="003F2BD6">
      <w:pPr>
        <w:pStyle w:val="a3"/>
        <w:jc w:val="center"/>
        <w:rPr>
          <w:b/>
        </w:rPr>
      </w:pPr>
    </w:p>
    <w:p w:rsidR="003F2BD6" w:rsidRPr="008218BD" w:rsidRDefault="003F2BD6" w:rsidP="003F2BD6">
      <w:pPr>
        <w:pStyle w:val="a3"/>
        <w:jc w:val="center"/>
        <w:rPr>
          <w:b/>
        </w:rPr>
      </w:pPr>
      <w:r w:rsidRPr="008218BD">
        <w:rPr>
          <w:b/>
        </w:rPr>
        <w:t>Выпускная квалификационная работа на тему:</w:t>
      </w:r>
    </w:p>
    <w:p w:rsidR="003F2BD6" w:rsidRPr="008218BD" w:rsidRDefault="003F2BD6" w:rsidP="003F2BD6">
      <w:pPr>
        <w:pStyle w:val="a3"/>
        <w:jc w:val="center"/>
        <w:rPr>
          <w:b/>
          <w:sz w:val="28"/>
          <w:szCs w:val="28"/>
        </w:rPr>
      </w:pPr>
      <w:r w:rsidRPr="008218BD">
        <w:rPr>
          <w:b/>
          <w:sz w:val="28"/>
          <w:szCs w:val="28"/>
        </w:rPr>
        <w:t>Антропологическая революция в новой России</w:t>
      </w:r>
    </w:p>
    <w:p w:rsidR="008024D5" w:rsidRDefault="008024D5" w:rsidP="008024D5">
      <w:pPr>
        <w:pStyle w:val="a3"/>
        <w:contextualSpacing/>
        <w:jc w:val="center"/>
      </w:pPr>
      <w:r>
        <w:t>Выпускная квалификационная работа по направлению – 47.04.01 «Философия»</w:t>
      </w:r>
    </w:p>
    <w:p w:rsidR="008024D5" w:rsidRDefault="008024D5" w:rsidP="008024D5">
      <w:pPr>
        <w:pStyle w:val="a3"/>
        <w:contextualSpacing/>
        <w:jc w:val="center"/>
      </w:pPr>
      <w:r>
        <w:t>Основная образовательная программа – ВМ.5678* «Философская антропология»</w:t>
      </w:r>
    </w:p>
    <w:p w:rsidR="003F2BD6" w:rsidRDefault="003F2BD6" w:rsidP="003F2BD6">
      <w:pPr>
        <w:pStyle w:val="a3"/>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08"/>
      </w:tblGrid>
      <w:tr w:rsidR="003F2BD6" w:rsidRPr="008104C0" w:rsidTr="003B2F2E">
        <w:tc>
          <w:tcPr>
            <w:tcW w:w="6237" w:type="dxa"/>
          </w:tcPr>
          <w:p w:rsidR="003F2BD6" w:rsidRDefault="003F2BD6" w:rsidP="003B2F2E">
            <w:pPr>
              <w:pStyle w:val="a3"/>
              <w:contextualSpacing/>
            </w:pPr>
            <w:r w:rsidRPr="008104C0">
              <w:t xml:space="preserve">Рецензент: </w:t>
            </w:r>
          </w:p>
          <w:p w:rsidR="003F2BD6" w:rsidRDefault="003F2BD6" w:rsidP="003B2F2E">
            <w:pPr>
              <w:pStyle w:val="a3"/>
              <w:contextualSpacing/>
            </w:pPr>
            <w:r w:rsidRPr="008104C0">
              <w:t xml:space="preserve">к.филос.н., </w:t>
            </w:r>
            <w:r>
              <w:t>доцент</w:t>
            </w:r>
            <w:r w:rsidRPr="008104C0">
              <w:t xml:space="preserve"> </w:t>
            </w:r>
          </w:p>
          <w:p w:rsidR="003F2BD6" w:rsidRDefault="003F2BD6" w:rsidP="003B2F2E">
            <w:pPr>
              <w:pStyle w:val="a3"/>
              <w:contextualSpacing/>
            </w:pPr>
            <w:r>
              <w:t>М. М.</w:t>
            </w:r>
            <w:r w:rsidRPr="008104C0">
              <w:t xml:space="preserve"> </w:t>
            </w:r>
            <w:r>
              <w:t>Предовская</w:t>
            </w:r>
          </w:p>
          <w:p w:rsidR="003F2BD6" w:rsidRDefault="003F2BD6" w:rsidP="003B2F2E">
            <w:pPr>
              <w:pStyle w:val="a3"/>
              <w:contextualSpacing/>
            </w:pPr>
            <w:r w:rsidRPr="008104C0">
              <w:t xml:space="preserve"> </w:t>
            </w:r>
          </w:p>
          <w:p w:rsidR="003F2BD6" w:rsidRPr="008104C0" w:rsidRDefault="003F2BD6" w:rsidP="003B2F2E">
            <w:pPr>
              <w:pStyle w:val="a3"/>
              <w:contextualSpacing/>
            </w:pPr>
            <w:r w:rsidRPr="008104C0">
              <w:t xml:space="preserve">__________ (подпись) </w:t>
            </w:r>
          </w:p>
        </w:tc>
        <w:tc>
          <w:tcPr>
            <w:tcW w:w="3108" w:type="dxa"/>
          </w:tcPr>
          <w:p w:rsidR="003F2BD6" w:rsidRDefault="003F2BD6" w:rsidP="003B2F2E">
            <w:pPr>
              <w:pStyle w:val="a3"/>
              <w:contextualSpacing/>
            </w:pPr>
            <w:r w:rsidRPr="008104C0">
              <w:t xml:space="preserve">Выполнил: </w:t>
            </w:r>
          </w:p>
          <w:p w:rsidR="003F2BD6" w:rsidRDefault="003F2BD6" w:rsidP="003B2F2E">
            <w:pPr>
              <w:pStyle w:val="a3"/>
              <w:contextualSpacing/>
            </w:pPr>
            <w:r w:rsidRPr="008104C0">
              <w:t xml:space="preserve">студент </w:t>
            </w:r>
          </w:p>
          <w:p w:rsidR="003F2BD6" w:rsidRDefault="003F2BD6" w:rsidP="003B2F2E">
            <w:pPr>
              <w:pStyle w:val="a3"/>
              <w:contextualSpacing/>
            </w:pPr>
            <w:r w:rsidRPr="008104C0">
              <w:t xml:space="preserve">А. С. Вилисова </w:t>
            </w:r>
          </w:p>
          <w:p w:rsidR="003F2BD6" w:rsidRDefault="003F2BD6" w:rsidP="003B2F2E">
            <w:pPr>
              <w:pStyle w:val="a3"/>
              <w:contextualSpacing/>
            </w:pPr>
          </w:p>
          <w:p w:rsidR="003F2BD6" w:rsidRDefault="003F2BD6" w:rsidP="003B2F2E">
            <w:pPr>
              <w:pStyle w:val="a3"/>
              <w:contextualSpacing/>
            </w:pPr>
            <w:r w:rsidRPr="008104C0">
              <w:t xml:space="preserve">__________ (подпись) </w:t>
            </w:r>
          </w:p>
          <w:p w:rsidR="00CB0D54" w:rsidRDefault="00CB0D54" w:rsidP="003B2F2E">
            <w:pPr>
              <w:pStyle w:val="a3"/>
              <w:contextualSpacing/>
            </w:pPr>
          </w:p>
          <w:p w:rsidR="003F2BD6" w:rsidRPr="008104C0" w:rsidRDefault="003F2BD6" w:rsidP="003B2F2E">
            <w:pPr>
              <w:pStyle w:val="a3"/>
              <w:contextualSpacing/>
            </w:pPr>
          </w:p>
        </w:tc>
      </w:tr>
      <w:tr w:rsidR="003F2BD6" w:rsidRPr="008104C0" w:rsidTr="003B2F2E">
        <w:tc>
          <w:tcPr>
            <w:tcW w:w="6237" w:type="dxa"/>
          </w:tcPr>
          <w:p w:rsidR="003F2BD6" w:rsidRPr="008104C0" w:rsidRDefault="003F2BD6" w:rsidP="003B2F2E">
            <w:pPr>
              <w:pStyle w:val="a3"/>
              <w:contextualSpacing/>
            </w:pPr>
          </w:p>
        </w:tc>
        <w:tc>
          <w:tcPr>
            <w:tcW w:w="3108" w:type="dxa"/>
          </w:tcPr>
          <w:p w:rsidR="003F2BD6" w:rsidRDefault="003F2BD6" w:rsidP="003B2F2E">
            <w:pPr>
              <w:pStyle w:val="a3"/>
              <w:contextualSpacing/>
            </w:pPr>
            <w:r w:rsidRPr="008104C0">
              <w:t xml:space="preserve">Научный руководитель: </w:t>
            </w:r>
          </w:p>
          <w:p w:rsidR="003F2BD6" w:rsidRDefault="003F2BD6" w:rsidP="003B2F2E">
            <w:pPr>
              <w:pStyle w:val="a3"/>
              <w:contextualSpacing/>
            </w:pPr>
            <w:r w:rsidRPr="008104C0">
              <w:t xml:space="preserve">к.филос.н., доцент </w:t>
            </w:r>
          </w:p>
          <w:p w:rsidR="003F2BD6" w:rsidRDefault="003F2BD6" w:rsidP="003B2F2E">
            <w:pPr>
              <w:pStyle w:val="a3"/>
              <w:contextualSpacing/>
            </w:pPr>
            <w:r w:rsidRPr="008104C0">
              <w:t xml:space="preserve">В. М. Литвинский </w:t>
            </w:r>
          </w:p>
          <w:p w:rsidR="003F2BD6" w:rsidRDefault="003F2BD6" w:rsidP="003B2F2E">
            <w:pPr>
              <w:pStyle w:val="a3"/>
              <w:contextualSpacing/>
            </w:pPr>
          </w:p>
          <w:p w:rsidR="003F2BD6" w:rsidRDefault="003F2BD6" w:rsidP="003B2F2E">
            <w:pPr>
              <w:pStyle w:val="a3"/>
              <w:contextualSpacing/>
            </w:pPr>
            <w:r w:rsidRPr="008104C0">
              <w:t>__________ (подпись)</w:t>
            </w:r>
          </w:p>
          <w:p w:rsidR="003F2BD6" w:rsidRPr="008104C0" w:rsidRDefault="003F2BD6" w:rsidP="003B2F2E">
            <w:pPr>
              <w:pStyle w:val="a3"/>
              <w:contextualSpacing/>
            </w:pPr>
          </w:p>
        </w:tc>
      </w:tr>
    </w:tbl>
    <w:p w:rsidR="003F2BD6" w:rsidRDefault="003F2BD6" w:rsidP="003F2BD6">
      <w:pPr>
        <w:pStyle w:val="a3"/>
        <w:jc w:val="center"/>
      </w:pPr>
    </w:p>
    <w:p w:rsidR="003F2BD6" w:rsidRDefault="003F2BD6" w:rsidP="003F2BD6">
      <w:pPr>
        <w:pStyle w:val="a3"/>
        <w:contextualSpacing/>
        <w:jc w:val="center"/>
      </w:pPr>
    </w:p>
    <w:p w:rsidR="003F2BD6" w:rsidRDefault="003F2BD6" w:rsidP="003F2BD6">
      <w:pPr>
        <w:pStyle w:val="a3"/>
        <w:contextualSpacing/>
        <w:jc w:val="center"/>
      </w:pPr>
    </w:p>
    <w:p w:rsidR="003F2BD6" w:rsidRDefault="003F2BD6" w:rsidP="003F2BD6">
      <w:pPr>
        <w:pStyle w:val="a3"/>
        <w:contextualSpacing/>
        <w:jc w:val="center"/>
      </w:pPr>
    </w:p>
    <w:p w:rsidR="003F2BD6" w:rsidRDefault="003F2BD6" w:rsidP="003F2BD6">
      <w:pPr>
        <w:pStyle w:val="a3"/>
        <w:contextualSpacing/>
        <w:jc w:val="center"/>
      </w:pPr>
    </w:p>
    <w:p w:rsidR="003F2BD6" w:rsidRDefault="003F2BD6" w:rsidP="003F2BD6">
      <w:pPr>
        <w:pStyle w:val="a3"/>
        <w:contextualSpacing/>
        <w:jc w:val="center"/>
      </w:pPr>
    </w:p>
    <w:p w:rsidR="003F2BD6" w:rsidRDefault="003F2BD6" w:rsidP="003F2BD6">
      <w:pPr>
        <w:pStyle w:val="a3"/>
        <w:contextualSpacing/>
        <w:jc w:val="center"/>
      </w:pPr>
    </w:p>
    <w:p w:rsidR="003F2BD6" w:rsidRDefault="003F2BD6" w:rsidP="003F2BD6">
      <w:pPr>
        <w:pStyle w:val="a3"/>
        <w:contextualSpacing/>
        <w:jc w:val="center"/>
      </w:pPr>
    </w:p>
    <w:p w:rsidR="003F2BD6" w:rsidRDefault="003F2BD6" w:rsidP="003F2BD6">
      <w:pPr>
        <w:pStyle w:val="a3"/>
        <w:contextualSpacing/>
        <w:jc w:val="center"/>
      </w:pPr>
      <w:r>
        <w:t>Санкт-Петербург</w:t>
      </w:r>
    </w:p>
    <w:p w:rsidR="003F2BD6" w:rsidRDefault="003F2BD6" w:rsidP="003F2BD6">
      <w:pPr>
        <w:pStyle w:val="a3"/>
        <w:contextualSpacing/>
        <w:jc w:val="center"/>
      </w:pPr>
      <w:r>
        <w:t>2017 г.</w:t>
      </w:r>
    </w:p>
    <w:p w:rsidR="0085218F" w:rsidRPr="003F2BD6" w:rsidRDefault="0085218F" w:rsidP="0085218F">
      <w:pPr>
        <w:jc w:val="center"/>
        <w:rPr>
          <w:rFonts w:ascii="Times New Roman" w:hAnsi="Times New Roman" w:cs="Times New Roman"/>
          <w:b/>
          <w:sz w:val="32"/>
          <w:szCs w:val="32"/>
        </w:rPr>
      </w:pPr>
      <w:r w:rsidRPr="003F2BD6">
        <w:rPr>
          <w:rFonts w:ascii="Times New Roman" w:hAnsi="Times New Roman" w:cs="Times New Roman"/>
          <w:b/>
          <w:sz w:val="32"/>
          <w:szCs w:val="32"/>
        </w:rPr>
        <w:lastRenderedPageBreak/>
        <w:t>Содержание</w:t>
      </w:r>
    </w:p>
    <w:p w:rsidR="0085218F" w:rsidRDefault="0085218F" w:rsidP="0085218F">
      <w:pPr>
        <w:rPr>
          <w:rFonts w:ascii="Times New Roman" w:hAnsi="Times New Roman" w:cs="Times New Roman"/>
          <w:sz w:val="28"/>
          <w:szCs w:val="28"/>
        </w:rPr>
      </w:pPr>
      <w:r w:rsidRPr="003F2BD6">
        <w:rPr>
          <w:rFonts w:ascii="Times New Roman" w:hAnsi="Times New Roman" w:cs="Times New Roman"/>
          <w:b/>
          <w:sz w:val="28"/>
          <w:szCs w:val="28"/>
        </w:rPr>
        <w:t>Введение</w:t>
      </w:r>
      <w:r>
        <w:rPr>
          <w:rFonts w:ascii="Times New Roman" w:hAnsi="Times New Roman" w:cs="Times New Roman"/>
          <w:sz w:val="28"/>
          <w:szCs w:val="28"/>
        </w:rPr>
        <w:t>………………………………………………………………………….3</w:t>
      </w:r>
    </w:p>
    <w:p w:rsidR="0085218F" w:rsidRPr="007A2D47" w:rsidRDefault="0085218F" w:rsidP="0085218F">
      <w:pPr>
        <w:rPr>
          <w:rFonts w:ascii="Times New Roman" w:hAnsi="Times New Roman" w:cs="Times New Roman"/>
          <w:b/>
          <w:sz w:val="28"/>
          <w:szCs w:val="28"/>
        </w:rPr>
      </w:pPr>
      <w:r w:rsidRPr="007A2D47">
        <w:rPr>
          <w:rFonts w:ascii="Times New Roman" w:hAnsi="Times New Roman" w:cs="Times New Roman"/>
          <w:b/>
          <w:sz w:val="28"/>
          <w:szCs w:val="28"/>
        </w:rPr>
        <w:t xml:space="preserve">Глава </w:t>
      </w:r>
      <w:r w:rsidRPr="007A2D47">
        <w:rPr>
          <w:rFonts w:ascii="Times New Roman" w:hAnsi="Times New Roman" w:cs="Times New Roman"/>
          <w:b/>
          <w:sz w:val="28"/>
          <w:szCs w:val="28"/>
          <w:lang w:val="en-US"/>
        </w:rPr>
        <w:t>I</w:t>
      </w:r>
      <w:r w:rsidRPr="007A2D47">
        <w:rPr>
          <w:rFonts w:ascii="Times New Roman" w:hAnsi="Times New Roman" w:cs="Times New Roman"/>
          <w:b/>
          <w:sz w:val="28"/>
          <w:szCs w:val="28"/>
        </w:rPr>
        <w:t xml:space="preserve">. </w:t>
      </w:r>
      <w:r>
        <w:rPr>
          <w:rFonts w:ascii="Times New Roman" w:hAnsi="Times New Roman" w:cs="Times New Roman"/>
          <w:b/>
          <w:sz w:val="28"/>
          <w:szCs w:val="28"/>
        </w:rPr>
        <w:t>Антропологическая революция: метафора и интуиция</w:t>
      </w:r>
      <w:r>
        <w:rPr>
          <w:rFonts w:ascii="Times New Roman" w:hAnsi="Times New Roman" w:cs="Times New Roman"/>
          <w:sz w:val="28"/>
          <w:szCs w:val="28"/>
        </w:rPr>
        <w:t>………...8</w:t>
      </w:r>
    </w:p>
    <w:p w:rsidR="0085218F" w:rsidRDefault="0085218F" w:rsidP="0085218F">
      <w:pPr>
        <w:rPr>
          <w:rFonts w:ascii="Times New Roman" w:hAnsi="Times New Roman" w:cs="Times New Roman"/>
          <w:sz w:val="28"/>
          <w:szCs w:val="28"/>
        </w:rPr>
      </w:pPr>
      <w:r>
        <w:rPr>
          <w:rFonts w:ascii="Times New Roman" w:hAnsi="Times New Roman" w:cs="Times New Roman"/>
          <w:sz w:val="28"/>
          <w:szCs w:val="28"/>
        </w:rPr>
        <w:t>1. Антропологическая революция как метафора………………………………8</w:t>
      </w:r>
    </w:p>
    <w:p w:rsidR="0085218F" w:rsidRDefault="0085218F" w:rsidP="0085218F">
      <w:pPr>
        <w:rPr>
          <w:rFonts w:ascii="Times New Roman" w:hAnsi="Times New Roman" w:cs="Times New Roman"/>
          <w:sz w:val="28"/>
          <w:szCs w:val="28"/>
        </w:rPr>
      </w:pPr>
      <w:r>
        <w:rPr>
          <w:rFonts w:ascii="Times New Roman" w:hAnsi="Times New Roman" w:cs="Times New Roman"/>
          <w:sz w:val="28"/>
          <w:szCs w:val="28"/>
        </w:rPr>
        <w:t>2. Маркс – антрополог. Теоретические основания антропологической революции……………………………………………………………………….17</w:t>
      </w:r>
    </w:p>
    <w:p w:rsidR="0085218F" w:rsidRPr="007A2D47" w:rsidRDefault="0085218F" w:rsidP="0085218F">
      <w:pPr>
        <w:rPr>
          <w:rFonts w:ascii="Times New Roman" w:hAnsi="Times New Roman" w:cs="Times New Roman"/>
          <w:b/>
          <w:sz w:val="28"/>
          <w:szCs w:val="28"/>
        </w:rPr>
      </w:pPr>
      <w:r w:rsidRPr="007A2D47">
        <w:rPr>
          <w:rFonts w:ascii="Times New Roman" w:hAnsi="Times New Roman" w:cs="Times New Roman"/>
          <w:b/>
          <w:sz w:val="28"/>
          <w:szCs w:val="28"/>
        </w:rPr>
        <w:t xml:space="preserve">Глава </w:t>
      </w:r>
      <w:r w:rsidRPr="007A2D47">
        <w:rPr>
          <w:rFonts w:ascii="Times New Roman" w:hAnsi="Times New Roman" w:cs="Times New Roman"/>
          <w:b/>
          <w:sz w:val="28"/>
          <w:szCs w:val="28"/>
          <w:lang w:val="en-US"/>
        </w:rPr>
        <w:t>II</w:t>
      </w:r>
      <w:r w:rsidRPr="007A2D47">
        <w:rPr>
          <w:rFonts w:ascii="Times New Roman" w:hAnsi="Times New Roman" w:cs="Times New Roman"/>
          <w:b/>
          <w:sz w:val="28"/>
          <w:szCs w:val="28"/>
        </w:rPr>
        <w:t xml:space="preserve">. </w:t>
      </w:r>
      <w:r>
        <w:rPr>
          <w:rFonts w:ascii="Times New Roman" w:hAnsi="Times New Roman" w:cs="Times New Roman"/>
          <w:b/>
          <w:sz w:val="28"/>
          <w:szCs w:val="28"/>
        </w:rPr>
        <w:t>Политический субъект и жертва «политического»</w:t>
      </w:r>
      <w:r w:rsidRPr="00F5469A">
        <w:rPr>
          <w:rFonts w:ascii="Times New Roman" w:hAnsi="Times New Roman" w:cs="Times New Roman"/>
          <w:sz w:val="28"/>
          <w:szCs w:val="28"/>
        </w:rPr>
        <w:t xml:space="preserve"> </w:t>
      </w:r>
      <w:r>
        <w:rPr>
          <w:rFonts w:ascii="Times New Roman" w:hAnsi="Times New Roman" w:cs="Times New Roman"/>
          <w:sz w:val="28"/>
          <w:szCs w:val="28"/>
        </w:rPr>
        <w:t>…………...26</w:t>
      </w:r>
    </w:p>
    <w:p w:rsidR="0085218F" w:rsidRDefault="0085218F" w:rsidP="0085218F">
      <w:pPr>
        <w:rPr>
          <w:rFonts w:ascii="Times New Roman" w:hAnsi="Times New Roman" w:cs="Times New Roman"/>
          <w:sz w:val="28"/>
          <w:szCs w:val="28"/>
        </w:rPr>
      </w:pPr>
      <w:r>
        <w:rPr>
          <w:rFonts w:ascii="Times New Roman" w:hAnsi="Times New Roman" w:cs="Times New Roman"/>
          <w:sz w:val="28"/>
          <w:szCs w:val="28"/>
        </w:rPr>
        <w:t>1. Проблема российской модерности…………………………………………..26</w:t>
      </w:r>
    </w:p>
    <w:p w:rsidR="0085218F" w:rsidRDefault="0085218F" w:rsidP="0085218F">
      <w:pPr>
        <w:rPr>
          <w:rFonts w:ascii="Times New Roman" w:hAnsi="Times New Roman" w:cs="Times New Roman"/>
          <w:sz w:val="28"/>
          <w:szCs w:val="28"/>
        </w:rPr>
      </w:pPr>
      <w:r>
        <w:rPr>
          <w:rFonts w:ascii="Times New Roman" w:hAnsi="Times New Roman" w:cs="Times New Roman"/>
          <w:sz w:val="28"/>
          <w:szCs w:val="28"/>
        </w:rPr>
        <w:t>1.1. Общая судьба или обочина истории……………………………………….27</w:t>
      </w:r>
    </w:p>
    <w:p w:rsidR="0085218F" w:rsidRDefault="0085218F" w:rsidP="0085218F">
      <w:pPr>
        <w:rPr>
          <w:rFonts w:ascii="Times New Roman" w:hAnsi="Times New Roman" w:cs="Times New Roman"/>
          <w:sz w:val="28"/>
          <w:szCs w:val="28"/>
        </w:rPr>
      </w:pPr>
      <w:r>
        <w:rPr>
          <w:rFonts w:ascii="Times New Roman" w:hAnsi="Times New Roman" w:cs="Times New Roman"/>
          <w:sz w:val="28"/>
          <w:szCs w:val="28"/>
        </w:rPr>
        <w:t>1.2. Альтернатива, множественность, переплетенность. Новые перспективы………………………………………………………...……………31</w:t>
      </w:r>
    </w:p>
    <w:p w:rsidR="0085218F" w:rsidRDefault="0085218F" w:rsidP="0085218F">
      <w:pPr>
        <w:rPr>
          <w:rFonts w:ascii="Times New Roman" w:hAnsi="Times New Roman" w:cs="Times New Roman"/>
          <w:sz w:val="28"/>
          <w:szCs w:val="28"/>
        </w:rPr>
      </w:pPr>
      <w:r>
        <w:rPr>
          <w:rFonts w:ascii="Times New Roman" w:hAnsi="Times New Roman" w:cs="Times New Roman"/>
          <w:sz w:val="28"/>
          <w:szCs w:val="28"/>
        </w:rPr>
        <w:t>2.Модерность как реакция. «Экспорт» капитализма………………………….34</w:t>
      </w:r>
    </w:p>
    <w:p w:rsidR="0085218F" w:rsidRDefault="0085218F" w:rsidP="0085218F">
      <w:pPr>
        <w:rPr>
          <w:rFonts w:ascii="Times New Roman" w:hAnsi="Times New Roman" w:cs="Times New Roman"/>
          <w:sz w:val="28"/>
          <w:szCs w:val="28"/>
        </w:rPr>
      </w:pPr>
      <w:r>
        <w:rPr>
          <w:rFonts w:ascii="Times New Roman" w:hAnsi="Times New Roman" w:cs="Times New Roman"/>
          <w:sz w:val="28"/>
          <w:szCs w:val="28"/>
        </w:rPr>
        <w:t>3. Большевистский проект антропологической революции…………………..38</w:t>
      </w:r>
    </w:p>
    <w:p w:rsidR="0085218F" w:rsidRDefault="0085218F" w:rsidP="0085218F">
      <w:pPr>
        <w:rPr>
          <w:rFonts w:ascii="Times New Roman" w:hAnsi="Times New Roman" w:cs="Times New Roman"/>
          <w:sz w:val="28"/>
          <w:szCs w:val="28"/>
        </w:rPr>
      </w:pPr>
      <w:r>
        <w:rPr>
          <w:rFonts w:ascii="Times New Roman" w:hAnsi="Times New Roman" w:cs="Times New Roman"/>
          <w:sz w:val="28"/>
          <w:szCs w:val="28"/>
        </w:rPr>
        <w:t>4. Сеть дискурса. Власть, знание, идеология ………………………………….42</w:t>
      </w:r>
    </w:p>
    <w:p w:rsidR="0085218F" w:rsidRDefault="0085218F" w:rsidP="0085218F">
      <w:pPr>
        <w:rPr>
          <w:rFonts w:ascii="Times New Roman" w:hAnsi="Times New Roman" w:cs="Times New Roman"/>
          <w:sz w:val="28"/>
          <w:szCs w:val="28"/>
        </w:rPr>
      </w:pPr>
      <w:r>
        <w:rPr>
          <w:rFonts w:ascii="Times New Roman" w:hAnsi="Times New Roman" w:cs="Times New Roman"/>
          <w:sz w:val="28"/>
          <w:szCs w:val="28"/>
        </w:rPr>
        <w:t>5. Субъективация и коммунистическая метанойя…………………………….50</w:t>
      </w:r>
    </w:p>
    <w:p w:rsidR="0085218F" w:rsidRDefault="0085218F" w:rsidP="0085218F">
      <w:pPr>
        <w:rPr>
          <w:rFonts w:ascii="Times New Roman" w:hAnsi="Times New Roman" w:cs="Times New Roman"/>
          <w:sz w:val="28"/>
          <w:szCs w:val="28"/>
        </w:rPr>
      </w:pPr>
      <w:r w:rsidRPr="003F2BD6">
        <w:rPr>
          <w:rFonts w:ascii="Times New Roman" w:hAnsi="Times New Roman" w:cs="Times New Roman"/>
          <w:b/>
          <w:sz w:val="28"/>
          <w:szCs w:val="28"/>
        </w:rPr>
        <w:t>Заключение</w:t>
      </w:r>
      <w:r>
        <w:rPr>
          <w:rFonts w:ascii="Times New Roman" w:hAnsi="Times New Roman" w:cs="Times New Roman"/>
          <w:sz w:val="28"/>
          <w:szCs w:val="28"/>
        </w:rPr>
        <w:t>………………………………………..……………………………56</w:t>
      </w:r>
    </w:p>
    <w:p w:rsidR="0085218F" w:rsidRPr="002B2DD9" w:rsidRDefault="0085218F" w:rsidP="0085218F">
      <w:pPr>
        <w:spacing w:line="360" w:lineRule="auto"/>
        <w:rPr>
          <w:rFonts w:ascii="Times New Roman" w:hAnsi="Times New Roman" w:cs="Times New Roman"/>
          <w:sz w:val="28"/>
          <w:szCs w:val="28"/>
        </w:rPr>
      </w:pPr>
      <w:r w:rsidRPr="003F2BD6">
        <w:rPr>
          <w:rFonts w:ascii="Times New Roman" w:hAnsi="Times New Roman" w:cs="Times New Roman"/>
          <w:b/>
          <w:sz w:val="28"/>
          <w:szCs w:val="28"/>
        </w:rPr>
        <w:t>Библиография</w:t>
      </w:r>
      <w:r>
        <w:rPr>
          <w:rFonts w:ascii="Times New Roman" w:hAnsi="Times New Roman" w:cs="Times New Roman"/>
          <w:sz w:val="28"/>
          <w:szCs w:val="28"/>
        </w:rPr>
        <w:t>………………………………………………………………….59</w:t>
      </w:r>
    </w:p>
    <w:p w:rsidR="007A2D47" w:rsidRDefault="007A2D47" w:rsidP="003F2BD6">
      <w:pPr>
        <w:rPr>
          <w:rFonts w:ascii="Times New Roman" w:hAnsi="Times New Roman" w:cs="Times New Roman"/>
          <w:sz w:val="28"/>
          <w:szCs w:val="28"/>
        </w:rPr>
      </w:pPr>
    </w:p>
    <w:p w:rsidR="007A2D47" w:rsidRDefault="007A2D47" w:rsidP="003F2BD6">
      <w:pPr>
        <w:rPr>
          <w:rFonts w:ascii="Times New Roman" w:hAnsi="Times New Roman" w:cs="Times New Roman"/>
          <w:sz w:val="28"/>
          <w:szCs w:val="28"/>
        </w:rPr>
      </w:pPr>
    </w:p>
    <w:p w:rsidR="007A2D47" w:rsidRDefault="007A2D47" w:rsidP="003F2BD6">
      <w:pPr>
        <w:rPr>
          <w:rFonts w:ascii="Times New Roman" w:hAnsi="Times New Roman" w:cs="Times New Roman"/>
          <w:sz w:val="28"/>
          <w:szCs w:val="28"/>
        </w:rPr>
      </w:pPr>
    </w:p>
    <w:p w:rsidR="007A2D47" w:rsidRDefault="007A2D47" w:rsidP="003F2BD6">
      <w:pPr>
        <w:rPr>
          <w:rFonts w:ascii="Times New Roman" w:hAnsi="Times New Roman" w:cs="Times New Roman"/>
          <w:sz w:val="28"/>
          <w:szCs w:val="28"/>
        </w:rPr>
      </w:pPr>
    </w:p>
    <w:p w:rsidR="007A2D47" w:rsidRDefault="007A2D47" w:rsidP="003F2BD6">
      <w:pPr>
        <w:rPr>
          <w:rFonts w:ascii="Times New Roman" w:hAnsi="Times New Roman" w:cs="Times New Roman"/>
          <w:sz w:val="28"/>
          <w:szCs w:val="28"/>
        </w:rPr>
      </w:pPr>
    </w:p>
    <w:p w:rsidR="007A2D47" w:rsidRDefault="007A2D47" w:rsidP="003F2BD6">
      <w:pPr>
        <w:rPr>
          <w:rFonts w:ascii="Times New Roman" w:hAnsi="Times New Roman" w:cs="Times New Roman"/>
          <w:sz w:val="28"/>
          <w:szCs w:val="28"/>
        </w:rPr>
      </w:pPr>
    </w:p>
    <w:p w:rsidR="007A2D47" w:rsidRDefault="007A2D47" w:rsidP="003F2BD6">
      <w:pPr>
        <w:rPr>
          <w:rFonts w:ascii="Times New Roman" w:hAnsi="Times New Roman" w:cs="Times New Roman"/>
          <w:sz w:val="28"/>
          <w:szCs w:val="28"/>
        </w:rPr>
      </w:pPr>
    </w:p>
    <w:p w:rsidR="00AC5011" w:rsidRDefault="00AC5011" w:rsidP="003F2BD6">
      <w:pPr>
        <w:rPr>
          <w:rFonts w:ascii="Times New Roman" w:hAnsi="Times New Roman" w:cs="Times New Roman"/>
          <w:sz w:val="28"/>
          <w:szCs w:val="28"/>
        </w:rPr>
      </w:pPr>
    </w:p>
    <w:p w:rsidR="00AC5011" w:rsidRDefault="00AC5011" w:rsidP="003F2BD6">
      <w:pPr>
        <w:rPr>
          <w:rFonts w:ascii="Times New Roman" w:hAnsi="Times New Roman" w:cs="Times New Roman"/>
          <w:sz w:val="28"/>
          <w:szCs w:val="28"/>
        </w:rPr>
      </w:pPr>
    </w:p>
    <w:p w:rsidR="00EF172B" w:rsidRDefault="00EF172B" w:rsidP="00013B09">
      <w:pPr>
        <w:jc w:val="center"/>
        <w:rPr>
          <w:rFonts w:ascii="Times New Roman" w:hAnsi="Times New Roman" w:cs="Times New Roman"/>
          <w:b/>
          <w:sz w:val="32"/>
          <w:szCs w:val="32"/>
        </w:rPr>
      </w:pPr>
    </w:p>
    <w:p w:rsidR="00EF172B" w:rsidRDefault="00EF172B" w:rsidP="00013B09">
      <w:pPr>
        <w:jc w:val="center"/>
        <w:rPr>
          <w:rFonts w:ascii="Times New Roman" w:hAnsi="Times New Roman" w:cs="Times New Roman"/>
          <w:b/>
          <w:sz w:val="32"/>
          <w:szCs w:val="32"/>
        </w:rPr>
      </w:pPr>
    </w:p>
    <w:p w:rsidR="00EF172B" w:rsidRDefault="00EF172B" w:rsidP="00013B09">
      <w:pPr>
        <w:jc w:val="center"/>
        <w:rPr>
          <w:rFonts w:ascii="Times New Roman" w:hAnsi="Times New Roman" w:cs="Times New Roman"/>
          <w:b/>
          <w:sz w:val="32"/>
          <w:szCs w:val="32"/>
        </w:rPr>
      </w:pPr>
    </w:p>
    <w:p w:rsidR="00EF172B" w:rsidRDefault="00EF172B" w:rsidP="00013B09">
      <w:pPr>
        <w:jc w:val="center"/>
        <w:rPr>
          <w:rFonts w:ascii="Times New Roman" w:hAnsi="Times New Roman" w:cs="Times New Roman"/>
          <w:b/>
          <w:sz w:val="32"/>
          <w:szCs w:val="32"/>
        </w:rPr>
      </w:pPr>
    </w:p>
    <w:p w:rsidR="00EF172B" w:rsidRDefault="00EF172B" w:rsidP="00013B09">
      <w:pPr>
        <w:jc w:val="center"/>
        <w:rPr>
          <w:rFonts w:ascii="Times New Roman" w:hAnsi="Times New Roman" w:cs="Times New Roman"/>
          <w:b/>
          <w:sz w:val="32"/>
          <w:szCs w:val="32"/>
        </w:rPr>
      </w:pPr>
    </w:p>
    <w:p w:rsidR="00013B09" w:rsidRDefault="00013B09" w:rsidP="00013B09">
      <w:pPr>
        <w:jc w:val="center"/>
        <w:rPr>
          <w:rFonts w:ascii="Times New Roman" w:hAnsi="Times New Roman" w:cs="Times New Roman"/>
          <w:b/>
          <w:sz w:val="32"/>
          <w:szCs w:val="32"/>
        </w:rPr>
      </w:pPr>
      <w:r w:rsidRPr="00013B09">
        <w:rPr>
          <w:rFonts w:ascii="Times New Roman" w:hAnsi="Times New Roman" w:cs="Times New Roman"/>
          <w:b/>
          <w:sz w:val="32"/>
          <w:szCs w:val="32"/>
        </w:rPr>
        <w:t>Введение</w:t>
      </w:r>
    </w:p>
    <w:p w:rsidR="00013B09" w:rsidRPr="00013B09" w:rsidRDefault="00013B09" w:rsidP="00013B09">
      <w:pPr>
        <w:jc w:val="center"/>
        <w:rPr>
          <w:rFonts w:ascii="Times New Roman" w:hAnsi="Times New Roman" w:cs="Times New Roman"/>
          <w:b/>
          <w:sz w:val="32"/>
          <w:szCs w:val="32"/>
        </w:rPr>
      </w:pPr>
    </w:p>
    <w:p w:rsidR="00311147" w:rsidRDefault="00013B09" w:rsidP="00311147">
      <w:pPr>
        <w:spacing w:line="360" w:lineRule="auto"/>
        <w:ind w:firstLine="709"/>
        <w:contextualSpacing/>
        <w:jc w:val="both"/>
        <w:rPr>
          <w:rFonts w:ascii="Times New Roman" w:hAnsi="Times New Roman" w:cs="Times New Roman"/>
          <w:sz w:val="28"/>
          <w:szCs w:val="28"/>
        </w:rPr>
      </w:pPr>
      <w:r w:rsidRPr="00B05092">
        <w:rPr>
          <w:rFonts w:ascii="Times New Roman" w:hAnsi="Times New Roman" w:cs="Times New Roman"/>
          <w:sz w:val="28"/>
          <w:szCs w:val="28"/>
        </w:rPr>
        <w:t xml:space="preserve">Как </w:t>
      </w:r>
      <w:r w:rsidR="00311147">
        <w:rPr>
          <w:rFonts w:ascii="Times New Roman" w:hAnsi="Times New Roman" w:cs="Times New Roman"/>
          <w:sz w:val="28"/>
          <w:szCs w:val="28"/>
        </w:rPr>
        <w:t>писал</w:t>
      </w:r>
      <w:r w:rsidRPr="00B05092">
        <w:rPr>
          <w:rFonts w:ascii="Times New Roman" w:hAnsi="Times New Roman" w:cs="Times New Roman"/>
          <w:sz w:val="28"/>
          <w:szCs w:val="28"/>
        </w:rPr>
        <w:t xml:space="preserve"> Клиф</w:t>
      </w:r>
      <w:r w:rsidR="00311147">
        <w:rPr>
          <w:rFonts w:ascii="Times New Roman" w:hAnsi="Times New Roman" w:cs="Times New Roman"/>
          <w:sz w:val="28"/>
          <w:szCs w:val="28"/>
        </w:rPr>
        <w:t>ф</w:t>
      </w:r>
      <w:r w:rsidRPr="00B05092">
        <w:rPr>
          <w:rFonts w:ascii="Times New Roman" w:hAnsi="Times New Roman" w:cs="Times New Roman"/>
          <w:sz w:val="28"/>
          <w:szCs w:val="28"/>
        </w:rPr>
        <w:t>орд Гирц, «</w:t>
      </w:r>
      <w:r w:rsidR="00311147">
        <w:rPr>
          <w:rFonts w:ascii="Times New Roman" w:hAnsi="Times New Roman" w:cs="Times New Roman"/>
          <w:sz w:val="28"/>
          <w:szCs w:val="28"/>
        </w:rPr>
        <w:t>н</w:t>
      </w:r>
      <w:r w:rsidR="00311147" w:rsidRPr="00311147">
        <w:rPr>
          <w:rFonts w:ascii="Times New Roman" w:hAnsi="Times New Roman" w:cs="Times New Roman"/>
          <w:sz w:val="28"/>
          <w:szCs w:val="28"/>
        </w:rPr>
        <w:t>е стоит совершать кругосветное путешествие, чтобы сосчитать кошек</w:t>
      </w:r>
      <w:r w:rsidR="00311147">
        <w:rPr>
          <w:rFonts w:ascii="Times New Roman" w:hAnsi="Times New Roman" w:cs="Times New Roman"/>
          <w:sz w:val="28"/>
          <w:szCs w:val="28"/>
        </w:rPr>
        <w:t xml:space="preserve"> </w:t>
      </w:r>
      <w:r w:rsidR="00311147" w:rsidRPr="00311147">
        <w:rPr>
          <w:rFonts w:ascii="Times New Roman" w:hAnsi="Times New Roman" w:cs="Times New Roman"/>
          <w:sz w:val="28"/>
          <w:szCs w:val="28"/>
        </w:rPr>
        <w:t>в Занзибаре</w:t>
      </w:r>
      <w:r w:rsidR="00311147">
        <w:rPr>
          <w:rFonts w:ascii="Times New Roman" w:hAnsi="Times New Roman" w:cs="Times New Roman"/>
          <w:sz w:val="28"/>
          <w:szCs w:val="28"/>
        </w:rPr>
        <w:t>»</w:t>
      </w:r>
      <w:r w:rsidR="00311147">
        <w:rPr>
          <w:rStyle w:val="ab"/>
          <w:rFonts w:ascii="Times New Roman" w:hAnsi="Times New Roman" w:cs="Times New Roman"/>
          <w:sz w:val="28"/>
          <w:szCs w:val="28"/>
        </w:rPr>
        <w:footnoteReference w:id="1"/>
      </w:r>
      <w:r w:rsidR="00311147">
        <w:rPr>
          <w:rFonts w:ascii="Times New Roman" w:hAnsi="Times New Roman" w:cs="Times New Roman"/>
          <w:sz w:val="28"/>
          <w:szCs w:val="28"/>
        </w:rPr>
        <w:t xml:space="preserve">. </w:t>
      </w:r>
      <w:r w:rsidR="00F2036C">
        <w:rPr>
          <w:rFonts w:ascii="Times New Roman" w:hAnsi="Times New Roman" w:cs="Times New Roman"/>
          <w:sz w:val="28"/>
          <w:szCs w:val="28"/>
        </w:rPr>
        <w:t xml:space="preserve">И это означает, что подходить к изучению чего-то нового с заранее известной концепцией не имеет смысла. Вопрос, который мы поднимаем на этих страницах, не нов, более того – откровенно избит, и именно это некоторым парадоксальным образом заставляет нас избрать здесь </w:t>
      </w:r>
      <w:r w:rsidR="00C97347">
        <w:rPr>
          <w:rFonts w:ascii="Times New Roman" w:hAnsi="Times New Roman" w:cs="Times New Roman"/>
          <w:sz w:val="28"/>
          <w:szCs w:val="28"/>
        </w:rPr>
        <w:t>своим девизом</w:t>
      </w:r>
      <w:r w:rsidR="00F2036C">
        <w:rPr>
          <w:rFonts w:ascii="Times New Roman" w:hAnsi="Times New Roman" w:cs="Times New Roman"/>
          <w:sz w:val="28"/>
          <w:szCs w:val="28"/>
        </w:rPr>
        <w:t xml:space="preserve"> выражение Гирца. </w:t>
      </w:r>
    </w:p>
    <w:p w:rsidR="00013B09" w:rsidRDefault="00F2036C" w:rsidP="00013B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Дело в том, что в</w:t>
      </w:r>
      <w:r w:rsidR="00013B09" w:rsidRPr="00303EFB">
        <w:rPr>
          <w:rFonts w:ascii="Times New Roman" w:hAnsi="Times New Roman" w:cs="Times New Roman"/>
          <w:sz w:val="28"/>
          <w:szCs w:val="28"/>
        </w:rPr>
        <w:t xml:space="preserve"> ходе</w:t>
      </w:r>
      <w:r w:rsidR="00013B09">
        <w:rPr>
          <w:rFonts w:ascii="Times New Roman" w:hAnsi="Times New Roman" w:cs="Times New Roman"/>
          <w:sz w:val="28"/>
          <w:szCs w:val="28"/>
        </w:rPr>
        <w:t xml:space="preserve"> работы достаточно быстро стала очевидна проблематичность используемых понятий и формулировок. И </w:t>
      </w:r>
      <w:r>
        <w:rPr>
          <w:rFonts w:ascii="Times New Roman" w:hAnsi="Times New Roman" w:cs="Times New Roman"/>
          <w:sz w:val="28"/>
          <w:szCs w:val="28"/>
        </w:rPr>
        <w:t>суть</w:t>
      </w:r>
      <w:r w:rsidR="00013B09">
        <w:rPr>
          <w:rFonts w:ascii="Times New Roman" w:hAnsi="Times New Roman" w:cs="Times New Roman"/>
          <w:sz w:val="28"/>
          <w:szCs w:val="28"/>
        </w:rPr>
        <w:t xml:space="preserve"> не в том, что они были выбраны изначально не верно, и можно было бы исправить положение, просто начав оперировать какими-то иными, более подходящими выражениями. Положение говорящего о событиях, </w:t>
      </w:r>
      <w:r w:rsidR="00BA4F62">
        <w:rPr>
          <w:rFonts w:ascii="Times New Roman" w:hAnsi="Times New Roman" w:cs="Times New Roman"/>
          <w:sz w:val="28"/>
          <w:szCs w:val="28"/>
        </w:rPr>
        <w:t>разворачивавшихся в</w:t>
      </w:r>
      <w:r w:rsidR="00013B09">
        <w:rPr>
          <w:rFonts w:ascii="Times New Roman" w:hAnsi="Times New Roman" w:cs="Times New Roman"/>
          <w:sz w:val="28"/>
          <w:szCs w:val="28"/>
        </w:rPr>
        <w:t xml:space="preserve"> </w:t>
      </w:r>
      <w:r w:rsidR="00BA4F62">
        <w:rPr>
          <w:rFonts w:ascii="Times New Roman" w:hAnsi="Times New Roman" w:cs="Times New Roman"/>
          <w:sz w:val="28"/>
          <w:szCs w:val="28"/>
        </w:rPr>
        <w:t xml:space="preserve">России в </w:t>
      </w:r>
      <w:r w:rsidR="00013B09">
        <w:rPr>
          <w:rFonts w:ascii="Times New Roman" w:hAnsi="Times New Roman" w:cs="Times New Roman"/>
          <w:sz w:val="28"/>
          <w:szCs w:val="28"/>
          <w:lang w:val="en-US"/>
        </w:rPr>
        <w:t>XX</w:t>
      </w:r>
      <w:r w:rsidR="00BA4F62">
        <w:rPr>
          <w:rFonts w:ascii="Times New Roman" w:hAnsi="Times New Roman" w:cs="Times New Roman"/>
          <w:sz w:val="28"/>
          <w:szCs w:val="28"/>
        </w:rPr>
        <w:t xml:space="preserve"> веке</w:t>
      </w:r>
      <w:r w:rsidR="00013B09">
        <w:rPr>
          <w:rFonts w:ascii="Times New Roman" w:hAnsi="Times New Roman" w:cs="Times New Roman"/>
          <w:sz w:val="28"/>
          <w:szCs w:val="28"/>
        </w:rPr>
        <w:t>, в известном смысле</w:t>
      </w:r>
      <w:r w:rsidR="002473D0">
        <w:rPr>
          <w:rFonts w:ascii="Times New Roman" w:hAnsi="Times New Roman" w:cs="Times New Roman"/>
          <w:sz w:val="28"/>
          <w:szCs w:val="28"/>
        </w:rPr>
        <w:t>,</w:t>
      </w:r>
      <w:r w:rsidR="00013B09">
        <w:rPr>
          <w:rFonts w:ascii="Times New Roman" w:hAnsi="Times New Roman" w:cs="Times New Roman"/>
          <w:sz w:val="28"/>
          <w:szCs w:val="28"/>
        </w:rPr>
        <w:t xml:space="preserve"> незавидно. </w:t>
      </w:r>
    </w:p>
    <w:p w:rsidR="00017A14" w:rsidRDefault="002473D0" w:rsidP="00B41B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Наше непредсказуемое прошлое имеет неприятную привычку оживать в настоящем</w:t>
      </w:r>
      <w:r w:rsidR="00A2213A">
        <w:rPr>
          <w:rFonts w:ascii="Times New Roman" w:hAnsi="Times New Roman" w:cs="Times New Roman"/>
          <w:sz w:val="28"/>
          <w:szCs w:val="28"/>
        </w:rPr>
        <w:t>, становясь предметом раздора и маркером, определяющим людей, как своих или чужих</w:t>
      </w:r>
      <w:r w:rsidR="0057611A">
        <w:rPr>
          <w:rFonts w:ascii="Times New Roman" w:hAnsi="Times New Roman" w:cs="Times New Roman"/>
          <w:sz w:val="28"/>
          <w:szCs w:val="28"/>
        </w:rPr>
        <w:t>. Новейшая отечественная история постоянно обыгрывается – с теми или иными выводами – на фоне событий столетней давности.</w:t>
      </w:r>
      <w:r w:rsidR="009D47F8">
        <w:rPr>
          <w:rFonts w:ascii="Times New Roman" w:hAnsi="Times New Roman" w:cs="Times New Roman"/>
          <w:sz w:val="28"/>
          <w:szCs w:val="28"/>
        </w:rPr>
        <w:t xml:space="preserve"> И эта крепкая и, пожалуй, не вполне здоровая ассоциативная связь заставляет нас слишком ярко переживать то, что, по сути, уже давно не должно вызывать такой реакции.</w:t>
      </w:r>
      <w:r w:rsidR="00B41B0B">
        <w:rPr>
          <w:rFonts w:ascii="Times New Roman" w:hAnsi="Times New Roman" w:cs="Times New Roman"/>
          <w:sz w:val="28"/>
          <w:szCs w:val="28"/>
        </w:rPr>
        <w:t xml:space="preserve"> 1991 год предстает отсылкой к 1917-му, и </w:t>
      </w:r>
      <w:r w:rsidR="00013B09">
        <w:rPr>
          <w:rFonts w:ascii="Times New Roman" w:hAnsi="Times New Roman" w:cs="Times New Roman"/>
          <w:sz w:val="28"/>
          <w:szCs w:val="28"/>
        </w:rPr>
        <w:t>в силу включенности в эти процессы всего населения – так или иначе политические и социальные трансформации затронули –</w:t>
      </w:r>
      <w:r w:rsidR="00B41B0B">
        <w:rPr>
          <w:rFonts w:ascii="Times New Roman" w:hAnsi="Times New Roman" w:cs="Times New Roman"/>
          <w:sz w:val="28"/>
          <w:szCs w:val="28"/>
        </w:rPr>
        <w:t xml:space="preserve"> каждого, </w:t>
      </w:r>
      <w:r w:rsidR="00013B09">
        <w:rPr>
          <w:rFonts w:ascii="Times New Roman" w:hAnsi="Times New Roman" w:cs="Times New Roman"/>
          <w:sz w:val="28"/>
          <w:szCs w:val="28"/>
        </w:rPr>
        <w:t xml:space="preserve">говорящий неизбежно оказывается сам определен этими процессами и укоренен в них, равно как и тот, к кому обращена его речь, что влечет за собой определенную </w:t>
      </w:r>
      <w:r w:rsidR="00013B09">
        <w:rPr>
          <w:rFonts w:ascii="Times New Roman" w:hAnsi="Times New Roman" w:cs="Times New Roman"/>
          <w:sz w:val="28"/>
          <w:szCs w:val="28"/>
        </w:rPr>
        <w:lastRenderedPageBreak/>
        <w:t>ангажированность. Позиции уже были заняты задолго до этого разговора, и подчас это произошло совершенно незаметно и</w:t>
      </w:r>
      <w:r w:rsidR="00355024">
        <w:rPr>
          <w:rFonts w:ascii="Times New Roman" w:hAnsi="Times New Roman" w:cs="Times New Roman"/>
          <w:sz w:val="28"/>
          <w:szCs w:val="28"/>
        </w:rPr>
        <w:t xml:space="preserve"> осталось не отрефлексированным. Сегодняшний общественный дискурс напрямую влияет на идентичность отдельных людей. </w:t>
      </w:r>
      <w:r w:rsidR="00013B09">
        <w:rPr>
          <w:rFonts w:ascii="Times New Roman" w:hAnsi="Times New Roman" w:cs="Times New Roman"/>
          <w:sz w:val="28"/>
          <w:szCs w:val="28"/>
        </w:rPr>
        <w:t xml:space="preserve"> </w:t>
      </w:r>
    </w:p>
    <w:p w:rsidR="00B41B0B" w:rsidRDefault="00B41B0B" w:rsidP="00B41B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образ эпохи можно сформировать, только уже оказавшись за ее границами, то мы так и не пережили свой </w:t>
      </w:r>
      <w:r>
        <w:rPr>
          <w:rFonts w:ascii="Times New Roman" w:hAnsi="Times New Roman" w:cs="Times New Roman"/>
          <w:sz w:val="28"/>
          <w:szCs w:val="28"/>
          <w:lang w:val="en-US"/>
        </w:rPr>
        <w:t>XX</w:t>
      </w:r>
      <w:r>
        <w:rPr>
          <w:rFonts w:ascii="Times New Roman" w:hAnsi="Times New Roman" w:cs="Times New Roman"/>
          <w:sz w:val="28"/>
          <w:szCs w:val="28"/>
        </w:rPr>
        <w:t xml:space="preserve"> век.</w:t>
      </w:r>
      <w:r w:rsidR="00017A14">
        <w:rPr>
          <w:rFonts w:ascii="Times New Roman" w:hAnsi="Times New Roman" w:cs="Times New Roman"/>
          <w:sz w:val="28"/>
          <w:szCs w:val="28"/>
        </w:rPr>
        <w:t xml:space="preserve"> Новая Россия начинается сто лет назад и продолжается</w:t>
      </w:r>
      <w:r w:rsidR="00256A08">
        <w:rPr>
          <w:rFonts w:ascii="Times New Roman" w:hAnsi="Times New Roman" w:cs="Times New Roman"/>
          <w:sz w:val="28"/>
          <w:szCs w:val="28"/>
        </w:rPr>
        <w:t xml:space="preserve"> по сей день, и мы не знаем, как говорить об этом. </w:t>
      </w:r>
      <w:r w:rsidR="00D34B45">
        <w:rPr>
          <w:rFonts w:ascii="Times New Roman" w:hAnsi="Times New Roman" w:cs="Times New Roman"/>
          <w:sz w:val="28"/>
          <w:szCs w:val="28"/>
        </w:rPr>
        <w:t xml:space="preserve">И, таким образом, </w:t>
      </w:r>
      <w:r w:rsidR="00D34B45" w:rsidRPr="00D34B45">
        <w:rPr>
          <w:rFonts w:ascii="Times New Roman" w:hAnsi="Times New Roman" w:cs="Times New Roman"/>
          <w:b/>
          <w:sz w:val="28"/>
          <w:szCs w:val="28"/>
        </w:rPr>
        <w:t>актуальность нашего исследования</w:t>
      </w:r>
      <w:r w:rsidR="00D34B45">
        <w:rPr>
          <w:rFonts w:ascii="Times New Roman" w:hAnsi="Times New Roman" w:cs="Times New Roman"/>
          <w:sz w:val="28"/>
          <w:szCs w:val="28"/>
        </w:rPr>
        <w:t xml:space="preserve"> очевидна. </w:t>
      </w:r>
    </w:p>
    <w:p w:rsidR="00B16DBB" w:rsidRDefault="002B7497" w:rsidP="00B41B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 не менее, все </w:t>
      </w:r>
      <w:r w:rsidR="00820675">
        <w:rPr>
          <w:rFonts w:ascii="Times New Roman" w:hAnsi="Times New Roman" w:cs="Times New Roman"/>
          <w:sz w:val="28"/>
          <w:szCs w:val="28"/>
        </w:rPr>
        <w:t>изложенное</w:t>
      </w:r>
      <w:r>
        <w:rPr>
          <w:rFonts w:ascii="Times New Roman" w:hAnsi="Times New Roman" w:cs="Times New Roman"/>
          <w:sz w:val="28"/>
          <w:szCs w:val="28"/>
        </w:rPr>
        <w:t xml:space="preserve"> выше имеет довольно глобальный характер, а наша работа обозначена как философско-антропологическая. </w:t>
      </w:r>
      <w:r w:rsidR="00800867">
        <w:rPr>
          <w:rFonts w:ascii="Times New Roman" w:hAnsi="Times New Roman" w:cs="Times New Roman"/>
          <w:sz w:val="28"/>
          <w:szCs w:val="28"/>
        </w:rPr>
        <w:t xml:space="preserve">Если что-то происходит с обществом, то происходит что-то в то же время с человеком? Трудно было бы ответить на этот вопрос отрицательно, и все же здесь ощущается какой-то теоретический разрыв, чувствуется слабый оттенок некоего </w:t>
      </w:r>
      <w:r w:rsidR="00775504">
        <w:rPr>
          <w:rFonts w:ascii="Times New Roman" w:hAnsi="Times New Roman" w:cs="Times New Roman"/>
          <w:sz w:val="28"/>
          <w:szCs w:val="28"/>
        </w:rPr>
        <w:t>предположения</w:t>
      </w:r>
      <w:r w:rsidR="00800867">
        <w:rPr>
          <w:rFonts w:ascii="Times New Roman" w:hAnsi="Times New Roman" w:cs="Times New Roman"/>
          <w:sz w:val="28"/>
          <w:szCs w:val="28"/>
        </w:rPr>
        <w:t xml:space="preserve">. </w:t>
      </w:r>
      <w:r w:rsidR="0015736A">
        <w:rPr>
          <w:rFonts w:ascii="Times New Roman" w:hAnsi="Times New Roman" w:cs="Times New Roman"/>
          <w:sz w:val="28"/>
          <w:szCs w:val="28"/>
        </w:rPr>
        <w:t xml:space="preserve">Корень этой проблемы нам видится в самом стиле мышления о человеке, который может заключатся в том, что за точку отсчета берется отдельный абстрактный индивид, а может иметь иное направление – рассмотрение человека как, условно говоря, кантовского «гражданина мира». </w:t>
      </w:r>
    </w:p>
    <w:p w:rsidR="00B25073" w:rsidRDefault="00E3613E" w:rsidP="00A55FC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Этот разрыв мы попытаемся преодолеть двояким образом. Во-первых, </w:t>
      </w:r>
      <w:r w:rsidR="0002368B">
        <w:rPr>
          <w:rFonts w:ascii="Times New Roman" w:hAnsi="Times New Roman" w:cs="Times New Roman"/>
          <w:sz w:val="28"/>
          <w:szCs w:val="28"/>
        </w:rPr>
        <w:t xml:space="preserve">для описания большевистского проекта мы будем использовать метафору </w:t>
      </w:r>
      <w:r w:rsidR="00B25073">
        <w:rPr>
          <w:rFonts w:ascii="Times New Roman" w:hAnsi="Times New Roman" w:cs="Times New Roman"/>
          <w:sz w:val="28"/>
          <w:szCs w:val="28"/>
        </w:rPr>
        <w:t>антропологической революции, поскольку исходим из начального допущения о том, что масштабные исторические события, описывающиеся в социологических и политологических терминах, тем не менее, имеют отношение и к человеку, оказывают на него влияние и, вообще-то говоря,</w:t>
      </w:r>
      <w:r w:rsidR="00775504">
        <w:rPr>
          <w:rFonts w:ascii="Times New Roman" w:hAnsi="Times New Roman" w:cs="Times New Roman"/>
          <w:sz w:val="28"/>
          <w:szCs w:val="28"/>
        </w:rPr>
        <w:t xml:space="preserve"> без него не происходят, и, следовательно, мы должны каким-то </w:t>
      </w:r>
      <w:r w:rsidR="007E30D8">
        <w:rPr>
          <w:rFonts w:ascii="Times New Roman" w:hAnsi="Times New Roman" w:cs="Times New Roman"/>
          <w:sz w:val="28"/>
          <w:szCs w:val="28"/>
        </w:rPr>
        <w:t>способом</w:t>
      </w:r>
      <w:r w:rsidR="00775504">
        <w:rPr>
          <w:rFonts w:ascii="Times New Roman" w:hAnsi="Times New Roman" w:cs="Times New Roman"/>
          <w:sz w:val="28"/>
          <w:szCs w:val="28"/>
        </w:rPr>
        <w:t xml:space="preserve"> разглядеть его на этом фоне. </w:t>
      </w:r>
      <w:r w:rsidR="007E30D8">
        <w:rPr>
          <w:rFonts w:ascii="Times New Roman" w:hAnsi="Times New Roman" w:cs="Times New Roman"/>
          <w:sz w:val="28"/>
          <w:szCs w:val="28"/>
        </w:rPr>
        <w:t xml:space="preserve">Данная метафора, как мы считаем, поможет </w:t>
      </w:r>
      <w:r w:rsidR="00A55FC0">
        <w:rPr>
          <w:rFonts w:ascii="Times New Roman" w:hAnsi="Times New Roman" w:cs="Times New Roman"/>
          <w:sz w:val="28"/>
          <w:szCs w:val="28"/>
        </w:rPr>
        <w:t>сформировать</w:t>
      </w:r>
      <w:r w:rsidR="007E30D8">
        <w:rPr>
          <w:rFonts w:ascii="Times New Roman" w:hAnsi="Times New Roman" w:cs="Times New Roman"/>
          <w:sz w:val="28"/>
          <w:szCs w:val="28"/>
        </w:rPr>
        <w:t xml:space="preserve"> для такой задачи подходящую оптику. </w:t>
      </w:r>
      <w:r w:rsidR="00A55FC0">
        <w:rPr>
          <w:rFonts w:ascii="Times New Roman" w:hAnsi="Times New Roman" w:cs="Times New Roman"/>
          <w:sz w:val="28"/>
          <w:szCs w:val="28"/>
        </w:rPr>
        <w:t>Также в</w:t>
      </w:r>
      <w:r w:rsidR="007E30D8">
        <w:rPr>
          <w:rFonts w:ascii="Times New Roman" w:hAnsi="Times New Roman" w:cs="Times New Roman"/>
          <w:sz w:val="28"/>
          <w:szCs w:val="28"/>
        </w:rPr>
        <w:t xml:space="preserve">ажно подчеркнуть, что сама метафора антропологической революции не является результатом нашего личного творчества, она довольно часто встречается в самых разных философских текстах. И это говорит нам о том, </w:t>
      </w:r>
      <w:r w:rsidR="005A0C1A">
        <w:rPr>
          <w:rFonts w:ascii="Times New Roman" w:hAnsi="Times New Roman" w:cs="Times New Roman"/>
          <w:sz w:val="28"/>
          <w:szCs w:val="28"/>
        </w:rPr>
        <w:t xml:space="preserve">что наша интуиция движется в правильном направлении. </w:t>
      </w:r>
    </w:p>
    <w:p w:rsidR="00D34B45" w:rsidRDefault="00B00430" w:rsidP="00B41B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Во-вторых, подобный ход возможен при условии того, что исследователь в вопросе о человеке </w:t>
      </w:r>
      <w:r w:rsidR="007E527A">
        <w:rPr>
          <w:rFonts w:ascii="Times New Roman" w:hAnsi="Times New Roman" w:cs="Times New Roman"/>
          <w:sz w:val="28"/>
          <w:szCs w:val="28"/>
        </w:rPr>
        <w:t>занимает социоцентристскую позицию</w:t>
      </w:r>
      <w:r w:rsidR="00AB716A">
        <w:rPr>
          <w:rFonts w:ascii="Times New Roman" w:hAnsi="Times New Roman" w:cs="Times New Roman"/>
          <w:sz w:val="28"/>
          <w:szCs w:val="28"/>
        </w:rPr>
        <w:t xml:space="preserve">. </w:t>
      </w:r>
      <w:r w:rsidR="00CE4169">
        <w:rPr>
          <w:rFonts w:ascii="Times New Roman" w:hAnsi="Times New Roman" w:cs="Times New Roman"/>
          <w:sz w:val="28"/>
          <w:szCs w:val="28"/>
        </w:rPr>
        <w:t xml:space="preserve">Строго говоря, проект философской антропологии, та задумка, которую пытался воплотить в жизнь Макс Шелер, </w:t>
      </w:r>
      <w:r w:rsidR="00642BEA">
        <w:rPr>
          <w:rFonts w:ascii="Times New Roman" w:hAnsi="Times New Roman" w:cs="Times New Roman"/>
          <w:sz w:val="28"/>
          <w:szCs w:val="28"/>
        </w:rPr>
        <w:t>отнюдь не исключала человека из общества</w:t>
      </w:r>
      <w:r w:rsidR="00864EDD">
        <w:rPr>
          <w:rFonts w:ascii="Times New Roman" w:hAnsi="Times New Roman" w:cs="Times New Roman"/>
          <w:sz w:val="28"/>
          <w:szCs w:val="28"/>
        </w:rPr>
        <w:t>, тем не менее</w:t>
      </w:r>
      <w:r w:rsidR="00903DCD">
        <w:rPr>
          <w:rFonts w:ascii="Times New Roman" w:hAnsi="Times New Roman" w:cs="Times New Roman"/>
          <w:sz w:val="28"/>
          <w:szCs w:val="28"/>
        </w:rPr>
        <w:t>,</w:t>
      </w:r>
      <w:r w:rsidR="00864EDD">
        <w:rPr>
          <w:rFonts w:ascii="Times New Roman" w:hAnsi="Times New Roman" w:cs="Times New Roman"/>
          <w:sz w:val="28"/>
          <w:szCs w:val="28"/>
        </w:rPr>
        <w:t xml:space="preserve"> на сегодняшний момент </w:t>
      </w:r>
      <w:r w:rsidR="004D4829">
        <w:rPr>
          <w:rFonts w:ascii="Times New Roman" w:hAnsi="Times New Roman" w:cs="Times New Roman"/>
          <w:sz w:val="28"/>
          <w:szCs w:val="28"/>
        </w:rPr>
        <w:t>основания нашей дисциплины остаются размытыми и неясными</w:t>
      </w:r>
      <w:r w:rsidR="00903DCD">
        <w:rPr>
          <w:rFonts w:ascii="Times New Roman" w:hAnsi="Times New Roman" w:cs="Times New Roman"/>
          <w:sz w:val="28"/>
          <w:szCs w:val="28"/>
        </w:rPr>
        <w:t xml:space="preserve">, поэтому мы считаем необходимым разобраться с этим подробнее. </w:t>
      </w:r>
      <w:r w:rsidR="006104E2">
        <w:rPr>
          <w:rFonts w:ascii="Times New Roman" w:hAnsi="Times New Roman" w:cs="Times New Roman"/>
          <w:sz w:val="28"/>
          <w:szCs w:val="28"/>
        </w:rPr>
        <w:t>Так что данное исследование мы начнем с проработки</w:t>
      </w:r>
      <w:r w:rsidR="00AB716A">
        <w:rPr>
          <w:rFonts w:ascii="Times New Roman" w:hAnsi="Times New Roman" w:cs="Times New Roman"/>
          <w:sz w:val="28"/>
          <w:szCs w:val="28"/>
        </w:rPr>
        <w:t xml:space="preserve"> теоретических </w:t>
      </w:r>
      <w:r w:rsidR="006104E2">
        <w:rPr>
          <w:rFonts w:ascii="Times New Roman" w:hAnsi="Times New Roman" w:cs="Times New Roman"/>
          <w:sz w:val="28"/>
          <w:szCs w:val="28"/>
        </w:rPr>
        <w:t>посылок</w:t>
      </w:r>
      <w:r w:rsidR="00903DCD">
        <w:rPr>
          <w:rFonts w:ascii="Times New Roman" w:hAnsi="Times New Roman" w:cs="Times New Roman"/>
          <w:sz w:val="28"/>
          <w:szCs w:val="28"/>
        </w:rPr>
        <w:t xml:space="preserve">. </w:t>
      </w:r>
    </w:p>
    <w:p w:rsidR="00CE0D06" w:rsidRDefault="001912FC" w:rsidP="00EF17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нам необходимо будет подняться на более высокий уровень</w:t>
      </w:r>
      <w:r w:rsidR="005A0210">
        <w:rPr>
          <w:rFonts w:ascii="Times New Roman" w:hAnsi="Times New Roman" w:cs="Times New Roman"/>
          <w:sz w:val="28"/>
          <w:szCs w:val="28"/>
        </w:rPr>
        <w:t>. Мы рассмотрим проблему модерности</w:t>
      </w:r>
      <w:r w:rsidR="005A0210">
        <w:rPr>
          <w:rStyle w:val="ab"/>
          <w:rFonts w:ascii="Times New Roman" w:hAnsi="Times New Roman" w:cs="Times New Roman"/>
          <w:sz w:val="28"/>
          <w:szCs w:val="28"/>
        </w:rPr>
        <w:footnoteReference w:id="2"/>
      </w:r>
      <w:r w:rsidR="005A0210">
        <w:rPr>
          <w:rFonts w:ascii="Times New Roman" w:hAnsi="Times New Roman" w:cs="Times New Roman"/>
          <w:sz w:val="28"/>
          <w:szCs w:val="28"/>
        </w:rPr>
        <w:t xml:space="preserve"> применительно к России ХХ века. </w:t>
      </w:r>
      <w:r w:rsidR="00C41372">
        <w:rPr>
          <w:rFonts w:ascii="Times New Roman" w:hAnsi="Times New Roman" w:cs="Times New Roman"/>
          <w:sz w:val="28"/>
          <w:szCs w:val="28"/>
        </w:rPr>
        <w:t>«Антропологический» м</w:t>
      </w:r>
      <w:r w:rsidR="001B02A9">
        <w:rPr>
          <w:rFonts w:ascii="Times New Roman" w:hAnsi="Times New Roman" w:cs="Times New Roman"/>
          <w:sz w:val="28"/>
          <w:szCs w:val="28"/>
        </w:rPr>
        <w:t xml:space="preserve">отив </w:t>
      </w:r>
      <w:r w:rsidR="00FE73A8">
        <w:rPr>
          <w:rFonts w:ascii="Times New Roman" w:hAnsi="Times New Roman" w:cs="Times New Roman"/>
          <w:sz w:val="28"/>
          <w:szCs w:val="28"/>
        </w:rPr>
        <w:t xml:space="preserve">в данном случае </w:t>
      </w:r>
      <w:r w:rsidR="001B02A9">
        <w:rPr>
          <w:rFonts w:ascii="Times New Roman" w:hAnsi="Times New Roman" w:cs="Times New Roman"/>
          <w:sz w:val="28"/>
          <w:szCs w:val="28"/>
        </w:rPr>
        <w:t xml:space="preserve">заключается </w:t>
      </w:r>
      <w:r w:rsidR="001B735B">
        <w:rPr>
          <w:rFonts w:ascii="Times New Roman" w:hAnsi="Times New Roman" w:cs="Times New Roman"/>
          <w:sz w:val="28"/>
          <w:szCs w:val="28"/>
        </w:rPr>
        <w:t>вот в чем:</w:t>
      </w:r>
      <w:r w:rsidR="00910182">
        <w:rPr>
          <w:rFonts w:ascii="Times New Roman" w:hAnsi="Times New Roman" w:cs="Times New Roman"/>
          <w:sz w:val="28"/>
          <w:szCs w:val="28"/>
        </w:rPr>
        <w:t xml:space="preserve"> </w:t>
      </w:r>
      <w:r w:rsidR="001B735B">
        <w:rPr>
          <w:rFonts w:ascii="Times New Roman" w:hAnsi="Times New Roman" w:cs="Times New Roman"/>
          <w:sz w:val="28"/>
          <w:szCs w:val="28"/>
        </w:rPr>
        <w:t>п</w:t>
      </w:r>
      <w:r w:rsidR="00D93F20">
        <w:rPr>
          <w:rFonts w:ascii="Times New Roman" w:hAnsi="Times New Roman" w:cs="Times New Roman"/>
          <w:sz w:val="28"/>
          <w:szCs w:val="28"/>
        </w:rPr>
        <w:t xml:space="preserve">оскольку тема модерности, в конце концов, задает общий тон историческому нарративу, то она же и задает образ человека в нем действующего. </w:t>
      </w:r>
      <w:r w:rsidR="00063ECF">
        <w:rPr>
          <w:rFonts w:ascii="Times New Roman" w:hAnsi="Times New Roman" w:cs="Times New Roman"/>
          <w:sz w:val="28"/>
          <w:szCs w:val="28"/>
        </w:rPr>
        <w:t>Кроме того, тот философско-антропологический подход, который мы выбрали для данной работы</w:t>
      </w:r>
      <w:r w:rsidR="000C2233">
        <w:rPr>
          <w:rFonts w:ascii="Times New Roman" w:hAnsi="Times New Roman" w:cs="Times New Roman"/>
          <w:sz w:val="28"/>
          <w:szCs w:val="28"/>
        </w:rPr>
        <w:t>, предполагает</w:t>
      </w:r>
      <w:r w:rsidR="001B02A9">
        <w:rPr>
          <w:rFonts w:ascii="Times New Roman" w:hAnsi="Times New Roman" w:cs="Times New Roman"/>
          <w:sz w:val="28"/>
          <w:szCs w:val="28"/>
        </w:rPr>
        <w:t xml:space="preserve"> </w:t>
      </w:r>
      <w:r w:rsidR="000C2233">
        <w:rPr>
          <w:rFonts w:ascii="Times New Roman" w:hAnsi="Times New Roman" w:cs="Times New Roman"/>
          <w:sz w:val="28"/>
          <w:szCs w:val="28"/>
        </w:rPr>
        <w:t xml:space="preserve">наличие </w:t>
      </w:r>
      <w:r w:rsidR="005E2413">
        <w:rPr>
          <w:rFonts w:ascii="Times New Roman" w:hAnsi="Times New Roman" w:cs="Times New Roman"/>
          <w:sz w:val="28"/>
          <w:szCs w:val="28"/>
        </w:rPr>
        <w:t>взаимозависимости</w:t>
      </w:r>
      <w:r w:rsidR="000C2233">
        <w:rPr>
          <w:rFonts w:ascii="Times New Roman" w:hAnsi="Times New Roman" w:cs="Times New Roman"/>
          <w:sz w:val="28"/>
          <w:szCs w:val="28"/>
        </w:rPr>
        <w:t xml:space="preserve"> индивида и общества</w:t>
      </w:r>
      <w:r w:rsidR="005E2413">
        <w:rPr>
          <w:rFonts w:ascii="Times New Roman" w:hAnsi="Times New Roman" w:cs="Times New Roman"/>
          <w:sz w:val="28"/>
          <w:szCs w:val="28"/>
        </w:rPr>
        <w:t>, и мы исходим из предположения о том, что антропологическая революция была, в конечном счете, реализована как специфическая реакция на проблему, обусловленную модерностью.</w:t>
      </w:r>
      <w:r w:rsidR="000C2233">
        <w:rPr>
          <w:rFonts w:ascii="Times New Roman" w:hAnsi="Times New Roman" w:cs="Times New Roman"/>
          <w:sz w:val="28"/>
          <w:szCs w:val="28"/>
        </w:rPr>
        <w:t xml:space="preserve"> </w:t>
      </w:r>
      <w:r w:rsidR="00EF172B">
        <w:rPr>
          <w:rFonts w:ascii="Times New Roman" w:hAnsi="Times New Roman" w:cs="Times New Roman"/>
          <w:sz w:val="28"/>
          <w:szCs w:val="28"/>
        </w:rPr>
        <w:t xml:space="preserve">Затем мы </w:t>
      </w:r>
      <w:r w:rsidR="00BE6089">
        <w:rPr>
          <w:rFonts w:ascii="Times New Roman" w:hAnsi="Times New Roman" w:cs="Times New Roman"/>
          <w:sz w:val="28"/>
          <w:szCs w:val="28"/>
        </w:rPr>
        <w:t xml:space="preserve">рассмотрим </w:t>
      </w:r>
      <w:r w:rsidR="00230C0E">
        <w:rPr>
          <w:rFonts w:ascii="Times New Roman" w:hAnsi="Times New Roman" w:cs="Times New Roman"/>
          <w:sz w:val="28"/>
          <w:szCs w:val="28"/>
        </w:rPr>
        <w:t>те техники и практики, затрагивающие человека</w:t>
      </w:r>
      <w:r w:rsidR="00EE29A4">
        <w:rPr>
          <w:rFonts w:ascii="Times New Roman" w:hAnsi="Times New Roman" w:cs="Times New Roman"/>
          <w:sz w:val="28"/>
          <w:szCs w:val="28"/>
        </w:rPr>
        <w:t xml:space="preserve"> новой, большевистской России</w:t>
      </w:r>
      <w:r w:rsidR="00230C0E">
        <w:rPr>
          <w:rFonts w:ascii="Times New Roman" w:hAnsi="Times New Roman" w:cs="Times New Roman"/>
          <w:sz w:val="28"/>
          <w:szCs w:val="28"/>
        </w:rPr>
        <w:t xml:space="preserve">, в которых </w:t>
      </w:r>
      <w:r w:rsidR="00EE29A4">
        <w:rPr>
          <w:rFonts w:ascii="Times New Roman" w:hAnsi="Times New Roman" w:cs="Times New Roman"/>
          <w:sz w:val="28"/>
          <w:szCs w:val="28"/>
        </w:rPr>
        <w:t>находит свое выражение</w:t>
      </w:r>
      <w:r w:rsidR="00230C0E">
        <w:rPr>
          <w:rFonts w:ascii="Times New Roman" w:hAnsi="Times New Roman" w:cs="Times New Roman"/>
          <w:sz w:val="28"/>
          <w:szCs w:val="28"/>
        </w:rPr>
        <w:t xml:space="preserve"> антропологическая революция</w:t>
      </w:r>
      <w:r w:rsidR="00EE29A4">
        <w:rPr>
          <w:rFonts w:ascii="Times New Roman" w:hAnsi="Times New Roman" w:cs="Times New Roman"/>
          <w:sz w:val="28"/>
          <w:szCs w:val="28"/>
        </w:rPr>
        <w:t xml:space="preserve"> и с помощью которых она совершается</w:t>
      </w:r>
      <w:r w:rsidR="00230C0E">
        <w:rPr>
          <w:rFonts w:ascii="Times New Roman" w:hAnsi="Times New Roman" w:cs="Times New Roman"/>
          <w:sz w:val="28"/>
          <w:szCs w:val="28"/>
        </w:rPr>
        <w:t>.</w:t>
      </w:r>
      <w:r w:rsidR="005E2413">
        <w:rPr>
          <w:rFonts w:ascii="Times New Roman" w:hAnsi="Times New Roman" w:cs="Times New Roman"/>
          <w:sz w:val="28"/>
          <w:szCs w:val="28"/>
        </w:rPr>
        <w:t xml:space="preserve"> </w:t>
      </w:r>
    </w:p>
    <w:p w:rsidR="00BC43DB" w:rsidRDefault="00B72E61" w:rsidP="00B41B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B72E61">
        <w:rPr>
          <w:rFonts w:ascii="Times New Roman" w:hAnsi="Times New Roman" w:cs="Times New Roman"/>
          <w:b/>
          <w:sz w:val="28"/>
          <w:szCs w:val="28"/>
        </w:rPr>
        <w:t>о</w:t>
      </w:r>
      <w:r w:rsidR="00BC43DB" w:rsidRPr="00B72E61">
        <w:rPr>
          <w:rFonts w:ascii="Times New Roman" w:hAnsi="Times New Roman" w:cs="Times New Roman"/>
          <w:b/>
          <w:sz w:val="28"/>
          <w:szCs w:val="28"/>
        </w:rPr>
        <w:t>бъект</w:t>
      </w:r>
      <w:r w:rsidRPr="00B72E61">
        <w:rPr>
          <w:rFonts w:ascii="Times New Roman" w:hAnsi="Times New Roman" w:cs="Times New Roman"/>
          <w:b/>
          <w:sz w:val="28"/>
          <w:szCs w:val="28"/>
        </w:rPr>
        <w:t>ом</w:t>
      </w:r>
      <w:r w:rsidR="00BC43DB" w:rsidRPr="00B72E61">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является </w:t>
      </w:r>
      <w:r w:rsidR="002960F1">
        <w:rPr>
          <w:rFonts w:ascii="Times New Roman" w:hAnsi="Times New Roman" w:cs="Times New Roman"/>
          <w:sz w:val="28"/>
          <w:szCs w:val="28"/>
        </w:rPr>
        <w:t xml:space="preserve">жизнь </w:t>
      </w:r>
      <w:r w:rsidR="00EF172B">
        <w:rPr>
          <w:rFonts w:ascii="Times New Roman" w:hAnsi="Times New Roman" w:cs="Times New Roman"/>
          <w:sz w:val="28"/>
          <w:szCs w:val="28"/>
        </w:rPr>
        <w:t>человека, взятая на фоне условий</w:t>
      </w:r>
      <w:r w:rsidR="002960F1">
        <w:rPr>
          <w:rFonts w:ascii="Times New Roman" w:hAnsi="Times New Roman" w:cs="Times New Roman"/>
          <w:sz w:val="28"/>
          <w:szCs w:val="28"/>
        </w:rPr>
        <w:t xml:space="preserve"> большевистской России в довоенный период. </w:t>
      </w:r>
      <w:r w:rsidR="00BC43DB" w:rsidRPr="00EE3E8B">
        <w:rPr>
          <w:rFonts w:ascii="Times New Roman" w:hAnsi="Times New Roman" w:cs="Times New Roman"/>
          <w:b/>
          <w:sz w:val="28"/>
          <w:szCs w:val="28"/>
        </w:rPr>
        <w:t>Предмет</w:t>
      </w:r>
      <w:r w:rsidR="00EE3E8B" w:rsidRPr="00EE3E8B">
        <w:rPr>
          <w:rFonts w:ascii="Times New Roman" w:hAnsi="Times New Roman" w:cs="Times New Roman"/>
          <w:b/>
          <w:sz w:val="28"/>
          <w:szCs w:val="28"/>
        </w:rPr>
        <w:t>ом</w:t>
      </w:r>
      <w:r w:rsidR="00BC43DB" w:rsidRPr="00EE3E8B">
        <w:rPr>
          <w:rFonts w:ascii="Times New Roman" w:hAnsi="Times New Roman" w:cs="Times New Roman"/>
          <w:b/>
          <w:sz w:val="28"/>
          <w:szCs w:val="28"/>
        </w:rPr>
        <w:t xml:space="preserve"> исследования</w:t>
      </w:r>
      <w:r w:rsidR="00EE3E8B">
        <w:rPr>
          <w:rFonts w:ascii="Times New Roman" w:hAnsi="Times New Roman" w:cs="Times New Roman"/>
          <w:sz w:val="28"/>
          <w:szCs w:val="28"/>
        </w:rPr>
        <w:t xml:space="preserve"> – антропологические </w:t>
      </w:r>
      <w:r w:rsidR="002960F1">
        <w:rPr>
          <w:rFonts w:ascii="Times New Roman" w:hAnsi="Times New Roman" w:cs="Times New Roman"/>
          <w:sz w:val="28"/>
          <w:szCs w:val="28"/>
        </w:rPr>
        <w:t>трансформации</w:t>
      </w:r>
      <w:r w:rsidR="00EE3E8B">
        <w:rPr>
          <w:rFonts w:ascii="Times New Roman" w:hAnsi="Times New Roman" w:cs="Times New Roman"/>
          <w:sz w:val="28"/>
          <w:szCs w:val="28"/>
        </w:rPr>
        <w:t>, взятые в единстве практической и теоретической составляющих.</w:t>
      </w:r>
    </w:p>
    <w:p w:rsidR="00244209" w:rsidRDefault="00685767" w:rsidP="00B41B0B">
      <w:pPr>
        <w:spacing w:line="360" w:lineRule="auto"/>
        <w:ind w:firstLine="709"/>
        <w:contextualSpacing/>
        <w:jc w:val="both"/>
        <w:rPr>
          <w:rFonts w:ascii="Times New Roman" w:hAnsi="Times New Roman" w:cs="Times New Roman"/>
          <w:sz w:val="28"/>
          <w:szCs w:val="28"/>
        </w:rPr>
      </w:pPr>
      <w:r w:rsidRPr="00685767">
        <w:rPr>
          <w:rFonts w:ascii="Times New Roman" w:hAnsi="Times New Roman" w:cs="Times New Roman"/>
          <w:b/>
          <w:sz w:val="28"/>
          <w:szCs w:val="28"/>
        </w:rPr>
        <w:t>Целью</w:t>
      </w:r>
      <w:r>
        <w:rPr>
          <w:rFonts w:ascii="Times New Roman" w:hAnsi="Times New Roman" w:cs="Times New Roman"/>
          <w:sz w:val="28"/>
          <w:szCs w:val="28"/>
        </w:rPr>
        <w:t xml:space="preserve"> данного исследования является анализ проекта преобразования человека и его реализации на практике</w:t>
      </w:r>
      <w:r w:rsidR="001C4F28">
        <w:rPr>
          <w:rFonts w:ascii="Times New Roman" w:hAnsi="Times New Roman" w:cs="Times New Roman"/>
          <w:sz w:val="28"/>
          <w:szCs w:val="28"/>
        </w:rPr>
        <w:t xml:space="preserve"> в послереволюционной России. </w:t>
      </w:r>
    </w:p>
    <w:p w:rsidR="00244209" w:rsidRDefault="001C4F28" w:rsidP="00B41B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ее достижения нами был поставлен ряд </w:t>
      </w:r>
      <w:r w:rsidRPr="001C4F28">
        <w:rPr>
          <w:rFonts w:ascii="Times New Roman" w:hAnsi="Times New Roman" w:cs="Times New Roman"/>
          <w:b/>
          <w:sz w:val="28"/>
          <w:szCs w:val="28"/>
        </w:rPr>
        <w:t>задач</w:t>
      </w:r>
      <w:r>
        <w:rPr>
          <w:rFonts w:ascii="Times New Roman" w:hAnsi="Times New Roman" w:cs="Times New Roman"/>
          <w:sz w:val="28"/>
          <w:szCs w:val="28"/>
        </w:rPr>
        <w:t xml:space="preserve">. </w:t>
      </w:r>
    </w:p>
    <w:p w:rsidR="001C4F28" w:rsidRDefault="00B21F75" w:rsidP="00B41B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6969B6">
        <w:rPr>
          <w:rFonts w:ascii="Times New Roman" w:hAnsi="Times New Roman" w:cs="Times New Roman"/>
          <w:sz w:val="28"/>
          <w:szCs w:val="28"/>
        </w:rPr>
        <w:t>Выявление</w:t>
      </w:r>
      <w:r w:rsidR="000852AD">
        <w:rPr>
          <w:rFonts w:ascii="Times New Roman" w:hAnsi="Times New Roman" w:cs="Times New Roman"/>
          <w:sz w:val="28"/>
          <w:szCs w:val="28"/>
        </w:rPr>
        <w:t xml:space="preserve"> </w:t>
      </w:r>
      <w:r w:rsidR="006969B6">
        <w:rPr>
          <w:rFonts w:ascii="Times New Roman" w:hAnsi="Times New Roman" w:cs="Times New Roman"/>
          <w:sz w:val="28"/>
          <w:szCs w:val="28"/>
        </w:rPr>
        <w:t>философско-антропологических оснований этого проекта.</w:t>
      </w:r>
    </w:p>
    <w:p w:rsidR="006969B6" w:rsidRDefault="006969B6" w:rsidP="00B41B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Исследование техник и практик, связанных с человеком, и динамики их действия.</w:t>
      </w:r>
    </w:p>
    <w:p w:rsidR="006969B6" w:rsidRDefault="006969B6" w:rsidP="00B41B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102B5">
        <w:rPr>
          <w:rFonts w:ascii="Times New Roman" w:hAnsi="Times New Roman" w:cs="Times New Roman"/>
          <w:sz w:val="28"/>
          <w:szCs w:val="28"/>
        </w:rPr>
        <w:t>Изучение</w:t>
      </w:r>
      <w:r w:rsidR="000852AD">
        <w:rPr>
          <w:rFonts w:ascii="Times New Roman" w:hAnsi="Times New Roman" w:cs="Times New Roman"/>
          <w:sz w:val="28"/>
          <w:szCs w:val="28"/>
        </w:rPr>
        <w:t xml:space="preserve"> подходов к проблеме российской модерности</w:t>
      </w:r>
      <w:r w:rsidR="00D43D0B">
        <w:rPr>
          <w:rFonts w:ascii="Times New Roman" w:hAnsi="Times New Roman" w:cs="Times New Roman"/>
          <w:sz w:val="28"/>
          <w:szCs w:val="28"/>
        </w:rPr>
        <w:t>.</w:t>
      </w:r>
    </w:p>
    <w:p w:rsidR="006969B6" w:rsidRDefault="006969B6" w:rsidP="00881C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0852AD">
        <w:rPr>
          <w:rFonts w:ascii="Times New Roman" w:hAnsi="Times New Roman" w:cs="Times New Roman"/>
          <w:sz w:val="28"/>
          <w:szCs w:val="28"/>
        </w:rPr>
        <w:t xml:space="preserve"> </w:t>
      </w:r>
      <w:r w:rsidR="00881CE9">
        <w:rPr>
          <w:rFonts w:ascii="Times New Roman" w:hAnsi="Times New Roman" w:cs="Times New Roman"/>
          <w:sz w:val="28"/>
          <w:szCs w:val="28"/>
        </w:rPr>
        <w:t>Описание антропологической революции в России, как трансформации человека вписанной в более широкий контекст</w:t>
      </w:r>
      <w:r w:rsidR="00AF1E33">
        <w:rPr>
          <w:rFonts w:ascii="Times New Roman" w:hAnsi="Times New Roman" w:cs="Times New Roman"/>
          <w:sz w:val="28"/>
          <w:szCs w:val="28"/>
        </w:rPr>
        <w:t>.</w:t>
      </w:r>
    </w:p>
    <w:p w:rsidR="005E2413" w:rsidRDefault="005E2413" w:rsidP="00881C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Выявление возможных причин последствий антропологической революции</w:t>
      </w:r>
    </w:p>
    <w:p w:rsidR="001B735B" w:rsidRDefault="00B72E61" w:rsidP="00B41B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всего выше сказанного</w:t>
      </w:r>
      <w:r w:rsidR="001B735B">
        <w:rPr>
          <w:rFonts w:ascii="Times New Roman" w:hAnsi="Times New Roman" w:cs="Times New Roman"/>
          <w:sz w:val="28"/>
          <w:szCs w:val="28"/>
        </w:rPr>
        <w:t xml:space="preserve">, </w:t>
      </w:r>
      <w:r w:rsidR="00762141">
        <w:rPr>
          <w:rFonts w:ascii="Times New Roman" w:hAnsi="Times New Roman" w:cs="Times New Roman"/>
          <w:sz w:val="28"/>
          <w:szCs w:val="28"/>
        </w:rPr>
        <w:t xml:space="preserve">в области </w:t>
      </w:r>
      <w:r w:rsidR="00762141" w:rsidRPr="00762141">
        <w:rPr>
          <w:rFonts w:ascii="Times New Roman" w:hAnsi="Times New Roman" w:cs="Times New Roman"/>
          <w:b/>
          <w:sz w:val="28"/>
          <w:szCs w:val="28"/>
        </w:rPr>
        <w:t>методологии</w:t>
      </w:r>
      <w:r w:rsidR="00762141">
        <w:rPr>
          <w:rFonts w:ascii="Times New Roman" w:hAnsi="Times New Roman" w:cs="Times New Roman"/>
          <w:sz w:val="28"/>
          <w:szCs w:val="28"/>
        </w:rPr>
        <w:t xml:space="preserve"> работы </w:t>
      </w:r>
      <w:r w:rsidR="00760A9A">
        <w:rPr>
          <w:rFonts w:ascii="Times New Roman" w:hAnsi="Times New Roman" w:cs="Times New Roman"/>
          <w:sz w:val="28"/>
          <w:szCs w:val="28"/>
        </w:rPr>
        <w:t>сложилась</w:t>
      </w:r>
      <w:r w:rsidR="001B735B">
        <w:rPr>
          <w:rFonts w:ascii="Times New Roman" w:hAnsi="Times New Roman" w:cs="Times New Roman"/>
          <w:sz w:val="28"/>
          <w:szCs w:val="28"/>
        </w:rPr>
        <w:t xml:space="preserve"> следующая картина</w:t>
      </w:r>
      <w:r w:rsidR="00762141">
        <w:rPr>
          <w:rFonts w:ascii="Times New Roman" w:hAnsi="Times New Roman" w:cs="Times New Roman"/>
          <w:sz w:val="28"/>
          <w:szCs w:val="28"/>
        </w:rPr>
        <w:t>.</w:t>
      </w:r>
      <w:r w:rsidR="00110449">
        <w:rPr>
          <w:rFonts w:ascii="Times New Roman" w:hAnsi="Times New Roman" w:cs="Times New Roman"/>
          <w:sz w:val="28"/>
          <w:szCs w:val="28"/>
        </w:rPr>
        <w:t xml:space="preserve"> </w:t>
      </w:r>
    </w:p>
    <w:p w:rsidR="00820675" w:rsidRDefault="00FC1773" w:rsidP="00013B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Рассмотрены и проанализированы случаи употребления в философски</w:t>
      </w:r>
      <w:r w:rsidR="009370DA">
        <w:rPr>
          <w:rFonts w:ascii="Times New Roman" w:hAnsi="Times New Roman" w:cs="Times New Roman"/>
          <w:sz w:val="28"/>
          <w:szCs w:val="28"/>
        </w:rPr>
        <w:t>х</w:t>
      </w:r>
      <w:r>
        <w:rPr>
          <w:rFonts w:ascii="Times New Roman" w:hAnsi="Times New Roman" w:cs="Times New Roman"/>
          <w:sz w:val="28"/>
          <w:szCs w:val="28"/>
        </w:rPr>
        <w:t xml:space="preserve"> публикациях метафоры антропологической революции. </w:t>
      </w:r>
      <w:r w:rsidR="009370DA">
        <w:rPr>
          <w:rFonts w:ascii="Times New Roman" w:hAnsi="Times New Roman" w:cs="Times New Roman"/>
          <w:sz w:val="28"/>
          <w:szCs w:val="28"/>
        </w:rPr>
        <w:t xml:space="preserve">Дан обзор основных идей, для раскрытия которых она используется, на основании чего формулируется наше собственное понимание этой метафоры и цели ее употребления в контексте данной работы. </w:t>
      </w:r>
      <w:r w:rsidR="00211488">
        <w:rPr>
          <w:rFonts w:ascii="Times New Roman" w:hAnsi="Times New Roman" w:cs="Times New Roman"/>
          <w:sz w:val="28"/>
          <w:szCs w:val="28"/>
        </w:rPr>
        <w:t xml:space="preserve">В частности, с ее помощью мы пытаемся придерживаться объективного подхода в изучении вопроса достаточно болезненного для отечественной истории.  </w:t>
      </w:r>
    </w:p>
    <w:p w:rsidR="0095122D" w:rsidRDefault="00065E51" w:rsidP="00013B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Реконструкция историко-философских и философско-теоретических предпосылок</w:t>
      </w:r>
      <w:r w:rsidR="007515F2">
        <w:rPr>
          <w:rFonts w:ascii="Times New Roman" w:hAnsi="Times New Roman" w:cs="Times New Roman"/>
          <w:sz w:val="28"/>
          <w:szCs w:val="28"/>
        </w:rPr>
        <w:t xml:space="preserve"> </w:t>
      </w:r>
      <w:r w:rsidR="00F111B7">
        <w:rPr>
          <w:rFonts w:ascii="Times New Roman" w:hAnsi="Times New Roman" w:cs="Times New Roman"/>
          <w:sz w:val="28"/>
          <w:szCs w:val="28"/>
        </w:rPr>
        <w:t xml:space="preserve">формирования двойственности взгляда на человека </w:t>
      </w:r>
      <w:r w:rsidR="007515F2">
        <w:rPr>
          <w:rFonts w:ascii="Times New Roman" w:hAnsi="Times New Roman" w:cs="Times New Roman"/>
          <w:sz w:val="28"/>
          <w:szCs w:val="28"/>
        </w:rPr>
        <w:t>позволяет нам</w:t>
      </w:r>
      <w:r w:rsidR="00CC2BDF">
        <w:rPr>
          <w:rFonts w:ascii="Times New Roman" w:hAnsi="Times New Roman" w:cs="Times New Roman"/>
          <w:sz w:val="28"/>
          <w:szCs w:val="28"/>
        </w:rPr>
        <w:t xml:space="preserve"> проработать собственные основания,</w:t>
      </w:r>
      <w:r w:rsidR="00BE34CA">
        <w:rPr>
          <w:rFonts w:ascii="Times New Roman" w:hAnsi="Times New Roman" w:cs="Times New Roman"/>
          <w:sz w:val="28"/>
          <w:szCs w:val="28"/>
        </w:rPr>
        <w:t xml:space="preserve"> </w:t>
      </w:r>
      <w:r w:rsidR="00CC2BDF">
        <w:rPr>
          <w:rFonts w:ascii="Times New Roman" w:hAnsi="Times New Roman" w:cs="Times New Roman"/>
          <w:sz w:val="28"/>
          <w:szCs w:val="28"/>
        </w:rPr>
        <w:t xml:space="preserve">обосновать правомерность избранного подхода для данного философско-антропологического исследования и его необходимость в связи с рассматриваемыми явлениями. </w:t>
      </w:r>
      <w:r w:rsidR="0095122D">
        <w:rPr>
          <w:rFonts w:ascii="Times New Roman" w:hAnsi="Times New Roman" w:cs="Times New Roman"/>
          <w:sz w:val="28"/>
          <w:szCs w:val="28"/>
        </w:rPr>
        <w:t xml:space="preserve">Также этому послужит </w:t>
      </w:r>
      <w:r w:rsidR="00EF172B">
        <w:rPr>
          <w:rFonts w:ascii="Times New Roman" w:hAnsi="Times New Roman" w:cs="Times New Roman"/>
          <w:sz w:val="28"/>
          <w:szCs w:val="28"/>
        </w:rPr>
        <w:t>анализ концепции</w:t>
      </w:r>
      <w:r w:rsidR="0095122D">
        <w:rPr>
          <w:rFonts w:ascii="Times New Roman" w:hAnsi="Times New Roman" w:cs="Times New Roman"/>
          <w:sz w:val="28"/>
          <w:szCs w:val="28"/>
        </w:rPr>
        <w:t xml:space="preserve"> человека </w:t>
      </w:r>
      <w:r w:rsidR="0004602D">
        <w:rPr>
          <w:rFonts w:ascii="Times New Roman" w:hAnsi="Times New Roman" w:cs="Times New Roman"/>
          <w:sz w:val="28"/>
          <w:szCs w:val="28"/>
        </w:rPr>
        <w:t>К. Маркса, поскольку именно это служило теоретическим основанием проекта трансформации человека.</w:t>
      </w:r>
    </w:p>
    <w:p w:rsidR="00CB6820" w:rsidRDefault="00B84731" w:rsidP="00013B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Важную роль играет</w:t>
      </w:r>
      <w:r w:rsidR="008B2CFC">
        <w:rPr>
          <w:rFonts w:ascii="Times New Roman" w:hAnsi="Times New Roman" w:cs="Times New Roman"/>
          <w:sz w:val="28"/>
          <w:szCs w:val="28"/>
        </w:rPr>
        <w:t xml:space="preserve"> компаративистский анализ</w:t>
      </w:r>
      <w:r>
        <w:rPr>
          <w:rFonts w:ascii="Times New Roman" w:hAnsi="Times New Roman" w:cs="Times New Roman"/>
          <w:sz w:val="28"/>
          <w:szCs w:val="28"/>
        </w:rPr>
        <w:t xml:space="preserve"> историографически</w:t>
      </w:r>
      <w:r w:rsidR="008B2CFC">
        <w:rPr>
          <w:rFonts w:ascii="Times New Roman" w:hAnsi="Times New Roman" w:cs="Times New Roman"/>
          <w:sz w:val="28"/>
          <w:szCs w:val="28"/>
        </w:rPr>
        <w:t>х подходов</w:t>
      </w:r>
      <w:r w:rsidR="00BE36CF">
        <w:rPr>
          <w:rFonts w:ascii="Times New Roman" w:hAnsi="Times New Roman" w:cs="Times New Roman"/>
          <w:sz w:val="28"/>
          <w:szCs w:val="28"/>
        </w:rPr>
        <w:t xml:space="preserve">, позволяющий </w:t>
      </w:r>
      <w:r w:rsidR="003F1B56">
        <w:rPr>
          <w:rFonts w:ascii="Times New Roman" w:hAnsi="Times New Roman" w:cs="Times New Roman"/>
          <w:sz w:val="28"/>
          <w:szCs w:val="28"/>
        </w:rPr>
        <w:t xml:space="preserve">изучить, с одной стороны, противоречивость взглядов на российскую историческую специфику, с другой стороны, </w:t>
      </w:r>
      <w:r w:rsidR="002A4D80">
        <w:rPr>
          <w:rFonts w:ascii="Times New Roman" w:hAnsi="Times New Roman" w:cs="Times New Roman"/>
          <w:sz w:val="28"/>
          <w:szCs w:val="28"/>
        </w:rPr>
        <w:t>выделить те ключевые точки, задающие координаты видения данной проблемы, и, как итог, сформировать собственную позицию</w:t>
      </w:r>
      <w:r w:rsidR="00D0253B">
        <w:rPr>
          <w:rFonts w:ascii="Times New Roman" w:hAnsi="Times New Roman" w:cs="Times New Roman"/>
          <w:sz w:val="28"/>
          <w:szCs w:val="28"/>
        </w:rPr>
        <w:t xml:space="preserve"> в данном</w:t>
      </w:r>
      <w:r w:rsidR="00EB2713">
        <w:rPr>
          <w:rFonts w:ascii="Times New Roman" w:hAnsi="Times New Roman" w:cs="Times New Roman"/>
          <w:sz w:val="28"/>
          <w:szCs w:val="28"/>
        </w:rPr>
        <w:t xml:space="preserve"> </w:t>
      </w:r>
      <w:r w:rsidR="00D0253B">
        <w:rPr>
          <w:rFonts w:ascii="Times New Roman" w:hAnsi="Times New Roman" w:cs="Times New Roman"/>
          <w:sz w:val="28"/>
          <w:szCs w:val="28"/>
        </w:rPr>
        <w:t>тексте</w:t>
      </w:r>
      <w:r w:rsidR="00EB2713">
        <w:rPr>
          <w:rFonts w:ascii="Times New Roman" w:hAnsi="Times New Roman" w:cs="Times New Roman"/>
          <w:sz w:val="28"/>
          <w:szCs w:val="28"/>
        </w:rPr>
        <w:t xml:space="preserve">. </w:t>
      </w:r>
    </w:p>
    <w:p w:rsidR="00211488" w:rsidRDefault="00D0253B" w:rsidP="00013B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целом, работа предполагает совмещение нескольких траекторий развития мысли об антропологической революции в новой России </w:t>
      </w:r>
      <w:r w:rsidR="006B0406">
        <w:rPr>
          <w:rFonts w:ascii="Times New Roman" w:hAnsi="Times New Roman" w:cs="Times New Roman"/>
          <w:sz w:val="28"/>
          <w:szCs w:val="28"/>
        </w:rPr>
        <w:t xml:space="preserve">и носит комплексных характер. </w:t>
      </w:r>
    </w:p>
    <w:p w:rsidR="00820675" w:rsidRDefault="00820675" w:rsidP="00013B09">
      <w:pPr>
        <w:spacing w:line="360" w:lineRule="auto"/>
        <w:ind w:firstLine="709"/>
        <w:contextualSpacing/>
        <w:jc w:val="both"/>
        <w:rPr>
          <w:rFonts w:ascii="Times New Roman" w:hAnsi="Times New Roman" w:cs="Times New Roman"/>
          <w:sz w:val="28"/>
          <w:szCs w:val="28"/>
        </w:rPr>
      </w:pPr>
    </w:p>
    <w:p w:rsidR="00EF172B" w:rsidRDefault="00EF172B" w:rsidP="00AC5011">
      <w:pPr>
        <w:pStyle w:val="a3"/>
        <w:spacing w:line="360" w:lineRule="auto"/>
        <w:ind w:firstLine="709"/>
        <w:contextualSpacing/>
        <w:jc w:val="center"/>
        <w:rPr>
          <w:b/>
          <w:sz w:val="28"/>
          <w:szCs w:val="28"/>
        </w:rPr>
      </w:pPr>
    </w:p>
    <w:p w:rsidR="00EF172B" w:rsidRDefault="00EF172B" w:rsidP="00AC5011">
      <w:pPr>
        <w:pStyle w:val="a3"/>
        <w:spacing w:line="360" w:lineRule="auto"/>
        <w:ind w:firstLine="709"/>
        <w:contextualSpacing/>
        <w:jc w:val="center"/>
        <w:rPr>
          <w:b/>
          <w:sz w:val="28"/>
          <w:szCs w:val="28"/>
        </w:rPr>
      </w:pPr>
    </w:p>
    <w:p w:rsidR="00EF172B" w:rsidRDefault="00EF172B"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04602D" w:rsidRDefault="0004602D" w:rsidP="00AC5011">
      <w:pPr>
        <w:pStyle w:val="a3"/>
        <w:spacing w:line="360" w:lineRule="auto"/>
        <w:ind w:firstLine="709"/>
        <w:contextualSpacing/>
        <w:jc w:val="center"/>
        <w:rPr>
          <w:b/>
          <w:sz w:val="28"/>
          <w:szCs w:val="28"/>
        </w:rPr>
      </w:pPr>
    </w:p>
    <w:p w:rsidR="00AC5011" w:rsidRPr="003B6F2C" w:rsidRDefault="00AC5011" w:rsidP="00AC5011">
      <w:pPr>
        <w:pStyle w:val="a3"/>
        <w:spacing w:line="360" w:lineRule="auto"/>
        <w:ind w:firstLine="709"/>
        <w:contextualSpacing/>
        <w:jc w:val="center"/>
        <w:rPr>
          <w:b/>
          <w:sz w:val="32"/>
          <w:szCs w:val="32"/>
        </w:rPr>
      </w:pPr>
      <w:r w:rsidRPr="003B6F2C">
        <w:rPr>
          <w:b/>
          <w:sz w:val="32"/>
          <w:szCs w:val="32"/>
        </w:rPr>
        <w:lastRenderedPageBreak/>
        <w:t xml:space="preserve">Глава </w:t>
      </w:r>
      <w:r w:rsidRPr="003B6F2C">
        <w:rPr>
          <w:b/>
          <w:sz w:val="32"/>
          <w:szCs w:val="32"/>
          <w:lang w:val="en-US"/>
        </w:rPr>
        <w:t>I</w:t>
      </w:r>
    </w:p>
    <w:p w:rsidR="00AC5011" w:rsidRPr="003B6F2C" w:rsidRDefault="0007047E" w:rsidP="00AC5011">
      <w:pPr>
        <w:pStyle w:val="a3"/>
        <w:spacing w:line="360" w:lineRule="auto"/>
        <w:ind w:firstLine="709"/>
        <w:contextualSpacing/>
        <w:jc w:val="center"/>
        <w:rPr>
          <w:b/>
          <w:sz w:val="32"/>
          <w:szCs w:val="32"/>
        </w:rPr>
      </w:pPr>
      <w:r>
        <w:rPr>
          <w:b/>
          <w:sz w:val="32"/>
          <w:szCs w:val="32"/>
        </w:rPr>
        <w:t>Антропологическая</w:t>
      </w:r>
      <w:r w:rsidR="00AC5011" w:rsidRPr="003B6F2C">
        <w:rPr>
          <w:b/>
          <w:sz w:val="32"/>
          <w:szCs w:val="32"/>
        </w:rPr>
        <w:t xml:space="preserve"> рев</w:t>
      </w:r>
      <w:r>
        <w:rPr>
          <w:b/>
          <w:sz w:val="32"/>
          <w:szCs w:val="32"/>
        </w:rPr>
        <w:t>олюция: метафора и интуиция</w:t>
      </w:r>
    </w:p>
    <w:p w:rsidR="00AC5011" w:rsidRDefault="00AC5011" w:rsidP="00AC5011">
      <w:pPr>
        <w:pStyle w:val="a3"/>
        <w:spacing w:line="360" w:lineRule="auto"/>
        <w:ind w:firstLine="709"/>
        <w:contextualSpacing/>
        <w:jc w:val="both"/>
        <w:rPr>
          <w:sz w:val="28"/>
          <w:szCs w:val="28"/>
        </w:rPr>
      </w:pPr>
    </w:p>
    <w:p w:rsidR="00AC5011" w:rsidRPr="008446C5" w:rsidRDefault="008446C5" w:rsidP="0007047E">
      <w:pPr>
        <w:pStyle w:val="a3"/>
        <w:spacing w:line="360" w:lineRule="auto"/>
        <w:contextualSpacing/>
        <w:rPr>
          <w:b/>
          <w:sz w:val="28"/>
          <w:szCs w:val="28"/>
          <w:u w:val="single"/>
        </w:rPr>
      </w:pPr>
      <w:r w:rsidRPr="008446C5">
        <w:rPr>
          <w:b/>
          <w:sz w:val="28"/>
          <w:szCs w:val="28"/>
          <w:u w:val="single"/>
        </w:rPr>
        <w:t>1.</w:t>
      </w:r>
      <w:r w:rsidR="00AC5011" w:rsidRPr="008446C5">
        <w:rPr>
          <w:b/>
          <w:sz w:val="28"/>
          <w:szCs w:val="28"/>
          <w:u w:val="single"/>
        </w:rPr>
        <w:t xml:space="preserve"> Антропологическая революция как метафора</w:t>
      </w:r>
    </w:p>
    <w:p w:rsidR="00157E21" w:rsidRDefault="00AC5011" w:rsidP="00AC5011">
      <w:pPr>
        <w:pStyle w:val="a3"/>
        <w:spacing w:line="360" w:lineRule="auto"/>
        <w:ind w:firstLine="709"/>
        <w:contextualSpacing/>
        <w:jc w:val="both"/>
        <w:rPr>
          <w:sz w:val="28"/>
          <w:szCs w:val="28"/>
        </w:rPr>
      </w:pPr>
      <w:r>
        <w:rPr>
          <w:sz w:val="28"/>
          <w:szCs w:val="28"/>
        </w:rPr>
        <w:t xml:space="preserve">Давно и прочно не только в обыденную речь, но и в научные тексты самой различной направленности вошла такая антонимическая пара как «эволюция - революция». Мы склонны прибегать к этим словам при описании многочисленных и разнообразных трансформационных процессов, иной раз забывая или не отдавая себе отчета в том, что, по сути, используем художественный троп, хотя совершенно очевидно, что в рамках узуальной нормы современного языка «эволюция» </w:t>
      </w:r>
      <w:r w:rsidR="00157E21">
        <w:rPr>
          <w:sz w:val="28"/>
          <w:szCs w:val="28"/>
        </w:rPr>
        <w:t>изначально отсылает нас к строгому биологическо</w:t>
      </w:r>
      <w:r>
        <w:rPr>
          <w:sz w:val="28"/>
          <w:szCs w:val="28"/>
        </w:rPr>
        <w:t>м</w:t>
      </w:r>
      <w:r w:rsidR="00157E21">
        <w:rPr>
          <w:sz w:val="28"/>
          <w:szCs w:val="28"/>
        </w:rPr>
        <w:t>у термину</w:t>
      </w:r>
      <w:r>
        <w:rPr>
          <w:sz w:val="28"/>
          <w:szCs w:val="28"/>
        </w:rPr>
        <w:t xml:space="preserve">, а «революция» </w:t>
      </w:r>
      <w:r w:rsidRPr="00D25F3B">
        <w:rPr>
          <w:sz w:val="28"/>
          <w:szCs w:val="28"/>
        </w:rPr>
        <w:t>–</w:t>
      </w:r>
      <w:r>
        <w:rPr>
          <w:sz w:val="28"/>
          <w:szCs w:val="28"/>
        </w:rPr>
        <w:t xml:space="preserve"> </w:t>
      </w:r>
      <w:r w:rsidR="00157E21">
        <w:rPr>
          <w:sz w:val="28"/>
          <w:szCs w:val="28"/>
        </w:rPr>
        <w:t xml:space="preserve">это </w:t>
      </w:r>
      <w:r>
        <w:rPr>
          <w:sz w:val="28"/>
          <w:szCs w:val="28"/>
        </w:rPr>
        <w:t xml:space="preserve">то, что происходит с государственным устройством и политическим режимом.  </w:t>
      </w:r>
    </w:p>
    <w:p w:rsidR="00AC5011" w:rsidRDefault="00AC5011" w:rsidP="00AC5011">
      <w:pPr>
        <w:pStyle w:val="a3"/>
        <w:spacing w:line="360" w:lineRule="auto"/>
        <w:ind w:firstLine="709"/>
        <w:contextualSpacing/>
        <w:jc w:val="both"/>
        <w:rPr>
          <w:sz w:val="28"/>
          <w:szCs w:val="28"/>
        </w:rPr>
      </w:pPr>
      <w:r>
        <w:rPr>
          <w:sz w:val="28"/>
          <w:szCs w:val="28"/>
        </w:rPr>
        <w:t xml:space="preserve">Но мы, конечно, вовсе не настаиваем на возвращении к первоначальной чистоте смыслов, поскольку метафоричность </w:t>
      </w:r>
      <w:r w:rsidRPr="00D25F3B">
        <w:rPr>
          <w:sz w:val="28"/>
          <w:szCs w:val="28"/>
        </w:rPr>
        <w:t>–</w:t>
      </w:r>
      <w:r>
        <w:rPr>
          <w:sz w:val="28"/>
          <w:szCs w:val="28"/>
        </w:rPr>
        <w:t xml:space="preserve"> основное и постоянное свойство функционирования и развития языка как такового, в частности языка науки и философии. В качестве отдельного, специфического класса метафор научная метафора является предметом отдельных исследований, к сегодняшнему моменту представляющих собой достаточно значительный по объему материал, созданный в разных областях знания. С точки зрения гносеологии метафора представляет собой определенный идеальный образ, абстракцию или модель, призванные служить делу формулировки. «Дар создания хороших метафор связан со способностью видеть сходство. Более того, яркость метафор заключается в их способности «показывать» смысл, который они выражают»</w:t>
      </w:r>
      <w:r>
        <w:rPr>
          <w:rStyle w:val="ab"/>
          <w:sz w:val="28"/>
          <w:szCs w:val="28"/>
        </w:rPr>
        <w:footnoteReference w:id="3"/>
      </w:r>
      <w:r>
        <w:rPr>
          <w:sz w:val="28"/>
          <w:szCs w:val="28"/>
        </w:rPr>
        <w:t>. И более того, метафора этот смысл порождает, подталкивая мысли в определенном направлении, позволяет открывать новые подходы к исследуемым явлениям, выстраивать иные варианты их интерпретации.</w:t>
      </w:r>
    </w:p>
    <w:p w:rsidR="00AC5011" w:rsidRDefault="00AC5011" w:rsidP="00AC5011">
      <w:pPr>
        <w:pStyle w:val="a3"/>
        <w:spacing w:line="360" w:lineRule="auto"/>
        <w:ind w:firstLine="709"/>
        <w:contextualSpacing/>
        <w:jc w:val="both"/>
        <w:rPr>
          <w:sz w:val="28"/>
          <w:szCs w:val="28"/>
        </w:rPr>
      </w:pPr>
      <w:r>
        <w:rPr>
          <w:sz w:val="28"/>
          <w:szCs w:val="28"/>
        </w:rPr>
        <w:lastRenderedPageBreak/>
        <w:t>Мы попытаемся очертить круг тем в философском дискурсе</w:t>
      </w:r>
      <w:r>
        <w:rPr>
          <w:rStyle w:val="ab"/>
          <w:sz w:val="28"/>
          <w:szCs w:val="28"/>
        </w:rPr>
        <w:footnoteReference w:id="4"/>
      </w:r>
      <w:r>
        <w:rPr>
          <w:sz w:val="28"/>
          <w:szCs w:val="28"/>
        </w:rPr>
        <w:t>, в связи с которыми употребляется такая метафора как «антропологическая революция»</w:t>
      </w:r>
      <w:r>
        <w:rPr>
          <w:rStyle w:val="ab"/>
          <w:sz w:val="28"/>
          <w:szCs w:val="28"/>
        </w:rPr>
        <w:footnoteReference w:id="5"/>
      </w:r>
      <w:r>
        <w:rPr>
          <w:sz w:val="28"/>
          <w:szCs w:val="28"/>
        </w:rPr>
        <w:t>, с целью выявить заложенные в этом интенции, те причины, установки и задачи, скрывающиеся за ее использованием, которые станут ключом к ее пониманию в качестве значимого концепта данной работы.</w:t>
      </w:r>
    </w:p>
    <w:p w:rsidR="00AC5011" w:rsidRPr="00DC232B" w:rsidRDefault="00AC5011" w:rsidP="00AC5011">
      <w:pPr>
        <w:pStyle w:val="a3"/>
        <w:spacing w:line="360" w:lineRule="auto"/>
        <w:ind w:firstLine="709"/>
        <w:contextualSpacing/>
        <w:jc w:val="both"/>
        <w:rPr>
          <w:sz w:val="28"/>
          <w:szCs w:val="28"/>
        </w:rPr>
      </w:pPr>
      <w:r>
        <w:rPr>
          <w:sz w:val="28"/>
          <w:szCs w:val="28"/>
        </w:rPr>
        <w:t xml:space="preserve">Самой далекой в историческом плане здесь, пожалуй, будет тема другой революции – революции неолитической, оказавшейся решающим фактором становления человеческой цивилизации как таковой. Переход от охоты и собирательства к таким видам деятельности как земледелие и животноводство. Если общества охотников-собирателей представляли из себя мобильные группы, то на смену им приходит оседлый образ жизни. Происходит первое крупное вмешательство в природу – доместикация животных, и одно это можно называть «антропологической революцией», как процесс принципиально выделивший вид </w:t>
      </w:r>
      <w:r>
        <w:rPr>
          <w:sz w:val="28"/>
          <w:szCs w:val="28"/>
          <w:lang w:val="en-US"/>
        </w:rPr>
        <w:t>homo</w:t>
      </w:r>
      <w:r w:rsidRPr="00DC232B">
        <w:rPr>
          <w:sz w:val="28"/>
          <w:szCs w:val="28"/>
        </w:rPr>
        <w:t xml:space="preserve"> </w:t>
      </w:r>
      <w:r>
        <w:rPr>
          <w:sz w:val="28"/>
          <w:szCs w:val="28"/>
          <w:lang w:val="en-US"/>
        </w:rPr>
        <w:t>sapiens</w:t>
      </w:r>
      <w:r w:rsidRPr="00DC232B">
        <w:rPr>
          <w:sz w:val="28"/>
          <w:szCs w:val="28"/>
        </w:rPr>
        <w:t xml:space="preserve"> </w:t>
      </w:r>
      <w:r>
        <w:rPr>
          <w:sz w:val="28"/>
          <w:szCs w:val="28"/>
        </w:rPr>
        <w:t xml:space="preserve">из всех остальных. </w:t>
      </w:r>
    </w:p>
    <w:p w:rsidR="00AC5011" w:rsidRDefault="00AC5011" w:rsidP="00AC5011">
      <w:pPr>
        <w:pStyle w:val="a3"/>
        <w:spacing w:line="360" w:lineRule="auto"/>
        <w:ind w:firstLine="709"/>
        <w:contextualSpacing/>
        <w:jc w:val="both"/>
        <w:rPr>
          <w:sz w:val="28"/>
          <w:szCs w:val="28"/>
        </w:rPr>
      </w:pPr>
      <w:r>
        <w:rPr>
          <w:sz w:val="28"/>
          <w:szCs w:val="28"/>
        </w:rPr>
        <w:t xml:space="preserve">И следующий этап, логически вытекающий из предыдущего, это создание первых государств, древних культур Египта, Месопотамии, Китая, т. д. Возникло принципиально новое пространство человеческой жизни, кажущееся теперь обыденностью – город, пространство предполагающее сосуществование и взаимодействие множества индивидов разного рода занятий и социального статуса. Города связываются друг с другом сетями торговли, а из необходимости фиксации торговых операций рождается письменность. </w:t>
      </w:r>
    </w:p>
    <w:p w:rsidR="00AC5011" w:rsidRDefault="00AC5011" w:rsidP="00AC5011">
      <w:pPr>
        <w:pStyle w:val="a3"/>
        <w:spacing w:line="360" w:lineRule="auto"/>
        <w:ind w:firstLine="709"/>
        <w:contextualSpacing/>
        <w:jc w:val="both"/>
        <w:rPr>
          <w:sz w:val="28"/>
          <w:szCs w:val="28"/>
        </w:rPr>
      </w:pPr>
      <w:r>
        <w:rPr>
          <w:sz w:val="28"/>
          <w:szCs w:val="28"/>
        </w:rPr>
        <w:t xml:space="preserve">На этот же период позже накладывается то, что Ясперс назвал осевым временем. «Антропологическая революция» как революция сознания, появление рационального мышления, приходящего на смену мышлению мифическому. Разрабатываются утонченные интеллигибельные </w:t>
      </w:r>
      <w:r>
        <w:rPr>
          <w:sz w:val="28"/>
          <w:szCs w:val="28"/>
        </w:rPr>
        <w:lastRenderedPageBreak/>
        <w:t xml:space="preserve">представления, концепции мироздания, нашего места в нем, зарождается философия. Пророки и мудрецы закрепили за человеком тот особый, исключительный онтологический статус, выводящий его за пределы остального сущего. И с этим нам до сих пор приходится иметь дело. Конкретно в рамках античной философии «антропологическую революцию» совершает Сократ. </w:t>
      </w:r>
    </w:p>
    <w:p w:rsidR="00AC5011" w:rsidRPr="00993913" w:rsidRDefault="00AC5011" w:rsidP="00AC5011">
      <w:pPr>
        <w:pStyle w:val="a3"/>
        <w:spacing w:line="360" w:lineRule="auto"/>
        <w:ind w:firstLine="709"/>
        <w:contextualSpacing/>
        <w:jc w:val="both"/>
        <w:rPr>
          <w:sz w:val="28"/>
          <w:szCs w:val="28"/>
        </w:rPr>
      </w:pPr>
      <w:r>
        <w:rPr>
          <w:sz w:val="28"/>
          <w:szCs w:val="28"/>
        </w:rPr>
        <w:t>Наиболее радикальным переворотом</w:t>
      </w:r>
      <w:r>
        <w:rPr>
          <w:rStyle w:val="ab"/>
          <w:sz w:val="28"/>
          <w:szCs w:val="28"/>
        </w:rPr>
        <w:footnoteReference w:id="6"/>
      </w:r>
      <w:r>
        <w:rPr>
          <w:sz w:val="28"/>
          <w:szCs w:val="28"/>
        </w:rPr>
        <w:t xml:space="preserve"> в период осевого времени выступает христианство. «К</w:t>
      </w:r>
      <w:r w:rsidRPr="00296BFC">
        <w:rPr>
          <w:sz w:val="28"/>
          <w:szCs w:val="28"/>
        </w:rPr>
        <w:t>то во Христе, тот новая тварь; древнее прошло, теперь все новое</w:t>
      </w:r>
      <w:r>
        <w:rPr>
          <w:sz w:val="28"/>
          <w:szCs w:val="28"/>
        </w:rPr>
        <w:t xml:space="preserve">» </w:t>
      </w:r>
      <w:r w:rsidRPr="00993913">
        <w:rPr>
          <w:sz w:val="28"/>
          <w:szCs w:val="28"/>
        </w:rPr>
        <w:t>[</w:t>
      </w:r>
      <w:r>
        <w:rPr>
          <w:sz w:val="28"/>
          <w:szCs w:val="28"/>
        </w:rPr>
        <w:t xml:space="preserve">2 Кор. 5:17]. Бунт против природы едва ли доходил до такой крайности ранее – вызов бросается самой смерти, отрицается то, что казалось незыблемым и неотвратимым. Иисус выходит из гроба в своем собственном теле со следами полученных на кресте ран. Бессмертна не только душа, но даже плоть человеческая может быть воскрешена (и будет согласно христианскому учению).  </w:t>
      </w:r>
    </w:p>
    <w:p w:rsidR="00AC5011" w:rsidRDefault="00AC5011" w:rsidP="00AC5011">
      <w:pPr>
        <w:pStyle w:val="a3"/>
        <w:spacing w:line="360" w:lineRule="auto"/>
        <w:ind w:firstLine="709"/>
        <w:contextualSpacing/>
        <w:jc w:val="both"/>
        <w:rPr>
          <w:sz w:val="28"/>
          <w:szCs w:val="28"/>
        </w:rPr>
      </w:pPr>
      <w:r>
        <w:rPr>
          <w:sz w:val="28"/>
          <w:szCs w:val="28"/>
        </w:rPr>
        <w:t>Зарождается представление о человеке как об уникальной личности, ценность которой не обусловлена происхождением или социальным статусом. Каждый человек равен с остальными и ценен в свете любви божьей. «</w:t>
      </w:r>
      <w:r w:rsidRPr="00CE2034">
        <w:rPr>
          <w:sz w:val="28"/>
          <w:szCs w:val="28"/>
        </w:rPr>
        <w:t>Нет уже Иудея, ни язычника; нет раба, ни свободного; нет мужеского пола, ни женского: ибо все вы одно во Христе Иисусе</w:t>
      </w:r>
      <w:r>
        <w:rPr>
          <w:sz w:val="28"/>
          <w:szCs w:val="28"/>
        </w:rPr>
        <w:t xml:space="preserve">» </w:t>
      </w:r>
      <w:r w:rsidRPr="00CE2034">
        <w:rPr>
          <w:sz w:val="28"/>
          <w:szCs w:val="28"/>
        </w:rPr>
        <w:t>[</w:t>
      </w:r>
      <w:r>
        <w:rPr>
          <w:sz w:val="28"/>
          <w:szCs w:val="28"/>
        </w:rPr>
        <w:t>Гал. 3:28</w:t>
      </w:r>
      <w:r w:rsidRPr="00CE2034">
        <w:rPr>
          <w:sz w:val="28"/>
          <w:szCs w:val="28"/>
        </w:rPr>
        <w:t>].</w:t>
      </w:r>
    </w:p>
    <w:p w:rsidR="00AC5011" w:rsidRDefault="00AC5011" w:rsidP="00AC5011">
      <w:pPr>
        <w:pStyle w:val="a3"/>
        <w:spacing w:line="360" w:lineRule="auto"/>
        <w:ind w:firstLine="709"/>
        <w:contextualSpacing/>
        <w:jc w:val="both"/>
        <w:rPr>
          <w:sz w:val="28"/>
          <w:szCs w:val="28"/>
        </w:rPr>
      </w:pPr>
      <w:r>
        <w:rPr>
          <w:sz w:val="28"/>
          <w:szCs w:val="28"/>
        </w:rPr>
        <w:t xml:space="preserve">Спустя полтора тысячелетия происходит кардинальный пересмотр укоренившейся, закостеневшей и институализированной религии. В этой точке начинает тесно переплетаться ряд явлений, в отношении которых – как взятых вместе, так и по отдельности – используется понятие «антропологической революции». Из Реформации вырастает тот «протестантский дух» формирующий постепенно тип </w:t>
      </w:r>
      <w:r w:rsidRPr="00D25F3B">
        <w:rPr>
          <w:sz w:val="28"/>
          <w:szCs w:val="28"/>
        </w:rPr>
        <w:t>современной индивидуалистической личности</w:t>
      </w:r>
      <w:r>
        <w:rPr>
          <w:sz w:val="28"/>
          <w:szCs w:val="28"/>
        </w:rPr>
        <w:t xml:space="preserve">, человека, призванного активно и эффективно трудиться здесь, на земле, и в этом видеть свое достоинство. </w:t>
      </w:r>
      <w:r>
        <w:rPr>
          <w:sz w:val="28"/>
          <w:szCs w:val="28"/>
        </w:rPr>
        <w:lastRenderedPageBreak/>
        <w:t>Человека, которого больше не отделяет от бога гигантская машина католической церкви, которому больше не нужен специальный посредник для общения с высшей силой. Развитие книгопечатания (а Библия до сих пор остается книгой, издающийся самым большим тиражом) предоставляет возможность сохранять и поддерживать эту обособленность, но кроме этого позволяет расширяться знанию</w:t>
      </w:r>
      <w:r w:rsidR="004D3B6C">
        <w:rPr>
          <w:sz w:val="28"/>
          <w:szCs w:val="28"/>
        </w:rPr>
        <w:t>,</w:t>
      </w:r>
      <w:r>
        <w:rPr>
          <w:sz w:val="28"/>
          <w:szCs w:val="28"/>
        </w:rPr>
        <w:t xml:space="preserve"> не связанному с религией. Прогрессируя, наука и техника постепенно занимают центральное место, принципиально меняя уклад жизни, мировоззрение и даже само человеческое время, измеряемое по часам. </w:t>
      </w:r>
    </w:p>
    <w:p w:rsidR="00AC5011" w:rsidRDefault="00AC5011" w:rsidP="00AC5011">
      <w:pPr>
        <w:pStyle w:val="a3"/>
        <w:spacing w:line="360" w:lineRule="auto"/>
        <w:ind w:firstLine="709"/>
        <w:contextualSpacing/>
        <w:jc w:val="both"/>
        <w:rPr>
          <w:sz w:val="28"/>
          <w:szCs w:val="28"/>
        </w:rPr>
      </w:pPr>
      <w:r>
        <w:rPr>
          <w:sz w:val="28"/>
          <w:szCs w:val="28"/>
        </w:rPr>
        <w:t>Правителем эпохи механицизма становится «дух в машине» (по выражению Гилберта Райла). И за эту «антропологическую революцию» принято назначать ответственным Декарта, превращающего утверждением «</w:t>
      </w:r>
      <w:r>
        <w:rPr>
          <w:sz w:val="28"/>
          <w:szCs w:val="28"/>
          <w:lang w:val="en-US"/>
        </w:rPr>
        <w:t>cogito</w:t>
      </w:r>
      <w:r w:rsidRPr="00D208DE">
        <w:rPr>
          <w:sz w:val="28"/>
          <w:szCs w:val="28"/>
        </w:rPr>
        <w:t xml:space="preserve"> </w:t>
      </w:r>
      <w:r>
        <w:rPr>
          <w:sz w:val="28"/>
          <w:szCs w:val="28"/>
          <w:lang w:val="en-US"/>
        </w:rPr>
        <w:t>ergo</w:t>
      </w:r>
      <w:r w:rsidRPr="00D208DE">
        <w:rPr>
          <w:sz w:val="28"/>
          <w:szCs w:val="28"/>
        </w:rPr>
        <w:t xml:space="preserve"> </w:t>
      </w:r>
      <w:r>
        <w:rPr>
          <w:sz w:val="28"/>
          <w:szCs w:val="28"/>
          <w:lang w:val="en-US"/>
        </w:rPr>
        <w:t>sum</w:t>
      </w:r>
      <w:r>
        <w:rPr>
          <w:sz w:val="28"/>
          <w:szCs w:val="28"/>
        </w:rPr>
        <w:t xml:space="preserve">» живого человека в субъект мышления. </w:t>
      </w:r>
    </w:p>
    <w:p w:rsidR="00AC5011" w:rsidRPr="00CE2034" w:rsidRDefault="00AC5011" w:rsidP="00AC5011">
      <w:pPr>
        <w:pStyle w:val="a3"/>
        <w:spacing w:line="360" w:lineRule="auto"/>
        <w:ind w:firstLine="709"/>
        <w:contextualSpacing/>
        <w:jc w:val="both"/>
        <w:rPr>
          <w:sz w:val="28"/>
          <w:szCs w:val="28"/>
        </w:rPr>
      </w:pPr>
      <w:r>
        <w:rPr>
          <w:sz w:val="28"/>
          <w:szCs w:val="28"/>
        </w:rPr>
        <w:t xml:space="preserve">Развивается капитализм, и старый класс феодальной знати теснит буржуазия, что выливается в итоге в революции, самой яркой из которых становится французская, в немалой степени подготовленная проектом Просвещения. Прекрасный и добрый «естественный человек» объявляет «свободу, равенство и братство». </w:t>
      </w:r>
    </w:p>
    <w:p w:rsidR="00AC5011" w:rsidRDefault="00AC5011" w:rsidP="00AC5011">
      <w:pPr>
        <w:pStyle w:val="a3"/>
        <w:spacing w:line="360" w:lineRule="auto"/>
        <w:ind w:firstLine="709"/>
        <w:contextualSpacing/>
        <w:jc w:val="both"/>
        <w:rPr>
          <w:sz w:val="28"/>
          <w:szCs w:val="28"/>
        </w:rPr>
      </w:pPr>
      <w:r>
        <w:rPr>
          <w:sz w:val="28"/>
          <w:szCs w:val="28"/>
        </w:rPr>
        <w:t xml:space="preserve">Подводя итог этому сплетению разнообразных процессов, явлений, теоретических построений и культурных веяний, развивавшихся во взаимообусловленности, пересечении и наложении друг на друга, можно сказать, что оно сохранило, оформило и передало дальше тот вектор мысли, заданный еще Возрождением – установку на антропоцентризм. </w:t>
      </w:r>
    </w:p>
    <w:p w:rsidR="00AC5011" w:rsidRDefault="00AC5011" w:rsidP="00AC5011">
      <w:pPr>
        <w:pStyle w:val="a3"/>
        <w:spacing w:line="360" w:lineRule="auto"/>
        <w:ind w:firstLine="709"/>
        <w:contextualSpacing/>
        <w:jc w:val="both"/>
        <w:rPr>
          <w:sz w:val="28"/>
          <w:szCs w:val="28"/>
        </w:rPr>
      </w:pPr>
      <w:r>
        <w:rPr>
          <w:sz w:val="28"/>
          <w:szCs w:val="28"/>
        </w:rPr>
        <w:t xml:space="preserve">Также об «антропологической революции» говорят в связи с концепциями трех мыслителей, определивших в известном смысле </w:t>
      </w:r>
      <w:r>
        <w:rPr>
          <w:sz w:val="28"/>
          <w:szCs w:val="28"/>
          <w:lang w:val="en-US"/>
        </w:rPr>
        <w:t>XX</w:t>
      </w:r>
      <w:r>
        <w:rPr>
          <w:sz w:val="28"/>
          <w:szCs w:val="28"/>
        </w:rPr>
        <w:t xml:space="preserve"> век. Маркс, Ницше и Фрейд</w:t>
      </w:r>
      <w:r>
        <w:rPr>
          <w:rStyle w:val="ab"/>
          <w:sz w:val="28"/>
          <w:szCs w:val="28"/>
        </w:rPr>
        <w:footnoteReference w:id="7"/>
      </w:r>
      <w:r>
        <w:rPr>
          <w:sz w:val="28"/>
          <w:szCs w:val="28"/>
        </w:rPr>
        <w:t xml:space="preserve"> – каждый их них рассматривает человека со своих </w:t>
      </w:r>
      <w:r>
        <w:rPr>
          <w:sz w:val="28"/>
          <w:szCs w:val="28"/>
        </w:rPr>
        <w:lastRenderedPageBreak/>
        <w:t xml:space="preserve">позиций и исходя из собственных задач, но, так или иначе, сам вопрос о человеке играет здесь не последнюю роль. </w:t>
      </w:r>
    </w:p>
    <w:p w:rsidR="00AC5011" w:rsidRPr="009014C3" w:rsidRDefault="00F12431" w:rsidP="00B43033">
      <w:pPr>
        <w:pStyle w:val="a3"/>
        <w:spacing w:line="360" w:lineRule="auto"/>
        <w:ind w:firstLine="709"/>
        <w:contextualSpacing/>
        <w:jc w:val="both"/>
        <w:rPr>
          <w:color w:val="000000" w:themeColor="text1"/>
          <w:sz w:val="28"/>
          <w:szCs w:val="28"/>
        </w:rPr>
      </w:pPr>
      <w:r>
        <w:rPr>
          <w:color w:val="000000" w:themeColor="text1"/>
          <w:sz w:val="28"/>
          <w:szCs w:val="28"/>
        </w:rPr>
        <w:t>Первым под удар современного человека ставит</w:t>
      </w:r>
      <w:r w:rsidR="00AC5011" w:rsidRPr="009014C3">
        <w:rPr>
          <w:color w:val="000000" w:themeColor="text1"/>
          <w:sz w:val="28"/>
          <w:szCs w:val="28"/>
        </w:rPr>
        <w:t xml:space="preserve"> Маркс</w:t>
      </w:r>
      <w:r>
        <w:rPr>
          <w:color w:val="000000" w:themeColor="text1"/>
          <w:sz w:val="28"/>
          <w:szCs w:val="28"/>
        </w:rPr>
        <w:t>. Он говорит о том</w:t>
      </w:r>
      <w:r w:rsidR="00AC5011" w:rsidRPr="009014C3">
        <w:rPr>
          <w:color w:val="000000" w:themeColor="text1"/>
          <w:sz w:val="28"/>
          <w:szCs w:val="28"/>
        </w:rPr>
        <w:t xml:space="preserve">, что </w:t>
      </w:r>
      <w:r w:rsidR="00DA7C18">
        <w:rPr>
          <w:color w:val="000000" w:themeColor="text1"/>
          <w:sz w:val="28"/>
          <w:szCs w:val="28"/>
        </w:rPr>
        <w:t>предметы нашего мышления не столь важны</w:t>
      </w:r>
      <w:r w:rsidR="00AC5011" w:rsidRPr="009014C3">
        <w:rPr>
          <w:color w:val="000000" w:themeColor="text1"/>
          <w:sz w:val="28"/>
          <w:szCs w:val="28"/>
        </w:rPr>
        <w:t xml:space="preserve">, </w:t>
      </w:r>
      <w:r w:rsidR="00DA7C18">
        <w:rPr>
          <w:color w:val="000000" w:themeColor="text1"/>
          <w:sz w:val="28"/>
          <w:szCs w:val="28"/>
        </w:rPr>
        <w:t>главное заключается в том, что мышление само по себе фундировано</w:t>
      </w:r>
      <w:r w:rsidR="00AC5011" w:rsidRPr="009014C3">
        <w:rPr>
          <w:color w:val="000000" w:themeColor="text1"/>
          <w:sz w:val="28"/>
          <w:szCs w:val="28"/>
        </w:rPr>
        <w:t xml:space="preserve"> общественным бытием. </w:t>
      </w:r>
      <w:r w:rsidR="00DA7C18">
        <w:rPr>
          <w:color w:val="000000" w:themeColor="text1"/>
          <w:sz w:val="28"/>
          <w:szCs w:val="28"/>
        </w:rPr>
        <w:t>Но более того, и оно, в свою очередь,</w:t>
      </w:r>
      <w:r w:rsidR="00AC5011" w:rsidRPr="009014C3">
        <w:rPr>
          <w:color w:val="000000" w:themeColor="text1"/>
          <w:sz w:val="28"/>
          <w:szCs w:val="28"/>
        </w:rPr>
        <w:t xml:space="preserve"> не является </w:t>
      </w:r>
      <w:r w:rsidR="00DA7C18">
        <w:rPr>
          <w:color w:val="000000" w:themeColor="text1"/>
          <w:sz w:val="28"/>
          <w:szCs w:val="28"/>
        </w:rPr>
        <w:t>незыблемым основанием</w:t>
      </w:r>
      <w:r w:rsidR="00AC5011" w:rsidRPr="009014C3">
        <w:rPr>
          <w:color w:val="000000" w:themeColor="text1"/>
          <w:sz w:val="28"/>
          <w:szCs w:val="28"/>
        </w:rPr>
        <w:t xml:space="preserve">, </w:t>
      </w:r>
      <w:r w:rsidR="00B43033">
        <w:rPr>
          <w:color w:val="000000" w:themeColor="text1"/>
          <w:sz w:val="28"/>
          <w:szCs w:val="28"/>
        </w:rPr>
        <w:t>а нуждается в интерпретации, поскольку представляет собой лишь определенный исторический этап со своими специфическими свойствами и не остается неизменным</w:t>
      </w:r>
      <w:r w:rsidR="00AC5011" w:rsidRPr="009014C3">
        <w:rPr>
          <w:color w:val="000000" w:themeColor="text1"/>
          <w:sz w:val="28"/>
          <w:szCs w:val="28"/>
        </w:rPr>
        <w:t>.</w:t>
      </w:r>
    </w:p>
    <w:p w:rsidR="003A6D93" w:rsidRDefault="003F5D90" w:rsidP="00E862C7">
      <w:pPr>
        <w:pStyle w:val="a3"/>
        <w:spacing w:line="360" w:lineRule="auto"/>
        <w:ind w:firstLine="709"/>
        <w:contextualSpacing/>
        <w:jc w:val="both"/>
        <w:rPr>
          <w:color w:val="000000" w:themeColor="text1"/>
          <w:sz w:val="28"/>
          <w:szCs w:val="28"/>
        </w:rPr>
      </w:pPr>
      <w:r>
        <w:rPr>
          <w:color w:val="000000" w:themeColor="text1"/>
          <w:sz w:val="28"/>
          <w:szCs w:val="28"/>
        </w:rPr>
        <w:t>Если раньше мы, пытаясь достичь понимания, задавались вопросом о том, в чем заключается значение и смысл некоего высказывания, какова была задача того или иного поступка, то Маркс обращает наше внимание на то, что нам необходимо ставить эти вопросы принципиально иным образом. То есть ты должны спросить, какой мотив за этим скрывается. А мотив, согласно Марксу, здесь один – классовый интерес, именно он заставляет мыслить</w:t>
      </w:r>
      <w:r w:rsidR="00E862C7">
        <w:rPr>
          <w:color w:val="000000" w:themeColor="text1"/>
          <w:sz w:val="28"/>
          <w:szCs w:val="28"/>
        </w:rPr>
        <w:t xml:space="preserve"> человека определенным образом, а «и</w:t>
      </w:r>
      <w:r w:rsidR="00E862C7" w:rsidRPr="009014C3">
        <w:rPr>
          <w:color w:val="000000" w:themeColor="text1"/>
          <w:sz w:val="28"/>
          <w:szCs w:val="28"/>
        </w:rPr>
        <w:t>стория всех существовавших обществ была историей борьбы классов»</w:t>
      </w:r>
      <w:r w:rsidR="00E862C7">
        <w:rPr>
          <w:rStyle w:val="ab"/>
          <w:color w:val="000000" w:themeColor="text1"/>
          <w:sz w:val="28"/>
          <w:szCs w:val="28"/>
        </w:rPr>
        <w:footnoteReference w:id="8"/>
      </w:r>
      <w:r w:rsidR="00E862C7">
        <w:rPr>
          <w:color w:val="000000" w:themeColor="text1"/>
          <w:sz w:val="28"/>
          <w:szCs w:val="28"/>
        </w:rPr>
        <w:t xml:space="preserve">. И, следовательно, любое познание, в особенности познание вопросов, связанных с человеком и обществом, неизбежно оказывается заражено классовым интересом и идеологией, и не может быть объективным. </w:t>
      </w:r>
    </w:p>
    <w:p w:rsidR="00B2548E" w:rsidRDefault="003B4EBA" w:rsidP="00AC5011">
      <w:pPr>
        <w:pStyle w:val="a3"/>
        <w:spacing w:line="360" w:lineRule="auto"/>
        <w:ind w:firstLine="709"/>
        <w:contextualSpacing/>
        <w:jc w:val="both"/>
        <w:rPr>
          <w:color w:val="000000" w:themeColor="text1"/>
          <w:sz w:val="28"/>
          <w:szCs w:val="28"/>
        </w:rPr>
      </w:pPr>
      <w:r>
        <w:rPr>
          <w:color w:val="000000" w:themeColor="text1"/>
          <w:sz w:val="28"/>
          <w:szCs w:val="28"/>
        </w:rPr>
        <w:t xml:space="preserve">Ницше критически исследует философию и религию, науку и мораль, и интерпретация в его работе имеет главное значение. Ницше настроен критически не в отношении отдельных деталей и идей, его подозрения вызывают сами основания всех культурных ценностей. </w:t>
      </w:r>
      <w:r w:rsidR="00B2548E">
        <w:rPr>
          <w:color w:val="000000" w:themeColor="text1"/>
          <w:sz w:val="28"/>
          <w:szCs w:val="28"/>
        </w:rPr>
        <w:t>Его выводы пессимистичны, он предрекает появление нигилизма, причем его закономерное появление – это судьба Европы. «В</w:t>
      </w:r>
      <w:r w:rsidR="00B2548E" w:rsidRPr="00B2548E">
        <w:rPr>
          <w:color w:val="000000" w:themeColor="text1"/>
          <w:sz w:val="28"/>
          <w:szCs w:val="28"/>
        </w:rPr>
        <w:t>ысшие ценности теряют свою ценность. Нет цели. Нет ответа на вопрос «зачем?»</w:t>
      </w:r>
      <w:r w:rsidR="00B2548E">
        <w:rPr>
          <w:rStyle w:val="ab"/>
          <w:color w:val="000000" w:themeColor="text1"/>
          <w:sz w:val="28"/>
          <w:szCs w:val="28"/>
        </w:rPr>
        <w:footnoteReference w:id="9"/>
      </w:r>
      <w:r w:rsidR="00B2548E">
        <w:rPr>
          <w:color w:val="000000" w:themeColor="text1"/>
          <w:sz w:val="28"/>
          <w:szCs w:val="28"/>
        </w:rPr>
        <w:t xml:space="preserve">. </w:t>
      </w:r>
    </w:p>
    <w:p w:rsidR="00B2548E" w:rsidRDefault="00B2548E" w:rsidP="00AC5011">
      <w:pPr>
        <w:pStyle w:val="a3"/>
        <w:spacing w:line="360" w:lineRule="auto"/>
        <w:ind w:firstLine="709"/>
        <w:contextualSpacing/>
        <w:jc w:val="both"/>
        <w:rPr>
          <w:color w:val="000000" w:themeColor="text1"/>
          <w:sz w:val="28"/>
          <w:szCs w:val="28"/>
        </w:rPr>
      </w:pPr>
      <w:r>
        <w:rPr>
          <w:color w:val="000000" w:themeColor="text1"/>
          <w:sz w:val="28"/>
          <w:szCs w:val="28"/>
        </w:rPr>
        <w:lastRenderedPageBreak/>
        <w:t>Однако это не случайность, в «Генеалогии морали»</w:t>
      </w:r>
      <w:r w:rsidR="009836E5">
        <w:rPr>
          <w:color w:val="000000" w:themeColor="text1"/>
          <w:sz w:val="28"/>
          <w:szCs w:val="28"/>
        </w:rPr>
        <w:t xml:space="preserve"> Ницше указывает причину всех зол – понимание бытия в радикальном разделении чувственного и сверхчув</w:t>
      </w:r>
      <w:r w:rsidR="00043083">
        <w:rPr>
          <w:color w:val="000000" w:themeColor="text1"/>
          <w:sz w:val="28"/>
          <w:szCs w:val="28"/>
        </w:rPr>
        <w:t xml:space="preserve">ственного, идущее красной нитью сквозь всю историю европейской мысли. И вся мораль сосредоточена на обвинении и унижении чувственности, то есть жизни как таковой. </w:t>
      </w:r>
      <w:r w:rsidR="00F40C60">
        <w:rPr>
          <w:color w:val="000000" w:themeColor="text1"/>
          <w:sz w:val="28"/>
          <w:szCs w:val="28"/>
        </w:rPr>
        <w:t xml:space="preserve">Жизнь сама по себе оказывается ложной, не соответствующей истине. </w:t>
      </w:r>
    </w:p>
    <w:p w:rsidR="00D84F33" w:rsidRDefault="00D84F33" w:rsidP="00AC5011">
      <w:pPr>
        <w:pStyle w:val="a3"/>
        <w:spacing w:line="360" w:lineRule="auto"/>
        <w:ind w:firstLine="709"/>
        <w:contextualSpacing/>
        <w:jc w:val="both"/>
        <w:rPr>
          <w:color w:val="000000" w:themeColor="text1"/>
          <w:sz w:val="28"/>
          <w:szCs w:val="28"/>
        </w:rPr>
      </w:pPr>
      <w:r>
        <w:rPr>
          <w:color w:val="000000" w:themeColor="text1"/>
          <w:sz w:val="28"/>
          <w:szCs w:val="28"/>
        </w:rPr>
        <w:t>Причина заключается в затаенной ненависти рабов по отношению к аристократам духа</w:t>
      </w:r>
      <w:r w:rsidR="003E0184">
        <w:rPr>
          <w:color w:val="000000" w:themeColor="text1"/>
          <w:sz w:val="28"/>
          <w:szCs w:val="28"/>
        </w:rPr>
        <w:t xml:space="preserve">, </w:t>
      </w:r>
      <w:r>
        <w:rPr>
          <w:color w:val="000000" w:themeColor="text1"/>
          <w:sz w:val="28"/>
          <w:szCs w:val="28"/>
        </w:rPr>
        <w:t xml:space="preserve">которую, в силу своей рабской природы, </w:t>
      </w:r>
      <w:r w:rsidR="003E0184">
        <w:rPr>
          <w:color w:val="000000" w:themeColor="text1"/>
          <w:sz w:val="28"/>
          <w:szCs w:val="28"/>
        </w:rPr>
        <w:t xml:space="preserve">они </w:t>
      </w:r>
      <w:r>
        <w:rPr>
          <w:color w:val="000000" w:themeColor="text1"/>
          <w:sz w:val="28"/>
          <w:szCs w:val="28"/>
        </w:rPr>
        <w:t>не мог</w:t>
      </w:r>
      <w:r w:rsidR="00972537">
        <w:rPr>
          <w:color w:val="000000" w:themeColor="text1"/>
          <w:sz w:val="28"/>
          <w:szCs w:val="28"/>
        </w:rPr>
        <w:t xml:space="preserve">ли выразить в отрытой мести – то, что Ницше называет </w:t>
      </w:r>
      <w:r w:rsidR="00972537" w:rsidRPr="00972537">
        <w:rPr>
          <w:color w:val="000000" w:themeColor="text1"/>
          <w:sz w:val="28"/>
          <w:szCs w:val="28"/>
        </w:rPr>
        <w:t>ресентимент</w:t>
      </w:r>
      <w:r w:rsidR="00972537">
        <w:rPr>
          <w:color w:val="000000" w:themeColor="text1"/>
          <w:sz w:val="28"/>
          <w:szCs w:val="28"/>
        </w:rPr>
        <w:t xml:space="preserve">ом. </w:t>
      </w:r>
      <w:r w:rsidR="00E956E6">
        <w:rPr>
          <w:color w:val="000000" w:themeColor="text1"/>
          <w:sz w:val="28"/>
          <w:szCs w:val="28"/>
        </w:rPr>
        <w:t xml:space="preserve">И тогда рабы начинают мстить тайно, подменяя и извращая смысл моральных категорий аристократии, поскольку фактическую ситуацию для рабов изменить не представляется возможным, они начинают ее отрицать, записывая в разряд зла. </w:t>
      </w:r>
      <w:r w:rsidR="00E552B9">
        <w:rPr>
          <w:color w:val="000000" w:themeColor="text1"/>
          <w:sz w:val="28"/>
          <w:szCs w:val="28"/>
        </w:rPr>
        <w:t xml:space="preserve">Таким образом, начинает отрицаться и сама жизнь. </w:t>
      </w:r>
    </w:p>
    <w:p w:rsidR="00E552B9" w:rsidRDefault="00E552B9" w:rsidP="00AC5011">
      <w:pPr>
        <w:pStyle w:val="a3"/>
        <w:spacing w:line="360" w:lineRule="auto"/>
        <w:ind w:firstLine="709"/>
        <w:contextualSpacing/>
        <w:jc w:val="both"/>
        <w:rPr>
          <w:color w:val="000000" w:themeColor="text1"/>
          <w:sz w:val="28"/>
          <w:szCs w:val="28"/>
        </w:rPr>
      </w:pPr>
      <w:r>
        <w:rPr>
          <w:color w:val="000000" w:themeColor="text1"/>
          <w:sz w:val="28"/>
          <w:szCs w:val="28"/>
        </w:rPr>
        <w:t xml:space="preserve">Подобная ситуация нуждается в радикальном изменении. </w:t>
      </w:r>
      <w:r w:rsidR="00DB6799">
        <w:rPr>
          <w:color w:val="000000" w:themeColor="text1"/>
          <w:sz w:val="28"/>
          <w:szCs w:val="28"/>
        </w:rPr>
        <w:t>Но такое изменение способен совершить только сверхчеловек, освободившийся от ресентимента, сила которого ничем теперь не скованна – существо также далекое от человека, как тот</w:t>
      </w:r>
      <w:r w:rsidR="00EA27C8">
        <w:rPr>
          <w:color w:val="000000" w:themeColor="text1"/>
          <w:sz w:val="28"/>
          <w:szCs w:val="28"/>
        </w:rPr>
        <w:t>, в свою очередь,</w:t>
      </w:r>
      <w:r w:rsidR="00DB6799">
        <w:rPr>
          <w:color w:val="000000" w:themeColor="text1"/>
          <w:sz w:val="28"/>
          <w:szCs w:val="28"/>
        </w:rPr>
        <w:t xml:space="preserve"> от обезьяны. Сверхчеловек без стыда реализует свою волю к власти, то есть саму жизнь. </w:t>
      </w:r>
    </w:p>
    <w:p w:rsidR="00B2548E" w:rsidRDefault="008C20D8" w:rsidP="0062598E">
      <w:pPr>
        <w:pStyle w:val="a3"/>
        <w:spacing w:line="360" w:lineRule="auto"/>
        <w:ind w:firstLine="709"/>
        <w:contextualSpacing/>
        <w:jc w:val="both"/>
        <w:rPr>
          <w:color w:val="000000" w:themeColor="text1"/>
          <w:sz w:val="28"/>
          <w:szCs w:val="28"/>
        </w:rPr>
      </w:pPr>
      <w:r>
        <w:rPr>
          <w:color w:val="000000" w:themeColor="text1"/>
          <w:sz w:val="28"/>
          <w:szCs w:val="28"/>
        </w:rPr>
        <w:t>Наконец, на рубеже веков выходит первая крупная работа Фрейда – «Толкование сновидений». До психоанализа, в общем и целом, психическое практически полностью было отождествлено</w:t>
      </w:r>
      <w:r w:rsidR="0062598E">
        <w:rPr>
          <w:color w:val="000000" w:themeColor="text1"/>
          <w:sz w:val="28"/>
          <w:szCs w:val="28"/>
        </w:rPr>
        <w:t xml:space="preserve"> с сознательным, Фрейд же, как известно, исходит из иной позиции: </w:t>
      </w:r>
      <w:r w:rsidR="0062598E" w:rsidRPr="0062598E">
        <w:rPr>
          <w:color w:val="000000" w:themeColor="text1"/>
          <w:sz w:val="28"/>
          <w:szCs w:val="28"/>
        </w:rPr>
        <w:t>«Деление психики на сознательное и бессознательное является основной предпосылкой психоанализа, и только оно дает ему возможность понять и подвергнуть научному исследованию часто наблюдающиеся и очень важные патологические процессы в душевной жизни»</w:t>
      </w:r>
      <w:r w:rsidR="0062598E">
        <w:rPr>
          <w:rStyle w:val="ab"/>
          <w:color w:val="000000" w:themeColor="text1"/>
          <w:sz w:val="28"/>
          <w:szCs w:val="28"/>
        </w:rPr>
        <w:footnoteReference w:id="10"/>
      </w:r>
      <w:r w:rsidR="0062598E">
        <w:rPr>
          <w:color w:val="000000" w:themeColor="text1"/>
          <w:sz w:val="28"/>
          <w:szCs w:val="28"/>
        </w:rPr>
        <w:t>.</w:t>
      </w:r>
    </w:p>
    <w:p w:rsidR="0062598E" w:rsidRDefault="0062598E" w:rsidP="0062598E">
      <w:pPr>
        <w:pStyle w:val="a3"/>
        <w:spacing w:line="360" w:lineRule="auto"/>
        <w:ind w:firstLine="709"/>
        <w:contextualSpacing/>
        <w:jc w:val="both"/>
        <w:rPr>
          <w:color w:val="000000" w:themeColor="text1"/>
          <w:sz w:val="28"/>
          <w:szCs w:val="28"/>
        </w:rPr>
      </w:pPr>
      <w:r>
        <w:rPr>
          <w:color w:val="000000" w:themeColor="text1"/>
          <w:sz w:val="28"/>
          <w:szCs w:val="28"/>
        </w:rPr>
        <w:t xml:space="preserve">Ошибочные действия, сновидения, оговорки, в конце концов, даже невротические симптомы сигнализируют о наличии бессознательной </w:t>
      </w:r>
      <w:r>
        <w:rPr>
          <w:color w:val="000000" w:themeColor="text1"/>
          <w:sz w:val="28"/>
          <w:szCs w:val="28"/>
        </w:rPr>
        <w:lastRenderedPageBreak/>
        <w:t>составляющей нашей психики. И если источником неврозов полагалось нечто внешнее, то остальное и вовсе никак не рассматривалось. Фрейд же начинает искать в этом смысл и рассматривает все эти проявления в качестве полноценных высказываний, которые могут быть подвергнуты интерпретации. И, коль скоро, сознательный источник нами здесь обнаружен быть не может, мы вынуждены допустить наличие бессознательного. Анализ сводится к прочтению симптомов, к переводу с языка бессознательного на язык сознания.</w:t>
      </w:r>
    </w:p>
    <w:p w:rsidR="00AC5011" w:rsidRDefault="00D127C2" w:rsidP="00AC5011">
      <w:pPr>
        <w:pStyle w:val="a3"/>
        <w:spacing w:line="360" w:lineRule="auto"/>
        <w:ind w:firstLine="709"/>
        <w:contextualSpacing/>
        <w:jc w:val="both"/>
        <w:rPr>
          <w:sz w:val="28"/>
          <w:szCs w:val="28"/>
        </w:rPr>
      </w:pPr>
      <w:r>
        <w:rPr>
          <w:color w:val="000000" w:themeColor="text1"/>
          <w:sz w:val="28"/>
          <w:szCs w:val="28"/>
        </w:rPr>
        <w:t xml:space="preserve">Итак, все трое мыслителей ставят под вопрос то, что раньше не вызывало, казалось бы, особых затруднений. Человек оказывается существом, лишенным правильных нравственных оснований, иррационально действующим внутри извращенного капиталистическими отношениями общества. Надежда на освобождение возлагается на фигуру аналитика, сверхчеловека или пролетария, который, стоит заметить, является таким же проектом, как и сверхчеловек, поскольку это не реально существующий пролетарий, а тот, который сформируется в бесклассовом обществе </w:t>
      </w:r>
      <w:r w:rsidR="00BF0C32">
        <w:rPr>
          <w:color w:val="000000" w:themeColor="text1"/>
          <w:sz w:val="28"/>
          <w:szCs w:val="28"/>
        </w:rPr>
        <w:t>когда-то</w:t>
      </w:r>
      <w:r>
        <w:rPr>
          <w:color w:val="000000" w:themeColor="text1"/>
          <w:sz w:val="28"/>
          <w:szCs w:val="28"/>
        </w:rPr>
        <w:t xml:space="preserve"> в будущем. </w:t>
      </w:r>
      <w:r w:rsidR="00AC5011">
        <w:rPr>
          <w:sz w:val="28"/>
          <w:szCs w:val="28"/>
        </w:rPr>
        <w:t xml:space="preserve">Таким образом, Маркс, Ницше и Фрейд подготавливают почву для того, чтобы в ХХ веке стало возможным объявить «смерть субъекта». </w:t>
      </w:r>
    </w:p>
    <w:p w:rsidR="00497343" w:rsidRDefault="00497343" w:rsidP="00AC5011">
      <w:pPr>
        <w:pStyle w:val="a3"/>
        <w:spacing w:line="360" w:lineRule="auto"/>
        <w:ind w:firstLine="709"/>
        <w:contextualSpacing/>
        <w:jc w:val="both"/>
        <w:rPr>
          <w:sz w:val="28"/>
          <w:szCs w:val="28"/>
        </w:rPr>
      </w:pPr>
      <w:r>
        <w:rPr>
          <w:sz w:val="28"/>
          <w:szCs w:val="28"/>
        </w:rPr>
        <w:t xml:space="preserve">К русскому космизму также применяется идея «антропологической революции». И здесь мы тоже можем обнаружить некие проективные построения. И одним из самых ярких таких проектов была концепция </w:t>
      </w:r>
      <w:r w:rsidRPr="00497343">
        <w:rPr>
          <w:sz w:val="28"/>
          <w:szCs w:val="28"/>
        </w:rPr>
        <w:t>Н.Ф. Федоров</w:t>
      </w:r>
      <w:r>
        <w:rPr>
          <w:sz w:val="28"/>
          <w:szCs w:val="28"/>
        </w:rPr>
        <w:t xml:space="preserve">а. Считая себя верующим христианином, он отрицал глубоко проникший к тому моменту в русское общество восточный мистицизм, также он отвергал средневековое мировоззрение. Тем не менее, с его точки зрения главное в христианском учении по-прежнему актуально – победа над смертью и воскрешение. Но теперь само человечество сможет осуществить эту цель, а поскольку всем воскресшим места на нашей планете не хватит, то надо заниматься исследованием других планет, чтобы расселить там оживших предков. </w:t>
      </w:r>
    </w:p>
    <w:p w:rsidR="00AC5011" w:rsidRPr="005E1D66" w:rsidRDefault="00AC5011" w:rsidP="00AC5011">
      <w:pPr>
        <w:pStyle w:val="a3"/>
        <w:spacing w:line="360" w:lineRule="auto"/>
        <w:ind w:firstLine="709"/>
        <w:contextualSpacing/>
        <w:jc w:val="both"/>
        <w:rPr>
          <w:color w:val="FF0000"/>
          <w:sz w:val="28"/>
          <w:szCs w:val="28"/>
        </w:rPr>
      </w:pPr>
      <w:r>
        <w:rPr>
          <w:sz w:val="28"/>
          <w:szCs w:val="28"/>
        </w:rPr>
        <w:lastRenderedPageBreak/>
        <w:t>Далее метафору «антропологической революции» применяют к проекту Макса Шелера по созданию отдельной дисциплины среди философских наук – философской антропологии, призванной объединить тот уже весьма значительный объем знаний о человеке, но остающийся при этом разбитым на отдельные фрагменты.</w:t>
      </w:r>
      <w:r w:rsidR="00AC1DA9">
        <w:rPr>
          <w:sz w:val="28"/>
          <w:szCs w:val="28"/>
        </w:rPr>
        <w:t xml:space="preserve"> Человек в Космосе занимает уникальное место – он не имеет заранее предуготованного, определенного места. Для собственного своего утверждения он творит культуру и устремлен к высшему. Шелер обращается к традиции, которую на тот момент можно было назвать маргинальной и вытесненной на обочину движением рационалистической философии. Для Шелера человек в первую очередь не субъект мышления, а живое существо</w:t>
      </w:r>
      <w:r w:rsidR="003D213F">
        <w:rPr>
          <w:sz w:val="28"/>
          <w:szCs w:val="28"/>
        </w:rPr>
        <w:t xml:space="preserve">. Он разрабатывает «логику сердца», ту линию, которая ведет к Паскалю и Августину. </w:t>
      </w:r>
    </w:p>
    <w:p w:rsidR="00AC5011" w:rsidRDefault="00AC5011" w:rsidP="00AC5011">
      <w:pPr>
        <w:pStyle w:val="a3"/>
        <w:spacing w:line="360" w:lineRule="auto"/>
        <w:ind w:firstLine="709"/>
        <w:contextualSpacing/>
        <w:jc w:val="both"/>
        <w:rPr>
          <w:sz w:val="28"/>
          <w:szCs w:val="28"/>
        </w:rPr>
      </w:pPr>
      <w:r>
        <w:rPr>
          <w:sz w:val="28"/>
          <w:szCs w:val="28"/>
        </w:rPr>
        <w:t xml:space="preserve">Авторы, рассматривающие проблематику уже наших дней, называют «антропологической революцией» стремительное изменение уклада жизни, связанное с развитием информационных технологий, и, заглядывая в будущее, опасаются перспективы связанной с технологиями, позволяющими уже непосредственно объединять человеческое тело с неживыми «машинами». Такие же опасения связываются с успехами в области биологии – развитие генной инженерии подводит к мысли о том, что слепую дарвиновскую эволюцию можно будет вскоре заменить разумной революцией. </w:t>
      </w:r>
    </w:p>
    <w:p w:rsidR="00DE3515" w:rsidRDefault="00DE3515" w:rsidP="00AC5011">
      <w:pPr>
        <w:pStyle w:val="a3"/>
        <w:spacing w:line="360" w:lineRule="auto"/>
        <w:ind w:firstLine="709"/>
        <w:contextualSpacing/>
        <w:jc w:val="both"/>
        <w:rPr>
          <w:sz w:val="28"/>
          <w:szCs w:val="28"/>
        </w:rPr>
      </w:pPr>
      <w:r>
        <w:rPr>
          <w:sz w:val="28"/>
          <w:szCs w:val="28"/>
        </w:rPr>
        <w:t xml:space="preserve">Также угрозой человеческому существованию видится глобальный мир, в котором ему просто не остается места, и в качестве ответа на это должна совершиться «антропологическая революция», предполагающая обращение к различным духовно-психическим практикам. </w:t>
      </w:r>
    </w:p>
    <w:p w:rsidR="00AC5011" w:rsidRDefault="00AC5011" w:rsidP="00AC5011">
      <w:pPr>
        <w:pStyle w:val="a3"/>
        <w:spacing w:line="360" w:lineRule="auto"/>
        <w:ind w:firstLine="709"/>
        <w:contextualSpacing/>
        <w:jc w:val="both"/>
        <w:rPr>
          <w:sz w:val="28"/>
          <w:szCs w:val="28"/>
        </w:rPr>
      </w:pPr>
      <w:r>
        <w:rPr>
          <w:sz w:val="28"/>
          <w:szCs w:val="28"/>
        </w:rPr>
        <w:t xml:space="preserve">Таков примерный перечень тем, при рассмотрении которых в философской литературе исследователи находят уместным употреблять выражение «антропологическая революция». Если использование метафор в языке науки и философии призвано для того, чтобы подтолкнуть мысли в правильном направлении – наглядно показать не что нужно думать о чем-то, но как нужно об этом думать, сформировать модель некоторого явления, </w:t>
      </w:r>
      <w:r>
        <w:rPr>
          <w:sz w:val="28"/>
          <w:szCs w:val="28"/>
        </w:rPr>
        <w:lastRenderedPageBreak/>
        <w:t xml:space="preserve">вычленить главное при помощи абстракции, то о чем нам говорит применение этой метафоры в рамках указанных вопросов? </w:t>
      </w:r>
    </w:p>
    <w:p w:rsidR="00AC5011" w:rsidRPr="0043157C" w:rsidRDefault="00AC5011" w:rsidP="00AC5011">
      <w:pPr>
        <w:pStyle w:val="a3"/>
        <w:spacing w:line="360" w:lineRule="auto"/>
        <w:ind w:firstLine="709"/>
        <w:contextualSpacing/>
        <w:jc w:val="both"/>
        <w:rPr>
          <w:sz w:val="28"/>
          <w:szCs w:val="28"/>
        </w:rPr>
      </w:pPr>
      <w:r>
        <w:rPr>
          <w:sz w:val="28"/>
          <w:szCs w:val="28"/>
        </w:rPr>
        <w:t xml:space="preserve">Во-первых, бросается в глаза момент временного измерения. Мы начинали эту главу с выделения пары «эволюция - революция». Возможно, главным смыслом в этом противопоставлении является как раз то, что первое происходит медленно, а второе, напротив, быстро. Однако, превращение постоянно передвигающихся групп охотников в городских жителей эпохи первых государств растянулся на тысячелетия, а трансформация богоподобной души в </w:t>
      </w:r>
      <w:r>
        <w:rPr>
          <w:sz w:val="28"/>
          <w:szCs w:val="28"/>
          <w:lang w:val="en-US"/>
        </w:rPr>
        <w:t>cogito</w:t>
      </w:r>
      <w:r>
        <w:rPr>
          <w:sz w:val="28"/>
          <w:szCs w:val="28"/>
        </w:rPr>
        <w:t xml:space="preserve"> заняла всего лишь несколько столетий. На каком же основании это можно называть одинаково? Если время здесь не играет роли, то следует предположить, что центральным фактором оказывается пространство – мы фиксируем определенные точки, между которыми происходит сдвиг.</w:t>
      </w:r>
    </w:p>
    <w:p w:rsidR="00AC5011" w:rsidRDefault="00AC5011" w:rsidP="00AC5011">
      <w:pPr>
        <w:pStyle w:val="a3"/>
        <w:spacing w:line="360" w:lineRule="auto"/>
        <w:ind w:firstLine="709"/>
        <w:contextualSpacing/>
        <w:jc w:val="both"/>
        <w:rPr>
          <w:sz w:val="28"/>
          <w:szCs w:val="28"/>
        </w:rPr>
      </w:pPr>
      <w:r>
        <w:rPr>
          <w:sz w:val="28"/>
          <w:szCs w:val="28"/>
        </w:rPr>
        <w:t>Во-вторых, можно уловить определенную установку на блокирование аффективного реагирования, отсутствие моральных суждений. Допустим, в вину христианству часто ставят «темные века», задержку в развитии науки и техники, уничтожение развитой античной культуры и искусства. Но наш взгляд в данном случае сосредоточен не на нравственной стороне трансформации, а на самой ее сути, механизме ее работы.</w:t>
      </w:r>
    </w:p>
    <w:p w:rsidR="00AC5011" w:rsidRDefault="00AC5011" w:rsidP="00AC5011">
      <w:pPr>
        <w:pStyle w:val="a3"/>
        <w:spacing w:line="360" w:lineRule="auto"/>
        <w:ind w:firstLine="709"/>
        <w:contextualSpacing/>
        <w:jc w:val="both"/>
        <w:rPr>
          <w:sz w:val="28"/>
          <w:szCs w:val="28"/>
        </w:rPr>
      </w:pPr>
      <w:r>
        <w:rPr>
          <w:sz w:val="28"/>
          <w:szCs w:val="28"/>
        </w:rPr>
        <w:t xml:space="preserve">В-третьих, мы здесь находим идею радикальных, качественных изменений. Некоторым образом это примыкает к предыдущему пункту. И вот в каком смысле: невозможно, например, действительно ответить на вопрос, хорошо или плохо было то, что человек изобрел письменность. Древняя Индия не знала письменности, но знала развитую религию и религиозную философию. Огромный объем информации, передававшийся из поколения в поколение исключительно в устной форме, не было ни одного текста, все надо было воспринимать на слух. Что человек потерял с изобретением письменности? Дать ответ проблематично. Ведь с тех пор, как мы научились читать, разучиться обратно уже невозможно. Здесь заключена идея необратимости изменений.  </w:t>
      </w:r>
    </w:p>
    <w:p w:rsidR="00AC5011" w:rsidRDefault="00AC5011" w:rsidP="00AC5011">
      <w:pPr>
        <w:pStyle w:val="a3"/>
        <w:spacing w:line="360" w:lineRule="auto"/>
        <w:ind w:firstLine="709"/>
        <w:contextualSpacing/>
        <w:jc w:val="both"/>
        <w:rPr>
          <w:sz w:val="28"/>
          <w:szCs w:val="28"/>
        </w:rPr>
      </w:pPr>
      <w:r>
        <w:rPr>
          <w:sz w:val="28"/>
          <w:szCs w:val="28"/>
        </w:rPr>
        <w:lastRenderedPageBreak/>
        <w:t>В-четвертых, угадывается некий прием интерпретации. Нам даны масштабные события, охватывающие все общество или даже человечество, иногда занимающие большие промежутки времени, жизни многих поколений, мы же осуществляем своеобразный перевод на язык отдельного индивида. Или, если угодно, вычленение человека из той гигантской сети явлений, в которую он оказывается погружен.</w:t>
      </w:r>
    </w:p>
    <w:p w:rsidR="00AC5011" w:rsidRDefault="00AC5011" w:rsidP="00AC5011">
      <w:pPr>
        <w:pStyle w:val="a3"/>
        <w:spacing w:line="360" w:lineRule="auto"/>
        <w:ind w:firstLine="709"/>
        <w:contextualSpacing/>
        <w:jc w:val="both"/>
        <w:rPr>
          <w:sz w:val="28"/>
          <w:szCs w:val="28"/>
        </w:rPr>
      </w:pPr>
      <w:r>
        <w:rPr>
          <w:sz w:val="28"/>
          <w:szCs w:val="28"/>
        </w:rPr>
        <w:t xml:space="preserve">В-пятых, мы обнаруживаем саму интуицию возможности преобразования человека. Сначала мы рассматриваем человеческую историю и замечаем, как в те или иные периоды такое преобразование происходило, а потом начинаем строить проекты трансформации человека уже вполне сознательно. За этими теориями стоит идея человека как меняющегося существа, существа, чья судьба и предназначение заключается в том, чтобы измениться. </w:t>
      </w:r>
    </w:p>
    <w:p w:rsidR="00A56A6A" w:rsidRDefault="00A56A6A" w:rsidP="00AC5011">
      <w:pPr>
        <w:pStyle w:val="a3"/>
        <w:spacing w:line="360" w:lineRule="auto"/>
        <w:ind w:firstLine="709"/>
        <w:contextualSpacing/>
        <w:jc w:val="both"/>
        <w:rPr>
          <w:sz w:val="28"/>
          <w:szCs w:val="28"/>
        </w:rPr>
      </w:pPr>
      <w:r>
        <w:rPr>
          <w:sz w:val="28"/>
          <w:szCs w:val="28"/>
        </w:rPr>
        <w:t xml:space="preserve">Антропологическая революция нам кажется удачной метафорой для того, чтобы подчеркнуть одновременно и некий элемент осознанности происходящего, и в то же время определенную степень непредсказуемости, когда полный контроль над ситуацией исключен. Это некий эксперимент, в котором с необходимостью присутствуют спонтанность и динамика. </w:t>
      </w:r>
      <w:r w:rsidR="00BF3FB8">
        <w:rPr>
          <w:sz w:val="28"/>
          <w:szCs w:val="28"/>
        </w:rPr>
        <w:t>Это ситуация нестабильности, где в одной точке может происходит рывок вперед, а в другой – откат назад. Антропологическая революция – это такая стратегия мышления, при которой мы фиксируем моменты перехода, сдвиги</w:t>
      </w:r>
      <w:r w:rsidR="00C56596">
        <w:rPr>
          <w:sz w:val="28"/>
          <w:szCs w:val="28"/>
        </w:rPr>
        <w:t xml:space="preserve">, противоречия, исключая из этого моральную оценку, в силу отсутствия какой-либо устойчивости в происходящем. </w:t>
      </w:r>
    </w:p>
    <w:p w:rsidR="00AC5011" w:rsidRPr="008446C5" w:rsidRDefault="008446C5" w:rsidP="0007047E">
      <w:pPr>
        <w:spacing w:line="360" w:lineRule="auto"/>
        <w:contextualSpacing/>
        <w:rPr>
          <w:rFonts w:ascii="Times New Roman" w:hAnsi="Times New Roman" w:cs="Times New Roman"/>
          <w:b/>
          <w:sz w:val="28"/>
          <w:szCs w:val="28"/>
          <w:u w:val="single"/>
        </w:rPr>
      </w:pPr>
      <w:r>
        <w:rPr>
          <w:rFonts w:ascii="Times New Roman" w:hAnsi="Times New Roman" w:cs="Times New Roman"/>
          <w:b/>
          <w:sz w:val="28"/>
          <w:szCs w:val="28"/>
          <w:u w:val="single"/>
        </w:rPr>
        <w:t xml:space="preserve">3. Маркс </w:t>
      </w:r>
      <w:r w:rsidR="003B6F2C">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00884126" w:rsidRPr="008446C5">
        <w:rPr>
          <w:rFonts w:ascii="Times New Roman" w:hAnsi="Times New Roman" w:cs="Times New Roman"/>
          <w:b/>
          <w:sz w:val="28"/>
          <w:szCs w:val="28"/>
          <w:u w:val="single"/>
        </w:rPr>
        <w:t>антрополог</w:t>
      </w:r>
      <w:r w:rsidR="003B6F2C" w:rsidRPr="003B6F2C">
        <w:rPr>
          <w:rFonts w:ascii="Times New Roman" w:hAnsi="Times New Roman" w:cs="Times New Roman"/>
          <w:b/>
          <w:sz w:val="28"/>
          <w:szCs w:val="28"/>
          <w:u w:val="single"/>
        </w:rPr>
        <w:t>.</w:t>
      </w:r>
      <w:r w:rsidR="003B6F2C" w:rsidRPr="0007047E">
        <w:rPr>
          <w:rFonts w:ascii="Times New Roman" w:hAnsi="Times New Roman" w:cs="Times New Roman"/>
          <w:b/>
          <w:sz w:val="28"/>
          <w:szCs w:val="28"/>
          <w:u w:val="single"/>
        </w:rPr>
        <w:t xml:space="preserve"> </w:t>
      </w:r>
      <w:r w:rsidR="003B6F2C">
        <w:rPr>
          <w:rFonts w:ascii="Times New Roman" w:hAnsi="Times New Roman" w:cs="Times New Roman"/>
          <w:b/>
          <w:sz w:val="28"/>
          <w:szCs w:val="28"/>
          <w:u w:val="single"/>
        </w:rPr>
        <w:t xml:space="preserve">Теоретические основания </w:t>
      </w:r>
      <w:r w:rsidR="0007047E">
        <w:rPr>
          <w:rFonts w:ascii="Times New Roman" w:hAnsi="Times New Roman" w:cs="Times New Roman"/>
          <w:b/>
          <w:sz w:val="28"/>
          <w:szCs w:val="28"/>
          <w:u w:val="single"/>
        </w:rPr>
        <w:t>антропологической революции</w:t>
      </w:r>
      <w:r w:rsidR="00884126" w:rsidRPr="008446C5">
        <w:rPr>
          <w:rFonts w:ascii="Times New Roman" w:hAnsi="Times New Roman" w:cs="Times New Roman"/>
          <w:b/>
          <w:sz w:val="28"/>
          <w:szCs w:val="28"/>
          <w:u w:val="single"/>
        </w:rPr>
        <w:t xml:space="preserve"> </w:t>
      </w:r>
    </w:p>
    <w:p w:rsidR="008411BA" w:rsidRDefault="008411BA" w:rsidP="00AC501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Доказывать утверждение «Маркс - антрополог» было бы, пожалуй, так же странно, как </w:t>
      </w:r>
      <w:r w:rsidR="003120E6">
        <w:rPr>
          <w:rFonts w:ascii="Times New Roman" w:hAnsi="Times New Roman" w:cs="Times New Roman"/>
          <w:sz w:val="28"/>
          <w:szCs w:val="28"/>
        </w:rPr>
        <w:t xml:space="preserve">и </w:t>
      </w:r>
      <w:r>
        <w:rPr>
          <w:rFonts w:ascii="Times New Roman" w:hAnsi="Times New Roman" w:cs="Times New Roman"/>
          <w:sz w:val="28"/>
          <w:szCs w:val="28"/>
        </w:rPr>
        <w:t xml:space="preserve">его опровергать. </w:t>
      </w:r>
      <w:r w:rsidR="00273E96">
        <w:rPr>
          <w:rFonts w:ascii="Times New Roman" w:hAnsi="Times New Roman" w:cs="Times New Roman"/>
          <w:sz w:val="28"/>
          <w:szCs w:val="28"/>
        </w:rPr>
        <w:t>В текстах</w:t>
      </w:r>
      <w:r>
        <w:rPr>
          <w:rFonts w:ascii="Times New Roman" w:hAnsi="Times New Roman" w:cs="Times New Roman"/>
          <w:sz w:val="28"/>
          <w:szCs w:val="28"/>
        </w:rPr>
        <w:t xml:space="preserve"> </w:t>
      </w:r>
      <w:r w:rsidR="00273E96">
        <w:rPr>
          <w:rFonts w:ascii="Times New Roman" w:hAnsi="Times New Roman" w:cs="Times New Roman"/>
          <w:sz w:val="28"/>
          <w:szCs w:val="28"/>
        </w:rPr>
        <w:t xml:space="preserve">автора, чье наследие измеряется десятками томов и который поднимает общественные проблемы, безусловно можно выделить антропологическую составляющую. </w:t>
      </w:r>
      <w:r w:rsidR="009235FE">
        <w:rPr>
          <w:rFonts w:ascii="Times New Roman" w:hAnsi="Times New Roman" w:cs="Times New Roman"/>
          <w:sz w:val="28"/>
          <w:szCs w:val="28"/>
        </w:rPr>
        <w:t xml:space="preserve">Тем не менее, мы </w:t>
      </w:r>
      <w:r w:rsidR="009235FE">
        <w:rPr>
          <w:rFonts w:ascii="Times New Roman" w:hAnsi="Times New Roman" w:cs="Times New Roman"/>
          <w:sz w:val="28"/>
          <w:szCs w:val="28"/>
        </w:rPr>
        <w:lastRenderedPageBreak/>
        <w:t>смотрим на это несколько глобальнее.</w:t>
      </w:r>
      <w:r w:rsidR="00214BA6">
        <w:rPr>
          <w:rFonts w:ascii="Times New Roman" w:hAnsi="Times New Roman" w:cs="Times New Roman"/>
          <w:sz w:val="28"/>
          <w:szCs w:val="28"/>
        </w:rPr>
        <w:t xml:space="preserve"> На какую мысль нас может натолкнуть тот факт, что Маркс, пишущий о товарах, деньгах, капитале, стоимости с завидной регулярностью употребляет слово «извращение»? </w:t>
      </w:r>
      <w:r w:rsidR="003A0227">
        <w:rPr>
          <w:rFonts w:ascii="Times New Roman" w:hAnsi="Times New Roman" w:cs="Times New Roman"/>
          <w:sz w:val="28"/>
          <w:szCs w:val="28"/>
        </w:rPr>
        <w:t>Предметы извращениями заниматься не могут, этим может заниматься только человек.</w:t>
      </w:r>
    </w:p>
    <w:p w:rsidR="00F15B7B" w:rsidRDefault="003A0227" w:rsidP="00F15B7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в</w:t>
      </w:r>
      <w:r w:rsidR="00777879">
        <w:rPr>
          <w:rFonts w:ascii="Times New Roman" w:hAnsi="Times New Roman" w:cs="Times New Roman"/>
          <w:sz w:val="28"/>
          <w:szCs w:val="28"/>
        </w:rPr>
        <w:t xml:space="preserve"> фокусе его внимания оказываются вещи масштабнее человека. Но можем ли мы в наше время междисциплинарного знания, то время, которое, между прочим, определил в том числе и Маркс, делать выводы на основании предмета исследования? </w:t>
      </w:r>
      <w:r w:rsidR="004277CF">
        <w:rPr>
          <w:rFonts w:ascii="Times New Roman" w:hAnsi="Times New Roman" w:cs="Times New Roman"/>
          <w:sz w:val="28"/>
          <w:szCs w:val="28"/>
        </w:rPr>
        <w:t>«Р</w:t>
      </w:r>
      <w:r w:rsidR="00F15B7B" w:rsidRPr="00F15B7B">
        <w:rPr>
          <w:rFonts w:ascii="Times New Roman" w:hAnsi="Times New Roman" w:cs="Times New Roman"/>
          <w:sz w:val="28"/>
          <w:szCs w:val="28"/>
        </w:rPr>
        <w:t>азумно предполагать многообразие видов философского опыта, но различие между ними коренится в различии не предметов, а мотиваций</w:t>
      </w:r>
      <w:r w:rsidR="00F15B7B">
        <w:rPr>
          <w:rStyle w:val="ab"/>
          <w:rFonts w:ascii="Times New Roman" w:hAnsi="Times New Roman" w:cs="Times New Roman"/>
          <w:sz w:val="28"/>
          <w:szCs w:val="28"/>
        </w:rPr>
        <w:footnoteReference w:id="11"/>
      </w:r>
      <w:r w:rsidR="004277CF">
        <w:rPr>
          <w:rFonts w:ascii="Times New Roman" w:hAnsi="Times New Roman" w:cs="Times New Roman"/>
          <w:sz w:val="28"/>
          <w:szCs w:val="28"/>
        </w:rPr>
        <w:t>»</w:t>
      </w:r>
      <w:r w:rsidR="00F15B7B" w:rsidRPr="00F15B7B">
        <w:rPr>
          <w:rFonts w:ascii="Times New Roman" w:hAnsi="Times New Roman" w:cs="Times New Roman"/>
          <w:sz w:val="28"/>
          <w:szCs w:val="28"/>
        </w:rPr>
        <w:t>.</w:t>
      </w:r>
      <w:r w:rsidR="004277CF">
        <w:rPr>
          <w:rFonts w:ascii="Times New Roman" w:hAnsi="Times New Roman" w:cs="Times New Roman"/>
          <w:sz w:val="28"/>
          <w:szCs w:val="28"/>
        </w:rPr>
        <w:t xml:space="preserve"> </w:t>
      </w:r>
      <w:r w:rsidR="0091172E">
        <w:rPr>
          <w:rFonts w:ascii="Times New Roman" w:hAnsi="Times New Roman" w:cs="Times New Roman"/>
          <w:sz w:val="28"/>
          <w:szCs w:val="28"/>
        </w:rPr>
        <w:t xml:space="preserve">Маркс мотивирован антропологическим вопросом, вопросом о человеческой природе, и без этой составляющей вся его концепция не только не имеет смысла, но попросту разваливается, поскольку именно человек, понимаемый им определенным образом, составляет ее ядро, является отправной точкой всего глобального рассуждения. </w:t>
      </w:r>
    </w:p>
    <w:p w:rsidR="0091172E" w:rsidRDefault="00776DFA" w:rsidP="00DA31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Мощным вектором сопротивления такому ракурсу видения является упрек в очевидном и ярко выраженном тяготении марксистской философии к коллективизму. </w:t>
      </w:r>
      <w:r w:rsidR="00334EEB">
        <w:rPr>
          <w:rFonts w:ascii="Times New Roman" w:hAnsi="Times New Roman" w:cs="Times New Roman"/>
          <w:sz w:val="28"/>
          <w:szCs w:val="28"/>
        </w:rPr>
        <w:t>«Т</w:t>
      </w:r>
      <w:r w:rsidR="000B7C01">
        <w:rPr>
          <w:rFonts w:ascii="Times New Roman" w:hAnsi="Times New Roman" w:cs="Times New Roman"/>
          <w:sz w:val="28"/>
          <w:szCs w:val="28"/>
        </w:rPr>
        <w:t>еоретическое игнори</w:t>
      </w:r>
      <w:r w:rsidR="00334EEB" w:rsidRPr="00334EEB">
        <w:rPr>
          <w:rFonts w:ascii="Times New Roman" w:hAnsi="Times New Roman" w:cs="Times New Roman"/>
          <w:sz w:val="28"/>
          <w:szCs w:val="28"/>
        </w:rPr>
        <w:t>рование личности, ус</w:t>
      </w:r>
      <w:r w:rsidR="000B7C01">
        <w:rPr>
          <w:rFonts w:ascii="Times New Roman" w:hAnsi="Times New Roman" w:cs="Times New Roman"/>
          <w:sz w:val="28"/>
          <w:szCs w:val="28"/>
        </w:rPr>
        <w:t>транение проблемы индивидуально</w:t>
      </w:r>
      <w:r w:rsidR="00334EEB" w:rsidRPr="00334EEB">
        <w:rPr>
          <w:rFonts w:ascii="Times New Roman" w:hAnsi="Times New Roman" w:cs="Times New Roman"/>
          <w:sz w:val="28"/>
          <w:szCs w:val="28"/>
        </w:rPr>
        <w:t>го под предлогом соц</w:t>
      </w:r>
      <w:r w:rsidR="000B7C01">
        <w:rPr>
          <w:rFonts w:ascii="Times New Roman" w:hAnsi="Times New Roman" w:cs="Times New Roman"/>
          <w:sz w:val="28"/>
          <w:szCs w:val="28"/>
        </w:rPr>
        <w:t>иологического истолкования исто</w:t>
      </w:r>
      <w:r w:rsidR="00334EEB" w:rsidRPr="00334EEB">
        <w:rPr>
          <w:rFonts w:ascii="Times New Roman" w:hAnsi="Times New Roman" w:cs="Times New Roman"/>
          <w:sz w:val="28"/>
          <w:szCs w:val="28"/>
        </w:rPr>
        <w:t>рии необыкновенно характерно и для Маркса</w:t>
      </w:r>
      <w:r w:rsidR="00334EEB">
        <w:rPr>
          <w:rFonts w:ascii="Times New Roman" w:hAnsi="Times New Roman" w:cs="Times New Roman"/>
          <w:sz w:val="28"/>
          <w:szCs w:val="28"/>
        </w:rPr>
        <w:t>»</w:t>
      </w:r>
      <w:r w:rsidR="00334EEB">
        <w:rPr>
          <w:rStyle w:val="ab"/>
          <w:rFonts w:ascii="Times New Roman" w:hAnsi="Times New Roman" w:cs="Times New Roman"/>
          <w:sz w:val="28"/>
          <w:szCs w:val="28"/>
        </w:rPr>
        <w:footnoteReference w:id="12"/>
      </w:r>
      <w:r>
        <w:rPr>
          <w:rFonts w:ascii="Times New Roman" w:hAnsi="Times New Roman" w:cs="Times New Roman"/>
          <w:sz w:val="28"/>
          <w:szCs w:val="28"/>
        </w:rPr>
        <w:t xml:space="preserve">, - подобная точка зрения давно стала обыденностью. Мы и не собираемся с ней спорить. </w:t>
      </w:r>
    </w:p>
    <w:p w:rsidR="00776DFA" w:rsidRDefault="00776DFA" w:rsidP="00DA31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Мы поставим под вопрос личность. Как известно, появлению этого понятия мы обязаны христианству, именно в христианском дискурсе формируется представление о человеке как о самоценном существе, когда каждый является уникальным, наделенным божественной душой существом. </w:t>
      </w:r>
      <w:r w:rsidR="00FA495C">
        <w:rPr>
          <w:rFonts w:ascii="Times New Roman" w:hAnsi="Times New Roman" w:cs="Times New Roman"/>
          <w:sz w:val="28"/>
          <w:szCs w:val="28"/>
        </w:rPr>
        <w:t xml:space="preserve">Душа – частица бога, и коль скоро у каждого человека она есть, каждый представляет собой нечто особенное, незаменимое никем другим. </w:t>
      </w:r>
      <w:r w:rsidR="009B4DC2">
        <w:rPr>
          <w:rFonts w:ascii="Times New Roman" w:hAnsi="Times New Roman" w:cs="Times New Roman"/>
          <w:sz w:val="28"/>
          <w:szCs w:val="28"/>
        </w:rPr>
        <w:t xml:space="preserve">Среди точек зрения на человека Макс Шелер выделяет в том числе и религиозную, и как европеец (а эти пять идей о человеке существуют именно в европейской </w:t>
      </w:r>
      <w:r w:rsidR="009B4DC2">
        <w:rPr>
          <w:rFonts w:ascii="Times New Roman" w:hAnsi="Times New Roman" w:cs="Times New Roman"/>
          <w:sz w:val="28"/>
          <w:szCs w:val="28"/>
        </w:rPr>
        <w:lastRenderedPageBreak/>
        <w:t xml:space="preserve">культуре, с утверждения о чем он и начинает свой текст), конечно, говорит о христианской религии. </w:t>
      </w:r>
      <w:r w:rsidR="00D30799">
        <w:rPr>
          <w:rFonts w:ascii="Times New Roman" w:hAnsi="Times New Roman" w:cs="Times New Roman"/>
          <w:sz w:val="28"/>
          <w:szCs w:val="28"/>
        </w:rPr>
        <w:t>Не случайно он именно с нее и начинает</w:t>
      </w:r>
      <w:r w:rsidR="00BE3211">
        <w:rPr>
          <w:rFonts w:ascii="Times New Roman" w:hAnsi="Times New Roman" w:cs="Times New Roman"/>
          <w:sz w:val="28"/>
          <w:szCs w:val="28"/>
        </w:rPr>
        <w:t xml:space="preserve">, как с европейской культурной доминанты, </w:t>
      </w:r>
      <w:r w:rsidR="00754DDA">
        <w:rPr>
          <w:rFonts w:ascii="Times New Roman" w:hAnsi="Times New Roman" w:cs="Times New Roman"/>
          <w:sz w:val="28"/>
          <w:szCs w:val="28"/>
        </w:rPr>
        <w:t>пропитавшей так или иначе всю мысль западной цивилизации, в след за этим говорит о наследии античности</w:t>
      </w:r>
      <w:r w:rsidR="00BE3211">
        <w:rPr>
          <w:rFonts w:ascii="Times New Roman" w:hAnsi="Times New Roman" w:cs="Times New Roman"/>
          <w:sz w:val="28"/>
          <w:szCs w:val="28"/>
        </w:rPr>
        <w:t xml:space="preserve">, и только затем о научной концепции. </w:t>
      </w:r>
    </w:p>
    <w:p w:rsidR="00BE3211" w:rsidRDefault="00BE3211" w:rsidP="00DA31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BE3211">
        <w:rPr>
          <w:rFonts w:ascii="Times New Roman" w:hAnsi="Times New Roman" w:cs="Times New Roman"/>
          <w:sz w:val="28"/>
          <w:szCs w:val="28"/>
        </w:rPr>
        <w:t>руг представлений иудейско-христианской традиции об Адаме и Еве, о творении, рае и грехопадении</w:t>
      </w:r>
      <w:r>
        <w:rPr>
          <w:rFonts w:ascii="Times New Roman" w:hAnsi="Times New Roman" w:cs="Times New Roman"/>
          <w:sz w:val="28"/>
          <w:szCs w:val="28"/>
        </w:rPr>
        <w:t>»</w:t>
      </w:r>
      <w:r>
        <w:rPr>
          <w:rStyle w:val="ab"/>
          <w:rFonts w:ascii="Times New Roman" w:hAnsi="Times New Roman" w:cs="Times New Roman"/>
          <w:sz w:val="28"/>
          <w:szCs w:val="28"/>
        </w:rPr>
        <w:footnoteReference w:id="13"/>
      </w:r>
      <w:r>
        <w:rPr>
          <w:rFonts w:ascii="Times New Roman" w:hAnsi="Times New Roman" w:cs="Times New Roman"/>
          <w:sz w:val="28"/>
          <w:szCs w:val="28"/>
        </w:rPr>
        <w:t>, - так в точности выражается Шелер</w:t>
      </w:r>
      <w:r w:rsidR="004B230B">
        <w:rPr>
          <w:rFonts w:ascii="Times New Roman" w:hAnsi="Times New Roman" w:cs="Times New Roman"/>
          <w:sz w:val="28"/>
          <w:szCs w:val="28"/>
        </w:rPr>
        <w:t xml:space="preserve">, описывая «теологическую», как он это называет, антропологию. </w:t>
      </w:r>
      <w:r w:rsidR="00B70DD3">
        <w:rPr>
          <w:rFonts w:ascii="Times New Roman" w:hAnsi="Times New Roman" w:cs="Times New Roman"/>
          <w:sz w:val="28"/>
          <w:szCs w:val="28"/>
        </w:rPr>
        <w:t xml:space="preserve">С одной стороны, совершенно понятно, о чем он говорит, трудно не согласиться, что религиозное представление о человеке действительно есть. И все же оно само по себе проблематично не менее, чем соединение </w:t>
      </w:r>
      <w:r w:rsidR="008110F0">
        <w:rPr>
          <w:rFonts w:ascii="Times New Roman" w:hAnsi="Times New Roman" w:cs="Times New Roman"/>
          <w:sz w:val="28"/>
          <w:szCs w:val="28"/>
        </w:rPr>
        <w:t>«трех кругов идей о человеке». И это тем интереснее, что именно оттуда произрастают те антропологические мотивы, распространившиеся по всему полю гум</w:t>
      </w:r>
      <w:r w:rsidR="006B0A5B">
        <w:rPr>
          <w:rFonts w:ascii="Times New Roman" w:hAnsi="Times New Roman" w:cs="Times New Roman"/>
          <w:sz w:val="28"/>
          <w:szCs w:val="28"/>
        </w:rPr>
        <w:t>анитарного знания в том или ином</w:t>
      </w:r>
      <w:r w:rsidR="008110F0">
        <w:rPr>
          <w:rFonts w:ascii="Times New Roman" w:hAnsi="Times New Roman" w:cs="Times New Roman"/>
          <w:sz w:val="28"/>
          <w:szCs w:val="28"/>
        </w:rPr>
        <w:t xml:space="preserve"> виде. </w:t>
      </w:r>
    </w:p>
    <w:p w:rsidR="00575F6A" w:rsidRDefault="00186BFB" w:rsidP="00DA31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теории христианство начинает формироваться в виде споров с идеями конкурирующих учений, с язычниками, с философами. В битве за отстаивание своей точки зрения, в центре которой находится бог, причем довольно специфический для античных представлений – явившийся во плоти и позволивший подвергнуть себя позорной смерти на кресте, </w:t>
      </w:r>
      <w:r w:rsidR="00206566">
        <w:rPr>
          <w:rFonts w:ascii="Times New Roman" w:hAnsi="Times New Roman" w:cs="Times New Roman"/>
          <w:sz w:val="28"/>
          <w:szCs w:val="28"/>
        </w:rPr>
        <w:t xml:space="preserve">собственно </w:t>
      </w:r>
      <w:r>
        <w:rPr>
          <w:rFonts w:ascii="Times New Roman" w:hAnsi="Times New Roman" w:cs="Times New Roman"/>
          <w:sz w:val="28"/>
          <w:szCs w:val="28"/>
        </w:rPr>
        <w:t xml:space="preserve">человек был позабыт. </w:t>
      </w:r>
      <w:r w:rsidR="004061EB">
        <w:rPr>
          <w:rFonts w:ascii="Times New Roman" w:hAnsi="Times New Roman" w:cs="Times New Roman"/>
          <w:sz w:val="28"/>
          <w:szCs w:val="28"/>
        </w:rPr>
        <w:t xml:space="preserve">Главный итог разработки догматики – «Символ веры» – человека не затрагивает, там упоминается лишь воскресение мертвых, которого ожидает верующий. </w:t>
      </w:r>
      <w:r w:rsidR="002F465F">
        <w:rPr>
          <w:rFonts w:ascii="Times New Roman" w:hAnsi="Times New Roman" w:cs="Times New Roman"/>
          <w:sz w:val="28"/>
          <w:szCs w:val="28"/>
        </w:rPr>
        <w:t xml:space="preserve">Парадоксальным образом личность, объявленная изобретением христианства, из него же и выпадает. </w:t>
      </w:r>
      <w:r w:rsidR="000576AC">
        <w:rPr>
          <w:rFonts w:ascii="Times New Roman" w:hAnsi="Times New Roman" w:cs="Times New Roman"/>
          <w:sz w:val="28"/>
          <w:szCs w:val="28"/>
        </w:rPr>
        <w:t>И</w:t>
      </w:r>
      <w:r w:rsidR="002F465F">
        <w:rPr>
          <w:rFonts w:ascii="Times New Roman" w:hAnsi="Times New Roman" w:cs="Times New Roman"/>
          <w:sz w:val="28"/>
          <w:szCs w:val="28"/>
        </w:rPr>
        <w:t xml:space="preserve"> когда </w:t>
      </w:r>
      <w:r w:rsidR="000576AC">
        <w:rPr>
          <w:rFonts w:ascii="Times New Roman" w:hAnsi="Times New Roman" w:cs="Times New Roman"/>
          <w:sz w:val="28"/>
          <w:szCs w:val="28"/>
        </w:rPr>
        <w:t xml:space="preserve">Европа в период Возрождения постепенно начинает обращать все больше внимания на человека, церковь уже раскололась на западную и восточную, </w:t>
      </w:r>
      <w:r w:rsidR="002F465F">
        <w:rPr>
          <w:rFonts w:ascii="Times New Roman" w:hAnsi="Times New Roman" w:cs="Times New Roman"/>
          <w:sz w:val="28"/>
          <w:szCs w:val="28"/>
        </w:rPr>
        <w:t>и</w:t>
      </w:r>
      <w:r w:rsidR="000576AC">
        <w:rPr>
          <w:rFonts w:ascii="Times New Roman" w:hAnsi="Times New Roman" w:cs="Times New Roman"/>
          <w:sz w:val="28"/>
          <w:szCs w:val="28"/>
        </w:rPr>
        <w:t xml:space="preserve"> не за горами был и следующий раскол в виде Реф</w:t>
      </w:r>
      <w:r w:rsidR="004061EB">
        <w:rPr>
          <w:rFonts w:ascii="Times New Roman" w:hAnsi="Times New Roman" w:cs="Times New Roman"/>
          <w:sz w:val="28"/>
          <w:szCs w:val="28"/>
        </w:rPr>
        <w:t xml:space="preserve">ормации – договориться о чем-либо было уже трудно. </w:t>
      </w:r>
      <w:r w:rsidR="005B4911">
        <w:rPr>
          <w:rFonts w:ascii="Times New Roman" w:hAnsi="Times New Roman" w:cs="Times New Roman"/>
          <w:sz w:val="28"/>
          <w:szCs w:val="28"/>
        </w:rPr>
        <w:t xml:space="preserve">Собственно христианская (теологическая) антропология так и осталась не проработанной. </w:t>
      </w:r>
    </w:p>
    <w:p w:rsidR="00AF789A" w:rsidRDefault="00AF789A" w:rsidP="00AF78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Архимандрит Киприан (Керн), рассматривая проблему человека, писал: «</w:t>
      </w:r>
      <w:r w:rsidRPr="00AF789A">
        <w:rPr>
          <w:rFonts w:ascii="Times New Roman" w:hAnsi="Times New Roman" w:cs="Times New Roman"/>
          <w:sz w:val="28"/>
          <w:szCs w:val="28"/>
        </w:rPr>
        <w:t>Очень на наш взгляд, кажутся ценными те мысли, которые высказал по этому поводу проф. Б. П. Вышеславцев. Он находит в человеке семь «онтологических ступеней»: 1. человек есть физико–химическая энергия; 2. он есть энергия «живая», живая клетка; 3. он есть психическая энергия, которая в своей скрытой глубине образует коллективно–бессознательное, как общую почву, на которой вырастает и развивается индивидуальная душа; 4. он есть лично–бессознательное, которое покоится на фундаменте коллективно–бессознательного; 5. он есть сознание, сознательная душа; 6. он есть духовное сознание, дух, духовная личность и, наконец, 7. в последней глубине духовного сознания есть некая высшая седьмая мистическая ступень, человек в себе, его самость, что является чем–то не только метафи</w:t>
      </w:r>
      <w:r>
        <w:rPr>
          <w:rFonts w:ascii="Times New Roman" w:hAnsi="Times New Roman" w:cs="Times New Roman"/>
          <w:sz w:val="28"/>
          <w:szCs w:val="28"/>
        </w:rPr>
        <w:t xml:space="preserve">зическим, но и метапсихическим. </w:t>
      </w:r>
      <w:r w:rsidRPr="00AF789A">
        <w:rPr>
          <w:rFonts w:ascii="Times New Roman" w:hAnsi="Times New Roman" w:cs="Times New Roman"/>
          <w:sz w:val="28"/>
          <w:szCs w:val="28"/>
        </w:rPr>
        <w:t>Св. Григорию Паламе, как мыслителю–мистику открывались, конечно, в чел</w:t>
      </w:r>
      <w:r>
        <w:rPr>
          <w:rFonts w:ascii="Times New Roman" w:hAnsi="Times New Roman" w:cs="Times New Roman"/>
          <w:sz w:val="28"/>
          <w:szCs w:val="28"/>
        </w:rPr>
        <w:t>овеке такие сокровенные глубины</w:t>
      </w:r>
      <w:r w:rsidRPr="00AF789A">
        <w:rPr>
          <w:rFonts w:ascii="Times New Roman" w:hAnsi="Times New Roman" w:cs="Times New Roman"/>
          <w:sz w:val="28"/>
          <w:szCs w:val="28"/>
        </w:rPr>
        <w:t>»</w:t>
      </w:r>
      <w:r>
        <w:rPr>
          <w:rStyle w:val="ab"/>
          <w:rFonts w:ascii="Times New Roman" w:hAnsi="Times New Roman" w:cs="Times New Roman"/>
          <w:sz w:val="28"/>
          <w:szCs w:val="28"/>
        </w:rPr>
        <w:footnoteReference w:id="14"/>
      </w:r>
      <w:r>
        <w:rPr>
          <w:rFonts w:ascii="Times New Roman" w:hAnsi="Times New Roman" w:cs="Times New Roman"/>
          <w:sz w:val="28"/>
          <w:szCs w:val="28"/>
        </w:rPr>
        <w:t>.</w:t>
      </w:r>
    </w:p>
    <w:p w:rsidR="00F62547" w:rsidRDefault="00AF789A" w:rsidP="00C417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Абсолютно оккультная в своем содержании концепция</w:t>
      </w:r>
      <w:r w:rsidR="00C417E7">
        <w:rPr>
          <w:rFonts w:ascii="Times New Roman" w:hAnsi="Times New Roman" w:cs="Times New Roman"/>
          <w:sz w:val="28"/>
          <w:szCs w:val="28"/>
        </w:rPr>
        <w:t xml:space="preserve">, данная в тексте богословской диссертации. </w:t>
      </w:r>
      <w:r w:rsidR="001C04ED">
        <w:rPr>
          <w:rFonts w:ascii="Times New Roman" w:hAnsi="Times New Roman" w:cs="Times New Roman"/>
          <w:sz w:val="28"/>
          <w:szCs w:val="28"/>
        </w:rPr>
        <w:t>Но так к</w:t>
      </w:r>
      <w:r w:rsidR="00F62547">
        <w:rPr>
          <w:rFonts w:ascii="Times New Roman" w:hAnsi="Times New Roman" w:cs="Times New Roman"/>
          <w:sz w:val="28"/>
          <w:szCs w:val="28"/>
        </w:rPr>
        <w:t>ак никакого стройного учения</w:t>
      </w:r>
      <w:r w:rsidR="001C04ED">
        <w:rPr>
          <w:rFonts w:ascii="Times New Roman" w:hAnsi="Times New Roman" w:cs="Times New Roman"/>
          <w:sz w:val="28"/>
          <w:szCs w:val="28"/>
        </w:rPr>
        <w:t xml:space="preserve"> о человеческой природе в христианстве не существует, по этому поводу можно только лишь дискутировать. </w:t>
      </w:r>
    </w:p>
    <w:p w:rsidR="00776DFA" w:rsidRDefault="00F62547" w:rsidP="00C417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первом месте всегда был бог, хотя, конечно, ч</w:t>
      </w:r>
      <w:r w:rsidR="00FC1EF7">
        <w:rPr>
          <w:rFonts w:ascii="Times New Roman" w:hAnsi="Times New Roman" w:cs="Times New Roman"/>
          <w:sz w:val="28"/>
          <w:szCs w:val="28"/>
        </w:rPr>
        <w:t>еловек играл не последнюю роль, и рассказ о его сотворении являлся предметом многочисленных толкований. В этом вопросе христианская экзегеза столкнулась с проблемой двойственности с самого начала. В Ветхом Завете даже о самом творении человека говорится дважды</w:t>
      </w:r>
      <w:r w:rsidR="00FC1EF7">
        <w:rPr>
          <w:rStyle w:val="ab"/>
          <w:rFonts w:ascii="Times New Roman" w:hAnsi="Times New Roman" w:cs="Times New Roman"/>
          <w:sz w:val="28"/>
          <w:szCs w:val="28"/>
        </w:rPr>
        <w:footnoteReference w:id="15"/>
      </w:r>
      <w:r w:rsidR="00FC1EF7">
        <w:rPr>
          <w:rFonts w:ascii="Times New Roman" w:hAnsi="Times New Roman" w:cs="Times New Roman"/>
          <w:sz w:val="28"/>
          <w:szCs w:val="28"/>
        </w:rPr>
        <w:t xml:space="preserve">. </w:t>
      </w:r>
      <w:r w:rsidR="00E40581">
        <w:rPr>
          <w:rFonts w:ascii="Times New Roman" w:hAnsi="Times New Roman" w:cs="Times New Roman"/>
          <w:sz w:val="28"/>
          <w:szCs w:val="28"/>
        </w:rPr>
        <w:t>Этот вопрос решился следующим образом: «</w:t>
      </w:r>
      <w:r w:rsidR="00E40581" w:rsidRPr="00E40581">
        <w:rPr>
          <w:rFonts w:ascii="Times New Roman" w:hAnsi="Times New Roman" w:cs="Times New Roman"/>
          <w:sz w:val="28"/>
          <w:szCs w:val="28"/>
        </w:rPr>
        <w:t>Ведь раньше мы читали: «И сотворил Бог человека», а теперь снова идет речь о сотворении человека!</w:t>
      </w:r>
      <w:r w:rsidR="00E40581">
        <w:rPr>
          <w:rFonts w:ascii="Times New Roman" w:hAnsi="Times New Roman" w:cs="Times New Roman"/>
          <w:sz w:val="28"/>
          <w:szCs w:val="28"/>
        </w:rPr>
        <w:t xml:space="preserve"> </w:t>
      </w:r>
      <w:r w:rsidR="00E40581" w:rsidRPr="00E40581">
        <w:rPr>
          <w:rFonts w:ascii="Times New Roman" w:hAnsi="Times New Roman" w:cs="Times New Roman"/>
          <w:sz w:val="28"/>
          <w:szCs w:val="28"/>
        </w:rPr>
        <w:t>&lt;</w:t>
      </w:r>
      <w:r w:rsidR="00E40581">
        <w:rPr>
          <w:rFonts w:ascii="Times New Roman" w:hAnsi="Times New Roman" w:cs="Times New Roman"/>
          <w:sz w:val="28"/>
          <w:szCs w:val="28"/>
        </w:rPr>
        <w:t>…</w:t>
      </w:r>
      <w:r w:rsidR="00E40581" w:rsidRPr="00E40581">
        <w:rPr>
          <w:rFonts w:ascii="Times New Roman" w:hAnsi="Times New Roman" w:cs="Times New Roman"/>
          <w:sz w:val="28"/>
          <w:szCs w:val="28"/>
        </w:rPr>
        <w:t>&gt;</w:t>
      </w:r>
      <w:r w:rsidR="00E40581">
        <w:rPr>
          <w:rFonts w:ascii="Times New Roman" w:hAnsi="Times New Roman" w:cs="Times New Roman"/>
          <w:sz w:val="28"/>
          <w:szCs w:val="28"/>
        </w:rPr>
        <w:t xml:space="preserve"> </w:t>
      </w:r>
      <w:r w:rsidR="00E40581" w:rsidRPr="00E40581">
        <w:rPr>
          <w:rFonts w:ascii="Times New Roman" w:hAnsi="Times New Roman" w:cs="Times New Roman"/>
          <w:sz w:val="28"/>
          <w:szCs w:val="28"/>
        </w:rPr>
        <w:t xml:space="preserve">Некоторые говорили, что </w:t>
      </w:r>
      <w:r w:rsidR="00E40581" w:rsidRPr="00E40581">
        <w:rPr>
          <w:rFonts w:ascii="Times New Roman" w:hAnsi="Times New Roman" w:cs="Times New Roman"/>
          <w:sz w:val="28"/>
          <w:szCs w:val="28"/>
        </w:rPr>
        <w:lastRenderedPageBreak/>
        <w:t>слово «вылепил» (επλασεν) относится к телу,</w:t>
      </w:r>
      <w:r w:rsidR="00E40581">
        <w:rPr>
          <w:rFonts w:ascii="Times New Roman" w:hAnsi="Times New Roman" w:cs="Times New Roman"/>
          <w:sz w:val="28"/>
          <w:szCs w:val="28"/>
        </w:rPr>
        <w:t xml:space="preserve"> а слово «сотворил» (εποιησεν) -</w:t>
      </w:r>
      <w:r w:rsidR="00E40581" w:rsidRPr="00E40581">
        <w:rPr>
          <w:rFonts w:ascii="Times New Roman" w:hAnsi="Times New Roman" w:cs="Times New Roman"/>
          <w:sz w:val="28"/>
          <w:szCs w:val="28"/>
        </w:rPr>
        <w:t xml:space="preserve"> к душе.</w:t>
      </w:r>
      <w:r w:rsidR="00E40581">
        <w:rPr>
          <w:rFonts w:ascii="Times New Roman" w:hAnsi="Times New Roman" w:cs="Times New Roman"/>
          <w:sz w:val="28"/>
          <w:szCs w:val="28"/>
        </w:rPr>
        <w:t xml:space="preserve"> </w:t>
      </w:r>
      <w:r w:rsidR="00E40581" w:rsidRPr="00E40581">
        <w:rPr>
          <w:rFonts w:ascii="Times New Roman" w:hAnsi="Times New Roman" w:cs="Times New Roman"/>
          <w:sz w:val="28"/>
          <w:szCs w:val="28"/>
        </w:rPr>
        <w:t>&lt;</w:t>
      </w:r>
      <w:r w:rsidR="00E40581">
        <w:rPr>
          <w:rFonts w:ascii="Times New Roman" w:hAnsi="Times New Roman" w:cs="Times New Roman"/>
          <w:sz w:val="28"/>
          <w:szCs w:val="28"/>
        </w:rPr>
        <w:t>…</w:t>
      </w:r>
      <w:r w:rsidR="00E40581" w:rsidRPr="00E40581">
        <w:rPr>
          <w:rFonts w:ascii="Times New Roman" w:hAnsi="Times New Roman" w:cs="Times New Roman"/>
          <w:sz w:val="28"/>
          <w:szCs w:val="28"/>
        </w:rPr>
        <w:t>&gt; Сотворил внутрен</w:t>
      </w:r>
      <w:r w:rsidR="00E40581">
        <w:rPr>
          <w:rFonts w:ascii="Times New Roman" w:hAnsi="Times New Roman" w:cs="Times New Roman"/>
          <w:sz w:val="28"/>
          <w:szCs w:val="28"/>
        </w:rPr>
        <w:t>него человека, вылепил внешнего</w:t>
      </w:r>
      <w:r w:rsidR="00E40581" w:rsidRPr="00E40581">
        <w:rPr>
          <w:rFonts w:ascii="Times New Roman" w:hAnsi="Times New Roman" w:cs="Times New Roman"/>
          <w:sz w:val="28"/>
          <w:szCs w:val="28"/>
        </w:rPr>
        <w:t>»</w:t>
      </w:r>
      <w:r w:rsidR="00E40581">
        <w:rPr>
          <w:rStyle w:val="ab"/>
          <w:rFonts w:ascii="Times New Roman" w:hAnsi="Times New Roman" w:cs="Times New Roman"/>
          <w:sz w:val="28"/>
          <w:szCs w:val="28"/>
        </w:rPr>
        <w:footnoteReference w:id="16"/>
      </w:r>
      <w:r w:rsidR="00E40581">
        <w:rPr>
          <w:rFonts w:ascii="Times New Roman" w:hAnsi="Times New Roman" w:cs="Times New Roman"/>
          <w:sz w:val="28"/>
          <w:szCs w:val="28"/>
        </w:rPr>
        <w:t>.</w:t>
      </w:r>
    </w:p>
    <w:p w:rsidR="0097643A" w:rsidRDefault="0097643A" w:rsidP="0097643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встает вопрос о порядке создания души и тела, и что из них главенствует в человеческом существе. </w:t>
      </w:r>
      <w:r w:rsidR="00D408EB">
        <w:rPr>
          <w:rFonts w:ascii="Times New Roman" w:hAnsi="Times New Roman" w:cs="Times New Roman"/>
          <w:sz w:val="28"/>
          <w:szCs w:val="28"/>
        </w:rPr>
        <w:t xml:space="preserve">Тут начинается незаметный разлад. </w:t>
      </w:r>
      <w:r w:rsidR="004D3B6C">
        <w:rPr>
          <w:rFonts w:ascii="Times New Roman" w:hAnsi="Times New Roman" w:cs="Times New Roman"/>
          <w:sz w:val="28"/>
          <w:szCs w:val="28"/>
        </w:rPr>
        <w:t>С одной стороны,</w:t>
      </w:r>
      <w:r w:rsidR="00D408EB">
        <w:rPr>
          <w:rFonts w:ascii="Times New Roman" w:hAnsi="Times New Roman" w:cs="Times New Roman"/>
          <w:sz w:val="28"/>
          <w:szCs w:val="28"/>
        </w:rPr>
        <w:t xml:space="preserve"> </w:t>
      </w:r>
      <w:r>
        <w:rPr>
          <w:rFonts w:ascii="Times New Roman" w:hAnsi="Times New Roman" w:cs="Times New Roman"/>
          <w:sz w:val="28"/>
          <w:szCs w:val="28"/>
        </w:rPr>
        <w:t>«</w:t>
      </w:r>
      <w:r w:rsidR="004D3B6C">
        <w:rPr>
          <w:rFonts w:ascii="Times New Roman" w:hAnsi="Times New Roman" w:cs="Times New Roman"/>
          <w:sz w:val="28"/>
          <w:szCs w:val="28"/>
        </w:rPr>
        <w:t>д</w:t>
      </w:r>
      <w:r w:rsidRPr="0097643A">
        <w:rPr>
          <w:rFonts w:ascii="Times New Roman" w:hAnsi="Times New Roman" w:cs="Times New Roman"/>
          <w:sz w:val="28"/>
          <w:szCs w:val="28"/>
        </w:rPr>
        <w:t>уша была создана вместе с телом, а не так, как пустословил Ориген, будто сначала была сотворена душа, а потом тело</w:t>
      </w:r>
      <w:r>
        <w:rPr>
          <w:rFonts w:ascii="Times New Roman" w:hAnsi="Times New Roman" w:cs="Times New Roman"/>
          <w:sz w:val="28"/>
          <w:szCs w:val="28"/>
        </w:rPr>
        <w:t>»</w:t>
      </w:r>
      <w:r>
        <w:rPr>
          <w:rStyle w:val="ab"/>
          <w:rFonts w:ascii="Times New Roman" w:hAnsi="Times New Roman" w:cs="Times New Roman"/>
          <w:sz w:val="28"/>
          <w:szCs w:val="28"/>
        </w:rPr>
        <w:footnoteReference w:id="17"/>
      </w:r>
      <w:r w:rsidRPr="0097643A">
        <w:rPr>
          <w:rFonts w:ascii="Times New Roman" w:hAnsi="Times New Roman" w:cs="Times New Roman"/>
          <w:sz w:val="28"/>
          <w:szCs w:val="28"/>
        </w:rPr>
        <w:t>.</w:t>
      </w:r>
      <w:r w:rsidR="00D408EB">
        <w:rPr>
          <w:rFonts w:ascii="Times New Roman" w:hAnsi="Times New Roman" w:cs="Times New Roman"/>
          <w:sz w:val="28"/>
          <w:szCs w:val="28"/>
        </w:rPr>
        <w:t xml:space="preserve"> </w:t>
      </w:r>
      <w:r w:rsidR="004D3B6C">
        <w:rPr>
          <w:rFonts w:ascii="Times New Roman" w:hAnsi="Times New Roman" w:cs="Times New Roman"/>
          <w:sz w:val="28"/>
          <w:szCs w:val="28"/>
        </w:rPr>
        <w:t>С другой же, д</w:t>
      </w:r>
      <w:r w:rsidR="00D408EB">
        <w:rPr>
          <w:rFonts w:ascii="Times New Roman" w:hAnsi="Times New Roman" w:cs="Times New Roman"/>
          <w:sz w:val="28"/>
          <w:szCs w:val="28"/>
        </w:rPr>
        <w:t>уша и тело выстраиваются в иерархию: «</w:t>
      </w:r>
      <w:r w:rsidR="00D408EB" w:rsidRPr="00D408EB">
        <w:rPr>
          <w:rFonts w:ascii="Times New Roman" w:hAnsi="Times New Roman" w:cs="Times New Roman"/>
          <w:sz w:val="28"/>
          <w:szCs w:val="28"/>
        </w:rPr>
        <w:t>как Он произвел бестелесные силы, так и благоволил, чтобы и тело человека, созданное из праха, имело разумную душу, которая могла бы</w:t>
      </w:r>
      <w:r w:rsidR="00D408EB">
        <w:rPr>
          <w:rFonts w:ascii="Times New Roman" w:hAnsi="Times New Roman" w:cs="Times New Roman"/>
          <w:sz w:val="28"/>
          <w:szCs w:val="28"/>
        </w:rPr>
        <w:t xml:space="preserve"> пользоваться телесными членами</w:t>
      </w:r>
      <w:r w:rsidR="00D408EB" w:rsidRPr="00D408EB">
        <w:rPr>
          <w:rFonts w:ascii="Times New Roman" w:hAnsi="Times New Roman" w:cs="Times New Roman"/>
          <w:sz w:val="28"/>
          <w:szCs w:val="28"/>
        </w:rPr>
        <w:t>»</w:t>
      </w:r>
      <w:r w:rsidR="00D408EB">
        <w:rPr>
          <w:rStyle w:val="ab"/>
          <w:rFonts w:ascii="Times New Roman" w:hAnsi="Times New Roman" w:cs="Times New Roman"/>
          <w:sz w:val="28"/>
          <w:szCs w:val="28"/>
        </w:rPr>
        <w:footnoteReference w:id="18"/>
      </w:r>
      <w:r w:rsidR="00D408EB">
        <w:rPr>
          <w:rFonts w:ascii="Times New Roman" w:hAnsi="Times New Roman" w:cs="Times New Roman"/>
          <w:sz w:val="28"/>
          <w:szCs w:val="28"/>
        </w:rPr>
        <w:t>.</w:t>
      </w:r>
    </w:p>
    <w:p w:rsidR="00826B51" w:rsidRDefault="00B33B79" w:rsidP="00826B5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Разумеется, существует большое количество толкований</w:t>
      </w:r>
      <w:r w:rsidR="002840E5">
        <w:rPr>
          <w:rStyle w:val="ab"/>
          <w:rFonts w:ascii="Times New Roman" w:hAnsi="Times New Roman" w:cs="Times New Roman"/>
          <w:sz w:val="28"/>
          <w:szCs w:val="28"/>
        </w:rPr>
        <w:footnoteReference w:id="19"/>
      </w:r>
      <w:r>
        <w:rPr>
          <w:rFonts w:ascii="Times New Roman" w:hAnsi="Times New Roman" w:cs="Times New Roman"/>
          <w:sz w:val="28"/>
          <w:szCs w:val="28"/>
        </w:rPr>
        <w:t xml:space="preserve">, говорящих о неразрывном единстве тела и души, однако в обыденном, широко распространенном понимании </w:t>
      </w:r>
      <w:r w:rsidR="00826B51">
        <w:rPr>
          <w:rFonts w:ascii="Times New Roman" w:hAnsi="Times New Roman" w:cs="Times New Roman"/>
          <w:sz w:val="28"/>
          <w:szCs w:val="28"/>
        </w:rPr>
        <w:t xml:space="preserve">одно в итоге стало противопоставлено другому настолько, что Декарту оставалось лишь уповать на шишковидную железу, которая только и может их объединить. </w:t>
      </w:r>
    </w:p>
    <w:p w:rsidR="004277CF" w:rsidRDefault="00826B51" w:rsidP="00DA31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oma sеma»</w:t>
      </w:r>
      <w:r w:rsidR="003A4ECF">
        <w:rPr>
          <w:rFonts w:ascii="Times New Roman" w:hAnsi="Times New Roman" w:cs="Times New Roman"/>
          <w:sz w:val="28"/>
          <w:szCs w:val="28"/>
        </w:rPr>
        <w:t>.</w:t>
      </w:r>
      <w:r>
        <w:rPr>
          <w:rFonts w:ascii="Times New Roman" w:hAnsi="Times New Roman" w:cs="Times New Roman"/>
          <w:sz w:val="28"/>
          <w:szCs w:val="28"/>
        </w:rPr>
        <w:t xml:space="preserve"> </w:t>
      </w:r>
      <w:r w:rsidR="003A4ECF">
        <w:rPr>
          <w:rFonts w:ascii="Times New Roman" w:hAnsi="Times New Roman" w:cs="Times New Roman"/>
          <w:sz w:val="28"/>
          <w:szCs w:val="28"/>
        </w:rPr>
        <w:t>Л</w:t>
      </w:r>
      <w:r>
        <w:rPr>
          <w:rFonts w:ascii="Times New Roman" w:hAnsi="Times New Roman" w:cs="Times New Roman"/>
          <w:sz w:val="28"/>
          <w:szCs w:val="28"/>
        </w:rPr>
        <w:t>ичность же стала прочно ассоциироваться с душой. А ведь а</w:t>
      </w:r>
      <w:r w:rsidR="0097643A">
        <w:rPr>
          <w:rFonts w:ascii="Times New Roman" w:hAnsi="Times New Roman" w:cs="Times New Roman"/>
          <w:sz w:val="28"/>
          <w:szCs w:val="28"/>
        </w:rPr>
        <w:t xml:space="preserve">постола Павла подняли на смех в Афинах, как только он заговорил о воскресении мертвых </w:t>
      </w:r>
      <w:r w:rsidR="0097643A" w:rsidRPr="0097643A">
        <w:rPr>
          <w:rFonts w:ascii="Times New Roman" w:hAnsi="Times New Roman" w:cs="Times New Roman"/>
          <w:sz w:val="28"/>
          <w:szCs w:val="28"/>
        </w:rPr>
        <w:t>[Деян 17:32]</w:t>
      </w:r>
      <w:r w:rsidR="0097643A">
        <w:rPr>
          <w:rFonts w:ascii="Times New Roman" w:hAnsi="Times New Roman" w:cs="Times New Roman"/>
          <w:sz w:val="28"/>
          <w:szCs w:val="28"/>
        </w:rPr>
        <w:t>.</w:t>
      </w:r>
      <w:r>
        <w:rPr>
          <w:rFonts w:ascii="Times New Roman" w:hAnsi="Times New Roman" w:cs="Times New Roman"/>
          <w:sz w:val="28"/>
          <w:szCs w:val="28"/>
        </w:rPr>
        <w:t xml:space="preserve"> </w:t>
      </w:r>
      <w:r w:rsidR="003A4ECF">
        <w:rPr>
          <w:rFonts w:ascii="Times New Roman" w:hAnsi="Times New Roman" w:cs="Times New Roman"/>
          <w:sz w:val="28"/>
          <w:szCs w:val="28"/>
        </w:rPr>
        <w:t xml:space="preserve">Для Павла человек и есть тело – во </w:t>
      </w:r>
      <w:r w:rsidR="002A3340">
        <w:rPr>
          <w:rFonts w:ascii="Times New Roman" w:hAnsi="Times New Roman" w:cs="Times New Roman"/>
          <w:sz w:val="28"/>
          <w:szCs w:val="28"/>
        </w:rPr>
        <w:t>всей его целостности, переставшее быть плотью, земным прахом, и ставшее именно телом – одухотворенным и гармонично организованным.</w:t>
      </w:r>
      <w:r w:rsidR="003A4ECF">
        <w:rPr>
          <w:rFonts w:ascii="Times New Roman" w:hAnsi="Times New Roman" w:cs="Times New Roman"/>
          <w:sz w:val="28"/>
          <w:szCs w:val="28"/>
        </w:rPr>
        <w:t xml:space="preserve"> </w:t>
      </w:r>
    </w:p>
    <w:p w:rsidR="0003057C" w:rsidRDefault="00026891" w:rsidP="0003057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Декарт, выглядывая в окно, интересуется: точно ли люди, которых он видит на улице не являются автоматами?</w:t>
      </w:r>
      <w:r>
        <w:rPr>
          <w:rStyle w:val="ab"/>
          <w:rFonts w:ascii="Times New Roman" w:hAnsi="Times New Roman" w:cs="Times New Roman"/>
          <w:sz w:val="28"/>
          <w:szCs w:val="28"/>
        </w:rPr>
        <w:footnoteReference w:id="20"/>
      </w:r>
      <w:r>
        <w:rPr>
          <w:rFonts w:ascii="Times New Roman" w:hAnsi="Times New Roman" w:cs="Times New Roman"/>
          <w:sz w:val="28"/>
          <w:szCs w:val="28"/>
        </w:rPr>
        <w:t xml:space="preserve">  Тьюринг спрашивает: почему это автомат не может быть человеком? Серль говорит: а почему бы мне, человеку, </w:t>
      </w:r>
      <w:r>
        <w:rPr>
          <w:rFonts w:ascii="Times New Roman" w:hAnsi="Times New Roman" w:cs="Times New Roman"/>
          <w:sz w:val="28"/>
          <w:szCs w:val="28"/>
        </w:rPr>
        <w:lastRenderedPageBreak/>
        <w:t xml:space="preserve">не стать автоматом? Правда, сидя в своей воображаемой китайской комнате, он помимо «автомата» обнаруживает </w:t>
      </w:r>
      <w:r w:rsidR="0003057C">
        <w:rPr>
          <w:rFonts w:ascii="Times New Roman" w:hAnsi="Times New Roman" w:cs="Times New Roman"/>
          <w:sz w:val="28"/>
          <w:szCs w:val="28"/>
        </w:rPr>
        <w:t xml:space="preserve">еще и </w:t>
      </w:r>
      <w:r>
        <w:rPr>
          <w:rFonts w:ascii="Times New Roman" w:hAnsi="Times New Roman" w:cs="Times New Roman"/>
          <w:sz w:val="28"/>
          <w:szCs w:val="28"/>
        </w:rPr>
        <w:t>некий смущающий</w:t>
      </w:r>
      <w:r w:rsidR="006568F1">
        <w:rPr>
          <w:rFonts w:ascii="Times New Roman" w:hAnsi="Times New Roman" w:cs="Times New Roman"/>
          <w:sz w:val="28"/>
          <w:szCs w:val="28"/>
        </w:rPr>
        <w:t xml:space="preserve"> остаток, человек и машина сошлись еще не окончательно.</w:t>
      </w:r>
      <w:r>
        <w:rPr>
          <w:rFonts w:ascii="Times New Roman" w:hAnsi="Times New Roman" w:cs="Times New Roman"/>
          <w:sz w:val="28"/>
          <w:szCs w:val="28"/>
        </w:rPr>
        <w:t xml:space="preserve"> </w:t>
      </w:r>
      <w:r w:rsidR="0003057C">
        <w:rPr>
          <w:rFonts w:ascii="Times New Roman" w:hAnsi="Times New Roman" w:cs="Times New Roman"/>
          <w:sz w:val="28"/>
          <w:szCs w:val="28"/>
        </w:rPr>
        <w:t xml:space="preserve">Мы – греки. И, в некотором роде, это печально. </w:t>
      </w:r>
    </w:p>
    <w:p w:rsidR="00026891" w:rsidRDefault="0003057C" w:rsidP="005E60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Столь длинное отступление было нам необходимо для того, чтобы подчеркнуть то феноменальное презрение к человеческой телесности</w:t>
      </w:r>
      <w:r w:rsidR="00B36919">
        <w:rPr>
          <w:rFonts w:ascii="Times New Roman" w:hAnsi="Times New Roman" w:cs="Times New Roman"/>
          <w:sz w:val="28"/>
          <w:szCs w:val="28"/>
        </w:rPr>
        <w:t xml:space="preserve">, сводящее все физическое в людях до инструментальной функции, до автомата, до машины из мяса и костей, которое заставляет неизбежно выносить нашу личность куда-то во вне, даже если мы находимся на </w:t>
      </w:r>
      <w:r w:rsidR="001075BB">
        <w:rPr>
          <w:rFonts w:ascii="Times New Roman" w:hAnsi="Times New Roman" w:cs="Times New Roman"/>
          <w:sz w:val="28"/>
          <w:szCs w:val="28"/>
        </w:rPr>
        <w:t>позициях</w:t>
      </w:r>
      <w:r w:rsidR="00B36919">
        <w:rPr>
          <w:rFonts w:ascii="Times New Roman" w:hAnsi="Times New Roman" w:cs="Times New Roman"/>
          <w:sz w:val="28"/>
          <w:szCs w:val="28"/>
        </w:rPr>
        <w:t xml:space="preserve"> </w:t>
      </w:r>
      <w:r w:rsidR="00634890">
        <w:rPr>
          <w:rFonts w:ascii="Times New Roman" w:hAnsi="Times New Roman" w:cs="Times New Roman"/>
          <w:sz w:val="28"/>
          <w:szCs w:val="28"/>
        </w:rPr>
        <w:t xml:space="preserve">откровенного </w:t>
      </w:r>
      <w:r w:rsidR="00B36919">
        <w:rPr>
          <w:rFonts w:ascii="Times New Roman" w:hAnsi="Times New Roman" w:cs="Times New Roman"/>
          <w:sz w:val="28"/>
          <w:szCs w:val="28"/>
        </w:rPr>
        <w:t xml:space="preserve">атеизма. </w:t>
      </w:r>
      <w:r w:rsidR="006F3707">
        <w:rPr>
          <w:rFonts w:ascii="Times New Roman" w:hAnsi="Times New Roman" w:cs="Times New Roman"/>
          <w:sz w:val="28"/>
          <w:szCs w:val="28"/>
        </w:rPr>
        <w:t xml:space="preserve">Сквозь всю нашу культуру проходит разлом, как будто заставляющий людей с естественно-научной установкой принижать и буквально сводить на нет «внутренний мир», других же – игнорировать мир материальный. </w:t>
      </w:r>
    </w:p>
    <w:p w:rsidR="00B633C1" w:rsidRDefault="003B2F2E" w:rsidP="005E60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Pr>
          <w:rFonts w:ascii="Times New Roman" w:hAnsi="Times New Roman" w:cs="Times New Roman"/>
          <w:sz w:val="28"/>
          <w:szCs w:val="28"/>
          <w:lang w:val="en-US"/>
        </w:rPr>
        <w:t>XIX</w:t>
      </w:r>
      <w:r w:rsidRPr="003B2F2E">
        <w:rPr>
          <w:rFonts w:ascii="Times New Roman" w:hAnsi="Times New Roman" w:cs="Times New Roman"/>
          <w:sz w:val="28"/>
          <w:szCs w:val="28"/>
        </w:rPr>
        <w:t xml:space="preserve"> – </w:t>
      </w:r>
      <w:r>
        <w:rPr>
          <w:rFonts w:ascii="Times New Roman" w:hAnsi="Times New Roman" w:cs="Times New Roman"/>
          <w:sz w:val="28"/>
          <w:szCs w:val="28"/>
          <w:lang w:val="en-US"/>
        </w:rPr>
        <w:t>XX</w:t>
      </w:r>
      <w:r>
        <w:rPr>
          <w:rFonts w:ascii="Times New Roman" w:hAnsi="Times New Roman" w:cs="Times New Roman"/>
          <w:sz w:val="28"/>
          <w:szCs w:val="28"/>
        </w:rPr>
        <w:t xml:space="preserve"> века стали временем появления в философии противостояния двух у</w:t>
      </w:r>
      <w:r w:rsidR="00B633C1">
        <w:rPr>
          <w:rFonts w:ascii="Times New Roman" w:hAnsi="Times New Roman" w:cs="Times New Roman"/>
          <w:sz w:val="28"/>
          <w:szCs w:val="28"/>
        </w:rPr>
        <w:t>становок во взгляде на человека, и в самой философской антропологии можно выделить две линии – эссенциалистскую и экзистенциалистскую</w:t>
      </w:r>
      <w:r w:rsidR="00B633C1">
        <w:rPr>
          <w:rStyle w:val="ab"/>
          <w:rFonts w:ascii="Times New Roman" w:hAnsi="Times New Roman" w:cs="Times New Roman"/>
          <w:sz w:val="28"/>
          <w:szCs w:val="28"/>
        </w:rPr>
        <w:footnoteReference w:id="21"/>
      </w:r>
      <w:r w:rsidR="00B633C1">
        <w:rPr>
          <w:rFonts w:ascii="Times New Roman" w:hAnsi="Times New Roman" w:cs="Times New Roman"/>
          <w:sz w:val="28"/>
          <w:szCs w:val="28"/>
        </w:rPr>
        <w:t>.</w:t>
      </w:r>
      <w:r w:rsidR="00B72AD0">
        <w:rPr>
          <w:rFonts w:ascii="Times New Roman" w:hAnsi="Times New Roman" w:cs="Times New Roman"/>
          <w:sz w:val="28"/>
          <w:szCs w:val="28"/>
        </w:rPr>
        <w:t xml:space="preserve"> </w:t>
      </w:r>
      <w:r w:rsidR="0025022A">
        <w:rPr>
          <w:rFonts w:ascii="Times New Roman" w:hAnsi="Times New Roman" w:cs="Times New Roman"/>
          <w:sz w:val="28"/>
          <w:szCs w:val="28"/>
        </w:rPr>
        <w:t xml:space="preserve">Первая предполагает </w:t>
      </w:r>
      <w:r w:rsidR="00827D74">
        <w:rPr>
          <w:rFonts w:ascii="Times New Roman" w:hAnsi="Times New Roman" w:cs="Times New Roman"/>
          <w:sz w:val="28"/>
          <w:szCs w:val="28"/>
        </w:rPr>
        <w:t xml:space="preserve">рассмотрение </w:t>
      </w:r>
      <w:r w:rsidR="0025022A">
        <w:rPr>
          <w:rFonts w:ascii="Times New Roman" w:hAnsi="Times New Roman" w:cs="Times New Roman"/>
          <w:sz w:val="28"/>
          <w:szCs w:val="28"/>
        </w:rPr>
        <w:t xml:space="preserve">человека в качестве родового человека </w:t>
      </w:r>
      <w:r w:rsidR="00827D74">
        <w:rPr>
          <w:rFonts w:ascii="Times New Roman" w:hAnsi="Times New Roman" w:cs="Times New Roman"/>
          <w:sz w:val="28"/>
          <w:szCs w:val="28"/>
        </w:rPr>
        <w:t>с его сущностными</w:t>
      </w:r>
      <w:r w:rsidR="0025022A">
        <w:rPr>
          <w:rFonts w:ascii="Times New Roman" w:hAnsi="Times New Roman" w:cs="Times New Roman"/>
          <w:sz w:val="28"/>
          <w:szCs w:val="28"/>
        </w:rPr>
        <w:t xml:space="preserve"> свойства</w:t>
      </w:r>
      <w:r w:rsidR="00827D74">
        <w:rPr>
          <w:rFonts w:ascii="Times New Roman" w:hAnsi="Times New Roman" w:cs="Times New Roman"/>
          <w:sz w:val="28"/>
          <w:szCs w:val="28"/>
        </w:rPr>
        <w:t>ми,</w:t>
      </w:r>
      <w:r w:rsidR="003021E2">
        <w:rPr>
          <w:rFonts w:ascii="Times New Roman" w:hAnsi="Times New Roman" w:cs="Times New Roman"/>
          <w:sz w:val="28"/>
          <w:szCs w:val="28"/>
        </w:rPr>
        <w:t xml:space="preserve"> присущими всем людям без исключения,</w:t>
      </w:r>
      <w:r w:rsidR="00827D74">
        <w:rPr>
          <w:rFonts w:ascii="Times New Roman" w:hAnsi="Times New Roman" w:cs="Times New Roman"/>
          <w:sz w:val="28"/>
          <w:szCs w:val="28"/>
        </w:rPr>
        <w:t xml:space="preserve"> вторая видит его как человека-индивида, тут в фокусе внимания оказываются субъективные переживания и их объективное воплощение</w:t>
      </w:r>
      <w:r w:rsidR="00F56A42">
        <w:rPr>
          <w:rStyle w:val="ab"/>
          <w:rFonts w:ascii="Times New Roman" w:hAnsi="Times New Roman" w:cs="Times New Roman"/>
          <w:sz w:val="28"/>
          <w:szCs w:val="28"/>
        </w:rPr>
        <w:footnoteReference w:id="22"/>
      </w:r>
      <w:r w:rsidR="00827D74">
        <w:rPr>
          <w:rFonts w:ascii="Times New Roman" w:hAnsi="Times New Roman" w:cs="Times New Roman"/>
          <w:sz w:val="28"/>
          <w:szCs w:val="28"/>
        </w:rPr>
        <w:t xml:space="preserve">. </w:t>
      </w:r>
    </w:p>
    <w:p w:rsidR="004751D1" w:rsidRDefault="001075BB" w:rsidP="005E60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Маркс</w:t>
      </w:r>
      <w:r w:rsidR="00AA7A12">
        <w:rPr>
          <w:rFonts w:ascii="Times New Roman" w:hAnsi="Times New Roman" w:cs="Times New Roman"/>
          <w:sz w:val="28"/>
          <w:szCs w:val="28"/>
        </w:rPr>
        <w:t>, во-первых,</w:t>
      </w:r>
      <w:r>
        <w:rPr>
          <w:rFonts w:ascii="Times New Roman" w:hAnsi="Times New Roman" w:cs="Times New Roman"/>
          <w:sz w:val="28"/>
          <w:szCs w:val="28"/>
        </w:rPr>
        <w:t xml:space="preserve"> в своем видении человека, как известн</w:t>
      </w:r>
      <w:r w:rsidR="004751D1">
        <w:rPr>
          <w:rFonts w:ascii="Times New Roman" w:hAnsi="Times New Roman" w:cs="Times New Roman"/>
          <w:sz w:val="28"/>
          <w:szCs w:val="28"/>
        </w:rPr>
        <w:t>о, материалистичен, а</w:t>
      </w:r>
      <w:r w:rsidR="00AA7A12">
        <w:rPr>
          <w:rFonts w:ascii="Times New Roman" w:hAnsi="Times New Roman" w:cs="Times New Roman"/>
          <w:sz w:val="28"/>
          <w:szCs w:val="28"/>
        </w:rPr>
        <w:t>, во-вторых,</w:t>
      </w:r>
      <w:r w:rsidR="004751D1">
        <w:rPr>
          <w:rFonts w:ascii="Times New Roman" w:hAnsi="Times New Roman" w:cs="Times New Roman"/>
          <w:sz w:val="28"/>
          <w:szCs w:val="28"/>
        </w:rPr>
        <w:t xml:space="preserve"> дает определение человеческой сущности</w:t>
      </w:r>
      <w:r w:rsidR="00A13B8F">
        <w:rPr>
          <w:rFonts w:ascii="Times New Roman" w:hAnsi="Times New Roman" w:cs="Times New Roman"/>
          <w:sz w:val="28"/>
          <w:szCs w:val="28"/>
        </w:rPr>
        <w:t>,</w:t>
      </w:r>
      <w:r w:rsidR="00AA7A12">
        <w:rPr>
          <w:rFonts w:ascii="Times New Roman" w:hAnsi="Times New Roman" w:cs="Times New Roman"/>
          <w:sz w:val="28"/>
          <w:szCs w:val="28"/>
        </w:rPr>
        <w:t xml:space="preserve"> </w:t>
      </w:r>
      <w:r w:rsidR="00A13B8F">
        <w:rPr>
          <w:rFonts w:ascii="Times New Roman" w:hAnsi="Times New Roman" w:cs="Times New Roman"/>
          <w:sz w:val="28"/>
          <w:szCs w:val="28"/>
        </w:rPr>
        <w:t>о</w:t>
      </w:r>
      <w:r w:rsidR="00AA7A12">
        <w:rPr>
          <w:rFonts w:ascii="Times New Roman" w:hAnsi="Times New Roman" w:cs="Times New Roman"/>
          <w:sz w:val="28"/>
          <w:szCs w:val="28"/>
        </w:rPr>
        <w:t xml:space="preserve">днако </w:t>
      </w:r>
      <w:r w:rsidR="00A13B8F">
        <w:rPr>
          <w:rFonts w:ascii="Times New Roman" w:hAnsi="Times New Roman" w:cs="Times New Roman"/>
          <w:sz w:val="28"/>
          <w:szCs w:val="28"/>
        </w:rPr>
        <w:t>его эссенциалистское определение настолько свободно, что</w:t>
      </w:r>
      <w:r w:rsidR="004F5E93">
        <w:rPr>
          <w:rFonts w:ascii="Times New Roman" w:hAnsi="Times New Roman" w:cs="Times New Roman"/>
          <w:sz w:val="28"/>
          <w:szCs w:val="28"/>
        </w:rPr>
        <w:t>,</w:t>
      </w:r>
      <w:r w:rsidR="00A13B8F">
        <w:rPr>
          <w:rFonts w:ascii="Times New Roman" w:hAnsi="Times New Roman" w:cs="Times New Roman"/>
          <w:sz w:val="28"/>
          <w:szCs w:val="28"/>
        </w:rPr>
        <w:t xml:space="preserve"> некоторым образом</w:t>
      </w:r>
      <w:r w:rsidR="004F5E93">
        <w:rPr>
          <w:rFonts w:ascii="Times New Roman" w:hAnsi="Times New Roman" w:cs="Times New Roman"/>
          <w:sz w:val="28"/>
          <w:szCs w:val="28"/>
        </w:rPr>
        <w:t>,</w:t>
      </w:r>
      <w:r w:rsidR="00A13B8F">
        <w:rPr>
          <w:rFonts w:ascii="Times New Roman" w:hAnsi="Times New Roman" w:cs="Times New Roman"/>
          <w:sz w:val="28"/>
          <w:szCs w:val="28"/>
        </w:rPr>
        <w:t xml:space="preserve"> начинает сближать его с другой линией философской антропологии. </w:t>
      </w:r>
      <w:r w:rsidR="00016ED0">
        <w:rPr>
          <w:rFonts w:ascii="Times New Roman" w:hAnsi="Times New Roman" w:cs="Times New Roman"/>
          <w:sz w:val="28"/>
          <w:szCs w:val="28"/>
        </w:rPr>
        <w:t xml:space="preserve">Свободно не в самом определении, а том понятии, которое он </w:t>
      </w:r>
      <w:r w:rsidR="00016ED0">
        <w:rPr>
          <w:rFonts w:ascii="Times New Roman" w:hAnsi="Times New Roman" w:cs="Times New Roman"/>
          <w:sz w:val="28"/>
          <w:szCs w:val="28"/>
        </w:rPr>
        <w:lastRenderedPageBreak/>
        <w:t>выбирает в к</w:t>
      </w:r>
      <w:r w:rsidR="00473888">
        <w:rPr>
          <w:rFonts w:ascii="Times New Roman" w:hAnsi="Times New Roman" w:cs="Times New Roman"/>
          <w:sz w:val="28"/>
          <w:szCs w:val="28"/>
        </w:rPr>
        <w:t>ачестве основного для человека – деятельность</w:t>
      </w:r>
      <w:r w:rsidR="00473888">
        <w:rPr>
          <w:rStyle w:val="ab"/>
          <w:rFonts w:ascii="Times New Roman" w:hAnsi="Times New Roman" w:cs="Times New Roman"/>
          <w:sz w:val="28"/>
          <w:szCs w:val="28"/>
        </w:rPr>
        <w:footnoteReference w:id="23"/>
      </w:r>
      <w:r w:rsidR="00473888">
        <w:rPr>
          <w:rFonts w:ascii="Times New Roman" w:hAnsi="Times New Roman" w:cs="Times New Roman"/>
          <w:sz w:val="28"/>
          <w:szCs w:val="28"/>
        </w:rPr>
        <w:t xml:space="preserve">, сознательная и целеполагающая. Свойство это одинаково для всех людей. </w:t>
      </w:r>
      <w:r w:rsidR="00A36A6A">
        <w:rPr>
          <w:rFonts w:ascii="Times New Roman" w:hAnsi="Times New Roman" w:cs="Times New Roman"/>
          <w:sz w:val="28"/>
          <w:szCs w:val="28"/>
        </w:rPr>
        <w:t>Деятельность превращает природу в «неорганическое тело» человека</w:t>
      </w:r>
      <w:r w:rsidR="00DD5806">
        <w:rPr>
          <w:rFonts w:ascii="Times New Roman" w:hAnsi="Times New Roman" w:cs="Times New Roman"/>
          <w:sz w:val="28"/>
          <w:szCs w:val="28"/>
        </w:rPr>
        <w:t xml:space="preserve"> продолжая его физическое тело</w:t>
      </w:r>
      <w:r w:rsidR="00A36A6A">
        <w:rPr>
          <w:rFonts w:ascii="Times New Roman" w:hAnsi="Times New Roman" w:cs="Times New Roman"/>
          <w:sz w:val="28"/>
          <w:szCs w:val="28"/>
        </w:rPr>
        <w:t xml:space="preserve">, служа для </w:t>
      </w:r>
      <w:r w:rsidR="0093710C">
        <w:rPr>
          <w:rFonts w:ascii="Times New Roman" w:hAnsi="Times New Roman" w:cs="Times New Roman"/>
          <w:sz w:val="28"/>
          <w:szCs w:val="28"/>
        </w:rPr>
        <w:t>него</w:t>
      </w:r>
      <w:r w:rsidR="00A36A6A">
        <w:rPr>
          <w:rFonts w:ascii="Times New Roman" w:hAnsi="Times New Roman" w:cs="Times New Roman"/>
          <w:sz w:val="28"/>
          <w:szCs w:val="28"/>
        </w:rPr>
        <w:t xml:space="preserve"> и средством поддержания его жизни, и предметом и орудием самой деятельности. </w:t>
      </w:r>
    </w:p>
    <w:p w:rsidR="00473888" w:rsidRDefault="00A00936" w:rsidP="005E60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 с другой стороны, </w:t>
      </w:r>
      <w:r w:rsidR="00473888">
        <w:rPr>
          <w:rFonts w:ascii="Times New Roman" w:hAnsi="Times New Roman" w:cs="Times New Roman"/>
          <w:sz w:val="28"/>
          <w:szCs w:val="28"/>
        </w:rPr>
        <w:t>«</w:t>
      </w:r>
      <w:r w:rsidR="00473888" w:rsidRPr="00473888">
        <w:rPr>
          <w:rFonts w:ascii="Times New Roman" w:hAnsi="Times New Roman" w:cs="Times New Roman"/>
          <w:sz w:val="28"/>
          <w:szCs w:val="28"/>
        </w:rPr>
        <w:t>сущность человека не есть абстракт, присущий отдельному индивиду. В своей действительности она есть совокупность всех общественных отношений</w:t>
      </w:r>
      <w:r w:rsidR="00473888">
        <w:rPr>
          <w:rFonts w:ascii="Times New Roman" w:hAnsi="Times New Roman" w:cs="Times New Roman"/>
          <w:sz w:val="28"/>
          <w:szCs w:val="28"/>
        </w:rPr>
        <w:t>»</w:t>
      </w:r>
      <w:r w:rsidR="00473888">
        <w:rPr>
          <w:rStyle w:val="ab"/>
          <w:rFonts w:ascii="Times New Roman" w:hAnsi="Times New Roman" w:cs="Times New Roman"/>
          <w:sz w:val="28"/>
          <w:szCs w:val="28"/>
        </w:rPr>
        <w:footnoteReference w:id="24"/>
      </w:r>
      <w:r w:rsidR="00473888">
        <w:rPr>
          <w:rFonts w:ascii="Times New Roman" w:hAnsi="Times New Roman" w:cs="Times New Roman"/>
          <w:sz w:val="28"/>
          <w:szCs w:val="28"/>
        </w:rPr>
        <w:t>.</w:t>
      </w:r>
      <w:r>
        <w:rPr>
          <w:rFonts w:ascii="Times New Roman" w:hAnsi="Times New Roman" w:cs="Times New Roman"/>
          <w:sz w:val="28"/>
          <w:szCs w:val="28"/>
        </w:rPr>
        <w:t xml:space="preserve"> </w:t>
      </w:r>
      <w:r w:rsidR="007C3403">
        <w:rPr>
          <w:rFonts w:ascii="Times New Roman" w:hAnsi="Times New Roman" w:cs="Times New Roman"/>
          <w:sz w:val="28"/>
          <w:szCs w:val="28"/>
        </w:rPr>
        <w:t>Так всякий человек является точкой сплетения отношений как индивидуальных, так и общественных. Первые определяются действиями самого человека, вторые даны в исторической ситуации. Все это вместе формирует его уникальность.</w:t>
      </w:r>
      <w:r w:rsidR="007F2070">
        <w:rPr>
          <w:rFonts w:ascii="Times New Roman" w:hAnsi="Times New Roman" w:cs="Times New Roman"/>
          <w:sz w:val="28"/>
          <w:szCs w:val="28"/>
        </w:rPr>
        <w:t xml:space="preserve"> Человеческий праксис – это весь мир, с которым находится в контакте человек. И это не только лишь просто окружающий мир, это мир человеческий, выступающий в то же время качестве того начала, которое обуславливает и личностный, внутренний мир индивида – это и другие люди, и материальные объекты, и природа. </w:t>
      </w:r>
    </w:p>
    <w:p w:rsidR="007F2070" w:rsidRDefault="007F2070" w:rsidP="005E60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Деятельность, осуществляемая людьми совместно, трансформирует одновременно как сам мир, так и отношения. </w:t>
      </w:r>
      <w:r w:rsidR="001D5C61">
        <w:rPr>
          <w:rFonts w:ascii="Times New Roman" w:hAnsi="Times New Roman" w:cs="Times New Roman"/>
          <w:sz w:val="28"/>
          <w:szCs w:val="28"/>
        </w:rPr>
        <w:t xml:space="preserve">Тем самым внешнее и внутреннее в человеке </w:t>
      </w:r>
      <w:r w:rsidR="00C05355">
        <w:rPr>
          <w:rFonts w:ascii="Times New Roman" w:hAnsi="Times New Roman" w:cs="Times New Roman"/>
          <w:sz w:val="28"/>
          <w:szCs w:val="28"/>
        </w:rPr>
        <w:t>– взаимообусловленные факторы, и, таким образом, человеческая сущность проходит сквозь историю как изменчивый процесс. Поэтому Маркс и обвиняет Прудона в том, что ему неведомо, что «вся история есть не что иное, как беспрерывное изменение человеческой природы»</w:t>
      </w:r>
      <w:r w:rsidR="00C05355">
        <w:rPr>
          <w:rStyle w:val="ab"/>
          <w:rFonts w:ascii="Times New Roman" w:hAnsi="Times New Roman" w:cs="Times New Roman"/>
          <w:sz w:val="28"/>
          <w:szCs w:val="28"/>
        </w:rPr>
        <w:footnoteReference w:id="25"/>
      </w:r>
      <w:r w:rsidR="00C05355">
        <w:rPr>
          <w:rFonts w:ascii="Times New Roman" w:hAnsi="Times New Roman" w:cs="Times New Roman"/>
          <w:sz w:val="28"/>
          <w:szCs w:val="28"/>
        </w:rPr>
        <w:t xml:space="preserve">. </w:t>
      </w:r>
      <w:r w:rsidR="001D5C61">
        <w:rPr>
          <w:rFonts w:ascii="Times New Roman" w:hAnsi="Times New Roman" w:cs="Times New Roman"/>
          <w:sz w:val="28"/>
          <w:szCs w:val="28"/>
        </w:rPr>
        <w:t xml:space="preserve"> </w:t>
      </w:r>
    </w:p>
    <w:p w:rsidR="00473888" w:rsidRDefault="00C05355" w:rsidP="005E60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выше сказанного следует, что человек постоянно выносит себя за границы своего тела, в тело неорганическое – в мир внешний. И это неизбежно связано с контактом с другими, поскольку изменение внешнего происходит как совместное преобразование – человек представляет собой мир человека, и внутренние переживания, личность зависят от той социальной структуры, в рамках которой происходит человеческое взаимодействие. </w:t>
      </w:r>
      <w:r w:rsidR="00E7031D">
        <w:rPr>
          <w:rFonts w:ascii="Times New Roman" w:hAnsi="Times New Roman" w:cs="Times New Roman"/>
          <w:sz w:val="28"/>
          <w:szCs w:val="28"/>
        </w:rPr>
        <w:t xml:space="preserve">И фактор </w:t>
      </w:r>
      <w:r w:rsidR="00E7031D">
        <w:rPr>
          <w:rFonts w:ascii="Times New Roman" w:hAnsi="Times New Roman" w:cs="Times New Roman"/>
          <w:sz w:val="28"/>
          <w:szCs w:val="28"/>
        </w:rPr>
        <w:lastRenderedPageBreak/>
        <w:t>социальной обусловленности не отменяет ни их глубину, ни их индивидуальность</w:t>
      </w:r>
      <w:r w:rsidR="00197A28">
        <w:rPr>
          <w:rFonts w:ascii="Times New Roman" w:hAnsi="Times New Roman" w:cs="Times New Roman"/>
          <w:sz w:val="28"/>
          <w:szCs w:val="28"/>
        </w:rPr>
        <w:t>. Единство мира и человека предста</w:t>
      </w:r>
      <w:r w:rsidR="00804ECB">
        <w:rPr>
          <w:rFonts w:ascii="Times New Roman" w:hAnsi="Times New Roman" w:cs="Times New Roman"/>
          <w:sz w:val="28"/>
          <w:szCs w:val="28"/>
        </w:rPr>
        <w:t xml:space="preserve">вляющее собой практику открыто, и одно по отношению к другому не является простым отражением. </w:t>
      </w:r>
    </w:p>
    <w:p w:rsidR="007C23F6" w:rsidRDefault="00804ECB" w:rsidP="007C23F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Человек, втянутый в предметность мира, с необходимостью является существом страдающим, претерпевающим, то есть существом страстным. И, согласно Марксу, страсть – сущностная сила человека, направленная на некий предмет и стремящаяся к нему. </w:t>
      </w:r>
      <w:r w:rsidR="00D526B6">
        <w:rPr>
          <w:rFonts w:ascii="Times New Roman" w:hAnsi="Times New Roman" w:cs="Times New Roman"/>
          <w:sz w:val="28"/>
          <w:szCs w:val="28"/>
        </w:rPr>
        <w:t xml:space="preserve">Эта страсть является тем движителем, благодаря которому человек начинает существовать вне границ собственной телесности. </w:t>
      </w:r>
      <w:r w:rsidR="00512F7A">
        <w:rPr>
          <w:rFonts w:ascii="Times New Roman" w:hAnsi="Times New Roman" w:cs="Times New Roman"/>
          <w:sz w:val="28"/>
          <w:szCs w:val="28"/>
        </w:rPr>
        <w:t>Зависимость от мира делает человека существом неравнодушным по отношению к нему</w:t>
      </w:r>
      <w:r w:rsidR="007C23F6">
        <w:rPr>
          <w:rFonts w:ascii="Times New Roman" w:hAnsi="Times New Roman" w:cs="Times New Roman"/>
          <w:sz w:val="28"/>
          <w:szCs w:val="28"/>
        </w:rPr>
        <w:t xml:space="preserve">, что предполагает осознание самого себя как того, кто соотнесен с чем-то другим. </w:t>
      </w:r>
    </w:p>
    <w:p w:rsidR="00A82944" w:rsidRDefault="00A82944" w:rsidP="007C23F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в качестве, собственно, человека, возможно сущест</w:t>
      </w:r>
      <w:r w:rsidR="00DE58FC">
        <w:rPr>
          <w:rFonts w:ascii="Times New Roman" w:hAnsi="Times New Roman" w:cs="Times New Roman"/>
          <w:sz w:val="28"/>
          <w:szCs w:val="28"/>
        </w:rPr>
        <w:t>вовать только в этом соучастии.</w:t>
      </w:r>
      <w:r>
        <w:rPr>
          <w:rFonts w:ascii="Times New Roman" w:hAnsi="Times New Roman" w:cs="Times New Roman"/>
          <w:sz w:val="28"/>
          <w:szCs w:val="28"/>
        </w:rPr>
        <w:t xml:space="preserve"> </w:t>
      </w:r>
      <w:r w:rsidR="00DE58FC">
        <w:rPr>
          <w:rFonts w:ascii="Times New Roman" w:hAnsi="Times New Roman" w:cs="Times New Roman"/>
          <w:sz w:val="28"/>
          <w:szCs w:val="28"/>
        </w:rPr>
        <w:t>М</w:t>
      </w:r>
      <w:r>
        <w:rPr>
          <w:rFonts w:ascii="Times New Roman" w:hAnsi="Times New Roman" w:cs="Times New Roman"/>
          <w:sz w:val="28"/>
          <w:szCs w:val="28"/>
        </w:rPr>
        <w:t>ир представляет собой</w:t>
      </w:r>
      <w:r w:rsidR="00DE58FC">
        <w:rPr>
          <w:rFonts w:ascii="Times New Roman" w:hAnsi="Times New Roman" w:cs="Times New Roman"/>
          <w:sz w:val="28"/>
          <w:szCs w:val="28"/>
        </w:rPr>
        <w:t xml:space="preserve"> явленность человеческой жизни, которая, в свою очередь, имеет две стороны, находящихся в постоянном единстве и взаимодействии</w:t>
      </w:r>
      <w:r w:rsidR="00D82494">
        <w:rPr>
          <w:rFonts w:ascii="Times New Roman" w:hAnsi="Times New Roman" w:cs="Times New Roman"/>
          <w:sz w:val="28"/>
          <w:szCs w:val="28"/>
        </w:rPr>
        <w:t>:</w:t>
      </w:r>
      <w:r w:rsidR="00DE58FC">
        <w:rPr>
          <w:rFonts w:ascii="Times New Roman" w:hAnsi="Times New Roman" w:cs="Times New Roman"/>
          <w:sz w:val="28"/>
          <w:szCs w:val="28"/>
        </w:rPr>
        <w:t xml:space="preserve"> производство </w:t>
      </w:r>
      <w:r w:rsidR="00D82494">
        <w:rPr>
          <w:rFonts w:ascii="Times New Roman" w:hAnsi="Times New Roman" w:cs="Times New Roman"/>
          <w:sz w:val="28"/>
          <w:szCs w:val="28"/>
        </w:rPr>
        <w:t xml:space="preserve">суть </w:t>
      </w:r>
      <w:r w:rsidR="00DE58FC">
        <w:rPr>
          <w:rFonts w:ascii="Times New Roman" w:hAnsi="Times New Roman" w:cs="Times New Roman"/>
          <w:sz w:val="28"/>
          <w:szCs w:val="28"/>
        </w:rPr>
        <w:t>проявление себя во вне</w:t>
      </w:r>
      <w:r w:rsidR="00D82494">
        <w:rPr>
          <w:rFonts w:ascii="Times New Roman" w:hAnsi="Times New Roman" w:cs="Times New Roman"/>
          <w:sz w:val="28"/>
          <w:szCs w:val="28"/>
        </w:rPr>
        <w:t xml:space="preserve"> и присвоение мира, то есть потребление. </w:t>
      </w:r>
      <w:r w:rsidR="00B070E5">
        <w:rPr>
          <w:rFonts w:ascii="Times New Roman" w:hAnsi="Times New Roman" w:cs="Times New Roman"/>
          <w:sz w:val="28"/>
          <w:szCs w:val="28"/>
        </w:rPr>
        <w:t xml:space="preserve">И то и другое находит выражение как в материальной, так и в духовной форме. </w:t>
      </w:r>
      <w:r w:rsidR="00D82494">
        <w:rPr>
          <w:rFonts w:ascii="Times New Roman" w:hAnsi="Times New Roman" w:cs="Times New Roman"/>
          <w:sz w:val="28"/>
          <w:szCs w:val="28"/>
        </w:rPr>
        <w:t>Именно таким образом формируется «тотальность человеческого проявления жизни»</w:t>
      </w:r>
      <w:r w:rsidR="00D82494">
        <w:rPr>
          <w:rStyle w:val="ab"/>
          <w:rFonts w:ascii="Times New Roman" w:hAnsi="Times New Roman" w:cs="Times New Roman"/>
          <w:sz w:val="28"/>
          <w:szCs w:val="28"/>
        </w:rPr>
        <w:footnoteReference w:id="26"/>
      </w:r>
      <w:r w:rsidR="0043693C">
        <w:rPr>
          <w:rFonts w:ascii="Times New Roman" w:hAnsi="Times New Roman" w:cs="Times New Roman"/>
          <w:sz w:val="28"/>
          <w:szCs w:val="28"/>
        </w:rPr>
        <w:t xml:space="preserve"> –</w:t>
      </w:r>
      <w:r w:rsidR="00B070E5">
        <w:rPr>
          <w:rFonts w:ascii="Times New Roman" w:hAnsi="Times New Roman" w:cs="Times New Roman"/>
          <w:sz w:val="28"/>
          <w:szCs w:val="28"/>
        </w:rPr>
        <w:t xml:space="preserve"> социальная связь. </w:t>
      </w:r>
    </w:p>
    <w:p w:rsidR="00F509CF" w:rsidRDefault="00F509CF" w:rsidP="007C23F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Истинность человеческого бытия определяется через это диалектическое единство. Оно является действительным, подлинным, когда движение во вне имеет отклик, ответ, встречается взаимност</w:t>
      </w:r>
      <w:r w:rsidR="006A23F2">
        <w:rPr>
          <w:rFonts w:ascii="Times New Roman" w:hAnsi="Times New Roman" w:cs="Times New Roman"/>
          <w:sz w:val="28"/>
          <w:szCs w:val="28"/>
        </w:rPr>
        <w:t xml:space="preserve">ью, и описывается как наслаждение. </w:t>
      </w:r>
      <w:r w:rsidR="0008389B">
        <w:rPr>
          <w:rFonts w:ascii="Times New Roman" w:hAnsi="Times New Roman" w:cs="Times New Roman"/>
          <w:sz w:val="28"/>
          <w:szCs w:val="28"/>
        </w:rPr>
        <w:t>Это переживание понимается именно как человеческое</w:t>
      </w:r>
      <w:r w:rsidR="005B1570">
        <w:rPr>
          <w:rFonts w:ascii="Times New Roman" w:hAnsi="Times New Roman" w:cs="Times New Roman"/>
          <w:sz w:val="28"/>
          <w:szCs w:val="28"/>
        </w:rPr>
        <w:t>. Например, наслаждение от пищи должно быть удовольствием, в некотором смысле, гурмана, а не удовольствием от утоления голода, что являлось бы животным проявлением. Именно с этой точки зрения нищета обесчеловеч</w:t>
      </w:r>
      <w:r w:rsidR="00FE3106">
        <w:rPr>
          <w:rFonts w:ascii="Times New Roman" w:hAnsi="Times New Roman" w:cs="Times New Roman"/>
          <w:sz w:val="28"/>
          <w:szCs w:val="28"/>
        </w:rPr>
        <w:t xml:space="preserve">ивает, низводя людей до уровня животных, когда они вынуждены просто поддерживать свое физическое существование. В то же время </w:t>
      </w:r>
      <w:r w:rsidR="00FE3106">
        <w:rPr>
          <w:rFonts w:ascii="Times New Roman" w:hAnsi="Times New Roman" w:cs="Times New Roman"/>
          <w:sz w:val="28"/>
          <w:szCs w:val="28"/>
        </w:rPr>
        <w:lastRenderedPageBreak/>
        <w:t xml:space="preserve">человеческое наслаждение – это наслаждение другого, когда </w:t>
      </w:r>
      <w:r w:rsidR="00285630">
        <w:rPr>
          <w:rFonts w:ascii="Times New Roman" w:hAnsi="Times New Roman" w:cs="Times New Roman"/>
          <w:sz w:val="28"/>
          <w:szCs w:val="28"/>
        </w:rPr>
        <w:t>нам</w:t>
      </w:r>
      <w:r w:rsidR="00FE3106">
        <w:rPr>
          <w:rFonts w:ascii="Times New Roman" w:hAnsi="Times New Roman" w:cs="Times New Roman"/>
          <w:sz w:val="28"/>
          <w:szCs w:val="28"/>
        </w:rPr>
        <w:t xml:space="preserve"> доставляет удовольствие, когда кто-то испытывает наслаждение от продукта </w:t>
      </w:r>
      <w:r w:rsidR="00285630">
        <w:rPr>
          <w:rFonts w:ascii="Times New Roman" w:hAnsi="Times New Roman" w:cs="Times New Roman"/>
          <w:sz w:val="28"/>
          <w:szCs w:val="28"/>
        </w:rPr>
        <w:t>нашего</w:t>
      </w:r>
      <w:r w:rsidR="00FE3106">
        <w:rPr>
          <w:rFonts w:ascii="Times New Roman" w:hAnsi="Times New Roman" w:cs="Times New Roman"/>
          <w:sz w:val="28"/>
          <w:szCs w:val="28"/>
        </w:rPr>
        <w:t xml:space="preserve"> труда, утверждая тем самым </w:t>
      </w:r>
      <w:r w:rsidR="00285630">
        <w:rPr>
          <w:rFonts w:ascii="Times New Roman" w:hAnsi="Times New Roman" w:cs="Times New Roman"/>
          <w:sz w:val="28"/>
          <w:szCs w:val="28"/>
        </w:rPr>
        <w:t>нас самих</w:t>
      </w:r>
      <w:r w:rsidR="00FE3106">
        <w:rPr>
          <w:rFonts w:ascii="Times New Roman" w:hAnsi="Times New Roman" w:cs="Times New Roman"/>
          <w:sz w:val="28"/>
          <w:szCs w:val="28"/>
        </w:rPr>
        <w:t xml:space="preserve">.  </w:t>
      </w:r>
    </w:p>
    <w:p w:rsidR="00473888" w:rsidRDefault="00B3707E" w:rsidP="005E60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в тот момент, когда начинает происходить нечто противоположное, </w:t>
      </w:r>
      <w:r w:rsidR="009444EC">
        <w:rPr>
          <w:rFonts w:ascii="Times New Roman" w:hAnsi="Times New Roman" w:cs="Times New Roman"/>
          <w:sz w:val="28"/>
          <w:szCs w:val="28"/>
        </w:rPr>
        <w:t xml:space="preserve">когда эти процессы лишаются взаимности и становятся неэквивалентными, мы можем говорить о человеческом бытии как о неподлинном. </w:t>
      </w:r>
      <w:r w:rsidR="00473888">
        <w:rPr>
          <w:rFonts w:ascii="Times New Roman" w:hAnsi="Times New Roman" w:cs="Times New Roman"/>
          <w:sz w:val="28"/>
          <w:szCs w:val="28"/>
        </w:rPr>
        <w:t>«</w:t>
      </w:r>
      <w:r w:rsidR="00473888" w:rsidRPr="00473888">
        <w:rPr>
          <w:rFonts w:ascii="Times New Roman" w:hAnsi="Times New Roman" w:cs="Times New Roman"/>
          <w:sz w:val="28"/>
          <w:szCs w:val="28"/>
        </w:rPr>
        <w:t>В качестве этой извращающей силы деньги выступают затем и по отношению к индивиду и по отношению к общественным и прочим связям, претендующим на роль и значение самостоятельных сущностей. Они превращают верность в измену, любовь в ненависть, ненависть в любовь, добродетель в порок, порок в добродетель, раба в господина, господина в раба, глупость в ум, ум в глупость</w:t>
      </w:r>
      <w:r w:rsidR="00473888">
        <w:rPr>
          <w:rFonts w:ascii="Times New Roman" w:hAnsi="Times New Roman" w:cs="Times New Roman"/>
          <w:sz w:val="28"/>
          <w:szCs w:val="28"/>
        </w:rPr>
        <w:t>»</w:t>
      </w:r>
      <w:r w:rsidR="00473888">
        <w:rPr>
          <w:rStyle w:val="ab"/>
          <w:rFonts w:ascii="Times New Roman" w:hAnsi="Times New Roman" w:cs="Times New Roman"/>
          <w:sz w:val="28"/>
          <w:szCs w:val="28"/>
        </w:rPr>
        <w:footnoteReference w:id="27"/>
      </w:r>
      <w:r w:rsidR="00473888" w:rsidRPr="00473888">
        <w:rPr>
          <w:rFonts w:ascii="Times New Roman" w:hAnsi="Times New Roman" w:cs="Times New Roman"/>
          <w:sz w:val="28"/>
          <w:szCs w:val="28"/>
        </w:rPr>
        <w:t>.</w:t>
      </w:r>
    </w:p>
    <w:p w:rsidR="00666BD5" w:rsidRDefault="00B61640" w:rsidP="00DA31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Маркс видит историю с антропологической точки зрения, как процесс движения к свободе и подлинному бытию. </w:t>
      </w:r>
      <w:r w:rsidR="006A5AC7">
        <w:rPr>
          <w:rFonts w:ascii="Times New Roman" w:hAnsi="Times New Roman" w:cs="Times New Roman"/>
          <w:sz w:val="28"/>
          <w:szCs w:val="28"/>
        </w:rPr>
        <w:t xml:space="preserve">Шелер, описывая проект философской антропологии, говорил следующее: </w:t>
      </w:r>
      <w:r w:rsidR="00666BD5">
        <w:rPr>
          <w:rFonts w:ascii="Times New Roman" w:hAnsi="Times New Roman" w:cs="Times New Roman"/>
          <w:sz w:val="28"/>
          <w:szCs w:val="28"/>
        </w:rPr>
        <w:t>«</w:t>
      </w:r>
      <w:r w:rsidR="00666BD5" w:rsidRPr="00666BD5">
        <w:rPr>
          <w:rFonts w:ascii="Times New Roman" w:hAnsi="Times New Roman" w:cs="Times New Roman"/>
          <w:sz w:val="28"/>
          <w:szCs w:val="28"/>
        </w:rPr>
        <w:t xml:space="preserve">Я имею в виду фундаментальную науку о сущности и </w:t>
      </w:r>
      <w:r w:rsidR="00666BD5">
        <w:rPr>
          <w:rFonts w:ascii="Times New Roman" w:hAnsi="Times New Roman" w:cs="Times New Roman"/>
          <w:sz w:val="28"/>
          <w:szCs w:val="28"/>
        </w:rPr>
        <w:t>строении</w:t>
      </w:r>
      <w:r w:rsidR="00666BD5" w:rsidRPr="00666BD5">
        <w:rPr>
          <w:rFonts w:ascii="Times New Roman" w:hAnsi="Times New Roman" w:cs="Times New Roman"/>
          <w:sz w:val="28"/>
          <w:szCs w:val="28"/>
        </w:rPr>
        <w:t xml:space="preserve"> </w:t>
      </w:r>
      <w:r w:rsidR="00666BD5">
        <w:rPr>
          <w:rFonts w:ascii="Times New Roman" w:hAnsi="Times New Roman" w:cs="Times New Roman"/>
          <w:sz w:val="28"/>
          <w:szCs w:val="28"/>
        </w:rPr>
        <w:t>сущности</w:t>
      </w:r>
      <w:r w:rsidR="00666BD5" w:rsidRPr="00666BD5">
        <w:rPr>
          <w:rFonts w:ascii="Times New Roman" w:hAnsi="Times New Roman" w:cs="Times New Roman"/>
          <w:sz w:val="28"/>
          <w:szCs w:val="28"/>
        </w:rPr>
        <w:t xml:space="preserve"> человека; о его отношении к</w:t>
      </w:r>
      <w:r w:rsidR="00666BD5">
        <w:rPr>
          <w:rFonts w:ascii="Times New Roman" w:hAnsi="Times New Roman" w:cs="Times New Roman"/>
          <w:sz w:val="28"/>
          <w:szCs w:val="28"/>
        </w:rPr>
        <w:t xml:space="preserve"> царствам природы (неорганическая</w:t>
      </w:r>
      <w:r w:rsidR="00666BD5" w:rsidRPr="00666BD5">
        <w:rPr>
          <w:rFonts w:ascii="Times New Roman" w:hAnsi="Times New Roman" w:cs="Times New Roman"/>
          <w:sz w:val="28"/>
          <w:szCs w:val="28"/>
        </w:rPr>
        <w:t xml:space="preserve"> </w:t>
      </w:r>
      <w:r w:rsidR="00666BD5">
        <w:rPr>
          <w:rFonts w:ascii="Times New Roman" w:hAnsi="Times New Roman" w:cs="Times New Roman"/>
          <w:sz w:val="28"/>
          <w:szCs w:val="28"/>
        </w:rPr>
        <w:t>природа, растения, животные</w:t>
      </w:r>
      <w:r w:rsidR="00666BD5" w:rsidRPr="00666BD5">
        <w:rPr>
          <w:rFonts w:ascii="Times New Roman" w:hAnsi="Times New Roman" w:cs="Times New Roman"/>
          <w:sz w:val="28"/>
          <w:szCs w:val="28"/>
        </w:rPr>
        <w:t xml:space="preserve">) и к основе всех вещей; о его метафизическом сущностном </w:t>
      </w:r>
      <w:r w:rsidR="00666BD5">
        <w:rPr>
          <w:rFonts w:ascii="Times New Roman" w:hAnsi="Times New Roman" w:cs="Times New Roman"/>
          <w:sz w:val="28"/>
          <w:szCs w:val="28"/>
        </w:rPr>
        <w:t>истоке</w:t>
      </w:r>
      <w:r w:rsidR="00666BD5" w:rsidRPr="00666BD5">
        <w:rPr>
          <w:rFonts w:ascii="Times New Roman" w:hAnsi="Times New Roman" w:cs="Times New Roman"/>
          <w:sz w:val="28"/>
          <w:szCs w:val="28"/>
        </w:rPr>
        <w:t xml:space="preserve"> и его физическом, психическом и духовном </w:t>
      </w:r>
      <w:r w:rsidR="00666BD5">
        <w:rPr>
          <w:rFonts w:ascii="Times New Roman" w:hAnsi="Times New Roman" w:cs="Times New Roman"/>
          <w:sz w:val="28"/>
          <w:szCs w:val="28"/>
        </w:rPr>
        <w:t>начале</w:t>
      </w:r>
      <w:r w:rsidR="00666BD5" w:rsidRPr="00666BD5">
        <w:rPr>
          <w:rFonts w:ascii="Times New Roman" w:hAnsi="Times New Roman" w:cs="Times New Roman"/>
          <w:sz w:val="28"/>
          <w:szCs w:val="28"/>
        </w:rPr>
        <w:t xml:space="preserve"> в мире; о </w:t>
      </w:r>
      <w:r w:rsidR="00666BD5">
        <w:rPr>
          <w:rFonts w:ascii="Times New Roman" w:hAnsi="Times New Roman" w:cs="Times New Roman"/>
          <w:sz w:val="28"/>
          <w:szCs w:val="28"/>
        </w:rPr>
        <w:t>энергиях</w:t>
      </w:r>
      <w:r w:rsidR="00666BD5" w:rsidRPr="00666BD5">
        <w:rPr>
          <w:rFonts w:ascii="Times New Roman" w:hAnsi="Times New Roman" w:cs="Times New Roman"/>
          <w:sz w:val="28"/>
          <w:szCs w:val="28"/>
        </w:rPr>
        <w:t xml:space="preserve"> и </w:t>
      </w:r>
      <w:r w:rsidR="00666BD5">
        <w:rPr>
          <w:rFonts w:ascii="Times New Roman" w:hAnsi="Times New Roman" w:cs="Times New Roman"/>
          <w:sz w:val="28"/>
          <w:szCs w:val="28"/>
        </w:rPr>
        <w:t>силах, которые им движут</w:t>
      </w:r>
      <w:r w:rsidR="00666BD5" w:rsidRPr="00666BD5">
        <w:rPr>
          <w:rFonts w:ascii="Times New Roman" w:hAnsi="Times New Roman" w:cs="Times New Roman"/>
          <w:sz w:val="28"/>
          <w:szCs w:val="28"/>
        </w:rPr>
        <w:t xml:space="preserve"> и </w:t>
      </w:r>
      <w:r w:rsidR="00666BD5">
        <w:rPr>
          <w:rFonts w:ascii="Times New Roman" w:hAnsi="Times New Roman" w:cs="Times New Roman"/>
          <w:sz w:val="28"/>
          <w:szCs w:val="28"/>
        </w:rPr>
        <w:t>движимы</w:t>
      </w:r>
      <w:r w:rsidR="00666BD5" w:rsidRPr="00666BD5">
        <w:rPr>
          <w:rFonts w:ascii="Times New Roman" w:hAnsi="Times New Roman" w:cs="Times New Roman"/>
          <w:sz w:val="28"/>
          <w:szCs w:val="28"/>
        </w:rPr>
        <w:t xml:space="preserve"> </w:t>
      </w:r>
      <w:r w:rsidR="00666BD5">
        <w:rPr>
          <w:rFonts w:ascii="Times New Roman" w:hAnsi="Times New Roman" w:cs="Times New Roman"/>
          <w:sz w:val="28"/>
          <w:szCs w:val="28"/>
        </w:rPr>
        <w:t>им</w:t>
      </w:r>
      <w:r w:rsidR="00666BD5" w:rsidRPr="00666BD5">
        <w:rPr>
          <w:rFonts w:ascii="Times New Roman" w:hAnsi="Times New Roman" w:cs="Times New Roman"/>
          <w:sz w:val="28"/>
          <w:szCs w:val="28"/>
        </w:rPr>
        <w:t xml:space="preserve">; об основных направлениях и законах его биологического, психического, духовно-исторического и социального развития, </w:t>
      </w:r>
      <w:r w:rsidR="00666BD5">
        <w:rPr>
          <w:rFonts w:ascii="Times New Roman" w:hAnsi="Times New Roman" w:cs="Times New Roman"/>
          <w:sz w:val="28"/>
          <w:szCs w:val="28"/>
        </w:rPr>
        <w:t>причем в равной степени как их</w:t>
      </w:r>
      <w:r w:rsidR="00666BD5" w:rsidRPr="00666BD5">
        <w:rPr>
          <w:rFonts w:ascii="Times New Roman" w:hAnsi="Times New Roman" w:cs="Times New Roman"/>
          <w:sz w:val="28"/>
          <w:szCs w:val="28"/>
        </w:rPr>
        <w:t xml:space="preserve"> сущностных возможностях</w:t>
      </w:r>
      <w:r w:rsidR="00666BD5">
        <w:rPr>
          <w:rFonts w:ascii="Times New Roman" w:hAnsi="Times New Roman" w:cs="Times New Roman"/>
          <w:sz w:val="28"/>
          <w:szCs w:val="28"/>
        </w:rPr>
        <w:t>, так и</w:t>
      </w:r>
      <w:r w:rsidR="00666BD5" w:rsidRPr="00666BD5">
        <w:rPr>
          <w:rFonts w:ascii="Times New Roman" w:hAnsi="Times New Roman" w:cs="Times New Roman"/>
          <w:sz w:val="28"/>
          <w:szCs w:val="28"/>
        </w:rPr>
        <w:t xml:space="preserve"> </w:t>
      </w:r>
      <w:r w:rsidR="00666BD5">
        <w:rPr>
          <w:rFonts w:ascii="Times New Roman" w:hAnsi="Times New Roman" w:cs="Times New Roman"/>
          <w:sz w:val="28"/>
          <w:szCs w:val="28"/>
        </w:rPr>
        <w:t>реальном воплощении</w:t>
      </w:r>
      <w:r w:rsidR="00666BD5" w:rsidRPr="00666BD5">
        <w:rPr>
          <w:rFonts w:ascii="Times New Roman" w:hAnsi="Times New Roman" w:cs="Times New Roman"/>
          <w:sz w:val="28"/>
          <w:szCs w:val="28"/>
        </w:rPr>
        <w:t xml:space="preserve">. Сюда же </w:t>
      </w:r>
      <w:r w:rsidR="00666BD5">
        <w:rPr>
          <w:rFonts w:ascii="Times New Roman" w:hAnsi="Times New Roman" w:cs="Times New Roman"/>
          <w:sz w:val="28"/>
          <w:szCs w:val="28"/>
        </w:rPr>
        <w:t>включены</w:t>
      </w:r>
      <w:r w:rsidR="00666BD5" w:rsidRPr="00666BD5">
        <w:rPr>
          <w:rFonts w:ascii="Times New Roman" w:hAnsi="Times New Roman" w:cs="Times New Roman"/>
          <w:sz w:val="28"/>
          <w:szCs w:val="28"/>
        </w:rPr>
        <w:t xml:space="preserve"> психофизическая проблема </w:t>
      </w:r>
      <w:r w:rsidR="00666BD5">
        <w:rPr>
          <w:rFonts w:ascii="Times New Roman" w:hAnsi="Times New Roman" w:cs="Times New Roman"/>
          <w:sz w:val="28"/>
          <w:szCs w:val="28"/>
        </w:rPr>
        <w:t>души</w:t>
      </w:r>
      <w:r w:rsidR="00666BD5" w:rsidRPr="00666BD5">
        <w:rPr>
          <w:rFonts w:ascii="Times New Roman" w:hAnsi="Times New Roman" w:cs="Times New Roman"/>
          <w:sz w:val="28"/>
          <w:szCs w:val="28"/>
        </w:rPr>
        <w:t xml:space="preserve"> и </w:t>
      </w:r>
      <w:r w:rsidR="00666BD5">
        <w:rPr>
          <w:rFonts w:ascii="Times New Roman" w:hAnsi="Times New Roman" w:cs="Times New Roman"/>
          <w:sz w:val="28"/>
          <w:szCs w:val="28"/>
        </w:rPr>
        <w:t xml:space="preserve">тела </w:t>
      </w:r>
      <w:r w:rsidR="00666BD5" w:rsidRPr="00666BD5">
        <w:rPr>
          <w:rFonts w:ascii="Times New Roman" w:hAnsi="Times New Roman" w:cs="Times New Roman"/>
          <w:sz w:val="28"/>
          <w:szCs w:val="28"/>
        </w:rPr>
        <w:t xml:space="preserve">и </w:t>
      </w:r>
      <w:r w:rsidR="00666BD5">
        <w:rPr>
          <w:rFonts w:ascii="Times New Roman" w:hAnsi="Times New Roman" w:cs="Times New Roman"/>
          <w:sz w:val="28"/>
          <w:szCs w:val="28"/>
        </w:rPr>
        <w:t>поэтико</w:t>
      </w:r>
      <w:r w:rsidR="00666BD5" w:rsidRPr="00666BD5">
        <w:rPr>
          <w:rFonts w:ascii="Times New Roman" w:hAnsi="Times New Roman" w:cs="Times New Roman"/>
          <w:sz w:val="28"/>
          <w:szCs w:val="28"/>
        </w:rPr>
        <w:t>-витальная проблема</w:t>
      </w:r>
      <w:r w:rsidR="00666BD5">
        <w:rPr>
          <w:rFonts w:ascii="Times New Roman" w:hAnsi="Times New Roman" w:cs="Times New Roman"/>
          <w:sz w:val="28"/>
          <w:szCs w:val="28"/>
        </w:rPr>
        <w:t>»</w:t>
      </w:r>
      <w:r w:rsidR="006A5AC7">
        <w:rPr>
          <w:rStyle w:val="ab"/>
          <w:rFonts w:ascii="Times New Roman" w:hAnsi="Times New Roman" w:cs="Times New Roman"/>
          <w:sz w:val="28"/>
          <w:szCs w:val="28"/>
        </w:rPr>
        <w:footnoteReference w:id="28"/>
      </w:r>
      <w:r w:rsidR="00666BD5" w:rsidRPr="00666BD5">
        <w:rPr>
          <w:rFonts w:ascii="Times New Roman" w:hAnsi="Times New Roman" w:cs="Times New Roman"/>
          <w:sz w:val="28"/>
          <w:szCs w:val="28"/>
        </w:rPr>
        <w:t>.</w:t>
      </w:r>
      <w:r w:rsidR="006A5AC7">
        <w:rPr>
          <w:rFonts w:ascii="Times New Roman" w:hAnsi="Times New Roman" w:cs="Times New Roman"/>
          <w:sz w:val="28"/>
          <w:szCs w:val="28"/>
        </w:rPr>
        <w:t xml:space="preserve"> </w:t>
      </w:r>
      <w:r w:rsidR="00313986">
        <w:rPr>
          <w:rFonts w:ascii="Times New Roman" w:hAnsi="Times New Roman" w:cs="Times New Roman"/>
          <w:sz w:val="28"/>
          <w:szCs w:val="28"/>
        </w:rPr>
        <w:t>Учитывая атеистическую позицию Маркса, и исключая эту «метафизическую» линию, можно сказать, что мы имеем дело по сути с шелеровским проектом.</w:t>
      </w:r>
    </w:p>
    <w:p w:rsidR="00AA38D9" w:rsidRDefault="00AA38D9" w:rsidP="00DA31CE">
      <w:pPr>
        <w:spacing w:line="360" w:lineRule="auto"/>
        <w:ind w:firstLine="709"/>
        <w:contextualSpacing/>
        <w:jc w:val="both"/>
        <w:rPr>
          <w:rFonts w:ascii="Times New Roman" w:hAnsi="Times New Roman" w:cs="Times New Roman"/>
          <w:sz w:val="28"/>
          <w:szCs w:val="28"/>
        </w:rPr>
      </w:pPr>
    </w:p>
    <w:p w:rsidR="00B73BCC" w:rsidRDefault="00B73BCC" w:rsidP="00B73BCC">
      <w:pPr>
        <w:spacing w:line="360" w:lineRule="auto"/>
        <w:contextualSpacing/>
        <w:jc w:val="both"/>
        <w:rPr>
          <w:rFonts w:ascii="Times New Roman" w:hAnsi="Times New Roman" w:cs="Times New Roman"/>
          <w:sz w:val="28"/>
          <w:szCs w:val="28"/>
        </w:rPr>
      </w:pPr>
    </w:p>
    <w:p w:rsidR="00E06D37" w:rsidRDefault="00E06D37" w:rsidP="00E06D37">
      <w:pPr>
        <w:spacing w:line="360" w:lineRule="auto"/>
        <w:ind w:firstLine="709"/>
        <w:contextualSpacing/>
        <w:jc w:val="center"/>
        <w:rPr>
          <w:rFonts w:ascii="Times New Roman" w:hAnsi="Times New Roman" w:cs="Times New Roman"/>
          <w:b/>
          <w:sz w:val="32"/>
          <w:szCs w:val="32"/>
        </w:rPr>
      </w:pPr>
      <w:r w:rsidRPr="00A3318A">
        <w:rPr>
          <w:rFonts w:ascii="Times New Roman" w:hAnsi="Times New Roman" w:cs="Times New Roman"/>
          <w:b/>
          <w:sz w:val="32"/>
          <w:szCs w:val="32"/>
        </w:rPr>
        <w:lastRenderedPageBreak/>
        <w:t>Глава II</w:t>
      </w:r>
    </w:p>
    <w:p w:rsidR="004B2B89" w:rsidRPr="004B2B89" w:rsidRDefault="006F6529" w:rsidP="004B2B89">
      <w:pPr>
        <w:spacing w:line="360" w:lineRule="auto"/>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 xml:space="preserve">Политический </w:t>
      </w:r>
      <w:r w:rsidR="0002398B">
        <w:rPr>
          <w:rFonts w:ascii="Times New Roman" w:hAnsi="Times New Roman" w:cs="Times New Roman"/>
          <w:b/>
          <w:sz w:val="32"/>
          <w:szCs w:val="32"/>
        </w:rPr>
        <w:t>субъект</w:t>
      </w:r>
      <w:r w:rsidR="004B2B89" w:rsidRPr="004B2B89">
        <w:rPr>
          <w:rFonts w:ascii="Times New Roman" w:hAnsi="Times New Roman" w:cs="Times New Roman"/>
          <w:b/>
          <w:sz w:val="32"/>
          <w:szCs w:val="32"/>
        </w:rPr>
        <w:t xml:space="preserve"> и жертва </w:t>
      </w:r>
      <w:r w:rsidR="00D64EBF">
        <w:rPr>
          <w:rFonts w:ascii="Times New Roman" w:hAnsi="Times New Roman" w:cs="Times New Roman"/>
          <w:b/>
          <w:sz w:val="32"/>
          <w:szCs w:val="32"/>
        </w:rPr>
        <w:t>«</w:t>
      </w:r>
      <w:r w:rsidR="004B2B89" w:rsidRPr="004B2B89">
        <w:rPr>
          <w:rFonts w:ascii="Times New Roman" w:hAnsi="Times New Roman" w:cs="Times New Roman"/>
          <w:b/>
          <w:sz w:val="32"/>
          <w:szCs w:val="32"/>
        </w:rPr>
        <w:t>политического</w:t>
      </w:r>
      <w:r w:rsidR="00D64EBF">
        <w:rPr>
          <w:rFonts w:ascii="Times New Roman" w:hAnsi="Times New Roman" w:cs="Times New Roman"/>
          <w:b/>
          <w:sz w:val="32"/>
          <w:szCs w:val="32"/>
        </w:rPr>
        <w:t>»</w:t>
      </w:r>
    </w:p>
    <w:p w:rsidR="004B2B89" w:rsidRDefault="004B2B89" w:rsidP="00E06D37">
      <w:pPr>
        <w:spacing w:line="360" w:lineRule="auto"/>
        <w:ind w:firstLine="709"/>
        <w:contextualSpacing/>
        <w:jc w:val="both"/>
        <w:rPr>
          <w:rFonts w:ascii="Times New Roman" w:hAnsi="Times New Roman" w:cs="Times New Roman"/>
          <w:sz w:val="28"/>
          <w:szCs w:val="28"/>
          <w:u w:val="single"/>
        </w:rPr>
      </w:pPr>
    </w:p>
    <w:p w:rsidR="00E06D37" w:rsidRPr="008446C5" w:rsidRDefault="00E06D37" w:rsidP="00E06D37">
      <w:pPr>
        <w:spacing w:line="360" w:lineRule="auto"/>
        <w:ind w:firstLine="709"/>
        <w:contextualSpacing/>
        <w:jc w:val="both"/>
        <w:rPr>
          <w:rFonts w:ascii="Times New Roman" w:hAnsi="Times New Roman" w:cs="Times New Roman"/>
          <w:b/>
          <w:sz w:val="28"/>
          <w:szCs w:val="28"/>
          <w:u w:val="single"/>
        </w:rPr>
      </w:pPr>
      <w:r w:rsidRPr="008446C5">
        <w:rPr>
          <w:rFonts w:ascii="Times New Roman" w:hAnsi="Times New Roman" w:cs="Times New Roman"/>
          <w:b/>
          <w:sz w:val="28"/>
          <w:szCs w:val="28"/>
          <w:u w:val="single"/>
        </w:rPr>
        <w:t xml:space="preserve">1. </w:t>
      </w:r>
      <w:r w:rsidR="008446C5">
        <w:rPr>
          <w:rFonts w:ascii="Times New Roman" w:hAnsi="Times New Roman" w:cs="Times New Roman"/>
          <w:b/>
          <w:sz w:val="28"/>
          <w:szCs w:val="28"/>
          <w:u w:val="single"/>
        </w:rPr>
        <w:t>Проблема российской м</w:t>
      </w:r>
      <w:r w:rsidRPr="008446C5">
        <w:rPr>
          <w:rFonts w:ascii="Times New Roman" w:hAnsi="Times New Roman" w:cs="Times New Roman"/>
          <w:b/>
          <w:sz w:val="28"/>
          <w:szCs w:val="28"/>
          <w:u w:val="single"/>
        </w:rPr>
        <w:t>одерн</w:t>
      </w:r>
      <w:r w:rsidR="008446C5">
        <w:rPr>
          <w:rFonts w:ascii="Times New Roman" w:hAnsi="Times New Roman" w:cs="Times New Roman"/>
          <w:b/>
          <w:sz w:val="28"/>
          <w:szCs w:val="28"/>
          <w:u w:val="single"/>
        </w:rPr>
        <w:t>ости</w:t>
      </w:r>
    </w:p>
    <w:p w:rsidR="00E06D37" w:rsidRPr="00A3318A" w:rsidRDefault="00B64D64" w:rsidP="0052081B">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Понятие модерности</w:t>
      </w:r>
      <w:r w:rsidR="00C479F1">
        <w:rPr>
          <w:rStyle w:val="ab"/>
          <w:rFonts w:ascii="Times New Roman" w:hAnsi="Times New Roman" w:cs="Times New Roman"/>
          <w:sz w:val="28"/>
          <w:szCs w:val="28"/>
        </w:rPr>
        <w:footnoteReference w:id="29"/>
      </w:r>
      <w:r>
        <w:rPr>
          <w:rFonts w:ascii="Times New Roman" w:hAnsi="Times New Roman" w:cs="Times New Roman"/>
          <w:sz w:val="28"/>
          <w:szCs w:val="28"/>
        </w:rPr>
        <w:t xml:space="preserve"> является одним из основных для общественных наук. В применении же к России оно, ко всему прочему, еще и отражает один из наших старых и болезненных вопросов – выборе точки зрения на нашу страну как на уникальную, призванную идти своим особым путем, или все же такую страну, которая имея свою специфику, как, впрочем, и любая другая, все же не являетс</w:t>
      </w:r>
      <w:r w:rsidR="009373A1">
        <w:rPr>
          <w:rFonts w:ascii="Times New Roman" w:hAnsi="Times New Roman" w:cs="Times New Roman"/>
          <w:sz w:val="28"/>
          <w:szCs w:val="28"/>
        </w:rPr>
        <w:t xml:space="preserve">я чем-то из рядя вон выходящим, и к которой вполне применимы универсальные модели. </w:t>
      </w:r>
    </w:p>
    <w:p w:rsidR="00E06D37" w:rsidRPr="00A3318A" w:rsidRDefault="00E06D37" w:rsidP="00E06D37">
      <w:pPr>
        <w:spacing w:line="360" w:lineRule="auto"/>
        <w:ind w:firstLine="709"/>
        <w:contextualSpacing/>
        <w:jc w:val="both"/>
        <w:rPr>
          <w:rFonts w:ascii="Times New Roman" w:hAnsi="Times New Roman" w:cs="Times New Roman"/>
          <w:sz w:val="28"/>
          <w:szCs w:val="28"/>
        </w:rPr>
      </w:pPr>
      <w:r w:rsidRPr="00A3318A">
        <w:rPr>
          <w:rFonts w:ascii="Times New Roman" w:hAnsi="Times New Roman" w:cs="Times New Roman"/>
          <w:sz w:val="28"/>
          <w:szCs w:val="28"/>
        </w:rPr>
        <w:t xml:space="preserve">Российская </w:t>
      </w:r>
      <w:r w:rsidR="00B64D64">
        <w:rPr>
          <w:rFonts w:ascii="Times New Roman" w:hAnsi="Times New Roman" w:cs="Times New Roman"/>
          <w:sz w:val="28"/>
          <w:szCs w:val="28"/>
        </w:rPr>
        <w:t>история</w:t>
      </w:r>
      <w:r w:rsidRPr="00A3318A">
        <w:rPr>
          <w:rFonts w:ascii="Times New Roman" w:hAnsi="Times New Roman" w:cs="Times New Roman"/>
          <w:sz w:val="28"/>
          <w:szCs w:val="28"/>
        </w:rPr>
        <w:t xml:space="preserve">, пожалуй, всегда была полем горячих дискуссий, и после распада Советского Союза, когда рухнула единая официальная идеология и пал гнет цензуры, а марксистские интерпретации поблекли и были определены на свалку истории, как пропахшее нафталином бабушкино пальто, споры закипели с новой силой. Причем движение шло сразу с двух сторон. Отечественные исследователи получили возможность приобщиться и оперировать западными концепциями, принявшись за дело подчас с неофитским энтузиазмом, с не меньшим энтузиазмом взялись за дело и их зарубежные коллеги, получившие шанс «работы в поле». В то же время советология, питавшаяся долгие годы энергией холодной войны, приходит к закономерному кризису в следствие кардинально изменившегося положения в международном пространстве, и пытается переформатироваться под новые условия. </w:t>
      </w:r>
    </w:p>
    <w:p w:rsidR="009343F9" w:rsidRDefault="00E06D37" w:rsidP="00E06D37">
      <w:pPr>
        <w:spacing w:line="360" w:lineRule="auto"/>
        <w:ind w:firstLine="709"/>
        <w:contextualSpacing/>
        <w:jc w:val="both"/>
        <w:rPr>
          <w:rFonts w:ascii="Times New Roman" w:hAnsi="Times New Roman" w:cs="Times New Roman"/>
          <w:sz w:val="28"/>
          <w:szCs w:val="28"/>
        </w:rPr>
      </w:pPr>
      <w:r w:rsidRPr="00A3318A">
        <w:rPr>
          <w:rFonts w:ascii="Times New Roman" w:hAnsi="Times New Roman" w:cs="Times New Roman"/>
          <w:sz w:val="28"/>
          <w:szCs w:val="28"/>
        </w:rPr>
        <w:t xml:space="preserve">На этом фоне в отечественный научный дискурс проникает концепция модерности в качестве одного из ключевых понятий для объяснения и осмысления российской действительности и прошлого. Стоит отметить, что наряду с модерностю в этом дискурсе также фигурируют весьма близкие </w:t>
      </w:r>
      <w:r w:rsidRPr="00A3318A">
        <w:rPr>
          <w:rFonts w:ascii="Times New Roman" w:hAnsi="Times New Roman" w:cs="Times New Roman"/>
          <w:sz w:val="28"/>
          <w:szCs w:val="28"/>
        </w:rPr>
        <w:lastRenderedPageBreak/>
        <w:t>понятия</w:t>
      </w:r>
      <w:r w:rsidR="00C479F1">
        <w:rPr>
          <w:rFonts w:ascii="Times New Roman" w:hAnsi="Times New Roman" w:cs="Times New Roman"/>
          <w:sz w:val="28"/>
          <w:szCs w:val="28"/>
        </w:rPr>
        <w:t>, такие как</w:t>
      </w:r>
      <w:r w:rsidRPr="00A3318A">
        <w:rPr>
          <w:rFonts w:ascii="Times New Roman" w:hAnsi="Times New Roman" w:cs="Times New Roman"/>
          <w:sz w:val="28"/>
          <w:szCs w:val="28"/>
        </w:rPr>
        <w:t xml:space="preserve"> м</w:t>
      </w:r>
      <w:r w:rsidR="00C479F1">
        <w:rPr>
          <w:rFonts w:ascii="Times New Roman" w:hAnsi="Times New Roman" w:cs="Times New Roman"/>
          <w:sz w:val="28"/>
          <w:szCs w:val="28"/>
        </w:rPr>
        <w:t>одерн,</w:t>
      </w:r>
      <w:r w:rsidR="009343F9">
        <w:rPr>
          <w:rFonts w:ascii="Times New Roman" w:hAnsi="Times New Roman" w:cs="Times New Roman"/>
          <w:sz w:val="28"/>
          <w:szCs w:val="28"/>
        </w:rPr>
        <w:t xml:space="preserve"> постмодерн</w:t>
      </w:r>
      <w:r w:rsidR="00C479F1">
        <w:rPr>
          <w:rFonts w:ascii="Times New Roman" w:hAnsi="Times New Roman" w:cs="Times New Roman"/>
          <w:sz w:val="28"/>
          <w:szCs w:val="28"/>
        </w:rPr>
        <w:t>, постмодерность</w:t>
      </w:r>
      <w:r w:rsidRPr="00A3318A">
        <w:rPr>
          <w:rFonts w:ascii="Times New Roman" w:hAnsi="Times New Roman" w:cs="Times New Roman"/>
          <w:sz w:val="28"/>
          <w:szCs w:val="28"/>
        </w:rPr>
        <w:t>; наконец, вполне привычное для слуха понятие Нового времени, взятое в широком смысле, ставшее предметом споров в философии.</w:t>
      </w:r>
      <w:r w:rsidR="00C479F1">
        <w:rPr>
          <w:rFonts w:ascii="Times New Roman" w:hAnsi="Times New Roman" w:cs="Times New Roman"/>
          <w:sz w:val="28"/>
          <w:szCs w:val="28"/>
        </w:rPr>
        <w:t xml:space="preserve"> Что </w:t>
      </w:r>
      <w:r w:rsidR="002D27EC">
        <w:rPr>
          <w:rFonts w:ascii="Times New Roman" w:hAnsi="Times New Roman" w:cs="Times New Roman"/>
          <w:sz w:val="28"/>
          <w:szCs w:val="28"/>
        </w:rPr>
        <w:t>постмодерности, она</w:t>
      </w:r>
      <w:r w:rsidR="00C479F1">
        <w:rPr>
          <w:rFonts w:ascii="Times New Roman" w:hAnsi="Times New Roman" w:cs="Times New Roman"/>
          <w:sz w:val="28"/>
          <w:szCs w:val="28"/>
        </w:rPr>
        <w:t xml:space="preserve"> не имеет отношения к тому периоду, о котором идет речь в данном исследовании, как его ни толковать. Дальше здесь промелькнут некоторые факты, имеющие отношение уже ко второй половине ХХ века, но в целом вопрос о постмодерности (ее наличии или отсутствии) здесь для нас не важен. </w:t>
      </w:r>
    </w:p>
    <w:p w:rsidR="00E06D37" w:rsidRPr="00C479F1" w:rsidRDefault="00FF1F8C"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Тему современности в области философии поднимали многие мыслители – </w:t>
      </w:r>
      <w:r w:rsidR="002D27EC" w:rsidRPr="002D27EC">
        <w:rPr>
          <w:rFonts w:ascii="Times New Roman" w:hAnsi="Times New Roman" w:cs="Times New Roman"/>
          <w:sz w:val="28"/>
          <w:szCs w:val="28"/>
        </w:rPr>
        <w:t>М. Вебер,</w:t>
      </w:r>
      <w:r w:rsidR="002D27EC">
        <w:rPr>
          <w:rFonts w:ascii="Times New Roman" w:hAnsi="Times New Roman" w:cs="Times New Roman"/>
          <w:sz w:val="28"/>
          <w:szCs w:val="28"/>
        </w:rPr>
        <w:t xml:space="preserve"> Ж.-Ф. Лиотар, П. Рике</w:t>
      </w:r>
      <w:r w:rsidR="002D27EC" w:rsidRPr="002D27EC">
        <w:rPr>
          <w:rFonts w:ascii="Times New Roman" w:hAnsi="Times New Roman" w:cs="Times New Roman"/>
          <w:sz w:val="28"/>
          <w:szCs w:val="28"/>
        </w:rPr>
        <w:t>р,</w:t>
      </w:r>
      <w:r w:rsidR="002D27EC">
        <w:rPr>
          <w:rFonts w:ascii="Times New Roman" w:hAnsi="Times New Roman" w:cs="Times New Roman"/>
          <w:sz w:val="28"/>
          <w:szCs w:val="28"/>
        </w:rPr>
        <w:t xml:space="preserve"> </w:t>
      </w:r>
      <w:r w:rsidR="002D27EC" w:rsidRPr="002D27EC">
        <w:rPr>
          <w:rFonts w:ascii="Times New Roman" w:hAnsi="Times New Roman" w:cs="Times New Roman"/>
          <w:sz w:val="28"/>
          <w:szCs w:val="28"/>
        </w:rPr>
        <w:t>X. Арендт,</w:t>
      </w:r>
      <w:r w:rsidR="002D27EC">
        <w:rPr>
          <w:rFonts w:ascii="Times New Roman" w:hAnsi="Times New Roman" w:cs="Times New Roman"/>
          <w:sz w:val="28"/>
          <w:szCs w:val="28"/>
        </w:rPr>
        <w:t xml:space="preserve"> </w:t>
      </w:r>
      <w:r w:rsidR="002D27EC" w:rsidRPr="002D27EC">
        <w:rPr>
          <w:rFonts w:ascii="Times New Roman" w:hAnsi="Times New Roman" w:cs="Times New Roman"/>
          <w:sz w:val="28"/>
          <w:szCs w:val="28"/>
        </w:rPr>
        <w:t>М. Фуко</w:t>
      </w:r>
      <w:r w:rsidR="002D27EC">
        <w:rPr>
          <w:rFonts w:ascii="Times New Roman" w:hAnsi="Times New Roman" w:cs="Times New Roman"/>
          <w:sz w:val="28"/>
          <w:szCs w:val="28"/>
        </w:rPr>
        <w:t>, Ю. Хабер</w:t>
      </w:r>
      <w:r>
        <w:rPr>
          <w:rFonts w:ascii="Times New Roman" w:hAnsi="Times New Roman" w:cs="Times New Roman"/>
          <w:sz w:val="28"/>
          <w:szCs w:val="28"/>
        </w:rPr>
        <w:t>мас и</w:t>
      </w:r>
      <w:r w:rsidR="002D27EC">
        <w:rPr>
          <w:rFonts w:ascii="Times New Roman" w:hAnsi="Times New Roman" w:cs="Times New Roman"/>
          <w:sz w:val="28"/>
          <w:szCs w:val="28"/>
        </w:rPr>
        <w:t xml:space="preserve"> другие представители Франкфур</w:t>
      </w:r>
      <w:r>
        <w:rPr>
          <w:rFonts w:ascii="Times New Roman" w:hAnsi="Times New Roman" w:cs="Times New Roman"/>
          <w:sz w:val="28"/>
          <w:szCs w:val="28"/>
        </w:rPr>
        <w:t xml:space="preserve">тской школы и д. т. В центре этих исследований стоят </w:t>
      </w:r>
      <w:r w:rsidRPr="00FF1F8C">
        <w:rPr>
          <w:rFonts w:ascii="Times New Roman" w:hAnsi="Times New Roman" w:cs="Times New Roman"/>
          <w:sz w:val="28"/>
          <w:szCs w:val="28"/>
        </w:rPr>
        <w:t xml:space="preserve">вопросы о </w:t>
      </w:r>
      <w:r>
        <w:rPr>
          <w:rFonts w:ascii="Times New Roman" w:hAnsi="Times New Roman" w:cs="Times New Roman"/>
          <w:sz w:val="28"/>
          <w:szCs w:val="28"/>
        </w:rPr>
        <w:t>рациональности в истории</w:t>
      </w:r>
      <w:r w:rsidRPr="00FF1F8C">
        <w:rPr>
          <w:rFonts w:ascii="Times New Roman" w:hAnsi="Times New Roman" w:cs="Times New Roman"/>
          <w:sz w:val="28"/>
          <w:szCs w:val="28"/>
        </w:rPr>
        <w:t xml:space="preserve">, о </w:t>
      </w:r>
      <w:r>
        <w:rPr>
          <w:rFonts w:ascii="Times New Roman" w:hAnsi="Times New Roman" w:cs="Times New Roman"/>
          <w:sz w:val="28"/>
          <w:szCs w:val="28"/>
        </w:rPr>
        <w:t>свободе от власти и традиции</w:t>
      </w:r>
      <w:r w:rsidRPr="00FF1F8C">
        <w:rPr>
          <w:rFonts w:ascii="Times New Roman" w:hAnsi="Times New Roman" w:cs="Times New Roman"/>
          <w:sz w:val="28"/>
          <w:szCs w:val="28"/>
        </w:rPr>
        <w:t xml:space="preserve">, </w:t>
      </w:r>
      <w:r>
        <w:rPr>
          <w:rFonts w:ascii="Times New Roman" w:hAnsi="Times New Roman" w:cs="Times New Roman"/>
          <w:sz w:val="28"/>
          <w:szCs w:val="28"/>
        </w:rPr>
        <w:t xml:space="preserve">и какова в этом роль рациональности, о времени и культуре. </w:t>
      </w:r>
      <w:r w:rsidR="0093001F">
        <w:rPr>
          <w:rFonts w:ascii="Times New Roman" w:hAnsi="Times New Roman" w:cs="Times New Roman"/>
          <w:sz w:val="28"/>
          <w:szCs w:val="28"/>
        </w:rPr>
        <w:t>Тем не менее, нам кажется, для данного исследования</w:t>
      </w:r>
      <w:r w:rsidR="000656B3">
        <w:rPr>
          <w:rFonts w:ascii="Times New Roman" w:hAnsi="Times New Roman" w:cs="Times New Roman"/>
          <w:sz w:val="28"/>
          <w:szCs w:val="28"/>
        </w:rPr>
        <w:t xml:space="preserve"> будет лучшим вариантом</w:t>
      </w:r>
      <w:r w:rsidR="0093001F">
        <w:rPr>
          <w:rFonts w:ascii="Times New Roman" w:hAnsi="Times New Roman" w:cs="Times New Roman"/>
          <w:sz w:val="28"/>
          <w:szCs w:val="28"/>
        </w:rPr>
        <w:t xml:space="preserve"> обратиться к</w:t>
      </w:r>
      <w:r w:rsidR="000656B3">
        <w:rPr>
          <w:rFonts w:ascii="Times New Roman" w:hAnsi="Times New Roman" w:cs="Times New Roman"/>
          <w:sz w:val="28"/>
          <w:szCs w:val="28"/>
        </w:rPr>
        <w:t xml:space="preserve"> проблеме модерности в области историографии России</w:t>
      </w:r>
      <w:r w:rsidR="00950332">
        <w:rPr>
          <w:rFonts w:ascii="Times New Roman" w:hAnsi="Times New Roman" w:cs="Times New Roman"/>
          <w:sz w:val="28"/>
          <w:szCs w:val="28"/>
        </w:rPr>
        <w:t xml:space="preserve">. Мы рассмотрим те споры о модерности, которые ведутся среди исследователей, занимающихся весьма конкретным материалом, чтобы пойти путем от частного к общему, а не наоборот. </w:t>
      </w:r>
    </w:p>
    <w:p w:rsidR="00E06D37" w:rsidRDefault="00856438"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Относительно отечественной модерности можно выделить четыре позиции.</w:t>
      </w:r>
      <w:r w:rsidR="00E06D37" w:rsidRPr="00A3318A">
        <w:rPr>
          <w:rFonts w:ascii="Times New Roman" w:hAnsi="Times New Roman" w:cs="Times New Roman"/>
          <w:sz w:val="28"/>
          <w:szCs w:val="28"/>
        </w:rPr>
        <w:t xml:space="preserve"> Они выражаются в паре противоположных ответов на вопрос «а была ли в России вообще </w:t>
      </w:r>
      <w:r w:rsidR="00E06D37">
        <w:rPr>
          <w:rFonts w:ascii="Times New Roman" w:hAnsi="Times New Roman" w:cs="Times New Roman"/>
          <w:sz w:val="28"/>
          <w:szCs w:val="28"/>
        </w:rPr>
        <w:t>модерность?» –</w:t>
      </w:r>
      <w:r w:rsidR="00E06D37" w:rsidRPr="00A3318A">
        <w:rPr>
          <w:rFonts w:ascii="Times New Roman" w:hAnsi="Times New Roman" w:cs="Times New Roman"/>
          <w:sz w:val="28"/>
          <w:szCs w:val="28"/>
        </w:rPr>
        <w:t xml:space="preserve"> утвердительном и отрицательном соответственно; в теории множественных модерностей, а также в теории модерностей переплетенных.</w:t>
      </w:r>
      <w:r w:rsidR="00E06D37">
        <w:rPr>
          <w:rFonts w:ascii="Times New Roman" w:hAnsi="Times New Roman" w:cs="Times New Roman"/>
          <w:sz w:val="28"/>
          <w:szCs w:val="28"/>
        </w:rPr>
        <w:t xml:space="preserve"> </w:t>
      </w:r>
    </w:p>
    <w:p w:rsidR="00330583" w:rsidRDefault="00330583" w:rsidP="00E06D37">
      <w:pPr>
        <w:spacing w:line="360" w:lineRule="auto"/>
        <w:ind w:firstLine="709"/>
        <w:contextualSpacing/>
        <w:jc w:val="both"/>
        <w:rPr>
          <w:rFonts w:ascii="Times New Roman" w:hAnsi="Times New Roman" w:cs="Times New Roman"/>
          <w:sz w:val="28"/>
          <w:szCs w:val="28"/>
          <w:u w:val="single"/>
        </w:rPr>
      </w:pPr>
    </w:p>
    <w:p w:rsidR="00E06D37" w:rsidRPr="008446C5" w:rsidRDefault="00C4541F" w:rsidP="0078288E">
      <w:pPr>
        <w:spacing w:line="360" w:lineRule="auto"/>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1.1</w:t>
      </w:r>
      <w:r w:rsidR="00E06D37" w:rsidRPr="008446C5">
        <w:rPr>
          <w:rFonts w:ascii="Times New Roman" w:hAnsi="Times New Roman" w:cs="Times New Roman"/>
          <w:b/>
          <w:sz w:val="28"/>
          <w:szCs w:val="28"/>
          <w:u w:val="single"/>
        </w:rPr>
        <w:t xml:space="preserve">. </w:t>
      </w:r>
      <w:r w:rsidR="004B2B89" w:rsidRPr="008446C5">
        <w:rPr>
          <w:rFonts w:ascii="Times New Roman" w:hAnsi="Times New Roman" w:cs="Times New Roman"/>
          <w:b/>
          <w:sz w:val="28"/>
          <w:szCs w:val="28"/>
          <w:u w:val="single"/>
        </w:rPr>
        <w:t>Общая судьба или обочина истории</w:t>
      </w:r>
    </w:p>
    <w:p w:rsidR="00E06D37" w:rsidRPr="00CF710E" w:rsidRDefault="00E06D37" w:rsidP="00E06D37">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В 90-е годы историками, занимавшимися периодом сталинизма, относительно России была сформулирована концепция неотрадиционализма в противовес концепции модерности. Приверженцы подобной позиции</w:t>
      </w:r>
      <w:r w:rsidR="009459E2">
        <w:rPr>
          <w:rFonts w:ascii="Times New Roman" w:hAnsi="Times New Roman" w:cs="Times New Roman"/>
          <w:sz w:val="28"/>
          <w:szCs w:val="28"/>
        </w:rPr>
        <w:t xml:space="preserve"> далеко не всегда прямо утверждают положение об отсутствии модерности в России, но при этом в фокусе их внимания оказываются скорее черты архаичные.</w:t>
      </w:r>
      <w:r>
        <w:rPr>
          <w:rFonts w:ascii="Times New Roman" w:hAnsi="Times New Roman" w:cs="Times New Roman"/>
          <w:sz w:val="28"/>
          <w:szCs w:val="28"/>
        </w:rPr>
        <w:t xml:space="preserve">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Вполне можно говорить об уже вполне сформировавшемся своеобразном направлении или, если угодно, методе представления, как в литературе, рассчитанной на более-менее широкий круг читателей, так и в специфической научной, где отечественные реалии, антропологические практики, общественные и государственные институты, ментальность русского человека, повседневный уклад жизни и воспроизводство власти, помещенные в плоскость исторической ретроспективы, представляют собой на линии времени единый континуум, разрыв в котором не в состоянии совершить сколь угодно глобальные события и кардинальные изменения. Подчас взгляд исследователя настолько всеобъемлющ, что позволяет начать непосредственно с самой ранней истории Руси, подлинных фактов о которой, как известно, предельно мало и вряд ли достаточно для разворачивания мысли в подобном направлении; в более скромном масштабе за нижнюю границу берется период Московского государства. В итоге – в крайнем проявлении – мы имеем заколдованное царство, где в духе восточного мистицизма скуратовские опричники непосредственно инкарнируют в офицеров НКВД.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некотором смысле, такой подход, судя по количеству написанных работ, завоевал большую популярность. Вполне вероятно, за этим скрывается тривиальная любовь цивилизованного человека к экзотике, следовательно, желание разглядеть ее и вписать даже в широкую панораму шагающей семимильным шагами индустриализации, и собственные же комплексы российского общества, извечно ощущающего себя на периферии истории и прогресса.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 не менее, за этим стоит более объективная проблема теоретического свойства. В споре о модерности сосредоточение внимания на архаичных чертах используется не только для подчеркивания особенностей функционирования российского общества самого по себе. За счет такой демонстрации, когда с чего бы мы ни начинали и чем бы ни заканчивали, в итоге главным операндом всего действия оказывается культура в широком смысле этого слова. И культура эта отлична от европейской. Суть же самой </w:t>
      </w:r>
      <w:r>
        <w:rPr>
          <w:rFonts w:ascii="Times New Roman" w:hAnsi="Times New Roman" w:cs="Times New Roman"/>
          <w:sz w:val="28"/>
          <w:szCs w:val="28"/>
        </w:rPr>
        <w:lastRenderedPageBreak/>
        <w:t xml:space="preserve">операции заключается в том, чтобы выйти на ту теоретическую позицию, согласно которой модерность – то, что могло случиться только с западной цивилизацией, ее свойство и закономерный этап развития.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Очевидно, что не последнюю роль здесь сыграли «идеальные типы» Вебера, которые, впрочем, пройдя череду интерпретаций, в конце концов, потеряли как раз «идеальное» и дали всходы в виде буквализма, невольно отрицая возможность третьей альтернативы – либо модерность есть, либо ее нет. В Европе, предстающей рационально-бюрократической, она, следовательно, есть. Элементы же архаики исключают этот рационально-бюрократический момент. Тот же в свою очередь приписывается опять-таки только европейскому обществу, хотя при этом, например, одна из лучших когда-либо существовавших систем бюрократии, способная не только функционировать внутри государства, но и после коллапсов собирать его обратно из бездны междоусобиц и династических крахов, была китайской.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 тем не менее вопрос, заключающийся в том, можем ли мы описывать одним и тем же словом то, что происходило в либерально-демократических или, выражаясь языком марксистской философии – буржуазные обществах, и в обществе социалистическом или по крайней мере претендующим на такой статус, не только имеет право на существование, но и должен быть поставлен.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Рассуждая о культуре как таковой, мы склонны собирать целую картину из частных примеров и делать далеко идущие выводы. Возможно, эти примеры красочны и красноречивы, часто сами исследования такого рода вполне компетентны, однако здесь, как и во всяком индуктивном заключении, заложен известный потенциал к сомнению. Расположение российской культуры по отношению к западной – остается спорным моментом. В то же время, модели политического устройства, формы собственности и инструменты надзора и контроля над обществом, взятые в сравнении между различными государствами, обладают меньшим потенциалом в плане широты интерпретаций. Применяя понятие модерности к различным режимам, мы, по сути, нивелируем эту разницу между ними и говорим, что к одному и тому же </w:t>
      </w:r>
      <w:r>
        <w:rPr>
          <w:rFonts w:ascii="Times New Roman" w:hAnsi="Times New Roman" w:cs="Times New Roman"/>
          <w:sz w:val="28"/>
          <w:szCs w:val="28"/>
        </w:rPr>
        <w:lastRenderedPageBreak/>
        <w:t xml:space="preserve">результату можно прийти из разных исходных положений и разными путями, даже принципиально противоположными. И это заявлении прозвучит еще более странно, если учесть, что сам инструментарий, с помощью которого мы производим анализ подобного результата также отнюдь не был общим достоянием.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Исследователи, поддерживающие идею, что модерность в России все же состоялась, как правило, не сосредоточены на изучении специфических черт в отдельно взятом государстве, а боле ориентированы на компаративистский анализ с целью выявления общих явлений. Данный подход подспудно заключает в себе отказ от закрепившегося представления о России в качестве отставшей и неизменно догоняющей кого-то страны, и, с нашей точки зрения, является более перспективным по сравнению с концепцией отсутствующей модерности. По крайней мере, в поле междисциплинарных исследований, ориентированных на планирование и проектирование будущего, поскольку признание за Россией статуса пространства, которому модерность чужда, ведет лишь к рецепту все того же преследования идеала в лице западных стран, которое неизменно, в конце концов, терпит крах, объясняющийся впоследствии все той же отсутствующей модерностью.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Мнение, согласно которому, имеются некоторые ключевые параметры, и они схожи как в России, так и на Западе, а отличия являются хоть и занимательными, но все же деталями, разрывает этот печальный круг тавтологии. Здесь оказалось методологически удачным ходом разведение целей и средств и перенесение содержания модерности на последние. Таким образом, по большому счету, «неудобные» отличительные черты с трудом допускающие вариативность интерпретаций – марксистско-ленинская идеология, тоталитарный (или в иные периоды авторитарный) политический режим, государственная экономика, запрет на частную собственность и т. д. – вполне сознательно и открыто удаляются из фокуса внимания и определяются в разряд того, что имеет отношение к специфическим целям конкретного </w:t>
      </w:r>
      <w:r>
        <w:rPr>
          <w:rFonts w:ascii="Times New Roman" w:hAnsi="Times New Roman" w:cs="Times New Roman"/>
          <w:sz w:val="28"/>
          <w:szCs w:val="28"/>
        </w:rPr>
        <w:lastRenderedPageBreak/>
        <w:t xml:space="preserve">государства. Однако цели эти достигаются при помощи вполне модерных методов, аналогичных методам западных либеральных режимов.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Весьма кстати тут пришлись открывшиеся отечественному читателю работы М. Фуко, дававшие прекрасный инструментарий для сравнения и обобщения в ракурсе власти-знания, поскольку, допустим, в уровне количества экспертов Россия не уступала. </w:t>
      </w:r>
    </w:p>
    <w:p w:rsidR="00232E87" w:rsidRPr="00232E87" w:rsidRDefault="00232E87" w:rsidP="00E06D37">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Кроме того, существует такая точка зрения на жесткую репрессивную политику в СССР и ограничение частной собственности, которая этим и объясняет наличие модерности, поскольку именно такие меры и обеспечили возможность тех полномасштабных изменений, совершенных в мало подходящих для этого условиях. И более того, в темпах внедрения таких ярких показателей модерности как промышленный фордизм и массовая культура, советский вариант модерности мог даже и опередить своих западных конкурентов.</w:t>
      </w:r>
    </w:p>
    <w:p w:rsidR="00E06D37" w:rsidRDefault="00E06D37" w:rsidP="00E06D37">
      <w:pPr>
        <w:spacing w:line="360" w:lineRule="auto"/>
        <w:ind w:firstLine="709"/>
        <w:contextualSpacing/>
        <w:jc w:val="both"/>
        <w:rPr>
          <w:rFonts w:ascii="Times New Roman" w:hAnsi="Times New Roman" w:cs="Times New Roman"/>
          <w:sz w:val="28"/>
          <w:szCs w:val="28"/>
        </w:rPr>
      </w:pPr>
    </w:p>
    <w:p w:rsidR="00E06D37" w:rsidRPr="008446C5" w:rsidRDefault="00C4541F" w:rsidP="0078288E">
      <w:pPr>
        <w:spacing w:line="360" w:lineRule="auto"/>
        <w:contextualSpacing/>
        <w:rPr>
          <w:rFonts w:ascii="Times New Roman" w:hAnsi="Times New Roman" w:cs="Times New Roman"/>
          <w:b/>
          <w:sz w:val="28"/>
          <w:szCs w:val="28"/>
          <w:u w:val="single"/>
        </w:rPr>
      </w:pPr>
      <w:r>
        <w:rPr>
          <w:rFonts w:ascii="Times New Roman" w:hAnsi="Times New Roman" w:cs="Times New Roman"/>
          <w:b/>
          <w:sz w:val="28"/>
          <w:szCs w:val="28"/>
          <w:u w:val="single"/>
        </w:rPr>
        <w:t>1.2</w:t>
      </w:r>
      <w:r w:rsidR="0078288E">
        <w:rPr>
          <w:rFonts w:ascii="Times New Roman" w:hAnsi="Times New Roman" w:cs="Times New Roman"/>
          <w:b/>
          <w:sz w:val="28"/>
          <w:szCs w:val="28"/>
          <w:u w:val="single"/>
        </w:rPr>
        <w:t>.</w:t>
      </w:r>
      <w:r w:rsidR="004B2B89" w:rsidRPr="008446C5">
        <w:rPr>
          <w:rFonts w:ascii="Times New Roman" w:hAnsi="Times New Roman" w:cs="Times New Roman"/>
          <w:b/>
          <w:sz w:val="28"/>
          <w:szCs w:val="28"/>
          <w:u w:val="single"/>
        </w:rPr>
        <w:t xml:space="preserve"> Альтернатива, множественность, переплетенность</w:t>
      </w:r>
      <w:r w:rsidR="008446C5">
        <w:rPr>
          <w:rFonts w:ascii="Times New Roman" w:hAnsi="Times New Roman" w:cs="Times New Roman"/>
          <w:b/>
          <w:sz w:val="28"/>
          <w:szCs w:val="28"/>
          <w:u w:val="single"/>
        </w:rPr>
        <w:t>. Новые перспективы</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Вспоминая то, </w:t>
      </w:r>
      <w:r w:rsidR="003A6FDA">
        <w:rPr>
          <w:rFonts w:ascii="Times New Roman" w:hAnsi="Times New Roman" w:cs="Times New Roman"/>
          <w:sz w:val="28"/>
          <w:szCs w:val="28"/>
        </w:rPr>
        <w:t>что было сказано в предыдущем параграфе</w:t>
      </w:r>
      <w:r>
        <w:rPr>
          <w:rFonts w:ascii="Times New Roman" w:hAnsi="Times New Roman" w:cs="Times New Roman"/>
          <w:sz w:val="28"/>
          <w:szCs w:val="28"/>
        </w:rPr>
        <w:t>, стоит отметить небольшую на первый взгляд, но достаточно важную деталь. Описывая неотрадиционализм, Ш. Фицпатрик употребляет слово «</w:t>
      </w:r>
      <w:r>
        <w:rPr>
          <w:rFonts w:ascii="Times New Roman" w:hAnsi="Times New Roman" w:cs="Times New Roman"/>
          <w:sz w:val="28"/>
          <w:szCs w:val="28"/>
          <w:lang w:val="en-US"/>
        </w:rPr>
        <w:t>archaizing</w:t>
      </w:r>
      <w:r>
        <w:rPr>
          <w:rFonts w:ascii="Times New Roman" w:hAnsi="Times New Roman" w:cs="Times New Roman"/>
          <w:sz w:val="28"/>
          <w:szCs w:val="28"/>
        </w:rPr>
        <w:t>», а не «</w:t>
      </w:r>
      <w:r>
        <w:rPr>
          <w:rFonts w:ascii="Times New Roman" w:hAnsi="Times New Roman" w:cs="Times New Roman"/>
          <w:sz w:val="28"/>
          <w:szCs w:val="28"/>
          <w:lang w:val="en-US"/>
        </w:rPr>
        <w:t>archaic</w:t>
      </w:r>
      <w:r>
        <w:rPr>
          <w:rFonts w:ascii="Times New Roman" w:hAnsi="Times New Roman" w:cs="Times New Roman"/>
          <w:sz w:val="28"/>
          <w:szCs w:val="28"/>
        </w:rPr>
        <w:t xml:space="preserve">», что можно перевести либо как «делать архаичным» в смысле стилизации, либо как «вызывать к жизни что-то архаичное». И вне зависимости от того, как конкретно мы это переводим, имплицитно предполагается, что мы говорим о практиках, которые уже находятся и функционируют в ином по сравнению с традиционным обществом поле. В противном случае не потребовалось бы ни «вызывать к жизни» архаику, ни тем более заниматься стилизацией под нее. И в этом видится сопротивление модерности – </w:t>
      </w:r>
      <w:r>
        <w:rPr>
          <w:rFonts w:ascii="Times New Roman" w:hAnsi="Times New Roman" w:cs="Times New Roman"/>
          <w:sz w:val="28"/>
          <w:szCs w:val="28"/>
        </w:rPr>
        <w:softHyphen/>
        <w:t xml:space="preserve"> неизменный знак того, что она наступила. Хотя при этом обычно имеются в виду скорее какие-то личные стратегии жизни, вроде судьбы Рене Генона, родившегося во Франции и умершего в Каире с именем </w:t>
      </w:r>
      <w:r>
        <w:rPr>
          <w:rFonts w:ascii="Times New Roman" w:hAnsi="Times New Roman" w:cs="Times New Roman"/>
          <w:sz w:val="28"/>
          <w:szCs w:val="28"/>
        </w:rPr>
        <w:lastRenderedPageBreak/>
        <w:t xml:space="preserve">Аллаха на устах; или, возможно, распространение, остающихся все же достаточно маргинальными, явлений вроде эзотерических, оккультных обществ. Однако могут ли стратегии сопротивления модерности быть включенными в саму социально-политическую систему?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Этот вопрос оказывается снятым, если предположить, что версий модерностей может быть много. Подобная точка зрения базируется на идее разделения понятий модерности и вестернизации, отдающей пальму первенства западным странам исключительно во временном, историческом плане, но не в парадигмальном. Смысл в том, что в основе трансформации лежал определенный вызов – мировоззренческий, культурный, философский – перед которым были поставлены так или иначе все общества.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при критическом взгляде становится очевидна одна проблема – размывание и постепенное стирание самого понятия модерности, которое в итоге сводится просто к культурным особенностям. Множество частных примеров не сводится в четкую концепцию, которая могла бы что-либо объяснить.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Более надежная в методологическом смысле картина была порождена дискуссиями вокруг истории Германии. С одной стороны, ее принадлежность к европейской цивилизации является очевидным фактом, с другой – период Третьего Рейха определенно не вписывается в эти рамки. Осмысление данной проблемы привело в частности к идее существования либеральной и нелиберальной модерности. В этой оппозиции Советский Союз принадлежит к последней, и именно в данном контексте употребляется выражение «несостоявшаяся модерность», под которым имеется в виду проект альтернативной коммунистической модерности закономерным образом прервавшийся  в 1991 году. </w:t>
      </w:r>
    </w:p>
    <w:p w:rsidR="003A6FDA"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BD2FD4">
        <w:rPr>
          <w:rFonts w:ascii="Times New Roman" w:hAnsi="Times New Roman" w:cs="Times New Roman"/>
          <w:sz w:val="28"/>
          <w:szCs w:val="28"/>
        </w:rPr>
        <w:t>Однако в более широком смысле несостоявшаяся модерность подразумевает несостоятельность си</w:t>
      </w:r>
      <w:r>
        <w:rPr>
          <w:rFonts w:ascii="Times New Roman" w:hAnsi="Times New Roman" w:cs="Times New Roman"/>
          <w:sz w:val="28"/>
          <w:szCs w:val="28"/>
        </w:rPr>
        <w:t>стемы в целом, а не только идео</w:t>
      </w:r>
      <w:r w:rsidRPr="00BD2FD4">
        <w:rPr>
          <w:rFonts w:ascii="Times New Roman" w:hAnsi="Times New Roman" w:cs="Times New Roman"/>
          <w:sz w:val="28"/>
          <w:szCs w:val="28"/>
        </w:rPr>
        <w:t xml:space="preserve">логии. Поэтому вопрос о «несостоявшейся» советской модерности должен повлечь за собой и другой вопрос: означает ли смена режима неудачу всей системы </w:t>
      </w:r>
      <w:r w:rsidRPr="00BD2FD4">
        <w:rPr>
          <w:rFonts w:ascii="Times New Roman" w:hAnsi="Times New Roman" w:cs="Times New Roman"/>
          <w:sz w:val="28"/>
          <w:szCs w:val="28"/>
        </w:rPr>
        <w:lastRenderedPageBreak/>
        <w:t>альтернативной модерности?</w:t>
      </w:r>
      <w:r>
        <w:rPr>
          <w:rFonts w:ascii="Times New Roman" w:hAnsi="Times New Roman" w:cs="Times New Roman"/>
          <w:sz w:val="28"/>
          <w:szCs w:val="28"/>
        </w:rPr>
        <w:t>»</w:t>
      </w:r>
      <w:r>
        <w:rPr>
          <w:rStyle w:val="ab"/>
          <w:rFonts w:ascii="Times New Roman" w:hAnsi="Times New Roman" w:cs="Times New Roman"/>
          <w:sz w:val="28"/>
          <w:szCs w:val="28"/>
        </w:rPr>
        <w:footnoteReference w:id="30"/>
      </w:r>
      <w:r>
        <w:rPr>
          <w:rFonts w:ascii="Times New Roman" w:hAnsi="Times New Roman" w:cs="Times New Roman"/>
          <w:sz w:val="28"/>
          <w:szCs w:val="28"/>
        </w:rPr>
        <w:t xml:space="preserve"> Выше мы уже употребляли в отношении модерности такие слова как «состоявшаяся» и «не состоявшаяся». И это означает, что у процесса преобразований существует некий итог, та точка, в которой модерность достигается, что существует известный потенциал, который постепенно разворачиваясь реализуется полностью. Однако даже при взгляде на «эталонные» страны мы видим, что подобного нигде не наблюдается, всегда присутствует некий остаток тех или иных черт, приписываемых скорее традиции, чем современности. Следовательно, модерность – это то, что нуждается в постоянной рефлексии и регулярном пересмотре по мере накопления изменений. И возможно советская модерность оказалась скорее недоосмысленной, нежели потерпела крах.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Постколониальные исследования, нацеленные на исследование регионов, оказавшихся в свое время под контролем западных государств и таким образом хоть имеющих принципиальные отличия, но тесно связанных в определенном смысле с европейской цивилизацией, сделали упор на принципе, согласно которому следует рассматривать колонии вместе с их метрополиями.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далее под вопросом оказывается сама Европа. Исходя из сегодняшнего положения дел, мы склонны прибегать к достаточно широкому обобщению, говоря о европейской или западной цивилизации. Однако при более детальном рассмотрении Запад открывается нам в качестве конструкта послевоенного времени, собираемого в единое целое наднациональными, межгосударственными организациями – экономической, юридической и военной направленности. При этом Европа, как его составная часть, сама имеет долгую историю взаимодействия различных сил внутри своих границ. И таким образом мы оказываемся перед невозможностью представить модерность как систему более или менее четких оппозиций, по какому бы принципу такие оппозиции ни были организованы. </w:t>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w:t>
      </w:r>
      <w:r w:rsidRPr="009A31E9">
        <w:rPr>
          <w:rFonts w:ascii="Times New Roman" w:hAnsi="Times New Roman" w:cs="Times New Roman"/>
          <w:sz w:val="28"/>
          <w:szCs w:val="28"/>
        </w:rPr>
        <w:t xml:space="preserve">аименее произвольный путь, по-видимому, состоит в том, чтобы рассматривать современность как культуру, эпоху, общество, социальную сферу, имеющую определенную временную ориентацию. То есть временная концепция, предвкушающая мирское будущее, открытое, новое, достижимое или конструируемое, концепцию, рассматривающую настоящее как возможную подготовку к будущему, а прошлое как нечто, оставленное </w:t>
      </w:r>
      <w:r>
        <w:rPr>
          <w:rFonts w:ascii="Times New Roman" w:hAnsi="Times New Roman" w:cs="Times New Roman"/>
          <w:sz w:val="28"/>
          <w:szCs w:val="28"/>
        </w:rPr>
        <w:t xml:space="preserve">позади, как обломки, </w:t>
      </w:r>
      <w:r w:rsidRPr="009A31E9">
        <w:rPr>
          <w:rFonts w:ascii="Times New Roman" w:hAnsi="Times New Roman" w:cs="Times New Roman"/>
          <w:sz w:val="28"/>
          <w:szCs w:val="28"/>
        </w:rPr>
        <w:t>которы</w:t>
      </w:r>
      <w:r>
        <w:rPr>
          <w:rFonts w:ascii="Times New Roman" w:hAnsi="Times New Roman" w:cs="Times New Roman"/>
          <w:sz w:val="28"/>
          <w:szCs w:val="28"/>
        </w:rPr>
        <w:t>е</w:t>
      </w:r>
      <w:r w:rsidRPr="009A31E9">
        <w:rPr>
          <w:rFonts w:ascii="Times New Roman" w:hAnsi="Times New Roman" w:cs="Times New Roman"/>
          <w:sz w:val="28"/>
          <w:szCs w:val="28"/>
        </w:rPr>
        <w:t xml:space="preserve"> могут быть использованы для построения нового будущего. Современность в этом смысле сама по себе не обозначает конкретный хронологический период или какие-либо конкретные институциональные формы. В принципе</w:t>
      </w:r>
      <w:r>
        <w:rPr>
          <w:rFonts w:ascii="Times New Roman" w:hAnsi="Times New Roman" w:cs="Times New Roman"/>
          <w:sz w:val="28"/>
          <w:szCs w:val="28"/>
        </w:rPr>
        <w:t>,</w:t>
      </w:r>
      <w:r w:rsidRPr="009A31E9">
        <w:rPr>
          <w:rFonts w:ascii="Times New Roman" w:hAnsi="Times New Roman" w:cs="Times New Roman"/>
          <w:sz w:val="28"/>
          <w:szCs w:val="28"/>
        </w:rPr>
        <w:t xml:space="preserve"> возможны разные периоды современности, за которыми следует де-модерн</w:t>
      </w:r>
      <w:r>
        <w:rPr>
          <w:rFonts w:ascii="Times New Roman" w:hAnsi="Times New Roman" w:cs="Times New Roman"/>
          <w:sz w:val="28"/>
          <w:szCs w:val="28"/>
        </w:rPr>
        <w:t>изация или ре-традиционализация».</w:t>
      </w:r>
      <w:r>
        <w:rPr>
          <w:rStyle w:val="ab"/>
          <w:rFonts w:ascii="Times New Roman" w:hAnsi="Times New Roman" w:cs="Times New Roman"/>
          <w:sz w:val="28"/>
          <w:szCs w:val="28"/>
        </w:rPr>
        <w:footnoteReference w:id="31"/>
      </w:r>
    </w:p>
    <w:p w:rsidR="00E06D37" w:rsidRDefault="00E06D37"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1D0444">
        <w:rPr>
          <w:rFonts w:ascii="Times New Roman" w:hAnsi="Times New Roman" w:cs="Times New Roman"/>
          <w:sz w:val="28"/>
          <w:szCs w:val="28"/>
        </w:rPr>
        <w:t>Теория переплетенных модерностей, таким образом, избегает недостатка концепции несостоявшейся модерности, по умолчанию понимающей модерность как упорядоченное целое, и это целое или преуспевает, или терпит неудачу. Однако по той же причине она становится уязвима для критики другого рода. Что теория переплетенных модерностей может возразить против того обстоятельства, что коммунизм как в СССР, так и за рубежом вводился как альтернативный строй, обособленный от капитализма и Запада?»</w:t>
      </w:r>
      <w:r>
        <w:rPr>
          <w:rStyle w:val="ab"/>
          <w:rFonts w:ascii="Times New Roman" w:hAnsi="Times New Roman" w:cs="Times New Roman"/>
          <w:sz w:val="28"/>
          <w:szCs w:val="28"/>
        </w:rPr>
        <w:footnoteReference w:id="32"/>
      </w:r>
    </w:p>
    <w:p w:rsidR="00E06D37" w:rsidRPr="009A31E9" w:rsidRDefault="00E06D37" w:rsidP="00E06D37">
      <w:pPr>
        <w:spacing w:line="360" w:lineRule="auto"/>
        <w:ind w:firstLine="709"/>
        <w:contextualSpacing/>
        <w:jc w:val="both"/>
        <w:rPr>
          <w:rFonts w:ascii="Times New Roman" w:hAnsi="Times New Roman" w:cs="Times New Roman"/>
          <w:sz w:val="28"/>
          <w:szCs w:val="28"/>
        </w:rPr>
      </w:pPr>
    </w:p>
    <w:p w:rsidR="00C06317" w:rsidRPr="008446C5" w:rsidRDefault="003A6FDA" w:rsidP="0078288E">
      <w:pPr>
        <w:spacing w:line="360" w:lineRule="auto"/>
        <w:contextualSpacing/>
        <w:rPr>
          <w:rFonts w:ascii="Times New Roman" w:hAnsi="Times New Roman" w:cs="Times New Roman"/>
          <w:b/>
          <w:sz w:val="28"/>
          <w:szCs w:val="28"/>
          <w:u w:val="single"/>
        </w:rPr>
      </w:pPr>
      <w:r w:rsidRPr="008446C5">
        <w:rPr>
          <w:rFonts w:ascii="Times New Roman" w:hAnsi="Times New Roman" w:cs="Times New Roman"/>
          <w:b/>
          <w:sz w:val="28"/>
          <w:szCs w:val="28"/>
          <w:u w:val="single"/>
        </w:rPr>
        <w:t>2</w:t>
      </w:r>
      <w:r w:rsidR="00BE219D" w:rsidRPr="008446C5">
        <w:rPr>
          <w:rFonts w:ascii="Times New Roman" w:hAnsi="Times New Roman" w:cs="Times New Roman"/>
          <w:b/>
          <w:sz w:val="28"/>
          <w:szCs w:val="28"/>
          <w:u w:val="single"/>
        </w:rPr>
        <w:t>.</w:t>
      </w:r>
      <w:r w:rsidR="00C06317" w:rsidRPr="008446C5">
        <w:rPr>
          <w:rFonts w:ascii="Times New Roman" w:hAnsi="Times New Roman" w:cs="Times New Roman"/>
          <w:b/>
          <w:sz w:val="28"/>
          <w:szCs w:val="28"/>
          <w:u w:val="single"/>
        </w:rPr>
        <w:t xml:space="preserve"> Модерность как реакция. «Экспорт» капитализма</w:t>
      </w:r>
    </w:p>
    <w:p w:rsidR="00FA6304" w:rsidRDefault="00FA6304"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если учитывать, что модерность распространяется сквозь государственные границы и приобретает международный масштаб, если это </w:t>
      </w:r>
      <w:r>
        <w:rPr>
          <w:rFonts w:ascii="Times New Roman" w:hAnsi="Times New Roman" w:cs="Times New Roman"/>
          <w:sz w:val="28"/>
          <w:szCs w:val="28"/>
        </w:rPr>
        <w:lastRenderedPageBreak/>
        <w:t xml:space="preserve">явление, которое происходит в течение уже достаточно долгого времени, то вполне логично предположить, что в нем имеются свои этапы. То есть некая общая картина модерности до Первой мировой войны – одна, и она совершенно не схожа с той картиной, которую можно наблюдать, например, после Второй мировой. </w:t>
      </w:r>
    </w:p>
    <w:p w:rsidR="00E06D37" w:rsidRDefault="00650CD1" w:rsidP="00E06D3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относительно ситуации в СССР можно сказать, что модерно</w:t>
      </w:r>
      <w:r w:rsidR="00B81FB6">
        <w:rPr>
          <w:rFonts w:ascii="Times New Roman" w:hAnsi="Times New Roman" w:cs="Times New Roman"/>
          <w:sz w:val="28"/>
          <w:szCs w:val="28"/>
        </w:rPr>
        <w:t>сть здесь делится на два этапа – этап большевистский и советский</w:t>
      </w:r>
      <w:r w:rsidR="00B81FB6">
        <w:rPr>
          <w:rStyle w:val="ab"/>
          <w:rFonts w:ascii="Times New Roman" w:hAnsi="Times New Roman" w:cs="Times New Roman"/>
          <w:sz w:val="28"/>
          <w:szCs w:val="28"/>
        </w:rPr>
        <w:footnoteReference w:id="33"/>
      </w:r>
      <w:r w:rsidR="00B81FB6">
        <w:rPr>
          <w:rFonts w:ascii="Times New Roman" w:hAnsi="Times New Roman" w:cs="Times New Roman"/>
          <w:sz w:val="28"/>
          <w:szCs w:val="28"/>
        </w:rPr>
        <w:t>. Таким образом, послевоенное время становится здесь принципиально иным, модель советского типа начинает сближать Союз с западными странами, все дальше отходя от коллективизма, на который была сделана ставка в большевистский период. Здесь уже начинает формироваться среда города, образованный средний класс</w:t>
      </w:r>
      <w:r w:rsidR="00FC2ECC">
        <w:rPr>
          <w:rFonts w:ascii="Times New Roman" w:hAnsi="Times New Roman" w:cs="Times New Roman"/>
          <w:sz w:val="28"/>
          <w:szCs w:val="28"/>
        </w:rPr>
        <w:t>, советские граждане постепенно начинают расселяться по отдельным квартирам. И вот мы уже имеем вполне современного человека, с развивающимся духом индивидуализма, живущим внутри атомарного общества и обращенным на себя самого. И образ такого человека приобретает характер феномена весьма и весьма распространенного, это уже масса. И, не смотря на авторитарный политический режим, плановую экономику и</w:t>
      </w:r>
      <w:r w:rsidR="00604C3D">
        <w:rPr>
          <w:rFonts w:ascii="Times New Roman" w:hAnsi="Times New Roman" w:cs="Times New Roman"/>
          <w:sz w:val="28"/>
          <w:szCs w:val="28"/>
        </w:rPr>
        <w:t xml:space="preserve"> ограничение торговли,</w:t>
      </w:r>
      <w:r w:rsidR="00FC2ECC">
        <w:rPr>
          <w:rFonts w:ascii="Times New Roman" w:hAnsi="Times New Roman" w:cs="Times New Roman"/>
          <w:sz w:val="28"/>
          <w:szCs w:val="28"/>
        </w:rPr>
        <w:t xml:space="preserve"> отсутствие демократических свобод, сам человек при этом становится все больше похож на человека западного. </w:t>
      </w:r>
      <w:r w:rsidR="00394BAC">
        <w:rPr>
          <w:rFonts w:ascii="Times New Roman" w:hAnsi="Times New Roman" w:cs="Times New Roman"/>
          <w:sz w:val="28"/>
          <w:szCs w:val="28"/>
        </w:rPr>
        <w:t xml:space="preserve">Очевидно, что довоенный период и период послевоенный нельзя описывать с помощью одних и тех же концепций. </w:t>
      </w:r>
      <w:r w:rsidR="00FA0B5C">
        <w:rPr>
          <w:rFonts w:ascii="Times New Roman" w:hAnsi="Times New Roman" w:cs="Times New Roman"/>
          <w:sz w:val="28"/>
          <w:szCs w:val="28"/>
        </w:rPr>
        <w:t xml:space="preserve">Большевистская модерность – нечто принципиально иное. </w:t>
      </w:r>
      <w:r w:rsidR="00E42E91">
        <w:rPr>
          <w:rFonts w:ascii="Times New Roman" w:hAnsi="Times New Roman" w:cs="Times New Roman"/>
          <w:sz w:val="28"/>
          <w:szCs w:val="28"/>
        </w:rPr>
        <w:t xml:space="preserve">Если это вообще, конечно, можно назвать модерностью. </w:t>
      </w:r>
    </w:p>
    <w:p w:rsidR="00E42E91" w:rsidRDefault="00E42E91" w:rsidP="00D1324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Тут нам необходимо взглянуть на это понятие в более широком масштабе. </w:t>
      </w:r>
      <w:r w:rsidR="00E07591">
        <w:rPr>
          <w:rFonts w:ascii="Times New Roman" w:hAnsi="Times New Roman" w:cs="Times New Roman"/>
          <w:sz w:val="28"/>
          <w:szCs w:val="28"/>
        </w:rPr>
        <w:t xml:space="preserve">Известный британский социолог Э. Гидденс, являющийся приверженцем идеи о том, что ситуация, развивающаяся с 70-х годов является все той же модерностью, только в некотором радикальном своем варианте, и отвергающий идею постмодерна, также придерживается уже затронутой идеи о том, что как и истоки, так и природа модерности – целиком и полностью </w:t>
      </w:r>
      <w:r w:rsidR="00E07591">
        <w:rPr>
          <w:rFonts w:ascii="Times New Roman" w:hAnsi="Times New Roman" w:cs="Times New Roman"/>
          <w:sz w:val="28"/>
          <w:szCs w:val="28"/>
        </w:rPr>
        <w:lastRenderedPageBreak/>
        <w:t>западное явление</w:t>
      </w:r>
      <w:r w:rsidR="004B610F">
        <w:rPr>
          <w:rStyle w:val="ab"/>
          <w:rFonts w:ascii="Times New Roman" w:hAnsi="Times New Roman" w:cs="Times New Roman"/>
          <w:sz w:val="28"/>
          <w:szCs w:val="28"/>
        </w:rPr>
        <w:footnoteReference w:id="34"/>
      </w:r>
      <w:r w:rsidR="00E07591">
        <w:rPr>
          <w:rFonts w:ascii="Times New Roman" w:hAnsi="Times New Roman" w:cs="Times New Roman"/>
          <w:sz w:val="28"/>
          <w:szCs w:val="28"/>
        </w:rPr>
        <w:t>.</w:t>
      </w:r>
      <w:r w:rsidR="00D13249">
        <w:rPr>
          <w:rFonts w:ascii="Times New Roman" w:hAnsi="Times New Roman" w:cs="Times New Roman"/>
          <w:sz w:val="28"/>
          <w:szCs w:val="28"/>
        </w:rPr>
        <w:t xml:space="preserve"> И хотя</w:t>
      </w:r>
      <w:r w:rsidR="00D13249" w:rsidRPr="00D13249">
        <w:rPr>
          <w:rFonts w:ascii="Times New Roman" w:hAnsi="Times New Roman" w:cs="Times New Roman"/>
          <w:sz w:val="28"/>
          <w:szCs w:val="28"/>
        </w:rPr>
        <w:t xml:space="preserve"> считал при этом, что она будет распространятся за эти культурные границы и в итоге станет предметом рассмотр</w:t>
      </w:r>
      <w:r w:rsidR="00D13249">
        <w:rPr>
          <w:rFonts w:ascii="Times New Roman" w:hAnsi="Times New Roman" w:cs="Times New Roman"/>
          <w:sz w:val="28"/>
          <w:szCs w:val="28"/>
        </w:rPr>
        <w:t>ения концепций, сформированных</w:t>
      </w:r>
      <w:r w:rsidR="006729A5">
        <w:rPr>
          <w:rFonts w:ascii="Times New Roman" w:hAnsi="Times New Roman" w:cs="Times New Roman"/>
          <w:sz w:val="28"/>
          <w:szCs w:val="28"/>
        </w:rPr>
        <w:t xml:space="preserve"> вне западного контекста, все же обозначал ее «родиной» Европу. </w:t>
      </w:r>
    </w:p>
    <w:p w:rsidR="00A9762C" w:rsidRDefault="00A9762C" w:rsidP="00D1324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Он обозначил </w:t>
      </w:r>
      <w:r w:rsidR="00FC6076">
        <w:rPr>
          <w:rFonts w:ascii="Times New Roman" w:hAnsi="Times New Roman" w:cs="Times New Roman"/>
          <w:sz w:val="28"/>
          <w:szCs w:val="28"/>
        </w:rPr>
        <w:t>к</w:t>
      </w:r>
      <w:r>
        <w:rPr>
          <w:rFonts w:ascii="Times New Roman" w:hAnsi="Times New Roman" w:cs="Times New Roman"/>
          <w:sz w:val="28"/>
          <w:szCs w:val="28"/>
        </w:rPr>
        <w:t xml:space="preserve">лючевые моменты, которые и обуславливают появление модерности в старой Европе. Это капитализм, индустриализм, формирование национальных государств и практик, позволяющих осуществлять контроль больших масс людей и надзор за ними, монополия на применение насилия, закрепившаяся за государством. </w:t>
      </w:r>
      <w:r w:rsidR="00FC6076">
        <w:rPr>
          <w:rFonts w:ascii="Times New Roman" w:hAnsi="Times New Roman" w:cs="Times New Roman"/>
          <w:sz w:val="28"/>
          <w:szCs w:val="28"/>
        </w:rPr>
        <w:t>Формирование же такого типа государства</w:t>
      </w:r>
      <w:r w:rsidR="00FC0D5E">
        <w:rPr>
          <w:rFonts w:ascii="Times New Roman" w:hAnsi="Times New Roman" w:cs="Times New Roman"/>
          <w:sz w:val="28"/>
          <w:szCs w:val="28"/>
        </w:rPr>
        <w:t xml:space="preserve"> повлекло за собой следующий этап, уже международного уровня – на территории Европы появились державы, которые в дальнейшем начинают подчинять себе все остальное </w:t>
      </w:r>
      <w:r w:rsidR="00E368C3">
        <w:rPr>
          <w:rFonts w:ascii="Times New Roman" w:hAnsi="Times New Roman" w:cs="Times New Roman"/>
          <w:sz w:val="28"/>
          <w:szCs w:val="28"/>
        </w:rPr>
        <w:t xml:space="preserve">мировое </w:t>
      </w:r>
      <w:r w:rsidR="003E1CCD">
        <w:rPr>
          <w:rFonts w:ascii="Times New Roman" w:hAnsi="Times New Roman" w:cs="Times New Roman"/>
          <w:sz w:val="28"/>
          <w:szCs w:val="28"/>
        </w:rPr>
        <w:t xml:space="preserve">пространство – национальные государства существуют в комплексе. </w:t>
      </w:r>
    </w:p>
    <w:p w:rsidR="0048006E" w:rsidRDefault="0048006E" w:rsidP="004800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сам вопрос о формировании национального государства является довольно неоднозначным. «</w:t>
      </w:r>
      <w:r w:rsidRPr="0048006E">
        <w:rPr>
          <w:rFonts w:ascii="Times New Roman" w:hAnsi="Times New Roman" w:cs="Times New Roman"/>
          <w:sz w:val="28"/>
          <w:szCs w:val="28"/>
        </w:rPr>
        <w:t>Некоторые теоретики склонны описывать современную лояльность</w:t>
      </w:r>
      <w:r>
        <w:rPr>
          <w:rFonts w:ascii="Times New Roman" w:hAnsi="Times New Roman" w:cs="Times New Roman"/>
          <w:sz w:val="28"/>
          <w:szCs w:val="28"/>
        </w:rPr>
        <w:t xml:space="preserve"> </w:t>
      </w:r>
      <w:r w:rsidRPr="0048006E">
        <w:rPr>
          <w:rFonts w:ascii="Times New Roman" w:hAnsi="Times New Roman" w:cs="Times New Roman"/>
          <w:sz w:val="28"/>
          <w:szCs w:val="28"/>
        </w:rPr>
        <w:t>к национальным государствам как проявление некоего психологического</w:t>
      </w:r>
      <w:r>
        <w:rPr>
          <w:rFonts w:ascii="Times New Roman" w:hAnsi="Times New Roman" w:cs="Times New Roman"/>
          <w:sz w:val="28"/>
          <w:szCs w:val="28"/>
        </w:rPr>
        <w:t xml:space="preserve"> </w:t>
      </w:r>
      <w:r w:rsidRPr="0048006E">
        <w:rPr>
          <w:rFonts w:ascii="Times New Roman" w:hAnsi="Times New Roman" w:cs="Times New Roman"/>
          <w:sz w:val="28"/>
          <w:szCs w:val="28"/>
        </w:rPr>
        <w:t>свойства человека. Поэтому такая лояльность может теоретически пр</w:t>
      </w:r>
      <w:r>
        <w:rPr>
          <w:rFonts w:ascii="Times New Roman" w:hAnsi="Times New Roman" w:cs="Times New Roman"/>
          <w:sz w:val="28"/>
          <w:szCs w:val="28"/>
        </w:rPr>
        <w:t>еоб</w:t>
      </w:r>
      <w:r w:rsidRPr="0048006E">
        <w:rPr>
          <w:rFonts w:ascii="Times New Roman" w:hAnsi="Times New Roman" w:cs="Times New Roman"/>
          <w:sz w:val="28"/>
          <w:szCs w:val="28"/>
        </w:rPr>
        <w:t>разовываться в «потребность в идент</w:t>
      </w:r>
      <w:r>
        <w:rPr>
          <w:rFonts w:ascii="Times New Roman" w:hAnsi="Times New Roman" w:cs="Times New Roman"/>
          <w:sz w:val="28"/>
          <w:szCs w:val="28"/>
        </w:rPr>
        <w:t>ичности», «привязанность к обще</w:t>
      </w:r>
      <w:r w:rsidRPr="0048006E">
        <w:rPr>
          <w:rFonts w:ascii="Times New Roman" w:hAnsi="Times New Roman" w:cs="Times New Roman"/>
          <w:sz w:val="28"/>
          <w:szCs w:val="28"/>
        </w:rPr>
        <w:t>ству» или «примордиальные» узы, которые теоретически связываются</w:t>
      </w:r>
      <w:r>
        <w:rPr>
          <w:rFonts w:ascii="Times New Roman" w:hAnsi="Times New Roman" w:cs="Times New Roman"/>
          <w:sz w:val="28"/>
          <w:szCs w:val="28"/>
        </w:rPr>
        <w:t xml:space="preserve"> </w:t>
      </w:r>
      <w:r w:rsidRPr="0048006E">
        <w:rPr>
          <w:rFonts w:ascii="Times New Roman" w:hAnsi="Times New Roman" w:cs="Times New Roman"/>
          <w:sz w:val="28"/>
          <w:szCs w:val="28"/>
        </w:rPr>
        <w:t>со всеобщими психологическими сос</w:t>
      </w:r>
      <w:r>
        <w:rPr>
          <w:rFonts w:ascii="Times New Roman" w:hAnsi="Times New Roman" w:cs="Times New Roman"/>
          <w:sz w:val="28"/>
          <w:szCs w:val="28"/>
        </w:rPr>
        <w:t>тояниями, свойственными не толь</w:t>
      </w:r>
      <w:r w:rsidRPr="0048006E">
        <w:rPr>
          <w:rFonts w:ascii="Times New Roman" w:hAnsi="Times New Roman" w:cs="Times New Roman"/>
          <w:sz w:val="28"/>
          <w:szCs w:val="28"/>
        </w:rPr>
        <w:t>ко эпохе национальных государств. По сути, «банальный национализм»</w:t>
      </w:r>
      <w:r>
        <w:rPr>
          <w:rFonts w:ascii="Times New Roman" w:hAnsi="Times New Roman" w:cs="Times New Roman"/>
          <w:sz w:val="28"/>
          <w:szCs w:val="28"/>
        </w:rPr>
        <w:t xml:space="preserve"> </w:t>
      </w:r>
      <w:r w:rsidRPr="0048006E">
        <w:rPr>
          <w:rFonts w:ascii="Times New Roman" w:hAnsi="Times New Roman" w:cs="Times New Roman"/>
          <w:sz w:val="28"/>
          <w:szCs w:val="28"/>
        </w:rPr>
        <w:t>перестает быть не только национализ</w:t>
      </w:r>
      <w:r>
        <w:rPr>
          <w:rFonts w:ascii="Times New Roman" w:hAnsi="Times New Roman" w:cs="Times New Roman"/>
          <w:sz w:val="28"/>
          <w:szCs w:val="28"/>
        </w:rPr>
        <w:t>мом, но и проблемой для исследо</w:t>
      </w:r>
      <w:r w:rsidRPr="0048006E">
        <w:rPr>
          <w:rFonts w:ascii="Times New Roman" w:hAnsi="Times New Roman" w:cs="Times New Roman"/>
          <w:sz w:val="28"/>
          <w:szCs w:val="28"/>
        </w:rPr>
        <w:t>вания. В действительности отсутствие таких идентичностей (отсутствие</w:t>
      </w:r>
      <w:r>
        <w:rPr>
          <w:rFonts w:ascii="Times New Roman" w:hAnsi="Times New Roman" w:cs="Times New Roman"/>
          <w:sz w:val="28"/>
          <w:szCs w:val="28"/>
        </w:rPr>
        <w:t xml:space="preserve"> </w:t>
      </w:r>
      <w:r w:rsidRPr="0048006E">
        <w:rPr>
          <w:rFonts w:ascii="Times New Roman" w:hAnsi="Times New Roman" w:cs="Times New Roman"/>
          <w:sz w:val="28"/>
          <w:szCs w:val="28"/>
        </w:rPr>
        <w:t>патриотизма в сложившихся нациях) может считаться се</w:t>
      </w:r>
      <w:r>
        <w:rPr>
          <w:rFonts w:ascii="Times New Roman" w:hAnsi="Times New Roman" w:cs="Times New Roman"/>
          <w:sz w:val="28"/>
          <w:szCs w:val="28"/>
        </w:rPr>
        <w:t>рьезной пробле</w:t>
      </w:r>
      <w:r w:rsidRPr="0048006E">
        <w:rPr>
          <w:rFonts w:ascii="Times New Roman" w:hAnsi="Times New Roman" w:cs="Times New Roman"/>
          <w:sz w:val="28"/>
          <w:szCs w:val="28"/>
        </w:rPr>
        <w:t xml:space="preserve">мой. Таким образом, подобные теории </w:t>
      </w:r>
      <w:r>
        <w:rPr>
          <w:rFonts w:ascii="Times New Roman" w:hAnsi="Times New Roman" w:cs="Times New Roman"/>
          <w:sz w:val="28"/>
          <w:szCs w:val="28"/>
        </w:rPr>
        <w:t>заставляют казаться естественны</w:t>
      </w:r>
      <w:r w:rsidRPr="0048006E">
        <w:rPr>
          <w:rFonts w:ascii="Times New Roman" w:hAnsi="Times New Roman" w:cs="Times New Roman"/>
          <w:sz w:val="28"/>
          <w:szCs w:val="28"/>
        </w:rPr>
        <w:t>ми существующие состояния сознания, а мир наций превращается в нечто</w:t>
      </w:r>
      <w:r>
        <w:rPr>
          <w:rFonts w:ascii="Times New Roman" w:hAnsi="Times New Roman" w:cs="Times New Roman"/>
          <w:sz w:val="28"/>
          <w:szCs w:val="28"/>
        </w:rPr>
        <w:t xml:space="preserve"> само собой разумеющееся»</w:t>
      </w:r>
      <w:r>
        <w:rPr>
          <w:rStyle w:val="ab"/>
          <w:rFonts w:ascii="Times New Roman" w:hAnsi="Times New Roman" w:cs="Times New Roman"/>
          <w:sz w:val="28"/>
          <w:szCs w:val="28"/>
        </w:rPr>
        <w:footnoteReference w:id="35"/>
      </w:r>
      <w:r>
        <w:rPr>
          <w:rFonts w:ascii="Times New Roman" w:hAnsi="Times New Roman" w:cs="Times New Roman"/>
          <w:sz w:val="28"/>
          <w:szCs w:val="28"/>
        </w:rPr>
        <w:t xml:space="preserve">. </w:t>
      </w:r>
    </w:p>
    <w:p w:rsidR="00311332" w:rsidRDefault="00311332" w:rsidP="004800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Национальные государства начинают складываться в Европе в </w:t>
      </w:r>
      <w:r>
        <w:rPr>
          <w:rFonts w:ascii="Times New Roman" w:hAnsi="Times New Roman" w:cs="Times New Roman"/>
          <w:sz w:val="28"/>
          <w:szCs w:val="28"/>
          <w:lang w:val="en-US"/>
        </w:rPr>
        <w:t>XVII</w:t>
      </w:r>
      <w:r w:rsidRPr="00311332">
        <w:rPr>
          <w:rFonts w:ascii="Times New Roman" w:hAnsi="Times New Roman" w:cs="Times New Roman"/>
          <w:sz w:val="28"/>
          <w:szCs w:val="28"/>
        </w:rPr>
        <w:t xml:space="preserve"> </w:t>
      </w:r>
      <w:r>
        <w:rPr>
          <w:rFonts w:ascii="Times New Roman" w:hAnsi="Times New Roman" w:cs="Times New Roman"/>
          <w:sz w:val="28"/>
          <w:szCs w:val="28"/>
        </w:rPr>
        <w:t xml:space="preserve">веке по представлениям одних исследователей, по представлениям других - в </w:t>
      </w:r>
      <w:r>
        <w:rPr>
          <w:rFonts w:ascii="Times New Roman" w:hAnsi="Times New Roman" w:cs="Times New Roman"/>
          <w:sz w:val="28"/>
          <w:szCs w:val="28"/>
          <w:lang w:val="en-US"/>
        </w:rPr>
        <w:t>XVIII</w:t>
      </w:r>
      <w:r>
        <w:rPr>
          <w:rFonts w:ascii="Times New Roman" w:hAnsi="Times New Roman" w:cs="Times New Roman"/>
          <w:sz w:val="28"/>
          <w:szCs w:val="28"/>
        </w:rPr>
        <w:t xml:space="preserve">. И затем такие формы государственности начинают распространяться по всему миру. </w:t>
      </w:r>
      <w:r w:rsidR="00AF14CD">
        <w:rPr>
          <w:rFonts w:ascii="Times New Roman" w:hAnsi="Times New Roman" w:cs="Times New Roman"/>
          <w:sz w:val="28"/>
          <w:szCs w:val="28"/>
        </w:rPr>
        <w:t xml:space="preserve">Объяснение причин этого явления разнится. </w:t>
      </w:r>
      <w:r w:rsidR="00660434">
        <w:rPr>
          <w:rFonts w:ascii="Times New Roman" w:hAnsi="Times New Roman" w:cs="Times New Roman"/>
          <w:sz w:val="28"/>
          <w:szCs w:val="28"/>
        </w:rPr>
        <w:t xml:space="preserve">Говорится об индустриализации, которая потребовала навыков, соответствующих определенным стандартам, и как следствие – единой системы образования, и, в свою очередь, именно национальное государство могло обеспечить такую систему. Указывается на военное преимущество национального государства, как такой организации общества, при которой армию можно было набирать из населения, готового сражаться из-за патриотических убеждений, и не имевшего над собой власти феодалов, имеющих право распоряжаться своими людьми в качестве трудового ресурса. </w:t>
      </w:r>
    </w:p>
    <w:p w:rsidR="001E10CE" w:rsidRDefault="001E10CE" w:rsidP="004800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целый ряд ученых связывает возникновение современного типа национального государства именно с капитализмом. </w:t>
      </w:r>
      <w:r w:rsidR="00CF5133">
        <w:rPr>
          <w:rFonts w:ascii="Times New Roman" w:hAnsi="Times New Roman" w:cs="Times New Roman"/>
          <w:sz w:val="28"/>
          <w:szCs w:val="28"/>
        </w:rPr>
        <w:t xml:space="preserve">Замена латыни местными наречиями, распространение книгопечатания и грамотности было необходимо для его развития. </w:t>
      </w:r>
      <w:r w:rsidR="00304642">
        <w:rPr>
          <w:rFonts w:ascii="Times New Roman" w:hAnsi="Times New Roman" w:cs="Times New Roman"/>
          <w:sz w:val="28"/>
          <w:szCs w:val="28"/>
        </w:rPr>
        <w:t xml:space="preserve">В противовес идее о связи этих процессов с индустриализацией, обозначается не промышленный капитализм, а торговый, развивавшийся на фоне завоевания колоний и сам же подталкивающий эти завоевания. Именно этот вид капитализма должен был потом профинансировать создание промышленности и нуждался в государственной поддержке. </w:t>
      </w:r>
      <w:r w:rsidR="004E44EA">
        <w:rPr>
          <w:rFonts w:ascii="Times New Roman" w:hAnsi="Times New Roman" w:cs="Times New Roman"/>
          <w:sz w:val="28"/>
          <w:szCs w:val="28"/>
        </w:rPr>
        <w:t xml:space="preserve">Указывалось также, что распространение капитализма было неравномерным, и именно с помощью национального государства можно было «подтянуть» отстающие области, и обеспечить единую политику в области образования и торговли. </w:t>
      </w:r>
      <w:r w:rsidR="0075684E">
        <w:rPr>
          <w:rFonts w:ascii="Times New Roman" w:hAnsi="Times New Roman" w:cs="Times New Roman"/>
          <w:sz w:val="28"/>
          <w:szCs w:val="28"/>
        </w:rPr>
        <w:t xml:space="preserve">И, таким образом, можно сказать, что, по большому счету, все те моменты, которые были обозначены Гидденсом как специфически европейские сводятся к развитию </w:t>
      </w:r>
      <w:r w:rsidR="00C318C3">
        <w:rPr>
          <w:rFonts w:ascii="Times New Roman" w:hAnsi="Times New Roman" w:cs="Times New Roman"/>
          <w:sz w:val="28"/>
          <w:szCs w:val="28"/>
        </w:rPr>
        <w:t xml:space="preserve">и распространению </w:t>
      </w:r>
      <w:r w:rsidR="0075684E">
        <w:rPr>
          <w:rFonts w:ascii="Times New Roman" w:hAnsi="Times New Roman" w:cs="Times New Roman"/>
          <w:sz w:val="28"/>
          <w:szCs w:val="28"/>
        </w:rPr>
        <w:t xml:space="preserve">капитализма. </w:t>
      </w:r>
    </w:p>
    <w:p w:rsidR="009D5878" w:rsidRDefault="009D5878" w:rsidP="009D587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Гребер в своем масштабном исследовании проблем капитализма и долга напрямую связывает</w:t>
      </w:r>
      <w:r w:rsidR="00FC0EBE">
        <w:rPr>
          <w:rFonts w:ascii="Times New Roman" w:hAnsi="Times New Roman" w:cs="Times New Roman"/>
          <w:sz w:val="28"/>
          <w:szCs w:val="28"/>
        </w:rPr>
        <w:t xml:space="preserve"> «экспорт» европейского капитализма</w:t>
      </w:r>
      <w:r>
        <w:rPr>
          <w:rFonts w:ascii="Times New Roman" w:hAnsi="Times New Roman" w:cs="Times New Roman"/>
          <w:sz w:val="28"/>
          <w:szCs w:val="28"/>
        </w:rPr>
        <w:t xml:space="preserve"> с войной: «</w:t>
      </w:r>
      <w:r w:rsidRPr="009D5878">
        <w:rPr>
          <w:rFonts w:ascii="Times New Roman" w:hAnsi="Times New Roman" w:cs="Times New Roman"/>
          <w:sz w:val="28"/>
          <w:szCs w:val="28"/>
        </w:rPr>
        <w:t>В те годы [</w:t>
      </w:r>
      <w:r>
        <w:rPr>
          <w:rFonts w:ascii="Times New Roman" w:hAnsi="Times New Roman" w:cs="Times New Roman"/>
          <w:sz w:val="28"/>
          <w:szCs w:val="28"/>
        </w:rPr>
        <w:t>времена Колумба</w:t>
      </w:r>
      <w:r w:rsidRPr="009D5878">
        <w:rPr>
          <w:rFonts w:ascii="Times New Roman" w:hAnsi="Times New Roman" w:cs="Times New Roman"/>
          <w:sz w:val="28"/>
          <w:szCs w:val="28"/>
        </w:rPr>
        <w:t>] у атлантической Европы было</w:t>
      </w:r>
      <w:r>
        <w:rPr>
          <w:rFonts w:ascii="Times New Roman" w:hAnsi="Times New Roman" w:cs="Times New Roman"/>
          <w:sz w:val="28"/>
          <w:szCs w:val="28"/>
        </w:rPr>
        <w:t xml:space="preserve"> </w:t>
      </w:r>
      <w:r w:rsidRPr="009D5878">
        <w:rPr>
          <w:rFonts w:ascii="Times New Roman" w:hAnsi="Times New Roman" w:cs="Times New Roman"/>
          <w:sz w:val="28"/>
          <w:szCs w:val="28"/>
        </w:rPr>
        <w:t xml:space="preserve">всего одно </w:t>
      </w:r>
      <w:r w:rsidRPr="009D5878">
        <w:rPr>
          <w:rFonts w:ascii="Times New Roman" w:hAnsi="Times New Roman" w:cs="Times New Roman"/>
          <w:sz w:val="28"/>
          <w:szCs w:val="28"/>
        </w:rPr>
        <w:lastRenderedPageBreak/>
        <w:t>существенное преимущество &lt;</w:t>
      </w:r>
      <w:r>
        <w:rPr>
          <w:rFonts w:ascii="Times New Roman" w:hAnsi="Times New Roman" w:cs="Times New Roman"/>
          <w:sz w:val="28"/>
          <w:szCs w:val="28"/>
        </w:rPr>
        <w:t>…</w:t>
      </w:r>
      <w:r w:rsidRPr="009D5878">
        <w:rPr>
          <w:rFonts w:ascii="Times New Roman" w:hAnsi="Times New Roman" w:cs="Times New Roman"/>
          <w:sz w:val="28"/>
          <w:szCs w:val="28"/>
        </w:rPr>
        <w:t>&gt; высокоразвитое искусств</w:t>
      </w:r>
      <w:r>
        <w:rPr>
          <w:rFonts w:ascii="Times New Roman" w:hAnsi="Times New Roman" w:cs="Times New Roman"/>
          <w:sz w:val="28"/>
          <w:szCs w:val="28"/>
        </w:rPr>
        <w:t xml:space="preserve">о ведения войны на море. </w:t>
      </w:r>
      <w:r w:rsidRPr="009D5878">
        <w:rPr>
          <w:rFonts w:ascii="Times New Roman" w:hAnsi="Times New Roman" w:cs="Times New Roman"/>
          <w:sz w:val="28"/>
          <w:szCs w:val="28"/>
        </w:rPr>
        <w:t>&lt;</w:t>
      </w:r>
      <w:r>
        <w:rPr>
          <w:rFonts w:ascii="Times New Roman" w:hAnsi="Times New Roman" w:cs="Times New Roman"/>
          <w:sz w:val="28"/>
          <w:szCs w:val="28"/>
        </w:rPr>
        <w:t>…</w:t>
      </w:r>
      <w:r w:rsidRPr="009D5878">
        <w:rPr>
          <w:rFonts w:ascii="Times New Roman" w:hAnsi="Times New Roman" w:cs="Times New Roman"/>
          <w:sz w:val="28"/>
          <w:szCs w:val="28"/>
        </w:rPr>
        <w:t>&gt; Португальские флотилии стали бомбардировать и грабить</w:t>
      </w:r>
      <w:r>
        <w:rPr>
          <w:rFonts w:ascii="Times New Roman" w:hAnsi="Times New Roman" w:cs="Times New Roman"/>
          <w:sz w:val="28"/>
          <w:szCs w:val="28"/>
        </w:rPr>
        <w:t xml:space="preserve"> </w:t>
      </w:r>
      <w:r w:rsidRPr="009D5878">
        <w:rPr>
          <w:rFonts w:ascii="Times New Roman" w:hAnsi="Times New Roman" w:cs="Times New Roman"/>
          <w:sz w:val="28"/>
          <w:szCs w:val="28"/>
        </w:rPr>
        <w:t>все торговые города, которые им попадались</w:t>
      </w:r>
      <w:r>
        <w:rPr>
          <w:rFonts w:ascii="Times New Roman" w:hAnsi="Times New Roman" w:cs="Times New Roman"/>
          <w:sz w:val="28"/>
          <w:szCs w:val="28"/>
        </w:rPr>
        <w:t xml:space="preserve">, затем установили контроль над </w:t>
      </w:r>
      <w:r w:rsidRPr="009D5878">
        <w:rPr>
          <w:rFonts w:ascii="Times New Roman" w:hAnsi="Times New Roman" w:cs="Times New Roman"/>
          <w:sz w:val="28"/>
          <w:szCs w:val="28"/>
        </w:rPr>
        <w:t xml:space="preserve">стратегическими точками и принялись вымогать деньги у </w:t>
      </w:r>
      <w:r>
        <w:rPr>
          <w:rFonts w:ascii="Times New Roman" w:hAnsi="Times New Roman" w:cs="Times New Roman"/>
          <w:sz w:val="28"/>
          <w:szCs w:val="28"/>
        </w:rPr>
        <w:t>местных торгов</w:t>
      </w:r>
      <w:r w:rsidRPr="009D5878">
        <w:rPr>
          <w:rFonts w:ascii="Times New Roman" w:hAnsi="Times New Roman" w:cs="Times New Roman"/>
          <w:sz w:val="28"/>
          <w:szCs w:val="28"/>
        </w:rPr>
        <w:t>цев за право беспрепятственно вести свои дела</w:t>
      </w:r>
      <w:r>
        <w:rPr>
          <w:rFonts w:ascii="Times New Roman" w:hAnsi="Times New Roman" w:cs="Times New Roman"/>
          <w:sz w:val="28"/>
          <w:szCs w:val="28"/>
        </w:rPr>
        <w:t>»</w:t>
      </w:r>
      <w:r>
        <w:rPr>
          <w:rStyle w:val="ab"/>
          <w:rFonts w:ascii="Times New Roman" w:hAnsi="Times New Roman" w:cs="Times New Roman"/>
          <w:sz w:val="28"/>
          <w:szCs w:val="28"/>
        </w:rPr>
        <w:footnoteReference w:id="36"/>
      </w:r>
      <w:r>
        <w:rPr>
          <w:rFonts w:ascii="Times New Roman" w:hAnsi="Times New Roman" w:cs="Times New Roman"/>
          <w:sz w:val="28"/>
          <w:szCs w:val="28"/>
        </w:rPr>
        <w:t>.</w:t>
      </w:r>
    </w:p>
    <w:p w:rsidR="00A14E09" w:rsidRDefault="009F011F" w:rsidP="00A14E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Описывая стратегию колониального французского правительства на Мадагаскаре, Гребер говорит о том, что среди прочего она заключалась в том, чтобы приучить местных крестьян к привычкам, которые создадут у них потребительский спрос, для чего у них должно оставаться хотя бы немного денег после уплаты налога на покупку завезенных безделушек. </w:t>
      </w:r>
      <w:r w:rsidR="00EC7AB7">
        <w:rPr>
          <w:rFonts w:ascii="Times New Roman" w:hAnsi="Times New Roman" w:cs="Times New Roman"/>
          <w:sz w:val="28"/>
          <w:szCs w:val="28"/>
        </w:rPr>
        <w:t xml:space="preserve">Жители вынуждены были работать на плантациях, чтобы иметь деньги на уплату установленного колонистами налога, но после его уплаты, вместо </w:t>
      </w:r>
      <w:r w:rsidR="006F486D">
        <w:rPr>
          <w:rFonts w:ascii="Times New Roman" w:hAnsi="Times New Roman" w:cs="Times New Roman"/>
          <w:sz w:val="28"/>
          <w:szCs w:val="28"/>
        </w:rPr>
        <w:t>приобретений</w:t>
      </w:r>
      <w:r w:rsidR="00EC7AB7">
        <w:rPr>
          <w:rFonts w:ascii="Times New Roman" w:hAnsi="Times New Roman" w:cs="Times New Roman"/>
          <w:sz w:val="28"/>
          <w:szCs w:val="28"/>
        </w:rPr>
        <w:t xml:space="preserve"> в лавках, они отдавали деньги старейшинам для покупки жертвенного скота.</w:t>
      </w:r>
      <w:r w:rsidR="00A14E09" w:rsidRPr="00A14E09">
        <w:rPr>
          <w:rFonts w:ascii="Times New Roman" w:hAnsi="Times New Roman" w:cs="Times New Roman"/>
          <w:sz w:val="28"/>
          <w:szCs w:val="28"/>
        </w:rPr>
        <w:t xml:space="preserve"> </w:t>
      </w:r>
      <w:r w:rsidR="00EC7AB7">
        <w:rPr>
          <w:rFonts w:ascii="Times New Roman" w:hAnsi="Times New Roman" w:cs="Times New Roman"/>
          <w:sz w:val="28"/>
          <w:szCs w:val="28"/>
        </w:rPr>
        <w:t>«</w:t>
      </w:r>
      <w:r w:rsidR="00A14E09" w:rsidRPr="00A14E09">
        <w:rPr>
          <w:rFonts w:ascii="Times New Roman" w:hAnsi="Times New Roman" w:cs="Times New Roman"/>
          <w:sz w:val="28"/>
          <w:szCs w:val="28"/>
        </w:rPr>
        <w:t>Многие вполне открыто говорили, что, по их</w:t>
      </w:r>
      <w:r w:rsidR="00A14E09">
        <w:rPr>
          <w:rFonts w:ascii="Times New Roman" w:hAnsi="Times New Roman" w:cs="Times New Roman"/>
          <w:sz w:val="28"/>
          <w:szCs w:val="28"/>
        </w:rPr>
        <w:t xml:space="preserve"> </w:t>
      </w:r>
      <w:r w:rsidR="00A14E09" w:rsidRPr="00A14E09">
        <w:rPr>
          <w:rFonts w:ascii="Times New Roman" w:hAnsi="Times New Roman" w:cs="Times New Roman"/>
          <w:sz w:val="28"/>
          <w:szCs w:val="28"/>
        </w:rPr>
        <w:t>мнению, так они избегали ловушки</w:t>
      </w:r>
      <w:r w:rsidR="00A14E09">
        <w:rPr>
          <w:rFonts w:ascii="Times New Roman" w:hAnsi="Times New Roman" w:cs="Times New Roman"/>
          <w:sz w:val="28"/>
          <w:szCs w:val="28"/>
        </w:rPr>
        <w:t>»</w:t>
      </w:r>
      <w:r w:rsidR="00A14E09">
        <w:rPr>
          <w:rStyle w:val="ab"/>
          <w:rFonts w:ascii="Times New Roman" w:hAnsi="Times New Roman" w:cs="Times New Roman"/>
          <w:sz w:val="28"/>
          <w:szCs w:val="28"/>
        </w:rPr>
        <w:footnoteReference w:id="37"/>
      </w:r>
      <w:r w:rsidR="00A14E09" w:rsidRPr="00A14E09">
        <w:rPr>
          <w:rFonts w:ascii="Times New Roman" w:hAnsi="Times New Roman" w:cs="Times New Roman"/>
          <w:sz w:val="28"/>
          <w:szCs w:val="28"/>
        </w:rPr>
        <w:t>.</w:t>
      </w:r>
    </w:p>
    <w:p w:rsidR="00F76A57" w:rsidRDefault="00F76A57" w:rsidP="00A14E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Разные общества выбирали разные стратегии сопротивления. Кто-то, как мадагаскарские крестьяне, </w:t>
      </w:r>
      <w:r w:rsidR="002303A5">
        <w:rPr>
          <w:rFonts w:ascii="Times New Roman" w:hAnsi="Times New Roman" w:cs="Times New Roman"/>
          <w:sz w:val="28"/>
          <w:szCs w:val="28"/>
        </w:rPr>
        <w:t>мог</w:t>
      </w:r>
      <w:r>
        <w:rPr>
          <w:rFonts w:ascii="Times New Roman" w:hAnsi="Times New Roman" w:cs="Times New Roman"/>
          <w:sz w:val="28"/>
          <w:szCs w:val="28"/>
        </w:rPr>
        <w:t xml:space="preserve"> лишь игнорировать </w:t>
      </w:r>
      <w:r w:rsidR="003F771D">
        <w:rPr>
          <w:rFonts w:ascii="Times New Roman" w:hAnsi="Times New Roman" w:cs="Times New Roman"/>
          <w:sz w:val="28"/>
          <w:szCs w:val="28"/>
        </w:rPr>
        <w:t>товары, более развитые народы могли противопоставить свою собственную военную силу, но все-таки вынуждены были подстраиваться по</w:t>
      </w:r>
      <w:r w:rsidR="002303A5">
        <w:rPr>
          <w:rFonts w:ascii="Times New Roman" w:hAnsi="Times New Roman" w:cs="Times New Roman"/>
          <w:sz w:val="28"/>
          <w:szCs w:val="28"/>
        </w:rPr>
        <w:t xml:space="preserve">д новые условия, перенимая технологии европейцев. И этот общий принцип можно проследить на протяжении не одного столетия. </w:t>
      </w:r>
    </w:p>
    <w:p w:rsidR="00C06317" w:rsidRDefault="00C06317" w:rsidP="00A14E09">
      <w:pPr>
        <w:spacing w:line="360" w:lineRule="auto"/>
        <w:ind w:firstLine="709"/>
        <w:contextualSpacing/>
        <w:jc w:val="both"/>
        <w:rPr>
          <w:rFonts w:ascii="Times New Roman" w:hAnsi="Times New Roman" w:cs="Times New Roman"/>
          <w:sz w:val="28"/>
          <w:szCs w:val="28"/>
          <w:u w:val="single"/>
        </w:rPr>
      </w:pPr>
    </w:p>
    <w:p w:rsidR="00C06317" w:rsidRPr="008446C5" w:rsidRDefault="00BE219D" w:rsidP="0078288E">
      <w:pPr>
        <w:spacing w:line="360" w:lineRule="auto"/>
        <w:contextualSpacing/>
        <w:jc w:val="both"/>
        <w:rPr>
          <w:rFonts w:ascii="Times New Roman" w:hAnsi="Times New Roman" w:cs="Times New Roman"/>
          <w:b/>
          <w:sz w:val="28"/>
          <w:szCs w:val="28"/>
          <w:u w:val="single"/>
        </w:rPr>
      </w:pPr>
      <w:r w:rsidRPr="008446C5">
        <w:rPr>
          <w:rFonts w:ascii="Times New Roman" w:hAnsi="Times New Roman" w:cs="Times New Roman"/>
          <w:b/>
          <w:sz w:val="28"/>
          <w:szCs w:val="28"/>
          <w:u w:val="single"/>
        </w:rPr>
        <w:t>3</w:t>
      </w:r>
      <w:r w:rsidR="00C06317" w:rsidRPr="008446C5">
        <w:rPr>
          <w:rFonts w:ascii="Times New Roman" w:hAnsi="Times New Roman" w:cs="Times New Roman"/>
          <w:b/>
          <w:sz w:val="28"/>
          <w:szCs w:val="28"/>
          <w:u w:val="single"/>
        </w:rPr>
        <w:t>. Большевистский проект антропологической революции</w:t>
      </w:r>
    </w:p>
    <w:p w:rsidR="00C06317" w:rsidRDefault="00C06317" w:rsidP="00C063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модерность – это порождение капитализма, который имеет тенденцию распространяться, захватывая все новые территории, то действительно стоит рассматривать ситуацию современности в странах, не принадлежащих к западному миру, в качестве реакции на это распространение. И характер этой реакции будет являться определяющим для </w:t>
      </w:r>
      <w:r>
        <w:rPr>
          <w:rFonts w:ascii="Times New Roman" w:hAnsi="Times New Roman" w:cs="Times New Roman"/>
          <w:sz w:val="28"/>
          <w:szCs w:val="28"/>
        </w:rPr>
        <w:lastRenderedPageBreak/>
        <w:t xml:space="preserve">модели. Так альтернативная модерность предполагает в крайнем своем проявлении жесткий отпор и противопоставление собственного пространства как такого места, в котором действуют принципиально иные законы. </w:t>
      </w:r>
    </w:p>
    <w:p w:rsidR="00C06317" w:rsidRDefault="00C06317" w:rsidP="00C063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любая реакция должна быть адекватной реакцией, то есть она должна иметь в виду те обстоятельства, которыми она вызвана, и подстраиваться под них же</w:t>
      </w:r>
      <w:r w:rsidR="002A1E56">
        <w:rPr>
          <w:rFonts w:ascii="Times New Roman" w:hAnsi="Times New Roman" w:cs="Times New Roman"/>
          <w:sz w:val="28"/>
          <w:szCs w:val="28"/>
        </w:rPr>
        <w:t>. Это с необходимостью предполагает стратегию, при которой техники перенимаются для собственных нужд.</w:t>
      </w:r>
      <w:r>
        <w:rPr>
          <w:rFonts w:ascii="Times New Roman" w:hAnsi="Times New Roman" w:cs="Times New Roman"/>
          <w:sz w:val="28"/>
          <w:szCs w:val="28"/>
        </w:rPr>
        <w:t xml:space="preserve"> То есть это в любом случае именно </w:t>
      </w:r>
      <w:r w:rsidR="00B714FC">
        <w:rPr>
          <w:rFonts w:ascii="Times New Roman" w:hAnsi="Times New Roman" w:cs="Times New Roman"/>
          <w:sz w:val="28"/>
          <w:szCs w:val="28"/>
        </w:rPr>
        <w:t xml:space="preserve">своеобразная </w:t>
      </w:r>
      <w:r>
        <w:rPr>
          <w:rFonts w:ascii="Times New Roman" w:hAnsi="Times New Roman" w:cs="Times New Roman"/>
          <w:sz w:val="28"/>
          <w:szCs w:val="28"/>
        </w:rPr>
        <w:t xml:space="preserve">модерность, и ничем другим быть не может по определению. И вспоминая идею, изложенную в предыдущем параграфе, согласно которой следует разделять большевистскую и советскую модель модерности, становится понятным, каким образом проект, нацеленный на жесткое отрицание западной модели общества, в конце концов привел к тому, что сформировал массового человека индивидуалистского склада, трудно отличимого от человека западного, еще до краха Советского Союза. </w:t>
      </w:r>
      <w:r w:rsidR="008D48C5">
        <w:rPr>
          <w:rFonts w:ascii="Times New Roman" w:hAnsi="Times New Roman" w:cs="Times New Roman"/>
          <w:sz w:val="28"/>
          <w:szCs w:val="28"/>
        </w:rPr>
        <w:t xml:space="preserve">Как минимум, в самом таком действии, как реагирование, подспудно заложена подобная возможность. </w:t>
      </w:r>
      <w:r>
        <w:rPr>
          <w:rFonts w:ascii="Times New Roman" w:hAnsi="Times New Roman" w:cs="Times New Roman"/>
          <w:sz w:val="28"/>
          <w:szCs w:val="28"/>
        </w:rPr>
        <w:t xml:space="preserve"> </w:t>
      </w:r>
    </w:p>
    <w:p w:rsidR="004E4AFB" w:rsidRDefault="00A36807" w:rsidP="00C063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 С. Коткина</w:t>
      </w:r>
      <w:r>
        <w:rPr>
          <w:rStyle w:val="ab"/>
          <w:rFonts w:ascii="Times New Roman" w:hAnsi="Times New Roman" w:cs="Times New Roman"/>
          <w:sz w:val="28"/>
          <w:szCs w:val="28"/>
        </w:rPr>
        <w:footnoteReference w:id="38"/>
      </w:r>
      <w:r>
        <w:rPr>
          <w:rFonts w:ascii="Times New Roman" w:hAnsi="Times New Roman" w:cs="Times New Roman"/>
          <w:sz w:val="28"/>
          <w:szCs w:val="28"/>
        </w:rPr>
        <w:t xml:space="preserve"> модерность представляет собой геополитическое явление. Это </w:t>
      </w:r>
      <w:r w:rsidR="002B6929">
        <w:rPr>
          <w:rFonts w:ascii="Times New Roman" w:hAnsi="Times New Roman" w:cs="Times New Roman"/>
          <w:sz w:val="28"/>
          <w:szCs w:val="28"/>
        </w:rPr>
        <w:t xml:space="preserve">не просто изменение традиционного общества, это </w:t>
      </w:r>
      <w:r>
        <w:rPr>
          <w:rFonts w:ascii="Times New Roman" w:hAnsi="Times New Roman" w:cs="Times New Roman"/>
          <w:sz w:val="28"/>
          <w:szCs w:val="28"/>
        </w:rPr>
        <w:t xml:space="preserve">способ присоединения к ведущим государствам, поскольку в противном случае они вас просто подавят. </w:t>
      </w:r>
      <w:r w:rsidR="00A57F3A">
        <w:rPr>
          <w:rFonts w:ascii="Times New Roman" w:hAnsi="Times New Roman" w:cs="Times New Roman"/>
          <w:sz w:val="28"/>
          <w:szCs w:val="28"/>
        </w:rPr>
        <w:t>Присоединение</w:t>
      </w:r>
      <w:r>
        <w:rPr>
          <w:rFonts w:ascii="Times New Roman" w:hAnsi="Times New Roman" w:cs="Times New Roman"/>
          <w:sz w:val="28"/>
          <w:szCs w:val="28"/>
        </w:rPr>
        <w:t xml:space="preserve"> в том смысле, в котором требуется выработать те особенные качества, позволяющие полноправно участвовать в мировой политике. </w:t>
      </w:r>
      <w:r w:rsidR="002B6929">
        <w:rPr>
          <w:rFonts w:ascii="Times New Roman" w:hAnsi="Times New Roman" w:cs="Times New Roman"/>
          <w:sz w:val="28"/>
          <w:szCs w:val="28"/>
        </w:rPr>
        <w:t>Предреволюционная Россия вполне была успешна в сфере военной, как и в своем экономическом развитии, хотя Первая мировая война нанесла ему значительный урон. Однако</w:t>
      </w:r>
      <w:r w:rsidR="00A57F3A">
        <w:rPr>
          <w:rFonts w:ascii="Times New Roman" w:hAnsi="Times New Roman" w:cs="Times New Roman"/>
          <w:sz w:val="28"/>
          <w:szCs w:val="28"/>
        </w:rPr>
        <w:t>,</w:t>
      </w:r>
      <w:r w:rsidR="002B6929">
        <w:rPr>
          <w:rFonts w:ascii="Times New Roman" w:hAnsi="Times New Roman" w:cs="Times New Roman"/>
          <w:sz w:val="28"/>
          <w:szCs w:val="28"/>
        </w:rPr>
        <w:t xml:space="preserve"> чего действительно ей не хватало, так это современной политической мобилизации масс. </w:t>
      </w:r>
      <w:r w:rsidR="00A57F3A">
        <w:rPr>
          <w:rFonts w:ascii="Times New Roman" w:hAnsi="Times New Roman" w:cs="Times New Roman"/>
          <w:sz w:val="28"/>
          <w:szCs w:val="28"/>
        </w:rPr>
        <w:t xml:space="preserve">Те попытки осуществления такой мобилизации (впрочем, вряд ли так понимаемые), которые предприняла власть после революции 1905 года, были явно недостаточны. </w:t>
      </w:r>
    </w:p>
    <w:p w:rsidR="00A65F20" w:rsidRDefault="00B72683" w:rsidP="00C063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После</w:t>
      </w:r>
      <w:r w:rsidR="00A65F20">
        <w:rPr>
          <w:rFonts w:ascii="Times New Roman" w:hAnsi="Times New Roman" w:cs="Times New Roman"/>
          <w:sz w:val="28"/>
          <w:szCs w:val="28"/>
        </w:rPr>
        <w:t xml:space="preserve"> 1917 ситуация изменилась принципиально. </w:t>
      </w:r>
      <w:r>
        <w:rPr>
          <w:rFonts w:ascii="Times New Roman" w:hAnsi="Times New Roman" w:cs="Times New Roman"/>
          <w:sz w:val="28"/>
          <w:szCs w:val="28"/>
        </w:rPr>
        <w:t xml:space="preserve">Грубо говоря, перед большевиками стояли задачи создания иных властных аппаратов и механизмов производства. Но для всего этого в итоге требовался еще и новый человек. </w:t>
      </w:r>
    </w:p>
    <w:p w:rsidR="00EF4EE9" w:rsidRDefault="00C62158" w:rsidP="00C62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деле разработки воспитательного идеала такого нового человека значительную роль играл занимавший с 1917 по 1929 гг.</w:t>
      </w:r>
      <w:r w:rsidRPr="00C62158">
        <w:rPr>
          <w:rFonts w:ascii="Times New Roman" w:hAnsi="Times New Roman" w:cs="Times New Roman"/>
          <w:sz w:val="28"/>
          <w:szCs w:val="28"/>
        </w:rPr>
        <w:t xml:space="preserve"> пост </w:t>
      </w:r>
      <w:r>
        <w:rPr>
          <w:rFonts w:ascii="Times New Roman" w:hAnsi="Times New Roman" w:cs="Times New Roman"/>
          <w:sz w:val="28"/>
          <w:szCs w:val="28"/>
        </w:rPr>
        <w:t>наркома</w:t>
      </w:r>
      <w:r w:rsidRPr="00C62158">
        <w:rPr>
          <w:rFonts w:ascii="Times New Roman" w:hAnsi="Times New Roman" w:cs="Times New Roman"/>
          <w:sz w:val="28"/>
          <w:szCs w:val="28"/>
        </w:rPr>
        <w:t xml:space="preserve"> просвещения </w:t>
      </w:r>
      <w:r>
        <w:rPr>
          <w:rFonts w:ascii="Times New Roman" w:hAnsi="Times New Roman" w:cs="Times New Roman"/>
          <w:sz w:val="28"/>
          <w:szCs w:val="28"/>
        </w:rPr>
        <w:t>А. В. Луначарский</w:t>
      </w:r>
      <w:r w:rsidRPr="00C62158">
        <w:rPr>
          <w:rFonts w:ascii="Times New Roman" w:hAnsi="Times New Roman" w:cs="Times New Roman"/>
          <w:sz w:val="28"/>
          <w:szCs w:val="28"/>
        </w:rPr>
        <w:t xml:space="preserve">. </w:t>
      </w:r>
      <w:r w:rsidR="00EF4EE9">
        <w:rPr>
          <w:rFonts w:ascii="Times New Roman" w:hAnsi="Times New Roman" w:cs="Times New Roman"/>
          <w:sz w:val="28"/>
          <w:szCs w:val="28"/>
        </w:rPr>
        <w:t xml:space="preserve">Он считал бессмысленным ждать появления нового </w:t>
      </w:r>
      <w:r w:rsidR="003456D9">
        <w:rPr>
          <w:rFonts w:ascii="Times New Roman" w:hAnsi="Times New Roman" w:cs="Times New Roman"/>
          <w:sz w:val="28"/>
          <w:szCs w:val="28"/>
        </w:rPr>
        <w:t xml:space="preserve">человека, которое должно произойти само по себе. Как и другие партийные лидеры он видел задачу в том, чтобы создать его через практическую деятельность. Этот проект должен был иметь глобальных охват и затронуть все </w:t>
      </w:r>
      <w:r w:rsidR="00973284">
        <w:rPr>
          <w:rFonts w:ascii="Times New Roman" w:hAnsi="Times New Roman" w:cs="Times New Roman"/>
          <w:sz w:val="28"/>
          <w:szCs w:val="28"/>
        </w:rPr>
        <w:t>слои</w:t>
      </w:r>
      <w:r w:rsidR="003456D9">
        <w:rPr>
          <w:rFonts w:ascii="Times New Roman" w:hAnsi="Times New Roman" w:cs="Times New Roman"/>
          <w:sz w:val="28"/>
          <w:szCs w:val="28"/>
        </w:rPr>
        <w:t xml:space="preserve"> населения</w:t>
      </w:r>
      <w:r w:rsidR="00740100">
        <w:rPr>
          <w:rFonts w:ascii="Times New Roman" w:hAnsi="Times New Roman" w:cs="Times New Roman"/>
          <w:sz w:val="28"/>
          <w:szCs w:val="28"/>
        </w:rPr>
        <w:t xml:space="preserve"> – стать настоящей антропологической революцией.</w:t>
      </w:r>
    </w:p>
    <w:p w:rsidR="00740100" w:rsidRPr="00740100" w:rsidRDefault="00973284" w:rsidP="007401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Общее видение его было вполне большевистским: сама система ценностей формировалась исходя из противопоставления всего советского, рассматриваемого как прогрессивное, буржуазному. И одним из важнейших пунктов он видел принцип коллективизма. Новый советский индивид должен был готов не только принести в жертву себя, но каждый час жить ради общих задач. В лекции перед комсомольцами Луначарский цитирует: </w:t>
      </w:r>
      <w:r w:rsidR="00740100">
        <w:rPr>
          <w:rFonts w:ascii="Times New Roman" w:hAnsi="Times New Roman" w:cs="Times New Roman"/>
          <w:sz w:val="28"/>
          <w:szCs w:val="28"/>
        </w:rPr>
        <w:t>«</w:t>
      </w:r>
      <w:r w:rsidR="00740100" w:rsidRPr="00740100">
        <w:rPr>
          <w:rFonts w:ascii="Times New Roman" w:hAnsi="Times New Roman" w:cs="Times New Roman"/>
          <w:sz w:val="28"/>
          <w:szCs w:val="28"/>
        </w:rPr>
        <w:t>В. И. Ленин говорил: соизмеряй свое поведение с основными моральными нормами пролетариата. А для основных моральных норм пролетариата то хорошо, что ведет к победе пролетариата и его идеалов, и то дурно, что этому вредит</w:t>
      </w:r>
      <w:r w:rsidR="00740100">
        <w:rPr>
          <w:rFonts w:ascii="Times New Roman" w:hAnsi="Times New Roman" w:cs="Times New Roman"/>
          <w:sz w:val="28"/>
          <w:szCs w:val="28"/>
        </w:rPr>
        <w:t>»</w:t>
      </w:r>
      <w:r w:rsidR="00740100">
        <w:rPr>
          <w:rStyle w:val="ab"/>
          <w:rFonts w:ascii="Times New Roman" w:hAnsi="Times New Roman" w:cs="Times New Roman"/>
          <w:sz w:val="28"/>
          <w:szCs w:val="28"/>
        </w:rPr>
        <w:footnoteReference w:id="39"/>
      </w:r>
      <w:r w:rsidR="00740100" w:rsidRPr="00740100">
        <w:rPr>
          <w:rFonts w:ascii="Times New Roman" w:hAnsi="Times New Roman" w:cs="Times New Roman"/>
          <w:sz w:val="28"/>
          <w:szCs w:val="28"/>
        </w:rPr>
        <w:t>.</w:t>
      </w:r>
      <w:r>
        <w:rPr>
          <w:rFonts w:ascii="Times New Roman" w:hAnsi="Times New Roman" w:cs="Times New Roman"/>
          <w:sz w:val="28"/>
          <w:szCs w:val="28"/>
        </w:rPr>
        <w:t xml:space="preserve"> Мир представлялся местом борьбы истины, выражавшейся, конечно, в большевистских идеях, и лжи буржуазного существования. Первое было устремлено в будущее, второе осталось в прошлом. </w:t>
      </w:r>
    </w:p>
    <w:p w:rsidR="00C62158" w:rsidRDefault="00B34487" w:rsidP="00C62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 не менее Луначарский не забывал и о проблематичном вопросе сочетания коллективного и индивидуального, подчеркивая, что коммунистический строй, как вершина исторического процесса, должен быть гармоничным обществом, сравнивая его с оркестром, где каждый отдельный </w:t>
      </w:r>
      <w:r>
        <w:rPr>
          <w:rFonts w:ascii="Times New Roman" w:hAnsi="Times New Roman" w:cs="Times New Roman"/>
          <w:sz w:val="28"/>
          <w:szCs w:val="28"/>
        </w:rPr>
        <w:lastRenderedPageBreak/>
        <w:t xml:space="preserve">и уникальный музыкант, играя свою партию, служит при этом общему делу. </w:t>
      </w:r>
      <w:r w:rsidR="007B13F6">
        <w:rPr>
          <w:rFonts w:ascii="Times New Roman" w:hAnsi="Times New Roman" w:cs="Times New Roman"/>
          <w:sz w:val="28"/>
          <w:szCs w:val="28"/>
        </w:rPr>
        <w:t xml:space="preserve">Советское общество не должно потерять индивидуальное в коллективизме, «массовая жизнь» не должна вытеснить личность. </w:t>
      </w:r>
    </w:p>
    <w:p w:rsidR="007B13F6" w:rsidRPr="00C62158" w:rsidRDefault="007B13F6" w:rsidP="00C62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C62158">
        <w:rPr>
          <w:rFonts w:ascii="Times New Roman" w:hAnsi="Times New Roman" w:cs="Times New Roman"/>
          <w:sz w:val="28"/>
          <w:szCs w:val="28"/>
        </w:rPr>
        <w:t>се стороны индивидуальной жизни должны быть освещены и согреты и глубоко поняты, ибо на здоровом теле звучной, тонкой, внимательной и отзывчивой индивидуальности строится всё это величественное здание</w:t>
      </w:r>
      <w:r>
        <w:rPr>
          <w:rFonts w:ascii="Times New Roman" w:hAnsi="Times New Roman" w:cs="Times New Roman"/>
          <w:sz w:val="28"/>
          <w:szCs w:val="28"/>
        </w:rPr>
        <w:t>»</w:t>
      </w:r>
      <w:r>
        <w:rPr>
          <w:rStyle w:val="ab"/>
          <w:rFonts w:ascii="Times New Roman" w:hAnsi="Times New Roman" w:cs="Times New Roman"/>
          <w:sz w:val="28"/>
          <w:szCs w:val="28"/>
        </w:rPr>
        <w:footnoteReference w:id="40"/>
      </w:r>
      <w:r>
        <w:rPr>
          <w:rFonts w:ascii="Times New Roman" w:hAnsi="Times New Roman" w:cs="Times New Roman"/>
          <w:sz w:val="28"/>
          <w:szCs w:val="28"/>
        </w:rPr>
        <w:t xml:space="preserve">. Луначарский выступал против насильственных методов, дрессуры и однообразия, подчеркивая важность наличия </w:t>
      </w:r>
      <w:r w:rsidR="006202F5">
        <w:rPr>
          <w:rFonts w:ascii="Times New Roman" w:hAnsi="Times New Roman" w:cs="Times New Roman"/>
          <w:sz w:val="28"/>
          <w:szCs w:val="28"/>
        </w:rPr>
        <w:t xml:space="preserve">действительной </w:t>
      </w:r>
      <w:r>
        <w:rPr>
          <w:rFonts w:ascii="Times New Roman" w:hAnsi="Times New Roman" w:cs="Times New Roman"/>
          <w:sz w:val="28"/>
          <w:szCs w:val="28"/>
        </w:rPr>
        <w:t xml:space="preserve">солидарности интересов. </w:t>
      </w:r>
      <w:r w:rsidR="006202F5">
        <w:rPr>
          <w:rFonts w:ascii="Times New Roman" w:hAnsi="Times New Roman" w:cs="Times New Roman"/>
          <w:sz w:val="28"/>
          <w:szCs w:val="28"/>
        </w:rPr>
        <w:t xml:space="preserve">Новое общество – общество свободы, а разнообразие должно поощряться, поскольку в этом и выражается здоровое общество. Убеждения человека, гражданина новой Советской России, его частная жизнь и ее уклад должны быть результатом индивидуального выбора. Исходя из мысли о том, что новые люди находятся в отношениях сотрудничества, он отрицал возможность создания разлада и конфликта индивидуальных интересов. </w:t>
      </w:r>
    </w:p>
    <w:p w:rsidR="006202F5" w:rsidRDefault="006202F5" w:rsidP="00C62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Новый человек по мнению Луначарского – личность разносторонняя, он имеет свою специализацию и профессионален в том, чем занимается, но с другой стороны всегда должен быть открыт новому знанию и способен им овладевать.  </w:t>
      </w:r>
    </w:p>
    <w:p w:rsidR="006202F5" w:rsidRDefault="006202F5" w:rsidP="00C62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Он представлял такого человека, целостным единством внешнего и внутреннего, индивидуального и социального</w:t>
      </w:r>
      <w:r w:rsidR="00350FA6">
        <w:rPr>
          <w:rFonts w:ascii="Times New Roman" w:hAnsi="Times New Roman" w:cs="Times New Roman"/>
          <w:sz w:val="28"/>
          <w:szCs w:val="28"/>
        </w:rPr>
        <w:t xml:space="preserve">. Гармоничный, прекрасный и нацеленный в будущее, такой новый человек только подчеркивал бы тот уровень антропологической деградации, до которого дошел старый мир, в котором люди были разрозненны, имели лишь свои узкие интересы и воззрения, ограничены и неразвиты. </w:t>
      </w:r>
    </w:p>
    <w:p w:rsidR="00350FA6" w:rsidRDefault="00350FA6" w:rsidP="00C62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мысли Луначарского новый человек – это человек с чувством собственного достоинства и сильной волей, поскольку только исходя из благородных целей и решительно направляя себя самого можно добиться исторического марксистского идеала. Он должен иметь чувство стыда перед </w:t>
      </w:r>
      <w:r>
        <w:rPr>
          <w:rFonts w:ascii="Times New Roman" w:hAnsi="Times New Roman" w:cs="Times New Roman"/>
          <w:sz w:val="28"/>
          <w:szCs w:val="28"/>
        </w:rPr>
        <w:lastRenderedPageBreak/>
        <w:t>коллективом и товарищами за свое недостойное поведение и поступки, что надо воспитывать в детях с ранних лет.</w:t>
      </w:r>
    </w:p>
    <w:p w:rsidR="000F291A" w:rsidRDefault="00350FA6" w:rsidP="00C62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Образ нового человека, который видел Луначарский, был обусловлен с одной стороны антропологическими идеями марксизма</w:t>
      </w:r>
      <w:r w:rsidR="00963779">
        <w:rPr>
          <w:rFonts w:ascii="Times New Roman" w:hAnsi="Times New Roman" w:cs="Times New Roman"/>
          <w:sz w:val="28"/>
          <w:szCs w:val="28"/>
        </w:rPr>
        <w:t>, выраженным</w:t>
      </w:r>
      <w:r w:rsidR="008446C5">
        <w:rPr>
          <w:rFonts w:ascii="Times New Roman" w:hAnsi="Times New Roman" w:cs="Times New Roman"/>
          <w:sz w:val="28"/>
          <w:szCs w:val="28"/>
        </w:rPr>
        <w:t>и в духе эмансипации, стремлении</w:t>
      </w:r>
      <w:r w:rsidR="00963779">
        <w:rPr>
          <w:rFonts w:ascii="Times New Roman" w:hAnsi="Times New Roman" w:cs="Times New Roman"/>
          <w:sz w:val="28"/>
          <w:szCs w:val="28"/>
        </w:rPr>
        <w:t xml:space="preserve"> к тому, чтобы дать простор свободной человеческой деятельности и открыть подлинность бытия. </w:t>
      </w:r>
      <w:r w:rsidR="00BD0D36">
        <w:rPr>
          <w:rFonts w:ascii="Times New Roman" w:hAnsi="Times New Roman" w:cs="Times New Roman"/>
          <w:sz w:val="28"/>
          <w:szCs w:val="28"/>
        </w:rPr>
        <w:t xml:space="preserve">С другой стороны, реальная жизнь, </w:t>
      </w:r>
      <w:r w:rsidR="000830DE">
        <w:rPr>
          <w:rFonts w:ascii="Times New Roman" w:hAnsi="Times New Roman" w:cs="Times New Roman"/>
          <w:sz w:val="28"/>
          <w:szCs w:val="28"/>
        </w:rPr>
        <w:t xml:space="preserve">усиленная индустриализация и конкуренция со «старым» буржуазным миром, являлись серьезным ограничением теоретических положений. </w:t>
      </w:r>
      <w:r w:rsidR="00C56770">
        <w:rPr>
          <w:rFonts w:ascii="Times New Roman" w:hAnsi="Times New Roman" w:cs="Times New Roman"/>
          <w:sz w:val="28"/>
          <w:szCs w:val="28"/>
        </w:rPr>
        <w:t>И в</w:t>
      </w:r>
      <w:r w:rsidR="000830DE">
        <w:rPr>
          <w:rFonts w:ascii="Times New Roman" w:hAnsi="Times New Roman" w:cs="Times New Roman"/>
          <w:sz w:val="28"/>
          <w:szCs w:val="28"/>
        </w:rPr>
        <w:t xml:space="preserve"> действительности картина оказалась иной. </w:t>
      </w:r>
    </w:p>
    <w:p w:rsidR="00C62158" w:rsidRPr="00C62158" w:rsidRDefault="000F291A" w:rsidP="00C621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Население страны в основной своей массе не только было далеко от тех культурных идеалов, о которых мечтали большевистские просветители, и идеи видения себя самих как строителей принципиально нового коммунистического будущего, но даже банально не умело читать. </w:t>
      </w:r>
    </w:p>
    <w:p w:rsidR="00963779" w:rsidRDefault="00963779" w:rsidP="00C62158">
      <w:pPr>
        <w:spacing w:line="360" w:lineRule="auto"/>
        <w:ind w:firstLine="709"/>
        <w:contextualSpacing/>
        <w:jc w:val="both"/>
        <w:rPr>
          <w:rFonts w:ascii="Times New Roman" w:hAnsi="Times New Roman" w:cs="Times New Roman"/>
          <w:sz w:val="28"/>
          <w:szCs w:val="28"/>
        </w:rPr>
      </w:pPr>
    </w:p>
    <w:p w:rsidR="00266FB9" w:rsidRPr="008446C5" w:rsidRDefault="000830DE" w:rsidP="0078288E">
      <w:pPr>
        <w:spacing w:line="360" w:lineRule="auto"/>
        <w:contextualSpacing/>
        <w:jc w:val="both"/>
        <w:rPr>
          <w:rFonts w:ascii="Times New Roman" w:hAnsi="Times New Roman" w:cs="Times New Roman"/>
          <w:b/>
          <w:sz w:val="28"/>
          <w:szCs w:val="28"/>
          <w:u w:val="single"/>
        </w:rPr>
      </w:pPr>
      <w:r w:rsidRPr="008446C5">
        <w:rPr>
          <w:rFonts w:ascii="Times New Roman" w:hAnsi="Times New Roman" w:cs="Times New Roman"/>
          <w:b/>
          <w:sz w:val="28"/>
          <w:szCs w:val="28"/>
          <w:u w:val="single"/>
        </w:rPr>
        <w:t xml:space="preserve">4. </w:t>
      </w:r>
      <w:r w:rsidR="00F13534" w:rsidRPr="008446C5">
        <w:rPr>
          <w:rFonts w:ascii="Times New Roman" w:hAnsi="Times New Roman" w:cs="Times New Roman"/>
          <w:b/>
          <w:sz w:val="28"/>
          <w:szCs w:val="28"/>
          <w:u w:val="single"/>
        </w:rPr>
        <w:t>Сеть дискурса</w:t>
      </w:r>
      <w:r w:rsidR="008446C5" w:rsidRPr="008446C5">
        <w:rPr>
          <w:rFonts w:ascii="Times New Roman" w:hAnsi="Times New Roman" w:cs="Times New Roman"/>
          <w:b/>
          <w:sz w:val="28"/>
          <w:szCs w:val="28"/>
          <w:u w:val="single"/>
        </w:rPr>
        <w:t xml:space="preserve">. </w:t>
      </w:r>
      <w:r w:rsidR="00717022">
        <w:rPr>
          <w:rFonts w:ascii="Times New Roman" w:hAnsi="Times New Roman" w:cs="Times New Roman"/>
          <w:b/>
          <w:sz w:val="28"/>
          <w:szCs w:val="28"/>
          <w:u w:val="single"/>
        </w:rPr>
        <w:t>Власть</w:t>
      </w:r>
      <w:r w:rsidR="008446C5" w:rsidRPr="008446C5">
        <w:rPr>
          <w:rFonts w:ascii="Times New Roman" w:hAnsi="Times New Roman" w:cs="Times New Roman"/>
          <w:b/>
          <w:sz w:val="28"/>
          <w:szCs w:val="28"/>
          <w:u w:val="single"/>
        </w:rPr>
        <w:t xml:space="preserve">, </w:t>
      </w:r>
      <w:r w:rsidR="00717022">
        <w:rPr>
          <w:rFonts w:ascii="Times New Roman" w:hAnsi="Times New Roman" w:cs="Times New Roman"/>
          <w:b/>
          <w:sz w:val="28"/>
          <w:szCs w:val="28"/>
          <w:u w:val="single"/>
        </w:rPr>
        <w:t>знание,</w:t>
      </w:r>
      <w:r w:rsidR="008446C5" w:rsidRPr="008446C5">
        <w:rPr>
          <w:rFonts w:ascii="Times New Roman" w:hAnsi="Times New Roman" w:cs="Times New Roman"/>
          <w:b/>
          <w:sz w:val="28"/>
          <w:szCs w:val="28"/>
          <w:u w:val="single"/>
        </w:rPr>
        <w:t xml:space="preserve"> идеология</w:t>
      </w:r>
    </w:p>
    <w:p w:rsidR="00266FB9" w:rsidRDefault="00266FB9" w:rsidP="00266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сожалению, в вопросе уровня грамотности российского населения цифрам статистики не всегда можно доверять, иногда в источниках они разнятся, а в иные периоды какая-либо достоверная информация просто отсутствует. Однако по данным рубежа </w:t>
      </w:r>
      <w:r>
        <w:rPr>
          <w:rFonts w:ascii="Times New Roman" w:hAnsi="Times New Roman" w:cs="Times New Roman"/>
          <w:sz w:val="28"/>
          <w:szCs w:val="28"/>
          <w:lang w:val="en-US"/>
        </w:rPr>
        <w:t>XIX</w:t>
      </w:r>
      <w:r>
        <w:rPr>
          <w:rFonts w:ascii="Times New Roman" w:hAnsi="Times New Roman" w:cs="Times New Roman"/>
          <w:sz w:val="28"/>
          <w:szCs w:val="28"/>
        </w:rPr>
        <w:t xml:space="preserve"> – </w:t>
      </w:r>
      <w:r>
        <w:rPr>
          <w:rFonts w:ascii="Times New Roman" w:hAnsi="Times New Roman" w:cs="Times New Roman"/>
          <w:sz w:val="28"/>
          <w:szCs w:val="28"/>
          <w:lang w:val="en-US"/>
        </w:rPr>
        <w:t>XX</w:t>
      </w:r>
      <w:r>
        <w:rPr>
          <w:rFonts w:ascii="Times New Roman" w:hAnsi="Times New Roman" w:cs="Times New Roman"/>
          <w:sz w:val="28"/>
          <w:szCs w:val="28"/>
        </w:rPr>
        <w:t xml:space="preserve"> веков, которые можно считать определенной вешкой измерения длинны пройденной дистанции, мнения сходятся – 21% (доля мужского населения превышает женскую приблизительно в два раза)</w:t>
      </w:r>
      <w:r w:rsidR="009C71D3">
        <w:rPr>
          <w:rStyle w:val="ab"/>
          <w:rFonts w:ascii="Times New Roman" w:hAnsi="Times New Roman" w:cs="Times New Roman"/>
          <w:sz w:val="28"/>
          <w:szCs w:val="28"/>
        </w:rPr>
        <w:footnoteReference w:id="41"/>
      </w:r>
      <w:r>
        <w:rPr>
          <w:rFonts w:ascii="Times New Roman" w:hAnsi="Times New Roman" w:cs="Times New Roman"/>
          <w:sz w:val="28"/>
          <w:szCs w:val="28"/>
        </w:rPr>
        <w:t xml:space="preserve">. Стоит учесть – и это существенный момент для дальнейшего развития событий – географическую неравномерность распространения образованности: в Сибири доля грамотных составляла уже 12%, а в Средней Азии – вообще 6%. То есть прослеживается достаточно четкий вектор снижения с запада на восток; на юге дела откровенно плачевны. </w:t>
      </w:r>
    </w:p>
    <w:p w:rsidR="00266FB9" w:rsidRDefault="00266FB9" w:rsidP="00266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Цифры приводимые на момент начала ликбеза не заслуживают особенного доверия. Кроме того, несмотря на то, что на протяжении </w:t>
      </w:r>
      <w:r>
        <w:rPr>
          <w:rFonts w:ascii="Times New Roman" w:hAnsi="Times New Roman" w:cs="Times New Roman"/>
          <w:sz w:val="28"/>
          <w:szCs w:val="28"/>
        </w:rPr>
        <w:lastRenderedPageBreak/>
        <w:t>последующих двух десятилетий с начала века грамотность повышалась, после распада империи от нее откололись как раз западные территории с более высоким уровнем. Но хотя точная статистика была недоступна, положение было очевидным – новые советские власти признавали его катастрофическим. Впрочем, еще на рубеже веков неудовлетворительность уровня грамотности была острой и широко обсуждаемой проблемой</w:t>
      </w:r>
      <w:r>
        <w:rPr>
          <w:rStyle w:val="ab"/>
          <w:rFonts w:ascii="Times New Roman" w:hAnsi="Times New Roman" w:cs="Times New Roman"/>
          <w:sz w:val="28"/>
          <w:szCs w:val="28"/>
        </w:rPr>
        <w:footnoteReference w:id="42"/>
      </w:r>
      <w:r>
        <w:rPr>
          <w:rFonts w:ascii="Times New Roman" w:hAnsi="Times New Roman" w:cs="Times New Roman"/>
          <w:sz w:val="28"/>
          <w:szCs w:val="28"/>
        </w:rPr>
        <w:t xml:space="preserve">. </w:t>
      </w:r>
    </w:p>
    <w:p w:rsidR="00266FB9" w:rsidRDefault="00266FB9" w:rsidP="00266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 конец 1919 года был принят знаменитый декрет СНК «О ликвидации безграмотности среди населения РСФСР»</w:t>
      </w:r>
      <w:r>
        <w:rPr>
          <w:rStyle w:val="ab"/>
          <w:rFonts w:ascii="Times New Roman" w:hAnsi="Times New Roman" w:cs="Times New Roman"/>
          <w:sz w:val="28"/>
          <w:szCs w:val="28"/>
        </w:rPr>
        <w:footnoteReference w:id="43"/>
      </w:r>
      <w:r>
        <w:rPr>
          <w:rFonts w:ascii="Times New Roman" w:hAnsi="Times New Roman" w:cs="Times New Roman"/>
          <w:sz w:val="28"/>
          <w:szCs w:val="28"/>
        </w:rPr>
        <w:t>, занимавшей на тот момент не просто большую, а подавляющую территорию будущего Союза. Впоследствии, подобные декреты были продублированы на уровне автономий и республик. Вскоре, к концу октября 1922 года, со взятием Владивостока, была закончена гражданская война, а через два месяца образован СССР – де-факто и де-юре территория действия декрета оказа</w:t>
      </w:r>
      <w:r w:rsidR="00C04DFA">
        <w:rPr>
          <w:rFonts w:ascii="Times New Roman" w:hAnsi="Times New Roman" w:cs="Times New Roman"/>
          <w:sz w:val="28"/>
          <w:szCs w:val="28"/>
        </w:rPr>
        <w:t xml:space="preserve">лась под контролем большевиков. </w:t>
      </w:r>
    </w:p>
    <w:p w:rsidR="00C31CBD" w:rsidRDefault="00C31CBD" w:rsidP="00C31C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уже отмечалось выше, старой России не хватало массовой политической мобилизации, д</w:t>
      </w:r>
      <w:r w:rsidR="00C04DFA">
        <w:rPr>
          <w:rFonts w:ascii="Times New Roman" w:hAnsi="Times New Roman" w:cs="Times New Roman"/>
          <w:sz w:val="28"/>
          <w:szCs w:val="28"/>
        </w:rPr>
        <w:t xml:space="preserve">екрет </w:t>
      </w:r>
      <w:r>
        <w:rPr>
          <w:rFonts w:ascii="Times New Roman" w:hAnsi="Times New Roman" w:cs="Times New Roman"/>
          <w:sz w:val="28"/>
          <w:szCs w:val="28"/>
        </w:rPr>
        <w:t xml:space="preserve">же </w:t>
      </w:r>
      <w:r w:rsidR="00C04DFA">
        <w:rPr>
          <w:rFonts w:ascii="Times New Roman" w:hAnsi="Times New Roman" w:cs="Times New Roman"/>
          <w:sz w:val="28"/>
          <w:szCs w:val="28"/>
        </w:rPr>
        <w:t xml:space="preserve">СНК начинался со слов: «В целях предоставления всему населению Республики возможности сознательного участия в политической жизни страны…» </w:t>
      </w:r>
      <w:r>
        <w:rPr>
          <w:rFonts w:ascii="Times New Roman" w:hAnsi="Times New Roman" w:cs="Times New Roman"/>
          <w:sz w:val="28"/>
          <w:szCs w:val="28"/>
        </w:rPr>
        <w:t xml:space="preserve">Новый человек не только исторический субъект, в том смысле, что он конституирован историей, отныне он призван ее творить, он должен стать политическим субъектом. В каждом поселении с численностью безграмотных более 15 человек предписывалось создать пункт ликвидации неграмотности – ликпункт. </w:t>
      </w:r>
    </w:p>
    <w:p w:rsidR="00C31CBD" w:rsidRDefault="00C31CBD" w:rsidP="00C31C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педагогической точки зрения, это являлось тяжелейшей задачей – дефицит учительских кадров, социальная разнородность учеников, разработка пособий, и все это происходило на фоне военной разрухи.</w:t>
      </w:r>
      <w:r w:rsidR="00BF5C7D">
        <w:rPr>
          <w:rFonts w:ascii="Times New Roman" w:hAnsi="Times New Roman" w:cs="Times New Roman"/>
          <w:sz w:val="28"/>
          <w:szCs w:val="28"/>
        </w:rPr>
        <w:t xml:space="preserve"> </w:t>
      </w:r>
    </w:p>
    <w:p w:rsidR="00BF5C7D" w:rsidRDefault="00BF5C7D" w:rsidP="00C31C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задача стояла шире, чем простое обучение грамоте. Вместе с этим должна была проводиться и идеологическая работа. В противовес мечтам Луначарского о свободе и разнообразии знание неслось в массы с </w:t>
      </w:r>
      <w:r>
        <w:rPr>
          <w:rFonts w:ascii="Times New Roman" w:hAnsi="Times New Roman" w:cs="Times New Roman"/>
          <w:sz w:val="28"/>
          <w:szCs w:val="28"/>
        </w:rPr>
        <w:lastRenderedPageBreak/>
        <w:t xml:space="preserve">милитаристским настроем, </w:t>
      </w:r>
      <w:r w:rsidR="00506A34">
        <w:rPr>
          <w:rFonts w:ascii="Times New Roman" w:hAnsi="Times New Roman" w:cs="Times New Roman"/>
          <w:sz w:val="28"/>
          <w:szCs w:val="28"/>
        </w:rPr>
        <w:t xml:space="preserve">боевыми культармейцами </w:t>
      </w:r>
      <w:r>
        <w:rPr>
          <w:rFonts w:ascii="Times New Roman" w:hAnsi="Times New Roman" w:cs="Times New Roman"/>
          <w:sz w:val="28"/>
          <w:szCs w:val="28"/>
        </w:rPr>
        <w:t xml:space="preserve">под девизами ликвидации, наступления и борьбы. </w:t>
      </w:r>
    </w:p>
    <w:p w:rsidR="00BF5C7D" w:rsidRDefault="00BF5C7D" w:rsidP="00C31C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Первоначальная программа, предусматривавшая обучение чтению, письму и счету, уже через год была расширена. Будущие новые люди должны были не только уметь читать как письменный, так и печатный шрифт, делать записи и разбираться в дробных числах и процентах, им также должны были быть ясны диаграммы, схемы, а главное – основные вопросы строительства нового </w:t>
      </w:r>
      <w:r w:rsidR="002D6F7E">
        <w:rPr>
          <w:rFonts w:ascii="Times New Roman" w:hAnsi="Times New Roman" w:cs="Times New Roman"/>
          <w:sz w:val="28"/>
          <w:szCs w:val="28"/>
        </w:rPr>
        <w:t xml:space="preserve">большевистского государства и идеология коммунистического общества. </w:t>
      </w:r>
    </w:p>
    <w:p w:rsidR="002D6F7E" w:rsidRDefault="002D6F7E" w:rsidP="00C31C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Развернулась широкая кампания по агитации, проводились дни пропаганды борьбы с неграмотностью, митинги, беседы, на улицах развешивались соответствующие плакаты. А знаменем этого движения выступала культурная элита от Бехтерева до Маяковского. За неимением достаточного количества учителей, все грамотные привлекались к преподаванию в приказном порядке</w:t>
      </w:r>
      <w:r w:rsidR="00EE7375">
        <w:rPr>
          <w:rFonts w:ascii="Times New Roman" w:hAnsi="Times New Roman" w:cs="Times New Roman"/>
          <w:sz w:val="28"/>
          <w:szCs w:val="28"/>
        </w:rPr>
        <w:t>.</w:t>
      </w:r>
    </w:p>
    <w:p w:rsidR="00EE7375" w:rsidRDefault="00EE7375" w:rsidP="0049135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1923 году организуется Общество «Долой неграмотность», выпускавшее различную печатную продукцию от журналов и газет до букварей и пропагандистской литературы, через 7 лет в нем состояло около 3 млн. человек. </w:t>
      </w:r>
      <w:r w:rsidR="00491356">
        <w:rPr>
          <w:rFonts w:ascii="Times New Roman" w:hAnsi="Times New Roman" w:cs="Times New Roman"/>
          <w:sz w:val="28"/>
          <w:szCs w:val="28"/>
        </w:rPr>
        <w:t>Прошедшие обучение взывали к своим менее сознательным согражданам, подавая пример: «</w:t>
      </w:r>
      <w:r w:rsidR="00491356" w:rsidRPr="00491356">
        <w:rPr>
          <w:rFonts w:ascii="Times New Roman" w:hAnsi="Times New Roman" w:cs="Times New Roman"/>
          <w:sz w:val="28"/>
          <w:szCs w:val="28"/>
        </w:rPr>
        <w:t>Сначала над большими учениками посмеивались: «Ишь как Ванятка</w:t>
      </w:r>
      <w:r w:rsidR="00491356">
        <w:rPr>
          <w:rFonts w:ascii="Times New Roman" w:hAnsi="Times New Roman" w:cs="Times New Roman"/>
          <w:sz w:val="28"/>
          <w:szCs w:val="28"/>
        </w:rPr>
        <w:t xml:space="preserve"> наш в школу идет».  С первыми результатами перестали </w:t>
      </w:r>
      <w:r w:rsidR="00491356" w:rsidRPr="00491356">
        <w:rPr>
          <w:rFonts w:ascii="Times New Roman" w:hAnsi="Times New Roman" w:cs="Times New Roman"/>
          <w:sz w:val="28"/>
          <w:szCs w:val="28"/>
        </w:rPr>
        <w:t>смеяться.</w:t>
      </w:r>
      <w:r w:rsidR="00491356">
        <w:rPr>
          <w:rFonts w:ascii="Times New Roman" w:hAnsi="Times New Roman" w:cs="Times New Roman"/>
          <w:sz w:val="28"/>
          <w:szCs w:val="28"/>
        </w:rPr>
        <w:t xml:space="preserve"> </w:t>
      </w:r>
      <w:r w:rsidR="00491356" w:rsidRPr="00491356">
        <w:rPr>
          <w:rFonts w:ascii="Times New Roman" w:hAnsi="Times New Roman" w:cs="Times New Roman"/>
          <w:sz w:val="28"/>
          <w:szCs w:val="28"/>
        </w:rPr>
        <w:t xml:space="preserve">И очень благодарно теперь село нашей власти </w:t>
      </w:r>
      <w:r w:rsidR="00491356">
        <w:rPr>
          <w:rFonts w:ascii="Times New Roman" w:hAnsi="Times New Roman" w:cs="Times New Roman"/>
          <w:sz w:val="28"/>
          <w:szCs w:val="28"/>
        </w:rPr>
        <w:t>за то, что она дала возможность учиться и «большим»</w:t>
      </w:r>
      <w:r w:rsidR="00491356">
        <w:rPr>
          <w:rStyle w:val="ab"/>
          <w:rFonts w:ascii="Times New Roman" w:hAnsi="Times New Roman" w:cs="Times New Roman"/>
          <w:sz w:val="28"/>
          <w:szCs w:val="28"/>
        </w:rPr>
        <w:footnoteReference w:id="44"/>
      </w:r>
      <w:r w:rsidR="00491356">
        <w:rPr>
          <w:rFonts w:ascii="Times New Roman" w:hAnsi="Times New Roman" w:cs="Times New Roman"/>
          <w:sz w:val="28"/>
          <w:szCs w:val="28"/>
        </w:rPr>
        <w:t>.</w:t>
      </w:r>
    </w:p>
    <w:p w:rsidR="002D6F7E" w:rsidRDefault="00506A34" w:rsidP="00C31C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часто новым навыкам, полученным человеком, еще не находилось применения в обществе, поскольку и оно только еще вступало в процесс преобразования. </w:t>
      </w:r>
    </w:p>
    <w:p w:rsidR="00AA134C" w:rsidRDefault="00506A34" w:rsidP="00C31C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30-м годам методы проведения кампании становились все более жесткими</w:t>
      </w:r>
      <w:r w:rsidR="00AA134C">
        <w:rPr>
          <w:rFonts w:ascii="Times New Roman" w:hAnsi="Times New Roman" w:cs="Times New Roman"/>
          <w:sz w:val="28"/>
          <w:szCs w:val="28"/>
        </w:rPr>
        <w:t xml:space="preserve">. Общая канва оставалась прежней – подготовка кадров, введение </w:t>
      </w:r>
      <w:r w:rsidR="00AA134C">
        <w:rPr>
          <w:rFonts w:ascii="Times New Roman" w:hAnsi="Times New Roman" w:cs="Times New Roman"/>
          <w:sz w:val="28"/>
          <w:szCs w:val="28"/>
        </w:rPr>
        <w:lastRenderedPageBreak/>
        <w:t>всеобщего образования и искоренение неграмотности в рамках классовой борьбы пролетариата за социализм. Однако форсированная индустриализация и коллективизация задали свой настрой. При этом зачастую для организации процесса обучения не хватало помещений, мебели и самых простых предметов. В методических руководствах тех времен можно обнаружить раздел под названием «Как обойтись без бумаги, без перьев и без карандашей».</w:t>
      </w:r>
      <w:r w:rsidR="00F0014A">
        <w:rPr>
          <w:rFonts w:ascii="Times New Roman" w:hAnsi="Times New Roman" w:cs="Times New Roman"/>
          <w:sz w:val="28"/>
          <w:szCs w:val="28"/>
        </w:rPr>
        <w:t xml:space="preserve"> Луначарский на это говорил: </w:t>
      </w:r>
      <w:r w:rsidR="00AA134C" w:rsidRPr="00AA134C">
        <w:rPr>
          <w:rFonts w:ascii="Times New Roman" w:hAnsi="Times New Roman" w:cs="Times New Roman"/>
          <w:sz w:val="28"/>
          <w:szCs w:val="28"/>
        </w:rPr>
        <w:t>«Мы без денег, без пищи, без карандашей, без бумаги ведем нашу работу и имеем реальные результаты. Эта заслуга... людей, товарищей из разной среды, которые на местах ведут эту работу»</w:t>
      </w:r>
      <w:r w:rsidR="00AA134C">
        <w:rPr>
          <w:rStyle w:val="ab"/>
          <w:rFonts w:ascii="Times New Roman" w:hAnsi="Times New Roman" w:cs="Times New Roman"/>
          <w:sz w:val="28"/>
          <w:szCs w:val="28"/>
        </w:rPr>
        <w:footnoteReference w:id="45"/>
      </w:r>
      <w:r w:rsidR="00F0014A">
        <w:rPr>
          <w:rFonts w:ascii="Times New Roman" w:hAnsi="Times New Roman" w:cs="Times New Roman"/>
          <w:sz w:val="28"/>
          <w:szCs w:val="28"/>
        </w:rPr>
        <w:t xml:space="preserve">. </w:t>
      </w:r>
    </w:p>
    <w:p w:rsidR="00266FB9" w:rsidRDefault="00F0014A" w:rsidP="00266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ощущалось и значительное сопротивление населения, далеко не все хотели тратить время и силы ради абстрактных и непонятных для них целей и задач. Власти применяли самые различные методы для борьбы с этой глухой неприязнью. Ученикам предоставляли льготы в виде сокращения трудового дня с сохранением заработной платы, а культармейцев премировали дефицитными товарами, окончивших курс обучения с хорошими результатами, повышали в статусе, назначая на общественные должности, выпускные проводились торжественно, а отличников славили в газетах и на собраниях. </w:t>
      </w:r>
      <w:r w:rsidR="005A128C">
        <w:rPr>
          <w:rFonts w:ascii="Times New Roman" w:hAnsi="Times New Roman" w:cs="Times New Roman"/>
          <w:sz w:val="28"/>
          <w:szCs w:val="28"/>
        </w:rPr>
        <w:t>Проводились совместные культурные мероприятия городских и деревенских учащихся, рабочих и крестьян – новые люди новой России должны в гармоничном единстве стремиться к общим светлым целям.</w:t>
      </w:r>
    </w:p>
    <w:p w:rsidR="005A128C" w:rsidRDefault="005A128C" w:rsidP="00266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то же время широко были распространены принудительные методы и методы коллективного осуждения отщепенцев. Устраивались целые представления, показывающие таких людей в неприглядном свете и высмеивающие их, общественные нравственные суды выносили свои вердикты. Различные унизительные практики применялись и к руководителям, в зоне ответственности которых, результаты оставляли желать лучшего. А за попытки срыва процесса обучения предусмотрены были в том </w:t>
      </w:r>
      <w:r>
        <w:rPr>
          <w:rFonts w:ascii="Times New Roman" w:hAnsi="Times New Roman" w:cs="Times New Roman"/>
          <w:sz w:val="28"/>
          <w:szCs w:val="28"/>
        </w:rPr>
        <w:lastRenderedPageBreak/>
        <w:t>числе и меры уголовного наказания. Власть рассматривала эту программу всерьез, как важную политическую задачу.</w:t>
      </w:r>
    </w:p>
    <w:p w:rsidR="003912F1" w:rsidRDefault="003912F1" w:rsidP="003912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 сам процесс был еще более масштабным событием, поскольку предполагал и только обучение населения и его идеологическую обработку, подготовить надо было и учителей. Уже к осени 1920 года были созданы курсы ликвидаторов безграмотности в 26 губерниях. Здесь опять-таки был важен момент личного примера, наглядности и реальности происходящих с человеком трансформаций, с этой целью будущих ликвидаторов набирали из батраков и рабочих, в возрасте от 18 до 35 лет, причем предполагалось обеспечить равно представленное количество как женщин, так и мужчин. </w:t>
      </w:r>
      <w:r w:rsidR="00FF5ED7">
        <w:rPr>
          <w:rFonts w:ascii="Times New Roman" w:hAnsi="Times New Roman" w:cs="Times New Roman"/>
          <w:sz w:val="28"/>
          <w:szCs w:val="28"/>
        </w:rPr>
        <w:t>Молодой</w:t>
      </w:r>
      <w:r>
        <w:rPr>
          <w:rFonts w:ascii="Times New Roman" w:hAnsi="Times New Roman" w:cs="Times New Roman"/>
          <w:sz w:val="28"/>
          <w:szCs w:val="28"/>
        </w:rPr>
        <w:t>, с правильным видением коммунистических целей и задач, вышедши</w:t>
      </w:r>
      <w:r w:rsidR="00FF5ED7">
        <w:rPr>
          <w:rFonts w:ascii="Times New Roman" w:hAnsi="Times New Roman" w:cs="Times New Roman"/>
          <w:sz w:val="28"/>
          <w:szCs w:val="28"/>
        </w:rPr>
        <w:t>й</w:t>
      </w:r>
      <w:r>
        <w:rPr>
          <w:rFonts w:ascii="Times New Roman" w:hAnsi="Times New Roman" w:cs="Times New Roman"/>
          <w:sz w:val="28"/>
          <w:szCs w:val="28"/>
        </w:rPr>
        <w:t xml:space="preserve"> из простой среды</w:t>
      </w:r>
      <w:r w:rsidR="00FF5ED7">
        <w:rPr>
          <w:rFonts w:ascii="Times New Roman" w:hAnsi="Times New Roman" w:cs="Times New Roman"/>
          <w:sz w:val="28"/>
          <w:szCs w:val="28"/>
        </w:rPr>
        <w:t xml:space="preserve"> в люди, равный среди равных. Человек помещенный вместе с другими товарищами по цеху в пространстве общежитий, он не только должен был потом вести за собой остальных, но и находиться в единстве со своими коллегами. </w:t>
      </w:r>
    </w:p>
    <w:p w:rsidR="00FF5ED7" w:rsidRDefault="00FF5ED7" w:rsidP="003912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Ликвидатор неграмотности должен был изучить как обычные дисциплины, такие как русский язык, математика, естествознание, так и иметь подготовку в области знания об устройстве общества, профсоюзной и производственной грамоты и владеть навыком антирелигиозной пропаганды. </w:t>
      </w:r>
      <w:r w:rsidR="006313B6">
        <w:rPr>
          <w:rFonts w:ascii="Times New Roman" w:hAnsi="Times New Roman" w:cs="Times New Roman"/>
          <w:sz w:val="28"/>
          <w:szCs w:val="28"/>
        </w:rPr>
        <w:t>Также с курсантами велась культурно-просветительская работа.</w:t>
      </w:r>
    </w:p>
    <w:p w:rsidR="00266FB9" w:rsidRDefault="00266FB9" w:rsidP="00266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1939 году согласно данным переписи населения, доля грамотных в возрасте от 8 до 50 лет стремилась к 90%, и несмотря на то, что есть </w:t>
      </w:r>
      <w:r w:rsidR="009F3452">
        <w:rPr>
          <w:rFonts w:ascii="Times New Roman" w:hAnsi="Times New Roman" w:cs="Times New Roman"/>
          <w:sz w:val="28"/>
          <w:szCs w:val="28"/>
        </w:rPr>
        <w:t xml:space="preserve">все </w:t>
      </w:r>
      <w:r>
        <w:rPr>
          <w:rFonts w:ascii="Times New Roman" w:hAnsi="Times New Roman" w:cs="Times New Roman"/>
          <w:sz w:val="28"/>
          <w:szCs w:val="28"/>
        </w:rPr>
        <w:t xml:space="preserve">основания полагать, что процент был завышен, общая картина с момента начала века была радикально изменена. </w:t>
      </w:r>
    </w:p>
    <w:p w:rsidR="00A07C41" w:rsidRDefault="00A07C41" w:rsidP="00266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Известный советский агитационный плакат времен борьбы с неграмотностью гласит: «Если книг читать не будешь, скоро грамоту забудешь». Однако много ли действительно было желающих наслаждаться литературой после нескольких месяцев обучения чтению? Тем более, что книги бывают разные и далеко не факт, что они окажутся полезными в деле пропаганды коммунистической идеологии.</w:t>
      </w:r>
    </w:p>
    <w:p w:rsidR="00A07C41" w:rsidRDefault="00A07C41" w:rsidP="00A07C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Другое дело – газеты. «</w:t>
      </w:r>
      <w:r w:rsidRPr="00A07C41">
        <w:rPr>
          <w:rFonts w:ascii="Times New Roman" w:hAnsi="Times New Roman" w:cs="Times New Roman"/>
          <w:sz w:val="28"/>
          <w:szCs w:val="28"/>
        </w:rPr>
        <w:t>С 1880 по 1900 г. число периодических изданий в стране выросло с 478 до 1014, в том числе в Сибири с 11 до 40</w:t>
      </w:r>
      <w:r>
        <w:rPr>
          <w:rFonts w:ascii="Times New Roman" w:hAnsi="Times New Roman" w:cs="Times New Roman"/>
          <w:sz w:val="28"/>
          <w:szCs w:val="28"/>
        </w:rPr>
        <w:t>»</w:t>
      </w:r>
      <w:r>
        <w:rPr>
          <w:rStyle w:val="ab"/>
          <w:rFonts w:ascii="Times New Roman" w:hAnsi="Times New Roman" w:cs="Times New Roman"/>
          <w:sz w:val="28"/>
          <w:szCs w:val="28"/>
        </w:rPr>
        <w:footnoteReference w:id="46"/>
      </w:r>
      <w:r w:rsidRPr="00A07C41">
        <w:rPr>
          <w:rFonts w:ascii="Times New Roman" w:hAnsi="Times New Roman" w:cs="Times New Roman"/>
          <w:sz w:val="28"/>
          <w:szCs w:val="28"/>
        </w:rPr>
        <w:t>.</w:t>
      </w:r>
      <w:r>
        <w:rPr>
          <w:rFonts w:ascii="Times New Roman" w:hAnsi="Times New Roman" w:cs="Times New Roman"/>
          <w:sz w:val="28"/>
          <w:szCs w:val="28"/>
        </w:rPr>
        <w:t xml:space="preserve"> Большинство газет издавалось в Петербурге и Москве, а охват читательской аудитории был несравнимо ниже европейского.</w:t>
      </w:r>
      <w:r w:rsidR="00856F90">
        <w:rPr>
          <w:rFonts w:ascii="Times New Roman" w:hAnsi="Times New Roman" w:cs="Times New Roman"/>
          <w:sz w:val="28"/>
          <w:szCs w:val="28"/>
        </w:rPr>
        <w:t xml:space="preserve"> В провинции</w:t>
      </w:r>
      <w:r>
        <w:rPr>
          <w:rFonts w:ascii="Times New Roman" w:hAnsi="Times New Roman" w:cs="Times New Roman"/>
          <w:sz w:val="28"/>
          <w:szCs w:val="28"/>
        </w:rPr>
        <w:t xml:space="preserve"> </w:t>
      </w:r>
      <w:r w:rsidR="00856F90">
        <w:rPr>
          <w:rFonts w:ascii="Times New Roman" w:hAnsi="Times New Roman" w:cs="Times New Roman"/>
          <w:sz w:val="28"/>
          <w:szCs w:val="28"/>
        </w:rPr>
        <w:t xml:space="preserve">можно было выписывать столичные издания, но почта шла месяцами. </w:t>
      </w:r>
      <w:r w:rsidR="005A2262">
        <w:rPr>
          <w:rFonts w:ascii="Times New Roman" w:hAnsi="Times New Roman" w:cs="Times New Roman"/>
          <w:sz w:val="28"/>
          <w:szCs w:val="28"/>
        </w:rPr>
        <w:t xml:space="preserve">В то незначительное количество </w:t>
      </w:r>
      <w:r w:rsidR="009D33A3">
        <w:rPr>
          <w:rFonts w:ascii="Times New Roman" w:hAnsi="Times New Roman" w:cs="Times New Roman"/>
          <w:sz w:val="28"/>
          <w:szCs w:val="28"/>
        </w:rPr>
        <w:t xml:space="preserve">существовавших </w:t>
      </w:r>
      <w:r w:rsidR="005A2262">
        <w:rPr>
          <w:rFonts w:ascii="Times New Roman" w:hAnsi="Times New Roman" w:cs="Times New Roman"/>
          <w:sz w:val="28"/>
          <w:szCs w:val="28"/>
        </w:rPr>
        <w:t xml:space="preserve">провинциальных изданий, писали в основном местные интеллигенты, совмещая это занятие со совей основной деятельностью. Впрочем, и в столичных изданиях существовала проблема с кадрами – в журналисты обычно шли люди, не добившиеся успехов в какой-нибудь иной деятельности, с целью поправить свое финансовое положение. </w:t>
      </w:r>
    </w:p>
    <w:p w:rsidR="009D33A3" w:rsidRDefault="009D33A3" w:rsidP="00A07C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Ситуация эта принципиально не особенно изменилась за двадцать лет, предшествовавших революции и падению империи. С приходом большевиков была поставлена задача охватить страну сетью периодической печати. В начале 20-х появилось движение (в порядке хронологии) рабочих и сельских корреспондентов, выбираемых поначалу на партийных и рабочих собраниях, где и указывали, о чем им необходимо писать.</w:t>
      </w:r>
      <w:r w:rsidR="00741C17">
        <w:rPr>
          <w:rFonts w:ascii="Times New Roman" w:hAnsi="Times New Roman" w:cs="Times New Roman"/>
          <w:sz w:val="28"/>
          <w:szCs w:val="28"/>
        </w:rPr>
        <w:t xml:space="preserve"> К 1926 году в стране было уже работало более 200 тыс. рабселькоров.</w:t>
      </w:r>
      <w:r>
        <w:rPr>
          <w:rFonts w:ascii="Times New Roman" w:hAnsi="Times New Roman" w:cs="Times New Roman"/>
          <w:sz w:val="28"/>
          <w:szCs w:val="28"/>
        </w:rPr>
        <w:t xml:space="preserve"> </w:t>
      </w:r>
    </w:p>
    <w:p w:rsidR="00741C17" w:rsidRDefault="00741C17" w:rsidP="00A07C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Партийные чиновники при помощи прессы и рабочих корреспондентов зачастую решали задачи, связанные с разделением недовольства по отношению к деятельности конкретных местных бюрократов и советской власти как таковой. Был объявлен курс на свободную критику, и на критические заметки часто действительно реагировали. Это было призвано продемонстрировать, что новая власть подлинно народная и связана с трудящимися общими интересами. Но из разряда критика, легко было перейти и в разряд злопыхателя.</w:t>
      </w:r>
    </w:p>
    <w:p w:rsidR="00741C17" w:rsidRDefault="00741C17" w:rsidP="00A07C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Рабкорам была поставлена </w:t>
      </w:r>
      <w:r w:rsidR="00E0410C">
        <w:rPr>
          <w:rFonts w:ascii="Times New Roman" w:hAnsi="Times New Roman" w:cs="Times New Roman"/>
          <w:sz w:val="28"/>
          <w:szCs w:val="28"/>
        </w:rPr>
        <w:t>цель</w:t>
      </w:r>
      <w:r>
        <w:rPr>
          <w:rFonts w:ascii="Times New Roman" w:hAnsi="Times New Roman" w:cs="Times New Roman"/>
          <w:sz w:val="28"/>
          <w:szCs w:val="28"/>
        </w:rPr>
        <w:t xml:space="preserve"> осуществлени</w:t>
      </w:r>
      <w:r w:rsidR="00E0410C">
        <w:rPr>
          <w:rFonts w:ascii="Times New Roman" w:hAnsi="Times New Roman" w:cs="Times New Roman"/>
          <w:sz w:val="28"/>
          <w:szCs w:val="28"/>
        </w:rPr>
        <w:t>я</w:t>
      </w:r>
      <w:r>
        <w:rPr>
          <w:rFonts w:ascii="Times New Roman" w:hAnsi="Times New Roman" w:cs="Times New Roman"/>
          <w:sz w:val="28"/>
          <w:szCs w:val="28"/>
        </w:rPr>
        <w:t xml:space="preserve"> обратной связи с читателями, их активное вовлечение в информационный процесс.</w:t>
      </w:r>
      <w:r w:rsidR="008D2AAC">
        <w:rPr>
          <w:rFonts w:ascii="Times New Roman" w:hAnsi="Times New Roman" w:cs="Times New Roman"/>
          <w:sz w:val="28"/>
          <w:szCs w:val="28"/>
        </w:rPr>
        <w:t xml:space="preserve"> В сознании простого человека сформировалось представление о том, что письмо в газету </w:t>
      </w:r>
      <w:r w:rsidR="008D2AAC">
        <w:rPr>
          <w:rFonts w:ascii="Times New Roman" w:hAnsi="Times New Roman" w:cs="Times New Roman"/>
          <w:sz w:val="28"/>
          <w:szCs w:val="28"/>
        </w:rPr>
        <w:lastRenderedPageBreak/>
        <w:t xml:space="preserve">– вполне реальный способ решения проблем. В то же время, уполномоченным органом действительно было указано проверять заметки, когда в них сообщалось о каких-либо нарушениях. </w:t>
      </w:r>
    </w:p>
    <w:p w:rsidR="008D2AAC" w:rsidRDefault="008D2AAC" w:rsidP="0096278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старая (и распространенная) проблема кадров сохранялась и после революции. Ложные доносы, выдуманные факты, клевета и оскорбления  были обычным «развлечением» многих, подвизавшихся на поприще журналистики. </w:t>
      </w:r>
      <w:r w:rsidR="00962787">
        <w:rPr>
          <w:rFonts w:ascii="Times New Roman" w:hAnsi="Times New Roman" w:cs="Times New Roman"/>
          <w:sz w:val="28"/>
          <w:szCs w:val="28"/>
        </w:rPr>
        <w:t>«</w:t>
      </w:r>
      <w:r w:rsidR="00962787" w:rsidRPr="00962787">
        <w:rPr>
          <w:rFonts w:ascii="Times New Roman" w:hAnsi="Times New Roman" w:cs="Times New Roman"/>
          <w:sz w:val="28"/>
          <w:szCs w:val="28"/>
        </w:rPr>
        <w:t>Особой экстравагантностью отличались комсомольские псевдонимы: Дурачок, Идиот, 217-107=110, Облако над лесом, Красавица Розита, Дядя Дуня, Мери Пикфорд, Таинственный остров. В отличие от содержания заметок подобный псевдоним гар</w:t>
      </w:r>
      <w:r w:rsidR="00962787">
        <w:rPr>
          <w:rFonts w:ascii="Times New Roman" w:hAnsi="Times New Roman" w:cs="Times New Roman"/>
          <w:sz w:val="28"/>
          <w:szCs w:val="28"/>
        </w:rPr>
        <w:t>антировал читательское внимание»</w:t>
      </w:r>
      <w:r w:rsidR="00962787">
        <w:rPr>
          <w:rStyle w:val="ab"/>
          <w:rFonts w:ascii="Times New Roman" w:hAnsi="Times New Roman" w:cs="Times New Roman"/>
          <w:sz w:val="28"/>
          <w:szCs w:val="28"/>
        </w:rPr>
        <w:footnoteReference w:id="47"/>
      </w:r>
      <w:r w:rsidR="00962787">
        <w:rPr>
          <w:rFonts w:ascii="Times New Roman" w:hAnsi="Times New Roman" w:cs="Times New Roman"/>
          <w:sz w:val="28"/>
          <w:szCs w:val="28"/>
        </w:rPr>
        <w:t xml:space="preserve">. </w:t>
      </w:r>
    </w:p>
    <w:p w:rsidR="00962787" w:rsidRPr="00A07C41" w:rsidRDefault="00962787" w:rsidP="0096278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 не менее, власть осознавала возможность использования рабселькоров в области осуществления надзора и пропаганды, а для многих корреспондентов их деятельность понималась ими в качестве классовой борьбы. </w:t>
      </w:r>
    </w:p>
    <w:p w:rsidR="006D00B1" w:rsidRDefault="005B71C9" w:rsidP="00266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стала появляться пресса на национальных языках малых народов, что при этом происходило на фоне регулярного перекраивания внутренних границ субъектов государства. Развернулся процесс создания</w:t>
      </w:r>
      <w:r w:rsidR="00266FB9">
        <w:rPr>
          <w:rFonts w:ascii="Times New Roman" w:hAnsi="Times New Roman" w:cs="Times New Roman"/>
          <w:sz w:val="28"/>
          <w:szCs w:val="28"/>
        </w:rPr>
        <w:t xml:space="preserve"> письменности с нуля для целого ряда народов, язык которых суще</w:t>
      </w:r>
      <w:r>
        <w:rPr>
          <w:rFonts w:ascii="Times New Roman" w:hAnsi="Times New Roman" w:cs="Times New Roman"/>
          <w:sz w:val="28"/>
          <w:szCs w:val="28"/>
        </w:rPr>
        <w:t>ствовал только в устной форме</w:t>
      </w:r>
      <w:r w:rsidR="006D00B1">
        <w:rPr>
          <w:rFonts w:ascii="Times New Roman" w:hAnsi="Times New Roman" w:cs="Times New Roman"/>
          <w:sz w:val="28"/>
          <w:szCs w:val="28"/>
        </w:rPr>
        <w:t>. Раньше этим пыталась заниматься православная церковь с целью распространения христианства. Предпринимались отдельные попытки создания письменностей тех или иных народов и перевода на эти языки библейских текстов. Но в советское время развернулась полномасштабное движение в этой области.</w:t>
      </w:r>
    </w:p>
    <w:p w:rsidR="00266FB9" w:rsidRDefault="006D00B1" w:rsidP="00266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этого происходило</w:t>
      </w:r>
      <w:r w:rsidR="005B71C9">
        <w:rPr>
          <w:rFonts w:ascii="Times New Roman" w:hAnsi="Times New Roman" w:cs="Times New Roman"/>
          <w:sz w:val="28"/>
          <w:szCs w:val="28"/>
        </w:rPr>
        <w:t xml:space="preserve"> оформление нормы литературного языка народов, имевших письменность, что напрямую было связано с созданием ряда национальных государств в государстве и конструированием этнической </w:t>
      </w:r>
      <w:r w:rsidR="005B71C9">
        <w:rPr>
          <w:rFonts w:ascii="Times New Roman" w:hAnsi="Times New Roman" w:cs="Times New Roman"/>
          <w:sz w:val="28"/>
          <w:szCs w:val="28"/>
        </w:rPr>
        <w:lastRenderedPageBreak/>
        <w:t>и национальной идентичностей людей. В основном это, разумеется, касается человека периферии.</w:t>
      </w:r>
    </w:p>
    <w:p w:rsidR="005B71C9" w:rsidRDefault="005B71C9" w:rsidP="00266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случае весьма показательным является пример Средней Азии. Туркестан</w:t>
      </w:r>
      <w:r w:rsidR="00575683">
        <w:rPr>
          <w:rFonts w:ascii="Times New Roman" w:hAnsi="Times New Roman" w:cs="Times New Roman"/>
          <w:sz w:val="28"/>
          <w:szCs w:val="28"/>
        </w:rPr>
        <w:t xml:space="preserve"> был завоеван Российской империей достаточно поздно. «</w:t>
      </w:r>
      <w:r w:rsidR="00575683" w:rsidRPr="00575683">
        <w:rPr>
          <w:rFonts w:ascii="Times New Roman" w:hAnsi="Times New Roman" w:cs="Times New Roman"/>
          <w:sz w:val="28"/>
          <w:szCs w:val="28"/>
        </w:rPr>
        <w:t>Российские этнографы и специалисты по статистике так и не смогли разобраться в загадках местной идентичности, и вплоть до 1917 года этническая классификация Средней Азии была весьма приблизительной</w:t>
      </w:r>
      <w:r w:rsidR="00575683">
        <w:rPr>
          <w:rFonts w:ascii="Times New Roman" w:hAnsi="Times New Roman" w:cs="Times New Roman"/>
          <w:sz w:val="28"/>
          <w:szCs w:val="28"/>
        </w:rPr>
        <w:t>»</w:t>
      </w:r>
      <w:r w:rsidR="00575683">
        <w:rPr>
          <w:rStyle w:val="ab"/>
          <w:rFonts w:ascii="Times New Roman" w:hAnsi="Times New Roman" w:cs="Times New Roman"/>
          <w:sz w:val="28"/>
          <w:szCs w:val="28"/>
        </w:rPr>
        <w:footnoteReference w:id="48"/>
      </w:r>
      <w:r w:rsidR="00575683">
        <w:rPr>
          <w:rFonts w:ascii="Times New Roman" w:hAnsi="Times New Roman" w:cs="Times New Roman"/>
          <w:sz w:val="28"/>
          <w:szCs w:val="28"/>
        </w:rPr>
        <w:t>. Впрочем, в своей идентичности не разбиралось и местное население. Когда Ленин говорил о необходимости разделить Туркестан на «</w:t>
      </w:r>
      <w:r w:rsidR="00575683" w:rsidRPr="00575683">
        <w:rPr>
          <w:rFonts w:ascii="Times New Roman" w:hAnsi="Times New Roman" w:cs="Times New Roman"/>
          <w:sz w:val="28"/>
          <w:szCs w:val="28"/>
        </w:rPr>
        <w:t>Узбекию, Киргизию и Туркмению»</w:t>
      </w:r>
      <w:r w:rsidR="00575683">
        <w:rPr>
          <w:rStyle w:val="ab"/>
          <w:rFonts w:ascii="Times New Roman" w:hAnsi="Times New Roman" w:cs="Times New Roman"/>
          <w:sz w:val="28"/>
          <w:szCs w:val="28"/>
        </w:rPr>
        <w:footnoteReference w:id="49"/>
      </w:r>
      <w:r w:rsidR="00575683">
        <w:rPr>
          <w:rFonts w:ascii="Times New Roman" w:hAnsi="Times New Roman" w:cs="Times New Roman"/>
          <w:sz w:val="28"/>
          <w:szCs w:val="28"/>
        </w:rPr>
        <w:t xml:space="preserve">, соответствующих народов на этой территории не существовало. </w:t>
      </w:r>
      <w:r w:rsidR="00D97F3B">
        <w:rPr>
          <w:rFonts w:ascii="Times New Roman" w:hAnsi="Times New Roman" w:cs="Times New Roman"/>
          <w:sz w:val="28"/>
          <w:szCs w:val="28"/>
        </w:rPr>
        <w:t>Зато существовала местная мусульманская интеллигенция, ориентированная на Стам</w:t>
      </w:r>
      <w:r w:rsidR="00BE16AF">
        <w:rPr>
          <w:rFonts w:ascii="Times New Roman" w:hAnsi="Times New Roman" w:cs="Times New Roman"/>
          <w:sz w:val="28"/>
          <w:szCs w:val="28"/>
        </w:rPr>
        <w:t>бул как образец для подражания, активно продвигавшая образ Тимура в качестве основателя среднеазиатской идентичности</w:t>
      </w:r>
      <w:r w:rsidR="00CD3FB6">
        <w:rPr>
          <w:rFonts w:ascii="Times New Roman" w:hAnsi="Times New Roman" w:cs="Times New Roman"/>
          <w:sz w:val="28"/>
          <w:szCs w:val="28"/>
        </w:rPr>
        <w:t xml:space="preserve"> и занимавшаяся сбором литературных образцов тюркских произведений с целью обогащения языка. В то же время происходит</w:t>
      </w:r>
      <w:r w:rsidR="00A62F9B">
        <w:rPr>
          <w:rFonts w:ascii="Times New Roman" w:hAnsi="Times New Roman" w:cs="Times New Roman"/>
          <w:sz w:val="28"/>
          <w:szCs w:val="28"/>
        </w:rPr>
        <w:t>, инициированное теми же интеллигентами,</w:t>
      </w:r>
      <w:r w:rsidR="00CD3FB6">
        <w:rPr>
          <w:rFonts w:ascii="Times New Roman" w:hAnsi="Times New Roman" w:cs="Times New Roman"/>
          <w:sz w:val="28"/>
          <w:szCs w:val="28"/>
        </w:rPr>
        <w:t xml:space="preserve"> конструирование узбекской нации на основе чагатайского языка, который не имел к ней никакого отношения по той простой причине, что до этих процессов нет ни одного упоминания о существовании узбекской нации как таковой. </w:t>
      </w:r>
      <w:r w:rsidR="00BE16AF">
        <w:rPr>
          <w:rFonts w:ascii="Times New Roman" w:hAnsi="Times New Roman" w:cs="Times New Roman"/>
          <w:sz w:val="28"/>
          <w:szCs w:val="28"/>
        </w:rPr>
        <w:t xml:space="preserve"> </w:t>
      </w:r>
      <w:r w:rsidR="00F86492">
        <w:rPr>
          <w:rFonts w:ascii="Times New Roman" w:hAnsi="Times New Roman" w:cs="Times New Roman"/>
          <w:sz w:val="28"/>
          <w:szCs w:val="28"/>
        </w:rPr>
        <w:t>Ближе к 30-м годам на смену старой бюрократии в регионе пришли новые управленцы, прошедшие подготовку в Москве, считавшиеся «чистыми» с идеологической точки зрения, и имевшие претензии к выбору основания для национальной пролетарской литературы.</w:t>
      </w:r>
      <w:r w:rsidR="006D00B1">
        <w:rPr>
          <w:rFonts w:ascii="Times New Roman" w:hAnsi="Times New Roman" w:cs="Times New Roman"/>
          <w:sz w:val="28"/>
          <w:szCs w:val="28"/>
        </w:rPr>
        <w:t xml:space="preserve"> Так за несколько десятилетий конструировались и практически создавались из воздуха нации и языки. </w:t>
      </w:r>
    </w:p>
    <w:p w:rsidR="00266FB9" w:rsidRPr="006D00B1" w:rsidRDefault="006D00B1" w:rsidP="00A14E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первую половину ХХ</w:t>
      </w:r>
      <w:r w:rsidRPr="006D00B1">
        <w:rPr>
          <w:rFonts w:ascii="Times New Roman" w:hAnsi="Times New Roman" w:cs="Times New Roman"/>
          <w:sz w:val="28"/>
          <w:szCs w:val="28"/>
        </w:rPr>
        <w:t xml:space="preserve"> </w:t>
      </w:r>
      <w:r>
        <w:rPr>
          <w:rFonts w:ascii="Times New Roman" w:hAnsi="Times New Roman" w:cs="Times New Roman"/>
          <w:sz w:val="28"/>
          <w:szCs w:val="28"/>
        </w:rPr>
        <w:t xml:space="preserve">века огромная территория СССР оказалась пронизана речью и словом. Речью коммунистического проекта и словом революции. Человек постепенно оказывался окутанным большевистским </w:t>
      </w:r>
      <w:r>
        <w:rPr>
          <w:rFonts w:ascii="Times New Roman" w:hAnsi="Times New Roman" w:cs="Times New Roman"/>
          <w:sz w:val="28"/>
          <w:szCs w:val="28"/>
        </w:rPr>
        <w:lastRenderedPageBreak/>
        <w:t>дискурсом</w:t>
      </w:r>
      <w:r w:rsidR="00962E50">
        <w:rPr>
          <w:rFonts w:ascii="Times New Roman" w:hAnsi="Times New Roman" w:cs="Times New Roman"/>
          <w:sz w:val="28"/>
          <w:szCs w:val="28"/>
        </w:rPr>
        <w:t xml:space="preserve"> и учился говорить на этом языке. </w:t>
      </w:r>
      <w:r w:rsidR="0007185A">
        <w:rPr>
          <w:rFonts w:ascii="Times New Roman" w:hAnsi="Times New Roman" w:cs="Times New Roman"/>
          <w:sz w:val="28"/>
          <w:szCs w:val="28"/>
        </w:rPr>
        <w:t xml:space="preserve">По замыслу Маркса субъектом объективного познания должен был стать своеобразный </w:t>
      </w:r>
      <w:r w:rsidR="0007185A" w:rsidRPr="0007185A">
        <w:rPr>
          <w:rFonts w:ascii="Times New Roman" w:hAnsi="Times New Roman" w:cs="Times New Roman"/>
          <w:sz w:val="28"/>
          <w:szCs w:val="28"/>
        </w:rPr>
        <w:t>трансцендентный</w:t>
      </w:r>
      <w:r w:rsidR="0007185A">
        <w:rPr>
          <w:rFonts w:ascii="Times New Roman" w:hAnsi="Times New Roman" w:cs="Times New Roman"/>
          <w:sz w:val="28"/>
          <w:szCs w:val="28"/>
        </w:rPr>
        <w:t xml:space="preserve"> пролетарий, на практике пролетарий эмпирический стал объектом идеологии. </w:t>
      </w:r>
    </w:p>
    <w:p w:rsidR="00266FB9" w:rsidRDefault="00266FB9" w:rsidP="00A14E09">
      <w:pPr>
        <w:spacing w:line="360" w:lineRule="auto"/>
        <w:ind w:firstLine="709"/>
        <w:contextualSpacing/>
        <w:jc w:val="both"/>
        <w:rPr>
          <w:rFonts w:ascii="Times New Roman" w:hAnsi="Times New Roman" w:cs="Times New Roman"/>
          <w:sz w:val="28"/>
          <w:szCs w:val="28"/>
        </w:rPr>
      </w:pPr>
    </w:p>
    <w:p w:rsidR="00266FB9" w:rsidRPr="008446C5" w:rsidRDefault="00F13534" w:rsidP="0078288E">
      <w:pPr>
        <w:spacing w:line="360" w:lineRule="auto"/>
        <w:contextualSpacing/>
        <w:jc w:val="both"/>
        <w:rPr>
          <w:rFonts w:ascii="Times New Roman" w:hAnsi="Times New Roman" w:cs="Times New Roman"/>
          <w:b/>
          <w:sz w:val="28"/>
          <w:szCs w:val="28"/>
          <w:u w:val="single"/>
        </w:rPr>
      </w:pPr>
      <w:r w:rsidRPr="008446C5">
        <w:rPr>
          <w:rFonts w:ascii="Times New Roman" w:hAnsi="Times New Roman" w:cs="Times New Roman"/>
          <w:b/>
          <w:sz w:val="28"/>
          <w:szCs w:val="28"/>
          <w:u w:val="single"/>
        </w:rPr>
        <w:t xml:space="preserve">5. </w:t>
      </w:r>
      <w:r w:rsidR="005E1265">
        <w:rPr>
          <w:rFonts w:ascii="Times New Roman" w:hAnsi="Times New Roman" w:cs="Times New Roman"/>
          <w:b/>
          <w:sz w:val="28"/>
          <w:szCs w:val="28"/>
          <w:u w:val="single"/>
        </w:rPr>
        <w:t>Субъективация</w:t>
      </w:r>
      <w:r w:rsidR="003335A6" w:rsidRPr="008446C5">
        <w:rPr>
          <w:rFonts w:ascii="Times New Roman" w:hAnsi="Times New Roman" w:cs="Times New Roman"/>
          <w:b/>
          <w:sz w:val="28"/>
          <w:szCs w:val="28"/>
          <w:u w:val="single"/>
        </w:rPr>
        <w:t xml:space="preserve"> и коммунистическая метанойя </w:t>
      </w:r>
    </w:p>
    <w:p w:rsidR="00266FB9" w:rsidRDefault="00266FB9" w:rsidP="00071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«Вот стою я перед вами, простая русская баба, мужем битая, попами пуганая, врагами стреляная, живучая… И подняли нас сюда, и меня вот, на эту трибуну, партия и советская наша власть. Дом ли строим, лес ли рубим, едим ли, пьем – ведь это все вторая половина дела, а первую-то половину за нас Ленин и Сталин сделали. Так будем биться за них… до самого нашего смертного часу!»</w:t>
      </w:r>
      <w:r>
        <w:rPr>
          <w:rStyle w:val="ab"/>
          <w:rFonts w:ascii="Times New Roman" w:hAnsi="Times New Roman" w:cs="Times New Roman"/>
          <w:sz w:val="28"/>
          <w:szCs w:val="28"/>
        </w:rPr>
        <w:footnoteReference w:id="50"/>
      </w:r>
    </w:p>
    <w:p w:rsidR="003720C5" w:rsidRDefault="0007185A" w:rsidP="00071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Забавный по сегодняшним меркам монолог из старого советского фильма предвоенного периода</w:t>
      </w:r>
      <w:r w:rsidR="00D8489A">
        <w:rPr>
          <w:rFonts w:ascii="Times New Roman" w:hAnsi="Times New Roman" w:cs="Times New Roman"/>
          <w:sz w:val="28"/>
          <w:szCs w:val="28"/>
        </w:rPr>
        <w:t>, который, тем не менее, кое-</w:t>
      </w:r>
      <w:r w:rsidR="00C6764E">
        <w:rPr>
          <w:rFonts w:ascii="Times New Roman" w:hAnsi="Times New Roman" w:cs="Times New Roman"/>
          <w:sz w:val="28"/>
          <w:szCs w:val="28"/>
        </w:rPr>
        <w:t xml:space="preserve">что нам сообщает. </w:t>
      </w:r>
      <w:r w:rsidR="00AA06EF">
        <w:rPr>
          <w:rFonts w:ascii="Times New Roman" w:hAnsi="Times New Roman" w:cs="Times New Roman"/>
          <w:sz w:val="28"/>
          <w:szCs w:val="28"/>
        </w:rPr>
        <w:t>Например, этот монолог разворачивается в типичной стилистике заявлений о приеме в партию. Кандидат в члены партии составлял своего рода коммунистическую автобиографию, предполагающую изложение свой жизни с как постепенного духовного прогресса до момента, своего рода «перехода» на новую ступень – достижение сформировавшегося коммунистического сознания. Это все предполагало ситуацию своеобразного покаяния, поскольку процесс начинал разворачиваться из состояния несовершенства, наивности, отсутствия осознанности. И вот вдруг спустя время, в течение которого происходил духовный рост, кандидату, наконец, открылась истина. Сознание отдельного человека и партийная мет</w:t>
      </w:r>
      <w:r w:rsidR="003720C5">
        <w:rPr>
          <w:rFonts w:ascii="Times New Roman" w:hAnsi="Times New Roman" w:cs="Times New Roman"/>
          <w:sz w:val="28"/>
          <w:szCs w:val="28"/>
        </w:rPr>
        <w:t xml:space="preserve">афизическая мудрость соединяясь, отказывались в своем единстве надындивидуальным пролетарским сознанием. И теперь обращенный должен был, как сознательный коммунист, посвятить себя делу большевистской агитации. </w:t>
      </w:r>
    </w:p>
    <w:p w:rsidR="00571BC0" w:rsidRDefault="003720C5" w:rsidP="00071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первых, кто писал в подобном жанре был Августин, хотя сказанное нами не должно восприниматься в качестве попытки осмысления </w:t>
      </w:r>
      <w:r>
        <w:rPr>
          <w:rFonts w:ascii="Times New Roman" w:hAnsi="Times New Roman" w:cs="Times New Roman"/>
          <w:sz w:val="28"/>
          <w:szCs w:val="28"/>
        </w:rPr>
        <w:lastRenderedPageBreak/>
        <w:t xml:space="preserve">коммунизма как религии, мы здесь скорее сосредоточены на самой технике. </w:t>
      </w:r>
      <w:r w:rsidR="00592706">
        <w:rPr>
          <w:rFonts w:ascii="Times New Roman" w:hAnsi="Times New Roman" w:cs="Times New Roman"/>
          <w:sz w:val="28"/>
          <w:szCs w:val="28"/>
        </w:rPr>
        <w:t xml:space="preserve">Технике разрывания связи с традицией, с прошлым и открытию себя навстречу новому миру, основанной на том, что человек способен видеть себя объектом, на который направлены его творческие силы. </w:t>
      </w:r>
    </w:p>
    <w:p w:rsidR="003720C5" w:rsidRDefault="0002398B" w:rsidP="00071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Советский проект был проектом по созданию субъективации</w:t>
      </w:r>
      <w:r w:rsidR="009B7AB3">
        <w:rPr>
          <w:rFonts w:ascii="Times New Roman" w:hAnsi="Times New Roman" w:cs="Times New Roman"/>
          <w:sz w:val="28"/>
          <w:szCs w:val="28"/>
        </w:rPr>
        <w:t xml:space="preserve">. Исследование коммунистической автобиографии, конечно, не может ответить на вопрос о том, насколько она правдива и каков на самом деле был ее автор, однако, что оно может сделать, так это показать, каким он стремился быть. </w:t>
      </w:r>
    </w:p>
    <w:p w:rsidR="0007185A" w:rsidRDefault="00D8489A" w:rsidP="00071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я начал знакомиться с дневниками раннесоветского периода, </w:t>
      </w:r>
      <w:r w:rsidR="00845573">
        <w:rPr>
          <w:rFonts w:ascii="Times New Roman" w:hAnsi="Times New Roman" w:cs="Times New Roman"/>
          <w:sz w:val="28"/>
          <w:szCs w:val="28"/>
        </w:rPr>
        <w:t>о</w:t>
      </w:r>
      <w:r>
        <w:rPr>
          <w:rFonts w:ascii="Times New Roman" w:hAnsi="Times New Roman" w:cs="Times New Roman"/>
          <w:sz w:val="28"/>
          <w:szCs w:val="28"/>
        </w:rPr>
        <w:t>собенно 1930-х гг., меня поразило, какое выдающееся место отводилось в них «Я». Саморефлексия, интроспективный взгляд «Я» автора дневника и призыв к само-(пере)созданию являются центральными темами этих дневников. Это, а также неожиданно значительное число дневников, «хроник Я», ставших доступными в последние годы, свидетельствует о важности проблемы «Я» для раннесоветского периода»</w:t>
      </w:r>
      <w:r>
        <w:rPr>
          <w:rStyle w:val="ab"/>
          <w:rFonts w:ascii="Times New Roman" w:hAnsi="Times New Roman" w:cs="Times New Roman"/>
          <w:sz w:val="28"/>
          <w:szCs w:val="28"/>
        </w:rPr>
        <w:footnoteReference w:id="51"/>
      </w:r>
      <w:r w:rsidR="00465899">
        <w:rPr>
          <w:rFonts w:ascii="Times New Roman" w:hAnsi="Times New Roman" w:cs="Times New Roman"/>
          <w:sz w:val="28"/>
          <w:szCs w:val="28"/>
        </w:rPr>
        <w:t xml:space="preserve">, - </w:t>
      </w:r>
      <w:r w:rsidR="00FC0CB7">
        <w:rPr>
          <w:rFonts w:ascii="Times New Roman" w:hAnsi="Times New Roman" w:cs="Times New Roman"/>
          <w:sz w:val="28"/>
          <w:szCs w:val="28"/>
        </w:rPr>
        <w:t xml:space="preserve">говорит </w:t>
      </w:r>
      <w:r w:rsidR="00465899">
        <w:rPr>
          <w:rFonts w:ascii="Times New Roman" w:hAnsi="Times New Roman" w:cs="Times New Roman"/>
          <w:sz w:val="28"/>
          <w:szCs w:val="28"/>
        </w:rPr>
        <w:t xml:space="preserve">историк повседневности Й. Хелльбек. </w:t>
      </w:r>
    </w:p>
    <w:p w:rsidR="00465899" w:rsidRDefault="00E45942" w:rsidP="00071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Исследуя дневник </w:t>
      </w:r>
      <w:r w:rsidR="00747190">
        <w:rPr>
          <w:rFonts w:ascii="Times New Roman" w:hAnsi="Times New Roman" w:cs="Times New Roman"/>
          <w:sz w:val="28"/>
          <w:szCs w:val="28"/>
        </w:rPr>
        <w:t xml:space="preserve">юного сына раскулаченного крестьянина, </w:t>
      </w:r>
      <w:r>
        <w:rPr>
          <w:rFonts w:ascii="Times New Roman" w:hAnsi="Times New Roman" w:cs="Times New Roman"/>
          <w:sz w:val="28"/>
          <w:szCs w:val="28"/>
        </w:rPr>
        <w:t>скрывающегося из опасений преследования властями, Хелльбек отмечает, что тот пытается трансформировать себя так же, как трансформировалась большевистская Россия посредством колл</w:t>
      </w:r>
      <w:r w:rsidR="00747190">
        <w:rPr>
          <w:rFonts w:ascii="Times New Roman" w:hAnsi="Times New Roman" w:cs="Times New Roman"/>
          <w:sz w:val="28"/>
          <w:szCs w:val="28"/>
        </w:rPr>
        <w:t xml:space="preserve">ективизации и индустриализации – что работа над собой, что изменение государства шли одинаково быстро и с рвением, и это открывает их сходное понимание исторического процесса. </w:t>
      </w:r>
      <w:r w:rsidR="003E09A1">
        <w:rPr>
          <w:rFonts w:ascii="Times New Roman" w:hAnsi="Times New Roman" w:cs="Times New Roman"/>
          <w:sz w:val="28"/>
          <w:szCs w:val="28"/>
        </w:rPr>
        <w:t xml:space="preserve">Он замечает, что любая идеология – это не готовый продукт, который человек может принять, если он нечувствителен к пропаганде, или отвергнуть, если заподозрит манипуляцию. Индивид – активный участник, а не пассивный объект идеологического воздействия. </w:t>
      </w:r>
      <w:r w:rsidR="00A97DA5">
        <w:rPr>
          <w:rFonts w:ascii="Times New Roman" w:hAnsi="Times New Roman" w:cs="Times New Roman"/>
          <w:sz w:val="28"/>
          <w:szCs w:val="28"/>
        </w:rPr>
        <w:t xml:space="preserve">Освоение идеологии является для человека самым что ни на есть настоящим творческим актом. </w:t>
      </w:r>
      <w:r w:rsidR="009D2C56">
        <w:rPr>
          <w:rFonts w:ascii="Times New Roman" w:hAnsi="Times New Roman" w:cs="Times New Roman"/>
          <w:sz w:val="28"/>
          <w:szCs w:val="28"/>
        </w:rPr>
        <w:t xml:space="preserve">Через нее человек конституирует собственное понимание себя и через это осмысливает саму идеологию. Идеологическое сознание формируется через совершение </w:t>
      </w:r>
      <w:r w:rsidR="009D2C56">
        <w:rPr>
          <w:rFonts w:ascii="Times New Roman" w:hAnsi="Times New Roman" w:cs="Times New Roman"/>
          <w:sz w:val="28"/>
          <w:szCs w:val="28"/>
        </w:rPr>
        <w:lastRenderedPageBreak/>
        <w:t>конвертации личного внутреннего опыта</w:t>
      </w:r>
      <w:r w:rsidR="00465681">
        <w:rPr>
          <w:rFonts w:ascii="Times New Roman" w:hAnsi="Times New Roman" w:cs="Times New Roman"/>
          <w:sz w:val="28"/>
          <w:szCs w:val="28"/>
        </w:rPr>
        <w:t>, и таким образом, человек становится субъектом со значимой биографией.</w:t>
      </w:r>
      <w:r w:rsidR="00567D26">
        <w:rPr>
          <w:rFonts w:ascii="Times New Roman" w:hAnsi="Times New Roman" w:cs="Times New Roman"/>
          <w:sz w:val="28"/>
          <w:szCs w:val="28"/>
        </w:rPr>
        <w:t xml:space="preserve"> Он становится той точкой в которой разворачивается идеология и, таким образом,</w:t>
      </w:r>
      <w:r w:rsidR="00465681">
        <w:rPr>
          <w:rFonts w:ascii="Times New Roman" w:hAnsi="Times New Roman" w:cs="Times New Roman"/>
          <w:sz w:val="28"/>
          <w:szCs w:val="28"/>
        </w:rPr>
        <w:t xml:space="preserve"> </w:t>
      </w:r>
      <w:r w:rsidR="00567D26">
        <w:rPr>
          <w:rFonts w:ascii="Times New Roman" w:hAnsi="Times New Roman" w:cs="Times New Roman"/>
          <w:sz w:val="28"/>
          <w:szCs w:val="28"/>
        </w:rPr>
        <w:t xml:space="preserve">оказывается столь же важным актором, как и партийные руководители. </w:t>
      </w:r>
    </w:p>
    <w:p w:rsidR="00465899" w:rsidRDefault="00465899" w:rsidP="00071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65899">
        <w:rPr>
          <w:rFonts w:ascii="Times New Roman" w:hAnsi="Times New Roman" w:cs="Times New Roman"/>
          <w:sz w:val="28"/>
          <w:szCs w:val="28"/>
        </w:rPr>
        <w:t>Идеология внушала людям необходимость участия в великом «почине», скрывая правду об их несвободном состоянии. Однако такая интерпретация, во многом убедительная, низводит советских граждан до роли чистого инструмента, с помощью которого режим пытался достичь своих целей. Недавно новое поколение социальных историков установило, что существенная часть населения активно участ</w:t>
      </w:r>
      <w:r>
        <w:rPr>
          <w:rFonts w:ascii="Times New Roman" w:hAnsi="Times New Roman" w:cs="Times New Roman"/>
          <w:sz w:val="28"/>
          <w:szCs w:val="28"/>
        </w:rPr>
        <w:t>вовала в большевистском проекте»</w:t>
      </w:r>
      <w:r>
        <w:rPr>
          <w:rStyle w:val="ab"/>
          <w:rFonts w:ascii="Times New Roman" w:hAnsi="Times New Roman" w:cs="Times New Roman"/>
          <w:sz w:val="28"/>
          <w:szCs w:val="28"/>
        </w:rPr>
        <w:footnoteReference w:id="52"/>
      </w:r>
      <w:r>
        <w:rPr>
          <w:rFonts w:ascii="Times New Roman" w:hAnsi="Times New Roman" w:cs="Times New Roman"/>
          <w:sz w:val="28"/>
          <w:szCs w:val="28"/>
        </w:rPr>
        <w:t>.</w:t>
      </w:r>
    </w:p>
    <w:p w:rsidR="00CE046C" w:rsidRDefault="00E6671F" w:rsidP="00E667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 Арендт, рассматривая противопоставление приватного и публичного, как известно, соотносила публичное пространство со сферой реализации политического свободного действия. </w:t>
      </w:r>
      <w:r w:rsidR="007E5933">
        <w:rPr>
          <w:rFonts w:ascii="Times New Roman" w:hAnsi="Times New Roman" w:cs="Times New Roman"/>
          <w:sz w:val="28"/>
          <w:szCs w:val="28"/>
        </w:rPr>
        <w:t xml:space="preserve">Такое действие было возможно в греческом полисе. Противоположностью же этому у нее выступает эпоха Нового времени, когда в отличие от древнегреческого общества, где имело место быть строгое разделение частной и публичной сферы, в которых одновременно существовал человек, данное разделение начинает исчезать. </w:t>
      </w:r>
    </w:p>
    <w:p w:rsidR="00E6671F" w:rsidRDefault="00CE046C" w:rsidP="00E667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приватном и публичном пространстве </w:t>
      </w:r>
      <w:r w:rsidR="00242CE0">
        <w:rPr>
          <w:rFonts w:ascii="Times New Roman" w:hAnsi="Times New Roman" w:cs="Times New Roman"/>
          <w:sz w:val="28"/>
          <w:szCs w:val="28"/>
        </w:rPr>
        <w:t>разворачивались</w:t>
      </w:r>
      <w:r>
        <w:rPr>
          <w:rFonts w:ascii="Times New Roman" w:hAnsi="Times New Roman" w:cs="Times New Roman"/>
          <w:sz w:val="28"/>
          <w:szCs w:val="28"/>
        </w:rPr>
        <w:t xml:space="preserve"> принципиально различные стратегии использования вещей. В первом случае главенствовало право частной собственности, во втором - использование общих вещей было совместным действием.</w:t>
      </w:r>
      <w:r w:rsidR="00BC4B1F">
        <w:rPr>
          <w:rFonts w:ascii="Times New Roman" w:hAnsi="Times New Roman" w:cs="Times New Roman"/>
          <w:sz w:val="28"/>
          <w:szCs w:val="28"/>
        </w:rPr>
        <w:t xml:space="preserve"> В сфере публичного </w:t>
      </w:r>
      <w:r w:rsidR="001906C3">
        <w:rPr>
          <w:rFonts w:ascii="Times New Roman" w:hAnsi="Times New Roman" w:cs="Times New Roman"/>
          <w:sz w:val="28"/>
          <w:szCs w:val="28"/>
        </w:rPr>
        <w:t>свободные граждане реализовывали себя в политическом действии, утвержд</w:t>
      </w:r>
      <w:r w:rsidR="00E82865">
        <w:rPr>
          <w:rFonts w:ascii="Times New Roman" w:hAnsi="Times New Roman" w:cs="Times New Roman"/>
          <w:sz w:val="28"/>
          <w:szCs w:val="28"/>
        </w:rPr>
        <w:t>али себя в ораторском искусстве, как способе совместного решения проблем</w:t>
      </w:r>
      <w:r w:rsidR="00657010">
        <w:rPr>
          <w:rFonts w:ascii="Times New Roman" w:hAnsi="Times New Roman" w:cs="Times New Roman"/>
          <w:sz w:val="28"/>
          <w:szCs w:val="28"/>
        </w:rPr>
        <w:t xml:space="preserve"> в дискуссии, методе</w:t>
      </w:r>
      <w:r w:rsidR="00E82865">
        <w:rPr>
          <w:rFonts w:ascii="Times New Roman" w:hAnsi="Times New Roman" w:cs="Times New Roman"/>
          <w:sz w:val="28"/>
          <w:szCs w:val="28"/>
        </w:rPr>
        <w:t xml:space="preserve"> убеждения оппонентов. </w:t>
      </w:r>
      <w:r w:rsidR="001906C3">
        <w:rPr>
          <w:rFonts w:ascii="Times New Roman" w:hAnsi="Times New Roman" w:cs="Times New Roman"/>
          <w:sz w:val="28"/>
          <w:szCs w:val="28"/>
        </w:rPr>
        <w:t xml:space="preserve"> </w:t>
      </w:r>
      <w:r w:rsidR="00BB1835">
        <w:rPr>
          <w:rFonts w:ascii="Times New Roman" w:hAnsi="Times New Roman" w:cs="Times New Roman"/>
          <w:sz w:val="28"/>
          <w:szCs w:val="28"/>
        </w:rPr>
        <w:t>За границу публичного, в частную сферу были отодвинуты те, кто не был наделен гражданскими правами – женщины, дети, рабы</w:t>
      </w:r>
      <w:r w:rsidR="007F5079">
        <w:rPr>
          <w:rFonts w:ascii="Times New Roman" w:hAnsi="Times New Roman" w:cs="Times New Roman"/>
          <w:sz w:val="28"/>
          <w:szCs w:val="28"/>
        </w:rPr>
        <w:t>. Мы бы</w:t>
      </w:r>
      <w:r w:rsidR="00064C4B">
        <w:rPr>
          <w:rFonts w:ascii="Times New Roman" w:hAnsi="Times New Roman" w:cs="Times New Roman"/>
          <w:sz w:val="28"/>
          <w:szCs w:val="28"/>
        </w:rPr>
        <w:t>, со своих сегодняшних позиций,</w:t>
      </w:r>
      <w:r w:rsidR="007F5079">
        <w:rPr>
          <w:rFonts w:ascii="Times New Roman" w:hAnsi="Times New Roman" w:cs="Times New Roman"/>
          <w:sz w:val="28"/>
          <w:szCs w:val="28"/>
        </w:rPr>
        <w:t xml:space="preserve"> вполне могли назвать это социальной сферой, и были бы правы в том смысле, что </w:t>
      </w:r>
      <w:r w:rsidR="007F5079">
        <w:rPr>
          <w:rFonts w:ascii="Times New Roman" w:hAnsi="Times New Roman" w:cs="Times New Roman"/>
          <w:sz w:val="28"/>
          <w:szCs w:val="28"/>
        </w:rPr>
        <w:lastRenderedPageBreak/>
        <w:t>социальное в жизни греческого полиса не соотносилось с политическ</w:t>
      </w:r>
      <w:r w:rsidR="00064C4B">
        <w:rPr>
          <w:rFonts w:ascii="Times New Roman" w:hAnsi="Times New Roman" w:cs="Times New Roman"/>
          <w:sz w:val="28"/>
          <w:szCs w:val="28"/>
        </w:rPr>
        <w:t>им, тем более не входило в него – его просто не было.</w:t>
      </w:r>
      <w:r w:rsidR="007F5079">
        <w:rPr>
          <w:rFonts w:ascii="Times New Roman" w:hAnsi="Times New Roman" w:cs="Times New Roman"/>
          <w:sz w:val="28"/>
          <w:szCs w:val="28"/>
        </w:rPr>
        <w:t xml:space="preserve"> </w:t>
      </w:r>
    </w:p>
    <w:p w:rsidR="007F5079" w:rsidRDefault="007F5079" w:rsidP="00E667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Именно тут и проявляется важное отличие Нового времени, его «изобретение» </w:t>
      </w:r>
      <w:r w:rsidR="00EE275C">
        <w:rPr>
          <w:rFonts w:ascii="Times New Roman" w:hAnsi="Times New Roman" w:cs="Times New Roman"/>
          <w:sz w:val="28"/>
          <w:szCs w:val="28"/>
        </w:rPr>
        <w:t>–</w:t>
      </w:r>
      <w:r>
        <w:rPr>
          <w:rFonts w:ascii="Times New Roman" w:hAnsi="Times New Roman" w:cs="Times New Roman"/>
          <w:sz w:val="28"/>
          <w:szCs w:val="28"/>
        </w:rPr>
        <w:t xml:space="preserve"> социальная сфера выносится в публичное пространство.</w:t>
      </w:r>
      <w:r w:rsidR="00EE275C">
        <w:rPr>
          <w:rFonts w:ascii="Times New Roman" w:hAnsi="Times New Roman" w:cs="Times New Roman"/>
          <w:sz w:val="28"/>
          <w:szCs w:val="28"/>
        </w:rPr>
        <w:t xml:space="preserve"> Это объясняется формированием и развитием уже затронутых нами явлений – национальным государством и капитализмом. </w:t>
      </w:r>
      <w:r w:rsidR="000933C9">
        <w:rPr>
          <w:rFonts w:ascii="Times New Roman" w:hAnsi="Times New Roman" w:cs="Times New Roman"/>
          <w:sz w:val="28"/>
          <w:szCs w:val="28"/>
        </w:rPr>
        <w:t>Это рассматривается Арендт как историческое преобразование от античной эпохи к Новому времени, когда совершается разворот от искусства политики (а в греческом полисе это было именно искусством, связанным с красноречием</w:t>
      </w:r>
      <w:r w:rsidR="002213F3">
        <w:rPr>
          <w:rFonts w:ascii="Times New Roman" w:hAnsi="Times New Roman" w:cs="Times New Roman"/>
          <w:sz w:val="28"/>
          <w:szCs w:val="28"/>
        </w:rPr>
        <w:t xml:space="preserve"> на уровне выражения</w:t>
      </w:r>
      <w:r w:rsidR="000933C9">
        <w:rPr>
          <w:rFonts w:ascii="Times New Roman" w:hAnsi="Times New Roman" w:cs="Times New Roman"/>
          <w:sz w:val="28"/>
          <w:szCs w:val="28"/>
        </w:rPr>
        <w:t>)</w:t>
      </w:r>
      <w:r w:rsidR="002213F3">
        <w:rPr>
          <w:rFonts w:ascii="Times New Roman" w:hAnsi="Times New Roman" w:cs="Times New Roman"/>
          <w:sz w:val="28"/>
          <w:szCs w:val="28"/>
        </w:rPr>
        <w:t xml:space="preserve"> к экономике. </w:t>
      </w:r>
      <w:r w:rsidR="005E5A0C">
        <w:rPr>
          <w:rFonts w:ascii="Times New Roman" w:hAnsi="Times New Roman" w:cs="Times New Roman"/>
          <w:sz w:val="28"/>
          <w:szCs w:val="28"/>
        </w:rPr>
        <w:t xml:space="preserve">То, что прежде не было связано – политика и экономика – оказались не просто соединены, </w:t>
      </w:r>
      <w:r w:rsidR="006B7368">
        <w:rPr>
          <w:rFonts w:ascii="Times New Roman" w:hAnsi="Times New Roman" w:cs="Times New Roman"/>
          <w:sz w:val="28"/>
          <w:szCs w:val="28"/>
        </w:rPr>
        <w:t xml:space="preserve">но второе подчинило себе первое и стало главенствующим началом. </w:t>
      </w:r>
      <w:r w:rsidR="005E5A0C">
        <w:rPr>
          <w:rFonts w:ascii="Times New Roman" w:hAnsi="Times New Roman" w:cs="Times New Roman"/>
          <w:sz w:val="28"/>
          <w:szCs w:val="28"/>
        </w:rPr>
        <w:t xml:space="preserve"> </w:t>
      </w:r>
    </w:p>
    <w:p w:rsidR="00536698" w:rsidRDefault="005E1B44" w:rsidP="00E6671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Древней Греции пространство публичного было пространством сво</w:t>
      </w:r>
      <w:r w:rsidR="009D76BC">
        <w:rPr>
          <w:rFonts w:ascii="Times New Roman" w:hAnsi="Times New Roman" w:cs="Times New Roman"/>
          <w:sz w:val="28"/>
          <w:szCs w:val="28"/>
        </w:rPr>
        <w:t>боды, выражавшейся в политике, в приватном пространстве осуществлялся порядок подчинения. И эти две сферы находились в определенном балансе, уравновешивая с</w:t>
      </w:r>
      <w:r w:rsidR="006B7368">
        <w:rPr>
          <w:rFonts w:ascii="Times New Roman" w:hAnsi="Times New Roman" w:cs="Times New Roman"/>
          <w:sz w:val="28"/>
          <w:szCs w:val="28"/>
        </w:rPr>
        <w:t xml:space="preserve">вободу и насилие, равенство и неравенство в рамках греческого города-государства. </w:t>
      </w:r>
      <w:r w:rsidR="00536698">
        <w:rPr>
          <w:rFonts w:ascii="Times New Roman" w:hAnsi="Times New Roman" w:cs="Times New Roman"/>
          <w:sz w:val="28"/>
          <w:szCs w:val="28"/>
        </w:rPr>
        <w:t xml:space="preserve">В Средневековье, по мысли Арендт, эта ситуация повторяется в измененном виде, сохраняя при этом свою сущностную структуру. Различение проходит по границе священного и мирского. </w:t>
      </w:r>
    </w:p>
    <w:p w:rsidR="006C569B" w:rsidRDefault="00536698" w:rsidP="00EE310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в Новое время происходит принципиальный переворот -приватное начинает совершать экспансию на территорию публичного и этим порождает формирование социального измерения. Государство вторгается в частное и начинает им руководить. </w:t>
      </w:r>
      <w:r w:rsidR="00612650">
        <w:rPr>
          <w:rFonts w:ascii="Times New Roman" w:hAnsi="Times New Roman" w:cs="Times New Roman"/>
          <w:sz w:val="28"/>
          <w:szCs w:val="28"/>
        </w:rPr>
        <w:t>То пространство, где раньше реализовывалось искусство политического, теперь занимает человеческая жизнь и труд.</w:t>
      </w:r>
      <w:r w:rsidR="00EE310F">
        <w:rPr>
          <w:rFonts w:ascii="Times New Roman" w:hAnsi="Times New Roman" w:cs="Times New Roman"/>
          <w:sz w:val="28"/>
          <w:szCs w:val="28"/>
        </w:rPr>
        <w:t xml:space="preserve"> «</w:t>
      </w:r>
      <w:r w:rsidR="00EE310F" w:rsidRPr="00EE310F">
        <w:rPr>
          <w:rFonts w:ascii="Times New Roman" w:hAnsi="Times New Roman" w:cs="Times New Roman"/>
          <w:sz w:val="28"/>
          <w:szCs w:val="28"/>
        </w:rPr>
        <w:t>Новое время в семнадцатом веке начало с теоретического возвеличения труда, а в начале нашего столетия кончило превращением всего общества в работающий социум. Исполнение прадревней мечты наталкивается, как в сказке исполнение желаний, на обстоятельства, в которых мечтанное благословение обертывается проклятием.</w:t>
      </w:r>
      <w:r w:rsidR="00EE310F">
        <w:rPr>
          <w:rFonts w:ascii="Times New Roman" w:hAnsi="Times New Roman" w:cs="Times New Roman"/>
          <w:sz w:val="28"/>
          <w:szCs w:val="28"/>
        </w:rPr>
        <w:t xml:space="preserve"> </w:t>
      </w:r>
      <w:r w:rsidR="00EE310F" w:rsidRPr="00EE310F">
        <w:rPr>
          <w:rFonts w:ascii="Times New Roman" w:hAnsi="Times New Roman" w:cs="Times New Roman"/>
          <w:sz w:val="28"/>
          <w:szCs w:val="28"/>
        </w:rPr>
        <w:t xml:space="preserve">Ибо вот оно, работающее </w:t>
      </w:r>
      <w:r w:rsidR="00EE310F" w:rsidRPr="00EE310F">
        <w:rPr>
          <w:rFonts w:ascii="Times New Roman" w:hAnsi="Times New Roman" w:cs="Times New Roman"/>
          <w:sz w:val="28"/>
          <w:szCs w:val="28"/>
        </w:rPr>
        <w:lastRenderedPageBreak/>
        <w:t xml:space="preserve">общество, готовое освободиться от оков труда, но этому обществу едва </w:t>
      </w:r>
      <w:r w:rsidR="00EE310F">
        <w:rPr>
          <w:rFonts w:ascii="Times New Roman" w:hAnsi="Times New Roman" w:cs="Times New Roman"/>
          <w:sz w:val="28"/>
          <w:szCs w:val="28"/>
        </w:rPr>
        <w:t>уже только понаслышке известны т</w:t>
      </w:r>
      <w:r w:rsidR="00EE310F" w:rsidRPr="00EE310F">
        <w:rPr>
          <w:rFonts w:ascii="Times New Roman" w:hAnsi="Times New Roman" w:cs="Times New Roman"/>
          <w:sz w:val="28"/>
          <w:szCs w:val="28"/>
        </w:rPr>
        <w:t>е высшие и осмысленные деятельности, ради которых стоило бы освобождаться</w:t>
      </w:r>
      <w:r w:rsidR="00EE310F">
        <w:rPr>
          <w:rFonts w:ascii="Times New Roman" w:hAnsi="Times New Roman" w:cs="Times New Roman"/>
          <w:sz w:val="28"/>
          <w:szCs w:val="28"/>
        </w:rPr>
        <w:t>»</w:t>
      </w:r>
      <w:r w:rsidR="00EE310F">
        <w:rPr>
          <w:rStyle w:val="ab"/>
          <w:rFonts w:ascii="Times New Roman" w:hAnsi="Times New Roman" w:cs="Times New Roman"/>
          <w:sz w:val="28"/>
          <w:szCs w:val="28"/>
        </w:rPr>
        <w:footnoteReference w:id="53"/>
      </w:r>
      <w:r w:rsidR="00EE310F">
        <w:rPr>
          <w:rFonts w:ascii="Times New Roman" w:hAnsi="Times New Roman" w:cs="Times New Roman"/>
          <w:sz w:val="28"/>
          <w:szCs w:val="28"/>
        </w:rPr>
        <w:t>.</w:t>
      </w:r>
    </w:p>
    <w:p w:rsidR="005F39E0" w:rsidRDefault="005F39E0" w:rsidP="00EE310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Бюрократические, заранее установленные, механизмы заменяют политическое действие, осуществлявшееся свободно</w:t>
      </w:r>
      <w:r w:rsidR="00FD6661">
        <w:rPr>
          <w:rFonts w:ascii="Times New Roman" w:hAnsi="Times New Roman" w:cs="Times New Roman"/>
          <w:sz w:val="28"/>
          <w:szCs w:val="28"/>
        </w:rPr>
        <w:t>;</w:t>
      </w:r>
      <w:r>
        <w:rPr>
          <w:rFonts w:ascii="Times New Roman" w:hAnsi="Times New Roman" w:cs="Times New Roman"/>
          <w:sz w:val="28"/>
          <w:szCs w:val="28"/>
        </w:rPr>
        <w:t xml:space="preserve"> вместо стремления к изменению человек сталкивается с необх</w:t>
      </w:r>
      <w:r w:rsidR="00FD6661">
        <w:rPr>
          <w:rFonts w:ascii="Times New Roman" w:hAnsi="Times New Roman" w:cs="Times New Roman"/>
          <w:sz w:val="28"/>
          <w:szCs w:val="28"/>
        </w:rPr>
        <w:t xml:space="preserve">одимостью встраивания в социум; индивидуальное, личностное оборачивается неразличимым единством отделенных друг от друга субъектов. </w:t>
      </w:r>
      <w:r w:rsidR="002D1423">
        <w:rPr>
          <w:rFonts w:ascii="Times New Roman" w:hAnsi="Times New Roman" w:cs="Times New Roman"/>
          <w:sz w:val="28"/>
          <w:szCs w:val="28"/>
        </w:rPr>
        <w:t xml:space="preserve">Собственность из предмета личной </w:t>
      </w:r>
      <w:r w:rsidR="00433E33">
        <w:rPr>
          <w:rFonts w:ascii="Times New Roman" w:hAnsi="Times New Roman" w:cs="Times New Roman"/>
          <w:sz w:val="28"/>
          <w:szCs w:val="28"/>
        </w:rPr>
        <w:t xml:space="preserve">человеческой </w:t>
      </w:r>
      <w:r w:rsidR="002D1423">
        <w:rPr>
          <w:rFonts w:ascii="Times New Roman" w:hAnsi="Times New Roman" w:cs="Times New Roman"/>
          <w:sz w:val="28"/>
          <w:szCs w:val="28"/>
        </w:rPr>
        <w:t xml:space="preserve">заботы превращается в </w:t>
      </w:r>
      <w:r w:rsidR="00433E33">
        <w:rPr>
          <w:rFonts w:ascii="Times New Roman" w:hAnsi="Times New Roman" w:cs="Times New Roman"/>
          <w:sz w:val="28"/>
          <w:szCs w:val="28"/>
        </w:rPr>
        <w:t>норматив социальности</w:t>
      </w:r>
      <w:r w:rsidR="002D1423">
        <w:rPr>
          <w:rFonts w:ascii="Times New Roman" w:hAnsi="Times New Roman" w:cs="Times New Roman"/>
          <w:sz w:val="28"/>
          <w:szCs w:val="28"/>
        </w:rPr>
        <w:t xml:space="preserve">. </w:t>
      </w:r>
    </w:p>
    <w:p w:rsidR="00E06D37" w:rsidRDefault="00FD6661" w:rsidP="00554B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грека экономика была связана с домашним хозяйством, имела отношение к продолжению рода и существованию отдельного человека, и не могла принадлежать к порядку политического по определению. Но </w:t>
      </w:r>
      <w:r w:rsidR="004622B6">
        <w:rPr>
          <w:rFonts w:ascii="Times New Roman" w:hAnsi="Times New Roman" w:cs="Times New Roman"/>
          <w:sz w:val="28"/>
          <w:szCs w:val="28"/>
        </w:rPr>
        <w:t>это</w:t>
      </w:r>
      <w:r>
        <w:rPr>
          <w:rFonts w:ascii="Times New Roman" w:hAnsi="Times New Roman" w:cs="Times New Roman"/>
          <w:sz w:val="28"/>
          <w:szCs w:val="28"/>
        </w:rPr>
        <w:t xml:space="preserve"> являлось той основой, на которой стоял свободный гражданин, имеющий право участвовать в политике – только имеющий собственность наделен правом быть политическим субъектом. </w:t>
      </w:r>
      <w:r w:rsidR="004622B6">
        <w:rPr>
          <w:rFonts w:ascii="Times New Roman" w:hAnsi="Times New Roman" w:cs="Times New Roman"/>
          <w:sz w:val="28"/>
          <w:szCs w:val="28"/>
        </w:rPr>
        <w:t>Домохозяйство, собственность – то пространство частного, где можно скрыться от публичного. И именно на это претендует капитализм</w:t>
      </w:r>
      <w:r w:rsidR="008C3877">
        <w:rPr>
          <w:rFonts w:ascii="Times New Roman" w:hAnsi="Times New Roman" w:cs="Times New Roman"/>
          <w:sz w:val="28"/>
          <w:szCs w:val="28"/>
        </w:rPr>
        <w:t xml:space="preserve">, начиная в Новое время с изъятия собственности у крестьян и, через Реформацию, отнимая собственность у церкви. </w:t>
      </w:r>
      <w:r w:rsidR="005E1265">
        <w:rPr>
          <w:rFonts w:ascii="Times New Roman" w:hAnsi="Times New Roman" w:cs="Times New Roman"/>
          <w:sz w:val="28"/>
          <w:szCs w:val="28"/>
        </w:rPr>
        <w:t>«</w:t>
      </w:r>
      <w:r w:rsidR="005E1265" w:rsidRPr="004622B6">
        <w:rPr>
          <w:rFonts w:ascii="Times New Roman" w:hAnsi="Times New Roman" w:cs="Times New Roman"/>
          <w:sz w:val="28"/>
          <w:szCs w:val="28"/>
        </w:rPr>
        <w:t>В борьбе между капитализмом и социализмом большей частью забывают, что именно капитализм начал с отмены собственности и что социализм в этом аспекте лишь следует закону, по которому пошло все хозяйственное развитие Нового времени</w:t>
      </w:r>
      <w:r w:rsidR="005E1265">
        <w:rPr>
          <w:rFonts w:ascii="Times New Roman" w:hAnsi="Times New Roman" w:cs="Times New Roman"/>
          <w:sz w:val="28"/>
          <w:szCs w:val="28"/>
        </w:rPr>
        <w:t>»</w:t>
      </w:r>
      <w:r w:rsidR="005E1265">
        <w:rPr>
          <w:rStyle w:val="ab"/>
          <w:rFonts w:ascii="Times New Roman" w:hAnsi="Times New Roman" w:cs="Times New Roman"/>
          <w:sz w:val="28"/>
          <w:szCs w:val="28"/>
        </w:rPr>
        <w:footnoteReference w:id="54"/>
      </w:r>
      <w:r w:rsidR="005E1265" w:rsidRPr="004622B6">
        <w:rPr>
          <w:rFonts w:ascii="Times New Roman" w:hAnsi="Times New Roman" w:cs="Times New Roman"/>
          <w:sz w:val="28"/>
          <w:szCs w:val="28"/>
        </w:rPr>
        <w:t>.</w:t>
      </w:r>
    </w:p>
    <w:p w:rsidR="00554B97" w:rsidRDefault="00554B97" w:rsidP="00554B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Эта цитата звучит своеобразным рефреном к сказанному ранее о том, что неевропейская модер</w:t>
      </w:r>
      <w:r w:rsidR="00D63962">
        <w:rPr>
          <w:rFonts w:ascii="Times New Roman" w:hAnsi="Times New Roman" w:cs="Times New Roman"/>
          <w:sz w:val="28"/>
          <w:szCs w:val="28"/>
        </w:rPr>
        <w:t>ность является ответом, реакцией, которая желая достичь успеха с необходимостью должна перенять ряд черт своего «оппонента».</w:t>
      </w:r>
      <w:r>
        <w:rPr>
          <w:rFonts w:ascii="Times New Roman" w:hAnsi="Times New Roman" w:cs="Times New Roman"/>
          <w:sz w:val="28"/>
          <w:szCs w:val="28"/>
        </w:rPr>
        <w:t xml:space="preserve"> Большевистская модерность, была не просто ответом, а вызовом, четко артикулированным проектом </w:t>
      </w:r>
      <w:r w:rsidR="00B126F3">
        <w:rPr>
          <w:rFonts w:ascii="Times New Roman" w:hAnsi="Times New Roman" w:cs="Times New Roman"/>
          <w:sz w:val="28"/>
          <w:szCs w:val="28"/>
        </w:rPr>
        <w:t xml:space="preserve">полной </w:t>
      </w:r>
      <w:r>
        <w:rPr>
          <w:rFonts w:ascii="Times New Roman" w:hAnsi="Times New Roman" w:cs="Times New Roman"/>
          <w:sz w:val="28"/>
          <w:szCs w:val="28"/>
        </w:rPr>
        <w:t xml:space="preserve">противоположности. </w:t>
      </w:r>
      <w:r w:rsidR="00B126F3">
        <w:rPr>
          <w:rFonts w:ascii="Times New Roman" w:hAnsi="Times New Roman" w:cs="Times New Roman"/>
          <w:sz w:val="28"/>
          <w:szCs w:val="28"/>
        </w:rPr>
        <w:t xml:space="preserve">И с этой точки зрения, не является ли сказанное Арендт вне меньшей степени </w:t>
      </w:r>
      <w:r w:rsidR="00B126F3">
        <w:rPr>
          <w:rFonts w:ascii="Times New Roman" w:hAnsi="Times New Roman" w:cs="Times New Roman"/>
          <w:sz w:val="28"/>
          <w:szCs w:val="28"/>
        </w:rPr>
        <w:lastRenderedPageBreak/>
        <w:t xml:space="preserve">подходящим для описания закономерности итога </w:t>
      </w:r>
      <w:r w:rsidR="005923B5">
        <w:rPr>
          <w:rFonts w:ascii="Times New Roman" w:hAnsi="Times New Roman" w:cs="Times New Roman"/>
          <w:sz w:val="28"/>
          <w:szCs w:val="28"/>
        </w:rPr>
        <w:t>антропологической революции</w:t>
      </w:r>
      <w:r w:rsidR="00B126F3">
        <w:rPr>
          <w:rFonts w:ascii="Times New Roman" w:hAnsi="Times New Roman" w:cs="Times New Roman"/>
          <w:sz w:val="28"/>
          <w:szCs w:val="28"/>
        </w:rPr>
        <w:t xml:space="preserve">, которая в послевоенное время </w:t>
      </w:r>
      <w:r w:rsidR="005923B5">
        <w:rPr>
          <w:rFonts w:ascii="Times New Roman" w:hAnsi="Times New Roman" w:cs="Times New Roman"/>
          <w:sz w:val="28"/>
          <w:szCs w:val="28"/>
        </w:rPr>
        <w:t>привела к</w:t>
      </w:r>
      <w:r w:rsidR="00B126F3">
        <w:rPr>
          <w:rFonts w:ascii="Times New Roman" w:hAnsi="Times New Roman" w:cs="Times New Roman"/>
          <w:sz w:val="28"/>
          <w:szCs w:val="28"/>
        </w:rPr>
        <w:t xml:space="preserve"> советской</w:t>
      </w:r>
      <w:r w:rsidR="005923B5">
        <w:rPr>
          <w:rFonts w:ascii="Times New Roman" w:hAnsi="Times New Roman" w:cs="Times New Roman"/>
          <w:sz w:val="28"/>
          <w:szCs w:val="28"/>
        </w:rPr>
        <w:t xml:space="preserve"> модерности</w:t>
      </w:r>
      <w:r w:rsidR="00B126F3">
        <w:rPr>
          <w:rFonts w:ascii="Times New Roman" w:hAnsi="Times New Roman" w:cs="Times New Roman"/>
          <w:sz w:val="28"/>
          <w:szCs w:val="28"/>
        </w:rPr>
        <w:t xml:space="preserve">, человек которой стал до подозрительного похож на человека капиталистического, как казалось, противоположного мира? </w:t>
      </w:r>
      <w:r w:rsidR="00EF172B">
        <w:rPr>
          <w:rFonts w:ascii="Times New Roman" w:hAnsi="Times New Roman" w:cs="Times New Roman"/>
          <w:sz w:val="28"/>
          <w:szCs w:val="28"/>
        </w:rPr>
        <w:t xml:space="preserve">Возможно человек оказался жертвой политического </w:t>
      </w:r>
      <w:r w:rsidR="00B0001E">
        <w:rPr>
          <w:rFonts w:ascii="Times New Roman" w:hAnsi="Times New Roman" w:cs="Times New Roman"/>
          <w:sz w:val="28"/>
          <w:szCs w:val="28"/>
        </w:rPr>
        <w:t xml:space="preserve">обернувшегося социальным? </w:t>
      </w: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54B97">
      <w:pPr>
        <w:spacing w:line="360" w:lineRule="auto"/>
        <w:ind w:firstLine="709"/>
        <w:contextualSpacing/>
        <w:jc w:val="both"/>
        <w:rPr>
          <w:rFonts w:ascii="Times New Roman" w:hAnsi="Times New Roman" w:cs="Times New Roman"/>
          <w:sz w:val="28"/>
          <w:szCs w:val="28"/>
        </w:rPr>
      </w:pPr>
    </w:p>
    <w:p w:rsidR="005B6767" w:rsidRDefault="005B6767" w:rsidP="00567D26">
      <w:pPr>
        <w:spacing w:line="360" w:lineRule="auto"/>
        <w:ind w:firstLine="709"/>
        <w:contextualSpacing/>
        <w:jc w:val="center"/>
        <w:rPr>
          <w:rFonts w:ascii="Times New Roman" w:hAnsi="Times New Roman" w:cs="Times New Roman"/>
          <w:b/>
          <w:sz w:val="28"/>
          <w:szCs w:val="28"/>
        </w:rPr>
      </w:pPr>
      <w:r w:rsidRPr="00567D26">
        <w:rPr>
          <w:rFonts w:ascii="Times New Roman" w:hAnsi="Times New Roman" w:cs="Times New Roman"/>
          <w:b/>
          <w:sz w:val="28"/>
          <w:szCs w:val="28"/>
        </w:rPr>
        <w:lastRenderedPageBreak/>
        <w:t>Заключение</w:t>
      </w:r>
    </w:p>
    <w:p w:rsidR="00567D26" w:rsidRPr="00567D26" w:rsidRDefault="00567D26" w:rsidP="00567D26">
      <w:pPr>
        <w:spacing w:line="360" w:lineRule="auto"/>
        <w:ind w:firstLine="709"/>
        <w:contextualSpacing/>
        <w:jc w:val="center"/>
        <w:rPr>
          <w:rFonts w:ascii="Times New Roman" w:hAnsi="Times New Roman" w:cs="Times New Roman"/>
          <w:b/>
          <w:sz w:val="28"/>
          <w:szCs w:val="28"/>
        </w:rPr>
      </w:pPr>
    </w:p>
    <w:p w:rsidR="00567D26" w:rsidRDefault="00567D26" w:rsidP="00546D8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 исследование было </w:t>
      </w:r>
      <w:r w:rsidR="00176C33">
        <w:rPr>
          <w:rFonts w:ascii="Times New Roman" w:hAnsi="Times New Roman" w:cs="Times New Roman"/>
          <w:sz w:val="28"/>
          <w:szCs w:val="28"/>
        </w:rPr>
        <w:t xml:space="preserve">инициировано интересом </w:t>
      </w:r>
      <w:r w:rsidR="006E1F4E">
        <w:rPr>
          <w:rFonts w:ascii="Times New Roman" w:hAnsi="Times New Roman" w:cs="Times New Roman"/>
          <w:sz w:val="28"/>
          <w:szCs w:val="28"/>
        </w:rPr>
        <w:t>к тем трансформациям, которые происходят с человеком, но из-за масштабности и значимости исторических событий, внутри которых они разворачиваются, досадным образом остаются незамеч</w:t>
      </w:r>
      <w:r w:rsidR="00CF50A9">
        <w:rPr>
          <w:rFonts w:ascii="Times New Roman" w:hAnsi="Times New Roman" w:cs="Times New Roman"/>
          <w:sz w:val="28"/>
          <w:szCs w:val="28"/>
        </w:rPr>
        <w:t>енными, являются предметом поверхностных оценочных суждений, поводом для распрей</w:t>
      </w:r>
      <w:r w:rsidR="00546D8C">
        <w:rPr>
          <w:rFonts w:ascii="Times New Roman" w:hAnsi="Times New Roman" w:cs="Times New Roman"/>
          <w:sz w:val="28"/>
          <w:szCs w:val="28"/>
        </w:rPr>
        <w:t xml:space="preserve">. Человек вообще довольно часто отодвигается на задний план чем-то неизменно более глобальным и, как нам кажется, </w:t>
      </w:r>
      <w:r w:rsidR="00E34E4C">
        <w:rPr>
          <w:rFonts w:ascii="Times New Roman" w:hAnsi="Times New Roman" w:cs="Times New Roman"/>
          <w:sz w:val="28"/>
          <w:szCs w:val="28"/>
        </w:rPr>
        <w:t>значимым</w:t>
      </w:r>
      <w:r w:rsidR="00546D8C">
        <w:rPr>
          <w:rFonts w:ascii="Times New Roman" w:hAnsi="Times New Roman" w:cs="Times New Roman"/>
          <w:sz w:val="28"/>
          <w:szCs w:val="28"/>
        </w:rPr>
        <w:t xml:space="preserve">. </w:t>
      </w:r>
      <w:r w:rsidR="00BF3EF7">
        <w:rPr>
          <w:rFonts w:ascii="Times New Roman" w:hAnsi="Times New Roman" w:cs="Times New Roman"/>
          <w:sz w:val="28"/>
          <w:szCs w:val="28"/>
        </w:rPr>
        <w:t xml:space="preserve">А между тем в нашей истории имело место такое </w:t>
      </w:r>
      <w:r w:rsidR="00367E0C">
        <w:rPr>
          <w:rFonts w:ascii="Times New Roman" w:hAnsi="Times New Roman" w:cs="Times New Roman"/>
          <w:sz w:val="28"/>
          <w:szCs w:val="28"/>
        </w:rPr>
        <w:t>явление</w:t>
      </w:r>
      <w:r w:rsidR="00BF3EF7">
        <w:rPr>
          <w:rFonts w:ascii="Times New Roman" w:hAnsi="Times New Roman" w:cs="Times New Roman"/>
          <w:sz w:val="28"/>
          <w:szCs w:val="28"/>
        </w:rPr>
        <w:t xml:space="preserve">, которое мы называем антропологической революцией, </w:t>
      </w:r>
      <w:r w:rsidR="002A0E3E">
        <w:rPr>
          <w:rFonts w:ascii="Times New Roman" w:hAnsi="Times New Roman" w:cs="Times New Roman"/>
          <w:sz w:val="28"/>
          <w:szCs w:val="28"/>
        </w:rPr>
        <w:t xml:space="preserve">чтобы подчеркнуть его важность и масштаб. Человек может иметь масштаб и, вообще-то говоря, должен его иметь. </w:t>
      </w:r>
      <w:r w:rsidR="00D85E38">
        <w:rPr>
          <w:rFonts w:ascii="Times New Roman" w:hAnsi="Times New Roman" w:cs="Times New Roman"/>
          <w:sz w:val="28"/>
          <w:szCs w:val="28"/>
        </w:rPr>
        <w:t xml:space="preserve">Он событие, он творец события и он его результат. </w:t>
      </w:r>
    </w:p>
    <w:p w:rsidR="00E34E4C" w:rsidRDefault="00E34E4C" w:rsidP="00546D8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взяли метафору антропологической революции, выражение, пронизанное интуицией о нашей</w:t>
      </w:r>
      <w:r w:rsidR="0028719A">
        <w:rPr>
          <w:rFonts w:ascii="Times New Roman" w:hAnsi="Times New Roman" w:cs="Times New Roman"/>
          <w:sz w:val="28"/>
          <w:szCs w:val="28"/>
        </w:rPr>
        <w:t xml:space="preserve"> сущностной изменчивости, чтобы направить взгляд в сторону человека, и чтобы описать ту резкость и радикальность преобразования, которая не только может с ним произойти, но и которую он может</w:t>
      </w:r>
      <w:r w:rsidR="004F4249">
        <w:rPr>
          <w:rFonts w:ascii="Times New Roman" w:hAnsi="Times New Roman" w:cs="Times New Roman"/>
          <w:sz w:val="28"/>
          <w:szCs w:val="28"/>
        </w:rPr>
        <w:t xml:space="preserve"> сам</w:t>
      </w:r>
      <w:r w:rsidR="0028719A">
        <w:rPr>
          <w:rFonts w:ascii="Times New Roman" w:hAnsi="Times New Roman" w:cs="Times New Roman"/>
          <w:sz w:val="28"/>
          <w:szCs w:val="28"/>
        </w:rPr>
        <w:t xml:space="preserve"> выбрать. </w:t>
      </w:r>
    </w:p>
    <w:p w:rsidR="005B6767" w:rsidRDefault="004F4249" w:rsidP="00567D2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Мы рассмотрели </w:t>
      </w:r>
      <w:r w:rsidR="007E7D94">
        <w:rPr>
          <w:rFonts w:ascii="Times New Roman" w:hAnsi="Times New Roman" w:cs="Times New Roman"/>
          <w:sz w:val="28"/>
          <w:szCs w:val="28"/>
        </w:rPr>
        <w:t xml:space="preserve">философию Маркса, как философскую антропологию, как мысль, обусловленную проблемой человеческого и имеющую, в конечном счете, своей целью именно человека. </w:t>
      </w:r>
      <w:r w:rsidR="005E023D">
        <w:rPr>
          <w:rFonts w:ascii="Times New Roman" w:hAnsi="Times New Roman" w:cs="Times New Roman"/>
          <w:sz w:val="28"/>
          <w:szCs w:val="28"/>
        </w:rPr>
        <w:t>Антропологические воззрения Маркса заключаются в том, человек, деятель по своей природе, неразрывно связан с окружающим миром и другими людьми, и именно этими пере</w:t>
      </w:r>
      <w:r w:rsidR="00E629C8">
        <w:rPr>
          <w:rFonts w:ascii="Times New Roman" w:hAnsi="Times New Roman" w:cs="Times New Roman"/>
          <w:sz w:val="28"/>
          <w:szCs w:val="28"/>
        </w:rPr>
        <w:t>сечениями многих и многих линий</w:t>
      </w:r>
      <w:r w:rsidR="005E023D">
        <w:rPr>
          <w:rFonts w:ascii="Times New Roman" w:hAnsi="Times New Roman" w:cs="Times New Roman"/>
          <w:sz w:val="28"/>
          <w:szCs w:val="28"/>
        </w:rPr>
        <w:t xml:space="preserve"> уникальных отношений задается его индивидуальность и, в то же время, происходит постоянное </w:t>
      </w:r>
      <w:r w:rsidR="00E629C8">
        <w:rPr>
          <w:rFonts w:ascii="Times New Roman" w:hAnsi="Times New Roman" w:cs="Times New Roman"/>
          <w:sz w:val="28"/>
          <w:szCs w:val="28"/>
        </w:rPr>
        <w:t xml:space="preserve">его </w:t>
      </w:r>
      <w:r w:rsidR="005E023D">
        <w:rPr>
          <w:rFonts w:ascii="Times New Roman" w:hAnsi="Times New Roman" w:cs="Times New Roman"/>
          <w:sz w:val="28"/>
          <w:szCs w:val="28"/>
        </w:rPr>
        <w:t xml:space="preserve">изменение. </w:t>
      </w:r>
    </w:p>
    <w:p w:rsidR="006D58BD" w:rsidRDefault="006D58BD" w:rsidP="00567D2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показали, что власть в ново</w:t>
      </w:r>
      <w:r w:rsidR="00625BE5">
        <w:rPr>
          <w:rFonts w:ascii="Times New Roman" w:hAnsi="Times New Roman" w:cs="Times New Roman"/>
          <w:sz w:val="28"/>
          <w:szCs w:val="28"/>
        </w:rPr>
        <w:t>й советской России, при всей ее неоднозначности и спорности проводимой политики, не смотрела на человека только лишь как на материал, но отводила ему значительно большую роль, и что она была озабочена проблемой его преобразования и совершенствования. Исходя из теоретических посылок марксистской философии</w:t>
      </w:r>
      <w:r w:rsidR="00E113A5">
        <w:rPr>
          <w:rFonts w:ascii="Times New Roman" w:hAnsi="Times New Roman" w:cs="Times New Roman"/>
          <w:sz w:val="28"/>
          <w:szCs w:val="28"/>
        </w:rPr>
        <w:t>,</w:t>
      </w:r>
      <w:r w:rsidR="00625BE5">
        <w:rPr>
          <w:rFonts w:ascii="Times New Roman" w:hAnsi="Times New Roman" w:cs="Times New Roman"/>
          <w:sz w:val="28"/>
          <w:szCs w:val="28"/>
        </w:rPr>
        <w:t xml:space="preserve"> она развернула </w:t>
      </w:r>
      <w:r w:rsidR="00625BE5">
        <w:rPr>
          <w:rFonts w:ascii="Times New Roman" w:hAnsi="Times New Roman" w:cs="Times New Roman"/>
          <w:sz w:val="28"/>
          <w:szCs w:val="28"/>
        </w:rPr>
        <w:lastRenderedPageBreak/>
        <w:t>проект антропологической революции, не только ради глобальных планов, но ради самого человека.</w:t>
      </w:r>
      <w:r w:rsidR="00A2434E">
        <w:rPr>
          <w:rFonts w:ascii="Times New Roman" w:hAnsi="Times New Roman" w:cs="Times New Roman"/>
          <w:sz w:val="28"/>
          <w:szCs w:val="28"/>
        </w:rPr>
        <w:t xml:space="preserve"> </w:t>
      </w:r>
    </w:p>
    <w:p w:rsidR="00A2434E" w:rsidRDefault="00A2434E" w:rsidP="00567D2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мы говорили, Российской империи не хватало массовой политической мобилизации, советская власть же предприняла попытку сделать человека политическим субъектом. Письмо, чтение и речь – вещи</w:t>
      </w:r>
      <w:r w:rsidR="00A60502">
        <w:rPr>
          <w:rFonts w:ascii="Times New Roman" w:hAnsi="Times New Roman" w:cs="Times New Roman"/>
          <w:sz w:val="28"/>
          <w:szCs w:val="28"/>
        </w:rPr>
        <w:t>,</w:t>
      </w:r>
      <w:r>
        <w:rPr>
          <w:rFonts w:ascii="Times New Roman" w:hAnsi="Times New Roman" w:cs="Times New Roman"/>
          <w:sz w:val="28"/>
          <w:szCs w:val="28"/>
        </w:rPr>
        <w:t xml:space="preserve"> принадлежащие исключительно человеку – нами понимаются как три </w:t>
      </w:r>
      <w:r w:rsidR="003860C4">
        <w:rPr>
          <w:rFonts w:ascii="Times New Roman" w:hAnsi="Times New Roman" w:cs="Times New Roman"/>
          <w:sz w:val="28"/>
          <w:szCs w:val="28"/>
        </w:rPr>
        <w:t>ключевых</w:t>
      </w:r>
      <w:r>
        <w:rPr>
          <w:rFonts w:ascii="Times New Roman" w:hAnsi="Times New Roman" w:cs="Times New Roman"/>
          <w:sz w:val="28"/>
          <w:szCs w:val="28"/>
        </w:rPr>
        <w:t xml:space="preserve"> </w:t>
      </w:r>
      <w:r w:rsidR="003860C4">
        <w:rPr>
          <w:rFonts w:ascii="Times New Roman" w:hAnsi="Times New Roman" w:cs="Times New Roman"/>
          <w:sz w:val="28"/>
          <w:szCs w:val="28"/>
        </w:rPr>
        <w:t>момента необходимых для этой задачи.</w:t>
      </w:r>
    </w:p>
    <w:p w:rsidR="00891D6A" w:rsidRDefault="001972C9" w:rsidP="00891D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закончить этот текст нам бы хотелось вот чем: н</w:t>
      </w:r>
      <w:r w:rsidR="00891D6A">
        <w:rPr>
          <w:rFonts w:ascii="Times New Roman" w:hAnsi="Times New Roman" w:cs="Times New Roman"/>
          <w:sz w:val="28"/>
          <w:szCs w:val="28"/>
        </w:rPr>
        <w:t xml:space="preserve">а относительно недавнее утверждение министра обороны Дании о происходивших хакерских атаках из России, Дмитрий Песков ответил не менее шокирующим в некотором смысле заявлением: </w:t>
      </w:r>
      <w:r w:rsidR="00891D6A" w:rsidRPr="005D2A73">
        <w:rPr>
          <w:rFonts w:ascii="Times New Roman" w:hAnsi="Times New Roman" w:cs="Times New Roman"/>
          <w:sz w:val="28"/>
          <w:szCs w:val="28"/>
        </w:rPr>
        <w:t>«В данном случае, конечно, интересно понять, что такое Россия?</w:t>
      </w:r>
      <w:r w:rsidR="00891D6A">
        <w:rPr>
          <w:rFonts w:ascii="Times New Roman" w:hAnsi="Times New Roman" w:cs="Times New Roman"/>
          <w:sz w:val="28"/>
          <w:szCs w:val="28"/>
        </w:rPr>
        <w:t xml:space="preserve">» </w:t>
      </w:r>
      <w:r w:rsidR="00062630">
        <w:rPr>
          <w:rFonts w:ascii="Times New Roman" w:hAnsi="Times New Roman" w:cs="Times New Roman"/>
          <w:sz w:val="28"/>
          <w:szCs w:val="28"/>
        </w:rPr>
        <w:t>Н</w:t>
      </w:r>
      <w:r w:rsidR="00891D6A">
        <w:rPr>
          <w:rFonts w:ascii="Times New Roman" w:hAnsi="Times New Roman" w:cs="Times New Roman"/>
          <w:sz w:val="28"/>
          <w:szCs w:val="28"/>
        </w:rPr>
        <w:t>е глупый вопрос.</w:t>
      </w:r>
    </w:p>
    <w:p w:rsidR="00891D6A" w:rsidRDefault="00891D6A" w:rsidP="00891D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Только за один </w:t>
      </w:r>
      <w:r w:rsidRPr="00112139">
        <w:rPr>
          <w:rFonts w:ascii="Times New Roman" w:hAnsi="Times New Roman" w:cs="Times New Roman"/>
          <w:sz w:val="28"/>
          <w:szCs w:val="28"/>
        </w:rPr>
        <w:t>век</w:t>
      </w:r>
      <w:r>
        <w:rPr>
          <w:rFonts w:ascii="Times New Roman" w:hAnsi="Times New Roman" w:cs="Times New Roman"/>
          <w:sz w:val="28"/>
          <w:szCs w:val="28"/>
        </w:rPr>
        <w:t xml:space="preserve"> страна, в которой мы живем, сменила целый ряд названий: Российская империя, Российская республика, Российская Советская республика, </w:t>
      </w:r>
      <w:r w:rsidRPr="00112139">
        <w:rPr>
          <w:rFonts w:ascii="Times New Roman" w:hAnsi="Times New Roman" w:cs="Times New Roman"/>
          <w:sz w:val="28"/>
          <w:szCs w:val="28"/>
        </w:rPr>
        <w:t>Российская Социалистическая Федеративная Советская Республика</w:t>
      </w:r>
      <w:r>
        <w:rPr>
          <w:rFonts w:ascii="Times New Roman" w:hAnsi="Times New Roman" w:cs="Times New Roman"/>
          <w:sz w:val="28"/>
          <w:szCs w:val="28"/>
        </w:rPr>
        <w:t xml:space="preserve"> и </w:t>
      </w:r>
      <w:r w:rsidRPr="00112139">
        <w:rPr>
          <w:rFonts w:ascii="Times New Roman" w:hAnsi="Times New Roman" w:cs="Times New Roman"/>
          <w:sz w:val="28"/>
          <w:szCs w:val="28"/>
        </w:rPr>
        <w:t>Российская Советская Федеративная Социалистическая Республика</w:t>
      </w:r>
      <w:r>
        <w:rPr>
          <w:rFonts w:ascii="Times New Roman" w:hAnsi="Times New Roman" w:cs="Times New Roman"/>
          <w:sz w:val="28"/>
          <w:szCs w:val="28"/>
        </w:rPr>
        <w:t xml:space="preserve">, СССР, Российская федерация. Кроме этого, в те или иные периоды в нормативных правовых актах рядом с данными наименованиями прописываются также в равной степени официальные альтернативные наименования, а в обыденной речи употреблялись и дополнительные, не имевшие законного статуса, но прекрасно понимаемые в равной степени всеми носителями языка. </w:t>
      </w:r>
    </w:p>
    <w:p w:rsidR="00E113A5" w:rsidRDefault="00891D6A" w:rsidP="00891D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Иногда название государства в речевых практиках служило в качестве маркера политической позиции. Так эмигранты, белогвардейцы и прочие оппозиционно настроенные к советской власти использовали «РСФСР» с неизменно презрительным оттенком. Подчеркивалась не только ее неблагозвучность, а такое фонетическое сочетание действительно не естественно для носителя русского языка, предосудительной была сама аббревиация в качестве типа словообразования для обозначения родины. Впрочем, само подобное словообразование начинает бурно развиваться </w:t>
      </w:r>
      <w:r>
        <w:rPr>
          <w:rFonts w:ascii="Times New Roman" w:hAnsi="Times New Roman" w:cs="Times New Roman"/>
          <w:sz w:val="28"/>
          <w:szCs w:val="28"/>
        </w:rPr>
        <w:lastRenderedPageBreak/>
        <w:t xml:space="preserve">именно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являясь символом изменившейся реальности. Использование аббревиатуры «РСФСР» в речи тоскующих по дореволюционной жизни, похоже на то, как если бы именно в этом сочетании букв сосредоточился весь большевистский режим, вроде кощеевой смерти на конце иглы, и прилип уродливой коростой к телу отчизны, но стоит сковырнуть ее и под ней обнаружится прежний добрый русский человек. В современном языке можно провести аналогию с образованным от «РФ» словом «Эрефия», правда оно уже по своим коннотациям скорее напоминает не коросту, а могильную плиту.</w:t>
      </w:r>
    </w:p>
    <w:p w:rsidR="00891D6A" w:rsidRDefault="00891D6A" w:rsidP="00891D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 за всеми этими названиями</w:t>
      </w:r>
      <w:r w:rsidR="004247E6">
        <w:rPr>
          <w:rFonts w:ascii="Times New Roman" w:hAnsi="Times New Roman" w:cs="Times New Roman"/>
          <w:sz w:val="28"/>
          <w:szCs w:val="28"/>
        </w:rPr>
        <w:t>, сколько бы их ни было, скрывается только одно – там находится человек.</w:t>
      </w:r>
      <w:r w:rsidR="001972C9">
        <w:rPr>
          <w:rFonts w:ascii="Times New Roman" w:hAnsi="Times New Roman" w:cs="Times New Roman"/>
          <w:sz w:val="28"/>
          <w:szCs w:val="28"/>
        </w:rPr>
        <w:t xml:space="preserve"> Он может быть добрым и не добрым, прежним и не прежним. Он может оказаться каким угодно. Но</w:t>
      </w:r>
      <w:r w:rsidR="004247E6">
        <w:rPr>
          <w:rFonts w:ascii="Times New Roman" w:hAnsi="Times New Roman" w:cs="Times New Roman"/>
          <w:sz w:val="28"/>
          <w:szCs w:val="28"/>
        </w:rPr>
        <w:t xml:space="preserve"> </w:t>
      </w:r>
      <w:r w:rsidR="001972C9">
        <w:rPr>
          <w:rFonts w:ascii="Times New Roman" w:hAnsi="Times New Roman" w:cs="Times New Roman"/>
          <w:sz w:val="28"/>
          <w:szCs w:val="28"/>
        </w:rPr>
        <w:t>именно о</w:t>
      </w:r>
      <w:r w:rsidR="002F375E">
        <w:rPr>
          <w:rFonts w:ascii="Times New Roman" w:hAnsi="Times New Roman" w:cs="Times New Roman"/>
          <w:sz w:val="28"/>
          <w:szCs w:val="28"/>
        </w:rPr>
        <w:t xml:space="preserve">н стоит за традицией и современностью, именно он совершает шаг из одного в другое. Нам было важно обозначить это, вписать его в логику разворачивания тех сил, которые, с одной стороны, оказываются больше него, но стоит только взглянуть на вещи иначе, и </w:t>
      </w:r>
      <w:r w:rsidR="001972C9">
        <w:rPr>
          <w:rFonts w:ascii="Times New Roman" w:hAnsi="Times New Roman" w:cs="Times New Roman"/>
          <w:sz w:val="28"/>
          <w:szCs w:val="28"/>
        </w:rPr>
        <w:t>человек</w:t>
      </w:r>
      <w:r w:rsidR="002F375E">
        <w:rPr>
          <w:rFonts w:ascii="Times New Roman" w:hAnsi="Times New Roman" w:cs="Times New Roman"/>
          <w:sz w:val="28"/>
          <w:szCs w:val="28"/>
        </w:rPr>
        <w:t xml:space="preserve"> оказывается больше них. </w:t>
      </w: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891D6A">
      <w:pPr>
        <w:spacing w:line="360" w:lineRule="auto"/>
        <w:ind w:firstLine="709"/>
        <w:contextualSpacing/>
        <w:jc w:val="both"/>
        <w:rPr>
          <w:rFonts w:ascii="Times New Roman" w:hAnsi="Times New Roman" w:cs="Times New Roman"/>
          <w:sz w:val="28"/>
          <w:szCs w:val="28"/>
        </w:rPr>
      </w:pPr>
    </w:p>
    <w:p w:rsidR="00696235" w:rsidRDefault="00696235" w:rsidP="00696235">
      <w:pPr>
        <w:spacing w:line="360" w:lineRule="auto"/>
        <w:contextualSpacing/>
        <w:jc w:val="center"/>
        <w:rPr>
          <w:rFonts w:ascii="Times New Roman" w:hAnsi="Times New Roman" w:cs="Times New Roman"/>
          <w:b/>
          <w:sz w:val="28"/>
          <w:szCs w:val="28"/>
        </w:rPr>
      </w:pPr>
      <w:r w:rsidRPr="00696235">
        <w:rPr>
          <w:rFonts w:ascii="Times New Roman" w:hAnsi="Times New Roman" w:cs="Times New Roman"/>
          <w:b/>
          <w:sz w:val="28"/>
          <w:szCs w:val="28"/>
        </w:rPr>
        <w:lastRenderedPageBreak/>
        <w:t>Библиография</w:t>
      </w:r>
    </w:p>
    <w:p w:rsidR="00696235" w:rsidRPr="00696235" w:rsidRDefault="00696235" w:rsidP="00696235">
      <w:pPr>
        <w:spacing w:line="360" w:lineRule="auto"/>
        <w:contextualSpacing/>
        <w:jc w:val="center"/>
        <w:rPr>
          <w:rFonts w:ascii="Times New Roman" w:hAnsi="Times New Roman" w:cs="Times New Roman"/>
          <w:b/>
          <w:sz w:val="28"/>
          <w:szCs w:val="28"/>
        </w:rPr>
      </w:pPr>
    </w:p>
    <w:p w:rsidR="00AA7AC6" w:rsidRPr="0005067C" w:rsidRDefault="00AA7AC6" w:rsidP="0005067C">
      <w:pPr>
        <w:pStyle w:val="ae"/>
        <w:numPr>
          <w:ilvl w:val="0"/>
          <w:numId w:val="1"/>
        </w:numPr>
        <w:spacing w:line="360" w:lineRule="auto"/>
        <w:rPr>
          <w:rFonts w:ascii="Times New Roman" w:hAnsi="Times New Roman" w:cs="Times New Roman"/>
          <w:sz w:val="28"/>
          <w:szCs w:val="28"/>
        </w:rPr>
      </w:pPr>
      <w:r w:rsidRPr="00F8161C">
        <w:rPr>
          <w:rFonts w:ascii="Times New Roman" w:hAnsi="Times New Roman" w:cs="Times New Roman"/>
          <w:sz w:val="28"/>
          <w:szCs w:val="28"/>
        </w:rPr>
        <w:t>Арендт X. Vita Activa или О деятельной жизни. Спб.: 2000</w:t>
      </w:r>
    </w:p>
    <w:p w:rsidR="00AA7AC6" w:rsidRDefault="00AA7AC6" w:rsidP="00A7308E">
      <w:pPr>
        <w:pStyle w:val="ae"/>
        <w:numPr>
          <w:ilvl w:val="0"/>
          <w:numId w:val="1"/>
        </w:numPr>
        <w:spacing w:line="360" w:lineRule="auto"/>
        <w:rPr>
          <w:rFonts w:ascii="Times New Roman" w:hAnsi="Times New Roman" w:cs="Times New Roman"/>
          <w:sz w:val="28"/>
          <w:szCs w:val="28"/>
        </w:rPr>
      </w:pPr>
      <w:r w:rsidRPr="00A7308E">
        <w:rPr>
          <w:rFonts w:ascii="Times New Roman" w:hAnsi="Times New Roman" w:cs="Times New Roman"/>
          <w:sz w:val="28"/>
          <w:szCs w:val="28"/>
        </w:rPr>
        <w:t>Беляев Дмитрий Анатольевич К вопросу о понимании идеи сверхчеловека в философии Ф. Ницше // Теория и практика общественного развития. 2012. №4 С.42-44.</w:t>
      </w:r>
    </w:p>
    <w:p w:rsidR="00AA7AC6" w:rsidRPr="0005067C" w:rsidRDefault="00AA7AC6" w:rsidP="00696235">
      <w:pPr>
        <w:pStyle w:val="ae"/>
        <w:numPr>
          <w:ilvl w:val="0"/>
          <w:numId w:val="1"/>
        </w:numPr>
        <w:spacing w:line="360" w:lineRule="auto"/>
        <w:rPr>
          <w:rFonts w:ascii="Times New Roman" w:hAnsi="Times New Roman" w:cs="Times New Roman"/>
          <w:sz w:val="28"/>
          <w:szCs w:val="28"/>
        </w:rPr>
      </w:pPr>
      <w:r w:rsidRPr="000A4C52">
        <w:rPr>
          <w:rFonts w:ascii="Times New Roman" w:hAnsi="Times New Roman" w:cs="Times New Roman"/>
          <w:sz w:val="28"/>
          <w:szCs w:val="28"/>
        </w:rPr>
        <w:t xml:space="preserve"> Биллинг М. Нации и языки Логос 1991 - 2005. </w:t>
      </w:r>
      <w:r w:rsidRPr="0005067C">
        <w:rPr>
          <w:rFonts w:ascii="Times New Roman" w:hAnsi="Times New Roman" w:cs="Times New Roman"/>
          <w:sz w:val="28"/>
          <w:szCs w:val="28"/>
        </w:rPr>
        <w:t>Избранное. Том 1 с. 556</w:t>
      </w:r>
      <w:r>
        <w:rPr>
          <w:rFonts w:ascii="Times New Roman" w:hAnsi="Times New Roman" w:cs="Times New Roman"/>
          <w:sz w:val="28"/>
          <w:szCs w:val="28"/>
        </w:rPr>
        <w:t xml:space="preserve"> - 582</w:t>
      </w:r>
    </w:p>
    <w:p w:rsidR="00AA7AC6" w:rsidRDefault="00AA7AC6" w:rsidP="00EC0DA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Борзенков В. Единая наука о человеке: за пределами редукционизма. Человек № 2, 2011, с. 24 – 40</w:t>
      </w:r>
    </w:p>
    <w:p w:rsidR="00AA7AC6" w:rsidRDefault="00AA7AC6" w:rsidP="00696235">
      <w:pPr>
        <w:pStyle w:val="ae"/>
        <w:numPr>
          <w:ilvl w:val="0"/>
          <w:numId w:val="1"/>
        </w:numPr>
        <w:spacing w:line="360" w:lineRule="auto"/>
        <w:rPr>
          <w:rFonts w:ascii="Times New Roman" w:hAnsi="Times New Roman" w:cs="Times New Roman"/>
          <w:sz w:val="28"/>
          <w:szCs w:val="28"/>
        </w:rPr>
      </w:pPr>
      <w:r w:rsidRPr="001D56ED">
        <w:rPr>
          <w:rFonts w:ascii="Times New Roman" w:hAnsi="Times New Roman" w:cs="Times New Roman"/>
          <w:sz w:val="28"/>
          <w:szCs w:val="28"/>
        </w:rPr>
        <w:t>Булгаков С.Н.</w:t>
      </w:r>
      <w:r>
        <w:rPr>
          <w:rFonts w:ascii="Times New Roman" w:hAnsi="Times New Roman" w:cs="Times New Roman"/>
          <w:sz w:val="28"/>
          <w:szCs w:val="28"/>
        </w:rPr>
        <w:t xml:space="preserve"> Карл Маркс как религиозный тип</w:t>
      </w:r>
      <w:r w:rsidRPr="001D56ED">
        <w:rPr>
          <w:rFonts w:ascii="Times New Roman" w:hAnsi="Times New Roman" w:cs="Times New Roman"/>
          <w:sz w:val="28"/>
          <w:szCs w:val="28"/>
        </w:rPr>
        <w:t xml:space="preserve"> </w:t>
      </w:r>
      <w:r>
        <w:rPr>
          <w:rFonts w:ascii="Times New Roman" w:hAnsi="Times New Roman" w:cs="Times New Roman"/>
          <w:sz w:val="28"/>
          <w:szCs w:val="28"/>
          <w:lang w:val="en-US"/>
        </w:rPr>
        <w:t>URL</w:t>
      </w:r>
      <w:r w:rsidRPr="0005067C">
        <w:rPr>
          <w:rFonts w:ascii="Times New Roman" w:hAnsi="Times New Roman" w:cs="Times New Roman"/>
          <w:sz w:val="28"/>
          <w:szCs w:val="28"/>
        </w:rPr>
        <w:t xml:space="preserve"> </w:t>
      </w:r>
      <w:hyperlink r:id="rId8" w:history="1">
        <w:r w:rsidRPr="007C6530">
          <w:rPr>
            <w:rStyle w:val="ad"/>
            <w:rFonts w:ascii="Times New Roman" w:hAnsi="Times New Roman" w:cs="Times New Roman"/>
            <w:sz w:val="28"/>
            <w:szCs w:val="28"/>
          </w:rPr>
          <w:t>http://www.vehi.net/bulgakov/marks.html#_ftn1</w:t>
        </w:r>
      </w:hyperlink>
      <w:r w:rsidRPr="0005067C">
        <w:rPr>
          <w:rFonts w:ascii="Times New Roman" w:hAnsi="Times New Roman" w:cs="Times New Roman"/>
          <w:sz w:val="28"/>
          <w:szCs w:val="28"/>
        </w:rPr>
        <w:t xml:space="preserve"> (</w:t>
      </w:r>
      <w:r>
        <w:rPr>
          <w:rFonts w:ascii="Times New Roman" w:hAnsi="Times New Roman" w:cs="Times New Roman"/>
          <w:sz w:val="28"/>
          <w:szCs w:val="28"/>
        </w:rPr>
        <w:t>дата обращения: 01.04.2017</w:t>
      </w:r>
      <w:r w:rsidRPr="0005067C">
        <w:rPr>
          <w:rFonts w:ascii="Times New Roman" w:hAnsi="Times New Roman" w:cs="Times New Roman"/>
          <w:sz w:val="28"/>
          <w:szCs w:val="28"/>
        </w:rPr>
        <w:t>)</w:t>
      </w:r>
    </w:p>
    <w:p w:rsidR="00AA7AC6" w:rsidRPr="007308F8" w:rsidRDefault="00AA7AC6" w:rsidP="007308F8">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D56ED">
        <w:rPr>
          <w:rFonts w:ascii="Times New Roman" w:hAnsi="Times New Roman" w:cs="Times New Roman"/>
          <w:sz w:val="28"/>
          <w:szCs w:val="28"/>
        </w:rPr>
        <w:t xml:space="preserve">Василий Великий. Беседы на Шестоднев. </w:t>
      </w:r>
      <w:r>
        <w:rPr>
          <w:rFonts w:ascii="Times New Roman" w:hAnsi="Times New Roman" w:cs="Times New Roman"/>
          <w:sz w:val="28"/>
          <w:szCs w:val="28"/>
          <w:lang w:val="en-US"/>
        </w:rPr>
        <w:t>URL</w:t>
      </w:r>
      <w:r w:rsidRPr="007308F8">
        <w:rPr>
          <w:rFonts w:ascii="Times New Roman" w:hAnsi="Times New Roman" w:cs="Times New Roman"/>
          <w:sz w:val="28"/>
          <w:szCs w:val="28"/>
        </w:rPr>
        <w:t xml:space="preserve"> </w:t>
      </w:r>
      <w:hyperlink r:id="rId9" w:history="1">
        <w:r w:rsidRPr="007308F8">
          <w:rPr>
            <w:rStyle w:val="ad"/>
            <w:rFonts w:ascii="Times New Roman" w:hAnsi="Times New Roman" w:cs="Times New Roman"/>
            <w:sz w:val="28"/>
            <w:szCs w:val="28"/>
            <w:lang w:val="en-US"/>
          </w:rPr>
          <w:t>http</w:t>
        </w:r>
        <w:r w:rsidRPr="007308F8">
          <w:rPr>
            <w:rStyle w:val="ad"/>
            <w:rFonts w:ascii="Times New Roman" w:hAnsi="Times New Roman" w:cs="Times New Roman"/>
            <w:sz w:val="28"/>
            <w:szCs w:val="28"/>
          </w:rPr>
          <w:t>://</w:t>
        </w:r>
        <w:r w:rsidRPr="007308F8">
          <w:rPr>
            <w:rStyle w:val="ad"/>
            <w:rFonts w:ascii="Times New Roman" w:hAnsi="Times New Roman" w:cs="Times New Roman"/>
            <w:sz w:val="28"/>
            <w:szCs w:val="28"/>
            <w:lang w:val="en-US"/>
          </w:rPr>
          <w:t>www</w:t>
        </w:r>
        <w:r w:rsidRPr="007308F8">
          <w:rPr>
            <w:rStyle w:val="ad"/>
            <w:rFonts w:ascii="Times New Roman" w:hAnsi="Times New Roman" w:cs="Times New Roman"/>
            <w:sz w:val="28"/>
            <w:szCs w:val="28"/>
          </w:rPr>
          <w:t>.</w:t>
        </w:r>
        <w:r w:rsidRPr="007308F8">
          <w:rPr>
            <w:rStyle w:val="ad"/>
            <w:rFonts w:ascii="Times New Roman" w:hAnsi="Times New Roman" w:cs="Times New Roman"/>
            <w:sz w:val="28"/>
            <w:szCs w:val="28"/>
            <w:lang w:val="en-US"/>
          </w:rPr>
          <w:t>orthlib</w:t>
        </w:r>
        <w:r w:rsidRPr="007308F8">
          <w:rPr>
            <w:rStyle w:val="ad"/>
            <w:rFonts w:ascii="Times New Roman" w:hAnsi="Times New Roman" w:cs="Times New Roman"/>
            <w:sz w:val="28"/>
            <w:szCs w:val="28"/>
          </w:rPr>
          <w:t>.</w:t>
        </w:r>
        <w:r w:rsidRPr="007308F8">
          <w:rPr>
            <w:rStyle w:val="ad"/>
            <w:rFonts w:ascii="Times New Roman" w:hAnsi="Times New Roman" w:cs="Times New Roman"/>
            <w:sz w:val="28"/>
            <w:szCs w:val="28"/>
            <w:lang w:val="en-US"/>
          </w:rPr>
          <w:t>ru</w:t>
        </w:r>
        <w:r w:rsidRPr="007308F8">
          <w:rPr>
            <w:rStyle w:val="ad"/>
            <w:rFonts w:ascii="Times New Roman" w:hAnsi="Times New Roman" w:cs="Times New Roman"/>
            <w:sz w:val="28"/>
            <w:szCs w:val="28"/>
          </w:rPr>
          <w:t>/</w:t>
        </w:r>
        <w:r w:rsidRPr="007308F8">
          <w:rPr>
            <w:rStyle w:val="ad"/>
            <w:rFonts w:ascii="Times New Roman" w:hAnsi="Times New Roman" w:cs="Times New Roman"/>
            <w:sz w:val="28"/>
            <w:szCs w:val="28"/>
            <w:lang w:val="en-US"/>
          </w:rPr>
          <w:t>Basil</w:t>
        </w:r>
        <w:r w:rsidRPr="007308F8">
          <w:rPr>
            <w:rStyle w:val="ad"/>
            <w:rFonts w:ascii="Times New Roman" w:hAnsi="Times New Roman" w:cs="Times New Roman"/>
            <w:sz w:val="28"/>
            <w:szCs w:val="28"/>
          </w:rPr>
          <w:t>/</w:t>
        </w:r>
        <w:r w:rsidRPr="007308F8">
          <w:rPr>
            <w:rStyle w:val="ad"/>
            <w:rFonts w:ascii="Times New Roman" w:hAnsi="Times New Roman" w:cs="Times New Roman"/>
            <w:sz w:val="28"/>
            <w:szCs w:val="28"/>
            <w:lang w:val="en-US"/>
          </w:rPr>
          <w:t>sixday</w:t>
        </w:r>
        <w:r w:rsidRPr="007308F8">
          <w:rPr>
            <w:rStyle w:val="ad"/>
            <w:rFonts w:ascii="Times New Roman" w:hAnsi="Times New Roman" w:cs="Times New Roman"/>
            <w:sz w:val="28"/>
            <w:szCs w:val="28"/>
          </w:rPr>
          <w:t>11.</w:t>
        </w:r>
        <w:r w:rsidRPr="007308F8">
          <w:rPr>
            <w:rStyle w:val="ad"/>
            <w:rFonts w:ascii="Times New Roman" w:hAnsi="Times New Roman" w:cs="Times New Roman"/>
            <w:sz w:val="28"/>
            <w:szCs w:val="28"/>
            <w:lang w:val="en-US"/>
          </w:rPr>
          <w:t>html</w:t>
        </w:r>
      </w:hyperlink>
      <w:r w:rsidRPr="007308F8">
        <w:rPr>
          <w:rFonts w:ascii="Times New Roman" w:hAnsi="Times New Roman" w:cs="Times New Roman"/>
          <w:sz w:val="28"/>
          <w:szCs w:val="28"/>
        </w:rPr>
        <w:t xml:space="preserve"> </w:t>
      </w:r>
      <w:r w:rsidRPr="0005067C">
        <w:rPr>
          <w:rFonts w:ascii="Times New Roman" w:hAnsi="Times New Roman" w:cs="Times New Roman"/>
          <w:sz w:val="28"/>
          <w:szCs w:val="28"/>
        </w:rPr>
        <w:t>(</w:t>
      </w:r>
      <w:r>
        <w:rPr>
          <w:rFonts w:ascii="Times New Roman" w:hAnsi="Times New Roman" w:cs="Times New Roman"/>
          <w:sz w:val="28"/>
          <w:szCs w:val="28"/>
        </w:rPr>
        <w:t>дата обращения: 09.04.2017</w:t>
      </w:r>
      <w:r w:rsidRPr="0005067C">
        <w:rPr>
          <w:rFonts w:ascii="Times New Roman" w:hAnsi="Times New Roman" w:cs="Times New Roman"/>
          <w:sz w:val="28"/>
          <w:szCs w:val="28"/>
        </w:rPr>
        <w:t>)</w:t>
      </w:r>
    </w:p>
    <w:p w:rsidR="00AA7AC6" w:rsidRDefault="00AA7AC6" w:rsidP="00696235">
      <w:pPr>
        <w:pStyle w:val="ae"/>
        <w:numPr>
          <w:ilvl w:val="0"/>
          <w:numId w:val="1"/>
        </w:numPr>
        <w:spacing w:line="360" w:lineRule="auto"/>
        <w:rPr>
          <w:rFonts w:ascii="Times New Roman" w:hAnsi="Times New Roman" w:cs="Times New Roman"/>
          <w:sz w:val="28"/>
          <w:szCs w:val="28"/>
        </w:rPr>
      </w:pPr>
      <w:r w:rsidRPr="001D56ED">
        <w:rPr>
          <w:rFonts w:ascii="Times New Roman" w:hAnsi="Times New Roman" w:cs="Times New Roman"/>
          <w:sz w:val="28"/>
          <w:szCs w:val="28"/>
        </w:rPr>
        <w:t>Гирц К. Насыщенное описание: В поисках интерпретативной теории культуры</w:t>
      </w:r>
      <w:r>
        <w:rPr>
          <w:rFonts w:ascii="Times New Roman" w:hAnsi="Times New Roman" w:cs="Times New Roman"/>
          <w:sz w:val="28"/>
          <w:szCs w:val="28"/>
        </w:rPr>
        <w:t xml:space="preserve"> </w:t>
      </w:r>
      <w:r>
        <w:t xml:space="preserve">// </w:t>
      </w:r>
      <w:r w:rsidRPr="001D56ED">
        <w:rPr>
          <w:rFonts w:ascii="Times New Roman" w:hAnsi="Times New Roman" w:cs="Times New Roman"/>
          <w:sz w:val="28"/>
          <w:szCs w:val="28"/>
        </w:rPr>
        <w:t>Интерпр</w:t>
      </w:r>
      <w:r>
        <w:rPr>
          <w:rFonts w:ascii="Times New Roman" w:hAnsi="Times New Roman" w:cs="Times New Roman"/>
          <w:sz w:val="28"/>
          <w:szCs w:val="28"/>
        </w:rPr>
        <w:t>етация культур. М., 2004</w:t>
      </w:r>
    </w:p>
    <w:p w:rsidR="00AA7AC6" w:rsidRDefault="00AA7AC6" w:rsidP="0069623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A4C52">
        <w:rPr>
          <w:rFonts w:ascii="Times New Roman" w:hAnsi="Times New Roman" w:cs="Times New Roman"/>
          <w:sz w:val="28"/>
          <w:szCs w:val="28"/>
        </w:rPr>
        <w:t xml:space="preserve">Гребер Д. Долг. Первые 5000 лет. </w:t>
      </w:r>
      <w:r>
        <w:rPr>
          <w:rFonts w:ascii="Times New Roman" w:hAnsi="Times New Roman" w:cs="Times New Roman"/>
          <w:sz w:val="28"/>
          <w:szCs w:val="28"/>
        </w:rPr>
        <w:t>М., 2015</w:t>
      </w:r>
    </w:p>
    <w:p w:rsidR="00AA7AC6" w:rsidRDefault="00AA7AC6" w:rsidP="00696235">
      <w:pPr>
        <w:pStyle w:val="ae"/>
        <w:numPr>
          <w:ilvl w:val="0"/>
          <w:numId w:val="1"/>
        </w:numPr>
        <w:spacing w:line="360" w:lineRule="auto"/>
        <w:rPr>
          <w:rFonts w:ascii="Times New Roman" w:hAnsi="Times New Roman" w:cs="Times New Roman"/>
          <w:sz w:val="28"/>
          <w:szCs w:val="28"/>
        </w:rPr>
      </w:pPr>
      <w:r w:rsidRPr="00617C97">
        <w:rPr>
          <w:rFonts w:ascii="Times New Roman" w:hAnsi="Times New Roman" w:cs="Times New Roman"/>
          <w:sz w:val="28"/>
          <w:szCs w:val="28"/>
        </w:rPr>
        <w:t>Декрет СНК «О ликвидации безграмотности среди населения РСФСР» от 26.12.1919 г.</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308F8">
        <w:rPr>
          <w:rFonts w:ascii="Times New Roman" w:hAnsi="Times New Roman" w:cs="Times New Roman"/>
          <w:sz w:val="28"/>
          <w:szCs w:val="28"/>
        </w:rPr>
        <w:t xml:space="preserve"> </w:t>
      </w:r>
      <w:hyperlink r:id="rId10" w:history="1">
        <w:r w:rsidRPr="007C6530">
          <w:rPr>
            <w:rStyle w:val="ad"/>
            <w:rFonts w:ascii="Times New Roman" w:hAnsi="Times New Roman" w:cs="Times New Roman"/>
            <w:sz w:val="28"/>
            <w:szCs w:val="28"/>
          </w:rPr>
          <w:t>http://www.rusarchives.ru/projects/statehood/08-41-dekret-bezgramotnost-1918.shtml</w:t>
        </w:r>
      </w:hyperlink>
      <w:r w:rsidRPr="007308F8">
        <w:rPr>
          <w:rFonts w:ascii="Times New Roman" w:hAnsi="Times New Roman" w:cs="Times New Roman"/>
          <w:sz w:val="28"/>
          <w:szCs w:val="28"/>
        </w:rPr>
        <w:t xml:space="preserve"> </w:t>
      </w:r>
      <w:r>
        <w:rPr>
          <w:rFonts w:ascii="Times New Roman" w:hAnsi="Times New Roman" w:cs="Times New Roman"/>
          <w:sz w:val="28"/>
          <w:szCs w:val="28"/>
        </w:rPr>
        <w:t>(дата обращения: 12.04.2017)</w:t>
      </w:r>
    </w:p>
    <w:p w:rsidR="00AA7AC6" w:rsidRDefault="00AA7AC6" w:rsidP="00EC0DA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0DA5">
        <w:rPr>
          <w:rFonts w:ascii="Times New Roman" w:hAnsi="Times New Roman" w:cs="Times New Roman"/>
          <w:sz w:val="28"/>
          <w:szCs w:val="28"/>
        </w:rPr>
        <w:t>Ианнуарий архим. (Ивлиев) Основные антропологические понятия в посланиях апостола Павла</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C0DA5">
        <w:rPr>
          <w:rFonts w:ascii="Times New Roman" w:hAnsi="Times New Roman" w:cs="Times New Roman"/>
          <w:sz w:val="28"/>
          <w:szCs w:val="28"/>
        </w:rPr>
        <w:t xml:space="preserve"> </w:t>
      </w:r>
      <w:hyperlink r:id="rId11" w:history="1">
        <w:r w:rsidRPr="007C6530">
          <w:rPr>
            <w:rStyle w:val="ad"/>
            <w:rFonts w:ascii="Times New Roman" w:hAnsi="Times New Roman" w:cs="Times New Roman"/>
            <w:sz w:val="28"/>
            <w:szCs w:val="28"/>
            <w:lang w:val="en-US"/>
          </w:rPr>
          <w:t>http</w:t>
        </w:r>
        <w:r w:rsidRPr="00EC0DA5">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anthropology</w:t>
        </w:r>
        <w:r w:rsidRPr="00EC0DA5">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rchgi</w:t>
        </w:r>
        <w:r w:rsidRPr="00EC0DA5">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spb</w:t>
        </w:r>
        <w:r w:rsidRPr="00EC0DA5">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ru</w:t>
        </w:r>
        <w:r w:rsidRPr="00EC0DA5">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pavel</w:t>
        </w:r>
        <w:r w:rsidRPr="00EC0DA5">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pavel</w:t>
        </w:r>
        <w:r w:rsidRPr="00EC0DA5">
          <w:rPr>
            <w:rStyle w:val="ad"/>
            <w:rFonts w:ascii="Times New Roman" w:hAnsi="Times New Roman" w:cs="Times New Roman"/>
            <w:sz w:val="28"/>
            <w:szCs w:val="28"/>
          </w:rPr>
          <w:t>_</w:t>
        </w:r>
        <w:r w:rsidRPr="007C6530">
          <w:rPr>
            <w:rStyle w:val="ad"/>
            <w:rFonts w:ascii="Times New Roman" w:hAnsi="Times New Roman" w:cs="Times New Roman"/>
            <w:sz w:val="28"/>
            <w:szCs w:val="28"/>
            <w:lang w:val="en-US"/>
          </w:rPr>
          <w:t>i</w:t>
        </w:r>
        <w:r w:rsidRPr="00EC0DA5">
          <w:rPr>
            <w:rStyle w:val="ad"/>
            <w:rFonts w:ascii="Times New Roman" w:hAnsi="Times New Roman" w:cs="Times New Roman"/>
            <w:sz w:val="28"/>
            <w:szCs w:val="28"/>
          </w:rPr>
          <w:t>3.</w:t>
        </w:r>
        <w:r w:rsidRPr="007C6530">
          <w:rPr>
            <w:rStyle w:val="ad"/>
            <w:rFonts w:ascii="Times New Roman" w:hAnsi="Times New Roman" w:cs="Times New Roman"/>
            <w:sz w:val="28"/>
            <w:szCs w:val="28"/>
            <w:lang w:val="en-US"/>
          </w:rPr>
          <w:t>htm</w:t>
        </w:r>
      </w:hyperlink>
      <w:r w:rsidRPr="00EC0DA5">
        <w:rPr>
          <w:rFonts w:ascii="Times New Roman" w:hAnsi="Times New Roman" w:cs="Times New Roman"/>
          <w:sz w:val="28"/>
          <w:szCs w:val="28"/>
        </w:rPr>
        <w:t xml:space="preserve"> (</w:t>
      </w:r>
      <w:r>
        <w:rPr>
          <w:rFonts w:ascii="Times New Roman" w:hAnsi="Times New Roman" w:cs="Times New Roman"/>
          <w:sz w:val="28"/>
          <w:szCs w:val="28"/>
        </w:rPr>
        <w:t>дата обращения: 04.23.2017</w:t>
      </w:r>
      <w:r w:rsidRPr="00EC0DA5">
        <w:rPr>
          <w:rFonts w:ascii="Times New Roman" w:hAnsi="Times New Roman" w:cs="Times New Roman"/>
          <w:sz w:val="28"/>
          <w:szCs w:val="28"/>
        </w:rPr>
        <w:t>)</w:t>
      </w:r>
    </w:p>
    <w:p w:rsidR="00AA7AC6" w:rsidRDefault="00AA7AC6" w:rsidP="0069623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817AC">
        <w:rPr>
          <w:rFonts w:ascii="Times New Roman" w:hAnsi="Times New Roman" w:cs="Times New Roman"/>
          <w:sz w:val="28"/>
          <w:szCs w:val="28"/>
        </w:rPr>
        <w:t>Иоанн Дамаскин</w:t>
      </w:r>
      <w:r>
        <w:rPr>
          <w:rFonts w:ascii="Times New Roman" w:hAnsi="Times New Roman" w:cs="Times New Roman"/>
          <w:sz w:val="28"/>
          <w:szCs w:val="28"/>
        </w:rPr>
        <w:t xml:space="preserve">. Точное изложение православной веры </w:t>
      </w:r>
      <w:r>
        <w:rPr>
          <w:rFonts w:ascii="Times New Roman" w:hAnsi="Times New Roman" w:cs="Times New Roman"/>
          <w:sz w:val="28"/>
          <w:szCs w:val="28"/>
          <w:lang w:val="en-US"/>
        </w:rPr>
        <w:t>URL</w:t>
      </w:r>
      <w:r w:rsidRPr="007308F8">
        <w:rPr>
          <w:rFonts w:ascii="Times New Roman" w:hAnsi="Times New Roman" w:cs="Times New Roman"/>
          <w:sz w:val="28"/>
          <w:szCs w:val="28"/>
        </w:rPr>
        <w:t xml:space="preserve"> </w:t>
      </w:r>
      <w:hyperlink r:id="rId12" w:history="1">
        <w:r w:rsidRPr="007C6530">
          <w:rPr>
            <w:rStyle w:val="ad"/>
            <w:rFonts w:ascii="Times New Roman" w:hAnsi="Times New Roman" w:cs="Times New Roman"/>
            <w:sz w:val="28"/>
            <w:szCs w:val="28"/>
          </w:rPr>
          <w:t>https://unotices.com/book.php?id=40836&amp;page=15</w:t>
        </w:r>
      </w:hyperlink>
      <w:r>
        <w:rPr>
          <w:rFonts w:ascii="Times New Roman" w:hAnsi="Times New Roman" w:cs="Times New Roman"/>
          <w:sz w:val="28"/>
          <w:szCs w:val="28"/>
        </w:rPr>
        <w:t xml:space="preserve"> </w:t>
      </w:r>
      <w:r w:rsidRPr="007308F8">
        <w:rPr>
          <w:rFonts w:ascii="Times New Roman" w:hAnsi="Times New Roman" w:cs="Times New Roman"/>
          <w:sz w:val="28"/>
          <w:szCs w:val="28"/>
        </w:rPr>
        <w:t xml:space="preserve">(дата обращения: </w:t>
      </w:r>
      <w:r>
        <w:rPr>
          <w:rFonts w:ascii="Times New Roman" w:hAnsi="Times New Roman" w:cs="Times New Roman"/>
          <w:sz w:val="28"/>
          <w:szCs w:val="28"/>
        </w:rPr>
        <w:t>09.04.2017</w:t>
      </w:r>
      <w:r w:rsidRPr="007308F8">
        <w:rPr>
          <w:rFonts w:ascii="Times New Roman" w:hAnsi="Times New Roman" w:cs="Times New Roman"/>
          <w:sz w:val="28"/>
          <w:szCs w:val="28"/>
        </w:rPr>
        <w:t>)</w:t>
      </w:r>
    </w:p>
    <w:p w:rsidR="00AA7AC6" w:rsidRPr="007308F8" w:rsidRDefault="00AA7AC6" w:rsidP="007308F8">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817AC">
        <w:rPr>
          <w:rFonts w:ascii="Times New Roman" w:hAnsi="Times New Roman" w:cs="Times New Roman"/>
          <w:sz w:val="28"/>
          <w:szCs w:val="28"/>
        </w:rPr>
        <w:t>Иоанн Златоуст. Беседы на книгу бытия</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308F8">
        <w:rPr>
          <w:rFonts w:ascii="Times New Roman" w:hAnsi="Times New Roman" w:cs="Times New Roman"/>
          <w:sz w:val="28"/>
          <w:szCs w:val="28"/>
        </w:rPr>
        <w:t xml:space="preserve"> </w:t>
      </w:r>
      <w:hyperlink r:id="rId13" w:history="1">
        <w:r w:rsidRPr="007C6530">
          <w:rPr>
            <w:rStyle w:val="ad"/>
            <w:rFonts w:ascii="Times New Roman" w:hAnsi="Times New Roman" w:cs="Times New Roman"/>
            <w:sz w:val="28"/>
            <w:szCs w:val="28"/>
          </w:rPr>
          <w:t>https://www.ccel.org/contrib/ru/Zlatgen/Zlatgen13.html</w:t>
        </w:r>
      </w:hyperlink>
      <w:r>
        <w:rPr>
          <w:rFonts w:ascii="Times New Roman" w:hAnsi="Times New Roman" w:cs="Times New Roman"/>
          <w:sz w:val="28"/>
          <w:szCs w:val="28"/>
        </w:rPr>
        <w:t xml:space="preserve"> </w:t>
      </w:r>
      <w:r w:rsidRPr="007308F8">
        <w:rPr>
          <w:rFonts w:ascii="Times New Roman" w:hAnsi="Times New Roman" w:cs="Times New Roman"/>
          <w:sz w:val="28"/>
          <w:szCs w:val="28"/>
        </w:rPr>
        <w:t xml:space="preserve">(дата обращения: </w:t>
      </w:r>
      <w:r>
        <w:rPr>
          <w:rFonts w:ascii="Times New Roman" w:hAnsi="Times New Roman" w:cs="Times New Roman"/>
          <w:sz w:val="28"/>
          <w:szCs w:val="28"/>
        </w:rPr>
        <w:t>09.04.2017</w:t>
      </w:r>
      <w:r w:rsidRPr="007308F8">
        <w:rPr>
          <w:rFonts w:ascii="Times New Roman" w:hAnsi="Times New Roman" w:cs="Times New Roman"/>
          <w:sz w:val="28"/>
          <w:szCs w:val="28"/>
        </w:rPr>
        <w:t>)</w:t>
      </w:r>
    </w:p>
    <w:p w:rsidR="00AA7AC6" w:rsidRDefault="00AA7AC6" w:rsidP="0069623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D56ED">
        <w:rPr>
          <w:rFonts w:ascii="Times New Roman" w:hAnsi="Times New Roman" w:cs="Times New Roman"/>
          <w:sz w:val="28"/>
          <w:szCs w:val="28"/>
        </w:rPr>
        <w:t>Киприан (Керн) архим. Антр</w:t>
      </w:r>
      <w:r>
        <w:rPr>
          <w:rFonts w:ascii="Times New Roman" w:hAnsi="Times New Roman" w:cs="Times New Roman"/>
          <w:sz w:val="28"/>
          <w:szCs w:val="28"/>
        </w:rPr>
        <w:t xml:space="preserve">опология св. Григория Паламы. </w:t>
      </w:r>
      <w:r w:rsidRPr="001D56ED">
        <w:rPr>
          <w:rFonts w:ascii="Times New Roman" w:hAnsi="Times New Roman" w:cs="Times New Roman"/>
          <w:sz w:val="28"/>
          <w:szCs w:val="28"/>
        </w:rPr>
        <w:t xml:space="preserve">М.: Паломник, 1996. </w:t>
      </w:r>
    </w:p>
    <w:p w:rsidR="00AA7AC6" w:rsidRDefault="00AA7AC6" w:rsidP="00696235">
      <w:pPr>
        <w:pStyle w:val="ae"/>
        <w:numPr>
          <w:ilvl w:val="0"/>
          <w:numId w:val="1"/>
        </w:numPr>
        <w:spacing w:line="360" w:lineRule="auto"/>
        <w:rPr>
          <w:rFonts w:ascii="Times New Roman" w:hAnsi="Times New Roman" w:cs="Times New Roman"/>
          <w:sz w:val="28"/>
          <w:szCs w:val="28"/>
        </w:rPr>
      </w:pPr>
      <w:r w:rsidRPr="00F8161C">
        <w:rPr>
          <w:rFonts w:ascii="Times New Roman" w:hAnsi="Times New Roman" w:cs="Times New Roman"/>
          <w:sz w:val="28"/>
          <w:szCs w:val="28"/>
        </w:rPr>
        <w:t xml:space="preserve"> </w:t>
      </w:r>
      <w:r>
        <w:rPr>
          <w:rFonts w:ascii="Times New Roman" w:hAnsi="Times New Roman" w:cs="Times New Roman"/>
          <w:sz w:val="28"/>
          <w:szCs w:val="28"/>
        </w:rPr>
        <w:t xml:space="preserve">Кондрашов П. Анализ экзистенциальной проблематики в философии Карла Маркса. </w:t>
      </w:r>
      <w:r w:rsidRPr="00F8161C">
        <w:rPr>
          <w:rFonts w:ascii="Times New Roman" w:hAnsi="Times New Roman" w:cs="Times New Roman"/>
          <w:sz w:val="28"/>
          <w:szCs w:val="28"/>
        </w:rPr>
        <w:t>Научный ежегодник Института философии и права Уральского отделения Российской академии наук. Том 14. Вып. 3</w:t>
      </w:r>
      <w:r>
        <w:rPr>
          <w:rFonts w:ascii="Times New Roman" w:hAnsi="Times New Roman" w:cs="Times New Roman"/>
          <w:sz w:val="28"/>
          <w:szCs w:val="28"/>
        </w:rPr>
        <w:t xml:space="preserve">, </w:t>
      </w:r>
      <w:r w:rsidRPr="00F8161C">
        <w:rPr>
          <w:rFonts w:ascii="Times New Roman" w:hAnsi="Times New Roman" w:cs="Times New Roman"/>
          <w:sz w:val="28"/>
          <w:szCs w:val="28"/>
        </w:rPr>
        <w:t xml:space="preserve">2014. </w:t>
      </w:r>
    </w:p>
    <w:p w:rsidR="00AA7AC6" w:rsidRDefault="00AA7AC6" w:rsidP="00F738AE">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Красиков В. Идея антропологической революции </w:t>
      </w:r>
      <w:r>
        <w:rPr>
          <w:rFonts w:ascii="Times New Roman" w:hAnsi="Times New Roman" w:cs="Times New Roman"/>
          <w:sz w:val="28"/>
          <w:szCs w:val="28"/>
          <w:lang w:val="en-US"/>
        </w:rPr>
        <w:t>URL</w:t>
      </w:r>
      <w:r w:rsidRPr="00F738AE">
        <w:rPr>
          <w:rFonts w:ascii="Times New Roman" w:hAnsi="Times New Roman" w:cs="Times New Roman"/>
          <w:sz w:val="28"/>
          <w:szCs w:val="28"/>
        </w:rPr>
        <w:t xml:space="preserve"> </w:t>
      </w:r>
      <w:hyperlink r:id="rId14" w:history="1">
        <w:r w:rsidRPr="007C6530">
          <w:rPr>
            <w:rStyle w:val="ad"/>
            <w:rFonts w:ascii="Times New Roman" w:hAnsi="Times New Roman" w:cs="Times New Roman"/>
            <w:sz w:val="28"/>
            <w:szCs w:val="28"/>
            <w:lang w:val="en-US"/>
          </w:rPr>
          <w:t>http</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credonew</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ru</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content</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view</w:t>
        </w:r>
        <w:r w:rsidRPr="007C6530">
          <w:rPr>
            <w:rStyle w:val="ad"/>
            <w:rFonts w:ascii="Times New Roman" w:hAnsi="Times New Roman" w:cs="Times New Roman"/>
            <w:sz w:val="28"/>
            <w:szCs w:val="28"/>
          </w:rPr>
          <w:t>/213/26/</w:t>
        </w:r>
      </w:hyperlink>
      <w:r w:rsidRPr="00F738AE">
        <w:rPr>
          <w:rFonts w:ascii="Times New Roman" w:hAnsi="Times New Roman" w:cs="Times New Roman"/>
          <w:sz w:val="28"/>
          <w:szCs w:val="28"/>
        </w:rPr>
        <w:t xml:space="preserve"> </w:t>
      </w:r>
      <w:r w:rsidRPr="00EC0DA5">
        <w:rPr>
          <w:rFonts w:ascii="Times New Roman" w:hAnsi="Times New Roman" w:cs="Times New Roman"/>
          <w:sz w:val="28"/>
          <w:szCs w:val="28"/>
        </w:rPr>
        <w:t>(</w:t>
      </w:r>
      <w:r>
        <w:rPr>
          <w:rFonts w:ascii="Times New Roman" w:hAnsi="Times New Roman" w:cs="Times New Roman"/>
          <w:sz w:val="28"/>
          <w:szCs w:val="28"/>
        </w:rPr>
        <w:t>дата обращения: 04.2</w:t>
      </w:r>
      <w:r w:rsidRPr="00371BCE">
        <w:rPr>
          <w:rFonts w:ascii="Times New Roman" w:hAnsi="Times New Roman" w:cs="Times New Roman"/>
          <w:sz w:val="28"/>
          <w:szCs w:val="28"/>
        </w:rPr>
        <w:t>2</w:t>
      </w:r>
      <w:r>
        <w:rPr>
          <w:rFonts w:ascii="Times New Roman" w:hAnsi="Times New Roman" w:cs="Times New Roman"/>
          <w:sz w:val="28"/>
          <w:szCs w:val="28"/>
        </w:rPr>
        <w:t>.2017</w:t>
      </w:r>
      <w:r w:rsidRPr="00EC0DA5">
        <w:rPr>
          <w:rFonts w:ascii="Times New Roman" w:hAnsi="Times New Roman" w:cs="Times New Roman"/>
          <w:sz w:val="28"/>
          <w:szCs w:val="28"/>
        </w:rPr>
        <w:t>)</w:t>
      </w:r>
    </w:p>
    <w:p w:rsidR="00AA7AC6" w:rsidRDefault="00AA7AC6" w:rsidP="0069623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13248">
        <w:rPr>
          <w:rFonts w:ascii="Times New Roman" w:hAnsi="Times New Roman" w:cs="Times New Roman"/>
          <w:sz w:val="28"/>
          <w:szCs w:val="28"/>
        </w:rPr>
        <w:t xml:space="preserve">Ленин В.И. Замечания на проекте решения ЦК о задачах РКП(б) в Туркестане // Полное собрание сочинений. М., 1970. Т. 41. </w:t>
      </w:r>
    </w:p>
    <w:p w:rsidR="00AA7AC6" w:rsidRPr="00E4350A" w:rsidRDefault="00AA7AC6" w:rsidP="00E4350A">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E38B1">
        <w:rPr>
          <w:rFonts w:ascii="Times New Roman" w:hAnsi="Times New Roman" w:cs="Times New Roman"/>
          <w:sz w:val="28"/>
          <w:szCs w:val="28"/>
        </w:rPr>
        <w:t>Луначарский А. В. Воспитание нового человека</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E38B1">
        <w:rPr>
          <w:rFonts w:ascii="Times New Roman" w:hAnsi="Times New Roman" w:cs="Times New Roman"/>
          <w:sz w:val="28"/>
          <w:szCs w:val="28"/>
        </w:rPr>
        <w:t xml:space="preserve"> </w:t>
      </w:r>
      <w:hyperlink r:id="rId15" w:history="1">
        <w:r w:rsidRPr="007C6530">
          <w:rPr>
            <w:rStyle w:val="ad"/>
            <w:rFonts w:ascii="Times New Roman" w:hAnsi="Times New Roman" w:cs="Times New Roman"/>
            <w:sz w:val="28"/>
            <w:szCs w:val="28"/>
          </w:rPr>
          <w:t>http://lunacharsky.newgod.su/lib/o-detskoj-literature/iz-lekcii-vospitanie-novogo-cheloveka</w:t>
        </w:r>
      </w:hyperlink>
      <w:r>
        <w:rPr>
          <w:rFonts w:ascii="Times New Roman" w:hAnsi="Times New Roman" w:cs="Times New Roman"/>
          <w:sz w:val="28"/>
          <w:szCs w:val="28"/>
        </w:rPr>
        <w:t xml:space="preserve"> </w:t>
      </w:r>
      <w:r w:rsidRPr="00E4350A">
        <w:rPr>
          <w:rFonts w:ascii="Times New Roman" w:hAnsi="Times New Roman" w:cs="Times New Roman"/>
          <w:sz w:val="28"/>
          <w:szCs w:val="28"/>
        </w:rPr>
        <w:t>(</w:t>
      </w:r>
      <w:r>
        <w:rPr>
          <w:rFonts w:ascii="Times New Roman" w:hAnsi="Times New Roman" w:cs="Times New Roman"/>
          <w:sz w:val="28"/>
          <w:szCs w:val="28"/>
        </w:rPr>
        <w:t>дата обращения: 04.26.2017</w:t>
      </w:r>
      <w:r w:rsidRPr="00E4350A">
        <w:rPr>
          <w:rFonts w:ascii="Times New Roman" w:hAnsi="Times New Roman" w:cs="Times New Roman"/>
          <w:sz w:val="28"/>
          <w:szCs w:val="28"/>
        </w:rPr>
        <w:t>)</w:t>
      </w:r>
    </w:p>
    <w:p w:rsidR="00AA7AC6" w:rsidRPr="00E4350A" w:rsidRDefault="00AA7AC6" w:rsidP="00E4350A">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13248">
        <w:rPr>
          <w:rFonts w:ascii="Times New Roman" w:hAnsi="Times New Roman" w:cs="Times New Roman"/>
          <w:sz w:val="28"/>
          <w:szCs w:val="28"/>
        </w:rPr>
        <w:t xml:space="preserve">Луначарский А. В. Доклад на III сессии ВЦИК 7–го созыва </w:t>
      </w:r>
      <w:r>
        <w:rPr>
          <w:rFonts w:ascii="Times New Roman" w:hAnsi="Times New Roman" w:cs="Times New Roman"/>
          <w:sz w:val="28"/>
          <w:szCs w:val="28"/>
          <w:lang w:val="en-US"/>
        </w:rPr>
        <w:t>URL</w:t>
      </w:r>
      <w:r w:rsidRPr="00713248">
        <w:rPr>
          <w:rFonts w:ascii="Times New Roman" w:hAnsi="Times New Roman" w:cs="Times New Roman"/>
          <w:sz w:val="28"/>
          <w:szCs w:val="28"/>
        </w:rPr>
        <w:t xml:space="preserve"> </w:t>
      </w:r>
      <w:hyperlink r:id="rId16" w:history="1">
        <w:r w:rsidRPr="007C6530">
          <w:rPr>
            <w:rStyle w:val="ad"/>
            <w:rFonts w:ascii="Times New Roman" w:hAnsi="Times New Roman" w:cs="Times New Roman"/>
            <w:sz w:val="28"/>
            <w:szCs w:val="28"/>
          </w:rPr>
          <w:t>http://lunacharsky.newgod.su/lib/o-vospitanii-i-obrazovanii/doklad-na-iii-sessii-vcik-7-go-sozyva</w:t>
        </w:r>
      </w:hyperlink>
      <w:r>
        <w:rPr>
          <w:rFonts w:ascii="Times New Roman" w:hAnsi="Times New Roman" w:cs="Times New Roman"/>
          <w:sz w:val="28"/>
          <w:szCs w:val="28"/>
        </w:rPr>
        <w:t xml:space="preserve"> </w:t>
      </w:r>
      <w:r w:rsidRPr="00E4350A">
        <w:rPr>
          <w:rFonts w:ascii="Times New Roman" w:hAnsi="Times New Roman" w:cs="Times New Roman"/>
          <w:sz w:val="28"/>
          <w:szCs w:val="28"/>
        </w:rPr>
        <w:t>(</w:t>
      </w:r>
      <w:r>
        <w:rPr>
          <w:rFonts w:ascii="Times New Roman" w:hAnsi="Times New Roman" w:cs="Times New Roman"/>
          <w:sz w:val="28"/>
          <w:szCs w:val="28"/>
        </w:rPr>
        <w:t>дата обращения: 04.26.2017</w:t>
      </w:r>
      <w:r w:rsidRPr="00E4350A">
        <w:rPr>
          <w:rFonts w:ascii="Times New Roman" w:hAnsi="Times New Roman" w:cs="Times New Roman"/>
          <w:sz w:val="28"/>
          <w:szCs w:val="28"/>
        </w:rPr>
        <w:t>)</w:t>
      </w:r>
    </w:p>
    <w:p w:rsidR="00AA7AC6" w:rsidRPr="00E4350A" w:rsidRDefault="00AA7AC6" w:rsidP="00E4350A">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17C97">
        <w:rPr>
          <w:rFonts w:ascii="Times New Roman" w:hAnsi="Times New Roman" w:cs="Times New Roman"/>
          <w:sz w:val="28"/>
          <w:szCs w:val="28"/>
        </w:rPr>
        <w:t xml:space="preserve">Луначарский А. В. Чему служит театр. </w:t>
      </w:r>
      <w:r>
        <w:rPr>
          <w:rFonts w:ascii="Times New Roman" w:hAnsi="Times New Roman" w:cs="Times New Roman"/>
          <w:sz w:val="28"/>
          <w:szCs w:val="28"/>
          <w:lang w:val="en-US"/>
        </w:rPr>
        <w:t>URL</w:t>
      </w:r>
      <w:r w:rsidRPr="00E4350A">
        <w:rPr>
          <w:rFonts w:ascii="Times New Roman" w:hAnsi="Times New Roman" w:cs="Times New Roman"/>
          <w:sz w:val="28"/>
          <w:szCs w:val="28"/>
        </w:rPr>
        <w:t xml:space="preserve"> </w:t>
      </w:r>
      <w:hyperlink r:id="rId17" w:history="1">
        <w:r w:rsidRPr="00E4350A">
          <w:rPr>
            <w:rStyle w:val="ad"/>
            <w:rFonts w:ascii="Times New Roman" w:hAnsi="Times New Roman" w:cs="Times New Roman"/>
            <w:sz w:val="28"/>
            <w:szCs w:val="28"/>
            <w:lang w:val="en-US"/>
          </w:rPr>
          <w:t>http</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lunacharsky</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newgod</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su</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issledovania</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lunacharskij</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literatura</w:t>
        </w:r>
      </w:hyperlink>
      <w:r w:rsidRPr="00E4350A">
        <w:rPr>
          <w:rFonts w:ascii="Times New Roman" w:hAnsi="Times New Roman" w:cs="Times New Roman"/>
          <w:sz w:val="28"/>
          <w:szCs w:val="28"/>
        </w:rPr>
        <w:t xml:space="preserve"> (</w:t>
      </w:r>
      <w:r>
        <w:rPr>
          <w:rFonts w:ascii="Times New Roman" w:hAnsi="Times New Roman" w:cs="Times New Roman"/>
          <w:sz w:val="28"/>
          <w:szCs w:val="28"/>
        </w:rPr>
        <w:t>дата обращения: 04.26.2017</w:t>
      </w:r>
      <w:r w:rsidRPr="00E4350A">
        <w:rPr>
          <w:rFonts w:ascii="Times New Roman" w:hAnsi="Times New Roman" w:cs="Times New Roman"/>
          <w:sz w:val="28"/>
          <w:szCs w:val="28"/>
        </w:rPr>
        <w:t>)</w:t>
      </w:r>
    </w:p>
    <w:p w:rsidR="00AA7AC6" w:rsidRPr="00E4350A" w:rsidRDefault="00AA7AC6" w:rsidP="00696235">
      <w:pPr>
        <w:pStyle w:val="ae"/>
        <w:numPr>
          <w:ilvl w:val="0"/>
          <w:numId w:val="1"/>
        </w:numPr>
        <w:spacing w:line="360" w:lineRule="auto"/>
        <w:rPr>
          <w:rFonts w:ascii="Times New Roman" w:hAnsi="Times New Roman" w:cs="Times New Roman"/>
          <w:sz w:val="28"/>
          <w:szCs w:val="28"/>
        </w:rPr>
      </w:pPr>
      <w:r w:rsidRPr="00E4350A">
        <w:rPr>
          <w:rFonts w:ascii="Times New Roman" w:hAnsi="Times New Roman" w:cs="Times New Roman"/>
          <w:sz w:val="28"/>
          <w:szCs w:val="28"/>
        </w:rPr>
        <w:t xml:space="preserve"> </w:t>
      </w:r>
      <w:r>
        <w:rPr>
          <w:rFonts w:ascii="Times New Roman" w:hAnsi="Times New Roman" w:cs="Times New Roman"/>
          <w:sz w:val="28"/>
          <w:szCs w:val="28"/>
        </w:rPr>
        <w:t xml:space="preserve">М. Дэвид-Фокс </w:t>
      </w:r>
      <w:r w:rsidRPr="000A4C52">
        <w:rPr>
          <w:rFonts w:ascii="Times New Roman" w:hAnsi="Times New Roman" w:cs="Times New Roman"/>
          <w:sz w:val="28"/>
          <w:szCs w:val="28"/>
        </w:rPr>
        <w:t>Модерность в России и СССР: отсутствующая, общая, альтернативная или переплетенная?</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4350A">
        <w:rPr>
          <w:rFonts w:ascii="Times New Roman" w:hAnsi="Times New Roman" w:cs="Times New Roman"/>
          <w:sz w:val="28"/>
          <w:szCs w:val="28"/>
        </w:rPr>
        <w:t xml:space="preserve"> </w:t>
      </w:r>
      <w:hyperlink r:id="rId18" w:history="1">
        <w:r w:rsidRPr="00E4350A">
          <w:rPr>
            <w:rStyle w:val="ad"/>
            <w:rFonts w:ascii="Times New Roman" w:hAnsi="Times New Roman" w:cs="Times New Roman"/>
            <w:sz w:val="28"/>
            <w:szCs w:val="28"/>
            <w:lang w:val="en-US"/>
          </w:rPr>
          <w:t>http</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magazines</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russ</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ru</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nlo</w:t>
        </w:r>
        <w:r w:rsidRPr="00E4350A">
          <w:rPr>
            <w:rStyle w:val="ad"/>
            <w:rFonts w:ascii="Times New Roman" w:hAnsi="Times New Roman" w:cs="Times New Roman"/>
            <w:sz w:val="28"/>
            <w:szCs w:val="28"/>
          </w:rPr>
          <w:t>/2016/4/</w:t>
        </w:r>
        <w:r w:rsidRPr="00E4350A">
          <w:rPr>
            <w:rStyle w:val="ad"/>
            <w:rFonts w:ascii="Times New Roman" w:hAnsi="Times New Roman" w:cs="Times New Roman"/>
            <w:sz w:val="28"/>
            <w:szCs w:val="28"/>
            <w:lang w:val="en-US"/>
          </w:rPr>
          <w:t>modernost</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v</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rossii</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i</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sssr</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otsutstvuyushaya</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obshaya</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alternativna</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html</w:t>
        </w:r>
      </w:hyperlink>
      <w:r w:rsidRPr="00E4350A">
        <w:rPr>
          <w:rFonts w:ascii="Times New Roman" w:hAnsi="Times New Roman" w:cs="Times New Roman"/>
          <w:sz w:val="28"/>
          <w:szCs w:val="28"/>
        </w:rPr>
        <w:t xml:space="preserve"> (</w:t>
      </w:r>
      <w:r>
        <w:rPr>
          <w:rFonts w:ascii="Times New Roman" w:hAnsi="Times New Roman" w:cs="Times New Roman"/>
          <w:sz w:val="28"/>
          <w:szCs w:val="28"/>
        </w:rPr>
        <w:t>дата обращения: 03.26.2017</w:t>
      </w:r>
      <w:r w:rsidRPr="00E4350A">
        <w:rPr>
          <w:rFonts w:ascii="Times New Roman" w:hAnsi="Times New Roman" w:cs="Times New Roman"/>
          <w:sz w:val="28"/>
          <w:szCs w:val="28"/>
        </w:rPr>
        <w:t>)</w:t>
      </w:r>
    </w:p>
    <w:p w:rsidR="00AA7AC6" w:rsidRDefault="00AA7AC6" w:rsidP="00E4350A">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Марков Б. </w:t>
      </w:r>
      <w:r w:rsidRPr="00E4350A">
        <w:rPr>
          <w:rFonts w:ascii="Times New Roman" w:hAnsi="Times New Roman" w:cs="Times New Roman"/>
          <w:sz w:val="28"/>
          <w:szCs w:val="28"/>
        </w:rPr>
        <w:t>Политическая антропология. Учебник</w:t>
      </w:r>
      <w:r>
        <w:rPr>
          <w:rFonts w:ascii="Times New Roman" w:hAnsi="Times New Roman" w:cs="Times New Roman"/>
          <w:sz w:val="28"/>
          <w:szCs w:val="28"/>
        </w:rPr>
        <w:t>. Спб., 2017</w:t>
      </w:r>
      <w:r w:rsidRPr="000A4C52">
        <w:rPr>
          <w:rFonts w:ascii="Times New Roman" w:hAnsi="Times New Roman" w:cs="Times New Roman"/>
          <w:sz w:val="28"/>
          <w:szCs w:val="28"/>
        </w:rPr>
        <w:t xml:space="preserve"> </w:t>
      </w:r>
    </w:p>
    <w:p w:rsidR="00AA7AC6" w:rsidRDefault="00AA7AC6" w:rsidP="006151E7">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151E7">
        <w:rPr>
          <w:rFonts w:ascii="Times New Roman" w:hAnsi="Times New Roman" w:cs="Times New Roman"/>
          <w:sz w:val="28"/>
          <w:szCs w:val="28"/>
        </w:rPr>
        <w:t>Марков Б.В. Культура повседневности. СПб.: Питер, 2008.</w:t>
      </w:r>
    </w:p>
    <w:p w:rsidR="00AA7AC6" w:rsidRPr="00E4350A" w:rsidRDefault="00AA7AC6" w:rsidP="00696235">
      <w:pPr>
        <w:pStyle w:val="ae"/>
        <w:numPr>
          <w:ilvl w:val="0"/>
          <w:numId w:val="1"/>
        </w:numPr>
        <w:spacing w:line="360" w:lineRule="auto"/>
        <w:rPr>
          <w:rFonts w:ascii="Times New Roman" w:hAnsi="Times New Roman" w:cs="Times New Roman"/>
          <w:sz w:val="28"/>
          <w:szCs w:val="28"/>
        </w:rPr>
      </w:pPr>
      <w:r w:rsidRPr="00E4350A">
        <w:rPr>
          <w:rFonts w:ascii="Times New Roman" w:hAnsi="Times New Roman" w:cs="Times New Roman"/>
          <w:sz w:val="28"/>
          <w:szCs w:val="28"/>
        </w:rPr>
        <w:t xml:space="preserve"> </w:t>
      </w:r>
      <w:r w:rsidRPr="00F41078">
        <w:rPr>
          <w:rFonts w:ascii="Times New Roman" w:hAnsi="Times New Roman" w:cs="Times New Roman"/>
          <w:sz w:val="28"/>
          <w:szCs w:val="28"/>
        </w:rPr>
        <w:t>Маркс К. Нищета философии</w:t>
      </w:r>
      <w:r w:rsidRPr="00E4350A">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4350A">
        <w:rPr>
          <w:rFonts w:ascii="Times New Roman" w:hAnsi="Times New Roman" w:cs="Times New Roman"/>
          <w:sz w:val="28"/>
          <w:szCs w:val="28"/>
        </w:rPr>
        <w:t xml:space="preserve"> </w:t>
      </w:r>
      <w:hyperlink r:id="rId19" w:history="1">
        <w:r w:rsidRPr="00E4350A">
          <w:rPr>
            <w:rStyle w:val="ad"/>
            <w:rFonts w:ascii="Times New Roman" w:hAnsi="Times New Roman" w:cs="Times New Roman"/>
            <w:sz w:val="28"/>
            <w:szCs w:val="28"/>
            <w:lang w:val="en-US"/>
          </w:rPr>
          <w:t>https</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www</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marxists</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org</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russkij</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marx</w:t>
        </w:r>
        <w:r w:rsidRPr="00E4350A">
          <w:rPr>
            <w:rStyle w:val="ad"/>
            <w:rFonts w:ascii="Times New Roman" w:hAnsi="Times New Roman" w:cs="Times New Roman"/>
            <w:sz w:val="28"/>
            <w:szCs w:val="28"/>
          </w:rPr>
          <w:t>/1847/</w:t>
        </w:r>
        <w:r w:rsidRPr="00E4350A">
          <w:rPr>
            <w:rStyle w:val="ad"/>
            <w:rFonts w:ascii="Times New Roman" w:hAnsi="Times New Roman" w:cs="Times New Roman"/>
            <w:sz w:val="28"/>
            <w:szCs w:val="28"/>
            <w:lang w:val="en-US"/>
          </w:rPr>
          <w:t>poverty</w:t>
        </w:r>
        <w:r w:rsidRPr="00E4350A">
          <w:rPr>
            <w:rStyle w:val="ad"/>
            <w:rFonts w:ascii="Times New Roman" w:hAnsi="Times New Roman" w:cs="Times New Roman"/>
            <w:sz w:val="28"/>
            <w:szCs w:val="28"/>
          </w:rPr>
          <w:t>_</w:t>
        </w:r>
        <w:r w:rsidRPr="00E4350A">
          <w:rPr>
            <w:rStyle w:val="ad"/>
            <w:rFonts w:ascii="Times New Roman" w:hAnsi="Times New Roman" w:cs="Times New Roman"/>
            <w:sz w:val="28"/>
            <w:szCs w:val="28"/>
            <w:lang w:val="en-US"/>
          </w:rPr>
          <w:t>philosophy</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index</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htm</w:t>
        </w:r>
      </w:hyperlink>
      <w:r w:rsidRPr="00E4350A">
        <w:rPr>
          <w:rFonts w:ascii="Times New Roman" w:hAnsi="Times New Roman" w:cs="Times New Roman"/>
          <w:sz w:val="28"/>
          <w:szCs w:val="28"/>
        </w:rPr>
        <w:t xml:space="preserve"> (</w:t>
      </w:r>
      <w:r>
        <w:rPr>
          <w:rFonts w:ascii="Times New Roman" w:hAnsi="Times New Roman" w:cs="Times New Roman"/>
          <w:sz w:val="28"/>
          <w:szCs w:val="28"/>
        </w:rPr>
        <w:t>дата обращения: 07.04.2017</w:t>
      </w:r>
      <w:r w:rsidRPr="00E4350A">
        <w:rPr>
          <w:rFonts w:ascii="Times New Roman" w:hAnsi="Times New Roman" w:cs="Times New Roman"/>
          <w:sz w:val="28"/>
          <w:szCs w:val="28"/>
        </w:rPr>
        <w:t>)</w:t>
      </w:r>
    </w:p>
    <w:p w:rsidR="00AA7AC6" w:rsidRPr="00E4350A" w:rsidRDefault="00AA7AC6" w:rsidP="00E4350A">
      <w:pPr>
        <w:pStyle w:val="ae"/>
        <w:numPr>
          <w:ilvl w:val="0"/>
          <w:numId w:val="1"/>
        </w:numPr>
        <w:spacing w:line="360" w:lineRule="auto"/>
        <w:rPr>
          <w:rFonts w:ascii="Times New Roman" w:hAnsi="Times New Roman" w:cs="Times New Roman"/>
          <w:sz w:val="28"/>
          <w:szCs w:val="28"/>
        </w:rPr>
      </w:pPr>
      <w:r w:rsidRPr="00E4350A">
        <w:rPr>
          <w:rFonts w:ascii="Times New Roman" w:hAnsi="Times New Roman" w:cs="Times New Roman"/>
          <w:sz w:val="28"/>
          <w:szCs w:val="28"/>
        </w:rPr>
        <w:t xml:space="preserve"> </w:t>
      </w:r>
      <w:r w:rsidRPr="00F41078">
        <w:rPr>
          <w:rFonts w:ascii="Times New Roman" w:hAnsi="Times New Roman" w:cs="Times New Roman"/>
          <w:sz w:val="28"/>
          <w:szCs w:val="28"/>
        </w:rPr>
        <w:t xml:space="preserve">Маркс К. Тезисы о Фейербахе. </w:t>
      </w:r>
      <w:r>
        <w:rPr>
          <w:rFonts w:ascii="Times New Roman" w:hAnsi="Times New Roman" w:cs="Times New Roman"/>
          <w:sz w:val="28"/>
          <w:szCs w:val="28"/>
          <w:lang w:val="en-US"/>
        </w:rPr>
        <w:t>URL</w:t>
      </w:r>
      <w:r w:rsidRPr="00E4350A">
        <w:rPr>
          <w:rFonts w:ascii="Times New Roman" w:hAnsi="Times New Roman" w:cs="Times New Roman"/>
          <w:sz w:val="28"/>
          <w:szCs w:val="28"/>
        </w:rPr>
        <w:t xml:space="preserve"> </w:t>
      </w:r>
      <w:hyperlink r:id="rId20" w:history="1">
        <w:r w:rsidRPr="007C6530">
          <w:rPr>
            <w:rStyle w:val="ad"/>
            <w:rFonts w:ascii="Times New Roman" w:hAnsi="Times New Roman" w:cs="Times New Roman"/>
            <w:sz w:val="28"/>
            <w:szCs w:val="28"/>
          </w:rPr>
          <w:t>https://www.marxists.org</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rPr>
          <w:t>russkij/marx/1845/feuerb.htm</w:t>
        </w:r>
      </w:hyperlink>
      <w:r>
        <w:rPr>
          <w:rFonts w:ascii="Times New Roman" w:hAnsi="Times New Roman" w:cs="Times New Roman"/>
          <w:sz w:val="28"/>
          <w:szCs w:val="28"/>
        </w:rPr>
        <w:t xml:space="preserve"> </w:t>
      </w:r>
      <w:r w:rsidRPr="00E4350A">
        <w:rPr>
          <w:rFonts w:ascii="Times New Roman" w:hAnsi="Times New Roman" w:cs="Times New Roman"/>
          <w:sz w:val="28"/>
          <w:szCs w:val="28"/>
        </w:rPr>
        <w:t>(</w:t>
      </w:r>
      <w:r>
        <w:rPr>
          <w:rFonts w:ascii="Times New Roman" w:hAnsi="Times New Roman" w:cs="Times New Roman"/>
          <w:sz w:val="28"/>
          <w:szCs w:val="28"/>
        </w:rPr>
        <w:t>дата обращения: 07.04.2017</w:t>
      </w:r>
      <w:r w:rsidRPr="00E4350A">
        <w:rPr>
          <w:rFonts w:ascii="Times New Roman" w:hAnsi="Times New Roman" w:cs="Times New Roman"/>
          <w:sz w:val="28"/>
          <w:szCs w:val="28"/>
        </w:rPr>
        <w:t>)</w:t>
      </w:r>
    </w:p>
    <w:p w:rsidR="00AA7AC6" w:rsidRPr="00E4350A" w:rsidRDefault="00AA7AC6" w:rsidP="00E4350A">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41078">
        <w:rPr>
          <w:rFonts w:ascii="Times New Roman" w:hAnsi="Times New Roman" w:cs="Times New Roman"/>
          <w:sz w:val="28"/>
          <w:szCs w:val="28"/>
        </w:rPr>
        <w:t>Маркс К. Экономическо-философские рукописи 1844 года</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4350A">
        <w:rPr>
          <w:rFonts w:ascii="Times New Roman" w:hAnsi="Times New Roman" w:cs="Times New Roman"/>
          <w:sz w:val="28"/>
          <w:szCs w:val="28"/>
        </w:rPr>
        <w:t xml:space="preserve"> </w:t>
      </w:r>
      <w:hyperlink r:id="rId21" w:history="1">
        <w:r w:rsidRPr="007C6530">
          <w:rPr>
            <w:rStyle w:val="ad"/>
            <w:rFonts w:ascii="Times New Roman" w:hAnsi="Times New Roman" w:cs="Times New Roman"/>
            <w:sz w:val="28"/>
            <w:szCs w:val="28"/>
          </w:rPr>
          <w:t>https://www.marxists.org/russkij/marx/1844/manuscr/index.htm</w:t>
        </w:r>
      </w:hyperlink>
      <w:r>
        <w:rPr>
          <w:rFonts w:ascii="Times New Roman" w:hAnsi="Times New Roman" w:cs="Times New Roman"/>
          <w:sz w:val="28"/>
          <w:szCs w:val="28"/>
        </w:rPr>
        <w:t xml:space="preserve"> </w:t>
      </w:r>
      <w:r w:rsidRPr="00E4350A">
        <w:rPr>
          <w:rFonts w:ascii="Times New Roman" w:hAnsi="Times New Roman" w:cs="Times New Roman"/>
          <w:sz w:val="28"/>
          <w:szCs w:val="28"/>
        </w:rPr>
        <w:t>(</w:t>
      </w:r>
      <w:r>
        <w:rPr>
          <w:rFonts w:ascii="Times New Roman" w:hAnsi="Times New Roman" w:cs="Times New Roman"/>
          <w:sz w:val="28"/>
          <w:szCs w:val="28"/>
        </w:rPr>
        <w:t>дата обращения: 07.04.2017</w:t>
      </w:r>
      <w:r w:rsidRPr="00E4350A">
        <w:rPr>
          <w:rFonts w:ascii="Times New Roman" w:hAnsi="Times New Roman" w:cs="Times New Roman"/>
          <w:sz w:val="28"/>
          <w:szCs w:val="28"/>
        </w:rPr>
        <w:t>)</w:t>
      </w:r>
    </w:p>
    <w:p w:rsidR="00AA7AC6" w:rsidRPr="00E4350A" w:rsidRDefault="00AA7AC6" w:rsidP="00E4350A">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F7777">
        <w:rPr>
          <w:rFonts w:ascii="Times New Roman" w:hAnsi="Times New Roman" w:cs="Times New Roman"/>
          <w:sz w:val="28"/>
          <w:szCs w:val="28"/>
        </w:rPr>
        <w:t xml:space="preserve">Маркс К., Ф. Энгельс . Манифест коммунистической партии </w:t>
      </w:r>
      <w:r>
        <w:rPr>
          <w:rFonts w:ascii="Times New Roman" w:hAnsi="Times New Roman" w:cs="Times New Roman"/>
          <w:sz w:val="28"/>
          <w:szCs w:val="28"/>
          <w:lang w:val="en-US"/>
        </w:rPr>
        <w:t>URL</w:t>
      </w:r>
      <w:r w:rsidRPr="00E4350A">
        <w:rPr>
          <w:rFonts w:ascii="Times New Roman" w:hAnsi="Times New Roman" w:cs="Times New Roman"/>
          <w:sz w:val="28"/>
          <w:szCs w:val="28"/>
        </w:rPr>
        <w:t xml:space="preserve"> </w:t>
      </w:r>
      <w:hyperlink r:id="rId22" w:history="1">
        <w:r w:rsidRPr="007C6530">
          <w:rPr>
            <w:rStyle w:val="ad"/>
            <w:rFonts w:ascii="Times New Roman" w:hAnsi="Times New Roman" w:cs="Times New Roman"/>
            <w:sz w:val="28"/>
            <w:szCs w:val="28"/>
          </w:rPr>
          <w:t>https://www.marxists.org/russkij/marx/1848/manifesto.htm</w:t>
        </w:r>
      </w:hyperlink>
      <w:r>
        <w:rPr>
          <w:rFonts w:ascii="Times New Roman" w:hAnsi="Times New Roman" w:cs="Times New Roman"/>
          <w:sz w:val="28"/>
          <w:szCs w:val="28"/>
        </w:rPr>
        <w:t xml:space="preserve"> </w:t>
      </w:r>
      <w:r w:rsidRPr="00E4350A">
        <w:rPr>
          <w:rFonts w:ascii="Times New Roman" w:hAnsi="Times New Roman" w:cs="Times New Roman"/>
          <w:sz w:val="28"/>
          <w:szCs w:val="28"/>
        </w:rPr>
        <w:t>(</w:t>
      </w:r>
      <w:r>
        <w:rPr>
          <w:rFonts w:ascii="Times New Roman" w:hAnsi="Times New Roman" w:cs="Times New Roman"/>
          <w:sz w:val="28"/>
          <w:szCs w:val="28"/>
        </w:rPr>
        <w:t>дата обращения: 07.04.2017</w:t>
      </w:r>
      <w:r w:rsidRPr="00E4350A">
        <w:rPr>
          <w:rFonts w:ascii="Times New Roman" w:hAnsi="Times New Roman" w:cs="Times New Roman"/>
          <w:sz w:val="28"/>
          <w:szCs w:val="28"/>
        </w:rPr>
        <w:t>)</w:t>
      </w:r>
    </w:p>
    <w:p w:rsidR="00AA7AC6" w:rsidRDefault="00AA7AC6" w:rsidP="00696235">
      <w:pPr>
        <w:pStyle w:val="ae"/>
        <w:numPr>
          <w:ilvl w:val="0"/>
          <w:numId w:val="1"/>
        </w:numPr>
        <w:spacing w:line="360" w:lineRule="auto"/>
        <w:rPr>
          <w:rFonts w:ascii="Times New Roman" w:hAnsi="Times New Roman" w:cs="Times New Roman"/>
          <w:sz w:val="28"/>
          <w:szCs w:val="28"/>
        </w:rPr>
      </w:pPr>
      <w:r w:rsidRPr="001D56ED">
        <w:rPr>
          <w:rFonts w:ascii="Times New Roman" w:hAnsi="Times New Roman" w:cs="Times New Roman"/>
          <w:sz w:val="28"/>
          <w:szCs w:val="28"/>
        </w:rPr>
        <w:t>Ницше Ф. Воля к власти</w:t>
      </w:r>
      <w:r>
        <w:rPr>
          <w:rFonts w:ascii="Times New Roman" w:hAnsi="Times New Roman" w:cs="Times New Roman"/>
          <w:sz w:val="28"/>
          <w:szCs w:val="28"/>
        </w:rPr>
        <w:t xml:space="preserve">. </w:t>
      </w:r>
      <w:r w:rsidRPr="007F7777">
        <w:rPr>
          <w:rFonts w:ascii="Times New Roman" w:hAnsi="Times New Roman" w:cs="Times New Roman"/>
          <w:sz w:val="28"/>
          <w:szCs w:val="28"/>
        </w:rPr>
        <w:t>Опыт переоценки всех ценностей</w:t>
      </w:r>
      <w:r>
        <w:rPr>
          <w:rFonts w:ascii="Times New Roman" w:hAnsi="Times New Roman" w:cs="Times New Roman"/>
          <w:sz w:val="28"/>
          <w:szCs w:val="28"/>
        </w:rPr>
        <w:t>. М.: 2005</w:t>
      </w:r>
    </w:p>
    <w:p w:rsidR="00AA7AC6" w:rsidRPr="00A7308E" w:rsidRDefault="00AA7AC6" w:rsidP="00A7308E">
      <w:pPr>
        <w:pStyle w:val="ae"/>
        <w:numPr>
          <w:ilvl w:val="0"/>
          <w:numId w:val="1"/>
        </w:numPr>
        <w:spacing w:line="360" w:lineRule="auto"/>
        <w:rPr>
          <w:rFonts w:ascii="Times New Roman" w:hAnsi="Times New Roman" w:cs="Times New Roman"/>
          <w:sz w:val="28"/>
          <w:szCs w:val="28"/>
        </w:rPr>
      </w:pPr>
      <w:r w:rsidRPr="00A7308E">
        <w:rPr>
          <w:rFonts w:ascii="Times New Roman" w:hAnsi="Times New Roman" w:cs="Times New Roman"/>
          <w:sz w:val="28"/>
          <w:szCs w:val="28"/>
        </w:rPr>
        <w:t xml:space="preserve"> Пелипенко Андрей Анатольевич Интернет как феномен эволюции культуры // Власть. 2015. №1 С.163-169.</w:t>
      </w:r>
    </w:p>
    <w:p w:rsidR="00AA7AC6" w:rsidRDefault="00AA7AC6" w:rsidP="00696235">
      <w:pPr>
        <w:pStyle w:val="ae"/>
        <w:numPr>
          <w:ilvl w:val="0"/>
          <w:numId w:val="1"/>
        </w:numPr>
        <w:spacing w:line="360" w:lineRule="auto"/>
        <w:rPr>
          <w:rFonts w:ascii="Times New Roman" w:hAnsi="Times New Roman" w:cs="Times New Roman"/>
          <w:sz w:val="28"/>
          <w:szCs w:val="28"/>
        </w:rPr>
      </w:pPr>
      <w:r w:rsidRPr="0005067C">
        <w:rPr>
          <w:rFonts w:ascii="Times New Roman" w:hAnsi="Times New Roman" w:cs="Times New Roman"/>
          <w:sz w:val="28"/>
          <w:szCs w:val="28"/>
        </w:rPr>
        <w:t xml:space="preserve"> </w:t>
      </w:r>
      <w:r w:rsidRPr="00617C97">
        <w:rPr>
          <w:rFonts w:ascii="Times New Roman" w:hAnsi="Times New Roman" w:cs="Times New Roman"/>
          <w:sz w:val="28"/>
          <w:szCs w:val="28"/>
        </w:rPr>
        <w:t>Петрова Я. И. Ликбез как социальный проект. Журнал исследований социальной политики, том 5, № 4</w:t>
      </w:r>
      <w:r>
        <w:rPr>
          <w:rFonts w:ascii="Times New Roman" w:hAnsi="Times New Roman" w:cs="Times New Roman"/>
          <w:sz w:val="28"/>
          <w:szCs w:val="28"/>
        </w:rPr>
        <w:t xml:space="preserve"> с. 519 – 540</w:t>
      </w:r>
    </w:p>
    <w:p w:rsidR="00AA7AC6" w:rsidRDefault="00AA7AC6" w:rsidP="00696235">
      <w:pPr>
        <w:pStyle w:val="ae"/>
        <w:numPr>
          <w:ilvl w:val="0"/>
          <w:numId w:val="1"/>
        </w:numPr>
        <w:spacing w:line="360" w:lineRule="auto"/>
        <w:rPr>
          <w:rFonts w:ascii="Times New Roman" w:hAnsi="Times New Roman" w:cs="Times New Roman"/>
          <w:sz w:val="28"/>
          <w:szCs w:val="28"/>
        </w:rPr>
      </w:pPr>
      <w:r w:rsidRPr="001D56ED">
        <w:rPr>
          <w:rFonts w:ascii="Times New Roman" w:hAnsi="Times New Roman" w:cs="Times New Roman"/>
          <w:sz w:val="28"/>
          <w:szCs w:val="28"/>
        </w:rPr>
        <w:t>Рикер П. Метафорический процесс как познание, воображение, ощуще</w:t>
      </w:r>
      <w:r>
        <w:rPr>
          <w:rFonts w:ascii="Times New Roman" w:hAnsi="Times New Roman" w:cs="Times New Roman"/>
          <w:sz w:val="28"/>
          <w:szCs w:val="28"/>
        </w:rPr>
        <w:t>ние. Теория метафоры. М., 1990.</w:t>
      </w:r>
    </w:p>
    <w:p w:rsidR="00AA7AC6" w:rsidRDefault="00AA7AC6" w:rsidP="00F9450E">
      <w:pPr>
        <w:pStyle w:val="ae"/>
        <w:numPr>
          <w:ilvl w:val="0"/>
          <w:numId w:val="1"/>
        </w:numPr>
        <w:spacing w:line="360" w:lineRule="auto"/>
        <w:rPr>
          <w:rFonts w:ascii="Times New Roman" w:hAnsi="Times New Roman" w:cs="Times New Roman"/>
          <w:sz w:val="28"/>
          <w:szCs w:val="28"/>
        </w:rPr>
      </w:pPr>
      <w:r w:rsidRPr="00EC0DA5">
        <w:rPr>
          <w:rFonts w:ascii="Times New Roman" w:hAnsi="Times New Roman" w:cs="Times New Roman"/>
          <w:sz w:val="28"/>
          <w:szCs w:val="28"/>
        </w:rPr>
        <w:t xml:space="preserve"> </w:t>
      </w:r>
      <w:r w:rsidRPr="00F9450E">
        <w:rPr>
          <w:rFonts w:ascii="Times New Roman" w:hAnsi="Times New Roman" w:cs="Times New Roman"/>
          <w:sz w:val="28"/>
          <w:szCs w:val="28"/>
        </w:rPr>
        <w:t xml:space="preserve">Роинашвили Д. Антропологическая революция Макса Шелера </w:t>
      </w:r>
      <w:r>
        <w:rPr>
          <w:rFonts w:ascii="Times New Roman" w:hAnsi="Times New Roman" w:cs="Times New Roman"/>
          <w:sz w:val="28"/>
          <w:szCs w:val="28"/>
          <w:lang w:val="en-US"/>
        </w:rPr>
        <w:t>URL</w:t>
      </w:r>
      <w:r w:rsidRPr="00F9450E">
        <w:rPr>
          <w:rFonts w:ascii="Times New Roman" w:hAnsi="Times New Roman" w:cs="Times New Roman"/>
          <w:sz w:val="28"/>
          <w:szCs w:val="28"/>
        </w:rPr>
        <w:t xml:space="preserve"> </w:t>
      </w:r>
      <w:hyperlink r:id="rId23" w:history="1">
        <w:r w:rsidRPr="007C6530">
          <w:rPr>
            <w:rStyle w:val="ad"/>
            <w:rFonts w:ascii="Times New Roman" w:hAnsi="Times New Roman" w:cs="Times New Roman"/>
            <w:sz w:val="28"/>
            <w:szCs w:val="28"/>
            <w:lang w:val="en-US"/>
          </w:rPr>
          <w:t>http</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iphras</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ru</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uplfile</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root</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biblio</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spectr</w:t>
        </w:r>
        <w:r w:rsidRPr="007C6530">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spectr</w:t>
        </w:r>
        <w:r w:rsidRPr="007C6530">
          <w:rPr>
            <w:rStyle w:val="ad"/>
            <w:rFonts w:ascii="Times New Roman" w:hAnsi="Times New Roman" w:cs="Times New Roman"/>
            <w:sz w:val="28"/>
            <w:szCs w:val="28"/>
          </w:rPr>
          <w:t>_1/2.</w:t>
        </w:r>
        <w:r w:rsidRPr="007C6530">
          <w:rPr>
            <w:rStyle w:val="ad"/>
            <w:rFonts w:ascii="Times New Roman" w:hAnsi="Times New Roman" w:cs="Times New Roman"/>
            <w:sz w:val="28"/>
            <w:szCs w:val="28"/>
            <w:lang w:val="en-US"/>
          </w:rPr>
          <w:t>pdf</w:t>
        </w:r>
      </w:hyperlink>
      <w:r w:rsidRPr="00F9450E">
        <w:rPr>
          <w:rFonts w:ascii="Times New Roman" w:hAnsi="Times New Roman" w:cs="Times New Roman"/>
          <w:sz w:val="28"/>
          <w:szCs w:val="28"/>
        </w:rPr>
        <w:t xml:space="preserve"> </w:t>
      </w:r>
      <w:r w:rsidRPr="00EC0DA5">
        <w:rPr>
          <w:rFonts w:ascii="Times New Roman" w:hAnsi="Times New Roman" w:cs="Times New Roman"/>
          <w:sz w:val="28"/>
          <w:szCs w:val="28"/>
        </w:rPr>
        <w:t>(</w:t>
      </w:r>
      <w:r>
        <w:rPr>
          <w:rFonts w:ascii="Times New Roman" w:hAnsi="Times New Roman" w:cs="Times New Roman"/>
          <w:sz w:val="28"/>
          <w:szCs w:val="28"/>
        </w:rPr>
        <w:t>дата обращения: 04.21</w:t>
      </w:r>
      <w:r>
        <w:rPr>
          <w:rFonts w:ascii="Times New Roman" w:hAnsi="Times New Roman" w:cs="Times New Roman"/>
          <w:sz w:val="28"/>
          <w:szCs w:val="28"/>
        </w:rPr>
        <w:t>.2017</w:t>
      </w:r>
      <w:r w:rsidRPr="00EC0DA5">
        <w:rPr>
          <w:rFonts w:ascii="Times New Roman" w:hAnsi="Times New Roman" w:cs="Times New Roman"/>
          <w:sz w:val="28"/>
          <w:szCs w:val="28"/>
        </w:rPr>
        <w:t>)</w:t>
      </w:r>
    </w:p>
    <w:p w:rsidR="00AA7AC6" w:rsidRDefault="00AA7AC6" w:rsidP="0069623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13248">
        <w:rPr>
          <w:rFonts w:ascii="Times New Roman" w:hAnsi="Times New Roman" w:cs="Times New Roman"/>
          <w:sz w:val="28"/>
          <w:szCs w:val="28"/>
        </w:rPr>
        <w:t>Симонова Н. Б. «Газетные люди» в России в конце XIX – начале ХХ века. Вестник Новосибирского государственного университета. Серия: История. Филолог</w:t>
      </w:r>
      <w:r>
        <w:rPr>
          <w:rFonts w:ascii="Times New Roman" w:hAnsi="Times New Roman" w:cs="Times New Roman"/>
          <w:sz w:val="28"/>
          <w:szCs w:val="28"/>
        </w:rPr>
        <w:t>ия Выпуск № 10,</w:t>
      </w:r>
      <w:r w:rsidRPr="00713248">
        <w:rPr>
          <w:rFonts w:ascii="Times New Roman" w:hAnsi="Times New Roman" w:cs="Times New Roman"/>
          <w:sz w:val="28"/>
          <w:szCs w:val="28"/>
        </w:rPr>
        <w:t xml:space="preserve"> том 12</w:t>
      </w:r>
      <w:r>
        <w:rPr>
          <w:rFonts w:ascii="Times New Roman" w:hAnsi="Times New Roman" w:cs="Times New Roman"/>
          <w:sz w:val="28"/>
          <w:szCs w:val="28"/>
        </w:rPr>
        <w:t>,</w:t>
      </w:r>
      <w:r w:rsidRPr="00713248">
        <w:rPr>
          <w:rFonts w:ascii="Times New Roman" w:hAnsi="Times New Roman" w:cs="Times New Roman"/>
          <w:sz w:val="28"/>
          <w:szCs w:val="28"/>
        </w:rPr>
        <w:t xml:space="preserve"> </w:t>
      </w:r>
      <w:r>
        <w:rPr>
          <w:rFonts w:ascii="Times New Roman" w:hAnsi="Times New Roman" w:cs="Times New Roman"/>
          <w:sz w:val="28"/>
          <w:szCs w:val="28"/>
        </w:rPr>
        <w:t xml:space="preserve"> 2013</w:t>
      </w:r>
    </w:p>
    <w:p w:rsidR="00AA7AC6" w:rsidRDefault="00AA7AC6" w:rsidP="0069623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13248">
        <w:rPr>
          <w:rFonts w:ascii="Times New Roman" w:hAnsi="Times New Roman" w:cs="Times New Roman"/>
          <w:sz w:val="28"/>
          <w:szCs w:val="28"/>
        </w:rPr>
        <w:t>Слезин А. А. Рабселькоровское движение: неизвестная грань. Вестник Тамбовского государственного технического университета</w:t>
      </w:r>
      <w:r w:rsidRPr="00E4350A">
        <w:rPr>
          <w:rFonts w:ascii="Times New Roman" w:hAnsi="Times New Roman" w:cs="Times New Roman"/>
          <w:sz w:val="28"/>
          <w:szCs w:val="28"/>
        </w:rPr>
        <w:t>.</w:t>
      </w:r>
      <w:r w:rsidRPr="00713248">
        <w:rPr>
          <w:rFonts w:ascii="Times New Roman" w:hAnsi="Times New Roman" w:cs="Times New Roman"/>
          <w:sz w:val="28"/>
          <w:szCs w:val="28"/>
        </w:rPr>
        <w:t xml:space="preserve"> № 3 том 8</w:t>
      </w:r>
      <w:r w:rsidRPr="00E4350A">
        <w:rPr>
          <w:rFonts w:ascii="Times New Roman" w:hAnsi="Times New Roman" w:cs="Times New Roman"/>
          <w:sz w:val="28"/>
          <w:szCs w:val="28"/>
        </w:rPr>
        <w:t>.</w:t>
      </w:r>
      <w:r w:rsidRPr="00713248">
        <w:rPr>
          <w:rFonts w:ascii="Times New Roman" w:hAnsi="Times New Roman" w:cs="Times New Roman"/>
          <w:sz w:val="28"/>
          <w:szCs w:val="28"/>
        </w:rPr>
        <w:t xml:space="preserve"> 2002 </w:t>
      </w:r>
    </w:p>
    <w:p w:rsidR="00AA7AC6" w:rsidRDefault="00AA7AC6" w:rsidP="00696235">
      <w:pPr>
        <w:pStyle w:val="ae"/>
        <w:numPr>
          <w:ilvl w:val="0"/>
          <w:numId w:val="1"/>
        </w:numPr>
        <w:spacing w:line="360" w:lineRule="auto"/>
        <w:rPr>
          <w:rFonts w:ascii="Times New Roman" w:hAnsi="Times New Roman" w:cs="Times New Roman"/>
          <w:sz w:val="28"/>
          <w:szCs w:val="28"/>
        </w:rPr>
      </w:pPr>
      <w:r w:rsidRPr="00F41078">
        <w:rPr>
          <w:rFonts w:ascii="Times New Roman" w:hAnsi="Times New Roman" w:cs="Times New Roman"/>
          <w:sz w:val="28"/>
          <w:szCs w:val="28"/>
        </w:rPr>
        <w:lastRenderedPageBreak/>
        <w:t xml:space="preserve">Степанова И. Н. </w:t>
      </w:r>
      <w:r>
        <w:rPr>
          <w:rFonts w:ascii="Times New Roman" w:hAnsi="Times New Roman" w:cs="Times New Roman"/>
          <w:sz w:val="28"/>
          <w:szCs w:val="28"/>
        </w:rPr>
        <w:t>Философская антропология: уход или возвращение</w:t>
      </w:r>
      <w:r w:rsidRPr="00F41078">
        <w:rPr>
          <w:rFonts w:ascii="Times New Roman" w:hAnsi="Times New Roman" w:cs="Times New Roman"/>
          <w:sz w:val="28"/>
          <w:szCs w:val="28"/>
        </w:rPr>
        <w:t xml:space="preserve">? Вестник Челябинской государственной академии культуры и искусств. № 1 (37) 2014 с. 25 </w:t>
      </w:r>
      <w:r>
        <w:rPr>
          <w:rFonts w:ascii="Times New Roman" w:hAnsi="Times New Roman" w:cs="Times New Roman"/>
          <w:sz w:val="28"/>
          <w:szCs w:val="28"/>
        </w:rPr>
        <w:t>–</w:t>
      </w:r>
      <w:r w:rsidRPr="00F41078">
        <w:rPr>
          <w:rFonts w:ascii="Times New Roman" w:hAnsi="Times New Roman" w:cs="Times New Roman"/>
          <w:sz w:val="28"/>
          <w:szCs w:val="28"/>
        </w:rPr>
        <w:t xml:space="preserve"> 31</w:t>
      </w:r>
    </w:p>
    <w:p w:rsidR="00AA7AC6" w:rsidRDefault="00AA7AC6" w:rsidP="00EC0DA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0DA5">
        <w:rPr>
          <w:rFonts w:ascii="Times New Roman" w:hAnsi="Times New Roman" w:cs="Times New Roman"/>
          <w:sz w:val="28"/>
          <w:szCs w:val="28"/>
        </w:rPr>
        <w:t>Тихонов</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И. </w:t>
      </w:r>
      <w:r w:rsidRPr="00EC0DA5">
        <w:rPr>
          <w:rFonts w:ascii="Times New Roman" w:hAnsi="Times New Roman" w:cs="Times New Roman"/>
          <w:sz w:val="28"/>
          <w:szCs w:val="28"/>
        </w:rPr>
        <w:t xml:space="preserve">Культурология. Теория культуры: учебно-методическое пособие </w:t>
      </w:r>
      <w:r>
        <w:rPr>
          <w:rFonts w:ascii="Times New Roman" w:hAnsi="Times New Roman" w:cs="Times New Roman"/>
          <w:sz w:val="28"/>
          <w:szCs w:val="28"/>
          <w:lang w:val="en-US"/>
        </w:rPr>
        <w:t>URL</w:t>
      </w:r>
      <w:r w:rsidRPr="00EC0DA5">
        <w:rPr>
          <w:rFonts w:ascii="Times New Roman" w:hAnsi="Times New Roman" w:cs="Times New Roman"/>
          <w:sz w:val="28"/>
          <w:szCs w:val="28"/>
        </w:rPr>
        <w:t xml:space="preserve"> </w:t>
      </w:r>
      <w:hyperlink r:id="rId24" w:history="1">
        <w:r w:rsidRPr="007C6530">
          <w:rPr>
            <w:rStyle w:val="ad"/>
            <w:rFonts w:ascii="Times New Roman" w:hAnsi="Times New Roman" w:cs="Times New Roman"/>
            <w:sz w:val="28"/>
            <w:szCs w:val="28"/>
          </w:rPr>
          <w:t>http://elib.spbstu.ru/dl/2/3464.pdf/view</w:t>
        </w:r>
      </w:hyperlink>
      <w:r>
        <w:rPr>
          <w:rFonts w:ascii="Times New Roman" w:hAnsi="Times New Roman" w:cs="Times New Roman"/>
          <w:sz w:val="28"/>
          <w:szCs w:val="28"/>
        </w:rPr>
        <w:t xml:space="preserve"> (дата обращения: 02.03.2017)</w:t>
      </w:r>
    </w:p>
    <w:p w:rsidR="00AA7AC6" w:rsidRDefault="00AA7AC6" w:rsidP="006151E7">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151E7">
        <w:rPr>
          <w:rFonts w:ascii="Times New Roman" w:hAnsi="Times New Roman" w:cs="Times New Roman"/>
          <w:sz w:val="28"/>
          <w:szCs w:val="28"/>
        </w:rPr>
        <w:t>Философская антропология и проблемы комплексного исследования человека // Человек. Философия. Гуманизм. Т.9. СПб., 1998.</w:t>
      </w:r>
    </w:p>
    <w:p w:rsidR="00AA7AC6" w:rsidRPr="001D56ED" w:rsidRDefault="00AA7AC6" w:rsidP="0069623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Фицпатрик Ш. Повседневный сталинизм. М, 2008</w:t>
      </w:r>
    </w:p>
    <w:p w:rsidR="00AA7AC6" w:rsidRDefault="00AA7AC6" w:rsidP="00E4350A">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Фрейд З. Я и О</w:t>
      </w:r>
      <w:r w:rsidRPr="001D56ED">
        <w:rPr>
          <w:rFonts w:ascii="Times New Roman" w:hAnsi="Times New Roman" w:cs="Times New Roman"/>
          <w:sz w:val="28"/>
          <w:szCs w:val="28"/>
        </w:rPr>
        <w:t>но.</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4350A">
        <w:rPr>
          <w:rFonts w:ascii="Times New Roman" w:hAnsi="Times New Roman" w:cs="Times New Roman"/>
          <w:sz w:val="28"/>
          <w:szCs w:val="28"/>
        </w:rPr>
        <w:t xml:space="preserve"> </w:t>
      </w:r>
      <w:hyperlink r:id="rId25" w:history="1">
        <w:r w:rsidRPr="007C6530">
          <w:rPr>
            <w:rStyle w:val="ad"/>
            <w:rFonts w:ascii="Times New Roman" w:hAnsi="Times New Roman" w:cs="Times New Roman"/>
            <w:sz w:val="28"/>
            <w:szCs w:val="28"/>
            <w:lang w:val="en-US"/>
          </w:rPr>
          <w:t>http</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www</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gumer</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info</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bibliotek</w:t>
        </w:r>
        <w:r w:rsidRPr="00E4350A">
          <w:rPr>
            <w:rStyle w:val="ad"/>
            <w:rFonts w:ascii="Times New Roman" w:hAnsi="Times New Roman" w:cs="Times New Roman"/>
            <w:sz w:val="28"/>
            <w:szCs w:val="28"/>
          </w:rPr>
          <w:t>_</w:t>
        </w:r>
        <w:r w:rsidRPr="007C6530">
          <w:rPr>
            <w:rStyle w:val="ad"/>
            <w:rFonts w:ascii="Times New Roman" w:hAnsi="Times New Roman" w:cs="Times New Roman"/>
            <w:sz w:val="28"/>
            <w:szCs w:val="28"/>
            <w:lang w:val="en-US"/>
          </w:rPr>
          <w:t>Buks</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Psihol</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freyd</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ya</w:t>
        </w:r>
        <w:r w:rsidRPr="00E4350A">
          <w:rPr>
            <w:rStyle w:val="ad"/>
            <w:rFonts w:ascii="Times New Roman" w:hAnsi="Times New Roman" w:cs="Times New Roman"/>
            <w:sz w:val="28"/>
            <w:szCs w:val="28"/>
          </w:rPr>
          <w:t>_</w:t>
        </w:r>
        <w:r w:rsidRPr="007C6530">
          <w:rPr>
            <w:rStyle w:val="ad"/>
            <w:rFonts w:ascii="Times New Roman" w:hAnsi="Times New Roman" w:cs="Times New Roman"/>
            <w:sz w:val="28"/>
            <w:szCs w:val="28"/>
            <w:lang w:val="en-US"/>
          </w:rPr>
          <w:t>ono</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php</w:t>
        </w:r>
      </w:hyperlink>
      <w:r w:rsidRPr="00E4350A">
        <w:rPr>
          <w:rFonts w:ascii="Times New Roman" w:hAnsi="Times New Roman" w:cs="Times New Roman"/>
          <w:sz w:val="28"/>
          <w:szCs w:val="28"/>
        </w:rPr>
        <w:t xml:space="preserve">  </w:t>
      </w:r>
      <w:r>
        <w:rPr>
          <w:rFonts w:ascii="Times New Roman" w:hAnsi="Times New Roman" w:cs="Times New Roman"/>
          <w:sz w:val="28"/>
          <w:szCs w:val="28"/>
        </w:rPr>
        <w:t>(дата обращения: 28.03.2017)</w:t>
      </w:r>
    </w:p>
    <w:p w:rsidR="00AA7AC6" w:rsidRPr="00E4350A" w:rsidRDefault="00AA7AC6" w:rsidP="00E4350A">
      <w:pPr>
        <w:pStyle w:val="ae"/>
        <w:numPr>
          <w:ilvl w:val="0"/>
          <w:numId w:val="1"/>
        </w:numPr>
        <w:spacing w:line="360" w:lineRule="auto"/>
        <w:rPr>
          <w:rFonts w:ascii="Times New Roman" w:hAnsi="Times New Roman" w:cs="Times New Roman"/>
          <w:sz w:val="28"/>
          <w:szCs w:val="28"/>
        </w:rPr>
      </w:pPr>
      <w:r w:rsidRPr="001D56ED">
        <w:rPr>
          <w:rFonts w:ascii="Times New Roman" w:hAnsi="Times New Roman" w:cs="Times New Roman"/>
          <w:sz w:val="28"/>
          <w:szCs w:val="28"/>
        </w:rPr>
        <w:t>Фуко</w:t>
      </w:r>
      <w:r>
        <w:rPr>
          <w:rFonts w:ascii="Times New Roman" w:hAnsi="Times New Roman" w:cs="Times New Roman"/>
          <w:sz w:val="28"/>
          <w:szCs w:val="28"/>
        </w:rPr>
        <w:t xml:space="preserve"> М. Ницше, Фрейд, Маркс.</w:t>
      </w:r>
      <w:r w:rsidRPr="001D56ED">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4350A">
        <w:rPr>
          <w:rFonts w:ascii="Times New Roman" w:hAnsi="Times New Roman" w:cs="Times New Roman"/>
          <w:sz w:val="28"/>
          <w:szCs w:val="28"/>
        </w:rPr>
        <w:t xml:space="preserve"> </w:t>
      </w:r>
      <w:hyperlink r:id="rId26" w:history="1">
        <w:r w:rsidRPr="007C6530">
          <w:rPr>
            <w:rStyle w:val="ad"/>
            <w:rFonts w:ascii="Times New Roman" w:hAnsi="Times New Roman" w:cs="Times New Roman"/>
            <w:sz w:val="28"/>
            <w:szCs w:val="28"/>
            <w:lang w:val="en-US"/>
          </w:rPr>
          <w:t>http</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lib</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ru</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CULTURE</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FUKO</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nfm</w:t>
        </w:r>
        <w:r w:rsidRPr="00E4350A">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txt</w:t>
        </w:r>
      </w:hyperlink>
      <w:r w:rsidRPr="00E4350A">
        <w:rPr>
          <w:rFonts w:ascii="Times New Roman" w:hAnsi="Times New Roman" w:cs="Times New Roman"/>
          <w:sz w:val="28"/>
          <w:szCs w:val="28"/>
        </w:rPr>
        <w:t xml:space="preserve"> </w:t>
      </w:r>
      <w:r w:rsidRPr="004738BB">
        <w:rPr>
          <w:rFonts w:ascii="Times New Roman" w:hAnsi="Times New Roman" w:cs="Times New Roman"/>
          <w:sz w:val="28"/>
          <w:szCs w:val="28"/>
        </w:rPr>
        <w:t>(</w:t>
      </w:r>
      <w:r>
        <w:rPr>
          <w:rFonts w:ascii="Times New Roman" w:hAnsi="Times New Roman" w:cs="Times New Roman"/>
          <w:sz w:val="28"/>
          <w:szCs w:val="28"/>
        </w:rPr>
        <w:t xml:space="preserve">дата обращения: </w:t>
      </w:r>
      <w:r w:rsidRPr="00E4350A">
        <w:rPr>
          <w:rFonts w:ascii="Times New Roman" w:hAnsi="Times New Roman" w:cs="Times New Roman"/>
          <w:sz w:val="28"/>
          <w:szCs w:val="28"/>
        </w:rPr>
        <w:t>15</w:t>
      </w:r>
      <w:r>
        <w:rPr>
          <w:rFonts w:ascii="Times New Roman" w:hAnsi="Times New Roman" w:cs="Times New Roman"/>
          <w:sz w:val="28"/>
          <w:szCs w:val="28"/>
        </w:rPr>
        <w:t>.04.2017</w:t>
      </w:r>
      <w:r w:rsidRPr="004738BB">
        <w:rPr>
          <w:rFonts w:ascii="Times New Roman" w:hAnsi="Times New Roman" w:cs="Times New Roman"/>
          <w:sz w:val="28"/>
          <w:szCs w:val="28"/>
        </w:rPr>
        <w:t>)</w:t>
      </w:r>
    </w:p>
    <w:p w:rsidR="00AA7AC6" w:rsidRDefault="00AA7AC6" w:rsidP="00696235">
      <w:pPr>
        <w:pStyle w:val="ae"/>
        <w:numPr>
          <w:ilvl w:val="0"/>
          <w:numId w:val="1"/>
        </w:numPr>
        <w:spacing w:line="360" w:lineRule="auto"/>
        <w:rPr>
          <w:rFonts w:ascii="Times New Roman" w:hAnsi="Times New Roman" w:cs="Times New Roman"/>
          <w:sz w:val="28"/>
          <w:szCs w:val="28"/>
        </w:rPr>
      </w:pPr>
      <w:r w:rsidRPr="001D56ED">
        <w:rPr>
          <w:rFonts w:ascii="Times New Roman" w:hAnsi="Times New Roman" w:cs="Times New Roman"/>
          <w:sz w:val="28"/>
          <w:szCs w:val="28"/>
        </w:rPr>
        <w:t>Фурс В. Критическая теория «современности»</w:t>
      </w:r>
      <w:r w:rsidRPr="004738BB">
        <w:rPr>
          <w:rFonts w:ascii="Times New Roman" w:hAnsi="Times New Roman" w:cs="Times New Roman"/>
          <w:sz w:val="28"/>
          <w:szCs w:val="28"/>
        </w:rPr>
        <w:t xml:space="preserve"> </w:t>
      </w:r>
      <w:r>
        <w:rPr>
          <w:rFonts w:ascii="Times New Roman" w:hAnsi="Times New Roman" w:cs="Times New Roman"/>
          <w:sz w:val="28"/>
          <w:szCs w:val="28"/>
          <w:lang w:val="en-US"/>
        </w:rPr>
        <w:t>URL</w:t>
      </w:r>
      <w:r w:rsidRPr="004738BB">
        <w:rPr>
          <w:rFonts w:ascii="Times New Roman" w:hAnsi="Times New Roman" w:cs="Times New Roman"/>
          <w:sz w:val="28"/>
          <w:szCs w:val="28"/>
        </w:rPr>
        <w:t xml:space="preserve"> </w:t>
      </w:r>
      <w:r w:rsidRPr="001D56ED">
        <w:rPr>
          <w:rFonts w:ascii="Times New Roman" w:hAnsi="Times New Roman" w:cs="Times New Roman"/>
          <w:sz w:val="28"/>
          <w:szCs w:val="28"/>
        </w:rPr>
        <w:t xml:space="preserve"> </w:t>
      </w:r>
      <w:hyperlink r:id="rId27" w:history="1">
        <w:r w:rsidRPr="007C6530">
          <w:rPr>
            <w:rStyle w:val="ad"/>
            <w:rFonts w:ascii="Times New Roman" w:hAnsi="Times New Roman" w:cs="Times New Roman"/>
            <w:sz w:val="28"/>
            <w:szCs w:val="28"/>
          </w:rPr>
          <w:t>http://magazines.russ.ru/logos/2004/1/fu4.html</w:t>
        </w:r>
      </w:hyperlink>
      <w:r w:rsidRPr="004738BB">
        <w:rPr>
          <w:rFonts w:ascii="Times New Roman" w:hAnsi="Times New Roman" w:cs="Times New Roman"/>
          <w:sz w:val="28"/>
          <w:szCs w:val="28"/>
        </w:rPr>
        <w:t xml:space="preserve"> (</w:t>
      </w:r>
      <w:r>
        <w:rPr>
          <w:rFonts w:ascii="Times New Roman" w:hAnsi="Times New Roman" w:cs="Times New Roman"/>
          <w:sz w:val="28"/>
          <w:szCs w:val="28"/>
        </w:rPr>
        <w:t>дата обращения: 20.04.2017</w:t>
      </w:r>
      <w:r w:rsidRPr="004738BB">
        <w:rPr>
          <w:rFonts w:ascii="Times New Roman" w:hAnsi="Times New Roman" w:cs="Times New Roman"/>
          <w:sz w:val="28"/>
          <w:szCs w:val="28"/>
        </w:rPr>
        <w:t>)</w:t>
      </w:r>
    </w:p>
    <w:p w:rsidR="00AA7AC6" w:rsidRDefault="00AA7AC6" w:rsidP="00E4350A">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13248">
        <w:rPr>
          <w:rFonts w:ascii="Times New Roman" w:hAnsi="Times New Roman" w:cs="Times New Roman"/>
          <w:sz w:val="28"/>
          <w:szCs w:val="28"/>
        </w:rPr>
        <w:t xml:space="preserve">Халид А. Узбекистан: рождение нации. </w:t>
      </w:r>
      <w:r>
        <w:rPr>
          <w:rFonts w:ascii="Times New Roman" w:hAnsi="Times New Roman" w:cs="Times New Roman"/>
          <w:sz w:val="28"/>
          <w:szCs w:val="28"/>
          <w:lang w:val="en-US"/>
        </w:rPr>
        <w:t>URL</w:t>
      </w:r>
      <w:r w:rsidRPr="00E4350A">
        <w:rPr>
          <w:rFonts w:ascii="Times New Roman" w:hAnsi="Times New Roman" w:cs="Times New Roman"/>
          <w:sz w:val="28"/>
          <w:szCs w:val="28"/>
        </w:rPr>
        <w:t xml:space="preserve"> </w:t>
      </w:r>
      <w:hyperlink r:id="rId28" w:history="1">
        <w:r w:rsidRPr="00E4350A">
          <w:rPr>
            <w:rStyle w:val="ad"/>
            <w:rFonts w:ascii="Times New Roman" w:hAnsi="Times New Roman" w:cs="Times New Roman"/>
            <w:sz w:val="28"/>
            <w:szCs w:val="28"/>
            <w:lang w:val="en-US"/>
          </w:rPr>
          <w:t>http</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www</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nlobooks</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ru</w:t>
        </w:r>
        <w:r w:rsidRPr="00E4350A">
          <w:rPr>
            <w:rStyle w:val="ad"/>
            <w:rFonts w:ascii="Times New Roman" w:hAnsi="Times New Roman" w:cs="Times New Roman"/>
            <w:sz w:val="28"/>
            <w:szCs w:val="28"/>
          </w:rPr>
          <w:t>/</w:t>
        </w:r>
        <w:r w:rsidRPr="00E4350A">
          <w:rPr>
            <w:rStyle w:val="ad"/>
            <w:rFonts w:ascii="Times New Roman" w:hAnsi="Times New Roman" w:cs="Times New Roman"/>
            <w:sz w:val="28"/>
            <w:szCs w:val="28"/>
            <w:lang w:val="en-US"/>
          </w:rPr>
          <w:t>node</w:t>
        </w:r>
        <w:r w:rsidRPr="00E4350A">
          <w:rPr>
            <w:rStyle w:val="ad"/>
            <w:rFonts w:ascii="Times New Roman" w:hAnsi="Times New Roman" w:cs="Times New Roman"/>
            <w:sz w:val="28"/>
            <w:szCs w:val="28"/>
          </w:rPr>
          <w:t>/1127</w:t>
        </w:r>
      </w:hyperlink>
      <w:r w:rsidRPr="00E4350A">
        <w:rPr>
          <w:rFonts w:ascii="Times New Roman" w:hAnsi="Times New Roman" w:cs="Times New Roman"/>
          <w:sz w:val="28"/>
          <w:szCs w:val="28"/>
        </w:rPr>
        <w:t xml:space="preserve"> </w:t>
      </w:r>
      <w:r w:rsidRPr="004738BB">
        <w:rPr>
          <w:rFonts w:ascii="Times New Roman" w:hAnsi="Times New Roman" w:cs="Times New Roman"/>
          <w:sz w:val="28"/>
          <w:szCs w:val="28"/>
        </w:rPr>
        <w:t>(</w:t>
      </w:r>
      <w:r>
        <w:rPr>
          <w:rFonts w:ascii="Times New Roman" w:hAnsi="Times New Roman" w:cs="Times New Roman"/>
          <w:sz w:val="28"/>
          <w:szCs w:val="28"/>
        </w:rPr>
        <w:t>дата обращения: 23.04.2017</w:t>
      </w:r>
      <w:r w:rsidRPr="004738BB">
        <w:rPr>
          <w:rFonts w:ascii="Times New Roman" w:hAnsi="Times New Roman" w:cs="Times New Roman"/>
          <w:sz w:val="28"/>
          <w:szCs w:val="28"/>
        </w:rPr>
        <w:t>)</w:t>
      </w:r>
    </w:p>
    <w:p w:rsidR="00AA7AC6" w:rsidRDefault="00AA7AC6" w:rsidP="00696235">
      <w:pPr>
        <w:pStyle w:val="ae"/>
        <w:numPr>
          <w:ilvl w:val="0"/>
          <w:numId w:val="1"/>
        </w:numPr>
        <w:spacing w:line="360" w:lineRule="auto"/>
        <w:rPr>
          <w:rFonts w:ascii="Times New Roman" w:hAnsi="Times New Roman" w:cs="Times New Roman"/>
          <w:sz w:val="28"/>
          <w:szCs w:val="28"/>
        </w:rPr>
      </w:pPr>
      <w:r w:rsidRPr="00E4350A">
        <w:rPr>
          <w:rFonts w:ascii="Times New Roman" w:hAnsi="Times New Roman" w:cs="Times New Roman"/>
          <w:sz w:val="28"/>
          <w:szCs w:val="28"/>
        </w:rPr>
        <w:t xml:space="preserve"> </w:t>
      </w:r>
      <w:r w:rsidRPr="00713248">
        <w:rPr>
          <w:rFonts w:ascii="Times New Roman" w:hAnsi="Times New Roman" w:cs="Times New Roman"/>
          <w:sz w:val="28"/>
          <w:szCs w:val="28"/>
        </w:rPr>
        <w:t xml:space="preserve">Хелльбек Й. Интервью с Игалом Халфиным и Йоханом Хелльбеком. Ab Imperio, </w:t>
      </w:r>
      <w:r>
        <w:rPr>
          <w:rFonts w:ascii="Times New Roman" w:hAnsi="Times New Roman" w:cs="Times New Roman"/>
          <w:sz w:val="28"/>
          <w:szCs w:val="28"/>
        </w:rPr>
        <w:t xml:space="preserve">№ </w:t>
      </w:r>
      <w:r w:rsidRPr="00713248">
        <w:rPr>
          <w:rFonts w:ascii="Times New Roman" w:hAnsi="Times New Roman" w:cs="Times New Roman"/>
          <w:sz w:val="28"/>
          <w:szCs w:val="28"/>
        </w:rPr>
        <w:t>3</w:t>
      </w:r>
      <w:r>
        <w:rPr>
          <w:rFonts w:ascii="Times New Roman" w:hAnsi="Times New Roman" w:cs="Times New Roman"/>
          <w:sz w:val="28"/>
          <w:szCs w:val="28"/>
        </w:rPr>
        <w:t>,</w:t>
      </w:r>
      <w:r w:rsidRPr="00713248">
        <w:rPr>
          <w:rFonts w:ascii="Times New Roman" w:hAnsi="Times New Roman" w:cs="Times New Roman"/>
          <w:sz w:val="28"/>
          <w:szCs w:val="28"/>
        </w:rPr>
        <w:t xml:space="preserve"> 2002 </w:t>
      </w:r>
    </w:p>
    <w:p w:rsidR="00AA7AC6" w:rsidRPr="004738BB" w:rsidRDefault="00AA7AC6" w:rsidP="0069623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13248">
        <w:rPr>
          <w:rFonts w:ascii="Times New Roman" w:hAnsi="Times New Roman" w:cs="Times New Roman"/>
          <w:sz w:val="28"/>
          <w:szCs w:val="28"/>
        </w:rPr>
        <w:t xml:space="preserve">Хелльбек Й. Повседневная идеология: жизнь при сталинизме. </w:t>
      </w:r>
      <w:r>
        <w:rPr>
          <w:rFonts w:ascii="Times New Roman" w:hAnsi="Times New Roman" w:cs="Times New Roman"/>
          <w:sz w:val="28"/>
          <w:szCs w:val="28"/>
          <w:lang w:val="en-US"/>
        </w:rPr>
        <w:t>URL</w:t>
      </w:r>
      <w:r w:rsidRPr="004738BB">
        <w:rPr>
          <w:rFonts w:ascii="Times New Roman" w:hAnsi="Times New Roman" w:cs="Times New Roman"/>
          <w:sz w:val="28"/>
          <w:szCs w:val="28"/>
        </w:rPr>
        <w:t xml:space="preserve"> </w:t>
      </w:r>
      <w:hyperlink r:id="rId29" w:history="1">
        <w:r w:rsidRPr="004738BB">
          <w:rPr>
            <w:rStyle w:val="ad"/>
            <w:rFonts w:ascii="Times New Roman" w:hAnsi="Times New Roman" w:cs="Times New Roman"/>
            <w:sz w:val="28"/>
            <w:szCs w:val="28"/>
            <w:lang w:val="en-US"/>
          </w:rPr>
          <w:t>http</w:t>
        </w:r>
        <w:r w:rsidRPr="004738BB">
          <w:rPr>
            <w:rStyle w:val="ad"/>
            <w:rFonts w:ascii="Times New Roman" w:hAnsi="Times New Roman" w:cs="Times New Roman"/>
            <w:sz w:val="28"/>
            <w:szCs w:val="28"/>
          </w:rPr>
          <w:t>://</w:t>
        </w:r>
        <w:r w:rsidRPr="004738BB">
          <w:rPr>
            <w:rStyle w:val="ad"/>
            <w:rFonts w:ascii="Times New Roman" w:hAnsi="Times New Roman" w:cs="Times New Roman"/>
            <w:sz w:val="28"/>
            <w:szCs w:val="28"/>
            <w:lang w:val="en-US"/>
          </w:rPr>
          <w:t>polit</w:t>
        </w:r>
        <w:r w:rsidRPr="004738BB">
          <w:rPr>
            <w:rStyle w:val="ad"/>
            <w:rFonts w:ascii="Times New Roman" w:hAnsi="Times New Roman" w:cs="Times New Roman"/>
            <w:sz w:val="28"/>
            <w:szCs w:val="28"/>
          </w:rPr>
          <w:t>.</w:t>
        </w:r>
        <w:r w:rsidRPr="004738BB">
          <w:rPr>
            <w:rStyle w:val="ad"/>
            <w:rFonts w:ascii="Times New Roman" w:hAnsi="Times New Roman" w:cs="Times New Roman"/>
            <w:sz w:val="28"/>
            <w:szCs w:val="28"/>
            <w:lang w:val="en-US"/>
          </w:rPr>
          <w:t>ru</w:t>
        </w:r>
        <w:r w:rsidRPr="004738BB">
          <w:rPr>
            <w:rStyle w:val="ad"/>
            <w:rFonts w:ascii="Times New Roman" w:hAnsi="Times New Roman" w:cs="Times New Roman"/>
            <w:sz w:val="28"/>
            <w:szCs w:val="28"/>
          </w:rPr>
          <w:t>/</w:t>
        </w:r>
        <w:r w:rsidRPr="004738BB">
          <w:rPr>
            <w:rStyle w:val="ad"/>
            <w:rFonts w:ascii="Times New Roman" w:hAnsi="Times New Roman" w:cs="Times New Roman"/>
            <w:sz w:val="28"/>
            <w:szCs w:val="28"/>
            <w:lang w:val="en-US"/>
          </w:rPr>
          <w:t>article</w:t>
        </w:r>
        <w:r w:rsidRPr="004738BB">
          <w:rPr>
            <w:rStyle w:val="ad"/>
            <w:rFonts w:ascii="Times New Roman" w:hAnsi="Times New Roman" w:cs="Times New Roman"/>
            <w:sz w:val="28"/>
            <w:szCs w:val="28"/>
          </w:rPr>
          <w:t>/2010/11/24/</w:t>
        </w:r>
        <w:r w:rsidRPr="004738BB">
          <w:rPr>
            <w:rStyle w:val="ad"/>
            <w:rFonts w:ascii="Times New Roman" w:hAnsi="Times New Roman" w:cs="Times New Roman"/>
            <w:sz w:val="28"/>
            <w:szCs w:val="28"/>
            <w:lang w:val="en-US"/>
          </w:rPr>
          <w:t>hellbeck</w:t>
        </w:r>
        <w:r w:rsidRPr="004738BB">
          <w:rPr>
            <w:rStyle w:val="ad"/>
            <w:rFonts w:ascii="Times New Roman" w:hAnsi="Times New Roman" w:cs="Times New Roman"/>
            <w:sz w:val="28"/>
            <w:szCs w:val="28"/>
          </w:rPr>
          <w:t>/</w:t>
        </w:r>
      </w:hyperlink>
      <w:r w:rsidRPr="004738BB">
        <w:rPr>
          <w:rFonts w:ascii="Times New Roman" w:hAnsi="Times New Roman" w:cs="Times New Roman"/>
          <w:sz w:val="28"/>
          <w:szCs w:val="28"/>
        </w:rPr>
        <w:t xml:space="preserve"> (</w:t>
      </w:r>
      <w:r>
        <w:rPr>
          <w:rFonts w:ascii="Times New Roman" w:hAnsi="Times New Roman" w:cs="Times New Roman"/>
          <w:sz w:val="28"/>
          <w:szCs w:val="28"/>
        </w:rPr>
        <w:t>дата обращения: 19.04.2017</w:t>
      </w:r>
      <w:r w:rsidRPr="004738BB">
        <w:rPr>
          <w:rFonts w:ascii="Times New Roman" w:hAnsi="Times New Roman" w:cs="Times New Roman"/>
          <w:sz w:val="28"/>
          <w:szCs w:val="28"/>
        </w:rPr>
        <w:t>)</w:t>
      </w:r>
    </w:p>
    <w:p w:rsidR="00AA7AC6" w:rsidRDefault="00AA7AC6" w:rsidP="00371BCE">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Хоружий С. Глобалистика и антропология. </w:t>
      </w:r>
      <w:r>
        <w:rPr>
          <w:rFonts w:ascii="Times New Roman" w:hAnsi="Times New Roman" w:cs="Times New Roman"/>
          <w:sz w:val="28"/>
          <w:szCs w:val="28"/>
          <w:lang w:val="en-US"/>
        </w:rPr>
        <w:t>URL</w:t>
      </w:r>
      <w:r w:rsidRPr="00371BCE">
        <w:rPr>
          <w:rFonts w:ascii="Times New Roman" w:hAnsi="Times New Roman" w:cs="Times New Roman"/>
          <w:sz w:val="28"/>
          <w:szCs w:val="28"/>
        </w:rPr>
        <w:t xml:space="preserve"> </w:t>
      </w:r>
      <w:hyperlink r:id="rId30" w:history="1">
        <w:r w:rsidRPr="007C6530">
          <w:rPr>
            <w:rStyle w:val="ad"/>
            <w:rFonts w:ascii="Times New Roman" w:hAnsi="Times New Roman" w:cs="Times New Roman"/>
            <w:sz w:val="28"/>
            <w:szCs w:val="28"/>
            <w:lang w:val="en-US"/>
          </w:rPr>
          <w:t>http</w:t>
        </w:r>
        <w:r w:rsidRPr="00371BCE">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royallib</w:t>
        </w:r>
        <w:r w:rsidRPr="00371BCE">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com</w:t>
        </w:r>
        <w:r w:rsidRPr="00371BCE">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book</w:t>
        </w:r>
        <w:r w:rsidRPr="00371BCE">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horugiy</w:t>
        </w:r>
        <w:r w:rsidRPr="00371BCE">
          <w:rPr>
            <w:rStyle w:val="ad"/>
            <w:rFonts w:ascii="Times New Roman" w:hAnsi="Times New Roman" w:cs="Times New Roman"/>
            <w:sz w:val="28"/>
            <w:szCs w:val="28"/>
          </w:rPr>
          <w:t>_</w:t>
        </w:r>
        <w:r w:rsidRPr="007C6530">
          <w:rPr>
            <w:rStyle w:val="ad"/>
            <w:rFonts w:ascii="Times New Roman" w:hAnsi="Times New Roman" w:cs="Times New Roman"/>
            <w:sz w:val="28"/>
            <w:szCs w:val="28"/>
            <w:lang w:val="en-US"/>
          </w:rPr>
          <w:t>sergey</w:t>
        </w:r>
        <w:r w:rsidRPr="00371BCE">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globalistika</w:t>
        </w:r>
        <w:r w:rsidRPr="00371BCE">
          <w:rPr>
            <w:rStyle w:val="ad"/>
            <w:rFonts w:ascii="Times New Roman" w:hAnsi="Times New Roman" w:cs="Times New Roman"/>
            <w:sz w:val="28"/>
            <w:szCs w:val="28"/>
          </w:rPr>
          <w:t>_</w:t>
        </w:r>
        <w:r w:rsidRPr="007C6530">
          <w:rPr>
            <w:rStyle w:val="ad"/>
            <w:rFonts w:ascii="Times New Roman" w:hAnsi="Times New Roman" w:cs="Times New Roman"/>
            <w:sz w:val="28"/>
            <w:szCs w:val="28"/>
            <w:lang w:val="en-US"/>
          </w:rPr>
          <w:t>i</w:t>
        </w:r>
        <w:r w:rsidRPr="00371BCE">
          <w:rPr>
            <w:rStyle w:val="ad"/>
            <w:rFonts w:ascii="Times New Roman" w:hAnsi="Times New Roman" w:cs="Times New Roman"/>
            <w:sz w:val="28"/>
            <w:szCs w:val="28"/>
          </w:rPr>
          <w:t>_</w:t>
        </w:r>
        <w:r w:rsidRPr="007C6530">
          <w:rPr>
            <w:rStyle w:val="ad"/>
            <w:rFonts w:ascii="Times New Roman" w:hAnsi="Times New Roman" w:cs="Times New Roman"/>
            <w:sz w:val="28"/>
            <w:szCs w:val="28"/>
            <w:lang w:val="en-US"/>
          </w:rPr>
          <w:t>antropologiya</w:t>
        </w:r>
        <w:r w:rsidRPr="00371BCE">
          <w:rPr>
            <w:rStyle w:val="ad"/>
            <w:rFonts w:ascii="Times New Roman" w:hAnsi="Times New Roman" w:cs="Times New Roman"/>
            <w:sz w:val="28"/>
            <w:szCs w:val="28"/>
          </w:rPr>
          <w:t>.</w:t>
        </w:r>
        <w:r w:rsidRPr="007C6530">
          <w:rPr>
            <w:rStyle w:val="ad"/>
            <w:rFonts w:ascii="Times New Roman" w:hAnsi="Times New Roman" w:cs="Times New Roman"/>
            <w:sz w:val="28"/>
            <w:szCs w:val="28"/>
            <w:lang w:val="en-US"/>
          </w:rPr>
          <w:t>html</w:t>
        </w:r>
      </w:hyperlink>
      <w:r w:rsidRPr="00371BCE">
        <w:rPr>
          <w:rFonts w:ascii="Times New Roman" w:hAnsi="Times New Roman" w:cs="Times New Roman"/>
          <w:sz w:val="28"/>
          <w:szCs w:val="28"/>
        </w:rPr>
        <w:t xml:space="preserve">  </w:t>
      </w:r>
      <w:r w:rsidRPr="00EC0DA5">
        <w:rPr>
          <w:rFonts w:ascii="Times New Roman" w:hAnsi="Times New Roman" w:cs="Times New Roman"/>
          <w:sz w:val="28"/>
          <w:szCs w:val="28"/>
        </w:rPr>
        <w:t>(</w:t>
      </w:r>
      <w:r>
        <w:rPr>
          <w:rFonts w:ascii="Times New Roman" w:hAnsi="Times New Roman" w:cs="Times New Roman"/>
          <w:sz w:val="28"/>
          <w:szCs w:val="28"/>
        </w:rPr>
        <w:t>дата обращения: 04.2</w:t>
      </w:r>
      <w:r w:rsidRPr="00371BCE">
        <w:rPr>
          <w:rFonts w:ascii="Times New Roman" w:hAnsi="Times New Roman" w:cs="Times New Roman"/>
          <w:sz w:val="28"/>
          <w:szCs w:val="28"/>
        </w:rPr>
        <w:t>2</w:t>
      </w:r>
      <w:r>
        <w:rPr>
          <w:rFonts w:ascii="Times New Roman" w:hAnsi="Times New Roman" w:cs="Times New Roman"/>
          <w:sz w:val="28"/>
          <w:szCs w:val="28"/>
        </w:rPr>
        <w:t>.2017</w:t>
      </w:r>
      <w:r w:rsidRPr="00EC0DA5">
        <w:rPr>
          <w:rFonts w:ascii="Times New Roman" w:hAnsi="Times New Roman" w:cs="Times New Roman"/>
          <w:sz w:val="28"/>
          <w:szCs w:val="28"/>
        </w:rPr>
        <w:t>)</w:t>
      </w:r>
    </w:p>
    <w:p w:rsidR="00AA7AC6" w:rsidRPr="00A7308E" w:rsidRDefault="00AA7AC6" w:rsidP="00F738AE">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Чеклецов В. От </w:t>
      </w:r>
      <w:r>
        <w:rPr>
          <w:rFonts w:ascii="Times New Roman" w:hAnsi="Times New Roman" w:cs="Times New Roman"/>
          <w:sz w:val="28"/>
          <w:szCs w:val="28"/>
          <w:lang w:val="en-US"/>
        </w:rPr>
        <w:t>industry</w:t>
      </w:r>
      <w:r>
        <w:rPr>
          <w:rFonts w:ascii="Times New Roman" w:hAnsi="Times New Roman" w:cs="Times New Roman"/>
          <w:sz w:val="28"/>
          <w:szCs w:val="28"/>
        </w:rPr>
        <w:t xml:space="preserve"> 4.</w:t>
      </w:r>
      <w:r w:rsidRPr="00F738AE">
        <w:rPr>
          <w:rFonts w:ascii="Times New Roman" w:hAnsi="Times New Roman" w:cs="Times New Roman"/>
          <w:sz w:val="28"/>
          <w:szCs w:val="28"/>
        </w:rPr>
        <w:t xml:space="preserve">0 </w:t>
      </w:r>
      <w:r>
        <w:rPr>
          <w:rFonts w:ascii="Times New Roman" w:hAnsi="Times New Roman" w:cs="Times New Roman"/>
          <w:sz w:val="28"/>
          <w:szCs w:val="28"/>
        </w:rPr>
        <w:t xml:space="preserve">к природе 2.0. </w:t>
      </w:r>
      <w:r w:rsidRPr="00A7308E">
        <w:rPr>
          <w:rFonts w:ascii="Times New Roman" w:hAnsi="Times New Roman" w:cs="Times New Roman"/>
          <w:sz w:val="28"/>
          <w:szCs w:val="28"/>
        </w:rPr>
        <w:t>//</w:t>
      </w:r>
      <w:r>
        <w:rPr>
          <w:rFonts w:ascii="Times New Roman" w:hAnsi="Times New Roman" w:cs="Times New Roman"/>
          <w:sz w:val="28"/>
          <w:szCs w:val="28"/>
        </w:rPr>
        <w:t xml:space="preserve"> Философия информационного общества, № 11, 2017, с. 112 -120</w:t>
      </w:r>
    </w:p>
    <w:p w:rsidR="00AA7AC6" w:rsidRDefault="00AA7AC6" w:rsidP="00696235">
      <w:pPr>
        <w:pStyle w:val="ae"/>
        <w:numPr>
          <w:ilvl w:val="0"/>
          <w:numId w:val="1"/>
        </w:numPr>
        <w:spacing w:line="360" w:lineRule="auto"/>
        <w:rPr>
          <w:rFonts w:ascii="Times New Roman" w:hAnsi="Times New Roman" w:cs="Times New Roman"/>
          <w:sz w:val="28"/>
          <w:szCs w:val="28"/>
        </w:rPr>
      </w:pPr>
      <w:r w:rsidRPr="001D56ED">
        <w:rPr>
          <w:rFonts w:ascii="Times New Roman" w:hAnsi="Times New Roman" w:cs="Times New Roman"/>
          <w:sz w:val="28"/>
          <w:szCs w:val="28"/>
        </w:rPr>
        <w:lastRenderedPageBreak/>
        <w:t xml:space="preserve">Шелер М. Положение человека в космосе. Проблемы человека в западной философии. М., 1988. </w:t>
      </w:r>
    </w:p>
    <w:p w:rsidR="00AA7AC6" w:rsidRDefault="00AA7AC6" w:rsidP="00696235">
      <w:pPr>
        <w:pStyle w:val="ae"/>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Шелер М. Человек и история</w:t>
      </w:r>
      <w:r w:rsidRPr="000A4C52">
        <w:rPr>
          <w:rFonts w:ascii="Times New Roman" w:hAnsi="Times New Roman" w:cs="Times New Roman"/>
          <w:sz w:val="28"/>
          <w:szCs w:val="28"/>
        </w:rPr>
        <w:t>.T</w:t>
      </w:r>
      <w:r>
        <w:rPr>
          <w:rFonts w:ascii="Times New Roman" w:hAnsi="Times New Roman" w:cs="Times New Roman"/>
          <w:sz w:val="28"/>
          <w:szCs w:val="28"/>
          <w:lang w:val="en-US"/>
        </w:rPr>
        <w:t>hesis</w:t>
      </w:r>
      <w:r w:rsidRPr="000A4C52">
        <w:rPr>
          <w:rFonts w:ascii="Times New Roman" w:hAnsi="Times New Roman" w:cs="Times New Roman"/>
          <w:sz w:val="28"/>
          <w:szCs w:val="28"/>
        </w:rPr>
        <w:t>,</w:t>
      </w:r>
      <w:r>
        <w:rPr>
          <w:rFonts w:ascii="Times New Roman" w:hAnsi="Times New Roman" w:cs="Times New Roman"/>
          <w:sz w:val="28"/>
          <w:szCs w:val="28"/>
        </w:rPr>
        <w:t xml:space="preserve"> </w:t>
      </w:r>
      <w:r w:rsidRPr="000A4C52">
        <w:rPr>
          <w:rFonts w:ascii="Times New Roman" w:hAnsi="Times New Roman" w:cs="Times New Roman"/>
          <w:sz w:val="28"/>
          <w:szCs w:val="28"/>
        </w:rPr>
        <w:t>вып. 3</w:t>
      </w:r>
      <w:r>
        <w:rPr>
          <w:rFonts w:ascii="Times New Roman" w:hAnsi="Times New Roman" w:cs="Times New Roman"/>
          <w:sz w:val="28"/>
          <w:szCs w:val="28"/>
        </w:rPr>
        <w:t>, 1993.</w:t>
      </w:r>
    </w:p>
    <w:p w:rsidR="00AA7AC6" w:rsidRDefault="00AA7AC6" w:rsidP="00AA7AC6">
      <w:pPr>
        <w:pStyle w:val="ae"/>
        <w:numPr>
          <w:ilvl w:val="0"/>
          <w:numId w:val="1"/>
        </w:numPr>
        <w:spacing w:line="360" w:lineRule="auto"/>
        <w:rPr>
          <w:rFonts w:ascii="Times New Roman" w:hAnsi="Times New Roman" w:cs="Times New Roman"/>
          <w:sz w:val="28"/>
          <w:szCs w:val="28"/>
          <w:lang w:val="en-US"/>
        </w:rPr>
      </w:pPr>
      <w:r w:rsidRPr="000A4C52">
        <w:rPr>
          <w:rFonts w:ascii="Times New Roman" w:hAnsi="Times New Roman" w:cs="Times New Roman"/>
          <w:sz w:val="28"/>
          <w:szCs w:val="28"/>
          <w:lang w:val="en-US"/>
        </w:rPr>
        <w:t>Göran Therborn. European Journal of Social Theory 6</w:t>
      </w:r>
      <w:r w:rsidRPr="003C35B6">
        <w:rPr>
          <w:rFonts w:ascii="Times New Roman" w:hAnsi="Times New Roman" w:cs="Times New Roman"/>
          <w:sz w:val="28"/>
          <w:szCs w:val="28"/>
          <w:lang w:val="en-US"/>
        </w:rPr>
        <w:t xml:space="preserve"> </w:t>
      </w:r>
      <w:r w:rsidRPr="000A4C52">
        <w:rPr>
          <w:rFonts w:ascii="Times New Roman" w:hAnsi="Times New Roman" w:cs="Times New Roman"/>
          <w:sz w:val="28"/>
          <w:szCs w:val="28"/>
          <w:lang w:val="en-US"/>
        </w:rPr>
        <w:t>(3): 293-305 (2003)</w:t>
      </w:r>
    </w:p>
    <w:p w:rsidR="00AA7AC6" w:rsidRDefault="00AA7AC6" w:rsidP="00AA7AC6">
      <w:pPr>
        <w:pStyle w:val="ae"/>
        <w:numPr>
          <w:ilvl w:val="0"/>
          <w:numId w:val="1"/>
        </w:numPr>
        <w:spacing w:line="360" w:lineRule="auto"/>
        <w:rPr>
          <w:rFonts w:ascii="Times New Roman" w:hAnsi="Times New Roman" w:cs="Times New Roman"/>
          <w:sz w:val="28"/>
          <w:szCs w:val="28"/>
          <w:lang w:val="en-US"/>
        </w:rPr>
      </w:pPr>
      <w:r w:rsidRPr="00617C97">
        <w:rPr>
          <w:rFonts w:ascii="Times New Roman" w:hAnsi="Times New Roman" w:cs="Times New Roman"/>
          <w:sz w:val="28"/>
          <w:szCs w:val="28"/>
          <w:lang w:val="en-US"/>
        </w:rPr>
        <w:t>Kahan, Arcadius Russian economic hi</w:t>
      </w:r>
      <w:r>
        <w:rPr>
          <w:rFonts w:ascii="Times New Roman" w:hAnsi="Times New Roman" w:cs="Times New Roman"/>
          <w:sz w:val="28"/>
          <w:szCs w:val="28"/>
          <w:lang w:val="en-US"/>
        </w:rPr>
        <w:t>story: the nineteenth century.</w:t>
      </w:r>
      <w:r w:rsidRPr="00617C97">
        <w:rPr>
          <w:rFonts w:ascii="Times New Roman" w:hAnsi="Times New Roman" w:cs="Times New Roman"/>
          <w:sz w:val="28"/>
          <w:szCs w:val="28"/>
          <w:lang w:val="en-US"/>
        </w:rPr>
        <w:t xml:space="preserve"> Univer</w:t>
      </w:r>
      <w:r>
        <w:rPr>
          <w:rFonts w:ascii="Times New Roman" w:hAnsi="Times New Roman" w:cs="Times New Roman"/>
          <w:sz w:val="28"/>
          <w:szCs w:val="28"/>
          <w:lang w:val="en-US"/>
        </w:rPr>
        <w:t>sity of Chicago Press. - 1989. -</w:t>
      </w:r>
      <w:r w:rsidRPr="00617C97">
        <w:rPr>
          <w:rFonts w:ascii="Times New Roman" w:hAnsi="Times New Roman" w:cs="Times New Roman"/>
          <w:sz w:val="28"/>
          <w:szCs w:val="28"/>
          <w:lang w:val="en-US"/>
        </w:rPr>
        <w:t xml:space="preserve"> </w:t>
      </w:r>
      <w:r w:rsidRPr="00617C97">
        <w:rPr>
          <w:rFonts w:ascii="Times New Roman" w:hAnsi="Times New Roman" w:cs="Times New Roman"/>
          <w:sz w:val="28"/>
          <w:szCs w:val="28"/>
        </w:rPr>
        <w:t>С</w:t>
      </w:r>
      <w:r w:rsidRPr="00617C97">
        <w:rPr>
          <w:rFonts w:ascii="Times New Roman" w:hAnsi="Times New Roman" w:cs="Times New Roman"/>
          <w:sz w:val="28"/>
          <w:szCs w:val="28"/>
          <w:lang w:val="en-US"/>
        </w:rPr>
        <w:t>. 244.</w:t>
      </w:r>
    </w:p>
    <w:p w:rsidR="00AA7AC6" w:rsidRDefault="00AA7AC6" w:rsidP="00AA7AC6">
      <w:pPr>
        <w:pStyle w:val="ae"/>
        <w:numPr>
          <w:ilvl w:val="0"/>
          <w:numId w:val="1"/>
        </w:numPr>
        <w:spacing w:line="360" w:lineRule="auto"/>
        <w:rPr>
          <w:rFonts w:ascii="Times New Roman" w:hAnsi="Times New Roman" w:cs="Times New Roman"/>
          <w:sz w:val="28"/>
          <w:szCs w:val="28"/>
          <w:lang w:val="en-US"/>
        </w:rPr>
      </w:pPr>
      <w:r w:rsidRPr="000A4C52">
        <w:rPr>
          <w:rFonts w:ascii="Times New Roman" w:hAnsi="Times New Roman" w:cs="Times New Roman"/>
          <w:sz w:val="28"/>
          <w:szCs w:val="28"/>
          <w:lang w:val="en-US"/>
        </w:rPr>
        <w:t xml:space="preserve"> Kotkin S. Stalin. V</w:t>
      </w:r>
      <w:r>
        <w:rPr>
          <w:rFonts w:ascii="Times New Roman" w:hAnsi="Times New Roman" w:cs="Times New Roman"/>
          <w:sz w:val="28"/>
          <w:szCs w:val="28"/>
          <w:lang w:val="en-US"/>
        </w:rPr>
        <w:t>ol. 1: Paradoxes of Power, 1878-</w:t>
      </w:r>
      <w:r w:rsidRPr="000A4C52">
        <w:rPr>
          <w:rFonts w:ascii="Times New Roman" w:hAnsi="Times New Roman" w:cs="Times New Roman"/>
          <w:sz w:val="28"/>
          <w:szCs w:val="28"/>
          <w:lang w:val="en-US"/>
        </w:rPr>
        <w:t>1928. New York: Penguin Press, 2014</w:t>
      </w:r>
    </w:p>
    <w:p w:rsidR="00AA7AC6" w:rsidRDefault="00AA7AC6" w:rsidP="00AA7AC6">
      <w:pPr>
        <w:pStyle w:val="ae"/>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A4C52">
        <w:rPr>
          <w:rFonts w:ascii="Times New Roman" w:hAnsi="Times New Roman" w:cs="Times New Roman"/>
          <w:sz w:val="28"/>
          <w:szCs w:val="28"/>
          <w:lang w:val="en-US"/>
        </w:rPr>
        <w:t>Krylova A. Soviet Modernity: Ste¬phen Kotkin and the Bolshevik Predicament // Contemporary European History. 2014. Vol. 23. № 2. P. 167—192.</w:t>
      </w:r>
    </w:p>
    <w:p w:rsidR="00AA7AC6" w:rsidRDefault="00AA7AC6" w:rsidP="00AA7AC6">
      <w:pPr>
        <w:pStyle w:val="ae"/>
        <w:spacing w:line="360" w:lineRule="auto"/>
        <w:ind w:left="1080"/>
        <w:rPr>
          <w:rFonts w:ascii="Times New Roman" w:hAnsi="Times New Roman" w:cs="Times New Roman"/>
          <w:sz w:val="28"/>
          <w:szCs w:val="28"/>
        </w:rPr>
      </w:pPr>
    </w:p>
    <w:sectPr w:rsidR="00AA7AC6" w:rsidSect="003F2BD6">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E3" w:rsidRDefault="00FA19E3" w:rsidP="003F2BD6">
      <w:pPr>
        <w:spacing w:after="0" w:line="240" w:lineRule="auto"/>
      </w:pPr>
      <w:r>
        <w:separator/>
      </w:r>
    </w:p>
  </w:endnote>
  <w:endnote w:type="continuationSeparator" w:id="0">
    <w:p w:rsidR="00FA19E3" w:rsidRDefault="00FA19E3" w:rsidP="003F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92998"/>
      <w:docPartObj>
        <w:docPartGallery w:val="Page Numbers (Bottom of Page)"/>
        <w:docPartUnique/>
      </w:docPartObj>
    </w:sdtPr>
    <w:sdtContent>
      <w:p w:rsidR="00EC0DA5" w:rsidRDefault="00EC0DA5">
        <w:pPr>
          <w:pStyle w:val="a7"/>
          <w:jc w:val="center"/>
        </w:pPr>
        <w:r>
          <w:fldChar w:fldCharType="begin"/>
        </w:r>
        <w:r>
          <w:instrText>PAGE   \* MERGEFORMAT</w:instrText>
        </w:r>
        <w:r>
          <w:fldChar w:fldCharType="separate"/>
        </w:r>
        <w:r w:rsidR="00CB0684">
          <w:rPr>
            <w:noProof/>
          </w:rPr>
          <w:t>10</w:t>
        </w:r>
        <w:r>
          <w:fldChar w:fldCharType="end"/>
        </w:r>
      </w:p>
    </w:sdtContent>
  </w:sdt>
  <w:p w:rsidR="00EC0DA5" w:rsidRDefault="00EC0DA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E3" w:rsidRDefault="00FA19E3" w:rsidP="003F2BD6">
      <w:pPr>
        <w:spacing w:after="0" w:line="240" w:lineRule="auto"/>
      </w:pPr>
      <w:r>
        <w:separator/>
      </w:r>
    </w:p>
  </w:footnote>
  <w:footnote w:type="continuationSeparator" w:id="0">
    <w:p w:rsidR="00FA19E3" w:rsidRDefault="00FA19E3" w:rsidP="003F2BD6">
      <w:pPr>
        <w:spacing w:after="0" w:line="240" w:lineRule="auto"/>
      </w:pPr>
      <w:r>
        <w:continuationSeparator/>
      </w:r>
    </w:p>
  </w:footnote>
  <w:footnote w:id="1">
    <w:p w:rsidR="00EC0DA5" w:rsidRDefault="00EC0DA5" w:rsidP="00311147">
      <w:pPr>
        <w:pStyle w:val="a9"/>
      </w:pPr>
      <w:r>
        <w:rPr>
          <w:rStyle w:val="ab"/>
        </w:rPr>
        <w:footnoteRef/>
      </w:r>
      <w:r>
        <w:t xml:space="preserve">  Гирц К. Насыщенное описание: В поисках интерпретативной теории культуры. М.: 2004. С. 23.</w:t>
      </w:r>
    </w:p>
  </w:footnote>
  <w:footnote w:id="2">
    <w:p w:rsidR="00EC0DA5" w:rsidRDefault="00EC0DA5">
      <w:pPr>
        <w:pStyle w:val="a9"/>
      </w:pPr>
      <w:r>
        <w:rPr>
          <w:rStyle w:val="ab"/>
        </w:rPr>
        <w:footnoteRef/>
      </w:r>
      <w:r>
        <w:t xml:space="preserve"> Во введении мы оставим этот термин без пояснения и вернемся к нему в самом тексте исследования. </w:t>
      </w:r>
    </w:p>
  </w:footnote>
  <w:footnote w:id="3">
    <w:p w:rsidR="00EC0DA5" w:rsidRDefault="00EC0DA5" w:rsidP="00AC5011">
      <w:pPr>
        <w:pStyle w:val="a9"/>
      </w:pPr>
      <w:r>
        <w:rPr>
          <w:rStyle w:val="ab"/>
        </w:rPr>
        <w:footnoteRef/>
      </w:r>
      <w:r>
        <w:t xml:space="preserve"> Рикер П. Метафорический процесс как познание, воображение, ощущение. Теория метафоры. М., 1990. С. 417</w:t>
      </w:r>
    </w:p>
  </w:footnote>
  <w:footnote w:id="4">
    <w:p w:rsidR="00EC0DA5" w:rsidRDefault="00EC0DA5" w:rsidP="00AC5011">
      <w:pPr>
        <w:pStyle w:val="a9"/>
      </w:pPr>
      <w:r>
        <w:rPr>
          <w:rStyle w:val="ab"/>
        </w:rPr>
        <w:footnoteRef/>
      </w:r>
      <w:r>
        <w:t xml:space="preserve"> </w:t>
      </w:r>
      <w:r w:rsidR="00744050">
        <w:t>К</w:t>
      </w:r>
      <w:r>
        <w:t>онкретных работ</w:t>
      </w:r>
      <w:r w:rsidR="00744050">
        <w:t>ы</w:t>
      </w:r>
      <w:r>
        <w:t xml:space="preserve"> можно найти в библиографическом списке под номерами:</w:t>
      </w:r>
      <w:r w:rsidR="00744050">
        <w:t xml:space="preserve"> </w:t>
      </w:r>
      <w:r w:rsidR="00744050" w:rsidRPr="00744050">
        <w:t>44,45,35,28,15,4</w:t>
      </w:r>
      <w:r w:rsidR="00744050">
        <w:t xml:space="preserve">. Это только примеры, круг употребления </w:t>
      </w:r>
      <w:r w:rsidR="00CB0684">
        <w:t>данной метафоры значительно шир</w:t>
      </w:r>
      <w:bookmarkStart w:id="0" w:name="_GoBack"/>
      <w:bookmarkEnd w:id="0"/>
      <w:r w:rsidR="00744050">
        <w:t xml:space="preserve">е. </w:t>
      </w:r>
    </w:p>
  </w:footnote>
  <w:footnote w:id="5">
    <w:p w:rsidR="00EC0DA5" w:rsidRDefault="00EC0DA5" w:rsidP="00AC5011">
      <w:pPr>
        <w:pStyle w:val="a9"/>
      </w:pPr>
      <w:r>
        <w:rPr>
          <w:rStyle w:val="ab"/>
        </w:rPr>
        <w:footnoteRef/>
      </w:r>
      <w:r>
        <w:t xml:space="preserve"> Здесь и далее </w:t>
      </w:r>
      <w:r w:rsidRPr="007C2F9E">
        <w:rPr>
          <w:i/>
        </w:rPr>
        <w:t xml:space="preserve">антропологическая революция </w:t>
      </w:r>
      <w:r>
        <w:t xml:space="preserve">в кавычках относится к вариантам употребления в других текстах и представляет для нас не до конца проясненный момент; без кавычек мы его будем использовать в том смысле, который обозначим позже в этой главе. </w:t>
      </w:r>
    </w:p>
  </w:footnote>
  <w:footnote w:id="6">
    <w:p w:rsidR="00EC0DA5" w:rsidRDefault="00EC0DA5" w:rsidP="00AC5011">
      <w:pPr>
        <w:pStyle w:val="a9"/>
      </w:pPr>
      <w:r>
        <w:rPr>
          <w:rStyle w:val="ab"/>
        </w:rPr>
        <w:footnoteRef/>
      </w:r>
      <w:r>
        <w:t xml:space="preserve"> Отметим, что далее мы будем иметь в виду, что наши рассуждения ограничиваются рамками условной западной цивилизации и того, что она сама полагает своими корнями. Так, например, буддизм с его отрицанием кастовой системы был вряд ли менее радикален для жестко иерархичного индийского общества. </w:t>
      </w:r>
    </w:p>
  </w:footnote>
  <w:footnote w:id="7">
    <w:p w:rsidR="00EC0DA5" w:rsidRDefault="00EC0DA5" w:rsidP="00AC5011">
      <w:pPr>
        <w:pStyle w:val="a9"/>
      </w:pPr>
      <w:r>
        <w:rPr>
          <w:rStyle w:val="ab"/>
        </w:rPr>
        <w:footnoteRef/>
      </w:r>
      <w:r>
        <w:t xml:space="preserve"> В своем докладе «Ницше, Фрейд, Маркс» М. Фуко объединяет их в качестве мыслителей, заново открывающих возможность интерпретации и совершающих тем самым переход от классической эпистемы к современной. Мы последуем той же логике, хотя будем иметь в виду, что употребление метафоры «антропологической революции» в связи с этими тремя именами не ограничивается только этим ракурсом рассмотрения.</w:t>
      </w:r>
    </w:p>
  </w:footnote>
  <w:footnote w:id="8">
    <w:p w:rsidR="00EC0DA5" w:rsidRPr="001507E5" w:rsidRDefault="00EC0DA5" w:rsidP="00E862C7">
      <w:pPr>
        <w:pStyle w:val="a9"/>
      </w:pPr>
      <w:r>
        <w:rPr>
          <w:rStyle w:val="ab"/>
        </w:rPr>
        <w:footnoteRef/>
      </w:r>
      <w:r>
        <w:t xml:space="preserve"> Маркс К., Ф. Энгельс . Манифест коммунистической партии </w:t>
      </w:r>
      <w:r w:rsidRPr="001507E5">
        <w:t>[</w:t>
      </w:r>
      <w:r>
        <w:t>эл. Рес.</w:t>
      </w:r>
      <w:r w:rsidRPr="001507E5">
        <w:t>]</w:t>
      </w:r>
    </w:p>
  </w:footnote>
  <w:footnote w:id="9">
    <w:p w:rsidR="00EC0DA5" w:rsidRDefault="00EC0DA5">
      <w:pPr>
        <w:pStyle w:val="a9"/>
      </w:pPr>
      <w:r>
        <w:rPr>
          <w:rStyle w:val="ab"/>
        </w:rPr>
        <w:footnoteRef/>
      </w:r>
      <w:r>
        <w:t xml:space="preserve"> Ницше Ф. Воля к власти. Опыт переоценки всех ценностей. С. 33</w:t>
      </w:r>
    </w:p>
  </w:footnote>
  <w:footnote w:id="10">
    <w:p w:rsidR="00EC0DA5" w:rsidRPr="001507E5" w:rsidRDefault="00EC0DA5">
      <w:pPr>
        <w:pStyle w:val="a9"/>
      </w:pPr>
      <w:r>
        <w:rPr>
          <w:rStyle w:val="ab"/>
        </w:rPr>
        <w:footnoteRef/>
      </w:r>
      <w:r>
        <w:t xml:space="preserve"> Фрейд З. Я и Оно </w:t>
      </w:r>
      <w:r w:rsidRPr="001507E5">
        <w:t>[</w:t>
      </w:r>
      <w:r>
        <w:t>эл. Рес.</w:t>
      </w:r>
      <w:r w:rsidRPr="001507E5">
        <w:t>]</w:t>
      </w:r>
    </w:p>
  </w:footnote>
  <w:footnote w:id="11">
    <w:p w:rsidR="00EC0DA5" w:rsidRDefault="00EC0DA5">
      <w:pPr>
        <w:pStyle w:val="a9"/>
      </w:pPr>
      <w:r>
        <w:rPr>
          <w:rStyle w:val="ab"/>
        </w:rPr>
        <w:footnoteRef/>
      </w:r>
      <w:r>
        <w:t xml:space="preserve"> Фурс В. Критическая теория «современности» [Эл. Рес.]  </w:t>
      </w:r>
    </w:p>
  </w:footnote>
  <w:footnote w:id="12">
    <w:p w:rsidR="00EC0DA5" w:rsidRPr="004D3B6C" w:rsidRDefault="00EC0DA5">
      <w:pPr>
        <w:pStyle w:val="a9"/>
      </w:pPr>
      <w:r>
        <w:rPr>
          <w:rStyle w:val="ab"/>
        </w:rPr>
        <w:footnoteRef/>
      </w:r>
      <w:r>
        <w:t xml:space="preserve"> </w:t>
      </w:r>
      <w:r w:rsidRPr="00334EEB">
        <w:t>Булгаков С.Н.</w:t>
      </w:r>
      <w:r>
        <w:t xml:space="preserve"> Карл Маркс как религиозный тип [Эл. Рес.]</w:t>
      </w:r>
    </w:p>
  </w:footnote>
  <w:footnote w:id="13">
    <w:p w:rsidR="00EC0DA5" w:rsidRDefault="00EC0DA5">
      <w:pPr>
        <w:pStyle w:val="a9"/>
      </w:pPr>
      <w:r>
        <w:rPr>
          <w:rStyle w:val="ab"/>
        </w:rPr>
        <w:footnoteRef/>
      </w:r>
      <w:r>
        <w:t xml:space="preserve"> Шелер М. Положение человека в космосе. Проблемы человека в западной философии. М., 1988. С. 30</w:t>
      </w:r>
    </w:p>
  </w:footnote>
  <w:footnote w:id="14">
    <w:p w:rsidR="00EC0DA5" w:rsidRDefault="00EC0DA5">
      <w:pPr>
        <w:pStyle w:val="a9"/>
      </w:pPr>
      <w:r w:rsidRPr="00AF789A">
        <w:rPr>
          <w:rStyle w:val="ab"/>
        </w:rPr>
        <w:footnoteRef/>
      </w:r>
      <w:r w:rsidRPr="00AF789A">
        <w:t xml:space="preserve"> </w:t>
      </w:r>
      <w:r w:rsidRPr="00AF789A">
        <w:rPr>
          <w:iCs/>
        </w:rPr>
        <w:t>Киприан (Керн) архим.</w:t>
      </w:r>
      <w:r>
        <w:t xml:space="preserve"> Антропология св. Григория Паламы. М., 1996. С. 323-324</w:t>
      </w:r>
    </w:p>
  </w:footnote>
  <w:footnote w:id="15">
    <w:p w:rsidR="00EC0DA5" w:rsidRDefault="00EC0DA5">
      <w:pPr>
        <w:pStyle w:val="a9"/>
      </w:pPr>
      <w:r>
        <w:rPr>
          <w:rStyle w:val="ab"/>
        </w:rPr>
        <w:footnoteRef/>
      </w:r>
      <w:r>
        <w:t xml:space="preserve"> </w:t>
      </w:r>
      <w:r w:rsidRPr="00FC1EF7">
        <w:t>«И сотворил Бог человека по образу Своему, по образу Божию сотворил его; мужчину и женщину сотворил их» [Быт. 1:27]. «И создал Господь Бог человека из праха земного, и вдунул в лице его дыхание жизни, и стал человек душею живою» [Быт. 2:7].</w:t>
      </w:r>
    </w:p>
  </w:footnote>
  <w:footnote w:id="16">
    <w:p w:rsidR="00EC0DA5" w:rsidRPr="00264714" w:rsidRDefault="00EC0DA5">
      <w:pPr>
        <w:pStyle w:val="a9"/>
      </w:pPr>
      <w:r>
        <w:rPr>
          <w:rStyle w:val="ab"/>
        </w:rPr>
        <w:footnoteRef/>
      </w:r>
      <w:r>
        <w:t xml:space="preserve"> Василий Великий. </w:t>
      </w:r>
      <w:r w:rsidRPr="00F35C4B">
        <w:t>Беседы на Шестоднев</w:t>
      </w:r>
      <w:r>
        <w:t xml:space="preserve"> </w:t>
      </w:r>
      <w:r w:rsidRPr="00264714">
        <w:t>[</w:t>
      </w:r>
      <w:r>
        <w:t>Эл. Рес.</w:t>
      </w:r>
      <w:r w:rsidRPr="00264714">
        <w:t>]</w:t>
      </w:r>
    </w:p>
  </w:footnote>
  <w:footnote w:id="17">
    <w:p w:rsidR="00EC0DA5" w:rsidRDefault="00EC0DA5">
      <w:pPr>
        <w:pStyle w:val="a9"/>
      </w:pPr>
      <w:r>
        <w:rPr>
          <w:rStyle w:val="ab"/>
        </w:rPr>
        <w:footnoteRef/>
      </w:r>
      <w:r>
        <w:t xml:space="preserve"> Иоанн Дамаскин. Точное изложение православной веры </w:t>
      </w:r>
      <w:r w:rsidRPr="00264714">
        <w:t>[</w:t>
      </w:r>
      <w:r>
        <w:t>Эл. Рес.</w:t>
      </w:r>
      <w:r w:rsidRPr="00264714">
        <w:t>]</w:t>
      </w:r>
    </w:p>
  </w:footnote>
  <w:footnote w:id="18">
    <w:p w:rsidR="00EC0DA5" w:rsidRPr="00264714" w:rsidRDefault="00EC0DA5">
      <w:pPr>
        <w:pStyle w:val="a9"/>
      </w:pPr>
      <w:r>
        <w:rPr>
          <w:rStyle w:val="ab"/>
        </w:rPr>
        <w:footnoteRef/>
      </w:r>
      <w:r>
        <w:t xml:space="preserve"> Иоанн Златоуст. Б</w:t>
      </w:r>
      <w:r w:rsidRPr="00264714">
        <w:t>еседы на книгу бытия</w:t>
      </w:r>
      <w:r>
        <w:t xml:space="preserve"> </w:t>
      </w:r>
      <w:r w:rsidRPr="00264714">
        <w:t>[</w:t>
      </w:r>
      <w:r>
        <w:t>Эл. Рес</w:t>
      </w:r>
      <w:r w:rsidRPr="00264714">
        <w:t>]</w:t>
      </w:r>
    </w:p>
  </w:footnote>
  <w:footnote w:id="19">
    <w:p w:rsidR="00EC0DA5" w:rsidRDefault="00EC0DA5">
      <w:pPr>
        <w:pStyle w:val="a9"/>
      </w:pPr>
      <w:r>
        <w:rPr>
          <w:rStyle w:val="ab"/>
        </w:rPr>
        <w:footnoteRef/>
      </w:r>
      <w:r>
        <w:t xml:space="preserve"> Одним из таких примеров служит толкование Григория Нисского («Об устроении человека»). В современной мысли, мы можем усмотреть некоторое «возрождение» подобного видения человека, как неделимого на внутреннее и внешнее, допустим, в понятии габитуса П. Бурдье. </w:t>
      </w:r>
    </w:p>
  </w:footnote>
  <w:footnote w:id="20">
    <w:p w:rsidR="00EC0DA5" w:rsidRDefault="00EC0DA5" w:rsidP="00026891">
      <w:pPr>
        <w:pStyle w:val="a9"/>
      </w:pPr>
      <w:r>
        <w:rPr>
          <w:rStyle w:val="ab"/>
        </w:rPr>
        <w:footnoteRef/>
      </w:r>
      <w:r>
        <w:t xml:space="preserve"> Конечно, мы помним, что Декарт говорит о людях-автоматах на улице, в качестве примера отсутствия достоверности нашего восприятия, и с этой точки зрения автоматы – произвольный образ совершаемой нами ошибки, а его выбор мы бы могли списать на увлечение той эпохи механицизмом и прямой причастностью самого Декарта к этому «увлечению». Однако если отойти от предложенного философом нарратива и взглянуть на текст в обратном порядке, то в итоге он свернется в емкий синопсис, представляющий собой именно этот образ – тот первый шаг, когда Декарт начинает смутно, </w:t>
      </w:r>
      <w:r w:rsidRPr="00DD6158">
        <w:rPr>
          <w:i/>
        </w:rPr>
        <w:t>отчасти</w:t>
      </w:r>
      <w:r>
        <w:t xml:space="preserve"> различать в человеке машину.  И это же доказывает тот факт, что как аналитическая философия сознания, так и фрейдизм генетически возводится к картезианству. </w:t>
      </w:r>
    </w:p>
  </w:footnote>
  <w:footnote w:id="21">
    <w:p w:rsidR="00EC0DA5" w:rsidRPr="00B633C1" w:rsidRDefault="00EC0DA5" w:rsidP="00B633C1">
      <w:pPr>
        <w:pStyle w:val="a9"/>
      </w:pPr>
      <w:r>
        <w:rPr>
          <w:rStyle w:val="ab"/>
        </w:rPr>
        <w:footnoteRef/>
      </w:r>
      <w:r>
        <w:t xml:space="preserve"> Степанова И. Н. Философская антропология</w:t>
      </w:r>
      <w:r w:rsidRPr="00B633C1">
        <w:t>:</w:t>
      </w:r>
      <w:r>
        <w:t xml:space="preserve"> уход или возвращение</w:t>
      </w:r>
      <w:r w:rsidRPr="00B633C1">
        <w:t>?</w:t>
      </w:r>
      <w:r>
        <w:t xml:space="preserve"> </w:t>
      </w:r>
      <w:r w:rsidRPr="00D90E2D">
        <w:t>Вестник Челябинской государственн</w:t>
      </w:r>
      <w:r>
        <w:t>ой академии культуры и искусств</w:t>
      </w:r>
      <w:r w:rsidRPr="00D90E2D">
        <w:t xml:space="preserve">. </w:t>
      </w:r>
      <w:r>
        <w:t>№</w:t>
      </w:r>
      <w:r w:rsidRPr="00D90E2D">
        <w:t xml:space="preserve"> 1 (37</w:t>
      </w:r>
      <w:r>
        <w:t>) 2014 с. 25 - 31</w:t>
      </w:r>
    </w:p>
  </w:footnote>
  <w:footnote w:id="22">
    <w:p w:rsidR="00EC0DA5" w:rsidRDefault="00EC0DA5">
      <w:pPr>
        <w:pStyle w:val="a9"/>
      </w:pPr>
      <w:r>
        <w:rPr>
          <w:rStyle w:val="ab"/>
        </w:rPr>
        <w:footnoteRef/>
      </w:r>
      <w:r>
        <w:t xml:space="preserve"> Этот раскол, например, использует Ю. М. Резник, описывая интегративную антропологию в качестве альтернативы существующему на сегодняшний момент философскому знанию о человеке, причем изымая для этого проекта Канта и Шелера (частично), концепции которых философская антропология мыслила своими основаниями, зато оставляет ей психоанализ для изучения человека-индивида, который, как показали Делез и Гваттари, обусловлен капиталистическими отношениями.</w:t>
      </w:r>
    </w:p>
  </w:footnote>
  <w:footnote w:id="23">
    <w:p w:rsidR="00EC0DA5" w:rsidRDefault="00EC0DA5">
      <w:pPr>
        <w:pStyle w:val="a9"/>
      </w:pPr>
      <w:r>
        <w:rPr>
          <w:rStyle w:val="ab"/>
        </w:rPr>
        <w:footnoteRef/>
      </w:r>
      <w:r>
        <w:t xml:space="preserve"> Именно эту природу и извращает капитализм, паразитируя на ней и подстраивая под собственные нужды. </w:t>
      </w:r>
    </w:p>
  </w:footnote>
  <w:footnote w:id="24">
    <w:p w:rsidR="00EC0DA5" w:rsidRPr="00264714" w:rsidRDefault="00EC0DA5">
      <w:pPr>
        <w:pStyle w:val="a9"/>
      </w:pPr>
      <w:r>
        <w:rPr>
          <w:rStyle w:val="ab"/>
        </w:rPr>
        <w:footnoteRef/>
      </w:r>
      <w:r>
        <w:t xml:space="preserve"> Маркс К. Тезисы о Фейербахе. </w:t>
      </w:r>
      <w:r w:rsidRPr="00264714">
        <w:t>[</w:t>
      </w:r>
      <w:r>
        <w:t>эл. Рес.</w:t>
      </w:r>
      <w:r w:rsidRPr="00264714">
        <w:t>]</w:t>
      </w:r>
    </w:p>
  </w:footnote>
  <w:footnote w:id="25">
    <w:p w:rsidR="00EC0DA5" w:rsidRPr="00264714" w:rsidRDefault="00EC0DA5">
      <w:pPr>
        <w:pStyle w:val="a9"/>
      </w:pPr>
      <w:r>
        <w:rPr>
          <w:rStyle w:val="ab"/>
        </w:rPr>
        <w:footnoteRef/>
      </w:r>
      <w:r>
        <w:t xml:space="preserve"> Маркс К. Нищета философии </w:t>
      </w:r>
      <w:r w:rsidRPr="00264714">
        <w:t>[</w:t>
      </w:r>
      <w:r>
        <w:t>эл. Рес.</w:t>
      </w:r>
      <w:r w:rsidRPr="00264714">
        <w:t>]</w:t>
      </w:r>
    </w:p>
  </w:footnote>
  <w:footnote w:id="26">
    <w:p w:rsidR="00EC0DA5" w:rsidRPr="00264714" w:rsidRDefault="00EC0DA5">
      <w:pPr>
        <w:pStyle w:val="a9"/>
      </w:pPr>
      <w:r>
        <w:rPr>
          <w:rStyle w:val="ab"/>
        </w:rPr>
        <w:footnoteRef/>
      </w:r>
      <w:r>
        <w:t xml:space="preserve"> </w:t>
      </w:r>
      <w:r w:rsidRPr="00D82494">
        <w:rPr>
          <w:rStyle w:val="ac"/>
          <w:i w:val="0"/>
        </w:rPr>
        <w:t>Маркс</w:t>
      </w:r>
      <w:r>
        <w:rPr>
          <w:rStyle w:val="st"/>
        </w:rPr>
        <w:t xml:space="preserve"> К. Экономическо-философские рукописи 1844 года </w:t>
      </w:r>
      <w:r w:rsidRPr="00264714">
        <w:rPr>
          <w:rStyle w:val="st"/>
        </w:rPr>
        <w:t>[</w:t>
      </w:r>
      <w:r>
        <w:rPr>
          <w:rStyle w:val="st"/>
        </w:rPr>
        <w:t>эл. Рес.</w:t>
      </w:r>
      <w:r w:rsidRPr="00264714">
        <w:rPr>
          <w:rStyle w:val="st"/>
        </w:rPr>
        <w:t>]</w:t>
      </w:r>
    </w:p>
  </w:footnote>
  <w:footnote w:id="27">
    <w:p w:rsidR="00EC0DA5" w:rsidRPr="00D71D20" w:rsidRDefault="00EC0DA5">
      <w:pPr>
        <w:pStyle w:val="a9"/>
      </w:pPr>
      <w:r>
        <w:rPr>
          <w:rStyle w:val="ab"/>
        </w:rPr>
        <w:footnoteRef/>
      </w:r>
      <w:r>
        <w:t xml:space="preserve"> Маркс К. Экономическо-философские рукописи 1844 года. </w:t>
      </w:r>
      <w:r w:rsidRPr="00D71D20">
        <w:t>[</w:t>
      </w:r>
      <w:r>
        <w:t>эл. Рес.</w:t>
      </w:r>
      <w:r w:rsidRPr="00D71D20">
        <w:t>]</w:t>
      </w:r>
    </w:p>
  </w:footnote>
  <w:footnote w:id="28">
    <w:p w:rsidR="00EC0DA5" w:rsidRDefault="00EC0DA5">
      <w:pPr>
        <w:pStyle w:val="a9"/>
      </w:pPr>
      <w:r>
        <w:rPr>
          <w:rStyle w:val="ab"/>
        </w:rPr>
        <w:footnoteRef/>
      </w:r>
      <w:r>
        <w:t xml:space="preserve"> Шелер М. Человек и история .Th</w:t>
      </w:r>
      <w:r>
        <w:rPr>
          <w:lang w:val="en-US"/>
        </w:rPr>
        <w:t>esis</w:t>
      </w:r>
      <w:r>
        <w:t>, 1993, вып. 3, с. 132</w:t>
      </w:r>
    </w:p>
  </w:footnote>
  <w:footnote w:id="29">
    <w:p w:rsidR="00EC0DA5" w:rsidRPr="00C479F1" w:rsidRDefault="00EC0DA5" w:rsidP="00C479F1">
      <w:pPr>
        <w:pStyle w:val="a9"/>
      </w:pPr>
      <w:r>
        <w:rPr>
          <w:rStyle w:val="ab"/>
        </w:rPr>
        <w:footnoteRef/>
      </w:r>
      <w:r>
        <w:t xml:space="preserve"> В данной работе мы будем использовать именно эту кальку с английского </w:t>
      </w:r>
      <w:r w:rsidRPr="00C479F1">
        <w:t>modernity</w:t>
      </w:r>
      <w:r>
        <w:t xml:space="preserve"> для разговора о проблеме современности. </w:t>
      </w:r>
    </w:p>
  </w:footnote>
  <w:footnote w:id="30">
    <w:p w:rsidR="00EC0DA5" w:rsidRPr="00D71D20" w:rsidRDefault="00EC0DA5" w:rsidP="00E06D37">
      <w:pPr>
        <w:pStyle w:val="a9"/>
        <w:rPr>
          <w:lang w:val="en-US"/>
        </w:rPr>
      </w:pPr>
      <w:r>
        <w:rPr>
          <w:rStyle w:val="ab"/>
        </w:rPr>
        <w:footnoteRef/>
      </w:r>
      <w:r w:rsidRPr="00D71D20">
        <w:t xml:space="preserve"> </w:t>
      </w:r>
      <w:r>
        <w:t>Дэвид</w:t>
      </w:r>
      <w:r w:rsidRPr="00D71D20">
        <w:t>-</w:t>
      </w:r>
      <w:r>
        <w:t xml:space="preserve">Фокс М. </w:t>
      </w:r>
      <w:r w:rsidRPr="00D71D20">
        <w:t>Модерность в России и СССР: отсутствующая, общая, альтернативная или переплетенная?</w:t>
      </w:r>
      <w:r>
        <w:t xml:space="preserve"> </w:t>
      </w:r>
      <w:r>
        <w:rPr>
          <w:lang w:val="en-US"/>
        </w:rPr>
        <w:t>[</w:t>
      </w:r>
      <w:r>
        <w:t>Эл. Рес.</w:t>
      </w:r>
      <w:r>
        <w:rPr>
          <w:lang w:val="en-US"/>
        </w:rPr>
        <w:t>]</w:t>
      </w:r>
    </w:p>
  </w:footnote>
  <w:footnote w:id="31">
    <w:p w:rsidR="00EC0DA5" w:rsidRPr="00F172F0" w:rsidRDefault="00EC0DA5" w:rsidP="00E06D37">
      <w:pPr>
        <w:pStyle w:val="a9"/>
        <w:rPr>
          <w:lang w:val="en-US"/>
        </w:rPr>
      </w:pPr>
      <w:r>
        <w:rPr>
          <w:rStyle w:val="ab"/>
        </w:rPr>
        <w:footnoteRef/>
      </w:r>
      <w:r w:rsidRPr="009A31E9">
        <w:rPr>
          <w:lang w:val="en-US"/>
        </w:rPr>
        <w:t xml:space="preserve"> </w:t>
      </w:r>
      <w:r>
        <w:t>Оригинал</w:t>
      </w:r>
      <w:r w:rsidRPr="00531430">
        <w:rPr>
          <w:lang w:val="en-US"/>
        </w:rPr>
        <w:t xml:space="preserve">: </w:t>
      </w:r>
      <w:r w:rsidRPr="009A31E9">
        <w:rPr>
          <w:lang w:val="en-US"/>
        </w:rPr>
        <w:t>«The least arbitrary way, then, seems to be to consider modernity as a culture, an epoch, a society, a social sphere having a particular time orientation. That is, a time conception looking forward to a thisworldly future, open, novel, reachable or constructable, a conception seeing the present as a possible preparat</w:t>
      </w:r>
      <w:r>
        <w:rPr>
          <w:lang w:val="en-US"/>
        </w:rPr>
        <w:t xml:space="preserve">ion for a future, and the past </w:t>
      </w:r>
      <w:r w:rsidRPr="009A31E9">
        <w:rPr>
          <w:lang w:val="en-US"/>
        </w:rPr>
        <w:t>either as something to leave behind or as a heap of ruins, pieces of which might be used for building a new future. Modernity in this sense does not per se designate a particular chronological period or any particular institutional forms. In principle, different periods of modernity, followed by de-modernisation or re-traditionalisation, are conceivable».</w:t>
      </w:r>
      <w:r w:rsidRPr="00F172F0">
        <w:rPr>
          <w:lang w:val="en-US"/>
        </w:rPr>
        <w:t xml:space="preserve"> </w:t>
      </w:r>
      <w:r>
        <w:rPr>
          <w:lang w:val="en-US"/>
        </w:rPr>
        <w:t>(</w:t>
      </w:r>
      <w:r w:rsidRPr="00F172F0">
        <w:rPr>
          <w:lang w:val="en-US"/>
        </w:rPr>
        <w:t>Göran Therborn. European Journal of Social Theory 6(3): 293-305 (2003). P. 296</w:t>
      </w:r>
      <w:r>
        <w:rPr>
          <w:lang w:val="en-US"/>
        </w:rPr>
        <w:t>)</w:t>
      </w:r>
    </w:p>
  </w:footnote>
  <w:footnote w:id="32">
    <w:p w:rsidR="00EC0DA5" w:rsidRPr="00D71D20" w:rsidRDefault="00EC0DA5" w:rsidP="00D71D20">
      <w:pPr>
        <w:pStyle w:val="a9"/>
        <w:rPr>
          <w:lang w:val="en-US"/>
        </w:rPr>
      </w:pPr>
      <w:r>
        <w:rPr>
          <w:rStyle w:val="ab"/>
        </w:rPr>
        <w:footnoteRef/>
      </w:r>
      <w:r w:rsidRPr="00D71D20">
        <w:t xml:space="preserve"> </w:t>
      </w:r>
      <w:r>
        <w:t>М</w:t>
      </w:r>
      <w:r w:rsidRPr="00D71D20">
        <w:t xml:space="preserve">. </w:t>
      </w:r>
      <w:r>
        <w:t>Дэвид</w:t>
      </w:r>
      <w:r w:rsidRPr="00D71D20">
        <w:t>-</w:t>
      </w:r>
      <w:r>
        <w:t xml:space="preserve">Фокс. </w:t>
      </w:r>
      <w:r w:rsidRPr="00D71D20">
        <w:t>Модерность в России и СССР: отсутствующая, общая, альтернативная или переплетенная?</w:t>
      </w:r>
      <w:r>
        <w:t xml:space="preserve"> </w:t>
      </w:r>
      <w:r>
        <w:rPr>
          <w:lang w:val="en-US"/>
        </w:rPr>
        <w:t>[Эл.</w:t>
      </w:r>
      <w:r w:rsidRPr="006948B3">
        <w:rPr>
          <w:lang w:val="en-US"/>
        </w:rPr>
        <w:t xml:space="preserve"> </w:t>
      </w:r>
      <w:r>
        <w:t>Рес</w:t>
      </w:r>
      <w:r w:rsidRPr="006948B3">
        <w:rPr>
          <w:lang w:val="en-US"/>
        </w:rPr>
        <w:t>.</w:t>
      </w:r>
      <w:r>
        <w:rPr>
          <w:lang w:val="en-US"/>
        </w:rPr>
        <w:t>]</w:t>
      </w:r>
    </w:p>
  </w:footnote>
  <w:footnote w:id="33">
    <w:p w:rsidR="00EC0DA5" w:rsidRPr="00A5129C" w:rsidRDefault="00EC0DA5">
      <w:pPr>
        <w:pStyle w:val="a9"/>
        <w:rPr>
          <w:lang w:val="en-US"/>
        </w:rPr>
      </w:pPr>
      <w:r>
        <w:rPr>
          <w:rStyle w:val="ab"/>
        </w:rPr>
        <w:footnoteRef/>
      </w:r>
      <w:r w:rsidRPr="006948B3">
        <w:rPr>
          <w:lang w:val="en-US"/>
        </w:rPr>
        <w:t xml:space="preserve"> </w:t>
      </w:r>
      <w:r w:rsidRPr="006948B3">
        <w:rPr>
          <w:rStyle w:val="ac"/>
          <w:i w:val="0"/>
          <w:lang w:val="en-US"/>
        </w:rPr>
        <w:t>Krylova A.</w:t>
      </w:r>
      <w:r w:rsidRPr="006948B3">
        <w:rPr>
          <w:rStyle w:val="ac"/>
          <w:lang w:val="en-US"/>
        </w:rPr>
        <w:t> </w:t>
      </w:r>
      <w:r w:rsidRPr="006948B3">
        <w:rPr>
          <w:lang w:val="en-US"/>
        </w:rPr>
        <w:t>Soviet Modernity: Ste</w:t>
      </w:r>
      <w:r w:rsidRPr="006948B3">
        <w:rPr>
          <w:lang w:val="en-US"/>
        </w:rPr>
        <w:softHyphen/>
        <w:t xml:space="preserve">phen Kotkin </w:t>
      </w:r>
      <w:r>
        <w:rPr>
          <w:lang w:val="en-US"/>
        </w:rPr>
        <w:t>and the Bolshevik Predicament/</w:t>
      </w:r>
      <w:r w:rsidRPr="006948B3">
        <w:rPr>
          <w:lang w:val="en-US"/>
        </w:rPr>
        <w:t xml:space="preserve"> Contemporary European History. </w:t>
      </w:r>
      <w:r w:rsidRPr="00A5129C">
        <w:rPr>
          <w:lang w:val="en-US"/>
        </w:rPr>
        <w:t>2014. Vol. 23. № 2. P. 167—192.</w:t>
      </w:r>
    </w:p>
  </w:footnote>
  <w:footnote w:id="34">
    <w:p w:rsidR="00EC0DA5" w:rsidRDefault="00EC0DA5">
      <w:pPr>
        <w:pStyle w:val="a9"/>
      </w:pPr>
      <w:r>
        <w:rPr>
          <w:rStyle w:val="ab"/>
        </w:rPr>
        <w:footnoteRef/>
      </w:r>
      <w:r>
        <w:t xml:space="preserve"> Эти выводы роднят его с Ю. Хабермасом. </w:t>
      </w:r>
    </w:p>
  </w:footnote>
  <w:footnote w:id="35">
    <w:p w:rsidR="00EC0DA5" w:rsidRDefault="00EC0DA5">
      <w:pPr>
        <w:pStyle w:val="a9"/>
      </w:pPr>
      <w:r>
        <w:rPr>
          <w:rStyle w:val="ab"/>
        </w:rPr>
        <w:footnoteRef/>
      </w:r>
      <w:r>
        <w:t xml:space="preserve"> Биллинг М. Нации и языки Логос 1991 - 2005. Избранное. Том 1 с. 556</w:t>
      </w:r>
    </w:p>
  </w:footnote>
  <w:footnote w:id="36">
    <w:p w:rsidR="00EC0DA5" w:rsidRDefault="00EC0DA5">
      <w:pPr>
        <w:pStyle w:val="a9"/>
      </w:pPr>
      <w:r>
        <w:rPr>
          <w:rStyle w:val="ab"/>
        </w:rPr>
        <w:footnoteRef/>
      </w:r>
      <w:r>
        <w:t xml:space="preserve"> Гребер Д. Долг. Первые 5000 лет. С. 319</w:t>
      </w:r>
    </w:p>
  </w:footnote>
  <w:footnote w:id="37">
    <w:p w:rsidR="00EC0DA5" w:rsidRDefault="00EC0DA5">
      <w:pPr>
        <w:pStyle w:val="a9"/>
      </w:pPr>
      <w:r>
        <w:rPr>
          <w:rStyle w:val="ab"/>
        </w:rPr>
        <w:footnoteRef/>
      </w:r>
      <w:r>
        <w:t xml:space="preserve"> Там же. С. 55</w:t>
      </w:r>
    </w:p>
  </w:footnote>
  <w:footnote w:id="38">
    <w:p w:rsidR="00EC0DA5" w:rsidRPr="003456D9" w:rsidRDefault="00EC0DA5">
      <w:pPr>
        <w:pStyle w:val="a9"/>
        <w:rPr>
          <w:lang w:val="en-US"/>
        </w:rPr>
      </w:pPr>
      <w:r>
        <w:rPr>
          <w:rStyle w:val="ab"/>
        </w:rPr>
        <w:footnoteRef/>
      </w:r>
      <w:r w:rsidRPr="006948B3">
        <w:t xml:space="preserve"> </w:t>
      </w:r>
      <w:r w:rsidRPr="00A36807">
        <w:rPr>
          <w:lang w:val="en-US"/>
        </w:rPr>
        <w:t>Kotkin</w:t>
      </w:r>
      <w:r w:rsidRPr="006948B3">
        <w:t xml:space="preserve"> </w:t>
      </w:r>
      <w:r w:rsidRPr="00A36807">
        <w:rPr>
          <w:lang w:val="en-US"/>
        </w:rPr>
        <w:t>S</w:t>
      </w:r>
      <w:r w:rsidRPr="006948B3">
        <w:t xml:space="preserve">. </w:t>
      </w:r>
      <w:r w:rsidRPr="00A36807">
        <w:rPr>
          <w:lang w:val="en-US"/>
        </w:rPr>
        <w:t>Stalin</w:t>
      </w:r>
      <w:r w:rsidRPr="006948B3">
        <w:t xml:space="preserve">. </w:t>
      </w:r>
      <w:r w:rsidRPr="00A36807">
        <w:rPr>
          <w:lang w:val="en-US"/>
        </w:rPr>
        <w:t>Vol</w:t>
      </w:r>
      <w:r w:rsidRPr="006948B3">
        <w:t xml:space="preserve">. 1: </w:t>
      </w:r>
      <w:r w:rsidRPr="00A36807">
        <w:rPr>
          <w:lang w:val="en-US"/>
        </w:rPr>
        <w:t>Paradoxes</w:t>
      </w:r>
      <w:r w:rsidRPr="006948B3">
        <w:t xml:space="preserve"> </w:t>
      </w:r>
      <w:r w:rsidRPr="00A36807">
        <w:rPr>
          <w:lang w:val="en-US"/>
        </w:rPr>
        <w:t>of</w:t>
      </w:r>
      <w:r w:rsidRPr="006948B3">
        <w:t xml:space="preserve"> </w:t>
      </w:r>
      <w:r w:rsidRPr="00A36807">
        <w:rPr>
          <w:lang w:val="en-US"/>
        </w:rPr>
        <w:t>Power</w:t>
      </w:r>
      <w:r w:rsidRPr="006948B3">
        <w:t xml:space="preserve">, 1878—1928. </w:t>
      </w:r>
      <w:r w:rsidRPr="003456D9">
        <w:rPr>
          <w:lang w:val="en-US"/>
        </w:rPr>
        <w:t>New</w:t>
      </w:r>
      <w:r w:rsidRPr="006948B3">
        <w:t xml:space="preserve"> </w:t>
      </w:r>
      <w:r w:rsidRPr="003456D9">
        <w:rPr>
          <w:lang w:val="en-US"/>
        </w:rPr>
        <w:t>York</w:t>
      </w:r>
      <w:r w:rsidRPr="006948B3">
        <w:t xml:space="preserve">: </w:t>
      </w:r>
      <w:r w:rsidRPr="003456D9">
        <w:rPr>
          <w:lang w:val="en-US"/>
        </w:rPr>
        <w:t>Penguin Press, 2014.</w:t>
      </w:r>
    </w:p>
  </w:footnote>
  <w:footnote w:id="39">
    <w:p w:rsidR="00EC0DA5" w:rsidRPr="002F5A83" w:rsidRDefault="00EC0DA5">
      <w:pPr>
        <w:pStyle w:val="a9"/>
      </w:pPr>
      <w:r>
        <w:rPr>
          <w:rStyle w:val="ab"/>
        </w:rPr>
        <w:footnoteRef/>
      </w:r>
      <w:r w:rsidRPr="002F5A83">
        <w:t xml:space="preserve"> </w:t>
      </w:r>
      <w:r>
        <w:t xml:space="preserve">Луначарский А. В. </w:t>
      </w:r>
      <w:r w:rsidRPr="002F5A83">
        <w:t>Воспитание нового человека</w:t>
      </w:r>
      <w:r>
        <w:t xml:space="preserve"> </w:t>
      </w:r>
      <w:r w:rsidRPr="002F5A83">
        <w:t>[</w:t>
      </w:r>
      <w:r>
        <w:t>эл. Рес.</w:t>
      </w:r>
      <w:r w:rsidRPr="002F5A83">
        <w:t>]</w:t>
      </w:r>
    </w:p>
  </w:footnote>
  <w:footnote w:id="40">
    <w:p w:rsidR="00EC0DA5" w:rsidRPr="00A5129C" w:rsidRDefault="00EC0DA5">
      <w:pPr>
        <w:pStyle w:val="a9"/>
        <w:rPr>
          <w:lang w:val="en-US"/>
        </w:rPr>
      </w:pPr>
      <w:r>
        <w:rPr>
          <w:rStyle w:val="ab"/>
        </w:rPr>
        <w:footnoteRef/>
      </w:r>
      <w:r w:rsidRPr="007B13F6">
        <w:t xml:space="preserve"> </w:t>
      </w:r>
      <w:r>
        <w:t xml:space="preserve">Луначарский А. В. Чему служит театр. </w:t>
      </w:r>
      <w:r>
        <w:rPr>
          <w:lang w:val="en-US"/>
        </w:rPr>
        <w:t>[</w:t>
      </w:r>
      <w:r>
        <w:t>эл</w:t>
      </w:r>
      <w:r w:rsidRPr="00A5129C">
        <w:rPr>
          <w:lang w:val="en-US"/>
        </w:rPr>
        <w:t xml:space="preserve">. </w:t>
      </w:r>
      <w:r>
        <w:t>Рес</w:t>
      </w:r>
      <w:r w:rsidRPr="00A5129C">
        <w:rPr>
          <w:lang w:val="en-US"/>
        </w:rPr>
        <w:t>.</w:t>
      </w:r>
      <w:r>
        <w:rPr>
          <w:lang w:val="en-US"/>
        </w:rPr>
        <w:t>]</w:t>
      </w:r>
    </w:p>
  </w:footnote>
  <w:footnote w:id="41">
    <w:p w:rsidR="00EC0DA5" w:rsidRPr="00A5129C" w:rsidRDefault="00EC0DA5">
      <w:pPr>
        <w:pStyle w:val="a9"/>
      </w:pPr>
      <w:r>
        <w:rPr>
          <w:rStyle w:val="ab"/>
        </w:rPr>
        <w:footnoteRef/>
      </w:r>
      <w:r w:rsidRPr="009C71D3">
        <w:rPr>
          <w:lang w:val="en-US"/>
        </w:rPr>
        <w:t xml:space="preserve"> Kahan, Arcadius Russian economic hi</w:t>
      </w:r>
      <w:r>
        <w:rPr>
          <w:lang w:val="en-US"/>
        </w:rPr>
        <w:t>story: the nineteenth century.</w:t>
      </w:r>
      <w:r w:rsidRPr="009C71D3">
        <w:rPr>
          <w:lang w:val="en-US"/>
        </w:rPr>
        <w:t xml:space="preserve"> Univers</w:t>
      </w:r>
      <w:r>
        <w:rPr>
          <w:lang w:val="en-US"/>
        </w:rPr>
        <w:t>ity</w:t>
      </w:r>
      <w:r w:rsidRPr="00A5129C">
        <w:t xml:space="preserve"> </w:t>
      </w:r>
      <w:r>
        <w:rPr>
          <w:lang w:val="en-US"/>
        </w:rPr>
        <w:t>of</w:t>
      </w:r>
      <w:r w:rsidRPr="00A5129C">
        <w:t xml:space="preserve"> </w:t>
      </w:r>
      <w:r>
        <w:rPr>
          <w:lang w:val="en-US"/>
        </w:rPr>
        <w:t>Chicago</w:t>
      </w:r>
      <w:r w:rsidRPr="00A5129C">
        <w:t xml:space="preserve"> </w:t>
      </w:r>
      <w:r>
        <w:rPr>
          <w:lang w:val="en-US"/>
        </w:rPr>
        <w:t>Press</w:t>
      </w:r>
      <w:r w:rsidRPr="00A5129C">
        <w:t>.</w:t>
      </w:r>
      <w:r>
        <w:t xml:space="preserve"> 1989. </w:t>
      </w:r>
      <w:r w:rsidRPr="00A5129C">
        <w:t>С. 244.</w:t>
      </w:r>
    </w:p>
  </w:footnote>
  <w:footnote w:id="42">
    <w:p w:rsidR="00EC0DA5" w:rsidRPr="002F5A83" w:rsidRDefault="00EC0DA5" w:rsidP="00266FB9">
      <w:pPr>
        <w:pStyle w:val="a9"/>
      </w:pPr>
      <w:r>
        <w:rPr>
          <w:rStyle w:val="ab"/>
        </w:rPr>
        <w:footnoteRef/>
      </w:r>
      <w:r w:rsidRPr="00A5129C">
        <w:t xml:space="preserve"> </w:t>
      </w:r>
      <w:r w:rsidRPr="002F5A83">
        <w:t>Петрова</w:t>
      </w:r>
      <w:r w:rsidRPr="00A5129C">
        <w:t xml:space="preserve"> </w:t>
      </w:r>
      <w:r w:rsidRPr="002F5A83">
        <w:t>Я</w:t>
      </w:r>
      <w:r w:rsidRPr="00A5129C">
        <w:t xml:space="preserve">. </w:t>
      </w:r>
      <w:r w:rsidRPr="002F5A83">
        <w:t>И</w:t>
      </w:r>
      <w:r w:rsidRPr="00A5129C">
        <w:t xml:space="preserve">. </w:t>
      </w:r>
      <w:r w:rsidRPr="002F5A83">
        <w:t>Ликбез</w:t>
      </w:r>
      <w:r w:rsidRPr="00A5129C">
        <w:t xml:space="preserve"> </w:t>
      </w:r>
      <w:r w:rsidRPr="002F5A83">
        <w:t>как</w:t>
      </w:r>
      <w:r w:rsidRPr="00A5129C">
        <w:t xml:space="preserve"> </w:t>
      </w:r>
      <w:r w:rsidRPr="002F5A83">
        <w:t>социальный</w:t>
      </w:r>
      <w:r w:rsidRPr="00A5129C">
        <w:t xml:space="preserve"> </w:t>
      </w:r>
      <w:r w:rsidRPr="002F5A83">
        <w:t>проект</w:t>
      </w:r>
      <w:r w:rsidRPr="00A5129C">
        <w:t xml:space="preserve">. </w:t>
      </w:r>
      <w:r w:rsidRPr="002F5A83">
        <w:t>Журнал исследовани</w:t>
      </w:r>
      <w:r>
        <w:t>й социальной политики, том 5, №</w:t>
      </w:r>
      <w:r w:rsidRPr="002F5A83">
        <w:t xml:space="preserve"> 4</w:t>
      </w:r>
    </w:p>
  </w:footnote>
  <w:footnote w:id="43">
    <w:p w:rsidR="00EC0DA5" w:rsidRPr="002F5A83" w:rsidRDefault="00EC0DA5" w:rsidP="00266FB9">
      <w:pPr>
        <w:pStyle w:val="a9"/>
      </w:pPr>
      <w:r>
        <w:rPr>
          <w:rStyle w:val="ab"/>
        </w:rPr>
        <w:footnoteRef/>
      </w:r>
      <w:r>
        <w:t xml:space="preserve"> </w:t>
      </w:r>
      <w:r w:rsidRPr="002F5A83">
        <w:t xml:space="preserve">Декрет СНК </w:t>
      </w:r>
      <w:r>
        <w:t>«О</w:t>
      </w:r>
      <w:r w:rsidRPr="002F5A83">
        <w:t xml:space="preserve"> ликвидации безграмотности среди населения РСФСР</w:t>
      </w:r>
      <w:r>
        <w:t xml:space="preserve">» от 26.12.1919 г. </w:t>
      </w:r>
      <w:r w:rsidRPr="002F5A83">
        <w:t>[</w:t>
      </w:r>
      <w:r>
        <w:t>Эл. Рес.</w:t>
      </w:r>
      <w:r w:rsidRPr="002F5A83">
        <w:t>]</w:t>
      </w:r>
    </w:p>
  </w:footnote>
  <w:footnote w:id="44">
    <w:p w:rsidR="00EC0DA5" w:rsidRPr="002F5A83" w:rsidRDefault="00EC0DA5" w:rsidP="002F5A83">
      <w:pPr>
        <w:pStyle w:val="a9"/>
      </w:pPr>
      <w:r>
        <w:rPr>
          <w:rStyle w:val="ab"/>
        </w:rPr>
        <w:footnoteRef/>
      </w:r>
      <w:r>
        <w:t xml:space="preserve"> </w:t>
      </w:r>
      <w:r w:rsidRPr="002F5A83">
        <w:t>Петрова Я. И. Ликбез как социальный проект. Журнал исследований социальной политики, том 5, № 4 с.</w:t>
      </w:r>
      <w:r>
        <w:t xml:space="preserve"> 526</w:t>
      </w:r>
    </w:p>
  </w:footnote>
  <w:footnote w:id="45">
    <w:p w:rsidR="00EC0DA5" w:rsidRDefault="00EC0DA5">
      <w:pPr>
        <w:pStyle w:val="a9"/>
      </w:pPr>
      <w:r>
        <w:rPr>
          <w:rStyle w:val="ab"/>
        </w:rPr>
        <w:footnoteRef/>
      </w:r>
      <w:r>
        <w:t xml:space="preserve"> Луначарский А. В. </w:t>
      </w:r>
      <w:r w:rsidRPr="00AA134C">
        <w:t>Доклад на III сессии ВЦИК 7–го созыва</w:t>
      </w:r>
      <w:r>
        <w:t xml:space="preserve"> </w:t>
      </w:r>
      <w:r w:rsidRPr="00397B4C">
        <w:t>[</w:t>
      </w:r>
      <w:r>
        <w:t>эл. Рес.</w:t>
      </w:r>
      <w:r w:rsidRPr="00397B4C">
        <w:t>]</w:t>
      </w:r>
      <w:r>
        <w:t xml:space="preserve"> </w:t>
      </w:r>
    </w:p>
  </w:footnote>
  <w:footnote w:id="46">
    <w:p w:rsidR="00EC0DA5" w:rsidRPr="00A07C41" w:rsidRDefault="00EC0DA5" w:rsidP="00A07C41">
      <w:pPr>
        <w:pStyle w:val="a9"/>
      </w:pPr>
      <w:r>
        <w:rPr>
          <w:rStyle w:val="ab"/>
        </w:rPr>
        <w:footnoteRef/>
      </w:r>
      <w:r>
        <w:t xml:space="preserve"> Симонова Н. Б. </w:t>
      </w:r>
      <w:r w:rsidRPr="00A07C41">
        <w:t>Газетные люди» в России в конце XIX – начале ХХ века</w:t>
      </w:r>
      <w:r>
        <w:t>. Вестник Новосибирского государственного университета. Серия: История. Филология Вып. № 10.  том 12. 2013 с. 17</w:t>
      </w:r>
    </w:p>
  </w:footnote>
  <w:footnote w:id="47">
    <w:p w:rsidR="00EC0DA5" w:rsidRDefault="00EC0DA5" w:rsidP="00962787">
      <w:pPr>
        <w:pStyle w:val="a9"/>
      </w:pPr>
      <w:r>
        <w:rPr>
          <w:rStyle w:val="ab"/>
        </w:rPr>
        <w:footnoteRef/>
      </w:r>
      <w:r>
        <w:t xml:space="preserve"> Слезин А. А. Рабселькоровское движение: неизвестная грань. Вестник Тамбовского государственного технического университета № 3 том 8 2002 с. 546</w:t>
      </w:r>
    </w:p>
  </w:footnote>
  <w:footnote w:id="48">
    <w:p w:rsidR="00EC0DA5" w:rsidRPr="00A5129C" w:rsidRDefault="00EC0DA5">
      <w:pPr>
        <w:pStyle w:val="a9"/>
      </w:pPr>
      <w:r>
        <w:rPr>
          <w:rStyle w:val="ab"/>
        </w:rPr>
        <w:footnoteRef/>
      </w:r>
      <w:r>
        <w:t xml:space="preserve"> </w:t>
      </w:r>
      <w:r w:rsidRPr="00575683">
        <w:t>Халид</w:t>
      </w:r>
      <w:r>
        <w:t xml:space="preserve"> А</w:t>
      </w:r>
      <w:r w:rsidRPr="00575683">
        <w:t xml:space="preserve">. Узбекистан: рождение нации. </w:t>
      </w:r>
      <w:r w:rsidRPr="00A5129C">
        <w:t>[</w:t>
      </w:r>
      <w:r>
        <w:t>эл. Рес.</w:t>
      </w:r>
      <w:r w:rsidRPr="00A5129C">
        <w:t>]</w:t>
      </w:r>
    </w:p>
  </w:footnote>
  <w:footnote w:id="49">
    <w:p w:rsidR="00EC0DA5" w:rsidRPr="00A5129C" w:rsidRDefault="00EC0DA5">
      <w:pPr>
        <w:pStyle w:val="a9"/>
      </w:pPr>
      <w:r>
        <w:rPr>
          <w:rStyle w:val="ab"/>
        </w:rPr>
        <w:footnoteRef/>
      </w:r>
      <w:r>
        <w:t xml:space="preserve"> </w:t>
      </w:r>
      <w:r w:rsidRPr="00575683">
        <w:t>Ленин В.И. Замечания на проекте решения ЦК о</w:t>
      </w:r>
      <w:r>
        <w:t xml:space="preserve"> задачах РКП(б) в Туркестане. </w:t>
      </w:r>
      <w:r w:rsidRPr="00575683">
        <w:t>Полное собрание сочине</w:t>
      </w:r>
      <w:r>
        <w:t>ний. М., 1970. Т. 41. С. 435</w:t>
      </w:r>
    </w:p>
  </w:footnote>
  <w:footnote w:id="50">
    <w:p w:rsidR="00EC0DA5" w:rsidRDefault="00EC0DA5" w:rsidP="00962787">
      <w:pPr>
        <w:pStyle w:val="a9"/>
      </w:pPr>
      <w:r>
        <w:rPr>
          <w:rStyle w:val="ab"/>
        </w:rPr>
        <w:footnoteRef/>
      </w:r>
      <w:r>
        <w:t xml:space="preserve"> </w:t>
      </w:r>
      <w:r w:rsidRPr="00266FB9">
        <w:t>Фильм "Член правительства", Вера Марецкая в роли Александры Соколовой, СССР, 1939 г.</w:t>
      </w:r>
    </w:p>
  </w:footnote>
  <w:footnote w:id="51">
    <w:p w:rsidR="00EC0DA5" w:rsidRPr="00D8489A" w:rsidRDefault="00EC0DA5">
      <w:pPr>
        <w:pStyle w:val="a9"/>
      </w:pPr>
      <w:r>
        <w:rPr>
          <w:rStyle w:val="ab"/>
        </w:rPr>
        <w:footnoteRef/>
      </w:r>
      <w:r>
        <w:t xml:space="preserve"> Хелльбек Й. Интервью с Игалом Халфиным и Йоханом Хелльбеком. </w:t>
      </w:r>
      <w:r>
        <w:rPr>
          <w:lang w:val="en-US"/>
        </w:rPr>
        <w:t>Ab</w:t>
      </w:r>
      <w:r w:rsidRPr="00465899">
        <w:t xml:space="preserve"> </w:t>
      </w:r>
      <w:r>
        <w:rPr>
          <w:lang w:val="en-US"/>
        </w:rPr>
        <w:t>Imperio</w:t>
      </w:r>
      <w:r w:rsidRPr="00465899">
        <w:t xml:space="preserve">, </w:t>
      </w:r>
      <w:r>
        <w:t xml:space="preserve">№ </w:t>
      </w:r>
      <w:r w:rsidRPr="00465899">
        <w:t>3</w:t>
      </w:r>
      <w:r>
        <w:t>,</w:t>
      </w:r>
      <w:r w:rsidRPr="00465899">
        <w:t xml:space="preserve"> 2002</w:t>
      </w:r>
      <w:r>
        <w:t xml:space="preserve"> с. 221</w:t>
      </w:r>
    </w:p>
  </w:footnote>
  <w:footnote w:id="52">
    <w:p w:rsidR="00EC0DA5" w:rsidRPr="00BF1274" w:rsidRDefault="00EC0DA5">
      <w:pPr>
        <w:pStyle w:val="a9"/>
      </w:pPr>
      <w:r>
        <w:rPr>
          <w:rStyle w:val="ab"/>
        </w:rPr>
        <w:footnoteRef/>
      </w:r>
      <w:r>
        <w:t xml:space="preserve"> Хелльбек Й. </w:t>
      </w:r>
      <w:r w:rsidRPr="00465899">
        <w:t>Повседневная идеология: жизнь при сталинизме</w:t>
      </w:r>
      <w:r>
        <w:t xml:space="preserve"> </w:t>
      </w:r>
      <w:r w:rsidRPr="00BF1274">
        <w:t>[</w:t>
      </w:r>
      <w:r>
        <w:t>эл. Рес.</w:t>
      </w:r>
      <w:r w:rsidRPr="00BF1274">
        <w:t>]</w:t>
      </w:r>
    </w:p>
  </w:footnote>
  <w:footnote w:id="53">
    <w:p w:rsidR="00EC0DA5" w:rsidRDefault="00EC0DA5">
      <w:pPr>
        <w:pStyle w:val="a9"/>
      </w:pPr>
      <w:r>
        <w:rPr>
          <w:rStyle w:val="ab"/>
        </w:rPr>
        <w:footnoteRef/>
      </w:r>
      <w:r>
        <w:t xml:space="preserve"> </w:t>
      </w:r>
      <w:r w:rsidRPr="00EE310F">
        <w:t xml:space="preserve">Арендт </w:t>
      </w:r>
      <w:r>
        <w:rPr>
          <w:lang w:val="en-US"/>
        </w:rPr>
        <w:t>X</w:t>
      </w:r>
      <w:r>
        <w:t xml:space="preserve">. </w:t>
      </w:r>
      <w:r w:rsidRPr="00BF1274">
        <w:t>Vita Activa или О деятельной жизни</w:t>
      </w:r>
      <w:r>
        <w:t>. Спб.: 2000. С. 79</w:t>
      </w:r>
    </w:p>
  </w:footnote>
  <w:footnote w:id="54">
    <w:p w:rsidR="00EC0DA5" w:rsidRDefault="00EC0DA5" w:rsidP="005E1265">
      <w:pPr>
        <w:pStyle w:val="a9"/>
      </w:pPr>
      <w:r>
        <w:rPr>
          <w:rStyle w:val="ab"/>
        </w:rPr>
        <w:footnoteRef/>
      </w:r>
      <w:r>
        <w:t xml:space="preserve"> Там же. С. 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A7B4B"/>
    <w:multiLevelType w:val="hybridMultilevel"/>
    <w:tmpl w:val="8F7E7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D6"/>
    <w:rsid w:val="000133B6"/>
    <w:rsid w:val="00013B09"/>
    <w:rsid w:val="0001551E"/>
    <w:rsid w:val="00016ED0"/>
    <w:rsid w:val="00017569"/>
    <w:rsid w:val="00017A14"/>
    <w:rsid w:val="0002368B"/>
    <w:rsid w:val="0002398B"/>
    <w:rsid w:val="00026241"/>
    <w:rsid w:val="00026891"/>
    <w:rsid w:val="0003057C"/>
    <w:rsid w:val="00042AA0"/>
    <w:rsid w:val="00043083"/>
    <w:rsid w:val="0004602D"/>
    <w:rsid w:val="0005067C"/>
    <w:rsid w:val="000576AC"/>
    <w:rsid w:val="00062630"/>
    <w:rsid w:val="00063ECF"/>
    <w:rsid w:val="00064C4B"/>
    <w:rsid w:val="000656B3"/>
    <w:rsid w:val="00065E51"/>
    <w:rsid w:val="0007047E"/>
    <w:rsid w:val="0007185A"/>
    <w:rsid w:val="00074AD6"/>
    <w:rsid w:val="000830DE"/>
    <w:rsid w:val="0008389B"/>
    <w:rsid w:val="000852AD"/>
    <w:rsid w:val="00092F25"/>
    <w:rsid w:val="000933C9"/>
    <w:rsid w:val="00096C58"/>
    <w:rsid w:val="000B7C01"/>
    <w:rsid w:val="000C2233"/>
    <w:rsid w:val="000C4D41"/>
    <w:rsid w:val="000C6475"/>
    <w:rsid w:val="000F0822"/>
    <w:rsid w:val="000F112C"/>
    <w:rsid w:val="000F291A"/>
    <w:rsid w:val="00101409"/>
    <w:rsid w:val="001075BB"/>
    <w:rsid w:val="00110449"/>
    <w:rsid w:val="001212CE"/>
    <w:rsid w:val="001222E6"/>
    <w:rsid w:val="0012600B"/>
    <w:rsid w:val="00127C06"/>
    <w:rsid w:val="0014559E"/>
    <w:rsid w:val="001507E5"/>
    <w:rsid w:val="00152110"/>
    <w:rsid w:val="0015736A"/>
    <w:rsid w:val="00157E21"/>
    <w:rsid w:val="00160651"/>
    <w:rsid w:val="00174E0C"/>
    <w:rsid w:val="00176C33"/>
    <w:rsid w:val="00184810"/>
    <w:rsid w:val="00186BFB"/>
    <w:rsid w:val="001906C3"/>
    <w:rsid w:val="001912FC"/>
    <w:rsid w:val="001972C9"/>
    <w:rsid w:val="00197A28"/>
    <w:rsid w:val="001A4D25"/>
    <w:rsid w:val="001B02A9"/>
    <w:rsid w:val="001B30BF"/>
    <w:rsid w:val="001B3A66"/>
    <w:rsid w:val="001B735B"/>
    <w:rsid w:val="001C04ED"/>
    <w:rsid w:val="001C4F28"/>
    <w:rsid w:val="001D0998"/>
    <w:rsid w:val="001D306E"/>
    <w:rsid w:val="001D41F5"/>
    <w:rsid w:val="001D5C61"/>
    <w:rsid w:val="001E10CE"/>
    <w:rsid w:val="001E60C6"/>
    <w:rsid w:val="00206566"/>
    <w:rsid w:val="002107FB"/>
    <w:rsid w:val="00211488"/>
    <w:rsid w:val="00211B03"/>
    <w:rsid w:val="00212FEA"/>
    <w:rsid w:val="00214BA6"/>
    <w:rsid w:val="002213F3"/>
    <w:rsid w:val="002303A5"/>
    <w:rsid w:val="00230C0E"/>
    <w:rsid w:val="00232E87"/>
    <w:rsid w:val="00234667"/>
    <w:rsid w:val="00240AB5"/>
    <w:rsid w:val="00242CE0"/>
    <w:rsid w:val="00244209"/>
    <w:rsid w:val="002473D0"/>
    <w:rsid w:val="0025022A"/>
    <w:rsid w:val="00252E70"/>
    <w:rsid w:val="002558F6"/>
    <w:rsid w:val="00255FEE"/>
    <w:rsid w:val="00255FF3"/>
    <w:rsid w:val="00256A08"/>
    <w:rsid w:val="00264714"/>
    <w:rsid w:val="00266FB9"/>
    <w:rsid w:val="00273E96"/>
    <w:rsid w:val="00273EF0"/>
    <w:rsid w:val="00274026"/>
    <w:rsid w:val="00274334"/>
    <w:rsid w:val="002813D1"/>
    <w:rsid w:val="002840E5"/>
    <w:rsid w:val="00285630"/>
    <w:rsid w:val="0028719A"/>
    <w:rsid w:val="002960F1"/>
    <w:rsid w:val="002A0E3E"/>
    <w:rsid w:val="002A1E56"/>
    <w:rsid w:val="002A3340"/>
    <w:rsid w:val="002A453E"/>
    <w:rsid w:val="002A4D80"/>
    <w:rsid w:val="002B6929"/>
    <w:rsid w:val="002B7497"/>
    <w:rsid w:val="002D1423"/>
    <w:rsid w:val="002D2304"/>
    <w:rsid w:val="002D27EC"/>
    <w:rsid w:val="002D5D03"/>
    <w:rsid w:val="002D6F7E"/>
    <w:rsid w:val="002E5058"/>
    <w:rsid w:val="002F00B3"/>
    <w:rsid w:val="002F09FE"/>
    <w:rsid w:val="002F375E"/>
    <w:rsid w:val="002F465F"/>
    <w:rsid w:val="002F5A83"/>
    <w:rsid w:val="002F678E"/>
    <w:rsid w:val="003021E2"/>
    <w:rsid w:val="00304642"/>
    <w:rsid w:val="00311147"/>
    <w:rsid w:val="00311332"/>
    <w:rsid w:val="003120E6"/>
    <w:rsid w:val="00313986"/>
    <w:rsid w:val="00322973"/>
    <w:rsid w:val="00330583"/>
    <w:rsid w:val="00333305"/>
    <w:rsid w:val="003335A6"/>
    <w:rsid w:val="00334EEB"/>
    <w:rsid w:val="003414E1"/>
    <w:rsid w:val="003456D9"/>
    <w:rsid w:val="00350FA6"/>
    <w:rsid w:val="00355024"/>
    <w:rsid w:val="00367E0C"/>
    <w:rsid w:val="00371BCE"/>
    <w:rsid w:val="003720C5"/>
    <w:rsid w:val="0038361B"/>
    <w:rsid w:val="003860C4"/>
    <w:rsid w:val="003912F1"/>
    <w:rsid w:val="00394BAC"/>
    <w:rsid w:val="00397B4C"/>
    <w:rsid w:val="003A0227"/>
    <w:rsid w:val="003A4ECF"/>
    <w:rsid w:val="003A6D93"/>
    <w:rsid w:val="003A6FDA"/>
    <w:rsid w:val="003B0A9F"/>
    <w:rsid w:val="003B2F2E"/>
    <w:rsid w:val="003B4EBA"/>
    <w:rsid w:val="003B6F2C"/>
    <w:rsid w:val="003B72E9"/>
    <w:rsid w:val="003C35B6"/>
    <w:rsid w:val="003C40E7"/>
    <w:rsid w:val="003C5F0E"/>
    <w:rsid w:val="003D213F"/>
    <w:rsid w:val="003D371C"/>
    <w:rsid w:val="003E0184"/>
    <w:rsid w:val="003E09A1"/>
    <w:rsid w:val="003E1CCD"/>
    <w:rsid w:val="003E25FF"/>
    <w:rsid w:val="003E5EFD"/>
    <w:rsid w:val="003E7A2E"/>
    <w:rsid w:val="003F1B56"/>
    <w:rsid w:val="003F2BD6"/>
    <w:rsid w:val="003F5D90"/>
    <w:rsid w:val="003F771D"/>
    <w:rsid w:val="004025F4"/>
    <w:rsid w:val="004061EB"/>
    <w:rsid w:val="0041268F"/>
    <w:rsid w:val="00424629"/>
    <w:rsid w:val="004247E6"/>
    <w:rsid w:val="004277CF"/>
    <w:rsid w:val="00433E33"/>
    <w:rsid w:val="0043693C"/>
    <w:rsid w:val="00437B2B"/>
    <w:rsid w:val="00456CA7"/>
    <w:rsid w:val="004622B6"/>
    <w:rsid w:val="004650CA"/>
    <w:rsid w:val="00465681"/>
    <w:rsid w:val="00465899"/>
    <w:rsid w:val="00473888"/>
    <w:rsid w:val="004738BB"/>
    <w:rsid w:val="00473C3C"/>
    <w:rsid w:val="004751D1"/>
    <w:rsid w:val="0048006E"/>
    <w:rsid w:val="00491356"/>
    <w:rsid w:val="00496BD7"/>
    <w:rsid w:val="00497343"/>
    <w:rsid w:val="004A16F8"/>
    <w:rsid w:val="004A756D"/>
    <w:rsid w:val="004A7E52"/>
    <w:rsid w:val="004B0320"/>
    <w:rsid w:val="004B0CCC"/>
    <w:rsid w:val="004B230B"/>
    <w:rsid w:val="004B2B89"/>
    <w:rsid w:val="004B4324"/>
    <w:rsid w:val="004B610F"/>
    <w:rsid w:val="004C0842"/>
    <w:rsid w:val="004D3B6C"/>
    <w:rsid w:val="004D4829"/>
    <w:rsid w:val="004E44EA"/>
    <w:rsid w:val="004E4587"/>
    <w:rsid w:val="004E4AFB"/>
    <w:rsid w:val="004F38FC"/>
    <w:rsid w:val="004F4249"/>
    <w:rsid w:val="004F579B"/>
    <w:rsid w:val="004F5E93"/>
    <w:rsid w:val="00500833"/>
    <w:rsid w:val="00504B24"/>
    <w:rsid w:val="00506A34"/>
    <w:rsid w:val="00512F7A"/>
    <w:rsid w:val="0052081B"/>
    <w:rsid w:val="005272AF"/>
    <w:rsid w:val="00536698"/>
    <w:rsid w:val="005429CE"/>
    <w:rsid w:val="00546D8C"/>
    <w:rsid w:val="00551458"/>
    <w:rsid w:val="00554B97"/>
    <w:rsid w:val="00556AD6"/>
    <w:rsid w:val="00560C3B"/>
    <w:rsid w:val="00561F71"/>
    <w:rsid w:val="00567D26"/>
    <w:rsid w:val="005700FB"/>
    <w:rsid w:val="005716B7"/>
    <w:rsid w:val="00571BC0"/>
    <w:rsid w:val="0057447C"/>
    <w:rsid w:val="00575683"/>
    <w:rsid w:val="00575F6A"/>
    <w:rsid w:val="0057611A"/>
    <w:rsid w:val="00581F45"/>
    <w:rsid w:val="00587543"/>
    <w:rsid w:val="00587BA6"/>
    <w:rsid w:val="005902A3"/>
    <w:rsid w:val="00591EDC"/>
    <w:rsid w:val="005923B5"/>
    <w:rsid w:val="00592706"/>
    <w:rsid w:val="005A0210"/>
    <w:rsid w:val="005A0C1A"/>
    <w:rsid w:val="005A128C"/>
    <w:rsid w:val="005A2262"/>
    <w:rsid w:val="005B1570"/>
    <w:rsid w:val="005B4911"/>
    <w:rsid w:val="005B6767"/>
    <w:rsid w:val="005B71C9"/>
    <w:rsid w:val="005C1647"/>
    <w:rsid w:val="005C3975"/>
    <w:rsid w:val="005D3C02"/>
    <w:rsid w:val="005E023D"/>
    <w:rsid w:val="005E1040"/>
    <w:rsid w:val="005E1265"/>
    <w:rsid w:val="005E1B44"/>
    <w:rsid w:val="005E2413"/>
    <w:rsid w:val="005E407E"/>
    <w:rsid w:val="005E5A0C"/>
    <w:rsid w:val="005E6055"/>
    <w:rsid w:val="005F20C7"/>
    <w:rsid w:val="005F39E0"/>
    <w:rsid w:val="005F608E"/>
    <w:rsid w:val="00604C3D"/>
    <w:rsid w:val="006104E2"/>
    <w:rsid w:val="00612650"/>
    <w:rsid w:val="006151E7"/>
    <w:rsid w:val="006202F5"/>
    <w:rsid w:val="0062598E"/>
    <w:rsid w:val="00625BE5"/>
    <w:rsid w:val="006313B6"/>
    <w:rsid w:val="00634890"/>
    <w:rsid w:val="00636FDB"/>
    <w:rsid w:val="00642BEA"/>
    <w:rsid w:val="00643546"/>
    <w:rsid w:val="00647B87"/>
    <w:rsid w:val="0065089C"/>
    <w:rsid w:val="00650CD1"/>
    <w:rsid w:val="006568F1"/>
    <w:rsid w:val="00657010"/>
    <w:rsid w:val="00660434"/>
    <w:rsid w:val="00660630"/>
    <w:rsid w:val="00666BD5"/>
    <w:rsid w:val="00666CD9"/>
    <w:rsid w:val="006729A5"/>
    <w:rsid w:val="006847A4"/>
    <w:rsid w:val="00685767"/>
    <w:rsid w:val="00686FA7"/>
    <w:rsid w:val="006948B3"/>
    <w:rsid w:val="00696235"/>
    <w:rsid w:val="006963B0"/>
    <w:rsid w:val="006969B6"/>
    <w:rsid w:val="006A000E"/>
    <w:rsid w:val="006A23F2"/>
    <w:rsid w:val="006A5AC7"/>
    <w:rsid w:val="006A710A"/>
    <w:rsid w:val="006B0406"/>
    <w:rsid w:val="006B0A5B"/>
    <w:rsid w:val="006B312B"/>
    <w:rsid w:val="006B7368"/>
    <w:rsid w:val="006C0105"/>
    <w:rsid w:val="006C569B"/>
    <w:rsid w:val="006D00B1"/>
    <w:rsid w:val="006D074A"/>
    <w:rsid w:val="006D58BD"/>
    <w:rsid w:val="006E1F4E"/>
    <w:rsid w:val="006E6C7A"/>
    <w:rsid w:val="006F1B58"/>
    <w:rsid w:val="006F2D63"/>
    <w:rsid w:val="006F3707"/>
    <w:rsid w:val="006F486D"/>
    <w:rsid w:val="006F5C82"/>
    <w:rsid w:val="006F6529"/>
    <w:rsid w:val="006F7855"/>
    <w:rsid w:val="006F7C44"/>
    <w:rsid w:val="00701757"/>
    <w:rsid w:val="00710879"/>
    <w:rsid w:val="00717022"/>
    <w:rsid w:val="007308F8"/>
    <w:rsid w:val="0073140D"/>
    <w:rsid w:val="00733CF8"/>
    <w:rsid w:val="00740100"/>
    <w:rsid w:val="00741C17"/>
    <w:rsid w:val="00744050"/>
    <w:rsid w:val="00747190"/>
    <w:rsid w:val="00750627"/>
    <w:rsid w:val="007515F2"/>
    <w:rsid w:val="00751D44"/>
    <w:rsid w:val="00754DDA"/>
    <w:rsid w:val="0075684E"/>
    <w:rsid w:val="00760A9A"/>
    <w:rsid w:val="00762141"/>
    <w:rsid w:val="00767B3F"/>
    <w:rsid w:val="00775504"/>
    <w:rsid w:val="00776DFA"/>
    <w:rsid w:val="00777879"/>
    <w:rsid w:val="0078288E"/>
    <w:rsid w:val="007906D0"/>
    <w:rsid w:val="007A2D47"/>
    <w:rsid w:val="007A40D4"/>
    <w:rsid w:val="007B13F6"/>
    <w:rsid w:val="007B1BF9"/>
    <w:rsid w:val="007B4E24"/>
    <w:rsid w:val="007B6D3E"/>
    <w:rsid w:val="007C0C61"/>
    <w:rsid w:val="007C23F6"/>
    <w:rsid w:val="007C3403"/>
    <w:rsid w:val="007C3564"/>
    <w:rsid w:val="007C3EA6"/>
    <w:rsid w:val="007C4039"/>
    <w:rsid w:val="007C67AC"/>
    <w:rsid w:val="007C74DB"/>
    <w:rsid w:val="007E30D8"/>
    <w:rsid w:val="007E3954"/>
    <w:rsid w:val="007E527A"/>
    <w:rsid w:val="007E5933"/>
    <w:rsid w:val="007E61E6"/>
    <w:rsid w:val="007E7D94"/>
    <w:rsid w:val="007F2070"/>
    <w:rsid w:val="007F4958"/>
    <w:rsid w:val="007F5079"/>
    <w:rsid w:val="00800867"/>
    <w:rsid w:val="008024D5"/>
    <w:rsid w:val="00803F28"/>
    <w:rsid w:val="00804ECB"/>
    <w:rsid w:val="008110F0"/>
    <w:rsid w:val="008131A0"/>
    <w:rsid w:val="00820675"/>
    <w:rsid w:val="00820A3D"/>
    <w:rsid w:val="00823631"/>
    <w:rsid w:val="00826B51"/>
    <w:rsid w:val="00827D74"/>
    <w:rsid w:val="00832262"/>
    <w:rsid w:val="00834004"/>
    <w:rsid w:val="008411BA"/>
    <w:rsid w:val="00842216"/>
    <w:rsid w:val="008446C5"/>
    <w:rsid w:val="00845573"/>
    <w:rsid w:val="0085218F"/>
    <w:rsid w:val="00854A1B"/>
    <w:rsid w:val="00856438"/>
    <w:rsid w:val="00856F90"/>
    <w:rsid w:val="00864EDD"/>
    <w:rsid w:val="00881CE9"/>
    <w:rsid w:val="00884126"/>
    <w:rsid w:val="00891D6A"/>
    <w:rsid w:val="008978BC"/>
    <w:rsid w:val="008A6000"/>
    <w:rsid w:val="008B2CFC"/>
    <w:rsid w:val="008C20D8"/>
    <w:rsid w:val="008C2365"/>
    <w:rsid w:val="008C3877"/>
    <w:rsid w:val="008D2AAC"/>
    <w:rsid w:val="008D48C5"/>
    <w:rsid w:val="008F531D"/>
    <w:rsid w:val="009014C3"/>
    <w:rsid w:val="00903DCD"/>
    <w:rsid w:val="00910182"/>
    <w:rsid w:val="0091172E"/>
    <w:rsid w:val="00915A1D"/>
    <w:rsid w:val="0092043E"/>
    <w:rsid w:val="00922917"/>
    <w:rsid w:val="009235FE"/>
    <w:rsid w:val="0093001F"/>
    <w:rsid w:val="009343F9"/>
    <w:rsid w:val="009370DA"/>
    <w:rsid w:val="0093710C"/>
    <w:rsid w:val="009373A1"/>
    <w:rsid w:val="0094033A"/>
    <w:rsid w:val="00942EDC"/>
    <w:rsid w:val="009444EC"/>
    <w:rsid w:val="009459E2"/>
    <w:rsid w:val="00950332"/>
    <w:rsid w:val="0095122D"/>
    <w:rsid w:val="00956839"/>
    <w:rsid w:val="00962787"/>
    <w:rsid w:val="00962E50"/>
    <w:rsid w:val="00963779"/>
    <w:rsid w:val="00972537"/>
    <w:rsid w:val="00973284"/>
    <w:rsid w:val="0097643A"/>
    <w:rsid w:val="009836E5"/>
    <w:rsid w:val="009934E9"/>
    <w:rsid w:val="009B4DC2"/>
    <w:rsid w:val="009B7AB3"/>
    <w:rsid w:val="009C0DCB"/>
    <w:rsid w:val="009C4F9C"/>
    <w:rsid w:val="009C71D3"/>
    <w:rsid w:val="009D2C56"/>
    <w:rsid w:val="009D33A3"/>
    <w:rsid w:val="009D47F8"/>
    <w:rsid w:val="009D5878"/>
    <w:rsid w:val="009D6373"/>
    <w:rsid w:val="009D76BC"/>
    <w:rsid w:val="009E049E"/>
    <w:rsid w:val="009E5F17"/>
    <w:rsid w:val="009F011F"/>
    <w:rsid w:val="009F3452"/>
    <w:rsid w:val="00A00936"/>
    <w:rsid w:val="00A01E59"/>
    <w:rsid w:val="00A045C9"/>
    <w:rsid w:val="00A070D6"/>
    <w:rsid w:val="00A07C41"/>
    <w:rsid w:val="00A106BE"/>
    <w:rsid w:val="00A129C8"/>
    <w:rsid w:val="00A13B8F"/>
    <w:rsid w:val="00A14E09"/>
    <w:rsid w:val="00A2213A"/>
    <w:rsid w:val="00A2434E"/>
    <w:rsid w:val="00A315AA"/>
    <w:rsid w:val="00A318BC"/>
    <w:rsid w:val="00A36807"/>
    <w:rsid w:val="00A36A6A"/>
    <w:rsid w:val="00A5129C"/>
    <w:rsid w:val="00A5226C"/>
    <w:rsid w:val="00A55FC0"/>
    <w:rsid w:val="00A56A6A"/>
    <w:rsid w:val="00A57F3A"/>
    <w:rsid w:val="00A60502"/>
    <w:rsid w:val="00A62F9B"/>
    <w:rsid w:val="00A65F20"/>
    <w:rsid w:val="00A6647E"/>
    <w:rsid w:val="00A712FF"/>
    <w:rsid w:val="00A7308E"/>
    <w:rsid w:val="00A820E9"/>
    <w:rsid w:val="00A82944"/>
    <w:rsid w:val="00A9762C"/>
    <w:rsid w:val="00A97DA5"/>
    <w:rsid w:val="00AA01D7"/>
    <w:rsid w:val="00AA06EF"/>
    <w:rsid w:val="00AA134C"/>
    <w:rsid w:val="00AA3333"/>
    <w:rsid w:val="00AA38D9"/>
    <w:rsid w:val="00AA44BD"/>
    <w:rsid w:val="00AA65C2"/>
    <w:rsid w:val="00AA7A12"/>
    <w:rsid w:val="00AA7AC6"/>
    <w:rsid w:val="00AB0BE9"/>
    <w:rsid w:val="00AB716A"/>
    <w:rsid w:val="00AC1DA9"/>
    <w:rsid w:val="00AC5011"/>
    <w:rsid w:val="00AD083D"/>
    <w:rsid w:val="00AD1A40"/>
    <w:rsid w:val="00AD4F26"/>
    <w:rsid w:val="00AD7385"/>
    <w:rsid w:val="00AE2FFB"/>
    <w:rsid w:val="00AF14CD"/>
    <w:rsid w:val="00AF1E33"/>
    <w:rsid w:val="00AF429B"/>
    <w:rsid w:val="00AF4CA0"/>
    <w:rsid w:val="00AF789A"/>
    <w:rsid w:val="00B0001E"/>
    <w:rsid w:val="00B00430"/>
    <w:rsid w:val="00B010E5"/>
    <w:rsid w:val="00B070E5"/>
    <w:rsid w:val="00B126F3"/>
    <w:rsid w:val="00B16DBB"/>
    <w:rsid w:val="00B21F75"/>
    <w:rsid w:val="00B25073"/>
    <w:rsid w:val="00B2548E"/>
    <w:rsid w:val="00B33B79"/>
    <w:rsid w:val="00B34487"/>
    <w:rsid w:val="00B36919"/>
    <w:rsid w:val="00B3707E"/>
    <w:rsid w:val="00B41625"/>
    <w:rsid w:val="00B41B0B"/>
    <w:rsid w:val="00B43033"/>
    <w:rsid w:val="00B54A00"/>
    <w:rsid w:val="00B61640"/>
    <w:rsid w:val="00B633C1"/>
    <w:rsid w:val="00B645EF"/>
    <w:rsid w:val="00B64D64"/>
    <w:rsid w:val="00B70DD3"/>
    <w:rsid w:val="00B714FC"/>
    <w:rsid w:val="00B72683"/>
    <w:rsid w:val="00B72AD0"/>
    <w:rsid w:val="00B72E61"/>
    <w:rsid w:val="00B73BCC"/>
    <w:rsid w:val="00B80FB6"/>
    <w:rsid w:val="00B81FB6"/>
    <w:rsid w:val="00B84731"/>
    <w:rsid w:val="00B929F6"/>
    <w:rsid w:val="00B9490A"/>
    <w:rsid w:val="00BA4F62"/>
    <w:rsid w:val="00BB1835"/>
    <w:rsid w:val="00BB34D2"/>
    <w:rsid w:val="00BC43DB"/>
    <w:rsid w:val="00BC4B1F"/>
    <w:rsid w:val="00BC4B83"/>
    <w:rsid w:val="00BC7E9B"/>
    <w:rsid w:val="00BD0D36"/>
    <w:rsid w:val="00BD640A"/>
    <w:rsid w:val="00BD6CE0"/>
    <w:rsid w:val="00BE16AF"/>
    <w:rsid w:val="00BE219D"/>
    <w:rsid w:val="00BE3211"/>
    <w:rsid w:val="00BE34CA"/>
    <w:rsid w:val="00BE36CF"/>
    <w:rsid w:val="00BE6089"/>
    <w:rsid w:val="00BE682C"/>
    <w:rsid w:val="00BF0C32"/>
    <w:rsid w:val="00BF1274"/>
    <w:rsid w:val="00BF3EF7"/>
    <w:rsid w:val="00BF3FB8"/>
    <w:rsid w:val="00BF5C7D"/>
    <w:rsid w:val="00C03AA5"/>
    <w:rsid w:val="00C04DFA"/>
    <w:rsid w:val="00C04E80"/>
    <w:rsid w:val="00C05355"/>
    <w:rsid w:val="00C06317"/>
    <w:rsid w:val="00C06A36"/>
    <w:rsid w:val="00C10748"/>
    <w:rsid w:val="00C2074F"/>
    <w:rsid w:val="00C216D0"/>
    <w:rsid w:val="00C318C3"/>
    <w:rsid w:val="00C31CBD"/>
    <w:rsid w:val="00C41372"/>
    <w:rsid w:val="00C417E7"/>
    <w:rsid w:val="00C4541F"/>
    <w:rsid w:val="00C479F1"/>
    <w:rsid w:val="00C51649"/>
    <w:rsid w:val="00C54165"/>
    <w:rsid w:val="00C56596"/>
    <w:rsid w:val="00C56770"/>
    <w:rsid w:val="00C600CE"/>
    <w:rsid w:val="00C60BE4"/>
    <w:rsid w:val="00C62158"/>
    <w:rsid w:val="00C6764E"/>
    <w:rsid w:val="00C81834"/>
    <w:rsid w:val="00C86672"/>
    <w:rsid w:val="00C96115"/>
    <w:rsid w:val="00C97347"/>
    <w:rsid w:val="00CA6E29"/>
    <w:rsid w:val="00CB0684"/>
    <w:rsid w:val="00CB0D54"/>
    <w:rsid w:val="00CB44AD"/>
    <w:rsid w:val="00CB6820"/>
    <w:rsid w:val="00CB7B4C"/>
    <w:rsid w:val="00CB7CF4"/>
    <w:rsid w:val="00CC2BDF"/>
    <w:rsid w:val="00CD3885"/>
    <w:rsid w:val="00CD3FB6"/>
    <w:rsid w:val="00CE046C"/>
    <w:rsid w:val="00CE0D06"/>
    <w:rsid w:val="00CE3155"/>
    <w:rsid w:val="00CE4169"/>
    <w:rsid w:val="00CF50A9"/>
    <w:rsid w:val="00CF5133"/>
    <w:rsid w:val="00CF7D3C"/>
    <w:rsid w:val="00D01235"/>
    <w:rsid w:val="00D0253B"/>
    <w:rsid w:val="00D037E5"/>
    <w:rsid w:val="00D04A90"/>
    <w:rsid w:val="00D06097"/>
    <w:rsid w:val="00D127C2"/>
    <w:rsid w:val="00D13249"/>
    <w:rsid w:val="00D16794"/>
    <w:rsid w:val="00D22086"/>
    <w:rsid w:val="00D30799"/>
    <w:rsid w:val="00D30BCC"/>
    <w:rsid w:val="00D34B45"/>
    <w:rsid w:val="00D408EB"/>
    <w:rsid w:val="00D417DB"/>
    <w:rsid w:val="00D42275"/>
    <w:rsid w:val="00D43B44"/>
    <w:rsid w:val="00D43D0B"/>
    <w:rsid w:val="00D456D1"/>
    <w:rsid w:val="00D4736C"/>
    <w:rsid w:val="00D526B6"/>
    <w:rsid w:val="00D56160"/>
    <w:rsid w:val="00D61213"/>
    <w:rsid w:val="00D63962"/>
    <w:rsid w:val="00D64EBF"/>
    <w:rsid w:val="00D67107"/>
    <w:rsid w:val="00D6744D"/>
    <w:rsid w:val="00D71D20"/>
    <w:rsid w:val="00D82494"/>
    <w:rsid w:val="00D8489A"/>
    <w:rsid w:val="00D84F33"/>
    <w:rsid w:val="00D85E38"/>
    <w:rsid w:val="00D90E2D"/>
    <w:rsid w:val="00D91F75"/>
    <w:rsid w:val="00D93F20"/>
    <w:rsid w:val="00D9489D"/>
    <w:rsid w:val="00D96AFE"/>
    <w:rsid w:val="00D97F3B"/>
    <w:rsid w:val="00DA3185"/>
    <w:rsid w:val="00DA31CE"/>
    <w:rsid w:val="00DA7C18"/>
    <w:rsid w:val="00DB4409"/>
    <w:rsid w:val="00DB6135"/>
    <w:rsid w:val="00DB6799"/>
    <w:rsid w:val="00DB6902"/>
    <w:rsid w:val="00DC316F"/>
    <w:rsid w:val="00DC7C4D"/>
    <w:rsid w:val="00DD2FCF"/>
    <w:rsid w:val="00DD5806"/>
    <w:rsid w:val="00DD7AF7"/>
    <w:rsid w:val="00DE3515"/>
    <w:rsid w:val="00DE4C90"/>
    <w:rsid w:val="00DE58FC"/>
    <w:rsid w:val="00DF4F52"/>
    <w:rsid w:val="00E0410C"/>
    <w:rsid w:val="00E0452E"/>
    <w:rsid w:val="00E06AB5"/>
    <w:rsid w:val="00E06D37"/>
    <w:rsid w:val="00E07591"/>
    <w:rsid w:val="00E079AE"/>
    <w:rsid w:val="00E10F82"/>
    <w:rsid w:val="00E113A5"/>
    <w:rsid w:val="00E3157C"/>
    <w:rsid w:val="00E34E4C"/>
    <w:rsid w:val="00E35AF3"/>
    <w:rsid w:val="00E3613E"/>
    <w:rsid w:val="00E368C3"/>
    <w:rsid w:val="00E40581"/>
    <w:rsid w:val="00E40C4A"/>
    <w:rsid w:val="00E40FF0"/>
    <w:rsid w:val="00E42E91"/>
    <w:rsid w:val="00E4350A"/>
    <w:rsid w:val="00E45942"/>
    <w:rsid w:val="00E53E21"/>
    <w:rsid w:val="00E552B9"/>
    <w:rsid w:val="00E629C8"/>
    <w:rsid w:val="00E6671F"/>
    <w:rsid w:val="00E7031D"/>
    <w:rsid w:val="00E71646"/>
    <w:rsid w:val="00E7701C"/>
    <w:rsid w:val="00E82865"/>
    <w:rsid w:val="00E862C7"/>
    <w:rsid w:val="00E9168D"/>
    <w:rsid w:val="00E956E6"/>
    <w:rsid w:val="00E95CDD"/>
    <w:rsid w:val="00EA27C8"/>
    <w:rsid w:val="00EB2713"/>
    <w:rsid w:val="00EC0DA5"/>
    <w:rsid w:val="00EC5DB7"/>
    <w:rsid w:val="00EC6113"/>
    <w:rsid w:val="00EC7AB7"/>
    <w:rsid w:val="00ED2C9E"/>
    <w:rsid w:val="00EE275C"/>
    <w:rsid w:val="00EE29A4"/>
    <w:rsid w:val="00EE310F"/>
    <w:rsid w:val="00EE3E8B"/>
    <w:rsid w:val="00EE7375"/>
    <w:rsid w:val="00EF172B"/>
    <w:rsid w:val="00EF4511"/>
    <w:rsid w:val="00EF4EE9"/>
    <w:rsid w:val="00F0014A"/>
    <w:rsid w:val="00F041E8"/>
    <w:rsid w:val="00F078D7"/>
    <w:rsid w:val="00F102B5"/>
    <w:rsid w:val="00F111B7"/>
    <w:rsid w:val="00F12431"/>
    <w:rsid w:val="00F13534"/>
    <w:rsid w:val="00F15B7B"/>
    <w:rsid w:val="00F2036C"/>
    <w:rsid w:val="00F35C4B"/>
    <w:rsid w:val="00F40A5B"/>
    <w:rsid w:val="00F40C60"/>
    <w:rsid w:val="00F421FD"/>
    <w:rsid w:val="00F509CF"/>
    <w:rsid w:val="00F539EF"/>
    <w:rsid w:val="00F56A42"/>
    <w:rsid w:val="00F60A1F"/>
    <w:rsid w:val="00F62547"/>
    <w:rsid w:val="00F738AE"/>
    <w:rsid w:val="00F76A57"/>
    <w:rsid w:val="00F86492"/>
    <w:rsid w:val="00F92E4F"/>
    <w:rsid w:val="00F9450E"/>
    <w:rsid w:val="00FA0B5C"/>
    <w:rsid w:val="00FA19E3"/>
    <w:rsid w:val="00FA495C"/>
    <w:rsid w:val="00FA6304"/>
    <w:rsid w:val="00FA727C"/>
    <w:rsid w:val="00FC0CB7"/>
    <w:rsid w:val="00FC0D5E"/>
    <w:rsid w:val="00FC0EBE"/>
    <w:rsid w:val="00FC1773"/>
    <w:rsid w:val="00FC1EF7"/>
    <w:rsid w:val="00FC2ECC"/>
    <w:rsid w:val="00FC469C"/>
    <w:rsid w:val="00FC6076"/>
    <w:rsid w:val="00FD01AC"/>
    <w:rsid w:val="00FD1F96"/>
    <w:rsid w:val="00FD6661"/>
    <w:rsid w:val="00FE2FB0"/>
    <w:rsid w:val="00FE3106"/>
    <w:rsid w:val="00FE3E97"/>
    <w:rsid w:val="00FE73A8"/>
    <w:rsid w:val="00FF1F8C"/>
    <w:rsid w:val="00FF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4624"/>
  <w15:chartTrackingRefBased/>
  <w15:docId w15:val="{CDBB920C-7906-483C-97E8-0449FFAD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2B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F2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2B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2BD6"/>
  </w:style>
  <w:style w:type="paragraph" w:styleId="a7">
    <w:name w:val="footer"/>
    <w:basedOn w:val="a"/>
    <w:link w:val="a8"/>
    <w:uiPriority w:val="99"/>
    <w:unhideWhenUsed/>
    <w:rsid w:val="003F2B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BD6"/>
  </w:style>
  <w:style w:type="paragraph" w:styleId="a9">
    <w:name w:val="footnote text"/>
    <w:basedOn w:val="a"/>
    <w:link w:val="aa"/>
    <w:uiPriority w:val="99"/>
    <w:semiHidden/>
    <w:unhideWhenUsed/>
    <w:rsid w:val="00AC5011"/>
    <w:pPr>
      <w:spacing w:after="0" w:line="240" w:lineRule="auto"/>
    </w:pPr>
    <w:rPr>
      <w:sz w:val="20"/>
      <w:szCs w:val="20"/>
    </w:rPr>
  </w:style>
  <w:style w:type="character" w:customStyle="1" w:styleId="aa">
    <w:name w:val="Текст сноски Знак"/>
    <w:basedOn w:val="a0"/>
    <w:link w:val="a9"/>
    <w:uiPriority w:val="99"/>
    <w:semiHidden/>
    <w:rsid w:val="00AC5011"/>
    <w:rPr>
      <w:sz w:val="20"/>
      <w:szCs w:val="20"/>
    </w:rPr>
  </w:style>
  <w:style w:type="character" w:styleId="ab">
    <w:name w:val="footnote reference"/>
    <w:basedOn w:val="a0"/>
    <w:uiPriority w:val="99"/>
    <w:semiHidden/>
    <w:unhideWhenUsed/>
    <w:rsid w:val="00AC5011"/>
    <w:rPr>
      <w:vertAlign w:val="superscript"/>
    </w:rPr>
  </w:style>
  <w:style w:type="character" w:customStyle="1" w:styleId="st">
    <w:name w:val="st"/>
    <w:basedOn w:val="a0"/>
    <w:rsid w:val="00D82494"/>
  </w:style>
  <w:style w:type="character" w:styleId="ac">
    <w:name w:val="Emphasis"/>
    <w:basedOn w:val="a0"/>
    <w:uiPriority w:val="20"/>
    <w:qFormat/>
    <w:rsid w:val="00D82494"/>
    <w:rPr>
      <w:i/>
      <w:iCs/>
    </w:rPr>
  </w:style>
  <w:style w:type="character" w:styleId="ad">
    <w:name w:val="Hyperlink"/>
    <w:basedOn w:val="a0"/>
    <w:uiPriority w:val="99"/>
    <w:unhideWhenUsed/>
    <w:rsid w:val="00891D6A"/>
    <w:rPr>
      <w:color w:val="0563C1" w:themeColor="hyperlink"/>
      <w:u w:val="single"/>
    </w:rPr>
  </w:style>
  <w:style w:type="paragraph" w:styleId="ae">
    <w:name w:val="List Paragraph"/>
    <w:basedOn w:val="a"/>
    <w:uiPriority w:val="34"/>
    <w:qFormat/>
    <w:rsid w:val="00696235"/>
    <w:pPr>
      <w:ind w:left="720"/>
      <w:contextualSpacing/>
    </w:pPr>
  </w:style>
  <w:style w:type="character" w:styleId="af">
    <w:name w:val="FollowedHyperlink"/>
    <w:basedOn w:val="a0"/>
    <w:uiPriority w:val="99"/>
    <w:semiHidden/>
    <w:unhideWhenUsed/>
    <w:rsid w:val="00696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8401">
      <w:bodyDiv w:val="1"/>
      <w:marLeft w:val="0"/>
      <w:marRight w:val="0"/>
      <w:marTop w:val="0"/>
      <w:marBottom w:val="0"/>
      <w:divBdr>
        <w:top w:val="none" w:sz="0" w:space="0" w:color="auto"/>
        <w:left w:val="none" w:sz="0" w:space="0" w:color="auto"/>
        <w:bottom w:val="none" w:sz="0" w:space="0" w:color="auto"/>
        <w:right w:val="none" w:sz="0" w:space="0" w:color="auto"/>
      </w:divBdr>
      <w:divsChild>
        <w:div w:id="1517302941">
          <w:marLeft w:val="0"/>
          <w:marRight w:val="0"/>
          <w:marTop w:val="0"/>
          <w:marBottom w:val="0"/>
          <w:divBdr>
            <w:top w:val="none" w:sz="0" w:space="0" w:color="auto"/>
            <w:left w:val="none" w:sz="0" w:space="0" w:color="auto"/>
            <w:bottom w:val="none" w:sz="0" w:space="0" w:color="auto"/>
            <w:right w:val="none" w:sz="0" w:space="0" w:color="auto"/>
          </w:divBdr>
        </w:div>
      </w:divsChild>
    </w:div>
    <w:div w:id="165026527">
      <w:bodyDiv w:val="1"/>
      <w:marLeft w:val="0"/>
      <w:marRight w:val="0"/>
      <w:marTop w:val="0"/>
      <w:marBottom w:val="0"/>
      <w:divBdr>
        <w:top w:val="none" w:sz="0" w:space="0" w:color="auto"/>
        <w:left w:val="none" w:sz="0" w:space="0" w:color="auto"/>
        <w:bottom w:val="none" w:sz="0" w:space="0" w:color="auto"/>
        <w:right w:val="none" w:sz="0" w:space="0" w:color="auto"/>
      </w:divBdr>
      <w:divsChild>
        <w:div w:id="1447625856">
          <w:marLeft w:val="0"/>
          <w:marRight w:val="0"/>
          <w:marTop w:val="0"/>
          <w:marBottom w:val="0"/>
          <w:divBdr>
            <w:top w:val="none" w:sz="0" w:space="0" w:color="auto"/>
            <w:left w:val="none" w:sz="0" w:space="0" w:color="auto"/>
            <w:bottom w:val="none" w:sz="0" w:space="0" w:color="auto"/>
            <w:right w:val="none" w:sz="0" w:space="0" w:color="auto"/>
          </w:divBdr>
        </w:div>
        <w:div w:id="953251892">
          <w:marLeft w:val="0"/>
          <w:marRight w:val="0"/>
          <w:marTop w:val="0"/>
          <w:marBottom w:val="0"/>
          <w:divBdr>
            <w:top w:val="none" w:sz="0" w:space="0" w:color="auto"/>
            <w:left w:val="none" w:sz="0" w:space="0" w:color="auto"/>
            <w:bottom w:val="none" w:sz="0" w:space="0" w:color="auto"/>
            <w:right w:val="none" w:sz="0" w:space="0" w:color="auto"/>
          </w:divBdr>
        </w:div>
        <w:div w:id="103497986">
          <w:marLeft w:val="0"/>
          <w:marRight w:val="0"/>
          <w:marTop w:val="0"/>
          <w:marBottom w:val="0"/>
          <w:divBdr>
            <w:top w:val="none" w:sz="0" w:space="0" w:color="auto"/>
            <w:left w:val="none" w:sz="0" w:space="0" w:color="auto"/>
            <w:bottom w:val="none" w:sz="0" w:space="0" w:color="auto"/>
            <w:right w:val="none" w:sz="0" w:space="0" w:color="auto"/>
          </w:divBdr>
        </w:div>
      </w:divsChild>
    </w:div>
    <w:div w:id="221795056">
      <w:bodyDiv w:val="1"/>
      <w:marLeft w:val="0"/>
      <w:marRight w:val="0"/>
      <w:marTop w:val="0"/>
      <w:marBottom w:val="0"/>
      <w:divBdr>
        <w:top w:val="none" w:sz="0" w:space="0" w:color="auto"/>
        <w:left w:val="none" w:sz="0" w:space="0" w:color="auto"/>
        <w:bottom w:val="none" w:sz="0" w:space="0" w:color="auto"/>
        <w:right w:val="none" w:sz="0" w:space="0" w:color="auto"/>
      </w:divBdr>
    </w:div>
    <w:div w:id="282927746">
      <w:bodyDiv w:val="1"/>
      <w:marLeft w:val="0"/>
      <w:marRight w:val="0"/>
      <w:marTop w:val="0"/>
      <w:marBottom w:val="0"/>
      <w:divBdr>
        <w:top w:val="none" w:sz="0" w:space="0" w:color="auto"/>
        <w:left w:val="none" w:sz="0" w:space="0" w:color="auto"/>
        <w:bottom w:val="none" w:sz="0" w:space="0" w:color="auto"/>
        <w:right w:val="none" w:sz="0" w:space="0" w:color="auto"/>
      </w:divBdr>
      <w:divsChild>
        <w:div w:id="1853378111">
          <w:marLeft w:val="0"/>
          <w:marRight w:val="0"/>
          <w:marTop w:val="0"/>
          <w:marBottom w:val="0"/>
          <w:divBdr>
            <w:top w:val="none" w:sz="0" w:space="0" w:color="auto"/>
            <w:left w:val="none" w:sz="0" w:space="0" w:color="auto"/>
            <w:bottom w:val="none" w:sz="0" w:space="0" w:color="auto"/>
            <w:right w:val="none" w:sz="0" w:space="0" w:color="auto"/>
          </w:divBdr>
        </w:div>
        <w:div w:id="1660845300">
          <w:marLeft w:val="0"/>
          <w:marRight w:val="0"/>
          <w:marTop w:val="0"/>
          <w:marBottom w:val="0"/>
          <w:divBdr>
            <w:top w:val="none" w:sz="0" w:space="0" w:color="auto"/>
            <w:left w:val="none" w:sz="0" w:space="0" w:color="auto"/>
            <w:bottom w:val="none" w:sz="0" w:space="0" w:color="auto"/>
            <w:right w:val="none" w:sz="0" w:space="0" w:color="auto"/>
          </w:divBdr>
        </w:div>
        <w:div w:id="1475685336">
          <w:marLeft w:val="0"/>
          <w:marRight w:val="0"/>
          <w:marTop w:val="0"/>
          <w:marBottom w:val="0"/>
          <w:divBdr>
            <w:top w:val="none" w:sz="0" w:space="0" w:color="auto"/>
            <w:left w:val="none" w:sz="0" w:space="0" w:color="auto"/>
            <w:bottom w:val="none" w:sz="0" w:space="0" w:color="auto"/>
            <w:right w:val="none" w:sz="0" w:space="0" w:color="auto"/>
          </w:divBdr>
        </w:div>
        <w:div w:id="132646305">
          <w:marLeft w:val="0"/>
          <w:marRight w:val="0"/>
          <w:marTop w:val="0"/>
          <w:marBottom w:val="0"/>
          <w:divBdr>
            <w:top w:val="none" w:sz="0" w:space="0" w:color="auto"/>
            <w:left w:val="none" w:sz="0" w:space="0" w:color="auto"/>
            <w:bottom w:val="none" w:sz="0" w:space="0" w:color="auto"/>
            <w:right w:val="none" w:sz="0" w:space="0" w:color="auto"/>
          </w:divBdr>
        </w:div>
        <w:div w:id="2144037447">
          <w:marLeft w:val="0"/>
          <w:marRight w:val="0"/>
          <w:marTop w:val="0"/>
          <w:marBottom w:val="0"/>
          <w:divBdr>
            <w:top w:val="none" w:sz="0" w:space="0" w:color="auto"/>
            <w:left w:val="none" w:sz="0" w:space="0" w:color="auto"/>
            <w:bottom w:val="none" w:sz="0" w:space="0" w:color="auto"/>
            <w:right w:val="none" w:sz="0" w:space="0" w:color="auto"/>
          </w:divBdr>
        </w:div>
        <w:div w:id="1094013746">
          <w:marLeft w:val="0"/>
          <w:marRight w:val="0"/>
          <w:marTop w:val="0"/>
          <w:marBottom w:val="0"/>
          <w:divBdr>
            <w:top w:val="none" w:sz="0" w:space="0" w:color="auto"/>
            <w:left w:val="none" w:sz="0" w:space="0" w:color="auto"/>
            <w:bottom w:val="none" w:sz="0" w:space="0" w:color="auto"/>
            <w:right w:val="none" w:sz="0" w:space="0" w:color="auto"/>
          </w:divBdr>
        </w:div>
        <w:div w:id="1212812245">
          <w:marLeft w:val="0"/>
          <w:marRight w:val="0"/>
          <w:marTop w:val="0"/>
          <w:marBottom w:val="0"/>
          <w:divBdr>
            <w:top w:val="none" w:sz="0" w:space="0" w:color="auto"/>
            <w:left w:val="none" w:sz="0" w:space="0" w:color="auto"/>
            <w:bottom w:val="none" w:sz="0" w:space="0" w:color="auto"/>
            <w:right w:val="none" w:sz="0" w:space="0" w:color="auto"/>
          </w:divBdr>
        </w:div>
        <w:div w:id="1907522436">
          <w:marLeft w:val="0"/>
          <w:marRight w:val="0"/>
          <w:marTop w:val="0"/>
          <w:marBottom w:val="0"/>
          <w:divBdr>
            <w:top w:val="none" w:sz="0" w:space="0" w:color="auto"/>
            <w:left w:val="none" w:sz="0" w:space="0" w:color="auto"/>
            <w:bottom w:val="none" w:sz="0" w:space="0" w:color="auto"/>
            <w:right w:val="none" w:sz="0" w:space="0" w:color="auto"/>
          </w:divBdr>
        </w:div>
        <w:div w:id="363554362">
          <w:marLeft w:val="0"/>
          <w:marRight w:val="0"/>
          <w:marTop w:val="0"/>
          <w:marBottom w:val="0"/>
          <w:divBdr>
            <w:top w:val="none" w:sz="0" w:space="0" w:color="auto"/>
            <w:left w:val="none" w:sz="0" w:space="0" w:color="auto"/>
            <w:bottom w:val="none" w:sz="0" w:space="0" w:color="auto"/>
            <w:right w:val="none" w:sz="0" w:space="0" w:color="auto"/>
          </w:divBdr>
        </w:div>
        <w:div w:id="1625962002">
          <w:marLeft w:val="0"/>
          <w:marRight w:val="0"/>
          <w:marTop w:val="0"/>
          <w:marBottom w:val="0"/>
          <w:divBdr>
            <w:top w:val="none" w:sz="0" w:space="0" w:color="auto"/>
            <w:left w:val="none" w:sz="0" w:space="0" w:color="auto"/>
            <w:bottom w:val="none" w:sz="0" w:space="0" w:color="auto"/>
            <w:right w:val="none" w:sz="0" w:space="0" w:color="auto"/>
          </w:divBdr>
        </w:div>
        <w:div w:id="2025010139">
          <w:marLeft w:val="0"/>
          <w:marRight w:val="0"/>
          <w:marTop w:val="0"/>
          <w:marBottom w:val="0"/>
          <w:divBdr>
            <w:top w:val="none" w:sz="0" w:space="0" w:color="auto"/>
            <w:left w:val="none" w:sz="0" w:space="0" w:color="auto"/>
            <w:bottom w:val="none" w:sz="0" w:space="0" w:color="auto"/>
            <w:right w:val="none" w:sz="0" w:space="0" w:color="auto"/>
          </w:divBdr>
        </w:div>
        <w:div w:id="1931816578">
          <w:marLeft w:val="0"/>
          <w:marRight w:val="0"/>
          <w:marTop w:val="0"/>
          <w:marBottom w:val="0"/>
          <w:divBdr>
            <w:top w:val="none" w:sz="0" w:space="0" w:color="auto"/>
            <w:left w:val="none" w:sz="0" w:space="0" w:color="auto"/>
            <w:bottom w:val="none" w:sz="0" w:space="0" w:color="auto"/>
            <w:right w:val="none" w:sz="0" w:space="0" w:color="auto"/>
          </w:divBdr>
        </w:div>
        <w:div w:id="1010181336">
          <w:marLeft w:val="0"/>
          <w:marRight w:val="0"/>
          <w:marTop w:val="0"/>
          <w:marBottom w:val="0"/>
          <w:divBdr>
            <w:top w:val="none" w:sz="0" w:space="0" w:color="auto"/>
            <w:left w:val="none" w:sz="0" w:space="0" w:color="auto"/>
            <w:bottom w:val="none" w:sz="0" w:space="0" w:color="auto"/>
            <w:right w:val="none" w:sz="0" w:space="0" w:color="auto"/>
          </w:divBdr>
        </w:div>
        <w:div w:id="171528380">
          <w:marLeft w:val="0"/>
          <w:marRight w:val="0"/>
          <w:marTop w:val="0"/>
          <w:marBottom w:val="0"/>
          <w:divBdr>
            <w:top w:val="none" w:sz="0" w:space="0" w:color="auto"/>
            <w:left w:val="none" w:sz="0" w:space="0" w:color="auto"/>
            <w:bottom w:val="none" w:sz="0" w:space="0" w:color="auto"/>
            <w:right w:val="none" w:sz="0" w:space="0" w:color="auto"/>
          </w:divBdr>
        </w:div>
        <w:div w:id="1271742312">
          <w:marLeft w:val="0"/>
          <w:marRight w:val="0"/>
          <w:marTop w:val="0"/>
          <w:marBottom w:val="0"/>
          <w:divBdr>
            <w:top w:val="none" w:sz="0" w:space="0" w:color="auto"/>
            <w:left w:val="none" w:sz="0" w:space="0" w:color="auto"/>
            <w:bottom w:val="none" w:sz="0" w:space="0" w:color="auto"/>
            <w:right w:val="none" w:sz="0" w:space="0" w:color="auto"/>
          </w:divBdr>
        </w:div>
        <w:div w:id="420030639">
          <w:marLeft w:val="0"/>
          <w:marRight w:val="0"/>
          <w:marTop w:val="0"/>
          <w:marBottom w:val="0"/>
          <w:divBdr>
            <w:top w:val="none" w:sz="0" w:space="0" w:color="auto"/>
            <w:left w:val="none" w:sz="0" w:space="0" w:color="auto"/>
            <w:bottom w:val="none" w:sz="0" w:space="0" w:color="auto"/>
            <w:right w:val="none" w:sz="0" w:space="0" w:color="auto"/>
          </w:divBdr>
        </w:div>
        <w:div w:id="1184594801">
          <w:marLeft w:val="0"/>
          <w:marRight w:val="0"/>
          <w:marTop w:val="0"/>
          <w:marBottom w:val="0"/>
          <w:divBdr>
            <w:top w:val="none" w:sz="0" w:space="0" w:color="auto"/>
            <w:left w:val="none" w:sz="0" w:space="0" w:color="auto"/>
            <w:bottom w:val="none" w:sz="0" w:space="0" w:color="auto"/>
            <w:right w:val="none" w:sz="0" w:space="0" w:color="auto"/>
          </w:divBdr>
        </w:div>
        <w:div w:id="1295987612">
          <w:marLeft w:val="0"/>
          <w:marRight w:val="0"/>
          <w:marTop w:val="0"/>
          <w:marBottom w:val="0"/>
          <w:divBdr>
            <w:top w:val="none" w:sz="0" w:space="0" w:color="auto"/>
            <w:left w:val="none" w:sz="0" w:space="0" w:color="auto"/>
            <w:bottom w:val="none" w:sz="0" w:space="0" w:color="auto"/>
            <w:right w:val="none" w:sz="0" w:space="0" w:color="auto"/>
          </w:divBdr>
        </w:div>
        <w:div w:id="242296220">
          <w:marLeft w:val="0"/>
          <w:marRight w:val="0"/>
          <w:marTop w:val="0"/>
          <w:marBottom w:val="0"/>
          <w:divBdr>
            <w:top w:val="none" w:sz="0" w:space="0" w:color="auto"/>
            <w:left w:val="none" w:sz="0" w:space="0" w:color="auto"/>
            <w:bottom w:val="none" w:sz="0" w:space="0" w:color="auto"/>
            <w:right w:val="none" w:sz="0" w:space="0" w:color="auto"/>
          </w:divBdr>
        </w:div>
        <w:div w:id="1987512481">
          <w:marLeft w:val="0"/>
          <w:marRight w:val="0"/>
          <w:marTop w:val="0"/>
          <w:marBottom w:val="0"/>
          <w:divBdr>
            <w:top w:val="none" w:sz="0" w:space="0" w:color="auto"/>
            <w:left w:val="none" w:sz="0" w:space="0" w:color="auto"/>
            <w:bottom w:val="none" w:sz="0" w:space="0" w:color="auto"/>
            <w:right w:val="none" w:sz="0" w:space="0" w:color="auto"/>
          </w:divBdr>
        </w:div>
        <w:div w:id="583615051">
          <w:marLeft w:val="0"/>
          <w:marRight w:val="0"/>
          <w:marTop w:val="0"/>
          <w:marBottom w:val="0"/>
          <w:divBdr>
            <w:top w:val="none" w:sz="0" w:space="0" w:color="auto"/>
            <w:left w:val="none" w:sz="0" w:space="0" w:color="auto"/>
            <w:bottom w:val="none" w:sz="0" w:space="0" w:color="auto"/>
            <w:right w:val="none" w:sz="0" w:space="0" w:color="auto"/>
          </w:divBdr>
        </w:div>
        <w:div w:id="1316566971">
          <w:marLeft w:val="0"/>
          <w:marRight w:val="0"/>
          <w:marTop w:val="0"/>
          <w:marBottom w:val="0"/>
          <w:divBdr>
            <w:top w:val="none" w:sz="0" w:space="0" w:color="auto"/>
            <w:left w:val="none" w:sz="0" w:space="0" w:color="auto"/>
            <w:bottom w:val="none" w:sz="0" w:space="0" w:color="auto"/>
            <w:right w:val="none" w:sz="0" w:space="0" w:color="auto"/>
          </w:divBdr>
        </w:div>
      </w:divsChild>
    </w:div>
    <w:div w:id="367951372">
      <w:bodyDiv w:val="1"/>
      <w:marLeft w:val="0"/>
      <w:marRight w:val="0"/>
      <w:marTop w:val="0"/>
      <w:marBottom w:val="0"/>
      <w:divBdr>
        <w:top w:val="none" w:sz="0" w:space="0" w:color="auto"/>
        <w:left w:val="none" w:sz="0" w:space="0" w:color="auto"/>
        <w:bottom w:val="none" w:sz="0" w:space="0" w:color="auto"/>
        <w:right w:val="none" w:sz="0" w:space="0" w:color="auto"/>
      </w:divBdr>
      <w:divsChild>
        <w:div w:id="1207717250">
          <w:marLeft w:val="0"/>
          <w:marRight w:val="0"/>
          <w:marTop w:val="0"/>
          <w:marBottom w:val="0"/>
          <w:divBdr>
            <w:top w:val="none" w:sz="0" w:space="0" w:color="auto"/>
            <w:left w:val="none" w:sz="0" w:space="0" w:color="auto"/>
            <w:bottom w:val="none" w:sz="0" w:space="0" w:color="auto"/>
            <w:right w:val="none" w:sz="0" w:space="0" w:color="auto"/>
          </w:divBdr>
        </w:div>
      </w:divsChild>
    </w:div>
    <w:div w:id="410396046">
      <w:bodyDiv w:val="1"/>
      <w:marLeft w:val="0"/>
      <w:marRight w:val="0"/>
      <w:marTop w:val="0"/>
      <w:marBottom w:val="0"/>
      <w:divBdr>
        <w:top w:val="none" w:sz="0" w:space="0" w:color="auto"/>
        <w:left w:val="none" w:sz="0" w:space="0" w:color="auto"/>
        <w:bottom w:val="none" w:sz="0" w:space="0" w:color="auto"/>
        <w:right w:val="none" w:sz="0" w:space="0" w:color="auto"/>
      </w:divBdr>
      <w:divsChild>
        <w:div w:id="966198720">
          <w:marLeft w:val="0"/>
          <w:marRight w:val="0"/>
          <w:marTop w:val="0"/>
          <w:marBottom w:val="0"/>
          <w:divBdr>
            <w:top w:val="none" w:sz="0" w:space="0" w:color="auto"/>
            <w:left w:val="none" w:sz="0" w:space="0" w:color="auto"/>
            <w:bottom w:val="none" w:sz="0" w:space="0" w:color="auto"/>
            <w:right w:val="none" w:sz="0" w:space="0" w:color="auto"/>
          </w:divBdr>
        </w:div>
        <w:div w:id="686521109">
          <w:marLeft w:val="0"/>
          <w:marRight w:val="0"/>
          <w:marTop w:val="0"/>
          <w:marBottom w:val="0"/>
          <w:divBdr>
            <w:top w:val="none" w:sz="0" w:space="0" w:color="auto"/>
            <w:left w:val="none" w:sz="0" w:space="0" w:color="auto"/>
            <w:bottom w:val="none" w:sz="0" w:space="0" w:color="auto"/>
            <w:right w:val="none" w:sz="0" w:space="0" w:color="auto"/>
          </w:divBdr>
        </w:div>
        <w:div w:id="4092386">
          <w:marLeft w:val="0"/>
          <w:marRight w:val="0"/>
          <w:marTop w:val="0"/>
          <w:marBottom w:val="0"/>
          <w:divBdr>
            <w:top w:val="none" w:sz="0" w:space="0" w:color="auto"/>
            <w:left w:val="none" w:sz="0" w:space="0" w:color="auto"/>
            <w:bottom w:val="none" w:sz="0" w:space="0" w:color="auto"/>
            <w:right w:val="none" w:sz="0" w:space="0" w:color="auto"/>
          </w:divBdr>
        </w:div>
        <w:div w:id="80444724">
          <w:marLeft w:val="0"/>
          <w:marRight w:val="0"/>
          <w:marTop w:val="0"/>
          <w:marBottom w:val="0"/>
          <w:divBdr>
            <w:top w:val="none" w:sz="0" w:space="0" w:color="auto"/>
            <w:left w:val="none" w:sz="0" w:space="0" w:color="auto"/>
            <w:bottom w:val="none" w:sz="0" w:space="0" w:color="auto"/>
            <w:right w:val="none" w:sz="0" w:space="0" w:color="auto"/>
          </w:divBdr>
        </w:div>
        <w:div w:id="1859855450">
          <w:marLeft w:val="0"/>
          <w:marRight w:val="0"/>
          <w:marTop w:val="0"/>
          <w:marBottom w:val="0"/>
          <w:divBdr>
            <w:top w:val="none" w:sz="0" w:space="0" w:color="auto"/>
            <w:left w:val="none" w:sz="0" w:space="0" w:color="auto"/>
            <w:bottom w:val="none" w:sz="0" w:space="0" w:color="auto"/>
            <w:right w:val="none" w:sz="0" w:space="0" w:color="auto"/>
          </w:divBdr>
        </w:div>
        <w:div w:id="507604332">
          <w:marLeft w:val="0"/>
          <w:marRight w:val="0"/>
          <w:marTop w:val="0"/>
          <w:marBottom w:val="0"/>
          <w:divBdr>
            <w:top w:val="none" w:sz="0" w:space="0" w:color="auto"/>
            <w:left w:val="none" w:sz="0" w:space="0" w:color="auto"/>
            <w:bottom w:val="none" w:sz="0" w:space="0" w:color="auto"/>
            <w:right w:val="none" w:sz="0" w:space="0" w:color="auto"/>
          </w:divBdr>
        </w:div>
        <w:div w:id="1728139057">
          <w:marLeft w:val="0"/>
          <w:marRight w:val="0"/>
          <w:marTop w:val="0"/>
          <w:marBottom w:val="0"/>
          <w:divBdr>
            <w:top w:val="none" w:sz="0" w:space="0" w:color="auto"/>
            <w:left w:val="none" w:sz="0" w:space="0" w:color="auto"/>
            <w:bottom w:val="none" w:sz="0" w:space="0" w:color="auto"/>
            <w:right w:val="none" w:sz="0" w:space="0" w:color="auto"/>
          </w:divBdr>
        </w:div>
      </w:divsChild>
    </w:div>
    <w:div w:id="519702067">
      <w:bodyDiv w:val="1"/>
      <w:marLeft w:val="0"/>
      <w:marRight w:val="0"/>
      <w:marTop w:val="0"/>
      <w:marBottom w:val="0"/>
      <w:divBdr>
        <w:top w:val="none" w:sz="0" w:space="0" w:color="auto"/>
        <w:left w:val="none" w:sz="0" w:space="0" w:color="auto"/>
        <w:bottom w:val="none" w:sz="0" w:space="0" w:color="auto"/>
        <w:right w:val="none" w:sz="0" w:space="0" w:color="auto"/>
      </w:divBdr>
      <w:divsChild>
        <w:div w:id="949437411">
          <w:marLeft w:val="0"/>
          <w:marRight w:val="0"/>
          <w:marTop w:val="0"/>
          <w:marBottom w:val="0"/>
          <w:divBdr>
            <w:top w:val="none" w:sz="0" w:space="0" w:color="auto"/>
            <w:left w:val="none" w:sz="0" w:space="0" w:color="auto"/>
            <w:bottom w:val="none" w:sz="0" w:space="0" w:color="auto"/>
            <w:right w:val="none" w:sz="0" w:space="0" w:color="auto"/>
          </w:divBdr>
        </w:div>
        <w:div w:id="70205293">
          <w:marLeft w:val="0"/>
          <w:marRight w:val="0"/>
          <w:marTop w:val="0"/>
          <w:marBottom w:val="0"/>
          <w:divBdr>
            <w:top w:val="none" w:sz="0" w:space="0" w:color="auto"/>
            <w:left w:val="none" w:sz="0" w:space="0" w:color="auto"/>
            <w:bottom w:val="none" w:sz="0" w:space="0" w:color="auto"/>
            <w:right w:val="none" w:sz="0" w:space="0" w:color="auto"/>
          </w:divBdr>
        </w:div>
        <w:div w:id="1517303906">
          <w:marLeft w:val="0"/>
          <w:marRight w:val="0"/>
          <w:marTop w:val="0"/>
          <w:marBottom w:val="0"/>
          <w:divBdr>
            <w:top w:val="none" w:sz="0" w:space="0" w:color="auto"/>
            <w:left w:val="none" w:sz="0" w:space="0" w:color="auto"/>
            <w:bottom w:val="none" w:sz="0" w:space="0" w:color="auto"/>
            <w:right w:val="none" w:sz="0" w:space="0" w:color="auto"/>
          </w:divBdr>
        </w:div>
        <w:div w:id="275255894">
          <w:marLeft w:val="0"/>
          <w:marRight w:val="0"/>
          <w:marTop w:val="0"/>
          <w:marBottom w:val="0"/>
          <w:divBdr>
            <w:top w:val="none" w:sz="0" w:space="0" w:color="auto"/>
            <w:left w:val="none" w:sz="0" w:space="0" w:color="auto"/>
            <w:bottom w:val="none" w:sz="0" w:space="0" w:color="auto"/>
            <w:right w:val="none" w:sz="0" w:space="0" w:color="auto"/>
          </w:divBdr>
        </w:div>
        <w:div w:id="106656123">
          <w:marLeft w:val="0"/>
          <w:marRight w:val="0"/>
          <w:marTop w:val="0"/>
          <w:marBottom w:val="0"/>
          <w:divBdr>
            <w:top w:val="none" w:sz="0" w:space="0" w:color="auto"/>
            <w:left w:val="none" w:sz="0" w:space="0" w:color="auto"/>
            <w:bottom w:val="none" w:sz="0" w:space="0" w:color="auto"/>
            <w:right w:val="none" w:sz="0" w:space="0" w:color="auto"/>
          </w:divBdr>
        </w:div>
      </w:divsChild>
    </w:div>
    <w:div w:id="604196157">
      <w:bodyDiv w:val="1"/>
      <w:marLeft w:val="0"/>
      <w:marRight w:val="0"/>
      <w:marTop w:val="0"/>
      <w:marBottom w:val="0"/>
      <w:divBdr>
        <w:top w:val="none" w:sz="0" w:space="0" w:color="auto"/>
        <w:left w:val="none" w:sz="0" w:space="0" w:color="auto"/>
        <w:bottom w:val="none" w:sz="0" w:space="0" w:color="auto"/>
        <w:right w:val="none" w:sz="0" w:space="0" w:color="auto"/>
      </w:divBdr>
    </w:div>
    <w:div w:id="612790260">
      <w:bodyDiv w:val="1"/>
      <w:marLeft w:val="0"/>
      <w:marRight w:val="0"/>
      <w:marTop w:val="0"/>
      <w:marBottom w:val="0"/>
      <w:divBdr>
        <w:top w:val="none" w:sz="0" w:space="0" w:color="auto"/>
        <w:left w:val="none" w:sz="0" w:space="0" w:color="auto"/>
        <w:bottom w:val="none" w:sz="0" w:space="0" w:color="auto"/>
        <w:right w:val="none" w:sz="0" w:space="0" w:color="auto"/>
      </w:divBdr>
      <w:divsChild>
        <w:div w:id="855122090">
          <w:marLeft w:val="0"/>
          <w:marRight w:val="0"/>
          <w:marTop w:val="0"/>
          <w:marBottom w:val="0"/>
          <w:divBdr>
            <w:top w:val="none" w:sz="0" w:space="0" w:color="auto"/>
            <w:left w:val="none" w:sz="0" w:space="0" w:color="auto"/>
            <w:bottom w:val="none" w:sz="0" w:space="0" w:color="auto"/>
            <w:right w:val="none" w:sz="0" w:space="0" w:color="auto"/>
          </w:divBdr>
        </w:div>
      </w:divsChild>
    </w:div>
    <w:div w:id="774833854">
      <w:bodyDiv w:val="1"/>
      <w:marLeft w:val="0"/>
      <w:marRight w:val="0"/>
      <w:marTop w:val="0"/>
      <w:marBottom w:val="0"/>
      <w:divBdr>
        <w:top w:val="none" w:sz="0" w:space="0" w:color="auto"/>
        <w:left w:val="none" w:sz="0" w:space="0" w:color="auto"/>
        <w:bottom w:val="none" w:sz="0" w:space="0" w:color="auto"/>
        <w:right w:val="none" w:sz="0" w:space="0" w:color="auto"/>
      </w:divBdr>
    </w:div>
    <w:div w:id="860120431">
      <w:bodyDiv w:val="1"/>
      <w:marLeft w:val="0"/>
      <w:marRight w:val="0"/>
      <w:marTop w:val="0"/>
      <w:marBottom w:val="0"/>
      <w:divBdr>
        <w:top w:val="none" w:sz="0" w:space="0" w:color="auto"/>
        <w:left w:val="none" w:sz="0" w:space="0" w:color="auto"/>
        <w:bottom w:val="none" w:sz="0" w:space="0" w:color="auto"/>
        <w:right w:val="none" w:sz="0" w:space="0" w:color="auto"/>
      </w:divBdr>
    </w:div>
    <w:div w:id="936712269">
      <w:bodyDiv w:val="1"/>
      <w:marLeft w:val="0"/>
      <w:marRight w:val="0"/>
      <w:marTop w:val="0"/>
      <w:marBottom w:val="0"/>
      <w:divBdr>
        <w:top w:val="none" w:sz="0" w:space="0" w:color="auto"/>
        <w:left w:val="none" w:sz="0" w:space="0" w:color="auto"/>
        <w:bottom w:val="none" w:sz="0" w:space="0" w:color="auto"/>
        <w:right w:val="none" w:sz="0" w:space="0" w:color="auto"/>
      </w:divBdr>
    </w:div>
    <w:div w:id="937837089">
      <w:bodyDiv w:val="1"/>
      <w:marLeft w:val="0"/>
      <w:marRight w:val="0"/>
      <w:marTop w:val="0"/>
      <w:marBottom w:val="0"/>
      <w:divBdr>
        <w:top w:val="none" w:sz="0" w:space="0" w:color="auto"/>
        <w:left w:val="none" w:sz="0" w:space="0" w:color="auto"/>
        <w:bottom w:val="none" w:sz="0" w:space="0" w:color="auto"/>
        <w:right w:val="none" w:sz="0" w:space="0" w:color="auto"/>
      </w:divBdr>
      <w:divsChild>
        <w:div w:id="228157006">
          <w:marLeft w:val="0"/>
          <w:marRight w:val="0"/>
          <w:marTop w:val="0"/>
          <w:marBottom w:val="0"/>
          <w:divBdr>
            <w:top w:val="none" w:sz="0" w:space="0" w:color="auto"/>
            <w:left w:val="none" w:sz="0" w:space="0" w:color="auto"/>
            <w:bottom w:val="none" w:sz="0" w:space="0" w:color="auto"/>
            <w:right w:val="none" w:sz="0" w:space="0" w:color="auto"/>
          </w:divBdr>
        </w:div>
        <w:div w:id="1518733754">
          <w:marLeft w:val="0"/>
          <w:marRight w:val="0"/>
          <w:marTop w:val="0"/>
          <w:marBottom w:val="0"/>
          <w:divBdr>
            <w:top w:val="none" w:sz="0" w:space="0" w:color="auto"/>
            <w:left w:val="none" w:sz="0" w:space="0" w:color="auto"/>
            <w:bottom w:val="none" w:sz="0" w:space="0" w:color="auto"/>
            <w:right w:val="none" w:sz="0" w:space="0" w:color="auto"/>
          </w:divBdr>
        </w:div>
      </w:divsChild>
    </w:div>
    <w:div w:id="1150638618">
      <w:bodyDiv w:val="1"/>
      <w:marLeft w:val="0"/>
      <w:marRight w:val="0"/>
      <w:marTop w:val="0"/>
      <w:marBottom w:val="0"/>
      <w:divBdr>
        <w:top w:val="none" w:sz="0" w:space="0" w:color="auto"/>
        <w:left w:val="none" w:sz="0" w:space="0" w:color="auto"/>
        <w:bottom w:val="none" w:sz="0" w:space="0" w:color="auto"/>
        <w:right w:val="none" w:sz="0" w:space="0" w:color="auto"/>
      </w:divBdr>
    </w:div>
    <w:div w:id="1156532370">
      <w:bodyDiv w:val="1"/>
      <w:marLeft w:val="0"/>
      <w:marRight w:val="0"/>
      <w:marTop w:val="0"/>
      <w:marBottom w:val="0"/>
      <w:divBdr>
        <w:top w:val="none" w:sz="0" w:space="0" w:color="auto"/>
        <w:left w:val="none" w:sz="0" w:space="0" w:color="auto"/>
        <w:bottom w:val="none" w:sz="0" w:space="0" w:color="auto"/>
        <w:right w:val="none" w:sz="0" w:space="0" w:color="auto"/>
      </w:divBdr>
    </w:div>
    <w:div w:id="1235552712">
      <w:bodyDiv w:val="1"/>
      <w:marLeft w:val="0"/>
      <w:marRight w:val="0"/>
      <w:marTop w:val="0"/>
      <w:marBottom w:val="0"/>
      <w:divBdr>
        <w:top w:val="none" w:sz="0" w:space="0" w:color="auto"/>
        <w:left w:val="none" w:sz="0" w:space="0" w:color="auto"/>
        <w:bottom w:val="none" w:sz="0" w:space="0" w:color="auto"/>
        <w:right w:val="none" w:sz="0" w:space="0" w:color="auto"/>
      </w:divBdr>
      <w:divsChild>
        <w:div w:id="1070036648">
          <w:marLeft w:val="0"/>
          <w:marRight w:val="0"/>
          <w:marTop w:val="0"/>
          <w:marBottom w:val="0"/>
          <w:divBdr>
            <w:top w:val="none" w:sz="0" w:space="0" w:color="auto"/>
            <w:left w:val="none" w:sz="0" w:space="0" w:color="auto"/>
            <w:bottom w:val="none" w:sz="0" w:space="0" w:color="auto"/>
            <w:right w:val="none" w:sz="0" w:space="0" w:color="auto"/>
          </w:divBdr>
        </w:div>
        <w:div w:id="1081098272">
          <w:marLeft w:val="0"/>
          <w:marRight w:val="0"/>
          <w:marTop w:val="0"/>
          <w:marBottom w:val="0"/>
          <w:divBdr>
            <w:top w:val="none" w:sz="0" w:space="0" w:color="auto"/>
            <w:left w:val="none" w:sz="0" w:space="0" w:color="auto"/>
            <w:bottom w:val="none" w:sz="0" w:space="0" w:color="auto"/>
            <w:right w:val="none" w:sz="0" w:space="0" w:color="auto"/>
          </w:divBdr>
        </w:div>
        <w:div w:id="678166868">
          <w:marLeft w:val="0"/>
          <w:marRight w:val="0"/>
          <w:marTop w:val="0"/>
          <w:marBottom w:val="0"/>
          <w:divBdr>
            <w:top w:val="none" w:sz="0" w:space="0" w:color="auto"/>
            <w:left w:val="none" w:sz="0" w:space="0" w:color="auto"/>
            <w:bottom w:val="none" w:sz="0" w:space="0" w:color="auto"/>
            <w:right w:val="none" w:sz="0" w:space="0" w:color="auto"/>
          </w:divBdr>
        </w:div>
        <w:div w:id="1813595688">
          <w:marLeft w:val="0"/>
          <w:marRight w:val="0"/>
          <w:marTop w:val="0"/>
          <w:marBottom w:val="0"/>
          <w:divBdr>
            <w:top w:val="none" w:sz="0" w:space="0" w:color="auto"/>
            <w:left w:val="none" w:sz="0" w:space="0" w:color="auto"/>
            <w:bottom w:val="none" w:sz="0" w:space="0" w:color="auto"/>
            <w:right w:val="none" w:sz="0" w:space="0" w:color="auto"/>
          </w:divBdr>
        </w:div>
        <w:div w:id="455368233">
          <w:marLeft w:val="0"/>
          <w:marRight w:val="0"/>
          <w:marTop w:val="0"/>
          <w:marBottom w:val="0"/>
          <w:divBdr>
            <w:top w:val="none" w:sz="0" w:space="0" w:color="auto"/>
            <w:left w:val="none" w:sz="0" w:space="0" w:color="auto"/>
            <w:bottom w:val="none" w:sz="0" w:space="0" w:color="auto"/>
            <w:right w:val="none" w:sz="0" w:space="0" w:color="auto"/>
          </w:divBdr>
        </w:div>
        <w:div w:id="1792673547">
          <w:marLeft w:val="0"/>
          <w:marRight w:val="0"/>
          <w:marTop w:val="0"/>
          <w:marBottom w:val="0"/>
          <w:divBdr>
            <w:top w:val="none" w:sz="0" w:space="0" w:color="auto"/>
            <w:left w:val="none" w:sz="0" w:space="0" w:color="auto"/>
            <w:bottom w:val="none" w:sz="0" w:space="0" w:color="auto"/>
            <w:right w:val="none" w:sz="0" w:space="0" w:color="auto"/>
          </w:divBdr>
        </w:div>
      </w:divsChild>
    </w:div>
    <w:div w:id="1249384044">
      <w:bodyDiv w:val="1"/>
      <w:marLeft w:val="0"/>
      <w:marRight w:val="0"/>
      <w:marTop w:val="0"/>
      <w:marBottom w:val="0"/>
      <w:divBdr>
        <w:top w:val="none" w:sz="0" w:space="0" w:color="auto"/>
        <w:left w:val="none" w:sz="0" w:space="0" w:color="auto"/>
        <w:bottom w:val="none" w:sz="0" w:space="0" w:color="auto"/>
        <w:right w:val="none" w:sz="0" w:space="0" w:color="auto"/>
      </w:divBdr>
      <w:divsChild>
        <w:div w:id="2038504712">
          <w:marLeft w:val="0"/>
          <w:marRight w:val="0"/>
          <w:marTop w:val="0"/>
          <w:marBottom w:val="0"/>
          <w:divBdr>
            <w:top w:val="none" w:sz="0" w:space="0" w:color="auto"/>
            <w:left w:val="none" w:sz="0" w:space="0" w:color="auto"/>
            <w:bottom w:val="none" w:sz="0" w:space="0" w:color="auto"/>
            <w:right w:val="none" w:sz="0" w:space="0" w:color="auto"/>
          </w:divBdr>
        </w:div>
      </w:divsChild>
    </w:div>
    <w:div w:id="1393230509">
      <w:bodyDiv w:val="1"/>
      <w:marLeft w:val="0"/>
      <w:marRight w:val="0"/>
      <w:marTop w:val="0"/>
      <w:marBottom w:val="0"/>
      <w:divBdr>
        <w:top w:val="none" w:sz="0" w:space="0" w:color="auto"/>
        <w:left w:val="none" w:sz="0" w:space="0" w:color="auto"/>
        <w:bottom w:val="none" w:sz="0" w:space="0" w:color="auto"/>
        <w:right w:val="none" w:sz="0" w:space="0" w:color="auto"/>
      </w:divBdr>
      <w:divsChild>
        <w:div w:id="659231877">
          <w:marLeft w:val="0"/>
          <w:marRight w:val="0"/>
          <w:marTop w:val="0"/>
          <w:marBottom w:val="0"/>
          <w:divBdr>
            <w:top w:val="none" w:sz="0" w:space="0" w:color="auto"/>
            <w:left w:val="none" w:sz="0" w:space="0" w:color="auto"/>
            <w:bottom w:val="none" w:sz="0" w:space="0" w:color="auto"/>
            <w:right w:val="none" w:sz="0" w:space="0" w:color="auto"/>
          </w:divBdr>
        </w:div>
      </w:divsChild>
    </w:div>
    <w:div w:id="1544050097">
      <w:bodyDiv w:val="1"/>
      <w:marLeft w:val="0"/>
      <w:marRight w:val="0"/>
      <w:marTop w:val="0"/>
      <w:marBottom w:val="0"/>
      <w:divBdr>
        <w:top w:val="none" w:sz="0" w:space="0" w:color="auto"/>
        <w:left w:val="none" w:sz="0" w:space="0" w:color="auto"/>
        <w:bottom w:val="none" w:sz="0" w:space="0" w:color="auto"/>
        <w:right w:val="none" w:sz="0" w:space="0" w:color="auto"/>
      </w:divBdr>
    </w:div>
    <w:div w:id="1567759896">
      <w:bodyDiv w:val="1"/>
      <w:marLeft w:val="0"/>
      <w:marRight w:val="0"/>
      <w:marTop w:val="0"/>
      <w:marBottom w:val="0"/>
      <w:divBdr>
        <w:top w:val="none" w:sz="0" w:space="0" w:color="auto"/>
        <w:left w:val="none" w:sz="0" w:space="0" w:color="auto"/>
        <w:bottom w:val="none" w:sz="0" w:space="0" w:color="auto"/>
        <w:right w:val="none" w:sz="0" w:space="0" w:color="auto"/>
      </w:divBdr>
    </w:div>
    <w:div w:id="1730155134">
      <w:bodyDiv w:val="1"/>
      <w:marLeft w:val="0"/>
      <w:marRight w:val="0"/>
      <w:marTop w:val="0"/>
      <w:marBottom w:val="0"/>
      <w:divBdr>
        <w:top w:val="none" w:sz="0" w:space="0" w:color="auto"/>
        <w:left w:val="none" w:sz="0" w:space="0" w:color="auto"/>
        <w:bottom w:val="none" w:sz="0" w:space="0" w:color="auto"/>
        <w:right w:val="none" w:sz="0" w:space="0" w:color="auto"/>
      </w:divBdr>
    </w:div>
    <w:div w:id="1822040589">
      <w:bodyDiv w:val="1"/>
      <w:marLeft w:val="0"/>
      <w:marRight w:val="0"/>
      <w:marTop w:val="0"/>
      <w:marBottom w:val="0"/>
      <w:divBdr>
        <w:top w:val="none" w:sz="0" w:space="0" w:color="auto"/>
        <w:left w:val="none" w:sz="0" w:space="0" w:color="auto"/>
        <w:bottom w:val="none" w:sz="0" w:space="0" w:color="auto"/>
        <w:right w:val="none" w:sz="0" w:space="0" w:color="auto"/>
      </w:divBdr>
      <w:divsChild>
        <w:div w:id="1759016620">
          <w:marLeft w:val="0"/>
          <w:marRight w:val="0"/>
          <w:marTop w:val="0"/>
          <w:marBottom w:val="0"/>
          <w:divBdr>
            <w:top w:val="none" w:sz="0" w:space="0" w:color="auto"/>
            <w:left w:val="none" w:sz="0" w:space="0" w:color="auto"/>
            <w:bottom w:val="none" w:sz="0" w:space="0" w:color="auto"/>
            <w:right w:val="none" w:sz="0" w:space="0" w:color="auto"/>
          </w:divBdr>
        </w:div>
        <w:div w:id="1523591482">
          <w:marLeft w:val="0"/>
          <w:marRight w:val="0"/>
          <w:marTop w:val="0"/>
          <w:marBottom w:val="0"/>
          <w:divBdr>
            <w:top w:val="none" w:sz="0" w:space="0" w:color="auto"/>
            <w:left w:val="none" w:sz="0" w:space="0" w:color="auto"/>
            <w:bottom w:val="none" w:sz="0" w:space="0" w:color="auto"/>
            <w:right w:val="none" w:sz="0" w:space="0" w:color="auto"/>
          </w:divBdr>
        </w:div>
        <w:div w:id="776484651">
          <w:marLeft w:val="0"/>
          <w:marRight w:val="0"/>
          <w:marTop w:val="0"/>
          <w:marBottom w:val="0"/>
          <w:divBdr>
            <w:top w:val="none" w:sz="0" w:space="0" w:color="auto"/>
            <w:left w:val="none" w:sz="0" w:space="0" w:color="auto"/>
            <w:bottom w:val="none" w:sz="0" w:space="0" w:color="auto"/>
            <w:right w:val="none" w:sz="0" w:space="0" w:color="auto"/>
          </w:divBdr>
        </w:div>
        <w:div w:id="2133622555">
          <w:marLeft w:val="0"/>
          <w:marRight w:val="0"/>
          <w:marTop w:val="0"/>
          <w:marBottom w:val="0"/>
          <w:divBdr>
            <w:top w:val="none" w:sz="0" w:space="0" w:color="auto"/>
            <w:left w:val="none" w:sz="0" w:space="0" w:color="auto"/>
            <w:bottom w:val="none" w:sz="0" w:space="0" w:color="auto"/>
            <w:right w:val="none" w:sz="0" w:space="0" w:color="auto"/>
          </w:divBdr>
        </w:div>
      </w:divsChild>
    </w:div>
    <w:div w:id="19175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hi.net/bulgakov/marks.html#_ftn1" TargetMode="External"/><Relationship Id="rId13" Type="http://schemas.openxmlformats.org/officeDocument/2006/relationships/hyperlink" Target="https://www.ccel.org/contrib/ru/Zlatgen/Zlatgen13.html" TargetMode="External"/><Relationship Id="rId18" Type="http://schemas.openxmlformats.org/officeDocument/2006/relationships/hyperlink" Target="http://magazines.russ.ru/nlo/2016/4/modernost-v-rossii-i-sssr-otsutstvuyushaya-obshaya-alternativna.html" TargetMode="External"/><Relationship Id="rId26" Type="http://schemas.openxmlformats.org/officeDocument/2006/relationships/hyperlink" Target="http://lib.ru/CULTURE/FUKO/nfm.txt" TargetMode="External"/><Relationship Id="rId3" Type="http://schemas.openxmlformats.org/officeDocument/2006/relationships/styles" Target="styles.xml"/><Relationship Id="rId21" Type="http://schemas.openxmlformats.org/officeDocument/2006/relationships/hyperlink" Target="https://www.marxists.org/russkij/marx/1844/manuscr/index.htm" TargetMode="External"/><Relationship Id="rId7" Type="http://schemas.openxmlformats.org/officeDocument/2006/relationships/endnotes" Target="endnotes.xml"/><Relationship Id="rId12" Type="http://schemas.openxmlformats.org/officeDocument/2006/relationships/hyperlink" Target="https://unotices.com/book.php?id=40836&amp;page=15" TargetMode="External"/><Relationship Id="rId17" Type="http://schemas.openxmlformats.org/officeDocument/2006/relationships/hyperlink" Target="http://lunacharsky.newgod.su/issledovania/lunacharskij/literatura" TargetMode="External"/><Relationship Id="rId25" Type="http://schemas.openxmlformats.org/officeDocument/2006/relationships/hyperlink" Target="http://www.gumer.info/bibliotek_Buks/Psihol/freyd/ya_ono.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unacharsky.newgod.su/lib/o-vospitanii-i-obrazovanii/doklad-na-iii-sessii-vcik-7-go-sozyva" TargetMode="External"/><Relationship Id="rId20" Type="http://schemas.openxmlformats.org/officeDocument/2006/relationships/hyperlink" Target="https://www.marxists.org/russkij/marx/1845/feuerb.htm" TargetMode="External"/><Relationship Id="rId29" Type="http://schemas.openxmlformats.org/officeDocument/2006/relationships/hyperlink" Target="http://polit.ru/article/2010/11/24/hellb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hropology.rchgi.spb.ru/pavel/pavel_i3.htm" TargetMode="External"/><Relationship Id="rId24" Type="http://schemas.openxmlformats.org/officeDocument/2006/relationships/hyperlink" Target="http://elib.spbstu.ru/dl/2/3464.pdf/vie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unacharsky.newgod.su/lib/o-detskoj-literature/iz-lekcii-vospitanie-novogo-cheloveka" TargetMode="External"/><Relationship Id="rId23" Type="http://schemas.openxmlformats.org/officeDocument/2006/relationships/hyperlink" Target="http://iphras.ru/uplfile/root/biblio/spectr/spectr_1/2.pdf" TargetMode="External"/><Relationship Id="rId28" Type="http://schemas.openxmlformats.org/officeDocument/2006/relationships/hyperlink" Target="http://www.nlobooks.ru/node/1127" TargetMode="External"/><Relationship Id="rId10" Type="http://schemas.openxmlformats.org/officeDocument/2006/relationships/hyperlink" Target="http://www.rusarchives.ru/projects/statehood/08-41-dekret-bezgramotnost-1918.shtml" TargetMode="External"/><Relationship Id="rId19" Type="http://schemas.openxmlformats.org/officeDocument/2006/relationships/hyperlink" Target="https://www.marxists.org/russkij/marx/1847/poverty_philosophy/index.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thlib.ru/Basil/sixday11.html" TargetMode="External"/><Relationship Id="rId14" Type="http://schemas.openxmlformats.org/officeDocument/2006/relationships/hyperlink" Target="http://credonew.ru/content/view/213/26/" TargetMode="External"/><Relationship Id="rId22" Type="http://schemas.openxmlformats.org/officeDocument/2006/relationships/hyperlink" Target="https://www.marxists.org/russkij/marx/1848/manifesto.htm" TargetMode="External"/><Relationship Id="rId27" Type="http://schemas.openxmlformats.org/officeDocument/2006/relationships/hyperlink" Target="http://magazines.russ.ru/logos/2004/1/fu4.html" TargetMode="External"/><Relationship Id="rId30" Type="http://schemas.openxmlformats.org/officeDocument/2006/relationships/hyperlink" Target="http://royallib.com/book/horugiy_sergey/globalistika_i_antropolog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A77C-F0CD-4A44-9DE5-17D307F2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5413</TotalTime>
  <Pages>63</Pages>
  <Words>15884</Words>
  <Characters>90544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li_shariff</dc:creator>
  <cp:keywords/>
  <dc:description/>
  <cp:lastModifiedBy>li_shariff</cp:lastModifiedBy>
  <cp:revision>672</cp:revision>
  <dcterms:created xsi:type="dcterms:W3CDTF">2017-05-07T05:43:00Z</dcterms:created>
  <dcterms:modified xsi:type="dcterms:W3CDTF">2017-05-11T20:19:00Z</dcterms:modified>
</cp:coreProperties>
</file>